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5D0948" w14:textId="2203BFC6" w:rsidR="00D76C5C" w:rsidRPr="00162BE9" w:rsidRDefault="00D76C5C" w:rsidP="00D76C5C">
      <w:pPr>
        <w:spacing w:line="360" w:lineRule="auto"/>
        <w:jc w:val="center"/>
        <w:rPr>
          <w:rFonts w:ascii="宋体" w:hAnsi="宋体"/>
          <w:b/>
          <w:bCs/>
          <w:sz w:val="84"/>
          <w:szCs w:val="84"/>
        </w:rPr>
      </w:pPr>
      <w:bookmarkStart w:id="0" w:name="_Toc310195689"/>
      <w:bookmarkStart w:id="1" w:name="_Toc310195773"/>
      <w:bookmarkStart w:id="2" w:name="_Toc310196405"/>
      <w:r w:rsidRPr="00162BE9">
        <w:rPr>
          <w:rFonts w:asciiTheme="minorEastAsia" w:eastAsiaTheme="minorEastAsia" w:hAnsiTheme="minorEastAsia" w:hint="eastAsia"/>
          <w:b/>
          <w:bCs/>
          <w:sz w:val="84"/>
          <w:szCs w:val="84"/>
        </w:rPr>
        <w:t>国家开放大学</w:t>
      </w:r>
      <w:r w:rsidR="00592A47">
        <w:rPr>
          <w:rFonts w:asciiTheme="minorEastAsia" w:eastAsiaTheme="minorEastAsia" w:hAnsiTheme="minorEastAsia" w:hint="eastAsia"/>
          <w:b/>
          <w:bCs/>
          <w:sz w:val="84"/>
          <w:szCs w:val="84"/>
        </w:rPr>
        <w:t>实验学院信息化改造项目</w:t>
      </w:r>
    </w:p>
    <w:p w14:paraId="5039CE3F" w14:textId="77777777" w:rsidR="00D76C5C" w:rsidRPr="00162BE9" w:rsidRDefault="00D76C5C" w:rsidP="00D76C5C">
      <w:pPr>
        <w:spacing w:line="360" w:lineRule="auto"/>
        <w:jc w:val="center"/>
        <w:rPr>
          <w:rFonts w:ascii="宋体" w:hAnsi="宋体"/>
          <w:b/>
          <w:bCs/>
          <w:sz w:val="44"/>
          <w:szCs w:val="44"/>
        </w:rPr>
      </w:pPr>
    </w:p>
    <w:p w14:paraId="54AA1E7A" w14:textId="77777777" w:rsidR="00D76C5C" w:rsidRPr="00162BE9" w:rsidRDefault="00D76C5C" w:rsidP="00D76C5C">
      <w:pPr>
        <w:spacing w:line="360" w:lineRule="auto"/>
        <w:jc w:val="center"/>
        <w:rPr>
          <w:rFonts w:ascii="宋体" w:hAnsi="宋体"/>
          <w:b/>
          <w:sz w:val="96"/>
          <w:szCs w:val="96"/>
        </w:rPr>
      </w:pPr>
      <w:r w:rsidRPr="00162BE9">
        <w:rPr>
          <w:rFonts w:ascii="宋体" w:hAnsi="宋体" w:hint="eastAsia"/>
          <w:b/>
          <w:sz w:val="96"/>
          <w:szCs w:val="96"/>
        </w:rPr>
        <w:t>招标文件</w:t>
      </w:r>
    </w:p>
    <w:p w14:paraId="1D601520" w14:textId="77777777" w:rsidR="00D76C5C" w:rsidRPr="00162BE9" w:rsidRDefault="00D76C5C" w:rsidP="00D76C5C">
      <w:pPr>
        <w:spacing w:line="360" w:lineRule="auto"/>
        <w:ind w:firstLineChars="300" w:firstLine="723"/>
        <w:rPr>
          <w:rFonts w:ascii="宋体" w:hAnsi="宋体"/>
          <w:b/>
          <w:sz w:val="24"/>
        </w:rPr>
      </w:pPr>
    </w:p>
    <w:p w14:paraId="0A172832" w14:textId="77777777" w:rsidR="00D76C5C" w:rsidRPr="00162BE9" w:rsidRDefault="00D76C5C" w:rsidP="00D76C5C">
      <w:pPr>
        <w:spacing w:line="360" w:lineRule="auto"/>
        <w:jc w:val="center"/>
        <w:rPr>
          <w:rFonts w:ascii="宋体" w:hAnsi="宋体"/>
          <w:b/>
          <w:sz w:val="24"/>
        </w:rPr>
      </w:pPr>
    </w:p>
    <w:p w14:paraId="356DC927" w14:textId="77777777" w:rsidR="00D76C5C" w:rsidRPr="00162BE9" w:rsidRDefault="00D76C5C" w:rsidP="00D76C5C">
      <w:pPr>
        <w:spacing w:line="360" w:lineRule="auto"/>
        <w:jc w:val="center"/>
        <w:rPr>
          <w:rFonts w:ascii="宋体" w:hAnsi="宋体"/>
          <w:b/>
          <w:sz w:val="24"/>
        </w:rPr>
      </w:pPr>
    </w:p>
    <w:p w14:paraId="4FCA9F7B" w14:textId="77777777" w:rsidR="00D76C5C" w:rsidRPr="00162BE9" w:rsidRDefault="00D76C5C" w:rsidP="00D76C5C">
      <w:pPr>
        <w:spacing w:line="360" w:lineRule="auto"/>
        <w:jc w:val="center"/>
        <w:rPr>
          <w:rFonts w:ascii="宋体" w:hAnsi="宋体"/>
          <w:b/>
          <w:sz w:val="36"/>
          <w:szCs w:val="36"/>
        </w:rPr>
      </w:pPr>
      <w:r w:rsidRPr="00162BE9">
        <w:rPr>
          <w:rFonts w:ascii="宋体" w:hAnsi="宋体" w:hint="eastAsia"/>
          <w:b/>
          <w:sz w:val="36"/>
          <w:szCs w:val="36"/>
        </w:rPr>
        <w:t>项目编号：</w:t>
      </w:r>
      <w:r w:rsidRPr="00162BE9">
        <w:rPr>
          <w:rFonts w:ascii="宋体" w:hAnsi="宋体"/>
          <w:b/>
          <w:sz w:val="36"/>
          <w:szCs w:val="36"/>
        </w:rPr>
        <w:t>BMCC-ZC20-0011</w:t>
      </w:r>
    </w:p>
    <w:p w14:paraId="2B550202" w14:textId="77777777" w:rsidR="00D76C5C" w:rsidRPr="00162BE9" w:rsidRDefault="00D76C5C" w:rsidP="00D76C5C">
      <w:pPr>
        <w:spacing w:line="360" w:lineRule="auto"/>
        <w:jc w:val="center"/>
        <w:rPr>
          <w:rFonts w:ascii="宋体" w:hAnsi="宋体"/>
          <w:b/>
          <w:sz w:val="24"/>
        </w:rPr>
      </w:pPr>
    </w:p>
    <w:p w14:paraId="773AD5C6" w14:textId="77777777" w:rsidR="00D76C5C" w:rsidRPr="00162BE9" w:rsidRDefault="00D76C5C" w:rsidP="00D76C5C">
      <w:pPr>
        <w:spacing w:line="360" w:lineRule="auto"/>
        <w:jc w:val="center"/>
        <w:rPr>
          <w:rFonts w:ascii="宋体" w:hAnsi="宋体"/>
          <w:b/>
          <w:sz w:val="24"/>
        </w:rPr>
      </w:pPr>
    </w:p>
    <w:p w14:paraId="2727FEF9" w14:textId="35EAF842" w:rsidR="00D76C5C" w:rsidRPr="00162BE9" w:rsidRDefault="00D76C5C" w:rsidP="00D76C5C">
      <w:pPr>
        <w:spacing w:line="360" w:lineRule="auto"/>
        <w:jc w:val="center"/>
        <w:rPr>
          <w:rFonts w:ascii="宋体" w:hAnsi="宋体"/>
          <w:b/>
          <w:sz w:val="24"/>
        </w:rPr>
      </w:pPr>
    </w:p>
    <w:p w14:paraId="1242CE07" w14:textId="27E6920D" w:rsidR="00D76C5C" w:rsidRPr="00162BE9" w:rsidRDefault="00D76C5C" w:rsidP="00D76C5C">
      <w:pPr>
        <w:spacing w:line="360" w:lineRule="auto"/>
        <w:jc w:val="center"/>
        <w:rPr>
          <w:rFonts w:ascii="宋体" w:hAnsi="宋体"/>
          <w:b/>
          <w:sz w:val="24"/>
        </w:rPr>
      </w:pPr>
    </w:p>
    <w:p w14:paraId="537DB657" w14:textId="77777777" w:rsidR="00D76C5C" w:rsidRPr="00162BE9" w:rsidRDefault="00D76C5C" w:rsidP="00D76C5C">
      <w:pPr>
        <w:spacing w:line="360" w:lineRule="auto"/>
        <w:jc w:val="center"/>
        <w:rPr>
          <w:rFonts w:ascii="宋体" w:hAnsi="宋体"/>
          <w:b/>
          <w:sz w:val="24"/>
        </w:rPr>
      </w:pPr>
    </w:p>
    <w:p w14:paraId="446D5B9E" w14:textId="77777777" w:rsidR="00D76C5C" w:rsidRPr="00162BE9" w:rsidRDefault="00D76C5C" w:rsidP="00D76C5C">
      <w:pPr>
        <w:spacing w:line="360" w:lineRule="auto"/>
        <w:jc w:val="center"/>
        <w:rPr>
          <w:rFonts w:ascii="宋体" w:hAnsi="宋体"/>
          <w:b/>
          <w:sz w:val="24"/>
        </w:rPr>
      </w:pPr>
    </w:p>
    <w:p w14:paraId="326088FA" w14:textId="77777777" w:rsidR="00D76C5C" w:rsidRPr="00162BE9" w:rsidRDefault="00D76C5C" w:rsidP="00D76C5C">
      <w:pPr>
        <w:spacing w:line="360" w:lineRule="auto"/>
        <w:jc w:val="center"/>
        <w:rPr>
          <w:rFonts w:ascii="宋体" w:hAnsi="宋体"/>
          <w:b/>
          <w:sz w:val="24"/>
        </w:rPr>
      </w:pPr>
    </w:p>
    <w:p w14:paraId="3C73AAB9" w14:textId="77777777" w:rsidR="00D76C5C" w:rsidRPr="00162BE9" w:rsidRDefault="00D76C5C" w:rsidP="00D76C5C">
      <w:pPr>
        <w:spacing w:line="360" w:lineRule="auto"/>
        <w:jc w:val="center"/>
        <w:rPr>
          <w:rFonts w:ascii="宋体" w:hAnsi="宋体"/>
          <w:b/>
          <w:w w:val="80"/>
          <w:sz w:val="36"/>
          <w:szCs w:val="36"/>
        </w:rPr>
      </w:pPr>
      <w:r w:rsidRPr="00162BE9">
        <w:rPr>
          <w:rFonts w:ascii="宋体" w:hAnsi="宋体" w:hint="eastAsia"/>
          <w:b/>
          <w:sz w:val="36"/>
          <w:szCs w:val="36"/>
        </w:rPr>
        <w:t>北京明德致信咨询有限公司</w:t>
      </w:r>
    </w:p>
    <w:p w14:paraId="3C69551F" w14:textId="77777777" w:rsidR="00D76C5C" w:rsidRPr="00162BE9" w:rsidRDefault="00D76C5C" w:rsidP="00D76C5C">
      <w:pPr>
        <w:spacing w:line="360" w:lineRule="auto"/>
        <w:jc w:val="center"/>
        <w:rPr>
          <w:rFonts w:ascii="宋体" w:hAnsi="宋体"/>
          <w:b/>
          <w:w w:val="80"/>
          <w:sz w:val="36"/>
          <w:szCs w:val="36"/>
        </w:rPr>
        <w:sectPr w:rsidR="00D76C5C" w:rsidRPr="00162BE9" w:rsidSect="00D76C5C">
          <w:footerReference w:type="default" r:id="rId9"/>
          <w:headerReference w:type="first" r:id="rId10"/>
          <w:pgSz w:w="11907" w:h="16840"/>
          <w:pgMar w:top="1440" w:right="1800" w:bottom="1440" w:left="1800" w:header="851" w:footer="851" w:gutter="0"/>
          <w:pgNumType w:start="1"/>
          <w:cols w:space="720"/>
          <w:titlePg/>
          <w:docGrid w:linePitch="462"/>
        </w:sectPr>
      </w:pPr>
      <w:r w:rsidRPr="00162BE9">
        <w:rPr>
          <w:rFonts w:ascii="宋体" w:hAnsi="宋体" w:hint="eastAsia"/>
          <w:b/>
          <w:w w:val="80"/>
          <w:sz w:val="36"/>
          <w:szCs w:val="36"/>
        </w:rPr>
        <w:t>20</w:t>
      </w:r>
      <w:r w:rsidRPr="00162BE9">
        <w:rPr>
          <w:rFonts w:ascii="宋体" w:hAnsi="宋体"/>
          <w:b/>
          <w:w w:val="80"/>
          <w:sz w:val="36"/>
          <w:szCs w:val="36"/>
        </w:rPr>
        <w:t>20</w:t>
      </w:r>
      <w:r w:rsidRPr="00162BE9">
        <w:rPr>
          <w:rFonts w:ascii="宋体" w:hAnsi="宋体" w:hint="eastAsia"/>
          <w:b/>
          <w:w w:val="80"/>
          <w:sz w:val="36"/>
          <w:szCs w:val="36"/>
        </w:rPr>
        <w:t>年</w:t>
      </w:r>
      <w:r w:rsidRPr="00162BE9">
        <w:rPr>
          <w:rFonts w:ascii="宋体" w:hAnsi="宋体"/>
          <w:b/>
          <w:w w:val="80"/>
          <w:sz w:val="36"/>
          <w:szCs w:val="36"/>
        </w:rPr>
        <w:t>10</w:t>
      </w:r>
      <w:r w:rsidRPr="00162BE9">
        <w:rPr>
          <w:rFonts w:ascii="宋体" w:hAnsi="宋体" w:hint="eastAsia"/>
          <w:b/>
          <w:w w:val="80"/>
          <w:sz w:val="36"/>
          <w:szCs w:val="36"/>
        </w:rPr>
        <w:t>月</w:t>
      </w:r>
    </w:p>
    <w:p w14:paraId="31D2D479" w14:textId="77777777" w:rsidR="007F04E9" w:rsidRPr="00162BE9" w:rsidRDefault="00FB4D92">
      <w:pPr>
        <w:pStyle w:val="TOC1"/>
        <w:tabs>
          <w:tab w:val="right" w:leader="dot" w:pos="9061"/>
        </w:tabs>
        <w:spacing w:line="360" w:lineRule="auto"/>
        <w:jc w:val="center"/>
        <w:rPr>
          <w:rFonts w:ascii="宋体" w:hAnsi="宋体"/>
        </w:rPr>
      </w:pPr>
      <w:r w:rsidRPr="00162BE9">
        <w:rPr>
          <w:rFonts w:ascii="宋体" w:hAnsi="宋体" w:hint="eastAsia"/>
        </w:rPr>
        <w:lastRenderedPageBreak/>
        <w:t>目录</w:t>
      </w:r>
      <w:bookmarkStart w:id="3" w:name="_Toc236642918"/>
      <w:bookmarkEnd w:id="0"/>
      <w:bookmarkEnd w:id="1"/>
      <w:bookmarkEnd w:id="2"/>
    </w:p>
    <w:p w14:paraId="7CAB88BD" w14:textId="53213035" w:rsidR="00C6137D" w:rsidRDefault="0055227E">
      <w:pPr>
        <w:pStyle w:val="TOC1"/>
        <w:tabs>
          <w:tab w:val="right" w:leader="dot" w:pos="8297"/>
        </w:tabs>
        <w:rPr>
          <w:rFonts w:asciiTheme="minorHAnsi" w:eastAsiaTheme="minorEastAsia" w:hAnsiTheme="minorHAnsi" w:cstheme="minorBidi"/>
          <w:b w:val="0"/>
          <w:bCs w:val="0"/>
          <w:iCs w:val="0"/>
          <w:noProof/>
          <w:sz w:val="21"/>
          <w:szCs w:val="22"/>
        </w:rPr>
      </w:pPr>
      <w:r w:rsidRPr="00162BE9">
        <w:rPr>
          <w:rFonts w:ascii="宋体" w:hAnsi="宋体"/>
          <w:b w:val="0"/>
          <w:iCs w:val="0"/>
          <w:sz w:val="21"/>
          <w:szCs w:val="21"/>
        </w:rPr>
        <w:fldChar w:fldCharType="begin"/>
      </w:r>
      <w:r w:rsidR="00FB4D92" w:rsidRPr="00162BE9">
        <w:rPr>
          <w:rFonts w:ascii="宋体" w:hAnsi="宋体" w:hint="eastAsia"/>
          <w:iCs w:val="0"/>
          <w:sz w:val="21"/>
          <w:szCs w:val="21"/>
        </w:rPr>
        <w:instrText>TOC \o "1-3" \h \z \u</w:instrText>
      </w:r>
      <w:r w:rsidRPr="00162BE9">
        <w:rPr>
          <w:rFonts w:ascii="宋体" w:hAnsi="宋体"/>
          <w:b w:val="0"/>
          <w:iCs w:val="0"/>
          <w:sz w:val="21"/>
          <w:szCs w:val="21"/>
        </w:rPr>
        <w:fldChar w:fldCharType="separate"/>
      </w:r>
      <w:hyperlink w:anchor="_Toc53660115" w:history="1">
        <w:r w:rsidR="00C6137D" w:rsidRPr="00300BC8">
          <w:rPr>
            <w:rStyle w:val="afff2"/>
            <w:noProof/>
          </w:rPr>
          <w:t>第一章</w:t>
        </w:r>
        <w:r w:rsidR="00C6137D" w:rsidRPr="00300BC8">
          <w:rPr>
            <w:rStyle w:val="afff2"/>
            <w:noProof/>
          </w:rPr>
          <w:t xml:space="preserve"> </w:t>
        </w:r>
        <w:r w:rsidR="00C6137D" w:rsidRPr="00300BC8">
          <w:rPr>
            <w:rStyle w:val="afff2"/>
            <w:noProof/>
          </w:rPr>
          <w:t>投标邀请</w:t>
        </w:r>
        <w:r w:rsidR="00C6137D">
          <w:rPr>
            <w:noProof/>
            <w:webHidden/>
          </w:rPr>
          <w:tab/>
        </w:r>
        <w:r w:rsidR="00C6137D">
          <w:rPr>
            <w:noProof/>
            <w:webHidden/>
          </w:rPr>
          <w:fldChar w:fldCharType="begin"/>
        </w:r>
        <w:r w:rsidR="00C6137D">
          <w:rPr>
            <w:noProof/>
            <w:webHidden/>
          </w:rPr>
          <w:instrText xml:space="preserve"> PAGEREF _Toc53660115 \h </w:instrText>
        </w:r>
        <w:r w:rsidR="00C6137D">
          <w:rPr>
            <w:noProof/>
            <w:webHidden/>
          </w:rPr>
        </w:r>
        <w:r w:rsidR="00C6137D">
          <w:rPr>
            <w:noProof/>
            <w:webHidden/>
          </w:rPr>
          <w:fldChar w:fldCharType="separate"/>
        </w:r>
        <w:r w:rsidR="00C6137D">
          <w:rPr>
            <w:noProof/>
            <w:webHidden/>
          </w:rPr>
          <w:t>5</w:t>
        </w:r>
        <w:r w:rsidR="00C6137D">
          <w:rPr>
            <w:noProof/>
            <w:webHidden/>
          </w:rPr>
          <w:fldChar w:fldCharType="end"/>
        </w:r>
      </w:hyperlink>
    </w:p>
    <w:p w14:paraId="5BA9BEFB" w14:textId="16CDE980"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116" w:history="1">
        <w:r w:rsidR="00C6137D" w:rsidRPr="00300BC8">
          <w:rPr>
            <w:rStyle w:val="afff2"/>
            <w:noProof/>
          </w:rPr>
          <w:t>第二章</w:t>
        </w:r>
        <w:r w:rsidR="00C6137D" w:rsidRPr="00300BC8">
          <w:rPr>
            <w:rStyle w:val="afff2"/>
            <w:noProof/>
          </w:rPr>
          <w:t xml:space="preserve"> </w:t>
        </w:r>
        <w:r w:rsidR="00C6137D" w:rsidRPr="00300BC8">
          <w:rPr>
            <w:rStyle w:val="afff2"/>
            <w:noProof/>
          </w:rPr>
          <w:t>投标人须知资料表</w:t>
        </w:r>
        <w:r w:rsidR="00C6137D">
          <w:rPr>
            <w:noProof/>
            <w:webHidden/>
          </w:rPr>
          <w:tab/>
        </w:r>
        <w:r w:rsidR="00C6137D">
          <w:rPr>
            <w:noProof/>
            <w:webHidden/>
          </w:rPr>
          <w:fldChar w:fldCharType="begin"/>
        </w:r>
        <w:r w:rsidR="00C6137D">
          <w:rPr>
            <w:noProof/>
            <w:webHidden/>
          </w:rPr>
          <w:instrText xml:space="preserve"> PAGEREF _Toc53660116 \h </w:instrText>
        </w:r>
        <w:r w:rsidR="00C6137D">
          <w:rPr>
            <w:noProof/>
            <w:webHidden/>
          </w:rPr>
        </w:r>
        <w:r w:rsidR="00C6137D">
          <w:rPr>
            <w:noProof/>
            <w:webHidden/>
          </w:rPr>
          <w:fldChar w:fldCharType="separate"/>
        </w:r>
        <w:r w:rsidR="00C6137D">
          <w:rPr>
            <w:noProof/>
            <w:webHidden/>
          </w:rPr>
          <w:t>16</w:t>
        </w:r>
        <w:r w:rsidR="00C6137D">
          <w:rPr>
            <w:noProof/>
            <w:webHidden/>
          </w:rPr>
          <w:fldChar w:fldCharType="end"/>
        </w:r>
      </w:hyperlink>
    </w:p>
    <w:p w14:paraId="1A109AFF" w14:textId="19CF8F43"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117" w:history="1">
        <w:r w:rsidR="00C6137D" w:rsidRPr="00300BC8">
          <w:rPr>
            <w:rStyle w:val="afff2"/>
            <w:noProof/>
          </w:rPr>
          <w:t>第三章</w:t>
        </w:r>
        <w:r w:rsidR="00C6137D" w:rsidRPr="00300BC8">
          <w:rPr>
            <w:rStyle w:val="afff2"/>
            <w:noProof/>
          </w:rPr>
          <w:t xml:space="preserve"> </w:t>
        </w:r>
        <w:r w:rsidR="00C6137D" w:rsidRPr="00300BC8">
          <w:rPr>
            <w:rStyle w:val="afff2"/>
            <w:noProof/>
          </w:rPr>
          <w:t>投标人须知</w:t>
        </w:r>
        <w:r w:rsidR="00C6137D">
          <w:rPr>
            <w:noProof/>
            <w:webHidden/>
          </w:rPr>
          <w:tab/>
        </w:r>
        <w:r w:rsidR="00C6137D">
          <w:rPr>
            <w:noProof/>
            <w:webHidden/>
          </w:rPr>
          <w:fldChar w:fldCharType="begin"/>
        </w:r>
        <w:r w:rsidR="00C6137D">
          <w:rPr>
            <w:noProof/>
            <w:webHidden/>
          </w:rPr>
          <w:instrText xml:space="preserve"> PAGEREF _Toc53660117 \h </w:instrText>
        </w:r>
        <w:r w:rsidR="00C6137D">
          <w:rPr>
            <w:noProof/>
            <w:webHidden/>
          </w:rPr>
        </w:r>
        <w:r w:rsidR="00C6137D">
          <w:rPr>
            <w:noProof/>
            <w:webHidden/>
          </w:rPr>
          <w:fldChar w:fldCharType="separate"/>
        </w:r>
        <w:r w:rsidR="00C6137D">
          <w:rPr>
            <w:noProof/>
            <w:webHidden/>
          </w:rPr>
          <w:t>20</w:t>
        </w:r>
        <w:r w:rsidR="00C6137D">
          <w:rPr>
            <w:noProof/>
            <w:webHidden/>
          </w:rPr>
          <w:fldChar w:fldCharType="end"/>
        </w:r>
      </w:hyperlink>
    </w:p>
    <w:p w14:paraId="0A16ED20" w14:textId="02804BE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18" w:history="1">
        <w:r w:rsidR="00C6137D" w:rsidRPr="00300BC8">
          <w:rPr>
            <w:rStyle w:val="afff2"/>
            <w:rFonts w:ascii="宋体" w:hAnsi="宋体"/>
            <w:noProof/>
          </w:rPr>
          <w:t>一说明</w:t>
        </w:r>
        <w:r w:rsidR="00C6137D">
          <w:rPr>
            <w:noProof/>
            <w:webHidden/>
          </w:rPr>
          <w:tab/>
        </w:r>
        <w:r w:rsidR="00C6137D">
          <w:rPr>
            <w:noProof/>
            <w:webHidden/>
          </w:rPr>
          <w:fldChar w:fldCharType="begin"/>
        </w:r>
        <w:r w:rsidR="00C6137D">
          <w:rPr>
            <w:noProof/>
            <w:webHidden/>
          </w:rPr>
          <w:instrText xml:space="preserve"> PAGEREF _Toc53660118 \h </w:instrText>
        </w:r>
        <w:r w:rsidR="00C6137D">
          <w:rPr>
            <w:noProof/>
            <w:webHidden/>
          </w:rPr>
        </w:r>
        <w:r w:rsidR="00C6137D">
          <w:rPr>
            <w:noProof/>
            <w:webHidden/>
          </w:rPr>
          <w:fldChar w:fldCharType="separate"/>
        </w:r>
        <w:r w:rsidR="00C6137D">
          <w:rPr>
            <w:noProof/>
            <w:webHidden/>
          </w:rPr>
          <w:t>20</w:t>
        </w:r>
        <w:r w:rsidR="00C6137D">
          <w:rPr>
            <w:noProof/>
            <w:webHidden/>
          </w:rPr>
          <w:fldChar w:fldCharType="end"/>
        </w:r>
      </w:hyperlink>
    </w:p>
    <w:p w14:paraId="2C9398DA" w14:textId="276947D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19" w:history="1">
        <w:r w:rsidR="00C6137D" w:rsidRPr="00300BC8">
          <w:rPr>
            <w:rStyle w:val="afff2"/>
            <w:rFonts w:ascii="宋体" w:hAnsi="宋体"/>
            <w:noProof/>
          </w:rPr>
          <w:t>1. 采购人、采购代理机构及合格的投标人</w:t>
        </w:r>
        <w:r w:rsidR="00C6137D">
          <w:rPr>
            <w:noProof/>
            <w:webHidden/>
          </w:rPr>
          <w:tab/>
        </w:r>
        <w:r w:rsidR="00C6137D">
          <w:rPr>
            <w:noProof/>
            <w:webHidden/>
          </w:rPr>
          <w:fldChar w:fldCharType="begin"/>
        </w:r>
        <w:r w:rsidR="00C6137D">
          <w:rPr>
            <w:noProof/>
            <w:webHidden/>
          </w:rPr>
          <w:instrText xml:space="preserve"> PAGEREF _Toc53660119 \h </w:instrText>
        </w:r>
        <w:r w:rsidR="00C6137D">
          <w:rPr>
            <w:noProof/>
            <w:webHidden/>
          </w:rPr>
        </w:r>
        <w:r w:rsidR="00C6137D">
          <w:rPr>
            <w:noProof/>
            <w:webHidden/>
          </w:rPr>
          <w:fldChar w:fldCharType="separate"/>
        </w:r>
        <w:r w:rsidR="00C6137D">
          <w:rPr>
            <w:noProof/>
            <w:webHidden/>
          </w:rPr>
          <w:t>20</w:t>
        </w:r>
        <w:r w:rsidR="00C6137D">
          <w:rPr>
            <w:noProof/>
            <w:webHidden/>
          </w:rPr>
          <w:fldChar w:fldCharType="end"/>
        </w:r>
      </w:hyperlink>
    </w:p>
    <w:p w14:paraId="355BADD3" w14:textId="509107E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0" w:history="1">
        <w:r w:rsidR="00C6137D" w:rsidRPr="00300BC8">
          <w:rPr>
            <w:rStyle w:val="afff2"/>
            <w:rFonts w:ascii="宋体" w:hAnsi="宋体"/>
            <w:noProof/>
          </w:rPr>
          <w:t>2. 资金来源</w:t>
        </w:r>
        <w:r w:rsidR="00C6137D">
          <w:rPr>
            <w:noProof/>
            <w:webHidden/>
          </w:rPr>
          <w:tab/>
        </w:r>
        <w:r w:rsidR="00C6137D">
          <w:rPr>
            <w:noProof/>
            <w:webHidden/>
          </w:rPr>
          <w:fldChar w:fldCharType="begin"/>
        </w:r>
        <w:r w:rsidR="00C6137D">
          <w:rPr>
            <w:noProof/>
            <w:webHidden/>
          </w:rPr>
          <w:instrText xml:space="preserve"> PAGEREF _Toc53660120 \h </w:instrText>
        </w:r>
        <w:r w:rsidR="00C6137D">
          <w:rPr>
            <w:noProof/>
            <w:webHidden/>
          </w:rPr>
        </w:r>
        <w:r w:rsidR="00C6137D">
          <w:rPr>
            <w:noProof/>
            <w:webHidden/>
          </w:rPr>
          <w:fldChar w:fldCharType="separate"/>
        </w:r>
        <w:r w:rsidR="00C6137D">
          <w:rPr>
            <w:noProof/>
            <w:webHidden/>
          </w:rPr>
          <w:t>22</w:t>
        </w:r>
        <w:r w:rsidR="00C6137D">
          <w:rPr>
            <w:noProof/>
            <w:webHidden/>
          </w:rPr>
          <w:fldChar w:fldCharType="end"/>
        </w:r>
      </w:hyperlink>
    </w:p>
    <w:p w14:paraId="19284E32" w14:textId="6D57FBB2"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1" w:history="1">
        <w:r w:rsidR="00C6137D" w:rsidRPr="00300BC8">
          <w:rPr>
            <w:rStyle w:val="afff2"/>
            <w:rFonts w:ascii="宋体" w:hAnsi="宋体"/>
            <w:noProof/>
          </w:rPr>
          <w:t>3. 投标费用</w:t>
        </w:r>
        <w:r w:rsidR="00C6137D">
          <w:rPr>
            <w:noProof/>
            <w:webHidden/>
          </w:rPr>
          <w:tab/>
        </w:r>
        <w:r w:rsidR="00C6137D">
          <w:rPr>
            <w:noProof/>
            <w:webHidden/>
          </w:rPr>
          <w:fldChar w:fldCharType="begin"/>
        </w:r>
        <w:r w:rsidR="00C6137D">
          <w:rPr>
            <w:noProof/>
            <w:webHidden/>
          </w:rPr>
          <w:instrText xml:space="preserve"> PAGEREF _Toc53660121 \h </w:instrText>
        </w:r>
        <w:r w:rsidR="00C6137D">
          <w:rPr>
            <w:noProof/>
            <w:webHidden/>
          </w:rPr>
        </w:r>
        <w:r w:rsidR="00C6137D">
          <w:rPr>
            <w:noProof/>
            <w:webHidden/>
          </w:rPr>
          <w:fldChar w:fldCharType="separate"/>
        </w:r>
        <w:r w:rsidR="00C6137D">
          <w:rPr>
            <w:noProof/>
            <w:webHidden/>
          </w:rPr>
          <w:t>22</w:t>
        </w:r>
        <w:r w:rsidR="00C6137D">
          <w:rPr>
            <w:noProof/>
            <w:webHidden/>
          </w:rPr>
          <w:fldChar w:fldCharType="end"/>
        </w:r>
      </w:hyperlink>
    </w:p>
    <w:p w14:paraId="3A4CA623" w14:textId="125B7D1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2" w:history="1">
        <w:r w:rsidR="00C6137D" w:rsidRPr="00300BC8">
          <w:rPr>
            <w:rStyle w:val="afff2"/>
            <w:rFonts w:ascii="宋体" w:hAnsi="宋体"/>
            <w:noProof/>
          </w:rPr>
          <w:t>二招标文件</w:t>
        </w:r>
        <w:r w:rsidR="00C6137D">
          <w:rPr>
            <w:noProof/>
            <w:webHidden/>
          </w:rPr>
          <w:tab/>
        </w:r>
        <w:r w:rsidR="00C6137D">
          <w:rPr>
            <w:noProof/>
            <w:webHidden/>
          </w:rPr>
          <w:fldChar w:fldCharType="begin"/>
        </w:r>
        <w:r w:rsidR="00C6137D">
          <w:rPr>
            <w:noProof/>
            <w:webHidden/>
          </w:rPr>
          <w:instrText xml:space="preserve"> PAGEREF _Toc53660122 \h </w:instrText>
        </w:r>
        <w:r w:rsidR="00C6137D">
          <w:rPr>
            <w:noProof/>
            <w:webHidden/>
          </w:rPr>
        </w:r>
        <w:r w:rsidR="00C6137D">
          <w:rPr>
            <w:noProof/>
            <w:webHidden/>
          </w:rPr>
          <w:fldChar w:fldCharType="separate"/>
        </w:r>
        <w:r w:rsidR="00C6137D">
          <w:rPr>
            <w:noProof/>
            <w:webHidden/>
          </w:rPr>
          <w:t>22</w:t>
        </w:r>
        <w:r w:rsidR="00C6137D">
          <w:rPr>
            <w:noProof/>
            <w:webHidden/>
          </w:rPr>
          <w:fldChar w:fldCharType="end"/>
        </w:r>
      </w:hyperlink>
    </w:p>
    <w:p w14:paraId="298E5B9E" w14:textId="35B5F903"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3" w:history="1">
        <w:r w:rsidR="00C6137D" w:rsidRPr="00300BC8">
          <w:rPr>
            <w:rStyle w:val="afff2"/>
            <w:rFonts w:ascii="宋体" w:hAnsi="宋体"/>
            <w:noProof/>
          </w:rPr>
          <w:t>4. 招标文件构成</w:t>
        </w:r>
        <w:r w:rsidR="00C6137D">
          <w:rPr>
            <w:noProof/>
            <w:webHidden/>
          </w:rPr>
          <w:tab/>
        </w:r>
        <w:r w:rsidR="00C6137D">
          <w:rPr>
            <w:noProof/>
            <w:webHidden/>
          </w:rPr>
          <w:fldChar w:fldCharType="begin"/>
        </w:r>
        <w:r w:rsidR="00C6137D">
          <w:rPr>
            <w:noProof/>
            <w:webHidden/>
          </w:rPr>
          <w:instrText xml:space="preserve"> PAGEREF _Toc53660123 \h </w:instrText>
        </w:r>
        <w:r w:rsidR="00C6137D">
          <w:rPr>
            <w:noProof/>
            <w:webHidden/>
          </w:rPr>
        </w:r>
        <w:r w:rsidR="00C6137D">
          <w:rPr>
            <w:noProof/>
            <w:webHidden/>
          </w:rPr>
          <w:fldChar w:fldCharType="separate"/>
        </w:r>
        <w:r w:rsidR="00C6137D">
          <w:rPr>
            <w:noProof/>
            <w:webHidden/>
          </w:rPr>
          <w:t>22</w:t>
        </w:r>
        <w:r w:rsidR="00C6137D">
          <w:rPr>
            <w:noProof/>
            <w:webHidden/>
          </w:rPr>
          <w:fldChar w:fldCharType="end"/>
        </w:r>
      </w:hyperlink>
    </w:p>
    <w:p w14:paraId="555D7A23" w14:textId="2BCAC58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4" w:history="1">
        <w:r w:rsidR="00C6137D" w:rsidRPr="00300BC8">
          <w:rPr>
            <w:rStyle w:val="afff2"/>
            <w:rFonts w:ascii="宋体" w:hAnsi="宋体"/>
            <w:noProof/>
          </w:rPr>
          <w:t>5. 投标人要求对招标文件的澄清</w:t>
        </w:r>
        <w:r w:rsidR="00C6137D">
          <w:rPr>
            <w:noProof/>
            <w:webHidden/>
          </w:rPr>
          <w:tab/>
        </w:r>
        <w:r w:rsidR="00C6137D">
          <w:rPr>
            <w:noProof/>
            <w:webHidden/>
          </w:rPr>
          <w:fldChar w:fldCharType="begin"/>
        </w:r>
        <w:r w:rsidR="00C6137D">
          <w:rPr>
            <w:noProof/>
            <w:webHidden/>
          </w:rPr>
          <w:instrText xml:space="preserve"> PAGEREF _Toc53660124 \h </w:instrText>
        </w:r>
        <w:r w:rsidR="00C6137D">
          <w:rPr>
            <w:noProof/>
            <w:webHidden/>
          </w:rPr>
        </w:r>
        <w:r w:rsidR="00C6137D">
          <w:rPr>
            <w:noProof/>
            <w:webHidden/>
          </w:rPr>
          <w:fldChar w:fldCharType="separate"/>
        </w:r>
        <w:r w:rsidR="00C6137D">
          <w:rPr>
            <w:noProof/>
            <w:webHidden/>
          </w:rPr>
          <w:t>23</w:t>
        </w:r>
        <w:r w:rsidR="00C6137D">
          <w:rPr>
            <w:noProof/>
            <w:webHidden/>
          </w:rPr>
          <w:fldChar w:fldCharType="end"/>
        </w:r>
      </w:hyperlink>
    </w:p>
    <w:p w14:paraId="7E238453" w14:textId="11879DA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5" w:history="1">
        <w:r w:rsidR="00C6137D" w:rsidRPr="00300BC8">
          <w:rPr>
            <w:rStyle w:val="afff2"/>
            <w:rFonts w:ascii="宋体" w:hAnsi="宋体"/>
            <w:noProof/>
          </w:rPr>
          <w:t>6. 采购人或采购代理机构对招标文件的澄清或修改</w:t>
        </w:r>
        <w:r w:rsidR="00C6137D">
          <w:rPr>
            <w:noProof/>
            <w:webHidden/>
          </w:rPr>
          <w:tab/>
        </w:r>
        <w:r w:rsidR="00C6137D">
          <w:rPr>
            <w:noProof/>
            <w:webHidden/>
          </w:rPr>
          <w:fldChar w:fldCharType="begin"/>
        </w:r>
        <w:r w:rsidR="00C6137D">
          <w:rPr>
            <w:noProof/>
            <w:webHidden/>
          </w:rPr>
          <w:instrText xml:space="preserve"> PAGEREF _Toc53660125 \h </w:instrText>
        </w:r>
        <w:r w:rsidR="00C6137D">
          <w:rPr>
            <w:noProof/>
            <w:webHidden/>
          </w:rPr>
        </w:r>
        <w:r w:rsidR="00C6137D">
          <w:rPr>
            <w:noProof/>
            <w:webHidden/>
          </w:rPr>
          <w:fldChar w:fldCharType="separate"/>
        </w:r>
        <w:r w:rsidR="00C6137D">
          <w:rPr>
            <w:noProof/>
            <w:webHidden/>
          </w:rPr>
          <w:t>23</w:t>
        </w:r>
        <w:r w:rsidR="00C6137D">
          <w:rPr>
            <w:noProof/>
            <w:webHidden/>
          </w:rPr>
          <w:fldChar w:fldCharType="end"/>
        </w:r>
      </w:hyperlink>
    </w:p>
    <w:p w14:paraId="33986EC5" w14:textId="6557FFB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6" w:history="1">
        <w:r w:rsidR="00C6137D" w:rsidRPr="00300BC8">
          <w:rPr>
            <w:rStyle w:val="afff2"/>
            <w:rFonts w:ascii="宋体" w:hAnsi="宋体"/>
            <w:noProof/>
          </w:rPr>
          <w:t>三投标文件的编制</w:t>
        </w:r>
        <w:r w:rsidR="00C6137D">
          <w:rPr>
            <w:noProof/>
            <w:webHidden/>
          </w:rPr>
          <w:tab/>
        </w:r>
        <w:r w:rsidR="00C6137D">
          <w:rPr>
            <w:noProof/>
            <w:webHidden/>
          </w:rPr>
          <w:fldChar w:fldCharType="begin"/>
        </w:r>
        <w:r w:rsidR="00C6137D">
          <w:rPr>
            <w:noProof/>
            <w:webHidden/>
          </w:rPr>
          <w:instrText xml:space="preserve"> PAGEREF _Toc53660126 \h </w:instrText>
        </w:r>
        <w:r w:rsidR="00C6137D">
          <w:rPr>
            <w:noProof/>
            <w:webHidden/>
          </w:rPr>
        </w:r>
        <w:r w:rsidR="00C6137D">
          <w:rPr>
            <w:noProof/>
            <w:webHidden/>
          </w:rPr>
          <w:fldChar w:fldCharType="separate"/>
        </w:r>
        <w:r w:rsidR="00C6137D">
          <w:rPr>
            <w:noProof/>
            <w:webHidden/>
          </w:rPr>
          <w:t>23</w:t>
        </w:r>
        <w:r w:rsidR="00C6137D">
          <w:rPr>
            <w:noProof/>
            <w:webHidden/>
          </w:rPr>
          <w:fldChar w:fldCharType="end"/>
        </w:r>
      </w:hyperlink>
    </w:p>
    <w:p w14:paraId="79DE56E7" w14:textId="0884FF2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7" w:history="1">
        <w:r w:rsidR="00C6137D" w:rsidRPr="00300BC8">
          <w:rPr>
            <w:rStyle w:val="afff2"/>
            <w:rFonts w:ascii="宋体" w:hAnsi="宋体"/>
            <w:noProof/>
          </w:rPr>
          <w:t>7. 投标文件编制的原则</w:t>
        </w:r>
        <w:r w:rsidR="00C6137D">
          <w:rPr>
            <w:noProof/>
            <w:webHidden/>
          </w:rPr>
          <w:tab/>
        </w:r>
        <w:r w:rsidR="00C6137D">
          <w:rPr>
            <w:noProof/>
            <w:webHidden/>
          </w:rPr>
          <w:fldChar w:fldCharType="begin"/>
        </w:r>
        <w:r w:rsidR="00C6137D">
          <w:rPr>
            <w:noProof/>
            <w:webHidden/>
          </w:rPr>
          <w:instrText xml:space="preserve"> PAGEREF _Toc53660127 \h </w:instrText>
        </w:r>
        <w:r w:rsidR="00C6137D">
          <w:rPr>
            <w:noProof/>
            <w:webHidden/>
          </w:rPr>
        </w:r>
        <w:r w:rsidR="00C6137D">
          <w:rPr>
            <w:noProof/>
            <w:webHidden/>
          </w:rPr>
          <w:fldChar w:fldCharType="separate"/>
        </w:r>
        <w:r w:rsidR="00C6137D">
          <w:rPr>
            <w:noProof/>
            <w:webHidden/>
          </w:rPr>
          <w:t>23</w:t>
        </w:r>
        <w:r w:rsidR="00C6137D">
          <w:rPr>
            <w:noProof/>
            <w:webHidden/>
          </w:rPr>
          <w:fldChar w:fldCharType="end"/>
        </w:r>
      </w:hyperlink>
    </w:p>
    <w:p w14:paraId="61B8C5DD" w14:textId="69AD5439"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8" w:history="1">
        <w:r w:rsidR="00C6137D" w:rsidRPr="00300BC8">
          <w:rPr>
            <w:rStyle w:val="afff2"/>
            <w:rFonts w:ascii="宋体" w:hAnsi="宋体"/>
            <w:noProof/>
          </w:rPr>
          <w:t>8. 投标范围及投标文件中计量单位的使用</w:t>
        </w:r>
        <w:r w:rsidR="00C6137D">
          <w:rPr>
            <w:noProof/>
            <w:webHidden/>
          </w:rPr>
          <w:tab/>
        </w:r>
        <w:r w:rsidR="00C6137D">
          <w:rPr>
            <w:noProof/>
            <w:webHidden/>
          </w:rPr>
          <w:fldChar w:fldCharType="begin"/>
        </w:r>
        <w:r w:rsidR="00C6137D">
          <w:rPr>
            <w:noProof/>
            <w:webHidden/>
          </w:rPr>
          <w:instrText xml:space="preserve"> PAGEREF _Toc53660128 \h </w:instrText>
        </w:r>
        <w:r w:rsidR="00C6137D">
          <w:rPr>
            <w:noProof/>
            <w:webHidden/>
          </w:rPr>
        </w:r>
        <w:r w:rsidR="00C6137D">
          <w:rPr>
            <w:noProof/>
            <w:webHidden/>
          </w:rPr>
          <w:fldChar w:fldCharType="separate"/>
        </w:r>
        <w:r w:rsidR="00C6137D">
          <w:rPr>
            <w:noProof/>
            <w:webHidden/>
          </w:rPr>
          <w:t>24</w:t>
        </w:r>
        <w:r w:rsidR="00C6137D">
          <w:rPr>
            <w:noProof/>
            <w:webHidden/>
          </w:rPr>
          <w:fldChar w:fldCharType="end"/>
        </w:r>
      </w:hyperlink>
    </w:p>
    <w:p w14:paraId="088BA97F" w14:textId="0B2A79F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29" w:history="1">
        <w:r w:rsidR="00C6137D" w:rsidRPr="00300BC8">
          <w:rPr>
            <w:rStyle w:val="afff2"/>
            <w:rFonts w:ascii="宋体" w:hAnsi="宋体"/>
            <w:noProof/>
          </w:rPr>
          <w:t>9. 投标文件构成</w:t>
        </w:r>
        <w:r w:rsidR="00C6137D">
          <w:rPr>
            <w:noProof/>
            <w:webHidden/>
          </w:rPr>
          <w:tab/>
        </w:r>
        <w:r w:rsidR="00C6137D">
          <w:rPr>
            <w:noProof/>
            <w:webHidden/>
          </w:rPr>
          <w:fldChar w:fldCharType="begin"/>
        </w:r>
        <w:r w:rsidR="00C6137D">
          <w:rPr>
            <w:noProof/>
            <w:webHidden/>
          </w:rPr>
          <w:instrText xml:space="preserve"> PAGEREF _Toc53660129 \h </w:instrText>
        </w:r>
        <w:r w:rsidR="00C6137D">
          <w:rPr>
            <w:noProof/>
            <w:webHidden/>
          </w:rPr>
        </w:r>
        <w:r w:rsidR="00C6137D">
          <w:rPr>
            <w:noProof/>
            <w:webHidden/>
          </w:rPr>
          <w:fldChar w:fldCharType="separate"/>
        </w:r>
        <w:r w:rsidR="00C6137D">
          <w:rPr>
            <w:noProof/>
            <w:webHidden/>
          </w:rPr>
          <w:t>24</w:t>
        </w:r>
        <w:r w:rsidR="00C6137D">
          <w:rPr>
            <w:noProof/>
            <w:webHidden/>
          </w:rPr>
          <w:fldChar w:fldCharType="end"/>
        </w:r>
      </w:hyperlink>
    </w:p>
    <w:p w14:paraId="70F22A6D" w14:textId="36CB55B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0" w:history="1">
        <w:r w:rsidR="00C6137D" w:rsidRPr="00300BC8">
          <w:rPr>
            <w:rStyle w:val="afff2"/>
            <w:rFonts w:ascii="宋体" w:hAnsi="宋体"/>
            <w:noProof/>
          </w:rPr>
          <w:t>10. 证明服务的合格性和符合招标文件规定的文件</w:t>
        </w:r>
        <w:r w:rsidR="00C6137D">
          <w:rPr>
            <w:noProof/>
            <w:webHidden/>
          </w:rPr>
          <w:tab/>
        </w:r>
        <w:r w:rsidR="00C6137D">
          <w:rPr>
            <w:noProof/>
            <w:webHidden/>
          </w:rPr>
          <w:fldChar w:fldCharType="begin"/>
        </w:r>
        <w:r w:rsidR="00C6137D">
          <w:rPr>
            <w:noProof/>
            <w:webHidden/>
          </w:rPr>
          <w:instrText xml:space="preserve"> PAGEREF _Toc53660130 \h </w:instrText>
        </w:r>
        <w:r w:rsidR="00C6137D">
          <w:rPr>
            <w:noProof/>
            <w:webHidden/>
          </w:rPr>
        </w:r>
        <w:r w:rsidR="00C6137D">
          <w:rPr>
            <w:noProof/>
            <w:webHidden/>
          </w:rPr>
          <w:fldChar w:fldCharType="separate"/>
        </w:r>
        <w:r w:rsidR="00C6137D">
          <w:rPr>
            <w:noProof/>
            <w:webHidden/>
          </w:rPr>
          <w:t>24</w:t>
        </w:r>
        <w:r w:rsidR="00C6137D">
          <w:rPr>
            <w:noProof/>
            <w:webHidden/>
          </w:rPr>
          <w:fldChar w:fldCharType="end"/>
        </w:r>
      </w:hyperlink>
    </w:p>
    <w:p w14:paraId="155287C5" w14:textId="6565C9F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1" w:history="1">
        <w:r w:rsidR="00C6137D" w:rsidRPr="00300BC8">
          <w:rPr>
            <w:rStyle w:val="afff2"/>
            <w:rFonts w:ascii="宋体" w:hAnsi="宋体"/>
            <w:noProof/>
          </w:rPr>
          <w:t>11. 投标报价</w:t>
        </w:r>
        <w:r w:rsidR="00C6137D">
          <w:rPr>
            <w:noProof/>
            <w:webHidden/>
          </w:rPr>
          <w:tab/>
        </w:r>
        <w:r w:rsidR="00C6137D">
          <w:rPr>
            <w:noProof/>
            <w:webHidden/>
          </w:rPr>
          <w:fldChar w:fldCharType="begin"/>
        </w:r>
        <w:r w:rsidR="00C6137D">
          <w:rPr>
            <w:noProof/>
            <w:webHidden/>
          </w:rPr>
          <w:instrText xml:space="preserve"> PAGEREF _Toc53660131 \h </w:instrText>
        </w:r>
        <w:r w:rsidR="00C6137D">
          <w:rPr>
            <w:noProof/>
            <w:webHidden/>
          </w:rPr>
        </w:r>
        <w:r w:rsidR="00C6137D">
          <w:rPr>
            <w:noProof/>
            <w:webHidden/>
          </w:rPr>
          <w:fldChar w:fldCharType="separate"/>
        </w:r>
        <w:r w:rsidR="00C6137D">
          <w:rPr>
            <w:noProof/>
            <w:webHidden/>
          </w:rPr>
          <w:t>25</w:t>
        </w:r>
        <w:r w:rsidR="00C6137D">
          <w:rPr>
            <w:noProof/>
            <w:webHidden/>
          </w:rPr>
          <w:fldChar w:fldCharType="end"/>
        </w:r>
      </w:hyperlink>
    </w:p>
    <w:p w14:paraId="1A2F40E6" w14:textId="61CDB0E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2" w:history="1">
        <w:r w:rsidR="00C6137D" w:rsidRPr="00300BC8">
          <w:rPr>
            <w:rStyle w:val="afff2"/>
            <w:rFonts w:ascii="宋体" w:hAnsi="宋体"/>
            <w:noProof/>
          </w:rPr>
          <w:t>12. 投标保证金</w:t>
        </w:r>
        <w:r w:rsidR="00C6137D">
          <w:rPr>
            <w:noProof/>
            <w:webHidden/>
          </w:rPr>
          <w:tab/>
        </w:r>
        <w:r w:rsidR="00C6137D">
          <w:rPr>
            <w:noProof/>
            <w:webHidden/>
          </w:rPr>
          <w:fldChar w:fldCharType="begin"/>
        </w:r>
        <w:r w:rsidR="00C6137D">
          <w:rPr>
            <w:noProof/>
            <w:webHidden/>
          </w:rPr>
          <w:instrText xml:space="preserve"> PAGEREF _Toc53660132 \h </w:instrText>
        </w:r>
        <w:r w:rsidR="00C6137D">
          <w:rPr>
            <w:noProof/>
            <w:webHidden/>
          </w:rPr>
        </w:r>
        <w:r w:rsidR="00C6137D">
          <w:rPr>
            <w:noProof/>
            <w:webHidden/>
          </w:rPr>
          <w:fldChar w:fldCharType="separate"/>
        </w:r>
        <w:r w:rsidR="00C6137D">
          <w:rPr>
            <w:noProof/>
            <w:webHidden/>
          </w:rPr>
          <w:t>26</w:t>
        </w:r>
        <w:r w:rsidR="00C6137D">
          <w:rPr>
            <w:noProof/>
            <w:webHidden/>
          </w:rPr>
          <w:fldChar w:fldCharType="end"/>
        </w:r>
      </w:hyperlink>
    </w:p>
    <w:p w14:paraId="21D9711A" w14:textId="344C60A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3" w:history="1">
        <w:r w:rsidR="00C6137D" w:rsidRPr="00300BC8">
          <w:rPr>
            <w:rStyle w:val="afff2"/>
            <w:rFonts w:ascii="宋体" w:hAnsi="宋体"/>
            <w:noProof/>
          </w:rPr>
          <w:t>13. 投标有效期</w:t>
        </w:r>
        <w:r w:rsidR="00C6137D">
          <w:rPr>
            <w:noProof/>
            <w:webHidden/>
          </w:rPr>
          <w:tab/>
        </w:r>
        <w:r w:rsidR="00C6137D">
          <w:rPr>
            <w:noProof/>
            <w:webHidden/>
          </w:rPr>
          <w:fldChar w:fldCharType="begin"/>
        </w:r>
        <w:r w:rsidR="00C6137D">
          <w:rPr>
            <w:noProof/>
            <w:webHidden/>
          </w:rPr>
          <w:instrText xml:space="preserve"> PAGEREF _Toc53660133 \h </w:instrText>
        </w:r>
        <w:r w:rsidR="00C6137D">
          <w:rPr>
            <w:noProof/>
            <w:webHidden/>
          </w:rPr>
        </w:r>
        <w:r w:rsidR="00C6137D">
          <w:rPr>
            <w:noProof/>
            <w:webHidden/>
          </w:rPr>
          <w:fldChar w:fldCharType="separate"/>
        </w:r>
        <w:r w:rsidR="00C6137D">
          <w:rPr>
            <w:noProof/>
            <w:webHidden/>
          </w:rPr>
          <w:t>26</w:t>
        </w:r>
        <w:r w:rsidR="00C6137D">
          <w:rPr>
            <w:noProof/>
            <w:webHidden/>
          </w:rPr>
          <w:fldChar w:fldCharType="end"/>
        </w:r>
      </w:hyperlink>
    </w:p>
    <w:p w14:paraId="2DD4B91B" w14:textId="1F4D5174"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4" w:history="1">
        <w:r w:rsidR="00C6137D" w:rsidRPr="00300BC8">
          <w:rPr>
            <w:rStyle w:val="afff2"/>
            <w:rFonts w:ascii="宋体" w:hAnsi="宋体"/>
            <w:noProof/>
          </w:rPr>
          <w:t>14. 投标文件的签署与规定</w:t>
        </w:r>
        <w:r w:rsidR="00C6137D">
          <w:rPr>
            <w:noProof/>
            <w:webHidden/>
          </w:rPr>
          <w:tab/>
        </w:r>
        <w:r w:rsidR="00C6137D">
          <w:rPr>
            <w:noProof/>
            <w:webHidden/>
          </w:rPr>
          <w:fldChar w:fldCharType="begin"/>
        </w:r>
        <w:r w:rsidR="00C6137D">
          <w:rPr>
            <w:noProof/>
            <w:webHidden/>
          </w:rPr>
          <w:instrText xml:space="preserve"> PAGEREF _Toc53660134 \h </w:instrText>
        </w:r>
        <w:r w:rsidR="00C6137D">
          <w:rPr>
            <w:noProof/>
            <w:webHidden/>
          </w:rPr>
        </w:r>
        <w:r w:rsidR="00C6137D">
          <w:rPr>
            <w:noProof/>
            <w:webHidden/>
          </w:rPr>
          <w:fldChar w:fldCharType="separate"/>
        </w:r>
        <w:r w:rsidR="00C6137D">
          <w:rPr>
            <w:noProof/>
            <w:webHidden/>
          </w:rPr>
          <w:t>27</w:t>
        </w:r>
        <w:r w:rsidR="00C6137D">
          <w:rPr>
            <w:noProof/>
            <w:webHidden/>
          </w:rPr>
          <w:fldChar w:fldCharType="end"/>
        </w:r>
      </w:hyperlink>
    </w:p>
    <w:p w14:paraId="54CDFF4C" w14:textId="3557BD7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5" w:history="1">
        <w:r w:rsidR="00C6137D" w:rsidRPr="00300BC8">
          <w:rPr>
            <w:rStyle w:val="afff2"/>
            <w:rFonts w:ascii="宋体" w:hAnsi="宋体"/>
            <w:noProof/>
          </w:rPr>
          <w:t>四投标文件的递交</w:t>
        </w:r>
        <w:r w:rsidR="00C6137D">
          <w:rPr>
            <w:noProof/>
            <w:webHidden/>
          </w:rPr>
          <w:tab/>
        </w:r>
        <w:r w:rsidR="00C6137D">
          <w:rPr>
            <w:noProof/>
            <w:webHidden/>
          </w:rPr>
          <w:fldChar w:fldCharType="begin"/>
        </w:r>
        <w:r w:rsidR="00C6137D">
          <w:rPr>
            <w:noProof/>
            <w:webHidden/>
          </w:rPr>
          <w:instrText xml:space="preserve"> PAGEREF _Toc53660135 \h </w:instrText>
        </w:r>
        <w:r w:rsidR="00C6137D">
          <w:rPr>
            <w:noProof/>
            <w:webHidden/>
          </w:rPr>
        </w:r>
        <w:r w:rsidR="00C6137D">
          <w:rPr>
            <w:noProof/>
            <w:webHidden/>
          </w:rPr>
          <w:fldChar w:fldCharType="separate"/>
        </w:r>
        <w:r w:rsidR="00C6137D">
          <w:rPr>
            <w:noProof/>
            <w:webHidden/>
          </w:rPr>
          <w:t>27</w:t>
        </w:r>
        <w:r w:rsidR="00C6137D">
          <w:rPr>
            <w:noProof/>
            <w:webHidden/>
          </w:rPr>
          <w:fldChar w:fldCharType="end"/>
        </w:r>
      </w:hyperlink>
    </w:p>
    <w:p w14:paraId="7DC7F32D" w14:textId="4D3909B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6" w:history="1">
        <w:r w:rsidR="00C6137D" w:rsidRPr="00300BC8">
          <w:rPr>
            <w:rStyle w:val="afff2"/>
            <w:rFonts w:ascii="宋体" w:hAnsi="宋体"/>
            <w:noProof/>
          </w:rPr>
          <w:t>15. 投标文件的装订、密封及递交</w:t>
        </w:r>
        <w:r w:rsidR="00C6137D">
          <w:rPr>
            <w:noProof/>
            <w:webHidden/>
          </w:rPr>
          <w:tab/>
        </w:r>
        <w:r w:rsidR="00C6137D">
          <w:rPr>
            <w:noProof/>
            <w:webHidden/>
          </w:rPr>
          <w:fldChar w:fldCharType="begin"/>
        </w:r>
        <w:r w:rsidR="00C6137D">
          <w:rPr>
            <w:noProof/>
            <w:webHidden/>
          </w:rPr>
          <w:instrText xml:space="preserve"> PAGEREF _Toc53660136 \h </w:instrText>
        </w:r>
        <w:r w:rsidR="00C6137D">
          <w:rPr>
            <w:noProof/>
            <w:webHidden/>
          </w:rPr>
        </w:r>
        <w:r w:rsidR="00C6137D">
          <w:rPr>
            <w:noProof/>
            <w:webHidden/>
          </w:rPr>
          <w:fldChar w:fldCharType="separate"/>
        </w:r>
        <w:r w:rsidR="00C6137D">
          <w:rPr>
            <w:noProof/>
            <w:webHidden/>
          </w:rPr>
          <w:t>27</w:t>
        </w:r>
        <w:r w:rsidR="00C6137D">
          <w:rPr>
            <w:noProof/>
            <w:webHidden/>
          </w:rPr>
          <w:fldChar w:fldCharType="end"/>
        </w:r>
      </w:hyperlink>
    </w:p>
    <w:p w14:paraId="7AC90D1D" w14:textId="7E296AF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7" w:history="1">
        <w:r w:rsidR="00C6137D" w:rsidRPr="00300BC8">
          <w:rPr>
            <w:rStyle w:val="afff2"/>
            <w:rFonts w:ascii="宋体" w:hAnsi="宋体"/>
            <w:noProof/>
          </w:rPr>
          <w:t>16. 投标截止期</w:t>
        </w:r>
        <w:r w:rsidR="00C6137D">
          <w:rPr>
            <w:noProof/>
            <w:webHidden/>
          </w:rPr>
          <w:tab/>
        </w:r>
        <w:r w:rsidR="00C6137D">
          <w:rPr>
            <w:noProof/>
            <w:webHidden/>
          </w:rPr>
          <w:fldChar w:fldCharType="begin"/>
        </w:r>
        <w:r w:rsidR="00C6137D">
          <w:rPr>
            <w:noProof/>
            <w:webHidden/>
          </w:rPr>
          <w:instrText xml:space="preserve"> PAGEREF _Toc53660137 \h </w:instrText>
        </w:r>
        <w:r w:rsidR="00C6137D">
          <w:rPr>
            <w:noProof/>
            <w:webHidden/>
          </w:rPr>
        </w:r>
        <w:r w:rsidR="00C6137D">
          <w:rPr>
            <w:noProof/>
            <w:webHidden/>
          </w:rPr>
          <w:fldChar w:fldCharType="separate"/>
        </w:r>
        <w:r w:rsidR="00C6137D">
          <w:rPr>
            <w:noProof/>
            <w:webHidden/>
          </w:rPr>
          <w:t>28</w:t>
        </w:r>
        <w:r w:rsidR="00C6137D">
          <w:rPr>
            <w:noProof/>
            <w:webHidden/>
          </w:rPr>
          <w:fldChar w:fldCharType="end"/>
        </w:r>
      </w:hyperlink>
    </w:p>
    <w:p w14:paraId="0E0916D6" w14:textId="2D78ECB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8" w:history="1">
        <w:r w:rsidR="00C6137D" w:rsidRPr="00300BC8">
          <w:rPr>
            <w:rStyle w:val="afff2"/>
            <w:rFonts w:ascii="宋体" w:hAnsi="宋体"/>
            <w:noProof/>
          </w:rPr>
          <w:t>17. 投标文件的修改与撤回</w:t>
        </w:r>
        <w:r w:rsidR="00C6137D">
          <w:rPr>
            <w:noProof/>
            <w:webHidden/>
          </w:rPr>
          <w:tab/>
        </w:r>
        <w:r w:rsidR="00C6137D">
          <w:rPr>
            <w:noProof/>
            <w:webHidden/>
          </w:rPr>
          <w:fldChar w:fldCharType="begin"/>
        </w:r>
        <w:r w:rsidR="00C6137D">
          <w:rPr>
            <w:noProof/>
            <w:webHidden/>
          </w:rPr>
          <w:instrText xml:space="preserve"> PAGEREF _Toc53660138 \h </w:instrText>
        </w:r>
        <w:r w:rsidR="00C6137D">
          <w:rPr>
            <w:noProof/>
            <w:webHidden/>
          </w:rPr>
        </w:r>
        <w:r w:rsidR="00C6137D">
          <w:rPr>
            <w:noProof/>
            <w:webHidden/>
          </w:rPr>
          <w:fldChar w:fldCharType="separate"/>
        </w:r>
        <w:r w:rsidR="00C6137D">
          <w:rPr>
            <w:noProof/>
            <w:webHidden/>
          </w:rPr>
          <w:t>28</w:t>
        </w:r>
        <w:r w:rsidR="00C6137D">
          <w:rPr>
            <w:noProof/>
            <w:webHidden/>
          </w:rPr>
          <w:fldChar w:fldCharType="end"/>
        </w:r>
      </w:hyperlink>
    </w:p>
    <w:p w14:paraId="0DBDC89E" w14:textId="6DA696E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39" w:history="1">
        <w:r w:rsidR="00C6137D" w:rsidRPr="00300BC8">
          <w:rPr>
            <w:rStyle w:val="afff2"/>
            <w:rFonts w:ascii="宋体" w:hAnsi="宋体"/>
            <w:noProof/>
          </w:rPr>
          <w:t>五 开标及评标</w:t>
        </w:r>
        <w:r w:rsidR="00C6137D">
          <w:rPr>
            <w:noProof/>
            <w:webHidden/>
          </w:rPr>
          <w:tab/>
        </w:r>
        <w:r w:rsidR="00C6137D">
          <w:rPr>
            <w:noProof/>
            <w:webHidden/>
          </w:rPr>
          <w:fldChar w:fldCharType="begin"/>
        </w:r>
        <w:r w:rsidR="00C6137D">
          <w:rPr>
            <w:noProof/>
            <w:webHidden/>
          </w:rPr>
          <w:instrText xml:space="preserve"> PAGEREF _Toc53660139 \h </w:instrText>
        </w:r>
        <w:r w:rsidR="00C6137D">
          <w:rPr>
            <w:noProof/>
            <w:webHidden/>
          </w:rPr>
        </w:r>
        <w:r w:rsidR="00C6137D">
          <w:rPr>
            <w:noProof/>
            <w:webHidden/>
          </w:rPr>
          <w:fldChar w:fldCharType="separate"/>
        </w:r>
        <w:r w:rsidR="00C6137D">
          <w:rPr>
            <w:noProof/>
            <w:webHidden/>
          </w:rPr>
          <w:t>29</w:t>
        </w:r>
        <w:r w:rsidR="00C6137D">
          <w:rPr>
            <w:noProof/>
            <w:webHidden/>
          </w:rPr>
          <w:fldChar w:fldCharType="end"/>
        </w:r>
      </w:hyperlink>
    </w:p>
    <w:p w14:paraId="44C603B4" w14:textId="16102F8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0" w:history="1">
        <w:r w:rsidR="00C6137D" w:rsidRPr="00300BC8">
          <w:rPr>
            <w:rStyle w:val="afff2"/>
            <w:rFonts w:ascii="宋体" w:hAnsi="宋体"/>
            <w:noProof/>
          </w:rPr>
          <w:t>18. 开标</w:t>
        </w:r>
        <w:r w:rsidR="00C6137D">
          <w:rPr>
            <w:noProof/>
            <w:webHidden/>
          </w:rPr>
          <w:tab/>
        </w:r>
        <w:r w:rsidR="00C6137D">
          <w:rPr>
            <w:noProof/>
            <w:webHidden/>
          </w:rPr>
          <w:fldChar w:fldCharType="begin"/>
        </w:r>
        <w:r w:rsidR="00C6137D">
          <w:rPr>
            <w:noProof/>
            <w:webHidden/>
          </w:rPr>
          <w:instrText xml:space="preserve"> PAGEREF _Toc53660140 \h </w:instrText>
        </w:r>
        <w:r w:rsidR="00C6137D">
          <w:rPr>
            <w:noProof/>
            <w:webHidden/>
          </w:rPr>
        </w:r>
        <w:r w:rsidR="00C6137D">
          <w:rPr>
            <w:noProof/>
            <w:webHidden/>
          </w:rPr>
          <w:fldChar w:fldCharType="separate"/>
        </w:r>
        <w:r w:rsidR="00C6137D">
          <w:rPr>
            <w:noProof/>
            <w:webHidden/>
          </w:rPr>
          <w:t>29</w:t>
        </w:r>
        <w:r w:rsidR="00C6137D">
          <w:rPr>
            <w:noProof/>
            <w:webHidden/>
          </w:rPr>
          <w:fldChar w:fldCharType="end"/>
        </w:r>
      </w:hyperlink>
    </w:p>
    <w:p w14:paraId="7B88F3F8" w14:textId="144EFE94"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1" w:history="1">
        <w:r w:rsidR="00C6137D" w:rsidRPr="00300BC8">
          <w:rPr>
            <w:rStyle w:val="afff2"/>
            <w:rFonts w:ascii="宋体" w:hAnsi="宋体"/>
            <w:noProof/>
          </w:rPr>
          <w:t>19. 评标委员会和评标方法</w:t>
        </w:r>
        <w:r w:rsidR="00C6137D">
          <w:rPr>
            <w:noProof/>
            <w:webHidden/>
          </w:rPr>
          <w:tab/>
        </w:r>
        <w:r w:rsidR="00C6137D">
          <w:rPr>
            <w:noProof/>
            <w:webHidden/>
          </w:rPr>
          <w:fldChar w:fldCharType="begin"/>
        </w:r>
        <w:r w:rsidR="00C6137D">
          <w:rPr>
            <w:noProof/>
            <w:webHidden/>
          </w:rPr>
          <w:instrText xml:space="preserve"> PAGEREF _Toc53660141 \h </w:instrText>
        </w:r>
        <w:r w:rsidR="00C6137D">
          <w:rPr>
            <w:noProof/>
            <w:webHidden/>
          </w:rPr>
        </w:r>
        <w:r w:rsidR="00C6137D">
          <w:rPr>
            <w:noProof/>
            <w:webHidden/>
          </w:rPr>
          <w:fldChar w:fldCharType="separate"/>
        </w:r>
        <w:r w:rsidR="00C6137D">
          <w:rPr>
            <w:noProof/>
            <w:webHidden/>
          </w:rPr>
          <w:t>30</w:t>
        </w:r>
        <w:r w:rsidR="00C6137D">
          <w:rPr>
            <w:noProof/>
            <w:webHidden/>
          </w:rPr>
          <w:fldChar w:fldCharType="end"/>
        </w:r>
      </w:hyperlink>
    </w:p>
    <w:p w14:paraId="50045A4B" w14:textId="367A640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2" w:history="1">
        <w:r w:rsidR="00C6137D" w:rsidRPr="00300BC8">
          <w:rPr>
            <w:rStyle w:val="afff2"/>
            <w:rFonts w:ascii="宋体" w:hAnsi="宋体"/>
            <w:noProof/>
          </w:rPr>
          <w:t>20. 投标文件的初审</w:t>
        </w:r>
        <w:r w:rsidR="00C6137D">
          <w:rPr>
            <w:noProof/>
            <w:webHidden/>
          </w:rPr>
          <w:tab/>
        </w:r>
        <w:r w:rsidR="00C6137D">
          <w:rPr>
            <w:noProof/>
            <w:webHidden/>
          </w:rPr>
          <w:fldChar w:fldCharType="begin"/>
        </w:r>
        <w:r w:rsidR="00C6137D">
          <w:rPr>
            <w:noProof/>
            <w:webHidden/>
          </w:rPr>
          <w:instrText xml:space="preserve"> PAGEREF _Toc53660142 \h </w:instrText>
        </w:r>
        <w:r w:rsidR="00C6137D">
          <w:rPr>
            <w:noProof/>
            <w:webHidden/>
          </w:rPr>
        </w:r>
        <w:r w:rsidR="00C6137D">
          <w:rPr>
            <w:noProof/>
            <w:webHidden/>
          </w:rPr>
          <w:fldChar w:fldCharType="separate"/>
        </w:r>
        <w:r w:rsidR="00C6137D">
          <w:rPr>
            <w:noProof/>
            <w:webHidden/>
          </w:rPr>
          <w:t>30</w:t>
        </w:r>
        <w:r w:rsidR="00C6137D">
          <w:rPr>
            <w:noProof/>
            <w:webHidden/>
          </w:rPr>
          <w:fldChar w:fldCharType="end"/>
        </w:r>
      </w:hyperlink>
    </w:p>
    <w:p w14:paraId="5208C9FC" w14:textId="02A4D119"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3" w:history="1">
        <w:r w:rsidR="00C6137D" w:rsidRPr="00300BC8">
          <w:rPr>
            <w:rStyle w:val="afff2"/>
            <w:rFonts w:ascii="宋体" w:hAnsi="宋体"/>
            <w:noProof/>
          </w:rPr>
          <w:t>21. 投标文件的澄清</w:t>
        </w:r>
        <w:r w:rsidR="00C6137D">
          <w:rPr>
            <w:noProof/>
            <w:webHidden/>
          </w:rPr>
          <w:tab/>
        </w:r>
        <w:r w:rsidR="00C6137D">
          <w:rPr>
            <w:noProof/>
            <w:webHidden/>
          </w:rPr>
          <w:fldChar w:fldCharType="begin"/>
        </w:r>
        <w:r w:rsidR="00C6137D">
          <w:rPr>
            <w:noProof/>
            <w:webHidden/>
          </w:rPr>
          <w:instrText xml:space="preserve"> PAGEREF _Toc53660143 \h </w:instrText>
        </w:r>
        <w:r w:rsidR="00C6137D">
          <w:rPr>
            <w:noProof/>
            <w:webHidden/>
          </w:rPr>
        </w:r>
        <w:r w:rsidR="00C6137D">
          <w:rPr>
            <w:noProof/>
            <w:webHidden/>
          </w:rPr>
          <w:fldChar w:fldCharType="separate"/>
        </w:r>
        <w:r w:rsidR="00C6137D">
          <w:rPr>
            <w:noProof/>
            <w:webHidden/>
          </w:rPr>
          <w:t>32</w:t>
        </w:r>
        <w:r w:rsidR="00C6137D">
          <w:rPr>
            <w:noProof/>
            <w:webHidden/>
          </w:rPr>
          <w:fldChar w:fldCharType="end"/>
        </w:r>
      </w:hyperlink>
    </w:p>
    <w:p w14:paraId="3639A11D" w14:textId="76D0D08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4" w:history="1">
        <w:r w:rsidR="00C6137D" w:rsidRPr="00300BC8">
          <w:rPr>
            <w:rStyle w:val="afff2"/>
            <w:rFonts w:ascii="宋体" w:hAnsi="宋体"/>
            <w:noProof/>
          </w:rPr>
          <w:t>22. 评标</w:t>
        </w:r>
        <w:r w:rsidR="00C6137D">
          <w:rPr>
            <w:noProof/>
            <w:webHidden/>
          </w:rPr>
          <w:tab/>
        </w:r>
        <w:r w:rsidR="00C6137D">
          <w:rPr>
            <w:noProof/>
            <w:webHidden/>
          </w:rPr>
          <w:fldChar w:fldCharType="begin"/>
        </w:r>
        <w:r w:rsidR="00C6137D">
          <w:rPr>
            <w:noProof/>
            <w:webHidden/>
          </w:rPr>
          <w:instrText xml:space="preserve"> PAGEREF _Toc53660144 \h </w:instrText>
        </w:r>
        <w:r w:rsidR="00C6137D">
          <w:rPr>
            <w:noProof/>
            <w:webHidden/>
          </w:rPr>
        </w:r>
        <w:r w:rsidR="00C6137D">
          <w:rPr>
            <w:noProof/>
            <w:webHidden/>
          </w:rPr>
          <w:fldChar w:fldCharType="separate"/>
        </w:r>
        <w:r w:rsidR="00C6137D">
          <w:rPr>
            <w:noProof/>
            <w:webHidden/>
          </w:rPr>
          <w:t>32</w:t>
        </w:r>
        <w:r w:rsidR="00C6137D">
          <w:rPr>
            <w:noProof/>
            <w:webHidden/>
          </w:rPr>
          <w:fldChar w:fldCharType="end"/>
        </w:r>
      </w:hyperlink>
    </w:p>
    <w:p w14:paraId="5BE6A3D5" w14:textId="0E4F6AC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5" w:history="1">
        <w:r w:rsidR="00C6137D" w:rsidRPr="00300BC8">
          <w:rPr>
            <w:rStyle w:val="afff2"/>
            <w:rFonts w:ascii="宋体" w:hAnsi="宋体"/>
            <w:noProof/>
          </w:rPr>
          <w:t>23. 评标过程及保密原则</w:t>
        </w:r>
        <w:r w:rsidR="00C6137D">
          <w:rPr>
            <w:noProof/>
            <w:webHidden/>
          </w:rPr>
          <w:tab/>
        </w:r>
        <w:r w:rsidR="00C6137D">
          <w:rPr>
            <w:noProof/>
            <w:webHidden/>
          </w:rPr>
          <w:fldChar w:fldCharType="begin"/>
        </w:r>
        <w:r w:rsidR="00C6137D">
          <w:rPr>
            <w:noProof/>
            <w:webHidden/>
          </w:rPr>
          <w:instrText xml:space="preserve"> PAGEREF _Toc53660145 \h </w:instrText>
        </w:r>
        <w:r w:rsidR="00C6137D">
          <w:rPr>
            <w:noProof/>
            <w:webHidden/>
          </w:rPr>
        </w:r>
        <w:r w:rsidR="00C6137D">
          <w:rPr>
            <w:noProof/>
            <w:webHidden/>
          </w:rPr>
          <w:fldChar w:fldCharType="separate"/>
        </w:r>
        <w:r w:rsidR="00C6137D">
          <w:rPr>
            <w:noProof/>
            <w:webHidden/>
          </w:rPr>
          <w:t>33</w:t>
        </w:r>
        <w:r w:rsidR="00C6137D">
          <w:rPr>
            <w:noProof/>
            <w:webHidden/>
          </w:rPr>
          <w:fldChar w:fldCharType="end"/>
        </w:r>
      </w:hyperlink>
    </w:p>
    <w:p w14:paraId="3A281B77" w14:textId="0CE1946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6" w:history="1">
        <w:r w:rsidR="00C6137D" w:rsidRPr="00300BC8">
          <w:rPr>
            <w:rStyle w:val="afff2"/>
            <w:rFonts w:ascii="宋体" w:hAnsi="宋体"/>
            <w:noProof/>
          </w:rPr>
          <w:t>六确定中标</w:t>
        </w:r>
        <w:r w:rsidR="00C6137D">
          <w:rPr>
            <w:noProof/>
            <w:webHidden/>
          </w:rPr>
          <w:tab/>
        </w:r>
        <w:r w:rsidR="00C6137D">
          <w:rPr>
            <w:noProof/>
            <w:webHidden/>
          </w:rPr>
          <w:fldChar w:fldCharType="begin"/>
        </w:r>
        <w:r w:rsidR="00C6137D">
          <w:rPr>
            <w:noProof/>
            <w:webHidden/>
          </w:rPr>
          <w:instrText xml:space="preserve"> PAGEREF _Toc53660146 \h </w:instrText>
        </w:r>
        <w:r w:rsidR="00C6137D">
          <w:rPr>
            <w:noProof/>
            <w:webHidden/>
          </w:rPr>
        </w:r>
        <w:r w:rsidR="00C6137D">
          <w:rPr>
            <w:noProof/>
            <w:webHidden/>
          </w:rPr>
          <w:fldChar w:fldCharType="separate"/>
        </w:r>
        <w:r w:rsidR="00C6137D">
          <w:rPr>
            <w:noProof/>
            <w:webHidden/>
          </w:rPr>
          <w:t>34</w:t>
        </w:r>
        <w:r w:rsidR="00C6137D">
          <w:rPr>
            <w:noProof/>
            <w:webHidden/>
          </w:rPr>
          <w:fldChar w:fldCharType="end"/>
        </w:r>
      </w:hyperlink>
    </w:p>
    <w:p w14:paraId="2FB26C17" w14:textId="2625148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7" w:history="1">
        <w:r w:rsidR="00C6137D" w:rsidRPr="00300BC8">
          <w:rPr>
            <w:rStyle w:val="afff2"/>
            <w:rFonts w:ascii="宋体" w:hAnsi="宋体"/>
            <w:noProof/>
          </w:rPr>
          <w:t>24. 中标人的确定标准</w:t>
        </w:r>
        <w:r w:rsidR="00C6137D">
          <w:rPr>
            <w:noProof/>
            <w:webHidden/>
          </w:rPr>
          <w:tab/>
        </w:r>
        <w:r w:rsidR="00C6137D">
          <w:rPr>
            <w:noProof/>
            <w:webHidden/>
          </w:rPr>
          <w:fldChar w:fldCharType="begin"/>
        </w:r>
        <w:r w:rsidR="00C6137D">
          <w:rPr>
            <w:noProof/>
            <w:webHidden/>
          </w:rPr>
          <w:instrText xml:space="preserve"> PAGEREF _Toc53660147 \h </w:instrText>
        </w:r>
        <w:r w:rsidR="00C6137D">
          <w:rPr>
            <w:noProof/>
            <w:webHidden/>
          </w:rPr>
        </w:r>
        <w:r w:rsidR="00C6137D">
          <w:rPr>
            <w:noProof/>
            <w:webHidden/>
          </w:rPr>
          <w:fldChar w:fldCharType="separate"/>
        </w:r>
        <w:r w:rsidR="00C6137D">
          <w:rPr>
            <w:noProof/>
            <w:webHidden/>
          </w:rPr>
          <w:t>34</w:t>
        </w:r>
        <w:r w:rsidR="00C6137D">
          <w:rPr>
            <w:noProof/>
            <w:webHidden/>
          </w:rPr>
          <w:fldChar w:fldCharType="end"/>
        </w:r>
      </w:hyperlink>
    </w:p>
    <w:p w14:paraId="6AE9693F" w14:textId="4CAB9BB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8" w:history="1">
        <w:r w:rsidR="00C6137D" w:rsidRPr="00300BC8">
          <w:rPr>
            <w:rStyle w:val="afff2"/>
            <w:rFonts w:ascii="宋体" w:hAnsi="宋体"/>
            <w:noProof/>
          </w:rPr>
          <w:t>25. 中标通知书</w:t>
        </w:r>
        <w:r w:rsidR="00C6137D">
          <w:rPr>
            <w:noProof/>
            <w:webHidden/>
          </w:rPr>
          <w:tab/>
        </w:r>
        <w:r w:rsidR="00C6137D">
          <w:rPr>
            <w:noProof/>
            <w:webHidden/>
          </w:rPr>
          <w:fldChar w:fldCharType="begin"/>
        </w:r>
        <w:r w:rsidR="00C6137D">
          <w:rPr>
            <w:noProof/>
            <w:webHidden/>
          </w:rPr>
          <w:instrText xml:space="preserve"> PAGEREF _Toc53660148 \h </w:instrText>
        </w:r>
        <w:r w:rsidR="00C6137D">
          <w:rPr>
            <w:noProof/>
            <w:webHidden/>
          </w:rPr>
        </w:r>
        <w:r w:rsidR="00C6137D">
          <w:rPr>
            <w:noProof/>
            <w:webHidden/>
          </w:rPr>
          <w:fldChar w:fldCharType="separate"/>
        </w:r>
        <w:r w:rsidR="00C6137D">
          <w:rPr>
            <w:noProof/>
            <w:webHidden/>
          </w:rPr>
          <w:t>34</w:t>
        </w:r>
        <w:r w:rsidR="00C6137D">
          <w:rPr>
            <w:noProof/>
            <w:webHidden/>
          </w:rPr>
          <w:fldChar w:fldCharType="end"/>
        </w:r>
      </w:hyperlink>
    </w:p>
    <w:p w14:paraId="17778D40" w14:textId="5C7C7C51"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49" w:history="1">
        <w:r w:rsidR="00C6137D" w:rsidRPr="00300BC8">
          <w:rPr>
            <w:rStyle w:val="afff2"/>
            <w:rFonts w:ascii="宋体" w:hAnsi="宋体"/>
            <w:noProof/>
          </w:rPr>
          <w:t>26. 签订合同</w:t>
        </w:r>
        <w:r w:rsidR="00C6137D">
          <w:rPr>
            <w:noProof/>
            <w:webHidden/>
          </w:rPr>
          <w:tab/>
        </w:r>
        <w:r w:rsidR="00C6137D">
          <w:rPr>
            <w:noProof/>
            <w:webHidden/>
          </w:rPr>
          <w:fldChar w:fldCharType="begin"/>
        </w:r>
        <w:r w:rsidR="00C6137D">
          <w:rPr>
            <w:noProof/>
            <w:webHidden/>
          </w:rPr>
          <w:instrText xml:space="preserve"> PAGEREF _Toc53660149 \h </w:instrText>
        </w:r>
        <w:r w:rsidR="00C6137D">
          <w:rPr>
            <w:noProof/>
            <w:webHidden/>
          </w:rPr>
        </w:r>
        <w:r w:rsidR="00C6137D">
          <w:rPr>
            <w:noProof/>
            <w:webHidden/>
          </w:rPr>
          <w:fldChar w:fldCharType="separate"/>
        </w:r>
        <w:r w:rsidR="00C6137D">
          <w:rPr>
            <w:noProof/>
            <w:webHidden/>
          </w:rPr>
          <w:t>34</w:t>
        </w:r>
        <w:r w:rsidR="00C6137D">
          <w:rPr>
            <w:noProof/>
            <w:webHidden/>
          </w:rPr>
          <w:fldChar w:fldCharType="end"/>
        </w:r>
      </w:hyperlink>
    </w:p>
    <w:p w14:paraId="6072915C" w14:textId="1D5CB9D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0" w:history="1">
        <w:r w:rsidR="00C6137D" w:rsidRPr="00300BC8">
          <w:rPr>
            <w:rStyle w:val="afff2"/>
            <w:rFonts w:ascii="宋体" w:hAnsi="宋体"/>
            <w:noProof/>
          </w:rPr>
          <w:t>27. 履约保证金</w:t>
        </w:r>
        <w:r w:rsidR="00C6137D">
          <w:rPr>
            <w:noProof/>
            <w:webHidden/>
          </w:rPr>
          <w:tab/>
        </w:r>
        <w:r w:rsidR="00C6137D">
          <w:rPr>
            <w:noProof/>
            <w:webHidden/>
          </w:rPr>
          <w:fldChar w:fldCharType="begin"/>
        </w:r>
        <w:r w:rsidR="00C6137D">
          <w:rPr>
            <w:noProof/>
            <w:webHidden/>
          </w:rPr>
          <w:instrText xml:space="preserve"> PAGEREF _Toc53660150 \h </w:instrText>
        </w:r>
        <w:r w:rsidR="00C6137D">
          <w:rPr>
            <w:noProof/>
            <w:webHidden/>
          </w:rPr>
        </w:r>
        <w:r w:rsidR="00C6137D">
          <w:rPr>
            <w:noProof/>
            <w:webHidden/>
          </w:rPr>
          <w:fldChar w:fldCharType="separate"/>
        </w:r>
        <w:r w:rsidR="00C6137D">
          <w:rPr>
            <w:noProof/>
            <w:webHidden/>
          </w:rPr>
          <w:t>35</w:t>
        </w:r>
        <w:r w:rsidR="00C6137D">
          <w:rPr>
            <w:noProof/>
            <w:webHidden/>
          </w:rPr>
          <w:fldChar w:fldCharType="end"/>
        </w:r>
      </w:hyperlink>
    </w:p>
    <w:p w14:paraId="263F70B5" w14:textId="55C39E4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1" w:history="1">
        <w:r w:rsidR="00C6137D" w:rsidRPr="00300BC8">
          <w:rPr>
            <w:rStyle w:val="afff2"/>
            <w:rFonts w:ascii="宋体" w:hAnsi="宋体"/>
            <w:noProof/>
          </w:rPr>
          <w:t>七中标服务费</w:t>
        </w:r>
        <w:r w:rsidR="00C6137D">
          <w:rPr>
            <w:noProof/>
            <w:webHidden/>
          </w:rPr>
          <w:tab/>
        </w:r>
        <w:r w:rsidR="00C6137D">
          <w:rPr>
            <w:noProof/>
            <w:webHidden/>
          </w:rPr>
          <w:fldChar w:fldCharType="begin"/>
        </w:r>
        <w:r w:rsidR="00C6137D">
          <w:rPr>
            <w:noProof/>
            <w:webHidden/>
          </w:rPr>
          <w:instrText xml:space="preserve"> PAGEREF _Toc53660151 \h </w:instrText>
        </w:r>
        <w:r w:rsidR="00C6137D">
          <w:rPr>
            <w:noProof/>
            <w:webHidden/>
          </w:rPr>
        </w:r>
        <w:r w:rsidR="00C6137D">
          <w:rPr>
            <w:noProof/>
            <w:webHidden/>
          </w:rPr>
          <w:fldChar w:fldCharType="separate"/>
        </w:r>
        <w:r w:rsidR="00C6137D">
          <w:rPr>
            <w:noProof/>
            <w:webHidden/>
          </w:rPr>
          <w:t>35</w:t>
        </w:r>
        <w:r w:rsidR="00C6137D">
          <w:rPr>
            <w:noProof/>
            <w:webHidden/>
          </w:rPr>
          <w:fldChar w:fldCharType="end"/>
        </w:r>
      </w:hyperlink>
    </w:p>
    <w:p w14:paraId="6AD39403" w14:textId="4DF5BF2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2" w:history="1">
        <w:r w:rsidR="00C6137D" w:rsidRPr="00300BC8">
          <w:rPr>
            <w:rStyle w:val="afff2"/>
            <w:rFonts w:ascii="宋体" w:hAnsi="宋体"/>
            <w:noProof/>
          </w:rPr>
          <w:t>28. 中标服务费</w:t>
        </w:r>
        <w:r w:rsidR="00C6137D">
          <w:rPr>
            <w:noProof/>
            <w:webHidden/>
          </w:rPr>
          <w:tab/>
        </w:r>
        <w:r w:rsidR="00C6137D">
          <w:rPr>
            <w:noProof/>
            <w:webHidden/>
          </w:rPr>
          <w:fldChar w:fldCharType="begin"/>
        </w:r>
        <w:r w:rsidR="00C6137D">
          <w:rPr>
            <w:noProof/>
            <w:webHidden/>
          </w:rPr>
          <w:instrText xml:space="preserve"> PAGEREF _Toc53660152 \h </w:instrText>
        </w:r>
        <w:r w:rsidR="00C6137D">
          <w:rPr>
            <w:noProof/>
            <w:webHidden/>
          </w:rPr>
        </w:r>
        <w:r w:rsidR="00C6137D">
          <w:rPr>
            <w:noProof/>
            <w:webHidden/>
          </w:rPr>
          <w:fldChar w:fldCharType="separate"/>
        </w:r>
        <w:r w:rsidR="00C6137D">
          <w:rPr>
            <w:noProof/>
            <w:webHidden/>
          </w:rPr>
          <w:t>35</w:t>
        </w:r>
        <w:r w:rsidR="00C6137D">
          <w:rPr>
            <w:noProof/>
            <w:webHidden/>
          </w:rPr>
          <w:fldChar w:fldCharType="end"/>
        </w:r>
      </w:hyperlink>
    </w:p>
    <w:p w14:paraId="51E22323" w14:textId="373A26D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3" w:history="1">
        <w:r w:rsidR="00C6137D" w:rsidRPr="00300BC8">
          <w:rPr>
            <w:rStyle w:val="afff2"/>
            <w:rFonts w:ascii="宋体" w:hAnsi="宋体"/>
            <w:noProof/>
          </w:rPr>
          <w:t>八 质疑</w:t>
        </w:r>
        <w:r w:rsidR="00C6137D">
          <w:rPr>
            <w:noProof/>
            <w:webHidden/>
          </w:rPr>
          <w:tab/>
        </w:r>
        <w:r w:rsidR="00C6137D">
          <w:rPr>
            <w:noProof/>
            <w:webHidden/>
          </w:rPr>
          <w:fldChar w:fldCharType="begin"/>
        </w:r>
        <w:r w:rsidR="00C6137D">
          <w:rPr>
            <w:noProof/>
            <w:webHidden/>
          </w:rPr>
          <w:instrText xml:space="preserve"> PAGEREF _Toc53660153 \h </w:instrText>
        </w:r>
        <w:r w:rsidR="00C6137D">
          <w:rPr>
            <w:noProof/>
            <w:webHidden/>
          </w:rPr>
        </w:r>
        <w:r w:rsidR="00C6137D">
          <w:rPr>
            <w:noProof/>
            <w:webHidden/>
          </w:rPr>
          <w:fldChar w:fldCharType="separate"/>
        </w:r>
        <w:r w:rsidR="00C6137D">
          <w:rPr>
            <w:noProof/>
            <w:webHidden/>
          </w:rPr>
          <w:t>35</w:t>
        </w:r>
        <w:r w:rsidR="00C6137D">
          <w:rPr>
            <w:noProof/>
            <w:webHidden/>
          </w:rPr>
          <w:fldChar w:fldCharType="end"/>
        </w:r>
      </w:hyperlink>
    </w:p>
    <w:p w14:paraId="6B6ACCDB" w14:textId="73D9802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4" w:history="1">
        <w:r w:rsidR="00C6137D" w:rsidRPr="00300BC8">
          <w:rPr>
            <w:rStyle w:val="afff2"/>
            <w:rFonts w:ascii="宋体" w:hAnsi="宋体"/>
            <w:noProof/>
          </w:rPr>
          <w:t>29.质疑</w:t>
        </w:r>
        <w:r w:rsidR="00C6137D">
          <w:rPr>
            <w:noProof/>
            <w:webHidden/>
          </w:rPr>
          <w:tab/>
        </w:r>
        <w:r w:rsidR="00C6137D">
          <w:rPr>
            <w:noProof/>
            <w:webHidden/>
          </w:rPr>
          <w:fldChar w:fldCharType="begin"/>
        </w:r>
        <w:r w:rsidR="00C6137D">
          <w:rPr>
            <w:noProof/>
            <w:webHidden/>
          </w:rPr>
          <w:instrText xml:space="preserve"> PAGEREF _Toc53660154 \h </w:instrText>
        </w:r>
        <w:r w:rsidR="00C6137D">
          <w:rPr>
            <w:noProof/>
            <w:webHidden/>
          </w:rPr>
        </w:r>
        <w:r w:rsidR="00C6137D">
          <w:rPr>
            <w:noProof/>
            <w:webHidden/>
          </w:rPr>
          <w:fldChar w:fldCharType="separate"/>
        </w:r>
        <w:r w:rsidR="00C6137D">
          <w:rPr>
            <w:noProof/>
            <w:webHidden/>
          </w:rPr>
          <w:t>35</w:t>
        </w:r>
        <w:r w:rsidR="00C6137D">
          <w:rPr>
            <w:noProof/>
            <w:webHidden/>
          </w:rPr>
          <w:fldChar w:fldCharType="end"/>
        </w:r>
      </w:hyperlink>
    </w:p>
    <w:p w14:paraId="7B41D0E9" w14:textId="74CC3E9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5" w:history="1">
        <w:r w:rsidR="00C6137D" w:rsidRPr="00300BC8">
          <w:rPr>
            <w:rStyle w:val="afff2"/>
            <w:rFonts w:ascii="宋体" w:hAnsi="宋体"/>
            <w:noProof/>
          </w:rPr>
          <w:t>九 履约验收</w:t>
        </w:r>
        <w:r w:rsidR="00C6137D">
          <w:rPr>
            <w:noProof/>
            <w:webHidden/>
          </w:rPr>
          <w:tab/>
        </w:r>
        <w:r w:rsidR="00C6137D">
          <w:rPr>
            <w:noProof/>
            <w:webHidden/>
          </w:rPr>
          <w:fldChar w:fldCharType="begin"/>
        </w:r>
        <w:r w:rsidR="00C6137D">
          <w:rPr>
            <w:noProof/>
            <w:webHidden/>
          </w:rPr>
          <w:instrText xml:space="preserve"> PAGEREF _Toc53660155 \h </w:instrText>
        </w:r>
        <w:r w:rsidR="00C6137D">
          <w:rPr>
            <w:noProof/>
            <w:webHidden/>
          </w:rPr>
        </w:r>
        <w:r w:rsidR="00C6137D">
          <w:rPr>
            <w:noProof/>
            <w:webHidden/>
          </w:rPr>
          <w:fldChar w:fldCharType="separate"/>
        </w:r>
        <w:r w:rsidR="00C6137D">
          <w:rPr>
            <w:noProof/>
            <w:webHidden/>
          </w:rPr>
          <w:t>36</w:t>
        </w:r>
        <w:r w:rsidR="00C6137D">
          <w:rPr>
            <w:noProof/>
            <w:webHidden/>
          </w:rPr>
          <w:fldChar w:fldCharType="end"/>
        </w:r>
      </w:hyperlink>
    </w:p>
    <w:p w14:paraId="26F87574" w14:textId="43296D4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6" w:history="1">
        <w:r w:rsidR="00C6137D" w:rsidRPr="00300BC8">
          <w:rPr>
            <w:rStyle w:val="afff2"/>
            <w:rFonts w:ascii="宋体" w:hAnsi="宋体"/>
            <w:noProof/>
          </w:rPr>
          <w:t>30.履约验收</w:t>
        </w:r>
        <w:r w:rsidR="00C6137D">
          <w:rPr>
            <w:noProof/>
            <w:webHidden/>
          </w:rPr>
          <w:tab/>
        </w:r>
        <w:r w:rsidR="00C6137D">
          <w:rPr>
            <w:noProof/>
            <w:webHidden/>
          </w:rPr>
          <w:fldChar w:fldCharType="begin"/>
        </w:r>
        <w:r w:rsidR="00C6137D">
          <w:rPr>
            <w:noProof/>
            <w:webHidden/>
          </w:rPr>
          <w:instrText xml:space="preserve"> PAGEREF _Toc53660156 \h </w:instrText>
        </w:r>
        <w:r w:rsidR="00C6137D">
          <w:rPr>
            <w:noProof/>
            <w:webHidden/>
          </w:rPr>
        </w:r>
        <w:r w:rsidR="00C6137D">
          <w:rPr>
            <w:noProof/>
            <w:webHidden/>
          </w:rPr>
          <w:fldChar w:fldCharType="separate"/>
        </w:r>
        <w:r w:rsidR="00C6137D">
          <w:rPr>
            <w:noProof/>
            <w:webHidden/>
          </w:rPr>
          <w:t>36</w:t>
        </w:r>
        <w:r w:rsidR="00C6137D">
          <w:rPr>
            <w:noProof/>
            <w:webHidden/>
          </w:rPr>
          <w:fldChar w:fldCharType="end"/>
        </w:r>
      </w:hyperlink>
    </w:p>
    <w:p w14:paraId="24BEB1E4" w14:textId="00B79454" w:rsidR="00C6137D" w:rsidRDefault="00AF7B25">
      <w:pPr>
        <w:pStyle w:val="TOC3"/>
        <w:tabs>
          <w:tab w:val="left" w:pos="840"/>
          <w:tab w:val="right" w:leader="dot" w:pos="8297"/>
        </w:tabs>
        <w:rPr>
          <w:rFonts w:asciiTheme="minorHAnsi" w:eastAsiaTheme="minorEastAsia" w:hAnsiTheme="minorHAnsi" w:cstheme="minorBidi"/>
          <w:noProof/>
          <w:sz w:val="21"/>
          <w:szCs w:val="22"/>
        </w:rPr>
      </w:pPr>
      <w:hyperlink w:anchor="_Toc53660157" w:history="1">
        <w:r w:rsidR="00C6137D" w:rsidRPr="00300BC8">
          <w:rPr>
            <w:rStyle w:val="afff2"/>
            <w:rFonts w:ascii="宋体" w:hAnsi="宋体"/>
            <w:noProof/>
          </w:rPr>
          <w:t>十</w:t>
        </w:r>
        <w:r w:rsidR="00C6137D">
          <w:rPr>
            <w:rFonts w:asciiTheme="minorHAnsi" w:eastAsiaTheme="minorEastAsia" w:hAnsiTheme="minorHAnsi" w:cstheme="minorBidi"/>
            <w:noProof/>
            <w:sz w:val="21"/>
            <w:szCs w:val="22"/>
          </w:rPr>
          <w:tab/>
        </w:r>
        <w:r w:rsidR="00C6137D" w:rsidRPr="00300BC8">
          <w:rPr>
            <w:rStyle w:val="afff2"/>
            <w:rFonts w:ascii="宋体" w:hAnsi="宋体"/>
            <w:noProof/>
          </w:rPr>
          <w:t>其它</w:t>
        </w:r>
        <w:r w:rsidR="00C6137D">
          <w:rPr>
            <w:noProof/>
            <w:webHidden/>
          </w:rPr>
          <w:tab/>
        </w:r>
        <w:r w:rsidR="00C6137D">
          <w:rPr>
            <w:noProof/>
            <w:webHidden/>
          </w:rPr>
          <w:fldChar w:fldCharType="begin"/>
        </w:r>
        <w:r w:rsidR="00C6137D">
          <w:rPr>
            <w:noProof/>
            <w:webHidden/>
          </w:rPr>
          <w:instrText xml:space="preserve"> PAGEREF _Toc53660157 \h </w:instrText>
        </w:r>
        <w:r w:rsidR="00C6137D">
          <w:rPr>
            <w:noProof/>
            <w:webHidden/>
          </w:rPr>
        </w:r>
        <w:r w:rsidR="00C6137D">
          <w:rPr>
            <w:noProof/>
            <w:webHidden/>
          </w:rPr>
          <w:fldChar w:fldCharType="separate"/>
        </w:r>
        <w:r w:rsidR="00C6137D">
          <w:rPr>
            <w:noProof/>
            <w:webHidden/>
          </w:rPr>
          <w:t>36</w:t>
        </w:r>
        <w:r w:rsidR="00C6137D">
          <w:rPr>
            <w:noProof/>
            <w:webHidden/>
          </w:rPr>
          <w:fldChar w:fldCharType="end"/>
        </w:r>
      </w:hyperlink>
    </w:p>
    <w:p w14:paraId="42BB4DFF" w14:textId="03141FE5"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158" w:history="1">
        <w:r w:rsidR="00C6137D" w:rsidRPr="00300BC8">
          <w:rPr>
            <w:rStyle w:val="afff2"/>
            <w:noProof/>
          </w:rPr>
          <w:t>第四章项目需求</w:t>
        </w:r>
        <w:r w:rsidR="00C6137D">
          <w:rPr>
            <w:noProof/>
            <w:webHidden/>
          </w:rPr>
          <w:tab/>
        </w:r>
        <w:r w:rsidR="00C6137D">
          <w:rPr>
            <w:noProof/>
            <w:webHidden/>
          </w:rPr>
          <w:fldChar w:fldCharType="begin"/>
        </w:r>
        <w:r w:rsidR="00C6137D">
          <w:rPr>
            <w:noProof/>
            <w:webHidden/>
          </w:rPr>
          <w:instrText xml:space="preserve"> PAGEREF _Toc53660158 \h </w:instrText>
        </w:r>
        <w:r w:rsidR="00C6137D">
          <w:rPr>
            <w:noProof/>
            <w:webHidden/>
          </w:rPr>
        </w:r>
        <w:r w:rsidR="00C6137D">
          <w:rPr>
            <w:noProof/>
            <w:webHidden/>
          </w:rPr>
          <w:fldChar w:fldCharType="separate"/>
        </w:r>
        <w:r w:rsidR="00C6137D">
          <w:rPr>
            <w:noProof/>
            <w:webHidden/>
          </w:rPr>
          <w:t>38</w:t>
        </w:r>
        <w:r w:rsidR="00C6137D">
          <w:rPr>
            <w:noProof/>
            <w:webHidden/>
          </w:rPr>
          <w:fldChar w:fldCharType="end"/>
        </w:r>
      </w:hyperlink>
    </w:p>
    <w:p w14:paraId="26AC0522" w14:textId="1A8E5A2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59" w:history="1">
        <w:r w:rsidR="00C6137D" w:rsidRPr="00300BC8">
          <w:rPr>
            <w:rStyle w:val="afff2"/>
            <w:rFonts w:ascii="宋体" w:hAnsi="宋体"/>
            <w:noProof/>
          </w:rPr>
          <w:t>一、项目简介</w:t>
        </w:r>
        <w:r w:rsidR="00C6137D">
          <w:rPr>
            <w:noProof/>
            <w:webHidden/>
          </w:rPr>
          <w:tab/>
        </w:r>
        <w:r w:rsidR="00C6137D">
          <w:rPr>
            <w:noProof/>
            <w:webHidden/>
          </w:rPr>
          <w:fldChar w:fldCharType="begin"/>
        </w:r>
        <w:r w:rsidR="00C6137D">
          <w:rPr>
            <w:noProof/>
            <w:webHidden/>
          </w:rPr>
          <w:instrText xml:space="preserve"> PAGEREF _Toc53660159 \h </w:instrText>
        </w:r>
        <w:r w:rsidR="00C6137D">
          <w:rPr>
            <w:noProof/>
            <w:webHidden/>
          </w:rPr>
        </w:r>
        <w:r w:rsidR="00C6137D">
          <w:rPr>
            <w:noProof/>
            <w:webHidden/>
          </w:rPr>
          <w:fldChar w:fldCharType="separate"/>
        </w:r>
        <w:r w:rsidR="00C6137D">
          <w:rPr>
            <w:noProof/>
            <w:webHidden/>
          </w:rPr>
          <w:t>38</w:t>
        </w:r>
        <w:r w:rsidR="00C6137D">
          <w:rPr>
            <w:noProof/>
            <w:webHidden/>
          </w:rPr>
          <w:fldChar w:fldCharType="end"/>
        </w:r>
      </w:hyperlink>
    </w:p>
    <w:p w14:paraId="304DA67F" w14:textId="104CCC8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60" w:history="1">
        <w:r w:rsidR="00C6137D" w:rsidRPr="00300BC8">
          <w:rPr>
            <w:rStyle w:val="afff2"/>
            <w:noProof/>
          </w:rPr>
          <w:t>二、货物一览表</w:t>
        </w:r>
        <w:r w:rsidR="00C6137D">
          <w:rPr>
            <w:noProof/>
            <w:webHidden/>
          </w:rPr>
          <w:tab/>
        </w:r>
        <w:r w:rsidR="00C6137D">
          <w:rPr>
            <w:noProof/>
            <w:webHidden/>
          </w:rPr>
          <w:fldChar w:fldCharType="begin"/>
        </w:r>
        <w:r w:rsidR="00C6137D">
          <w:rPr>
            <w:noProof/>
            <w:webHidden/>
          </w:rPr>
          <w:instrText xml:space="preserve"> PAGEREF _Toc53660160 \h </w:instrText>
        </w:r>
        <w:r w:rsidR="00C6137D">
          <w:rPr>
            <w:noProof/>
            <w:webHidden/>
          </w:rPr>
        </w:r>
        <w:r w:rsidR="00C6137D">
          <w:rPr>
            <w:noProof/>
            <w:webHidden/>
          </w:rPr>
          <w:fldChar w:fldCharType="separate"/>
        </w:r>
        <w:r w:rsidR="00C6137D">
          <w:rPr>
            <w:noProof/>
            <w:webHidden/>
          </w:rPr>
          <w:t>45</w:t>
        </w:r>
        <w:r w:rsidR="00C6137D">
          <w:rPr>
            <w:noProof/>
            <w:webHidden/>
          </w:rPr>
          <w:fldChar w:fldCharType="end"/>
        </w:r>
      </w:hyperlink>
    </w:p>
    <w:p w14:paraId="47348F39" w14:textId="60EE0FD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3" w:history="1">
        <w:r w:rsidR="00C6137D" w:rsidRPr="00300BC8">
          <w:rPr>
            <w:rStyle w:val="afff2"/>
            <w:noProof/>
          </w:rPr>
          <w:t>三、服务一览表</w:t>
        </w:r>
        <w:r w:rsidR="00C6137D">
          <w:rPr>
            <w:noProof/>
            <w:webHidden/>
          </w:rPr>
          <w:tab/>
        </w:r>
        <w:r w:rsidR="00C6137D">
          <w:rPr>
            <w:noProof/>
            <w:webHidden/>
          </w:rPr>
          <w:fldChar w:fldCharType="begin"/>
        </w:r>
        <w:r w:rsidR="00C6137D">
          <w:rPr>
            <w:noProof/>
            <w:webHidden/>
          </w:rPr>
          <w:instrText xml:space="preserve"> PAGEREF _Toc53660183 \h </w:instrText>
        </w:r>
        <w:r w:rsidR="00C6137D">
          <w:rPr>
            <w:noProof/>
            <w:webHidden/>
          </w:rPr>
        </w:r>
        <w:r w:rsidR="00C6137D">
          <w:rPr>
            <w:noProof/>
            <w:webHidden/>
          </w:rPr>
          <w:fldChar w:fldCharType="separate"/>
        </w:r>
        <w:r w:rsidR="00C6137D">
          <w:rPr>
            <w:noProof/>
            <w:webHidden/>
          </w:rPr>
          <w:t>64</w:t>
        </w:r>
        <w:r w:rsidR="00C6137D">
          <w:rPr>
            <w:noProof/>
            <w:webHidden/>
          </w:rPr>
          <w:fldChar w:fldCharType="end"/>
        </w:r>
      </w:hyperlink>
    </w:p>
    <w:p w14:paraId="466755E6" w14:textId="08F1216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4" w:history="1">
        <w:r w:rsidR="00C6137D" w:rsidRPr="00300BC8">
          <w:rPr>
            <w:rStyle w:val="afff2"/>
            <w:noProof/>
          </w:rPr>
          <w:t>（一）网络系统施工布线工程量清单</w:t>
        </w:r>
        <w:r w:rsidR="00C6137D">
          <w:rPr>
            <w:noProof/>
            <w:webHidden/>
          </w:rPr>
          <w:tab/>
        </w:r>
        <w:r w:rsidR="00C6137D">
          <w:rPr>
            <w:noProof/>
            <w:webHidden/>
          </w:rPr>
          <w:fldChar w:fldCharType="begin"/>
        </w:r>
        <w:r w:rsidR="00C6137D">
          <w:rPr>
            <w:noProof/>
            <w:webHidden/>
          </w:rPr>
          <w:instrText xml:space="preserve"> PAGEREF _Toc53660184 \h </w:instrText>
        </w:r>
        <w:r w:rsidR="00C6137D">
          <w:rPr>
            <w:noProof/>
            <w:webHidden/>
          </w:rPr>
        </w:r>
        <w:r w:rsidR="00C6137D">
          <w:rPr>
            <w:noProof/>
            <w:webHidden/>
          </w:rPr>
          <w:fldChar w:fldCharType="separate"/>
        </w:r>
        <w:r w:rsidR="00C6137D">
          <w:rPr>
            <w:noProof/>
            <w:webHidden/>
          </w:rPr>
          <w:t>65</w:t>
        </w:r>
        <w:r w:rsidR="00C6137D">
          <w:rPr>
            <w:noProof/>
            <w:webHidden/>
          </w:rPr>
          <w:fldChar w:fldCharType="end"/>
        </w:r>
      </w:hyperlink>
    </w:p>
    <w:p w14:paraId="05572A61" w14:textId="34EF0B23"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5" w:history="1">
        <w:r w:rsidR="00C6137D" w:rsidRPr="00300BC8">
          <w:rPr>
            <w:rStyle w:val="afff2"/>
            <w:noProof/>
          </w:rPr>
          <w:t>（二）</w:t>
        </w:r>
        <w:r w:rsidR="00C6137D" w:rsidRPr="00300BC8">
          <w:rPr>
            <w:rStyle w:val="afff2"/>
            <w:noProof/>
          </w:rPr>
          <w:t>ITO</w:t>
        </w:r>
        <w:r w:rsidR="00C6137D" w:rsidRPr="00300BC8">
          <w:rPr>
            <w:rStyle w:val="afff2"/>
            <w:noProof/>
          </w:rPr>
          <w:t>运维服务要求</w:t>
        </w:r>
        <w:r w:rsidR="00C6137D">
          <w:rPr>
            <w:noProof/>
            <w:webHidden/>
          </w:rPr>
          <w:tab/>
        </w:r>
        <w:r w:rsidR="00C6137D">
          <w:rPr>
            <w:noProof/>
            <w:webHidden/>
          </w:rPr>
          <w:fldChar w:fldCharType="begin"/>
        </w:r>
        <w:r w:rsidR="00C6137D">
          <w:rPr>
            <w:noProof/>
            <w:webHidden/>
          </w:rPr>
          <w:instrText xml:space="preserve"> PAGEREF _Toc53660185 \h </w:instrText>
        </w:r>
        <w:r w:rsidR="00C6137D">
          <w:rPr>
            <w:noProof/>
            <w:webHidden/>
          </w:rPr>
        </w:r>
        <w:r w:rsidR="00C6137D">
          <w:rPr>
            <w:noProof/>
            <w:webHidden/>
          </w:rPr>
          <w:fldChar w:fldCharType="separate"/>
        </w:r>
        <w:r w:rsidR="00C6137D">
          <w:rPr>
            <w:noProof/>
            <w:webHidden/>
          </w:rPr>
          <w:t>66</w:t>
        </w:r>
        <w:r w:rsidR="00C6137D">
          <w:rPr>
            <w:noProof/>
            <w:webHidden/>
          </w:rPr>
          <w:fldChar w:fldCharType="end"/>
        </w:r>
      </w:hyperlink>
    </w:p>
    <w:p w14:paraId="7C018C33" w14:textId="2E6D6F0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6" w:history="1">
        <w:r w:rsidR="00C6137D" w:rsidRPr="00300BC8">
          <w:rPr>
            <w:rStyle w:val="afff2"/>
            <w:rFonts w:ascii="宋体" w:hAnsi="宋体"/>
            <w:noProof/>
          </w:rPr>
          <w:t>四、工期</w:t>
        </w:r>
        <w:r w:rsidR="00C6137D">
          <w:rPr>
            <w:noProof/>
            <w:webHidden/>
          </w:rPr>
          <w:tab/>
        </w:r>
        <w:r w:rsidR="00C6137D">
          <w:rPr>
            <w:noProof/>
            <w:webHidden/>
          </w:rPr>
          <w:fldChar w:fldCharType="begin"/>
        </w:r>
        <w:r w:rsidR="00C6137D">
          <w:rPr>
            <w:noProof/>
            <w:webHidden/>
          </w:rPr>
          <w:instrText xml:space="preserve"> PAGEREF _Toc53660186 \h </w:instrText>
        </w:r>
        <w:r w:rsidR="00C6137D">
          <w:rPr>
            <w:noProof/>
            <w:webHidden/>
          </w:rPr>
        </w:r>
        <w:r w:rsidR="00C6137D">
          <w:rPr>
            <w:noProof/>
            <w:webHidden/>
          </w:rPr>
          <w:fldChar w:fldCharType="separate"/>
        </w:r>
        <w:r w:rsidR="00C6137D">
          <w:rPr>
            <w:noProof/>
            <w:webHidden/>
          </w:rPr>
          <w:t>68</w:t>
        </w:r>
        <w:r w:rsidR="00C6137D">
          <w:rPr>
            <w:noProof/>
            <w:webHidden/>
          </w:rPr>
          <w:fldChar w:fldCharType="end"/>
        </w:r>
      </w:hyperlink>
    </w:p>
    <w:p w14:paraId="626C6CDF" w14:textId="530BD2A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7" w:history="1">
        <w:r w:rsidR="00C6137D" w:rsidRPr="00300BC8">
          <w:rPr>
            <w:rStyle w:val="afff2"/>
            <w:rFonts w:ascii="宋体" w:hAnsi="宋体"/>
            <w:noProof/>
          </w:rPr>
          <w:t>五、采购产品交付、安装和服务地点</w:t>
        </w:r>
        <w:r w:rsidR="00C6137D">
          <w:rPr>
            <w:noProof/>
            <w:webHidden/>
          </w:rPr>
          <w:tab/>
        </w:r>
        <w:r w:rsidR="00C6137D">
          <w:rPr>
            <w:noProof/>
            <w:webHidden/>
          </w:rPr>
          <w:fldChar w:fldCharType="begin"/>
        </w:r>
        <w:r w:rsidR="00C6137D">
          <w:rPr>
            <w:noProof/>
            <w:webHidden/>
          </w:rPr>
          <w:instrText xml:space="preserve"> PAGEREF _Toc53660187 \h </w:instrText>
        </w:r>
        <w:r w:rsidR="00C6137D">
          <w:rPr>
            <w:noProof/>
            <w:webHidden/>
          </w:rPr>
        </w:r>
        <w:r w:rsidR="00C6137D">
          <w:rPr>
            <w:noProof/>
            <w:webHidden/>
          </w:rPr>
          <w:fldChar w:fldCharType="separate"/>
        </w:r>
        <w:r w:rsidR="00C6137D">
          <w:rPr>
            <w:noProof/>
            <w:webHidden/>
          </w:rPr>
          <w:t>68</w:t>
        </w:r>
        <w:r w:rsidR="00C6137D">
          <w:rPr>
            <w:noProof/>
            <w:webHidden/>
          </w:rPr>
          <w:fldChar w:fldCharType="end"/>
        </w:r>
      </w:hyperlink>
    </w:p>
    <w:p w14:paraId="74999A06" w14:textId="3DB9648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8" w:history="1">
        <w:r w:rsidR="00C6137D" w:rsidRPr="00300BC8">
          <w:rPr>
            <w:rStyle w:val="afff2"/>
            <w:rFonts w:ascii="宋体" w:hAnsi="宋体"/>
            <w:noProof/>
          </w:rPr>
          <w:t>六、产品清单及性能指标参数要求</w:t>
        </w:r>
        <w:r w:rsidR="00C6137D">
          <w:rPr>
            <w:noProof/>
            <w:webHidden/>
          </w:rPr>
          <w:tab/>
        </w:r>
        <w:r w:rsidR="00C6137D">
          <w:rPr>
            <w:noProof/>
            <w:webHidden/>
          </w:rPr>
          <w:fldChar w:fldCharType="begin"/>
        </w:r>
        <w:r w:rsidR="00C6137D">
          <w:rPr>
            <w:noProof/>
            <w:webHidden/>
          </w:rPr>
          <w:instrText xml:space="preserve"> PAGEREF _Toc53660188 \h </w:instrText>
        </w:r>
        <w:r w:rsidR="00C6137D">
          <w:rPr>
            <w:noProof/>
            <w:webHidden/>
          </w:rPr>
        </w:r>
        <w:r w:rsidR="00C6137D">
          <w:rPr>
            <w:noProof/>
            <w:webHidden/>
          </w:rPr>
          <w:fldChar w:fldCharType="separate"/>
        </w:r>
        <w:r w:rsidR="00C6137D">
          <w:rPr>
            <w:noProof/>
            <w:webHidden/>
          </w:rPr>
          <w:t>68</w:t>
        </w:r>
        <w:r w:rsidR="00C6137D">
          <w:rPr>
            <w:noProof/>
            <w:webHidden/>
          </w:rPr>
          <w:fldChar w:fldCharType="end"/>
        </w:r>
      </w:hyperlink>
    </w:p>
    <w:p w14:paraId="43B6D16A" w14:textId="3C87130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89" w:history="1">
        <w:r w:rsidR="00C6137D" w:rsidRPr="00300BC8">
          <w:rPr>
            <w:rStyle w:val="afff2"/>
            <w:noProof/>
          </w:rPr>
          <w:t>（一）自助录课系统</w:t>
        </w:r>
        <w:r w:rsidR="00C6137D">
          <w:rPr>
            <w:noProof/>
            <w:webHidden/>
          </w:rPr>
          <w:tab/>
        </w:r>
        <w:r w:rsidR="00C6137D">
          <w:rPr>
            <w:noProof/>
            <w:webHidden/>
          </w:rPr>
          <w:fldChar w:fldCharType="begin"/>
        </w:r>
        <w:r w:rsidR="00C6137D">
          <w:rPr>
            <w:noProof/>
            <w:webHidden/>
          </w:rPr>
          <w:instrText xml:space="preserve"> PAGEREF _Toc53660189 \h </w:instrText>
        </w:r>
        <w:r w:rsidR="00C6137D">
          <w:rPr>
            <w:noProof/>
            <w:webHidden/>
          </w:rPr>
        </w:r>
        <w:r w:rsidR="00C6137D">
          <w:rPr>
            <w:noProof/>
            <w:webHidden/>
          </w:rPr>
          <w:fldChar w:fldCharType="separate"/>
        </w:r>
        <w:r w:rsidR="00C6137D">
          <w:rPr>
            <w:noProof/>
            <w:webHidden/>
          </w:rPr>
          <w:t>68</w:t>
        </w:r>
        <w:r w:rsidR="00C6137D">
          <w:rPr>
            <w:noProof/>
            <w:webHidden/>
          </w:rPr>
          <w:fldChar w:fldCharType="end"/>
        </w:r>
      </w:hyperlink>
    </w:p>
    <w:p w14:paraId="578CA573" w14:textId="1D82E11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0" w:history="1">
        <w:r w:rsidR="00C6137D" w:rsidRPr="00300BC8">
          <w:rPr>
            <w:rStyle w:val="afff2"/>
            <w:noProof/>
            <w:shd w:val="clear" w:color="auto" w:fill="FFFFFF" w:themeFill="background1"/>
          </w:rPr>
          <w:t>（二）</w:t>
        </w:r>
        <w:r w:rsidR="00C6137D" w:rsidRPr="00300BC8">
          <w:rPr>
            <w:rStyle w:val="afff2"/>
            <w:noProof/>
            <w:shd w:val="clear" w:color="auto" w:fill="FFFFFF" w:themeFill="background1"/>
          </w:rPr>
          <w:t>5G</w:t>
        </w:r>
        <w:r w:rsidR="00C6137D" w:rsidRPr="00300BC8">
          <w:rPr>
            <w:rStyle w:val="afff2"/>
            <w:noProof/>
            <w:shd w:val="clear" w:color="auto" w:fill="FFFFFF" w:themeFill="background1"/>
          </w:rPr>
          <w:t>智慧教室</w:t>
        </w:r>
        <w:r w:rsidR="00C6137D">
          <w:rPr>
            <w:noProof/>
            <w:webHidden/>
          </w:rPr>
          <w:tab/>
        </w:r>
        <w:r w:rsidR="00C6137D">
          <w:rPr>
            <w:noProof/>
            <w:webHidden/>
          </w:rPr>
          <w:fldChar w:fldCharType="begin"/>
        </w:r>
        <w:r w:rsidR="00C6137D">
          <w:rPr>
            <w:noProof/>
            <w:webHidden/>
          </w:rPr>
          <w:instrText xml:space="preserve"> PAGEREF _Toc53660190 \h </w:instrText>
        </w:r>
        <w:r w:rsidR="00C6137D">
          <w:rPr>
            <w:noProof/>
            <w:webHidden/>
          </w:rPr>
        </w:r>
        <w:r w:rsidR="00C6137D">
          <w:rPr>
            <w:noProof/>
            <w:webHidden/>
          </w:rPr>
          <w:fldChar w:fldCharType="separate"/>
        </w:r>
        <w:r w:rsidR="00C6137D">
          <w:rPr>
            <w:noProof/>
            <w:webHidden/>
          </w:rPr>
          <w:t>73</w:t>
        </w:r>
        <w:r w:rsidR="00C6137D">
          <w:rPr>
            <w:noProof/>
            <w:webHidden/>
          </w:rPr>
          <w:fldChar w:fldCharType="end"/>
        </w:r>
      </w:hyperlink>
    </w:p>
    <w:p w14:paraId="49B413BB" w14:textId="00CF7DC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1" w:history="1">
        <w:r w:rsidR="00C6137D" w:rsidRPr="00300BC8">
          <w:rPr>
            <w:rStyle w:val="afff2"/>
            <w:noProof/>
          </w:rPr>
          <w:t>（三）</w:t>
        </w:r>
        <w:r w:rsidR="00C6137D" w:rsidRPr="00300BC8">
          <w:rPr>
            <w:rStyle w:val="afff2"/>
            <w:noProof/>
          </w:rPr>
          <w:t>5G</w:t>
        </w:r>
        <w:r w:rsidR="00C6137D" w:rsidRPr="00300BC8">
          <w:rPr>
            <w:rStyle w:val="afff2"/>
            <w:noProof/>
          </w:rPr>
          <w:t>全息教室</w:t>
        </w:r>
        <w:r w:rsidR="00C6137D">
          <w:rPr>
            <w:noProof/>
            <w:webHidden/>
          </w:rPr>
          <w:tab/>
        </w:r>
        <w:r w:rsidR="00C6137D">
          <w:rPr>
            <w:noProof/>
            <w:webHidden/>
          </w:rPr>
          <w:fldChar w:fldCharType="begin"/>
        </w:r>
        <w:r w:rsidR="00C6137D">
          <w:rPr>
            <w:noProof/>
            <w:webHidden/>
          </w:rPr>
          <w:instrText xml:space="preserve"> PAGEREF _Toc53660191 \h </w:instrText>
        </w:r>
        <w:r w:rsidR="00C6137D">
          <w:rPr>
            <w:noProof/>
            <w:webHidden/>
          </w:rPr>
        </w:r>
        <w:r w:rsidR="00C6137D">
          <w:rPr>
            <w:noProof/>
            <w:webHidden/>
          </w:rPr>
          <w:fldChar w:fldCharType="separate"/>
        </w:r>
        <w:r w:rsidR="00C6137D">
          <w:rPr>
            <w:noProof/>
            <w:webHidden/>
          </w:rPr>
          <w:t>79</w:t>
        </w:r>
        <w:r w:rsidR="00C6137D">
          <w:rPr>
            <w:noProof/>
            <w:webHidden/>
          </w:rPr>
          <w:fldChar w:fldCharType="end"/>
        </w:r>
      </w:hyperlink>
    </w:p>
    <w:p w14:paraId="1C65B671" w14:textId="58730B0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2" w:history="1">
        <w:r w:rsidR="00C6137D" w:rsidRPr="00300BC8">
          <w:rPr>
            <w:rStyle w:val="afff2"/>
            <w:noProof/>
          </w:rPr>
          <w:t>（四）虚拟现实实验室</w:t>
        </w:r>
        <w:r w:rsidR="00C6137D">
          <w:rPr>
            <w:noProof/>
            <w:webHidden/>
          </w:rPr>
          <w:tab/>
        </w:r>
        <w:r w:rsidR="00C6137D">
          <w:rPr>
            <w:noProof/>
            <w:webHidden/>
          </w:rPr>
          <w:fldChar w:fldCharType="begin"/>
        </w:r>
        <w:r w:rsidR="00C6137D">
          <w:rPr>
            <w:noProof/>
            <w:webHidden/>
          </w:rPr>
          <w:instrText xml:space="preserve"> PAGEREF _Toc53660192 \h </w:instrText>
        </w:r>
        <w:r w:rsidR="00C6137D">
          <w:rPr>
            <w:noProof/>
            <w:webHidden/>
          </w:rPr>
        </w:r>
        <w:r w:rsidR="00C6137D">
          <w:rPr>
            <w:noProof/>
            <w:webHidden/>
          </w:rPr>
          <w:fldChar w:fldCharType="separate"/>
        </w:r>
        <w:r w:rsidR="00C6137D">
          <w:rPr>
            <w:noProof/>
            <w:webHidden/>
          </w:rPr>
          <w:t>86</w:t>
        </w:r>
        <w:r w:rsidR="00C6137D">
          <w:rPr>
            <w:noProof/>
            <w:webHidden/>
          </w:rPr>
          <w:fldChar w:fldCharType="end"/>
        </w:r>
      </w:hyperlink>
    </w:p>
    <w:p w14:paraId="0514C7CC" w14:textId="3B26887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3" w:history="1">
        <w:r w:rsidR="00C6137D" w:rsidRPr="00300BC8">
          <w:rPr>
            <w:rStyle w:val="afff2"/>
            <w:noProof/>
          </w:rPr>
          <w:t>（五）虚拟演播室</w:t>
        </w:r>
        <w:r w:rsidR="00C6137D">
          <w:rPr>
            <w:noProof/>
            <w:webHidden/>
          </w:rPr>
          <w:tab/>
        </w:r>
        <w:r w:rsidR="00C6137D">
          <w:rPr>
            <w:noProof/>
            <w:webHidden/>
          </w:rPr>
          <w:fldChar w:fldCharType="begin"/>
        </w:r>
        <w:r w:rsidR="00C6137D">
          <w:rPr>
            <w:noProof/>
            <w:webHidden/>
          </w:rPr>
          <w:instrText xml:space="preserve"> PAGEREF _Toc53660193 \h </w:instrText>
        </w:r>
        <w:r w:rsidR="00C6137D">
          <w:rPr>
            <w:noProof/>
            <w:webHidden/>
          </w:rPr>
        </w:r>
        <w:r w:rsidR="00C6137D">
          <w:rPr>
            <w:noProof/>
            <w:webHidden/>
          </w:rPr>
          <w:fldChar w:fldCharType="separate"/>
        </w:r>
        <w:r w:rsidR="00C6137D">
          <w:rPr>
            <w:noProof/>
            <w:webHidden/>
          </w:rPr>
          <w:t>91</w:t>
        </w:r>
        <w:r w:rsidR="00C6137D">
          <w:rPr>
            <w:noProof/>
            <w:webHidden/>
          </w:rPr>
          <w:fldChar w:fldCharType="end"/>
        </w:r>
      </w:hyperlink>
    </w:p>
    <w:p w14:paraId="0941A02D" w14:textId="72E38DD1"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4" w:history="1">
        <w:r w:rsidR="00C6137D" w:rsidRPr="00300BC8">
          <w:rPr>
            <w:rStyle w:val="afff2"/>
            <w:noProof/>
          </w:rPr>
          <w:t>（六）书法教室展示系统</w:t>
        </w:r>
        <w:r w:rsidR="00C6137D">
          <w:rPr>
            <w:noProof/>
            <w:webHidden/>
          </w:rPr>
          <w:tab/>
        </w:r>
        <w:r w:rsidR="00C6137D">
          <w:rPr>
            <w:noProof/>
            <w:webHidden/>
          </w:rPr>
          <w:fldChar w:fldCharType="begin"/>
        </w:r>
        <w:r w:rsidR="00C6137D">
          <w:rPr>
            <w:noProof/>
            <w:webHidden/>
          </w:rPr>
          <w:instrText xml:space="preserve"> PAGEREF _Toc53660194 \h </w:instrText>
        </w:r>
        <w:r w:rsidR="00C6137D">
          <w:rPr>
            <w:noProof/>
            <w:webHidden/>
          </w:rPr>
        </w:r>
        <w:r w:rsidR="00C6137D">
          <w:rPr>
            <w:noProof/>
            <w:webHidden/>
          </w:rPr>
          <w:fldChar w:fldCharType="separate"/>
        </w:r>
        <w:r w:rsidR="00C6137D">
          <w:rPr>
            <w:noProof/>
            <w:webHidden/>
          </w:rPr>
          <w:t>103</w:t>
        </w:r>
        <w:r w:rsidR="00C6137D">
          <w:rPr>
            <w:noProof/>
            <w:webHidden/>
          </w:rPr>
          <w:fldChar w:fldCharType="end"/>
        </w:r>
      </w:hyperlink>
    </w:p>
    <w:p w14:paraId="35AA8144" w14:textId="47D828B2"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5" w:history="1">
        <w:r w:rsidR="00C6137D" w:rsidRPr="00300BC8">
          <w:rPr>
            <w:rStyle w:val="afff2"/>
            <w:noProof/>
            <w:shd w:val="clear" w:color="auto" w:fill="FFFFFF" w:themeFill="background1"/>
          </w:rPr>
          <w:t>（七）智慧教室基础建设</w:t>
        </w:r>
        <w:r w:rsidR="00C6137D">
          <w:rPr>
            <w:noProof/>
            <w:webHidden/>
          </w:rPr>
          <w:tab/>
        </w:r>
        <w:r w:rsidR="00C6137D">
          <w:rPr>
            <w:noProof/>
            <w:webHidden/>
          </w:rPr>
          <w:fldChar w:fldCharType="begin"/>
        </w:r>
        <w:r w:rsidR="00C6137D">
          <w:rPr>
            <w:noProof/>
            <w:webHidden/>
          </w:rPr>
          <w:instrText xml:space="preserve"> PAGEREF _Toc53660195 \h </w:instrText>
        </w:r>
        <w:r w:rsidR="00C6137D">
          <w:rPr>
            <w:noProof/>
            <w:webHidden/>
          </w:rPr>
        </w:r>
        <w:r w:rsidR="00C6137D">
          <w:rPr>
            <w:noProof/>
            <w:webHidden/>
          </w:rPr>
          <w:fldChar w:fldCharType="separate"/>
        </w:r>
        <w:r w:rsidR="00C6137D">
          <w:rPr>
            <w:noProof/>
            <w:webHidden/>
          </w:rPr>
          <w:t>105</w:t>
        </w:r>
        <w:r w:rsidR="00C6137D">
          <w:rPr>
            <w:noProof/>
            <w:webHidden/>
          </w:rPr>
          <w:fldChar w:fldCharType="end"/>
        </w:r>
      </w:hyperlink>
    </w:p>
    <w:p w14:paraId="692DD9E7" w14:textId="0FDFA45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6" w:history="1">
        <w:r w:rsidR="00C6137D" w:rsidRPr="00300BC8">
          <w:rPr>
            <w:rStyle w:val="afff2"/>
            <w:noProof/>
          </w:rPr>
          <w:t>（八）云桌面系统</w:t>
        </w:r>
        <w:r w:rsidR="00C6137D">
          <w:rPr>
            <w:noProof/>
            <w:webHidden/>
          </w:rPr>
          <w:tab/>
        </w:r>
        <w:r w:rsidR="00C6137D">
          <w:rPr>
            <w:noProof/>
            <w:webHidden/>
          </w:rPr>
          <w:fldChar w:fldCharType="begin"/>
        </w:r>
        <w:r w:rsidR="00C6137D">
          <w:rPr>
            <w:noProof/>
            <w:webHidden/>
          </w:rPr>
          <w:instrText xml:space="preserve"> PAGEREF _Toc53660196 \h </w:instrText>
        </w:r>
        <w:r w:rsidR="00C6137D">
          <w:rPr>
            <w:noProof/>
            <w:webHidden/>
          </w:rPr>
        </w:r>
        <w:r w:rsidR="00C6137D">
          <w:rPr>
            <w:noProof/>
            <w:webHidden/>
          </w:rPr>
          <w:fldChar w:fldCharType="separate"/>
        </w:r>
        <w:r w:rsidR="00C6137D">
          <w:rPr>
            <w:noProof/>
            <w:webHidden/>
          </w:rPr>
          <w:t>110</w:t>
        </w:r>
        <w:r w:rsidR="00C6137D">
          <w:rPr>
            <w:noProof/>
            <w:webHidden/>
          </w:rPr>
          <w:fldChar w:fldCharType="end"/>
        </w:r>
      </w:hyperlink>
    </w:p>
    <w:p w14:paraId="1F0D68B5" w14:textId="14FA4CB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7" w:history="1">
        <w:r w:rsidR="00C6137D" w:rsidRPr="00300BC8">
          <w:rPr>
            <w:rStyle w:val="afff2"/>
            <w:noProof/>
          </w:rPr>
          <w:t>（九）个人终端讯息推送系统</w:t>
        </w:r>
        <w:r w:rsidR="00C6137D">
          <w:rPr>
            <w:noProof/>
            <w:webHidden/>
          </w:rPr>
          <w:tab/>
        </w:r>
        <w:r w:rsidR="00C6137D">
          <w:rPr>
            <w:noProof/>
            <w:webHidden/>
          </w:rPr>
          <w:fldChar w:fldCharType="begin"/>
        </w:r>
        <w:r w:rsidR="00C6137D">
          <w:rPr>
            <w:noProof/>
            <w:webHidden/>
          </w:rPr>
          <w:instrText xml:space="preserve"> PAGEREF _Toc53660197 \h </w:instrText>
        </w:r>
        <w:r w:rsidR="00C6137D">
          <w:rPr>
            <w:noProof/>
            <w:webHidden/>
          </w:rPr>
        </w:r>
        <w:r w:rsidR="00C6137D">
          <w:rPr>
            <w:noProof/>
            <w:webHidden/>
          </w:rPr>
          <w:fldChar w:fldCharType="separate"/>
        </w:r>
        <w:r w:rsidR="00C6137D">
          <w:rPr>
            <w:noProof/>
            <w:webHidden/>
          </w:rPr>
          <w:t>112</w:t>
        </w:r>
        <w:r w:rsidR="00C6137D">
          <w:rPr>
            <w:noProof/>
            <w:webHidden/>
          </w:rPr>
          <w:fldChar w:fldCharType="end"/>
        </w:r>
      </w:hyperlink>
    </w:p>
    <w:p w14:paraId="6076AFE8" w14:textId="292AE84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8" w:history="1">
        <w:r w:rsidR="00C6137D" w:rsidRPr="00300BC8">
          <w:rPr>
            <w:rStyle w:val="afff2"/>
            <w:noProof/>
          </w:rPr>
          <w:t>（十）自助服务系统</w:t>
        </w:r>
        <w:r w:rsidR="00C6137D">
          <w:rPr>
            <w:noProof/>
            <w:webHidden/>
          </w:rPr>
          <w:tab/>
        </w:r>
        <w:r w:rsidR="00C6137D">
          <w:rPr>
            <w:noProof/>
            <w:webHidden/>
          </w:rPr>
          <w:fldChar w:fldCharType="begin"/>
        </w:r>
        <w:r w:rsidR="00C6137D">
          <w:rPr>
            <w:noProof/>
            <w:webHidden/>
          </w:rPr>
          <w:instrText xml:space="preserve"> PAGEREF _Toc53660198 \h </w:instrText>
        </w:r>
        <w:r w:rsidR="00C6137D">
          <w:rPr>
            <w:noProof/>
            <w:webHidden/>
          </w:rPr>
        </w:r>
        <w:r w:rsidR="00C6137D">
          <w:rPr>
            <w:noProof/>
            <w:webHidden/>
          </w:rPr>
          <w:fldChar w:fldCharType="separate"/>
        </w:r>
        <w:r w:rsidR="00C6137D">
          <w:rPr>
            <w:noProof/>
            <w:webHidden/>
          </w:rPr>
          <w:t>113</w:t>
        </w:r>
        <w:r w:rsidR="00C6137D">
          <w:rPr>
            <w:noProof/>
            <w:webHidden/>
          </w:rPr>
          <w:fldChar w:fldCharType="end"/>
        </w:r>
      </w:hyperlink>
    </w:p>
    <w:p w14:paraId="44475469" w14:textId="493BA72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199" w:history="1">
        <w:r w:rsidR="00C6137D" w:rsidRPr="00300BC8">
          <w:rPr>
            <w:rStyle w:val="afff2"/>
            <w:noProof/>
          </w:rPr>
          <w:t>（十一）多功能门禁管理系统</w:t>
        </w:r>
        <w:r w:rsidR="00C6137D">
          <w:rPr>
            <w:noProof/>
            <w:webHidden/>
          </w:rPr>
          <w:tab/>
        </w:r>
        <w:r w:rsidR="00C6137D">
          <w:rPr>
            <w:noProof/>
            <w:webHidden/>
          </w:rPr>
          <w:fldChar w:fldCharType="begin"/>
        </w:r>
        <w:r w:rsidR="00C6137D">
          <w:rPr>
            <w:noProof/>
            <w:webHidden/>
          </w:rPr>
          <w:instrText xml:space="preserve"> PAGEREF _Toc53660199 \h </w:instrText>
        </w:r>
        <w:r w:rsidR="00C6137D">
          <w:rPr>
            <w:noProof/>
            <w:webHidden/>
          </w:rPr>
        </w:r>
        <w:r w:rsidR="00C6137D">
          <w:rPr>
            <w:noProof/>
            <w:webHidden/>
          </w:rPr>
          <w:fldChar w:fldCharType="separate"/>
        </w:r>
        <w:r w:rsidR="00C6137D">
          <w:rPr>
            <w:noProof/>
            <w:webHidden/>
          </w:rPr>
          <w:t>115</w:t>
        </w:r>
        <w:r w:rsidR="00C6137D">
          <w:rPr>
            <w:noProof/>
            <w:webHidden/>
          </w:rPr>
          <w:fldChar w:fldCharType="end"/>
        </w:r>
      </w:hyperlink>
    </w:p>
    <w:p w14:paraId="7F7E2704" w14:textId="2849277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0" w:history="1">
        <w:r w:rsidR="00C6137D" w:rsidRPr="00300BC8">
          <w:rPr>
            <w:rStyle w:val="afff2"/>
            <w:noProof/>
          </w:rPr>
          <w:t>（十二）行动办公系统</w:t>
        </w:r>
        <w:r w:rsidR="00C6137D">
          <w:rPr>
            <w:noProof/>
            <w:webHidden/>
          </w:rPr>
          <w:tab/>
        </w:r>
        <w:r w:rsidR="00C6137D">
          <w:rPr>
            <w:noProof/>
            <w:webHidden/>
          </w:rPr>
          <w:fldChar w:fldCharType="begin"/>
        </w:r>
        <w:r w:rsidR="00C6137D">
          <w:rPr>
            <w:noProof/>
            <w:webHidden/>
          </w:rPr>
          <w:instrText xml:space="preserve"> PAGEREF _Toc53660200 \h </w:instrText>
        </w:r>
        <w:r w:rsidR="00C6137D">
          <w:rPr>
            <w:noProof/>
            <w:webHidden/>
          </w:rPr>
        </w:r>
        <w:r w:rsidR="00C6137D">
          <w:rPr>
            <w:noProof/>
            <w:webHidden/>
          </w:rPr>
          <w:fldChar w:fldCharType="separate"/>
        </w:r>
        <w:r w:rsidR="00C6137D">
          <w:rPr>
            <w:noProof/>
            <w:webHidden/>
          </w:rPr>
          <w:t>122</w:t>
        </w:r>
        <w:r w:rsidR="00C6137D">
          <w:rPr>
            <w:noProof/>
            <w:webHidden/>
          </w:rPr>
          <w:fldChar w:fldCharType="end"/>
        </w:r>
      </w:hyperlink>
    </w:p>
    <w:p w14:paraId="25ABD3B8" w14:textId="414FEC8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1" w:history="1">
        <w:r w:rsidR="00C6137D" w:rsidRPr="00300BC8">
          <w:rPr>
            <w:rStyle w:val="afff2"/>
            <w:noProof/>
          </w:rPr>
          <w:t>（十三）多媒体公播管理平台</w:t>
        </w:r>
        <w:r w:rsidR="00C6137D">
          <w:rPr>
            <w:noProof/>
            <w:webHidden/>
          </w:rPr>
          <w:tab/>
        </w:r>
        <w:r w:rsidR="00C6137D">
          <w:rPr>
            <w:noProof/>
            <w:webHidden/>
          </w:rPr>
          <w:fldChar w:fldCharType="begin"/>
        </w:r>
        <w:r w:rsidR="00C6137D">
          <w:rPr>
            <w:noProof/>
            <w:webHidden/>
          </w:rPr>
          <w:instrText xml:space="preserve"> PAGEREF _Toc53660201 \h </w:instrText>
        </w:r>
        <w:r w:rsidR="00C6137D">
          <w:rPr>
            <w:noProof/>
            <w:webHidden/>
          </w:rPr>
        </w:r>
        <w:r w:rsidR="00C6137D">
          <w:rPr>
            <w:noProof/>
            <w:webHidden/>
          </w:rPr>
          <w:fldChar w:fldCharType="separate"/>
        </w:r>
        <w:r w:rsidR="00C6137D">
          <w:rPr>
            <w:noProof/>
            <w:webHidden/>
          </w:rPr>
          <w:t>131</w:t>
        </w:r>
        <w:r w:rsidR="00C6137D">
          <w:rPr>
            <w:noProof/>
            <w:webHidden/>
          </w:rPr>
          <w:fldChar w:fldCharType="end"/>
        </w:r>
      </w:hyperlink>
    </w:p>
    <w:p w14:paraId="4BE5F8B5" w14:textId="00DEC62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2" w:history="1">
        <w:r w:rsidR="00C6137D" w:rsidRPr="00300BC8">
          <w:rPr>
            <w:rStyle w:val="afff2"/>
            <w:noProof/>
          </w:rPr>
          <w:t>（十四）一卡通管理平台</w:t>
        </w:r>
        <w:r w:rsidR="00C6137D">
          <w:rPr>
            <w:noProof/>
            <w:webHidden/>
          </w:rPr>
          <w:tab/>
        </w:r>
        <w:r w:rsidR="00C6137D">
          <w:rPr>
            <w:noProof/>
            <w:webHidden/>
          </w:rPr>
          <w:fldChar w:fldCharType="begin"/>
        </w:r>
        <w:r w:rsidR="00C6137D">
          <w:rPr>
            <w:noProof/>
            <w:webHidden/>
          </w:rPr>
          <w:instrText xml:space="preserve"> PAGEREF _Toc53660202 \h </w:instrText>
        </w:r>
        <w:r w:rsidR="00C6137D">
          <w:rPr>
            <w:noProof/>
            <w:webHidden/>
          </w:rPr>
        </w:r>
        <w:r w:rsidR="00C6137D">
          <w:rPr>
            <w:noProof/>
            <w:webHidden/>
          </w:rPr>
          <w:fldChar w:fldCharType="separate"/>
        </w:r>
        <w:r w:rsidR="00C6137D">
          <w:rPr>
            <w:noProof/>
            <w:webHidden/>
          </w:rPr>
          <w:t>140</w:t>
        </w:r>
        <w:r w:rsidR="00C6137D">
          <w:rPr>
            <w:noProof/>
            <w:webHidden/>
          </w:rPr>
          <w:fldChar w:fldCharType="end"/>
        </w:r>
      </w:hyperlink>
    </w:p>
    <w:p w14:paraId="508320CD" w14:textId="446D78F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3" w:history="1">
        <w:r w:rsidR="00C6137D" w:rsidRPr="00300BC8">
          <w:rPr>
            <w:rStyle w:val="afff2"/>
            <w:noProof/>
          </w:rPr>
          <w:t>（十五）云视频系统扩容</w:t>
        </w:r>
        <w:r w:rsidR="00C6137D">
          <w:rPr>
            <w:noProof/>
            <w:webHidden/>
          </w:rPr>
          <w:tab/>
        </w:r>
        <w:r w:rsidR="00C6137D">
          <w:rPr>
            <w:noProof/>
            <w:webHidden/>
          </w:rPr>
          <w:fldChar w:fldCharType="begin"/>
        </w:r>
        <w:r w:rsidR="00C6137D">
          <w:rPr>
            <w:noProof/>
            <w:webHidden/>
          </w:rPr>
          <w:instrText xml:space="preserve"> PAGEREF _Toc53660203 \h </w:instrText>
        </w:r>
        <w:r w:rsidR="00C6137D">
          <w:rPr>
            <w:noProof/>
            <w:webHidden/>
          </w:rPr>
        </w:r>
        <w:r w:rsidR="00C6137D">
          <w:rPr>
            <w:noProof/>
            <w:webHidden/>
          </w:rPr>
          <w:fldChar w:fldCharType="separate"/>
        </w:r>
        <w:r w:rsidR="00C6137D">
          <w:rPr>
            <w:noProof/>
            <w:webHidden/>
          </w:rPr>
          <w:t>145</w:t>
        </w:r>
        <w:r w:rsidR="00C6137D">
          <w:rPr>
            <w:noProof/>
            <w:webHidden/>
          </w:rPr>
          <w:fldChar w:fldCharType="end"/>
        </w:r>
      </w:hyperlink>
    </w:p>
    <w:p w14:paraId="518E4BA3" w14:textId="2976ADE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4" w:history="1">
        <w:r w:rsidR="00C6137D" w:rsidRPr="00300BC8">
          <w:rPr>
            <w:rStyle w:val="afff2"/>
            <w:noProof/>
          </w:rPr>
          <w:t>（十六）学术研讨室集成系统</w:t>
        </w:r>
        <w:r w:rsidR="00C6137D">
          <w:rPr>
            <w:noProof/>
            <w:webHidden/>
          </w:rPr>
          <w:tab/>
        </w:r>
        <w:r w:rsidR="00C6137D">
          <w:rPr>
            <w:noProof/>
            <w:webHidden/>
          </w:rPr>
          <w:fldChar w:fldCharType="begin"/>
        </w:r>
        <w:r w:rsidR="00C6137D">
          <w:rPr>
            <w:noProof/>
            <w:webHidden/>
          </w:rPr>
          <w:instrText xml:space="preserve"> PAGEREF _Toc53660204 \h </w:instrText>
        </w:r>
        <w:r w:rsidR="00C6137D">
          <w:rPr>
            <w:noProof/>
            <w:webHidden/>
          </w:rPr>
        </w:r>
        <w:r w:rsidR="00C6137D">
          <w:rPr>
            <w:noProof/>
            <w:webHidden/>
          </w:rPr>
          <w:fldChar w:fldCharType="separate"/>
        </w:r>
        <w:r w:rsidR="00C6137D">
          <w:rPr>
            <w:noProof/>
            <w:webHidden/>
          </w:rPr>
          <w:t>145</w:t>
        </w:r>
        <w:r w:rsidR="00C6137D">
          <w:rPr>
            <w:noProof/>
            <w:webHidden/>
          </w:rPr>
          <w:fldChar w:fldCharType="end"/>
        </w:r>
      </w:hyperlink>
    </w:p>
    <w:p w14:paraId="5AF88D05" w14:textId="58E0D51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5" w:history="1">
        <w:r w:rsidR="00C6137D" w:rsidRPr="00300BC8">
          <w:rPr>
            <w:rStyle w:val="afff2"/>
            <w:noProof/>
          </w:rPr>
          <w:t>（十七）智慧校园管理平台</w:t>
        </w:r>
        <w:r w:rsidR="00C6137D">
          <w:rPr>
            <w:noProof/>
            <w:webHidden/>
          </w:rPr>
          <w:tab/>
        </w:r>
        <w:r w:rsidR="00C6137D">
          <w:rPr>
            <w:noProof/>
            <w:webHidden/>
          </w:rPr>
          <w:fldChar w:fldCharType="begin"/>
        </w:r>
        <w:r w:rsidR="00C6137D">
          <w:rPr>
            <w:noProof/>
            <w:webHidden/>
          </w:rPr>
          <w:instrText xml:space="preserve"> PAGEREF _Toc53660205 \h </w:instrText>
        </w:r>
        <w:r w:rsidR="00C6137D">
          <w:rPr>
            <w:noProof/>
            <w:webHidden/>
          </w:rPr>
        </w:r>
        <w:r w:rsidR="00C6137D">
          <w:rPr>
            <w:noProof/>
            <w:webHidden/>
          </w:rPr>
          <w:fldChar w:fldCharType="separate"/>
        </w:r>
        <w:r w:rsidR="00C6137D">
          <w:rPr>
            <w:noProof/>
            <w:webHidden/>
          </w:rPr>
          <w:t>155</w:t>
        </w:r>
        <w:r w:rsidR="00C6137D">
          <w:rPr>
            <w:noProof/>
            <w:webHidden/>
          </w:rPr>
          <w:fldChar w:fldCharType="end"/>
        </w:r>
      </w:hyperlink>
    </w:p>
    <w:p w14:paraId="0C46ECBC" w14:textId="23EEC44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6" w:history="1">
        <w:r w:rsidR="00C6137D" w:rsidRPr="00300BC8">
          <w:rPr>
            <w:rStyle w:val="afff2"/>
            <w:noProof/>
          </w:rPr>
          <w:t>（十八）模块化机房</w:t>
        </w:r>
        <w:r w:rsidR="00C6137D">
          <w:rPr>
            <w:noProof/>
            <w:webHidden/>
          </w:rPr>
          <w:tab/>
        </w:r>
        <w:r w:rsidR="00C6137D">
          <w:rPr>
            <w:noProof/>
            <w:webHidden/>
          </w:rPr>
          <w:fldChar w:fldCharType="begin"/>
        </w:r>
        <w:r w:rsidR="00C6137D">
          <w:rPr>
            <w:noProof/>
            <w:webHidden/>
          </w:rPr>
          <w:instrText xml:space="preserve"> PAGEREF _Toc53660206 \h </w:instrText>
        </w:r>
        <w:r w:rsidR="00C6137D">
          <w:rPr>
            <w:noProof/>
            <w:webHidden/>
          </w:rPr>
        </w:r>
        <w:r w:rsidR="00C6137D">
          <w:rPr>
            <w:noProof/>
            <w:webHidden/>
          </w:rPr>
          <w:fldChar w:fldCharType="separate"/>
        </w:r>
        <w:r w:rsidR="00C6137D">
          <w:rPr>
            <w:noProof/>
            <w:webHidden/>
          </w:rPr>
          <w:t>158</w:t>
        </w:r>
        <w:r w:rsidR="00C6137D">
          <w:rPr>
            <w:noProof/>
            <w:webHidden/>
          </w:rPr>
          <w:fldChar w:fldCharType="end"/>
        </w:r>
      </w:hyperlink>
    </w:p>
    <w:p w14:paraId="17F49BB3" w14:textId="614187E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7" w:history="1">
        <w:r w:rsidR="00C6137D" w:rsidRPr="00300BC8">
          <w:rPr>
            <w:rStyle w:val="afff2"/>
            <w:noProof/>
          </w:rPr>
          <w:t>（十九）机房动环监控</w:t>
        </w:r>
        <w:r w:rsidR="00C6137D">
          <w:rPr>
            <w:noProof/>
            <w:webHidden/>
          </w:rPr>
          <w:tab/>
        </w:r>
        <w:r w:rsidR="00C6137D">
          <w:rPr>
            <w:noProof/>
            <w:webHidden/>
          </w:rPr>
          <w:fldChar w:fldCharType="begin"/>
        </w:r>
        <w:r w:rsidR="00C6137D">
          <w:rPr>
            <w:noProof/>
            <w:webHidden/>
          </w:rPr>
          <w:instrText xml:space="preserve"> PAGEREF _Toc53660207 \h </w:instrText>
        </w:r>
        <w:r w:rsidR="00C6137D">
          <w:rPr>
            <w:noProof/>
            <w:webHidden/>
          </w:rPr>
        </w:r>
        <w:r w:rsidR="00C6137D">
          <w:rPr>
            <w:noProof/>
            <w:webHidden/>
          </w:rPr>
          <w:fldChar w:fldCharType="separate"/>
        </w:r>
        <w:r w:rsidR="00C6137D">
          <w:rPr>
            <w:noProof/>
            <w:webHidden/>
          </w:rPr>
          <w:t>160</w:t>
        </w:r>
        <w:r w:rsidR="00C6137D">
          <w:rPr>
            <w:noProof/>
            <w:webHidden/>
          </w:rPr>
          <w:fldChar w:fldCharType="end"/>
        </w:r>
      </w:hyperlink>
    </w:p>
    <w:p w14:paraId="1E05ECBC" w14:textId="17CEEF9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8" w:history="1">
        <w:r w:rsidR="00C6137D" w:rsidRPr="00300BC8">
          <w:rPr>
            <w:rStyle w:val="afff2"/>
            <w:rFonts w:ascii="宋体" w:hAnsi="宋体"/>
            <w:noProof/>
          </w:rPr>
          <w:t>七、供货要求</w:t>
        </w:r>
        <w:r w:rsidR="00C6137D">
          <w:rPr>
            <w:noProof/>
            <w:webHidden/>
          </w:rPr>
          <w:tab/>
        </w:r>
        <w:r w:rsidR="00C6137D">
          <w:rPr>
            <w:noProof/>
            <w:webHidden/>
          </w:rPr>
          <w:fldChar w:fldCharType="begin"/>
        </w:r>
        <w:r w:rsidR="00C6137D">
          <w:rPr>
            <w:noProof/>
            <w:webHidden/>
          </w:rPr>
          <w:instrText xml:space="preserve"> PAGEREF _Toc53660208 \h </w:instrText>
        </w:r>
        <w:r w:rsidR="00C6137D">
          <w:rPr>
            <w:noProof/>
            <w:webHidden/>
          </w:rPr>
        </w:r>
        <w:r w:rsidR="00C6137D">
          <w:rPr>
            <w:noProof/>
            <w:webHidden/>
          </w:rPr>
          <w:fldChar w:fldCharType="separate"/>
        </w:r>
        <w:r w:rsidR="00C6137D">
          <w:rPr>
            <w:noProof/>
            <w:webHidden/>
          </w:rPr>
          <w:t>163</w:t>
        </w:r>
        <w:r w:rsidR="00C6137D">
          <w:rPr>
            <w:noProof/>
            <w:webHidden/>
          </w:rPr>
          <w:fldChar w:fldCharType="end"/>
        </w:r>
      </w:hyperlink>
    </w:p>
    <w:p w14:paraId="64579F71" w14:textId="7BC12A5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09" w:history="1">
        <w:r w:rsidR="00C6137D" w:rsidRPr="00300BC8">
          <w:rPr>
            <w:rStyle w:val="afff2"/>
            <w:rFonts w:ascii="宋体" w:hAnsi="宋体"/>
            <w:noProof/>
          </w:rPr>
          <w:t>八、质保服务要求</w:t>
        </w:r>
        <w:r w:rsidR="00C6137D">
          <w:rPr>
            <w:noProof/>
            <w:webHidden/>
          </w:rPr>
          <w:tab/>
        </w:r>
        <w:r w:rsidR="00C6137D">
          <w:rPr>
            <w:noProof/>
            <w:webHidden/>
          </w:rPr>
          <w:fldChar w:fldCharType="begin"/>
        </w:r>
        <w:r w:rsidR="00C6137D">
          <w:rPr>
            <w:noProof/>
            <w:webHidden/>
          </w:rPr>
          <w:instrText xml:space="preserve"> PAGEREF _Toc53660209 \h </w:instrText>
        </w:r>
        <w:r w:rsidR="00C6137D">
          <w:rPr>
            <w:noProof/>
            <w:webHidden/>
          </w:rPr>
        </w:r>
        <w:r w:rsidR="00C6137D">
          <w:rPr>
            <w:noProof/>
            <w:webHidden/>
          </w:rPr>
          <w:fldChar w:fldCharType="separate"/>
        </w:r>
        <w:r w:rsidR="00C6137D">
          <w:rPr>
            <w:noProof/>
            <w:webHidden/>
          </w:rPr>
          <w:t>164</w:t>
        </w:r>
        <w:r w:rsidR="00C6137D">
          <w:rPr>
            <w:noProof/>
            <w:webHidden/>
          </w:rPr>
          <w:fldChar w:fldCharType="end"/>
        </w:r>
      </w:hyperlink>
    </w:p>
    <w:p w14:paraId="108CA645" w14:textId="566F676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0" w:history="1">
        <w:r w:rsidR="00C6137D" w:rsidRPr="00300BC8">
          <w:rPr>
            <w:rStyle w:val="afff2"/>
            <w:rFonts w:ascii="宋体" w:hAnsi="宋体"/>
            <w:noProof/>
          </w:rPr>
          <w:t>九、其他要求</w:t>
        </w:r>
        <w:r w:rsidR="00C6137D">
          <w:rPr>
            <w:noProof/>
            <w:webHidden/>
          </w:rPr>
          <w:tab/>
        </w:r>
        <w:r w:rsidR="00C6137D">
          <w:rPr>
            <w:noProof/>
            <w:webHidden/>
          </w:rPr>
          <w:fldChar w:fldCharType="begin"/>
        </w:r>
        <w:r w:rsidR="00C6137D">
          <w:rPr>
            <w:noProof/>
            <w:webHidden/>
          </w:rPr>
          <w:instrText xml:space="preserve"> PAGEREF _Toc53660210 \h </w:instrText>
        </w:r>
        <w:r w:rsidR="00C6137D">
          <w:rPr>
            <w:noProof/>
            <w:webHidden/>
          </w:rPr>
        </w:r>
        <w:r w:rsidR="00C6137D">
          <w:rPr>
            <w:noProof/>
            <w:webHidden/>
          </w:rPr>
          <w:fldChar w:fldCharType="separate"/>
        </w:r>
        <w:r w:rsidR="00C6137D">
          <w:rPr>
            <w:noProof/>
            <w:webHidden/>
          </w:rPr>
          <w:t>165</w:t>
        </w:r>
        <w:r w:rsidR="00C6137D">
          <w:rPr>
            <w:noProof/>
            <w:webHidden/>
          </w:rPr>
          <w:fldChar w:fldCharType="end"/>
        </w:r>
      </w:hyperlink>
    </w:p>
    <w:p w14:paraId="7ED34DF9" w14:textId="56B19493"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1" w:history="1">
        <w:r w:rsidR="00C6137D" w:rsidRPr="00300BC8">
          <w:rPr>
            <w:rStyle w:val="afff2"/>
            <w:rFonts w:ascii="宋体" w:hAnsi="宋体"/>
            <w:noProof/>
          </w:rPr>
          <w:t>（一）人员要求</w:t>
        </w:r>
        <w:r w:rsidR="00C6137D">
          <w:rPr>
            <w:noProof/>
            <w:webHidden/>
          </w:rPr>
          <w:tab/>
        </w:r>
        <w:r w:rsidR="00C6137D">
          <w:rPr>
            <w:noProof/>
            <w:webHidden/>
          </w:rPr>
          <w:fldChar w:fldCharType="begin"/>
        </w:r>
        <w:r w:rsidR="00C6137D">
          <w:rPr>
            <w:noProof/>
            <w:webHidden/>
          </w:rPr>
          <w:instrText xml:space="preserve"> PAGEREF _Toc53660211 \h </w:instrText>
        </w:r>
        <w:r w:rsidR="00C6137D">
          <w:rPr>
            <w:noProof/>
            <w:webHidden/>
          </w:rPr>
        </w:r>
        <w:r w:rsidR="00C6137D">
          <w:rPr>
            <w:noProof/>
            <w:webHidden/>
          </w:rPr>
          <w:fldChar w:fldCharType="separate"/>
        </w:r>
        <w:r w:rsidR="00C6137D">
          <w:rPr>
            <w:noProof/>
            <w:webHidden/>
          </w:rPr>
          <w:t>165</w:t>
        </w:r>
        <w:r w:rsidR="00C6137D">
          <w:rPr>
            <w:noProof/>
            <w:webHidden/>
          </w:rPr>
          <w:fldChar w:fldCharType="end"/>
        </w:r>
      </w:hyperlink>
    </w:p>
    <w:p w14:paraId="0B635068" w14:textId="6FFCDB5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2" w:history="1">
        <w:r w:rsidR="00C6137D" w:rsidRPr="00300BC8">
          <w:rPr>
            <w:rStyle w:val="afff2"/>
            <w:rFonts w:ascii="宋体" w:hAnsi="宋体"/>
            <w:noProof/>
          </w:rPr>
          <w:t>（二）技术培训要求</w:t>
        </w:r>
        <w:r w:rsidR="00C6137D">
          <w:rPr>
            <w:noProof/>
            <w:webHidden/>
          </w:rPr>
          <w:tab/>
        </w:r>
        <w:r w:rsidR="00C6137D">
          <w:rPr>
            <w:noProof/>
            <w:webHidden/>
          </w:rPr>
          <w:fldChar w:fldCharType="begin"/>
        </w:r>
        <w:r w:rsidR="00C6137D">
          <w:rPr>
            <w:noProof/>
            <w:webHidden/>
          </w:rPr>
          <w:instrText xml:space="preserve"> PAGEREF _Toc53660212 \h </w:instrText>
        </w:r>
        <w:r w:rsidR="00C6137D">
          <w:rPr>
            <w:noProof/>
            <w:webHidden/>
          </w:rPr>
        </w:r>
        <w:r w:rsidR="00C6137D">
          <w:rPr>
            <w:noProof/>
            <w:webHidden/>
          </w:rPr>
          <w:fldChar w:fldCharType="separate"/>
        </w:r>
        <w:r w:rsidR="00C6137D">
          <w:rPr>
            <w:noProof/>
            <w:webHidden/>
          </w:rPr>
          <w:t>166</w:t>
        </w:r>
        <w:r w:rsidR="00C6137D">
          <w:rPr>
            <w:noProof/>
            <w:webHidden/>
          </w:rPr>
          <w:fldChar w:fldCharType="end"/>
        </w:r>
      </w:hyperlink>
    </w:p>
    <w:p w14:paraId="7C105E80" w14:textId="3807748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3" w:history="1">
        <w:r w:rsidR="00C6137D" w:rsidRPr="00300BC8">
          <w:rPr>
            <w:rStyle w:val="afff2"/>
            <w:rFonts w:ascii="宋体" w:hAnsi="宋体"/>
            <w:noProof/>
          </w:rPr>
          <w:t>（三）安装、测试、试运行说明</w:t>
        </w:r>
        <w:r w:rsidR="00C6137D">
          <w:rPr>
            <w:noProof/>
            <w:webHidden/>
          </w:rPr>
          <w:tab/>
        </w:r>
        <w:r w:rsidR="00C6137D">
          <w:rPr>
            <w:noProof/>
            <w:webHidden/>
          </w:rPr>
          <w:fldChar w:fldCharType="begin"/>
        </w:r>
        <w:r w:rsidR="00C6137D">
          <w:rPr>
            <w:noProof/>
            <w:webHidden/>
          </w:rPr>
          <w:instrText xml:space="preserve"> PAGEREF _Toc53660213 \h </w:instrText>
        </w:r>
        <w:r w:rsidR="00C6137D">
          <w:rPr>
            <w:noProof/>
            <w:webHidden/>
          </w:rPr>
        </w:r>
        <w:r w:rsidR="00C6137D">
          <w:rPr>
            <w:noProof/>
            <w:webHidden/>
          </w:rPr>
          <w:fldChar w:fldCharType="separate"/>
        </w:r>
        <w:r w:rsidR="00C6137D">
          <w:rPr>
            <w:noProof/>
            <w:webHidden/>
          </w:rPr>
          <w:t>166</w:t>
        </w:r>
        <w:r w:rsidR="00C6137D">
          <w:rPr>
            <w:noProof/>
            <w:webHidden/>
          </w:rPr>
          <w:fldChar w:fldCharType="end"/>
        </w:r>
      </w:hyperlink>
    </w:p>
    <w:p w14:paraId="1B064199" w14:textId="387C6E89"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4" w:history="1">
        <w:r w:rsidR="00C6137D" w:rsidRPr="00300BC8">
          <w:rPr>
            <w:rStyle w:val="afff2"/>
            <w:rFonts w:ascii="宋体" w:hAnsi="宋体"/>
            <w:noProof/>
          </w:rPr>
          <w:t>（四）竣工验收要求</w:t>
        </w:r>
        <w:r w:rsidR="00C6137D">
          <w:rPr>
            <w:noProof/>
            <w:webHidden/>
          </w:rPr>
          <w:tab/>
        </w:r>
        <w:r w:rsidR="00C6137D">
          <w:rPr>
            <w:noProof/>
            <w:webHidden/>
          </w:rPr>
          <w:fldChar w:fldCharType="begin"/>
        </w:r>
        <w:r w:rsidR="00C6137D">
          <w:rPr>
            <w:noProof/>
            <w:webHidden/>
          </w:rPr>
          <w:instrText xml:space="preserve"> PAGEREF _Toc53660214 \h </w:instrText>
        </w:r>
        <w:r w:rsidR="00C6137D">
          <w:rPr>
            <w:noProof/>
            <w:webHidden/>
          </w:rPr>
        </w:r>
        <w:r w:rsidR="00C6137D">
          <w:rPr>
            <w:noProof/>
            <w:webHidden/>
          </w:rPr>
          <w:fldChar w:fldCharType="separate"/>
        </w:r>
        <w:r w:rsidR="00C6137D">
          <w:rPr>
            <w:noProof/>
            <w:webHidden/>
          </w:rPr>
          <w:t>167</w:t>
        </w:r>
        <w:r w:rsidR="00C6137D">
          <w:rPr>
            <w:noProof/>
            <w:webHidden/>
          </w:rPr>
          <w:fldChar w:fldCharType="end"/>
        </w:r>
      </w:hyperlink>
    </w:p>
    <w:p w14:paraId="5A0F500A" w14:textId="3DF09415"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215" w:history="1">
        <w:r w:rsidR="00C6137D" w:rsidRPr="00300BC8">
          <w:rPr>
            <w:rStyle w:val="afff2"/>
            <w:noProof/>
          </w:rPr>
          <w:t>第五章</w:t>
        </w:r>
        <w:r w:rsidR="00C6137D" w:rsidRPr="00300BC8">
          <w:rPr>
            <w:rStyle w:val="afff2"/>
            <w:noProof/>
          </w:rPr>
          <w:t xml:space="preserve"> </w:t>
        </w:r>
        <w:r w:rsidR="00C6137D" w:rsidRPr="00300BC8">
          <w:rPr>
            <w:rStyle w:val="afff2"/>
            <w:noProof/>
          </w:rPr>
          <w:t>评标办法及评分标准</w:t>
        </w:r>
        <w:r w:rsidR="00C6137D">
          <w:rPr>
            <w:noProof/>
            <w:webHidden/>
          </w:rPr>
          <w:tab/>
        </w:r>
        <w:r w:rsidR="00C6137D">
          <w:rPr>
            <w:noProof/>
            <w:webHidden/>
          </w:rPr>
          <w:fldChar w:fldCharType="begin"/>
        </w:r>
        <w:r w:rsidR="00C6137D">
          <w:rPr>
            <w:noProof/>
            <w:webHidden/>
          </w:rPr>
          <w:instrText xml:space="preserve"> PAGEREF _Toc53660215 \h </w:instrText>
        </w:r>
        <w:r w:rsidR="00C6137D">
          <w:rPr>
            <w:noProof/>
            <w:webHidden/>
          </w:rPr>
        </w:r>
        <w:r w:rsidR="00C6137D">
          <w:rPr>
            <w:noProof/>
            <w:webHidden/>
          </w:rPr>
          <w:fldChar w:fldCharType="separate"/>
        </w:r>
        <w:r w:rsidR="00C6137D">
          <w:rPr>
            <w:noProof/>
            <w:webHidden/>
          </w:rPr>
          <w:t>170</w:t>
        </w:r>
        <w:r w:rsidR="00C6137D">
          <w:rPr>
            <w:noProof/>
            <w:webHidden/>
          </w:rPr>
          <w:fldChar w:fldCharType="end"/>
        </w:r>
      </w:hyperlink>
    </w:p>
    <w:p w14:paraId="187E7816" w14:textId="567C80F2"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216" w:history="1">
        <w:r w:rsidR="00C6137D" w:rsidRPr="00300BC8">
          <w:rPr>
            <w:rStyle w:val="afff2"/>
            <w:noProof/>
          </w:rPr>
          <w:t>第六章</w:t>
        </w:r>
        <w:r w:rsidR="00C6137D" w:rsidRPr="00300BC8">
          <w:rPr>
            <w:rStyle w:val="afff2"/>
            <w:noProof/>
          </w:rPr>
          <w:t xml:space="preserve"> </w:t>
        </w:r>
        <w:r w:rsidR="00C6137D" w:rsidRPr="00300BC8">
          <w:rPr>
            <w:rStyle w:val="afff2"/>
            <w:noProof/>
          </w:rPr>
          <w:t>合同格式</w:t>
        </w:r>
        <w:r w:rsidR="00C6137D">
          <w:rPr>
            <w:noProof/>
            <w:webHidden/>
          </w:rPr>
          <w:tab/>
        </w:r>
        <w:r w:rsidR="00C6137D">
          <w:rPr>
            <w:noProof/>
            <w:webHidden/>
          </w:rPr>
          <w:fldChar w:fldCharType="begin"/>
        </w:r>
        <w:r w:rsidR="00C6137D">
          <w:rPr>
            <w:noProof/>
            <w:webHidden/>
          </w:rPr>
          <w:instrText xml:space="preserve"> PAGEREF _Toc53660216 \h </w:instrText>
        </w:r>
        <w:r w:rsidR="00C6137D">
          <w:rPr>
            <w:noProof/>
            <w:webHidden/>
          </w:rPr>
        </w:r>
        <w:r w:rsidR="00C6137D">
          <w:rPr>
            <w:noProof/>
            <w:webHidden/>
          </w:rPr>
          <w:fldChar w:fldCharType="separate"/>
        </w:r>
        <w:r w:rsidR="00C6137D">
          <w:rPr>
            <w:noProof/>
            <w:webHidden/>
          </w:rPr>
          <w:t>176</w:t>
        </w:r>
        <w:r w:rsidR="00C6137D">
          <w:rPr>
            <w:noProof/>
            <w:webHidden/>
          </w:rPr>
          <w:fldChar w:fldCharType="end"/>
        </w:r>
      </w:hyperlink>
    </w:p>
    <w:p w14:paraId="46D19F69" w14:textId="768BD50D"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217" w:history="1">
        <w:r w:rsidR="00C6137D" w:rsidRPr="00300BC8">
          <w:rPr>
            <w:rStyle w:val="afff2"/>
            <w:noProof/>
          </w:rPr>
          <w:t>第七章合同一般条款</w:t>
        </w:r>
        <w:r w:rsidR="00C6137D">
          <w:rPr>
            <w:noProof/>
            <w:webHidden/>
          </w:rPr>
          <w:tab/>
        </w:r>
        <w:r w:rsidR="00C6137D">
          <w:rPr>
            <w:noProof/>
            <w:webHidden/>
          </w:rPr>
          <w:fldChar w:fldCharType="begin"/>
        </w:r>
        <w:r w:rsidR="00C6137D">
          <w:rPr>
            <w:noProof/>
            <w:webHidden/>
          </w:rPr>
          <w:instrText xml:space="preserve"> PAGEREF _Toc53660217 \h </w:instrText>
        </w:r>
        <w:r w:rsidR="00C6137D">
          <w:rPr>
            <w:noProof/>
            <w:webHidden/>
          </w:rPr>
        </w:r>
        <w:r w:rsidR="00C6137D">
          <w:rPr>
            <w:noProof/>
            <w:webHidden/>
          </w:rPr>
          <w:fldChar w:fldCharType="separate"/>
        </w:r>
        <w:r w:rsidR="00C6137D">
          <w:rPr>
            <w:noProof/>
            <w:webHidden/>
          </w:rPr>
          <w:t>179</w:t>
        </w:r>
        <w:r w:rsidR="00C6137D">
          <w:rPr>
            <w:noProof/>
            <w:webHidden/>
          </w:rPr>
          <w:fldChar w:fldCharType="end"/>
        </w:r>
      </w:hyperlink>
    </w:p>
    <w:p w14:paraId="72DD5A8E" w14:textId="7FB3BD99"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8" w:history="1">
        <w:r w:rsidR="00C6137D" w:rsidRPr="00300BC8">
          <w:rPr>
            <w:rStyle w:val="afff2"/>
            <w:noProof/>
          </w:rPr>
          <w:t>1</w:t>
        </w:r>
        <w:r w:rsidR="00C6137D" w:rsidRPr="00300BC8">
          <w:rPr>
            <w:rStyle w:val="afff2"/>
            <w:noProof/>
          </w:rPr>
          <w:t>．定义</w:t>
        </w:r>
        <w:r w:rsidR="00C6137D">
          <w:rPr>
            <w:noProof/>
            <w:webHidden/>
          </w:rPr>
          <w:tab/>
        </w:r>
        <w:r w:rsidR="00C6137D">
          <w:rPr>
            <w:noProof/>
            <w:webHidden/>
          </w:rPr>
          <w:fldChar w:fldCharType="begin"/>
        </w:r>
        <w:r w:rsidR="00C6137D">
          <w:rPr>
            <w:noProof/>
            <w:webHidden/>
          </w:rPr>
          <w:instrText xml:space="preserve"> PAGEREF _Toc53660218 \h </w:instrText>
        </w:r>
        <w:r w:rsidR="00C6137D">
          <w:rPr>
            <w:noProof/>
            <w:webHidden/>
          </w:rPr>
        </w:r>
        <w:r w:rsidR="00C6137D">
          <w:rPr>
            <w:noProof/>
            <w:webHidden/>
          </w:rPr>
          <w:fldChar w:fldCharType="separate"/>
        </w:r>
        <w:r w:rsidR="00C6137D">
          <w:rPr>
            <w:noProof/>
            <w:webHidden/>
          </w:rPr>
          <w:t>179</w:t>
        </w:r>
        <w:r w:rsidR="00C6137D">
          <w:rPr>
            <w:noProof/>
            <w:webHidden/>
          </w:rPr>
          <w:fldChar w:fldCharType="end"/>
        </w:r>
      </w:hyperlink>
    </w:p>
    <w:p w14:paraId="30E7EA81" w14:textId="191F9D9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19" w:history="1">
        <w:r w:rsidR="00C6137D" w:rsidRPr="00300BC8">
          <w:rPr>
            <w:rStyle w:val="afff2"/>
            <w:noProof/>
          </w:rPr>
          <w:t>2</w:t>
        </w:r>
        <w:r w:rsidR="00C6137D" w:rsidRPr="00300BC8">
          <w:rPr>
            <w:rStyle w:val="afff2"/>
            <w:noProof/>
          </w:rPr>
          <w:t>．技术规范</w:t>
        </w:r>
        <w:r w:rsidR="00C6137D">
          <w:rPr>
            <w:noProof/>
            <w:webHidden/>
          </w:rPr>
          <w:tab/>
        </w:r>
        <w:r w:rsidR="00C6137D">
          <w:rPr>
            <w:noProof/>
            <w:webHidden/>
          </w:rPr>
          <w:fldChar w:fldCharType="begin"/>
        </w:r>
        <w:r w:rsidR="00C6137D">
          <w:rPr>
            <w:noProof/>
            <w:webHidden/>
          </w:rPr>
          <w:instrText xml:space="preserve"> PAGEREF _Toc53660219 \h </w:instrText>
        </w:r>
        <w:r w:rsidR="00C6137D">
          <w:rPr>
            <w:noProof/>
            <w:webHidden/>
          </w:rPr>
        </w:r>
        <w:r w:rsidR="00C6137D">
          <w:rPr>
            <w:noProof/>
            <w:webHidden/>
          </w:rPr>
          <w:fldChar w:fldCharType="separate"/>
        </w:r>
        <w:r w:rsidR="00C6137D">
          <w:rPr>
            <w:noProof/>
            <w:webHidden/>
          </w:rPr>
          <w:t>179</w:t>
        </w:r>
        <w:r w:rsidR="00C6137D">
          <w:rPr>
            <w:noProof/>
            <w:webHidden/>
          </w:rPr>
          <w:fldChar w:fldCharType="end"/>
        </w:r>
      </w:hyperlink>
    </w:p>
    <w:p w14:paraId="4C1C2683" w14:textId="342ED789"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0" w:history="1">
        <w:r w:rsidR="00C6137D" w:rsidRPr="00300BC8">
          <w:rPr>
            <w:rStyle w:val="afff2"/>
            <w:noProof/>
          </w:rPr>
          <w:t>3</w:t>
        </w:r>
        <w:r w:rsidR="00C6137D" w:rsidRPr="00300BC8">
          <w:rPr>
            <w:rStyle w:val="afff2"/>
            <w:noProof/>
          </w:rPr>
          <w:t>．知识产权</w:t>
        </w:r>
        <w:r w:rsidR="00C6137D">
          <w:rPr>
            <w:noProof/>
            <w:webHidden/>
          </w:rPr>
          <w:tab/>
        </w:r>
        <w:r w:rsidR="00C6137D">
          <w:rPr>
            <w:noProof/>
            <w:webHidden/>
          </w:rPr>
          <w:fldChar w:fldCharType="begin"/>
        </w:r>
        <w:r w:rsidR="00C6137D">
          <w:rPr>
            <w:noProof/>
            <w:webHidden/>
          </w:rPr>
          <w:instrText xml:space="preserve"> PAGEREF _Toc53660220 \h </w:instrText>
        </w:r>
        <w:r w:rsidR="00C6137D">
          <w:rPr>
            <w:noProof/>
            <w:webHidden/>
          </w:rPr>
        </w:r>
        <w:r w:rsidR="00C6137D">
          <w:rPr>
            <w:noProof/>
            <w:webHidden/>
          </w:rPr>
          <w:fldChar w:fldCharType="separate"/>
        </w:r>
        <w:r w:rsidR="00C6137D">
          <w:rPr>
            <w:noProof/>
            <w:webHidden/>
          </w:rPr>
          <w:t>179</w:t>
        </w:r>
        <w:r w:rsidR="00C6137D">
          <w:rPr>
            <w:noProof/>
            <w:webHidden/>
          </w:rPr>
          <w:fldChar w:fldCharType="end"/>
        </w:r>
      </w:hyperlink>
    </w:p>
    <w:p w14:paraId="6EFE4CA6" w14:textId="72650723"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1" w:history="1">
        <w:r w:rsidR="00C6137D" w:rsidRPr="00300BC8">
          <w:rPr>
            <w:rStyle w:val="afff2"/>
            <w:noProof/>
          </w:rPr>
          <w:t>4</w:t>
        </w:r>
        <w:r w:rsidR="00C6137D" w:rsidRPr="00300BC8">
          <w:rPr>
            <w:rStyle w:val="afff2"/>
            <w:noProof/>
          </w:rPr>
          <w:t>．包装要求</w:t>
        </w:r>
        <w:r w:rsidR="00C6137D">
          <w:rPr>
            <w:noProof/>
            <w:webHidden/>
          </w:rPr>
          <w:tab/>
        </w:r>
        <w:r w:rsidR="00C6137D">
          <w:rPr>
            <w:noProof/>
            <w:webHidden/>
          </w:rPr>
          <w:fldChar w:fldCharType="begin"/>
        </w:r>
        <w:r w:rsidR="00C6137D">
          <w:rPr>
            <w:noProof/>
            <w:webHidden/>
          </w:rPr>
          <w:instrText xml:space="preserve"> PAGEREF _Toc53660221 \h </w:instrText>
        </w:r>
        <w:r w:rsidR="00C6137D">
          <w:rPr>
            <w:noProof/>
            <w:webHidden/>
          </w:rPr>
        </w:r>
        <w:r w:rsidR="00C6137D">
          <w:rPr>
            <w:noProof/>
            <w:webHidden/>
          </w:rPr>
          <w:fldChar w:fldCharType="separate"/>
        </w:r>
        <w:r w:rsidR="00C6137D">
          <w:rPr>
            <w:noProof/>
            <w:webHidden/>
          </w:rPr>
          <w:t>180</w:t>
        </w:r>
        <w:r w:rsidR="00C6137D">
          <w:rPr>
            <w:noProof/>
            <w:webHidden/>
          </w:rPr>
          <w:fldChar w:fldCharType="end"/>
        </w:r>
      </w:hyperlink>
    </w:p>
    <w:p w14:paraId="2CCF6D13" w14:textId="47BD405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2" w:history="1">
        <w:r w:rsidR="00C6137D" w:rsidRPr="00300BC8">
          <w:rPr>
            <w:rStyle w:val="afff2"/>
            <w:noProof/>
          </w:rPr>
          <w:t>5</w:t>
        </w:r>
        <w:r w:rsidR="00C6137D" w:rsidRPr="00300BC8">
          <w:rPr>
            <w:rStyle w:val="afff2"/>
            <w:noProof/>
          </w:rPr>
          <w:t>．装运标志</w:t>
        </w:r>
        <w:r w:rsidR="00C6137D">
          <w:rPr>
            <w:noProof/>
            <w:webHidden/>
          </w:rPr>
          <w:tab/>
        </w:r>
        <w:r w:rsidR="00C6137D">
          <w:rPr>
            <w:noProof/>
            <w:webHidden/>
          </w:rPr>
          <w:fldChar w:fldCharType="begin"/>
        </w:r>
        <w:r w:rsidR="00C6137D">
          <w:rPr>
            <w:noProof/>
            <w:webHidden/>
          </w:rPr>
          <w:instrText xml:space="preserve"> PAGEREF _Toc53660222 \h </w:instrText>
        </w:r>
        <w:r w:rsidR="00C6137D">
          <w:rPr>
            <w:noProof/>
            <w:webHidden/>
          </w:rPr>
        </w:r>
        <w:r w:rsidR="00C6137D">
          <w:rPr>
            <w:noProof/>
            <w:webHidden/>
          </w:rPr>
          <w:fldChar w:fldCharType="separate"/>
        </w:r>
        <w:r w:rsidR="00C6137D">
          <w:rPr>
            <w:noProof/>
            <w:webHidden/>
          </w:rPr>
          <w:t>180</w:t>
        </w:r>
        <w:r w:rsidR="00C6137D">
          <w:rPr>
            <w:noProof/>
            <w:webHidden/>
          </w:rPr>
          <w:fldChar w:fldCharType="end"/>
        </w:r>
      </w:hyperlink>
    </w:p>
    <w:p w14:paraId="2C98339E" w14:textId="456364C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3" w:history="1">
        <w:r w:rsidR="00C6137D" w:rsidRPr="00300BC8">
          <w:rPr>
            <w:rStyle w:val="afff2"/>
            <w:noProof/>
          </w:rPr>
          <w:t>6</w:t>
        </w:r>
        <w:r w:rsidR="00C6137D" w:rsidRPr="00300BC8">
          <w:rPr>
            <w:rStyle w:val="afff2"/>
            <w:noProof/>
          </w:rPr>
          <w:t>．交货方式</w:t>
        </w:r>
        <w:r w:rsidR="00C6137D">
          <w:rPr>
            <w:noProof/>
            <w:webHidden/>
          </w:rPr>
          <w:tab/>
        </w:r>
        <w:r w:rsidR="00C6137D">
          <w:rPr>
            <w:noProof/>
            <w:webHidden/>
          </w:rPr>
          <w:fldChar w:fldCharType="begin"/>
        </w:r>
        <w:r w:rsidR="00C6137D">
          <w:rPr>
            <w:noProof/>
            <w:webHidden/>
          </w:rPr>
          <w:instrText xml:space="preserve"> PAGEREF _Toc53660223 \h </w:instrText>
        </w:r>
        <w:r w:rsidR="00C6137D">
          <w:rPr>
            <w:noProof/>
            <w:webHidden/>
          </w:rPr>
        </w:r>
        <w:r w:rsidR="00C6137D">
          <w:rPr>
            <w:noProof/>
            <w:webHidden/>
          </w:rPr>
          <w:fldChar w:fldCharType="separate"/>
        </w:r>
        <w:r w:rsidR="00C6137D">
          <w:rPr>
            <w:noProof/>
            <w:webHidden/>
          </w:rPr>
          <w:t>180</w:t>
        </w:r>
        <w:r w:rsidR="00C6137D">
          <w:rPr>
            <w:noProof/>
            <w:webHidden/>
          </w:rPr>
          <w:fldChar w:fldCharType="end"/>
        </w:r>
      </w:hyperlink>
    </w:p>
    <w:p w14:paraId="6600F356" w14:textId="5CCCC6F2"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4" w:history="1">
        <w:r w:rsidR="00C6137D" w:rsidRPr="00300BC8">
          <w:rPr>
            <w:rStyle w:val="afff2"/>
            <w:noProof/>
          </w:rPr>
          <w:t>7</w:t>
        </w:r>
        <w:r w:rsidR="00C6137D" w:rsidRPr="00300BC8">
          <w:rPr>
            <w:rStyle w:val="afff2"/>
            <w:noProof/>
          </w:rPr>
          <w:t>．装运通知</w:t>
        </w:r>
        <w:r w:rsidR="00C6137D">
          <w:rPr>
            <w:noProof/>
            <w:webHidden/>
          </w:rPr>
          <w:tab/>
        </w:r>
        <w:r w:rsidR="00C6137D">
          <w:rPr>
            <w:noProof/>
            <w:webHidden/>
          </w:rPr>
          <w:fldChar w:fldCharType="begin"/>
        </w:r>
        <w:r w:rsidR="00C6137D">
          <w:rPr>
            <w:noProof/>
            <w:webHidden/>
          </w:rPr>
          <w:instrText xml:space="preserve"> PAGEREF _Toc53660224 \h </w:instrText>
        </w:r>
        <w:r w:rsidR="00C6137D">
          <w:rPr>
            <w:noProof/>
            <w:webHidden/>
          </w:rPr>
        </w:r>
        <w:r w:rsidR="00C6137D">
          <w:rPr>
            <w:noProof/>
            <w:webHidden/>
          </w:rPr>
          <w:fldChar w:fldCharType="separate"/>
        </w:r>
        <w:r w:rsidR="00C6137D">
          <w:rPr>
            <w:noProof/>
            <w:webHidden/>
          </w:rPr>
          <w:t>181</w:t>
        </w:r>
        <w:r w:rsidR="00C6137D">
          <w:rPr>
            <w:noProof/>
            <w:webHidden/>
          </w:rPr>
          <w:fldChar w:fldCharType="end"/>
        </w:r>
      </w:hyperlink>
    </w:p>
    <w:p w14:paraId="4D841A42" w14:textId="7B6EDC4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5" w:history="1">
        <w:r w:rsidR="00C6137D" w:rsidRPr="00300BC8">
          <w:rPr>
            <w:rStyle w:val="afff2"/>
            <w:noProof/>
          </w:rPr>
          <w:t>8</w:t>
        </w:r>
        <w:r w:rsidR="00C6137D" w:rsidRPr="00300BC8">
          <w:rPr>
            <w:rStyle w:val="afff2"/>
            <w:noProof/>
          </w:rPr>
          <w:t>．付款条件</w:t>
        </w:r>
        <w:r w:rsidR="00C6137D">
          <w:rPr>
            <w:noProof/>
            <w:webHidden/>
          </w:rPr>
          <w:tab/>
        </w:r>
        <w:r w:rsidR="00C6137D">
          <w:rPr>
            <w:noProof/>
            <w:webHidden/>
          </w:rPr>
          <w:fldChar w:fldCharType="begin"/>
        </w:r>
        <w:r w:rsidR="00C6137D">
          <w:rPr>
            <w:noProof/>
            <w:webHidden/>
          </w:rPr>
          <w:instrText xml:space="preserve"> PAGEREF _Toc53660225 \h </w:instrText>
        </w:r>
        <w:r w:rsidR="00C6137D">
          <w:rPr>
            <w:noProof/>
            <w:webHidden/>
          </w:rPr>
        </w:r>
        <w:r w:rsidR="00C6137D">
          <w:rPr>
            <w:noProof/>
            <w:webHidden/>
          </w:rPr>
          <w:fldChar w:fldCharType="separate"/>
        </w:r>
        <w:r w:rsidR="00C6137D">
          <w:rPr>
            <w:noProof/>
            <w:webHidden/>
          </w:rPr>
          <w:t>181</w:t>
        </w:r>
        <w:r w:rsidR="00C6137D">
          <w:rPr>
            <w:noProof/>
            <w:webHidden/>
          </w:rPr>
          <w:fldChar w:fldCharType="end"/>
        </w:r>
      </w:hyperlink>
    </w:p>
    <w:p w14:paraId="5FF04505" w14:textId="0A9D33D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6" w:history="1">
        <w:r w:rsidR="00C6137D" w:rsidRPr="00300BC8">
          <w:rPr>
            <w:rStyle w:val="afff2"/>
            <w:noProof/>
          </w:rPr>
          <w:t>9</w:t>
        </w:r>
        <w:r w:rsidR="00C6137D" w:rsidRPr="00300BC8">
          <w:rPr>
            <w:rStyle w:val="afff2"/>
            <w:noProof/>
          </w:rPr>
          <w:t>．技术资料</w:t>
        </w:r>
        <w:r w:rsidR="00C6137D">
          <w:rPr>
            <w:noProof/>
            <w:webHidden/>
          </w:rPr>
          <w:tab/>
        </w:r>
        <w:r w:rsidR="00C6137D">
          <w:rPr>
            <w:noProof/>
            <w:webHidden/>
          </w:rPr>
          <w:fldChar w:fldCharType="begin"/>
        </w:r>
        <w:r w:rsidR="00C6137D">
          <w:rPr>
            <w:noProof/>
            <w:webHidden/>
          </w:rPr>
          <w:instrText xml:space="preserve"> PAGEREF _Toc53660226 \h </w:instrText>
        </w:r>
        <w:r w:rsidR="00C6137D">
          <w:rPr>
            <w:noProof/>
            <w:webHidden/>
          </w:rPr>
        </w:r>
        <w:r w:rsidR="00C6137D">
          <w:rPr>
            <w:noProof/>
            <w:webHidden/>
          </w:rPr>
          <w:fldChar w:fldCharType="separate"/>
        </w:r>
        <w:r w:rsidR="00C6137D">
          <w:rPr>
            <w:noProof/>
            <w:webHidden/>
          </w:rPr>
          <w:t>181</w:t>
        </w:r>
        <w:r w:rsidR="00C6137D">
          <w:rPr>
            <w:noProof/>
            <w:webHidden/>
          </w:rPr>
          <w:fldChar w:fldCharType="end"/>
        </w:r>
      </w:hyperlink>
    </w:p>
    <w:p w14:paraId="1F94B200" w14:textId="1C5DB35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7" w:history="1">
        <w:r w:rsidR="00C6137D" w:rsidRPr="00300BC8">
          <w:rPr>
            <w:rStyle w:val="afff2"/>
            <w:noProof/>
          </w:rPr>
          <w:t>10</w:t>
        </w:r>
        <w:r w:rsidR="00C6137D" w:rsidRPr="00300BC8">
          <w:rPr>
            <w:rStyle w:val="afff2"/>
            <w:noProof/>
          </w:rPr>
          <w:t>．质量保证</w:t>
        </w:r>
        <w:r w:rsidR="00C6137D">
          <w:rPr>
            <w:noProof/>
            <w:webHidden/>
          </w:rPr>
          <w:tab/>
        </w:r>
        <w:r w:rsidR="00C6137D">
          <w:rPr>
            <w:noProof/>
            <w:webHidden/>
          </w:rPr>
          <w:fldChar w:fldCharType="begin"/>
        </w:r>
        <w:r w:rsidR="00C6137D">
          <w:rPr>
            <w:noProof/>
            <w:webHidden/>
          </w:rPr>
          <w:instrText xml:space="preserve"> PAGEREF _Toc53660227 \h </w:instrText>
        </w:r>
        <w:r w:rsidR="00C6137D">
          <w:rPr>
            <w:noProof/>
            <w:webHidden/>
          </w:rPr>
        </w:r>
        <w:r w:rsidR="00C6137D">
          <w:rPr>
            <w:noProof/>
            <w:webHidden/>
          </w:rPr>
          <w:fldChar w:fldCharType="separate"/>
        </w:r>
        <w:r w:rsidR="00C6137D">
          <w:rPr>
            <w:noProof/>
            <w:webHidden/>
          </w:rPr>
          <w:t>182</w:t>
        </w:r>
        <w:r w:rsidR="00C6137D">
          <w:rPr>
            <w:noProof/>
            <w:webHidden/>
          </w:rPr>
          <w:fldChar w:fldCharType="end"/>
        </w:r>
      </w:hyperlink>
    </w:p>
    <w:p w14:paraId="267D7408" w14:textId="09A8D684"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8" w:history="1">
        <w:r w:rsidR="00C6137D" w:rsidRPr="00300BC8">
          <w:rPr>
            <w:rStyle w:val="afff2"/>
            <w:noProof/>
          </w:rPr>
          <w:t>11</w:t>
        </w:r>
        <w:r w:rsidR="00C6137D" w:rsidRPr="00300BC8">
          <w:rPr>
            <w:rStyle w:val="afff2"/>
            <w:noProof/>
          </w:rPr>
          <w:t>．检验和验收</w:t>
        </w:r>
        <w:r w:rsidR="00C6137D">
          <w:rPr>
            <w:noProof/>
            <w:webHidden/>
          </w:rPr>
          <w:tab/>
        </w:r>
        <w:r w:rsidR="00C6137D">
          <w:rPr>
            <w:noProof/>
            <w:webHidden/>
          </w:rPr>
          <w:fldChar w:fldCharType="begin"/>
        </w:r>
        <w:r w:rsidR="00C6137D">
          <w:rPr>
            <w:noProof/>
            <w:webHidden/>
          </w:rPr>
          <w:instrText xml:space="preserve"> PAGEREF _Toc53660228 \h </w:instrText>
        </w:r>
        <w:r w:rsidR="00C6137D">
          <w:rPr>
            <w:noProof/>
            <w:webHidden/>
          </w:rPr>
        </w:r>
        <w:r w:rsidR="00C6137D">
          <w:rPr>
            <w:noProof/>
            <w:webHidden/>
          </w:rPr>
          <w:fldChar w:fldCharType="separate"/>
        </w:r>
        <w:r w:rsidR="00C6137D">
          <w:rPr>
            <w:noProof/>
            <w:webHidden/>
          </w:rPr>
          <w:t>182</w:t>
        </w:r>
        <w:r w:rsidR="00C6137D">
          <w:rPr>
            <w:noProof/>
            <w:webHidden/>
          </w:rPr>
          <w:fldChar w:fldCharType="end"/>
        </w:r>
      </w:hyperlink>
    </w:p>
    <w:p w14:paraId="35D91C11" w14:textId="0C65D17A"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29" w:history="1">
        <w:r w:rsidR="00C6137D" w:rsidRPr="00300BC8">
          <w:rPr>
            <w:rStyle w:val="afff2"/>
            <w:noProof/>
          </w:rPr>
          <w:t>12</w:t>
        </w:r>
        <w:r w:rsidR="00C6137D" w:rsidRPr="00300BC8">
          <w:rPr>
            <w:rStyle w:val="afff2"/>
            <w:noProof/>
          </w:rPr>
          <w:t>．索赔</w:t>
        </w:r>
        <w:r w:rsidR="00C6137D">
          <w:rPr>
            <w:noProof/>
            <w:webHidden/>
          </w:rPr>
          <w:tab/>
        </w:r>
        <w:r w:rsidR="00C6137D">
          <w:rPr>
            <w:noProof/>
            <w:webHidden/>
          </w:rPr>
          <w:fldChar w:fldCharType="begin"/>
        </w:r>
        <w:r w:rsidR="00C6137D">
          <w:rPr>
            <w:noProof/>
            <w:webHidden/>
          </w:rPr>
          <w:instrText xml:space="preserve"> PAGEREF _Toc53660229 \h </w:instrText>
        </w:r>
        <w:r w:rsidR="00C6137D">
          <w:rPr>
            <w:noProof/>
            <w:webHidden/>
          </w:rPr>
        </w:r>
        <w:r w:rsidR="00C6137D">
          <w:rPr>
            <w:noProof/>
            <w:webHidden/>
          </w:rPr>
          <w:fldChar w:fldCharType="separate"/>
        </w:r>
        <w:r w:rsidR="00C6137D">
          <w:rPr>
            <w:noProof/>
            <w:webHidden/>
          </w:rPr>
          <w:t>183</w:t>
        </w:r>
        <w:r w:rsidR="00C6137D">
          <w:rPr>
            <w:noProof/>
            <w:webHidden/>
          </w:rPr>
          <w:fldChar w:fldCharType="end"/>
        </w:r>
      </w:hyperlink>
    </w:p>
    <w:p w14:paraId="651684C0" w14:textId="137D854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0" w:history="1">
        <w:r w:rsidR="00C6137D" w:rsidRPr="00300BC8">
          <w:rPr>
            <w:rStyle w:val="afff2"/>
            <w:noProof/>
          </w:rPr>
          <w:t>13</w:t>
        </w:r>
        <w:r w:rsidR="00C6137D" w:rsidRPr="00300BC8">
          <w:rPr>
            <w:rStyle w:val="afff2"/>
            <w:noProof/>
          </w:rPr>
          <w:t>．延迟交货</w:t>
        </w:r>
        <w:r w:rsidR="00C6137D">
          <w:rPr>
            <w:noProof/>
            <w:webHidden/>
          </w:rPr>
          <w:tab/>
        </w:r>
        <w:r w:rsidR="00C6137D">
          <w:rPr>
            <w:noProof/>
            <w:webHidden/>
          </w:rPr>
          <w:fldChar w:fldCharType="begin"/>
        </w:r>
        <w:r w:rsidR="00C6137D">
          <w:rPr>
            <w:noProof/>
            <w:webHidden/>
          </w:rPr>
          <w:instrText xml:space="preserve"> PAGEREF _Toc53660230 \h </w:instrText>
        </w:r>
        <w:r w:rsidR="00C6137D">
          <w:rPr>
            <w:noProof/>
            <w:webHidden/>
          </w:rPr>
        </w:r>
        <w:r w:rsidR="00C6137D">
          <w:rPr>
            <w:noProof/>
            <w:webHidden/>
          </w:rPr>
          <w:fldChar w:fldCharType="separate"/>
        </w:r>
        <w:r w:rsidR="00C6137D">
          <w:rPr>
            <w:noProof/>
            <w:webHidden/>
          </w:rPr>
          <w:t>183</w:t>
        </w:r>
        <w:r w:rsidR="00C6137D">
          <w:rPr>
            <w:noProof/>
            <w:webHidden/>
          </w:rPr>
          <w:fldChar w:fldCharType="end"/>
        </w:r>
      </w:hyperlink>
    </w:p>
    <w:p w14:paraId="2BEFAC04" w14:textId="357F820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1" w:history="1">
        <w:r w:rsidR="00C6137D" w:rsidRPr="00300BC8">
          <w:rPr>
            <w:rStyle w:val="afff2"/>
            <w:noProof/>
          </w:rPr>
          <w:t>14</w:t>
        </w:r>
        <w:r w:rsidR="00C6137D" w:rsidRPr="00300BC8">
          <w:rPr>
            <w:rStyle w:val="afff2"/>
            <w:noProof/>
          </w:rPr>
          <w:t>．违约赔偿</w:t>
        </w:r>
        <w:r w:rsidR="00C6137D">
          <w:rPr>
            <w:noProof/>
            <w:webHidden/>
          </w:rPr>
          <w:tab/>
        </w:r>
        <w:r w:rsidR="00C6137D">
          <w:rPr>
            <w:noProof/>
            <w:webHidden/>
          </w:rPr>
          <w:fldChar w:fldCharType="begin"/>
        </w:r>
        <w:r w:rsidR="00C6137D">
          <w:rPr>
            <w:noProof/>
            <w:webHidden/>
          </w:rPr>
          <w:instrText xml:space="preserve"> PAGEREF _Toc53660231 \h </w:instrText>
        </w:r>
        <w:r w:rsidR="00C6137D">
          <w:rPr>
            <w:noProof/>
            <w:webHidden/>
          </w:rPr>
        </w:r>
        <w:r w:rsidR="00C6137D">
          <w:rPr>
            <w:noProof/>
            <w:webHidden/>
          </w:rPr>
          <w:fldChar w:fldCharType="separate"/>
        </w:r>
        <w:r w:rsidR="00C6137D">
          <w:rPr>
            <w:noProof/>
            <w:webHidden/>
          </w:rPr>
          <w:t>184</w:t>
        </w:r>
        <w:r w:rsidR="00C6137D">
          <w:rPr>
            <w:noProof/>
            <w:webHidden/>
          </w:rPr>
          <w:fldChar w:fldCharType="end"/>
        </w:r>
      </w:hyperlink>
    </w:p>
    <w:p w14:paraId="24A6EF5E" w14:textId="4D4D49E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2" w:history="1">
        <w:r w:rsidR="00C6137D" w:rsidRPr="00300BC8">
          <w:rPr>
            <w:rStyle w:val="afff2"/>
            <w:noProof/>
          </w:rPr>
          <w:t>15</w:t>
        </w:r>
        <w:r w:rsidR="00C6137D" w:rsidRPr="00300BC8">
          <w:rPr>
            <w:rStyle w:val="afff2"/>
            <w:noProof/>
          </w:rPr>
          <w:t>．不可抗力</w:t>
        </w:r>
        <w:r w:rsidR="00C6137D">
          <w:rPr>
            <w:noProof/>
            <w:webHidden/>
          </w:rPr>
          <w:tab/>
        </w:r>
        <w:r w:rsidR="00C6137D">
          <w:rPr>
            <w:noProof/>
            <w:webHidden/>
          </w:rPr>
          <w:fldChar w:fldCharType="begin"/>
        </w:r>
        <w:r w:rsidR="00C6137D">
          <w:rPr>
            <w:noProof/>
            <w:webHidden/>
          </w:rPr>
          <w:instrText xml:space="preserve"> PAGEREF _Toc53660232 \h </w:instrText>
        </w:r>
        <w:r w:rsidR="00C6137D">
          <w:rPr>
            <w:noProof/>
            <w:webHidden/>
          </w:rPr>
        </w:r>
        <w:r w:rsidR="00C6137D">
          <w:rPr>
            <w:noProof/>
            <w:webHidden/>
          </w:rPr>
          <w:fldChar w:fldCharType="separate"/>
        </w:r>
        <w:r w:rsidR="00C6137D">
          <w:rPr>
            <w:noProof/>
            <w:webHidden/>
          </w:rPr>
          <w:t>184</w:t>
        </w:r>
        <w:r w:rsidR="00C6137D">
          <w:rPr>
            <w:noProof/>
            <w:webHidden/>
          </w:rPr>
          <w:fldChar w:fldCharType="end"/>
        </w:r>
      </w:hyperlink>
    </w:p>
    <w:p w14:paraId="3339C1CA" w14:textId="01EEF54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3" w:history="1">
        <w:r w:rsidR="00C6137D" w:rsidRPr="00300BC8">
          <w:rPr>
            <w:rStyle w:val="afff2"/>
            <w:noProof/>
          </w:rPr>
          <w:t>16</w:t>
        </w:r>
        <w:r w:rsidR="00C6137D" w:rsidRPr="00300BC8">
          <w:rPr>
            <w:rStyle w:val="afff2"/>
            <w:noProof/>
          </w:rPr>
          <w:t>．税费</w:t>
        </w:r>
        <w:r w:rsidR="00C6137D">
          <w:rPr>
            <w:noProof/>
            <w:webHidden/>
          </w:rPr>
          <w:tab/>
        </w:r>
        <w:r w:rsidR="00C6137D">
          <w:rPr>
            <w:noProof/>
            <w:webHidden/>
          </w:rPr>
          <w:fldChar w:fldCharType="begin"/>
        </w:r>
        <w:r w:rsidR="00C6137D">
          <w:rPr>
            <w:noProof/>
            <w:webHidden/>
          </w:rPr>
          <w:instrText xml:space="preserve"> PAGEREF _Toc53660233 \h </w:instrText>
        </w:r>
        <w:r w:rsidR="00C6137D">
          <w:rPr>
            <w:noProof/>
            <w:webHidden/>
          </w:rPr>
        </w:r>
        <w:r w:rsidR="00C6137D">
          <w:rPr>
            <w:noProof/>
            <w:webHidden/>
          </w:rPr>
          <w:fldChar w:fldCharType="separate"/>
        </w:r>
        <w:r w:rsidR="00C6137D">
          <w:rPr>
            <w:noProof/>
            <w:webHidden/>
          </w:rPr>
          <w:t>184</w:t>
        </w:r>
        <w:r w:rsidR="00C6137D">
          <w:rPr>
            <w:noProof/>
            <w:webHidden/>
          </w:rPr>
          <w:fldChar w:fldCharType="end"/>
        </w:r>
      </w:hyperlink>
    </w:p>
    <w:p w14:paraId="49CC37A7" w14:textId="09AEC31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4" w:history="1">
        <w:r w:rsidR="00C6137D" w:rsidRPr="00300BC8">
          <w:rPr>
            <w:rStyle w:val="afff2"/>
            <w:noProof/>
          </w:rPr>
          <w:t>17</w:t>
        </w:r>
        <w:r w:rsidR="00C6137D" w:rsidRPr="00300BC8">
          <w:rPr>
            <w:rStyle w:val="afff2"/>
            <w:noProof/>
          </w:rPr>
          <w:t>．合同争议的解决</w:t>
        </w:r>
        <w:r w:rsidR="00C6137D">
          <w:rPr>
            <w:noProof/>
            <w:webHidden/>
          </w:rPr>
          <w:tab/>
        </w:r>
        <w:r w:rsidR="00C6137D">
          <w:rPr>
            <w:noProof/>
            <w:webHidden/>
          </w:rPr>
          <w:fldChar w:fldCharType="begin"/>
        </w:r>
        <w:r w:rsidR="00C6137D">
          <w:rPr>
            <w:noProof/>
            <w:webHidden/>
          </w:rPr>
          <w:instrText xml:space="preserve"> PAGEREF _Toc53660234 \h </w:instrText>
        </w:r>
        <w:r w:rsidR="00C6137D">
          <w:rPr>
            <w:noProof/>
            <w:webHidden/>
          </w:rPr>
        </w:r>
        <w:r w:rsidR="00C6137D">
          <w:rPr>
            <w:noProof/>
            <w:webHidden/>
          </w:rPr>
          <w:fldChar w:fldCharType="separate"/>
        </w:r>
        <w:r w:rsidR="00C6137D">
          <w:rPr>
            <w:noProof/>
            <w:webHidden/>
          </w:rPr>
          <w:t>184</w:t>
        </w:r>
        <w:r w:rsidR="00C6137D">
          <w:rPr>
            <w:noProof/>
            <w:webHidden/>
          </w:rPr>
          <w:fldChar w:fldCharType="end"/>
        </w:r>
      </w:hyperlink>
    </w:p>
    <w:p w14:paraId="3A7FD045" w14:textId="5B1F3A0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5" w:history="1">
        <w:r w:rsidR="00C6137D" w:rsidRPr="00300BC8">
          <w:rPr>
            <w:rStyle w:val="afff2"/>
            <w:noProof/>
          </w:rPr>
          <w:t>18</w:t>
        </w:r>
        <w:r w:rsidR="00C6137D" w:rsidRPr="00300BC8">
          <w:rPr>
            <w:rStyle w:val="afff2"/>
            <w:noProof/>
          </w:rPr>
          <w:t>．违约解除合同</w:t>
        </w:r>
        <w:r w:rsidR="00C6137D">
          <w:rPr>
            <w:noProof/>
            <w:webHidden/>
          </w:rPr>
          <w:tab/>
        </w:r>
        <w:r w:rsidR="00C6137D">
          <w:rPr>
            <w:noProof/>
            <w:webHidden/>
          </w:rPr>
          <w:fldChar w:fldCharType="begin"/>
        </w:r>
        <w:r w:rsidR="00C6137D">
          <w:rPr>
            <w:noProof/>
            <w:webHidden/>
          </w:rPr>
          <w:instrText xml:space="preserve"> PAGEREF _Toc53660235 \h </w:instrText>
        </w:r>
        <w:r w:rsidR="00C6137D">
          <w:rPr>
            <w:noProof/>
            <w:webHidden/>
          </w:rPr>
        </w:r>
        <w:r w:rsidR="00C6137D">
          <w:rPr>
            <w:noProof/>
            <w:webHidden/>
          </w:rPr>
          <w:fldChar w:fldCharType="separate"/>
        </w:r>
        <w:r w:rsidR="00C6137D">
          <w:rPr>
            <w:noProof/>
            <w:webHidden/>
          </w:rPr>
          <w:t>184</w:t>
        </w:r>
        <w:r w:rsidR="00C6137D">
          <w:rPr>
            <w:noProof/>
            <w:webHidden/>
          </w:rPr>
          <w:fldChar w:fldCharType="end"/>
        </w:r>
      </w:hyperlink>
    </w:p>
    <w:p w14:paraId="5465AF4C" w14:textId="39EEC943"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6" w:history="1">
        <w:r w:rsidR="00C6137D" w:rsidRPr="00300BC8">
          <w:rPr>
            <w:rStyle w:val="afff2"/>
            <w:noProof/>
          </w:rPr>
          <w:t>19</w:t>
        </w:r>
        <w:r w:rsidR="00C6137D" w:rsidRPr="00300BC8">
          <w:rPr>
            <w:rStyle w:val="afff2"/>
            <w:noProof/>
          </w:rPr>
          <w:t>．破产终止合同</w:t>
        </w:r>
        <w:r w:rsidR="00C6137D">
          <w:rPr>
            <w:noProof/>
            <w:webHidden/>
          </w:rPr>
          <w:tab/>
        </w:r>
        <w:r w:rsidR="00C6137D">
          <w:rPr>
            <w:noProof/>
            <w:webHidden/>
          </w:rPr>
          <w:fldChar w:fldCharType="begin"/>
        </w:r>
        <w:r w:rsidR="00C6137D">
          <w:rPr>
            <w:noProof/>
            <w:webHidden/>
          </w:rPr>
          <w:instrText xml:space="preserve"> PAGEREF _Toc53660236 \h </w:instrText>
        </w:r>
        <w:r w:rsidR="00C6137D">
          <w:rPr>
            <w:noProof/>
            <w:webHidden/>
          </w:rPr>
        </w:r>
        <w:r w:rsidR="00C6137D">
          <w:rPr>
            <w:noProof/>
            <w:webHidden/>
          </w:rPr>
          <w:fldChar w:fldCharType="separate"/>
        </w:r>
        <w:r w:rsidR="00C6137D">
          <w:rPr>
            <w:noProof/>
            <w:webHidden/>
          </w:rPr>
          <w:t>185</w:t>
        </w:r>
        <w:r w:rsidR="00C6137D">
          <w:rPr>
            <w:noProof/>
            <w:webHidden/>
          </w:rPr>
          <w:fldChar w:fldCharType="end"/>
        </w:r>
      </w:hyperlink>
    </w:p>
    <w:p w14:paraId="5C02D458" w14:textId="5537C4D2"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7" w:history="1">
        <w:r w:rsidR="00C6137D" w:rsidRPr="00300BC8">
          <w:rPr>
            <w:rStyle w:val="afff2"/>
            <w:noProof/>
          </w:rPr>
          <w:t>20</w:t>
        </w:r>
        <w:r w:rsidR="00C6137D" w:rsidRPr="00300BC8">
          <w:rPr>
            <w:rStyle w:val="afff2"/>
            <w:noProof/>
          </w:rPr>
          <w:t>．转让和分包</w:t>
        </w:r>
        <w:r w:rsidR="00C6137D">
          <w:rPr>
            <w:noProof/>
            <w:webHidden/>
          </w:rPr>
          <w:tab/>
        </w:r>
        <w:r w:rsidR="00C6137D">
          <w:rPr>
            <w:noProof/>
            <w:webHidden/>
          </w:rPr>
          <w:fldChar w:fldCharType="begin"/>
        </w:r>
        <w:r w:rsidR="00C6137D">
          <w:rPr>
            <w:noProof/>
            <w:webHidden/>
          </w:rPr>
          <w:instrText xml:space="preserve"> PAGEREF _Toc53660237 \h </w:instrText>
        </w:r>
        <w:r w:rsidR="00C6137D">
          <w:rPr>
            <w:noProof/>
            <w:webHidden/>
          </w:rPr>
        </w:r>
        <w:r w:rsidR="00C6137D">
          <w:rPr>
            <w:noProof/>
            <w:webHidden/>
          </w:rPr>
          <w:fldChar w:fldCharType="separate"/>
        </w:r>
        <w:r w:rsidR="00C6137D">
          <w:rPr>
            <w:noProof/>
            <w:webHidden/>
          </w:rPr>
          <w:t>185</w:t>
        </w:r>
        <w:r w:rsidR="00C6137D">
          <w:rPr>
            <w:noProof/>
            <w:webHidden/>
          </w:rPr>
          <w:fldChar w:fldCharType="end"/>
        </w:r>
      </w:hyperlink>
    </w:p>
    <w:p w14:paraId="739916B9" w14:textId="12208D8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8" w:history="1">
        <w:r w:rsidR="00C6137D" w:rsidRPr="00300BC8">
          <w:rPr>
            <w:rStyle w:val="afff2"/>
            <w:noProof/>
          </w:rPr>
          <w:t>21</w:t>
        </w:r>
        <w:r w:rsidR="00C6137D" w:rsidRPr="00300BC8">
          <w:rPr>
            <w:rStyle w:val="afff2"/>
            <w:noProof/>
          </w:rPr>
          <w:t>．合同修改</w:t>
        </w:r>
        <w:r w:rsidR="00C6137D">
          <w:rPr>
            <w:noProof/>
            <w:webHidden/>
          </w:rPr>
          <w:tab/>
        </w:r>
        <w:r w:rsidR="00C6137D">
          <w:rPr>
            <w:noProof/>
            <w:webHidden/>
          </w:rPr>
          <w:fldChar w:fldCharType="begin"/>
        </w:r>
        <w:r w:rsidR="00C6137D">
          <w:rPr>
            <w:noProof/>
            <w:webHidden/>
          </w:rPr>
          <w:instrText xml:space="preserve"> PAGEREF _Toc53660238 \h </w:instrText>
        </w:r>
        <w:r w:rsidR="00C6137D">
          <w:rPr>
            <w:noProof/>
            <w:webHidden/>
          </w:rPr>
        </w:r>
        <w:r w:rsidR="00C6137D">
          <w:rPr>
            <w:noProof/>
            <w:webHidden/>
          </w:rPr>
          <w:fldChar w:fldCharType="separate"/>
        </w:r>
        <w:r w:rsidR="00C6137D">
          <w:rPr>
            <w:noProof/>
            <w:webHidden/>
          </w:rPr>
          <w:t>185</w:t>
        </w:r>
        <w:r w:rsidR="00C6137D">
          <w:rPr>
            <w:noProof/>
            <w:webHidden/>
          </w:rPr>
          <w:fldChar w:fldCharType="end"/>
        </w:r>
      </w:hyperlink>
    </w:p>
    <w:p w14:paraId="5309A07B" w14:textId="09B67A4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39" w:history="1">
        <w:r w:rsidR="00C6137D" w:rsidRPr="00300BC8">
          <w:rPr>
            <w:rStyle w:val="afff2"/>
            <w:noProof/>
          </w:rPr>
          <w:t>22</w:t>
        </w:r>
        <w:r w:rsidR="00C6137D" w:rsidRPr="00300BC8">
          <w:rPr>
            <w:rStyle w:val="afff2"/>
            <w:noProof/>
          </w:rPr>
          <w:t>．通知</w:t>
        </w:r>
        <w:r w:rsidR="00C6137D">
          <w:rPr>
            <w:noProof/>
            <w:webHidden/>
          </w:rPr>
          <w:tab/>
        </w:r>
        <w:r w:rsidR="00C6137D">
          <w:rPr>
            <w:noProof/>
            <w:webHidden/>
          </w:rPr>
          <w:fldChar w:fldCharType="begin"/>
        </w:r>
        <w:r w:rsidR="00C6137D">
          <w:rPr>
            <w:noProof/>
            <w:webHidden/>
          </w:rPr>
          <w:instrText xml:space="preserve"> PAGEREF _Toc53660239 \h </w:instrText>
        </w:r>
        <w:r w:rsidR="00C6137D">
          <w:rPr>
            <w:noProof/>
            <w:webHidden/>
          </w:rPr>
        </w:r>
        <w:r w:rsidR="00C6137D">
          <w:rPr>
            <w:noProof/>
            <w:webHidden/>
          </w:rPr>
          <w:fldChar w:fldCharType="separate"/>
        </w:r>
        <w:r w:rsidR="00C6137D">
          <w:rPr>
            <w:noProof/>
            <w:webHidden/>
          </w:rPr>
          <w:t>186</w:t>
        </w:r>
        <w:r w:rsidR="00C6137D">
          <w:rPr>
            <w:noProof/>
            <w:webHidden/>
          </w:rPr>
          <w:fldChar w:fldCharType="end"/>
        </w:r>
      </w:hyperlink>
    </w:p>
    <w:p w14:paraId="335E7077" w14:textId="02455BB5"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0" w:history="1">
        <w:r w:rsidR="00C6137D" w:rsidRPr="00300BC8">
          <w:rPr>
            <w:rStyle w:val="afff2"/>
            <w:noProof/>
          </w:rPr>
          <w:t>23</w:t>
        </w:r>
        <w:r w:rsidR="00C6137D" w:rsidRPr="00300BC8">
          <w:rPr>
            <w:rStyle w:val="afff2"/>
            <w:noProof/>
          </w:rPr>
          <w:t>．计量单位</w:t>
        </w:r>
        <w:r w:rsidR="00C6137D">
          <w:rPr>
            <w:noProof/>
            <w:webHidden/>
          </w:rPr>
          <w:tab/>
        </w:r>
        <w:r w:rsidR="00C6137D">
          <w:rPr>
            <w:noProof/>
            <w:webHidden/>
          </w:rPr>
          <w:fldChar w:fldCharType="begin"/>
        </w:r>
        <w:r w:rsidR="00C6137D">
          <w:rPr>
            <w:noProof/>
            <w:webHidden/>
          </w:rPr>
          <w:instrText xml:space="preserve"> PAGEREF _Toc53660240 \h </w:instrText>
        </w:r>
        <w:r w:rsidR="00C6137D">
          <w:rPr>
            <w:noProof/>
            <w:webHidden/>
          </w:rPr>
        </w:r>
        <w:r w:rsidR="00C6137D">
          <w:rPr>
            <w:noProof/>
            <w:webHidden/>
          </w:rPr>
          <w:fldChar w:fldCharType="separate"/>
        </w:r>
        <w:r w:rsidR="00C6137D">
          <w:rPr>
            <w:noProof/>
            <w:webHidden/>
          </w:rPr>
          <w:t>186</w:t>
        </w:r>
        <w:r w:rsidR="00C6137D">
          <w:rPr>
            <w:noProof/>
            <w:webHidden/>
          </w:rPr>
          <w:fldChar w:fldCharType="end"/>
        </w:r>
      </w:hyperlink>
    </w:p>
    <w:p w14:paraId="490D60A5" w14:textId="3687D788"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1" w:history="1">
        <w:r w:rsidR="00C6137D" w:rsidRPr="00300BC8">
          <w:rPr>
            <w:rStyle w:val="afff2"/>
            <w:noProof/>
          </w:rPr>
          <w:t>24</w:t>
        </w:r>
        <w:r w:rsidR="00C6137D" w:rsidRPr="00300BC8">
          <w:rPr>
            <w:rStyle w:val="afff2"/>
            <w:noProof/>
          </w:rPr>
          <w:t>．适用法律</w:t>
        </w:r>
        <w:r w:rsidR="00C6137D">
          <w:rPr>
            <w:noProof/>
            <w:webHidden/>
          </w:rPr>
          <w:tab/>
        </w:r>
        <w:r w:rsidR="00C6137D">
          <w:rPr>
            <w:noProof/>
            <w:webHidden/>
          </w:rPr>
          <w:fldChar w:fldCharType="begin"/>
        </w:r>
        <w:r w:rsidR="00C6137D">
          <w:rPr>
            <w:noProof/>
            <w:webHidden/>
          </w:rPr>
          <w:instrText xml:space="preserve"> PAGEREF _Toc53660241 \h </w:instrText>
        </w:r>
        <w:r w:rsidR="00C6137D">
          <w:rPr>
            <w:noProof/>
            <w:webHidden/>
          </w:rPr>
        </w:r>
        <w:r w:rsidR="00C6137D">
          <w:rPr>
            <w:noProof/>
            <w:webHidden/>
          </w:rPr>
          <w:fldChar w:fldCharType="separate"/>
        </w:r>
        <w:r w:rsidR="00C6137D">
          <w:rPr>
            <w:noProof/>
            <w:webHidden/>
          </w:rPr>
          <w:t>186</w:t>
        </w:r>
        <w:r w:rsidR="00C6137D">
          <w:rPr>
            <w:noProof/>
            <w:webHidden/>
          </w:rPr>
          <w:fldChar w:fldCharType="end"/>
        </w:r>
      </w:hyperlink>
    </w:p>
    <w:p w14:paraId="2141647F" w14:textId="4F0DD44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2" w:history="1">
        <w:r w:rsidR="00C6137D" w:rsidRPr="00300BC8">
          <w:rPr>
            <w:rStyle w:val="afff2"/>
            <w:noProof/>
          </w:rPr>
          <w:t>25</w:t>
        </w:r>
        <w:r w:rsidR="00C6137D" w:rsidRPr="00300BC8">
          <w:rPr>
            <w:rStyle w:val="afff2"/>
            <w:noProof/>
          </w:rPr>
          <w:t>．履约保证金</w:t>
        </w:r>
        <w:r w:rsidR="00C6137D">
          <w:rPr>
            <w:noProof/>
            <w:webHidden/>
          </w:rPr>
          <w:tab/>
        </w:r>
        <w:r w:rsidR="00C6137D">
          <w:rPr>
            <w:noProof/>
            <w:webHidden/>
          </w:rPr>
          <w:fldChar w:fldCharType="begin"/>
        </w:r>
        <w:r w:rsidR="00C6137D">
          <w:rPr>
            <w:noProof/>
            <w:webHidden/>
          </w:rPr>
          <w:instrText xml:space="preserve"> PAGEREF _Toc53660242 \h </w:instrText>
        </w:r>
        <w:r w:rsidR="00C6137D">
          <w:rPr>
            <w:noProof/>
            <w:webHidden/>
          </w:rPr>
        </w:r>
        <w:r w:rsidR="00C6137D">
          <w:rPr>
            <w:noProof/>
            <w:webHidden/>
          </w:rPr>
          <w:fldChar w:fldCharType="separate"/>
        </w:r>
        <w:r w:rsidR="00C6137D">
          <w:rPr>
            <w:noProof/>
            <w:webHidden/>
          </w:rPr>
          <w:t>186</w:t>
        </w:r>
        <w:r w:rsidR="00C6137D">
          <w:rPr>
            <w:noProof/>
            <w:webHidden/>
          </w:rPr>
          <w:fldChar w:fldCharType="end"/>
        </w:r>
      </w:hyperlink>
    </w:p>
    <w:p w14:paraId="64B92BB5" w14:textId="409C3520"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3" w:history="1">
        <w:r w:rsidR="00C6137D" w:rsidRPr="00300BC8">
          <w:rPr>
            <w:rStyle w:val="afff2"/>
            <w:noProof/>
          </w:rPr>
          <w:t>26</w:t>
        </w:r>
        <w:r w:rsidR="00C6137D" w:rsidRPr="00300BC8">
          <w:rPr>
            <w:rStyle w:val="afff2"/>
            <w:noProof/>
          </w:rPr>
          <w:t>．合同生效和其它</w:t>
        </w:r>
        <w:r w:rsidR="00C6137D">
          <w:rPr>
            <w:noProof/>
            <w:webHidden/>
          </w:rPr>
          <w:tab/>
        </w:r>
        <w:r w:rsidR="00C6137D">
          <w:rPr>
            <w:noProof/>
            <w:webHidden/>
          </w:rPr>
          <w:fldChar w:fldCharType="begin"/>
        </w:r>
        <w:r w:rsidR="00C6137D">
          <w:rPr>
            <w:noProof/>
            <w:webHidden/>
          </w:rPr>
          <w:instrText xml:space="preserve"> PAGEREF _Toc53660243 \h </w:instrText>
        </w:r>
        <w:r w:rsidR="00C6137D">
          <w:rPr>
            <w:noProof/>
            <w:webHidden/>
          </w:rPr>
        </w:r>
        <w:r w:rsidR="00C6137D">
          <w:rPr>
            <w:noProof/>
            <w:webHidden/>
          </w:rPr>
          <w:fldChar w:fldCharType="separate"/>
        </w:r>
        <w:r w:rsidR="00C6137D">
          <w:rPr>
            <w:noProof/>
            <w:webHidden/>
          </w:rPr>
          <w:t>186</w:t>
        </w:r>
        <w:r w:rsidR="00C6137D">
          <w:rPr>
            <w:noProof/>
            <w:webHidden/>
          </w:rPr>
          <w:fldChar w:fldCharType="end"/>
        </w:r>
      </w:hyperlink>
    </w:p>
    <w:p w14:paraId="2ECEBB36" w14:textId="0C8D4725"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244" w:history="1">
        <w:r w:rsidR="00C6137D" w:rsidRPr="00300BC8">
          <w:rPr>
            <w:rStyle w:val="afff2"/>
            <w:noProof/>
          </w:rPr>
          <w:t>第八章合同专用条款</w:t>
        </w:r>
        <w:r w:rsidR="00C6137D">
          <w:rPr>
            <w:noProof/>
            <w:webHidden/>
          </w:rPr>
          <w:tab/>
        </w:r>
        <w:r w:rsidR="00C6137D">
          <w:rPr>
            <w:noProof/>
            <w:webHidden/>
          </w:rPr>
          <w:fldChar w:fldCharType="begin"/>
        </w:r>
        <w:r w:rsidR="00C6137D">
          <w:rPr>
            <w:noProof/>
            <w:webHidden/>
          </w:rPr>
          <w:instrText xml:space="preserve"> PAGEREF _Toc53660244 \h </w:instrText>
        </w:r>
        <w:r w:rsidR="00C6137D">
          <w:rPr>
            <w:noProof/>
            <w:webHidden/>
          </w:rPr>
        </w:r>
        <w:r w:rsidR="00C6137D">
          <w:rPr>
            <w:noProof/>
            <w:webHidden/>
          </w:rPr>
          <w:fldChar w:fldCharType="separate"/>
        </w:r>
        <w:r w:rsidR="00C6137D">
          <w:rPr>
            <w:noProof/>
            <w:webHidden/>
          </w:rPr>
          <w:t>187</w:t>
        </w:r>
        <w:r w:rsidR="00C6137D">
          <w:rPr>
            <w:noProof/>
            <w:webHidden/>
          </w:rPr>
          <w:fldChar w:fldCharType="end"/>
        </w:r>
      </w:hyperlink>
    </w:p>
    <w:p w14:paraId="4BF0D524" w14:textId="4B108B03" w:rsidR="00C6137D" w:rsidRDefault="00AF7B25">
      <w:pPr>
        <w:pStyle w:val="TOC1"/>
        <w:tabs>
          <w:tab w:val="right" w:leader="dot" w:pos="8297"/>
        </w:tabs>
        <w:rPr>
          <w:rFonts w:asciiTheme="minorHAnsi" w:eastAsiaTheme="minorEastAsia" w:hAnsiTheme="minorHAnsi" w:cstheme="minorBidi"/>
          <w:b w:val="0"/>
          <w:bCs w:val="0"/>
          <w:iCs w:val="0"/>
          <w:noProof/>
          <w:sz w:val="21"/>
          <w:szCs w:val="22"/>
        </w:rPr>
      </w:pPr>
      <w:hyperlink w:anchor="_Toc53660245" w:history="1">
        <w:r w:rsidR="00C6137D" w:rsidRPr="00300BC8">
          <w:rPr>
            <w:rStyle w:val="afff2"/>
            <w:noProof/>
          </w:rPr>
          <w:t>第九章投标文件格式</w:t>
        </w:r>
        <w:r w:rsidR="00C6137D">
          <w:rPr>
            <w:noProof/>
            <w:webHidden/>
          </w:rPr>
          <w:tab/>
        </w:r>
        <w:r w:rsidR="00C6137D">
          <w:rPr>
            <w:noProof/>
            <w:webHidden/>
          </w:rPr>
          <w:fldChar w:fldCharType="begin"/>
        </w:r>
        <w:r w:rsidR="00C6137D">
          <w:rPr>
            <w:noProof/>
            <w:webHidden/>
          </w:rPr>
          <w:instrText xml:space="preserve"> PAGEREF _Toc53660245 \h </w:instrText>
        </w:r>
        <w:r w:rsidR="00C6137D">
          <w:rPr>
            <w:noProof/>
            <w:webHidden/>
          </w:rPr>
        </w:r>
        <w:r w:rsidR="00C6137D">
          <w:rPr>
            <w:noProof/>
            <w:webHidden/>
          </w:rPr>
          <w:fldChar w:fldCharType="separate"/>
        </w:r>
        <w:r w:rsidR="00C6137D">
          <w:rPr>
            <w:noProof/>
            <w:webHidden/>
          </w:rPr>
          <w:t>189</w:t>
        </w:r>
        <w:r w:rsidR="00C6137D">
          <w:rPr>
            <w:noProof/>
            <w:webHidden/>
          </w:rPr>
          <w:fldChar w:fldCharType="end"/>
        </w:r>
      </w:hyperlink>
    </w:p>
    <w:p w14:paraId="712DADB4" w14:textId="05493D7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6" w:history="1">
        <w:r w:rsidR="00C6137D" w:rsidRPr="00300BC8">
          <w:rPr>
            <w:rStyle w:val="afff2"/>
            <w:rFonts w:ascii="宋体" w:hAnsi="宋体"/>
            <w:noProof/>
          </w:rPr>
          <w:t>1 投 标 书</w:t>
        </w:r>
        <w:r w:rsidR="00C6137D">
          <w:rPr>
            <w:noProof/>
            <w:webHidden/>
          </w:rPr>
          <w:tab/>
        </w:r>
        <w:r w:rsidR="00C6137D">
          <w:rPr>
            <w:noProof/>
            <w:webHidden/>
          </w:rPr>
          <w:fldChar w:fldCharType="begin"/>
        </w:r>
        <w:r w:rsidR="00C6137D">
          <w:rPr>
            <w:noProof/>
            <w:webHidden/>
          </w:rPr>
          <w:instrText xml:space="preserve"> PAGEREF _Toc53660246 \h </w:instrText>
        </w:r>
        <w:r w:rsidR="00C6137D">
          <w:rPr>
            <w:noProof/>
            <w:webHidden/>
          </w:rPr>
        </w:r>
        <w:r w:rsidR="00C6137D">
          <w:rPr>
            <w:noProof/>
            <w:webHidden/>
          </w:rPr>
          <w:fldChar w:fldCharType="separate"/>
        </w:r>
        <w:r w:rsidR="00C6137D">
          <w:rPr>
            <w:noProof/>
            <w:webHidden/>
          </w:rPr>
          <w:t>189</w:t>
        </w:r>
        <w:r w:rsidR="00C6137D">
          <w:rPr>
            <w:noProof/>
            <w:webHidden/>
          </w:rPr>
          <w:fldChar w:fldCharType="end"/>
        </w:r>
      </w:hyperlink>
    </w:p>
    <w:p w14:paraId="006DB440" w14:textId="0EBBC6B2"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7" w:history="1">
        <w:r w:rsidR="00C6137D" w:rsidRPr="00300BC8">
          <w:rPr>
            <w:rStyle w:val="afff2"/>
            <w:rFonts w:ascii="宋体" w:hAnsi="宋体"/>
            <w:noProof/>
          </w:rPr>
          <w:t>2 投标一览表</w:t>
        </w:r>
        <w:r w:rsidR="00C6137D">
          <w:rPr>
            <w:noProof/>
            <w:webHidden/>
          </w:rPr>
          <w:tab/>
        </w:r>
        <w:r w:rsidR="00C6137D">
          <w:rPr>
            <w:noProof/>
            <w:webHidden/>
          </w:rPr>
          <w:fldChar w:fldCharType="begin"/>
        </w:r>
        <w:r w:rsidR="00C6137D">
          <w:rPr>
            <w:noProof/>
            <w:webHidden/>
          </w:rPr>
          <w:instrText xml:space="preserve"> PAGEREF _Toc53660247 \h </w:instrText>
        </w:r>
        <w:r w:rsidR="00C6137D">
          <w:rPr>
            <w:noProof/>
            <w:webHidden/>
          </w:rPr>
        </w:r>
        <w:r w:rsidR="00C6137D">
          <w:rPr>
            <w:noProof/>
            <w:webHidden/>
          </w:rPr>
          <w:fldChar w:fldCharType="separate"/>
        </w:r>
        <w:r w:rsidR="00C6137D">
          <w:rPr>
            <w:noProof/>
            <w:webHidden/>
          </w:rPr>
          <w:t>191</w:t>
        </w:r>
        <w:r w:rsidR="00C6137D">
          <w:rPr>
            <w:noProof/>
            <w:webHidden/>
          </w:rPr>
          <w:fldChar w:fldCharType="end"/>
        </w:r>
      </w:hyperlink>
    </w:p>
    <w:p w14:paraId="0BA8B76C" w14:textId="63FA1777"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8" w:history="1">
        <w:r w:rsidR="00C6137D" w:rsidRPr="00300BC8">
          <w:rPr>
            <w:rStyle w:val="afff2"/>
            <w:rFonts w:ascii="宋体" w:hAnsi="宋体"/>
            <w:noProof/>
          </w:rPr>
          <w:t>3 投标分项报价表</w:t>
        </w:r>
        <w:r w:rsidR="00C6137D">
          <w:rPr>
            <w:noProof/>
            <w:webHidden/>
          </w:rPr>
          <w:tab/>
        </w:r>
        <w:r w:rsidR="00C6137D">
          <w:rPr>
            <w:noProof/>
            <w:webHidden/>
          </w:rPr>
          <w:fldChar w:fldCharType="begin"/>
        </w:r>
        <w:r w:rsidR="00C6137D">
          <w:rPr>
            <w:noProof/>
            <w:webHidden/>
          </w:rPr>
          <w:instrText xml:space="preserve"> PAGEREF _Toc53660248 \h </w:instrText>
        </w:r>
        <w:r w:rsidR="00C6137D">
          <w:rPr>
            <w:noProof/>
            <w:webHidden/>
          </w:rPr>
        </w:r>
        <w:r w:rsidR="00C6137D">
          <w:rPr>
            <w:noProof/>
            <w:webHidden/>
          </w:rPr>
          <w:fldChar w:fldCharType="separate"/>
        </w:r>
        <w:r w:rsidR="00C6137D">
          <w:rPr>
            <w:noProof/>
            <w:webHidden/>
          </w:rPr>
          <w:t>192</w:t>
        </w:r>
        <w:r w:rsidR="00C6137D">
          <w:rPr>
            <w:noProof/>
            <w:webHidden/>
          </w:rPr>
          <w:fldChar w:fldCharType="end"/>
        </w:r>
      </w:hyperlink>
    </w:p>
    <w:p w14:paraId="6291583D" w14:textId="058D78D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49" w:history="1">
        <w:r w:rsidR="00C6137D" w:rsidRPr="00300BC8">
          <w:rPr>
            <w:rStyle w:val="afff2"/>
            <w:noProof/>
          </w:rPr>
          <w:t xml:space="preserve">4 </w:t>
        </w:r>
        <w:r w:rsidR="00C6137D" w:rsidRPr="00300BC8">
          <w:rPr>
            <w:rStyle w:val="afff2"/>
            <w:noProof/>
          </w:rPr>
          <w:t>货物说明一览表</w:t>
        </w:r>
        <w:r w:rsidR="00C6137D">
          <w:rPr>
            <w:noProof/>
            <w:webHidden/>
          </w:rPr>
          <w:tab/>
        </w:r>
        <w:r w:rsidR="00C6137D">
          <w:rPr>
            <w:noProof/>
            <w:webHidden/>
          </w:rPr>
          <w:fldChar w:fldCharType="begin"/>
        </w:r>
        <w:r w:rsidR="00C6137D">
          <w:rPr>
            <w:noProof/>
            <w:webHidden/>
          </w:rPr>
          <w:instrText xml:space="preserve"> PAGEREF _Toc53660249 \h </w:instrText>
        </w:r>
        <w:r w:rsidR="00C6137D">
          <w:rPr>
            <w:noProof/>
            <w:webHidden/>
          </w:rPr>
        </w:r>
        <w:r w:rsidR="00C6137D">
          <w:rPr>
            <w:noProof/>
            <w:webHidden/>
          </w:rPr>
          <w:fldChar w:fldCharType="separate"/>
        </w:r>
        <w:r w:rsidR="00C6137D">
          <w:rPr>
            <w:noProof/>
            <w:webHidden/>
          </w:rPr>
          <w:t>193</w:t>
        </w:r>
        <w:r w:rsidR="00C6137D">
          <w:rPr>
            <w:noProof/>
            <w:webHidden/>
          </w:rPr>
          <w:fldChar w:fldCharType="end"/>
        </w:r>
      </w:hyperlink>
    </w:p>
    <w:p w14:paraId="7CF315BA" w14:textId="1E68513D"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0" w:history="1">
        <w:r w:rsidR="00C6137D" w:rsidRPr="00300BC8">
          <w:rPr>
            <w:rStyle w:val="afff2"/>
            <w:rFonts w:ascii="宋体" w:hAnsi="宋体"/>
            <w:noProof/>
          </w:rPr>
          <w:t>5 技术规格偏离表</w:t>
        </w:r>
        <w:r w:rsidR="00C6137D">
          <w:rPr>
            <w:noProof/>
            <w:webHidden/>
          </w:rPr>
          <w:tab/>
        </w:r>
        <w:r w:rsidR="00C6137D">
          <w:rPr>
            <w:noProof/>
            <w:webHidden/>
          </w:rPr>
          <w:fldChar w:fldCharType="begin"/>
        </w:r>
        <w:r w:rsidR="00C6137D">
          <w:rPr>
            <w:noProof/>
            <w:webHidden/>
          </w:rPr>
          <w:instrText xml:space="preserve"> PAGEREF _Toc53660250 \h </w:instrText>
        </w:r>
        <w:r w:rsidR="00C6137D">
          <w:rPr>
            <w:noProof/>
            <w:webHidden/>
          </w:rPr>
        </w:r>
        <w:r w:rsidR="00C6137D">
          <w:rPr>
            <w:noProof/>
            <w:webHidden/>
          </w:rPr>
          <w:fldChar w:fldCharType="separate"/>
        </w:r>
        <w:r w:rsidR="00C6137D">
          <w:rPr>
            <w:noProof/>
            <w:webHidden/>
          </w:rPr>
          <w:t>194</w:t>
        </w:r>
        <w:r w:rsidR="00C6137D">
          <w:rPr>
            <w:noProof/>
            <w:webHidden/>
          </w:rPr>
          <w:fldChar w:fldCharType="end"/>
        </w:r>
      </w:hyperlink>
    </w:p>
    <w:p w14:paraId="149588F1" w14:textId="1212632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1" w:history="1">
        <w:r w:rsidR="00C6137D" w:rsidRPr="00300BC8">
          <w:rPr>
            <w:rStyle w:val="afff2"/>
            <w:rFonts w:ascii="宋体" w:hAnsi="宋体"/>
            <w:noProof/>
          </w:rPr>
          <w:t>6 商务条款偏离表</w:t>
        </w:r>
        <w:r w:rsidR="00C6137D">
          <w:rPr>
            <w:noProof/>
            <w:webHidden/>
          </w:rPr>
          <w:tab/>
        </w:r>
        <w:r w:rsidR="00C6137D">
          <w:rPr>
            <w:noProof/>
            <w:webHidden/>
          </w:rPr>
          <w:fldChar w:fldCharType="begin"/>
        </w:r>
        <w:r w:rsidR="00C6137D">
          <w:rPr>
            <w:noProof/>
            <w:webHidden/>
          </w:rPr>
          <w:instrText xml:space="preserve"> PAGEREF _Toc53660251 \h </w:instrText>
        </w:r>
        <w:r w:rsidR="00C6137D">
          <w:rPr>
            <w:noProof/>
            <w:webHidden/>
          </w:rPr>
        </w:r>
        <w:r w:rsidR="00C6137D">
          <w:rPr>
            <w:noProof/>
            <w:webHidden/>
          </w:rPr>
          <w:fldChar w:fldCharType="separate"/>
        </w:r>
        <w:r w:rsidR="00C6137D">
          <w:rPr>
            <w:noProof/>
            <w:webHidden/>
          </w:rPr>
          <w:t>195</w:t>
        </w:r>
        <w:r w:rsidR="00C6137D">
          <w:rPr>
            <w:noProof/>
            <w:webHidden/>
          </w:rPr>
          <w:fldChar w:fldCharType="end"/>
        </w:r>
      </w:hyperlink>
    </w:p>
    <w:p w14:paraId="47B34F81" w14:textId="22AFCB84"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2" w:history="1">
        <w:r w:rsidR="00C6137D" w:rsidRPr="00300BC8">
          <w:rPr>
            <w:rStyle w:val="afff2"/>
            <w:rFonts w:ascii="宋体" w:hAnsi="宋体"/>
            <w:noProof/>
          </w:rPr>
          <w:t>7 资格证明文件</w:t>
        </w:r>
        <w:r w:rsidR="00C6137D">
          <w:rPr>
            <w:noProof/>
            <w:webHidden/>
          </w:rPr>
          <w:tab/>
        </w:r>
        <w:r w:rsidR="00C6137D">
          <w:rPr>
            <w:noProof/>
            <w:webHidden/>
          </w:rPr>
          <w:fldChar w:fldCharType="begin"/>
        </w:r>
        <w:r w:rsidR="00C6137D">
          <w:rPr>
            <w:noProof/>
            <w:webHidden/>
          </w:rPr>
          <w:instrText xml:space="preserve"> PAGEREF _Toc53660252 \h </w:instrText>
        </w:r>
        <w:r w:rsidR="00C6137D">
          <w:rPr>
            <w:noProof/>
            <w:webHidden/>
          </w:rPr>
        </w:r>
        <w:r w:rsidR="00C6137D">
          <w:rPr>
            <w:noProof/>
            <w:webHidden/>
          </w:rPr>
          <w:fldChar w:fldCharType="separate"/>
        </w:r>
        <w:r w:rsidR="00C6137D">
          <w:rPr>
            <w:noProof/>
            <w:webHidden/>
          </w:rPr>
          <w:t>196</w:t>
        </w:r>
        <w:r w:rsidR="00C6137D">
          <w:rPr>
            <w:noProof/>
            <w:webHidden/>
          </w:rPr>
          <w:fldChar w:fldCharType="end"/>
        </w:r>
      </w:hyperlink>
    </w:p>
    <w:p w14:paraId="44FDEC6B" w14:textId="0CDD4E9C"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3" w:history="1">
        <w:r w:rsidR="00C6137D" w:rsidRPr="00300BC8">
          <w:rPr>
            <w:rStyle w:val="afff2"/>
            <w:rFonts w:ascii="宋体" w:hAnsi="宋体"/>
            <w:noProof/>
          </w:rPr>
          <w:t>8 业绩案例一览表</w:t>
        </w:r>
        <w:r w:rsidR="00C6137D">
          <w:rPr>
            <w:noProof/>
            <w:webHidden/>
          </w:rPr>
          <w:tab/>
        </w:r>
        <w:r w:rsidR="00C6137D">
          <w:rPr>
            <w:noProof/>
            <w:webHidden/>
          </w:rPr>
          <w:fldChar w:fldCharType="begin"/>
        </w:r>
        <w:r w:rsidR="00C6137D">
          <w:rPr>
            <w:noProof/>
            <w:webHidden/>
          </w:rPr>
          <w:instrText xml:space="preserve"> PAGEREF _Toc53660253 \h </w:instrText>
        </w:r>
        <w:r w:rsidR="00C6137D">
          <w:rPr>
            <w:noProof/>
            <w:webHidden/>
          </w:rPr>
        </w:r>
        <w:r w:rsidR="00C6137D">
          <w:rPr>
            <w:noProof/>
            <w:webHidden/>
          </w:rPr>
          <w:fldChar w:fldCharType="separate"/>
        </w:r>
        <w:r w:rsidR="00C6137D">
          <w:rPr>
            <w:noProof/>
            <w:webHidden/>
          </w:rPr>
          <w:t>209</w:t>
        </w:r>
        <w:r w:rsidR="00C6137D">
          <w:rPr>
            <w:noProof/>
            <w:webHidden/>
          </w:rPr>
          <w:fldChar w:fldCharType="end"/>
        </w:r>
      </w:hyperlink>
    </w:p>
    <w:p w14:paraId="5C639591" w14:textId="0B2FE7BF"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4" w:history="1">
        <w:r w:rsidR="00C6137D" w:rsidRPr="00300BC8">
          <w:rPr>
            <w:rStyle w:val="afff2"/>
            <w:rFonts w:ascii="宋体" w:hAnsi="宋体"/>
            <w:noProof/>
          </w:rPr>
          <w:t>9 中标服务费承诺书</w:t>
        </w:r>
        <w:r w:rsidR="00C6137D">
          <w:rPr>
            <w:noProof/>
            <w:webHidden/>
          </w:rPr>
          <w:tab/>
        </w:r>
        <w:r w:rsidR="00C6137D">
          <w:rPr>
            <w:noProof/>
            <w:webHidden/>
          </w:rPr>
          <w:fldChar w:fldCharType="begin"/>
        </w:r>
        <w:r w:rsidR="00C6137D">
          <w:rPr>
            <w:noProof/>
            <w:webHidden/>
          </w:rPr>
          <w:instrText xml:space="preserve"> PAGEREF _Toc53660254 \h </w:instrText>
        </w:r>
        <w:r w:rsidR="00C6137D">
          <w:rPr>
            <w:noProof/>
            <w:webHidden/>
          </w:rPr>
        </w:r>
        <w:r w:rsidR="00C6137D">
          <w:rPr>
            <w:noProof/>
            <w:webHidden/>
          </w:rPr>
          <w:fldChar w:fldCharType="separate"/>
        </w:r>
        <w:r w:rsidR="00C6137D">
          <w:rPr>
            <w:noProof/>
            <w:webHidden/>
          </w:rPr>
          <w:t>210</w:t>
        </w:r>
        <w:r w:rsidR="00C6137D">
          <w:rPr>
            <w:noProof/>
            <w:webHidden/>
          </w:rPr>
          <w:fldChar w:fldCharType="end"/>
        </w:r>
      </w:hyperlink>
    </w:p>
    <w:p w14:paraId="736DCD90" w14:textId="13B5B66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5" w:history="1">
        <w:r w:rsidR="00C6137D" w:rsidRPr="00300BC8">
          <w:rPr>
            <w:rStyle w:val="afff2"/>
            <w:rFonts w:ascii="宋体" w:hAnsi="宋体"/>
            <w:noProof/>
          </w:rPr>
          <w:t>10与采购项目的关系申明</w:t>
        </w:r>
        <w:r w:rsidR="00C6137D">
          <w:rPr>
            <w:noProof/>
            <w:webHidden/>
          </w:rPr>
          <w:tab/>
        </w:r>
        <w:r w:rsidR="00C6137D">
          <w:rPr>
            <w:noProof/>
            <w:webHidden/>
          </w:rPr>
          <w:fldChar w:fldCharType="begin"/>
        </w:r>
        <w:r w:rsidR="00C6137D">
          <w:rPr>
            <w:noProof/>
            <w:webHidden/>
          </w:rPr>
          <w:instrText xml:space="preserve"> PAGEREF _Toc53660255 \h </w:instrText>
        </w:r>
        <w:r w:rsidR="00C6137D">
          <w:rPr>
            <w:noProof/>
            <w:webHidden/>
          </w:rPr>
        </w:r>
        <w:r w:rsidR="00C6137D">
          <w:rPr>
            <w:noProof/>
            <w:webHidden/>
          </w:rPr>
          <w:fldChar w:fldCharType="separate"/>
        </w:r>
        <w:r w:rsidR="00C6137D">
          <w:rPr>
            <w:noProof/>
            <w:webHidden/>
          </w:rPr>
          <w:t>211</w:t>
        </w:r>
        <w:r w:rsidR="00C6137D">
          <w:rPr>
            <w:noProof/>
            <w:webHidden/>
          </w:rPr>
          <w:fldChar w:fldCharType="end"/>
        </w:r>
      </w:hyperlink>
    </w:p>
    <w:p w14:paraId="5674111C" w14:textId="4BB2F8C4"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6" w:history="1">
        <w:r w:rsidR="00C6137D" w:rsidRPr="00300BC8">
          <w:rPr>
            <w:rStyle w:val="afff2"/>
            <w:rFonts w:ascii="宋体" w:hAnsi="宋体"/>
            <w:noProof/>
          </w:rPr>
          <w:t>11与投标单位存在关联关系的单位情况说明</w:t>
        </w:r>
        <w:r w:rsidR="00C6137D">
          <w:rPr>
            <w:noProof/>
            <w:webHidden/>
          </w:rPr>
          <w:tab/>
        </w:r>
        <w:r w:rsidR="00C6137D">
          <w:rPr>
            <w:noProof/>
            <w:webHidden/>
          </w:rPr>
          <w:fldChar w:fldCharType="begin"/>
        </w:r>
        <w:r w:rsidR="00C6137D">
          <w:rPr>
            <w:noProof/>
            <w:webHidden/>
          </w:rPr>
          <w:instrText xml:space="preserve"> PAGEREF _Toc53660256 \h </w:instrText>
        </w:r>
        <w:r w:rsidR="00C6137D">
          <w:rPr>
            <w:noProof/>
            <w:webHidden/>
          </w:rPr>
        </w:r>
        <w:r w:rsidR="00C6137D">
          <w:rPr>
            <w:noProof/>
            <w:webHidden/>
          </w:rPr>
          <w:fldChar w:fldCharType="separate"/>
        </w:r>
        <w:r w:rsidR="00C6137D">
          <w:rPr>
            <w:noProof/>
            <w:webHidden/>
          </w:rPr>
          <w:t>212</w:t>
        </w:r>
        <w:r w:rsidR="00C6137D">
          <w:rPr>
            <w:noProof/>
            <w:webHidden/>
          </w:rPr>
          <w:fldChar w:fldCharType="end"/>
        </w:r>
      </w:hyperlink>
    </w:p>
    <w:p w14:paraId="3DC14C7E" w14:textId="69AC783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7" w:history="1">
        <w:r w:rsidR="00C6137D" w:rsidRPr="00300BC8">
          <w:rPr>
            <w:rStyle w:val="afff2"/>
            <w:rFonts w:ascii="宋体" w:hAnsi="宋体"/>
            <w:noProof/>
          </w:rPr>
          <w:t>12 投标人企业类型声明函</w:t>
        </w:r>
        <w:r w:rsidR="00C6137D">
          <w:rPr>
            <w:noProof/>
            <w:webHidden/>
          </w:rPr>
          <w:tab/>
        </w:r>
        <w:r w:rsidR="00C6137D">
          <w:rPr>
            <w:noProof/>
            <w:webHidden/>
          </w:rPr>
          <w:fldChar w:fldCharType="begin"/>
        </w:r>
        <w:r w:rsidR="00C6137D">
          <w:rPr>
            <w:noProof/>
            <w:webHidden/>
          </w:rPr>
          <w:instrText xml:space="preserve"> PAGEREF _Toc53660257 \h </w:instrText>
        </w:r>
        <w:r w:rsidR="00C6137D">
          <w:rPr>
            <w:noProof/>
            <w:webHidden/>
          </w:rPr>
        </w:r>
        <w:r w:rsidR="00C6137D">
          <w:rPr>
            <w:noProof/>
            <w:webHidden/>
          </w:rPr>
          <w:fldChar w:fldCharType="separate"/>
        </w:r>
        <w:r w:rsidR="00C6137D">
          <w:rPr>
            <w:noProof/>
            <w:webHidden/>
          </w:rPr>
          <w:t>214</w:t>
        </w:r>
        <w:r w:rsidR="00C6137D">
          <w:rPr>
            <w:noProof/>
            <w:webHidden/>
          </w:rPr>
          <w:fldChar w:fldCharType="end"/>
        </w:r>
      </w:hyperlink>
    </w:p>
    <w:p w14:paraId="3BA05823" w14:textId="75F4F146"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8" w:history="1">
        <w:r w:rsidR="00C6137D" w:rsidRPr="00300BC8">
          <w:rPr>
            <w:rStyle w:val="afff2"/>
            <w:rFonts w:ascii="宋体" w:hAnsi="宋体"/>
            <w:noProof/>
          </w:rPr>
          <w:t>13 拟用于本项目人员资格和经历情况（如适用）</w:t>
        </w:r>
        <w:r w:rsidR="00C6137D">
          <w:rPr>
            <w:noProof/>
            <w:webHidden/>
          </w:rPr>
          <w:tab/>
        </w:r>
        <w:r w:rsidR="00C6137D">
          <w:rPr>
            <w:noProof/>
            <w:webHidden/>
          </w:rPr>
          <w:fldChar w:fldCharType="begin"/>
        </w:r>
        <w:r w:rsidR="00C6137D">
          <w:rPr>
            <w:noProof/>
            <w:webHidden/>
          </w:rPr>
          <w:instrText xml:space="preserve"> PAGEREF _Toc53660258 \h </w:instrText>
        </w:r>
        <w:r w:rsidR="00C6137D">
          <w:rPr>
            <w:noProof/>
            <w:webHidden/>
          </w:rPr>
        </w:r>
        <w:r w:rsidR="00C6137D">
          <w:rPr>
            <w:noProof/>
            <w:webHidden/>
          </w:rPr>
          <w:fldChar w:fldCharType="separate"/>
        </w:r>
        <w:r w:rsidR="00C6137D">
          <w:rPr>
            <w:noProof/>
            <w:webHidden/>
          </w:rPr>
          <w:t>216</w:t>
        </w:r>
        <w:r w:rsidR="00C6137D">
          <w:rPr>
            <w:noProof/>
            <w:webHidden/>
          </w:rPr>
          <w:fldChar w:fldCharType="end"/>
        </w:r>
      </w:hyperlink>
    </w:p>
    <w:p w14:paraId="116212CE" w14:textId="3F36359E"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59" w:history="1">
        <w:r w:rsidR="00C6137D" w:rsidRPr="00300BC8">
          <w:rPr>
            <w:rStyle w:val="afff2"/>
            <w:rFonts w:ascii="宋体" w:hAnsi="宋体"/>
            <w:noProof/>
          </w:rPr>
          <w:t>14 主要方案的详细说明</w:t>
        </w:r>
        <w:r w:rsidR="00C6137D">
          <w:rPr>
            <w:noProof/>
            <w:webHidden/>
          </w:rPr>
          <w:tab/>
        </w:r>
        <w:r w:rsidR="00C6137D">
          <w:rPr>
            <w:noProof/>
            <w:webHidden/>
          </w:rPr>
          <w:fldChar w:fldCharType="begin"/>
        </w:r>
        <w:r w:rsidR="00C6137D">
          <w:rPr>
            <w:noProof/>
            <w:webHidden/>
          </w:rPr>
          <w:instrText xml:space="preserve"> PAGEREF _Toc53660259 \h </w:instrText>
        </w:r>
        <w:r w:rsidR="00C6137D">
          <w:rPr>
            <w:noProof/>
            <w:webHidden/>
          </w:rPr>
        </w:r>
        <w:r w:rsidR="00C6137D">
          <w:rPr>
            <w:noProof/>
            <w:webHidden/>
          </w:rPr>
          <w:fldChar w:fldCharType="separate"/>
        </w:r>
        <w:r w:rsidR="00C6137D">
          <w:rPr>
            <w:noProof/>
            <w:webHidden/>
          </w:rPr>
          <w:t>218</w:t>
        </w:r>
        <w:r w:rsidR="00C6137D">
          <w:rPr>
            <w:noProof/>
            <w:webHidden/>
          </w:rPr>
          <w:fldChar w:fldCharType="end"/>
        </w:r>
      </w:hyperlink>
    </w:p>
    <w:p w14:paraId="7A782560" w14:textId="17EB5B7B" w:rsidR="00C6137D" w:rsidRDefault="00AF7B25">
      <w:pPr>
        <w:pStyle w:val="TOC3"/>
        <w:tabs>
          <w:tab w:val="right" w:leader="dot" w:pos="8297"/>
        </w:tabs>
        <w:rPr>
          <w:rFonts w:asciiTheme="minorHAnsi" w:eastAsiaTheme="minorEastAsia" w:hAnsiTheme="minorHAnsi" w:cstheme="minorBidi"/>
          <w:noProof/>
          <w:sz w:val="21"/>
          <w:szCs w:val="22"/>
        </w:rPr>
      </w:pPr>
      <w:hyperlink w:anchor="_Toc53660260" w:history="1">
        <w:r w:rsidR="00C6137D" w:rsidRPr="00300BC8">
          <w:rPr>
            <w:rStyle w:val="afff2"/>
            <w:rFonts w:ascii="宋体" w:hAnsi="宋体"/>
            <w:noProof/>
          </w:rPr>
          <w:t>15招标文件要求的和投标人认为必要的其它文件</w:t>
        </w:r>
        <w:r w:rsidR="00C6137D">
          <w:rPr>
            <w:noProof/>
            <w:webHidden/>
          </w:rPr>
          <w:tab/>
        </w:r>
        <w:r w:rsidR="00C6137D">
          <w:rPr>
            <w:noProof/>
            <w:webHidden/>
          </w:rPr>
          <w:fldChar w:fldCharType="begin"/>
        </w:r>
        <w:r w:rsidR="00C6137D">
          <w:rPr>
            <w:noProof/>
            <w:webHidden/>
          </w:rPr>
          <w:instrText xml:space="preserve"> PAGEREF _Toc53660260 \h </w:instrText>
        </w:r>
        <w:r w:rsidR="00C6137D">
          <w:rPr>
            <w:noProof/>
            <w:webHidden/>
          </w:rPr>
        </w:r>
        <w:r w:rsidR="00C6137D">
          <w:rPr>
            <w:noProof/>
            <w:webHidden/>
          </w:rPr>
          <w:fldChar w:fldCharType="separate"/>
        </w:r>
        <w:r w:rsidR="00C6137D">
          <w:rPr>
            <w:noProof/>
            <w:webHidden/>
          </w:rPr>
          <w:t>219</w:t>
        </w:r>
        <w:r w:rsidR="00C6137D">
          <w:rPr>
            <w:noProof/>
            <w:webHidden/>
          </w:rPr>
          <w:fldChar w:fldCharType="end"/>
        </w:r>
      </w:hyperlink>
    </w:p>
    <w:p w14:paraId="38CD235D" w14:textId="6E3ECB15" w:rsidR="007F04E9" w:rsidRPr="00162BE9" w:rsidRDefault="0055227E">
      <w:pPr>
        <w:pStyle w:val="affff1"/>
        <w:spacing w:line="360" w:lineRule="auto"/>
        <w:rPr>
          <w:rFonts w:asciiTheme="minorEastAsia" w:eastAsiaTheme="minorEastAsia" w:hAnsiTheme="minorEastAsia"/>
          <w:szCs w:val="21"/>
        </w:rPr>
      </w:pPr>
      <w:r w:rsidRPr="00162BE9">
        <w:rPr>
          <w:rFonts w:ascii="宋体" w:hAnsi="宋体"/>
          <w:szCs w:val="21"/>
        </w:rPr>
        <w:fldChar w:fldCharType="end"/>
      </w:r>
      <w:bookmarkStart w:id="4" w:name="_Toc288581295"/>
      <w:r w:rsidR="00FB4D92" w:rsidRPr="00162BE9">
        <w:rPr>
          <w:rFonts w:asciiTheme="minorEastAsia" w:eastAsiaTheme="minorEastAsia" w:hAnsiTheme="minorEastAsia"/>
          <w:szCs w:val="21"/>
        </w:rPr>
        <w:br w:type="page"/>
      </w:r>
      <w:bookmarkStart w:id="5" w:name="_Toc310195690"/>
    </w:p>
    <w:p w14:paraId="30D27B3B" w14:textId="77777777" w:rsidR="007F04E9" w:rsidRPr="00162BE9" w:rsidRDefault="00FB4D92">
      <w:pPr>
        <w:pStyle w:val="1"/>
      </w:pPr>
      <w:bookmarkStart w:id="6" w:name="_Toc366853854"/>
      <w:bookmarkStart w:id="7" w:name="_Toc53660115"/>
      <w:r w:rsidRPr="00162BE9">
        <w:rPr>
          <w:rFonts w:hint="eastAsia"/>
          <w:iCs/>
          <w:kern w:val="2"/>
        </w:rPr>
        <w:lastRenderedPageBreak/>
        <w:t xml:space="preserve">第一章 </w:t>
      </w:r>
      <w:r w:rsidRPr="00162BE9">
        <w:rPr>
          <w:rFonts w:hint="eastAsia"/>
        </w:rPr>
        <w:t>投标邀请</w:t>
      </w:r>
      <w:bookmarkEnd w:id="3"/>
      <w:bookmarkEnd w:id="4"/>
      <w:bookmarkEnd w:id="5"/>
      <w:bookmarkEnd w:id="6"/>
      <w:bookmarkEnd w:id="7"/>
    </w:p>
    <w:p w14:paraId="15CE551C" w14:textId="617B4524" w:rsidR="007F04E9" w:rsidRPr="00162BE9" w:rsidRDefault="00FB4D92">
      <w:pPr>
        <w:spacing w:line="360" w:lineRule="auto"/>
        <w:ind w:firstLineChars="200" w:firstLine="480"/>
        <w:jc w:val="left"/>
        <w:rPr>
          <w:rFonts w:ascii="宋体" w:hAnsi="宋体"/>
          <w:sz w:val="24"/>
        </w:rPr>
      </w:pPr>
      <w:bookmarkStart w:id="8" w:name="_Toc236642956"/>
      <w:r w:rsidRPr="00162BE9">
        <w:rPr>
          <w:rFonts w:ascii="宋体" w:hAnsi="宋体" w:hint="eastAsia"/>
          <w:sz w:val="24"/>
        </w:rPr>
        <w:t>北京明德致信咨询有限公司受国家开放大学的委托，就</w:t>
      </w:r>
      <w:r w:rsidR="005D4394" w:rsidRPr="00162BE9">
        <w:rPr>
          <w:rFonts w:hint="eastAsia"/>
          <w:sz w:val="24"/>
        </w:rPr>
        <w:t>国家开放大学</w:t>
      </w:r>
      <w:r w:rsidR="00592A47">
        <w:rPr>
          <w:rFonts w:hint="eastAsia"/>
          <w:sz w:val="24"/>
        </w:rPr>
        <w:t>实验学院信息化改造项目</w:t>
      </w:r>
      <w:r w:rsidRPr="00162BE9">
        <w:rPr>
          <w:rFonts w:ascii="宋体" w:hAnsi="宋体" w:hint="eastAsia"/>
          <w:sz w:val="24"/>
        </w:rPr>
        <w:t>进行国内公开招标，欢迎合格的投标人前来投标。</w:t>
      </w:r>
    </w:p>
    <w:p w14:paraId="27A3E25F" w14:textId="51187036" w:rsidR="007F04E9" w:rsidRPr="00162BE9" w:rsidRDefault="00FB4D92">
      <w:pPr>
        <w:spacing w:line="360" w:lineRule="auto"/>
        <w:ind w:left="1680" w:hangingChars="700" w:hanging="1680"/>
        <w:rPr>
          <w:rFonts w:ascii="宋体" w:hAnsi="宋体"/>
          <w:sz w:val="24"/>
        </w:rPr>
      </w:pPr>
      <w:r w:rsidRPr="00162BE9">
        <w:rPr>
          <w:rFonts w:ascii="宋体" w:hAnsi="宋体" w:hint="eastAsia"/>
          <w:sz w:val="24"/>
        </w:rPr>
        <w:t>1．</w:t>
      </w:r>
      <w:r w:rsidRPr="00162BE9">
        <w:rPr>
          <w:rFonts w:ascii="宋体" w:hAnsi="宋体"/>
          <w:sz w:val="24"/>
        </w:rPr>
        <w:t>项目名称</w:t>
      </w:r>
      <w:r w:rsidRPr="00162BE9">
        <w:rPr>
          <w:rFonts w:ascii="宋体" w:hAnsi="宋体" w:hint="eastAsia"/>
          <w:sz w:val="24"/>
        </w:rPr>
        <w:t>：</w:t>
      </w:r>
      <w:r w:rsidR="005D4394" w:rsidRPr="00162BE9">
        <w:rPr>
          <w:rFonts w:hint="eastAsia"/>
          <w:sz w:val="24"/>
        </w:rPr>
        <w:t>国家开放大学</w:t>
      </w:r>
      <w:r w:rsidR="00592A47">
        <w:rPr>
          <w:rFonts w:hint="eastAsia"/>
          <w:sz w:val="24"/>
        </w:rPr>
        <w:t>实验学院信息化改造项目</w:t>
      </w:r>
    </w:p>
    <w:p w14:paraId="55303020" w14:textId="77777777" w:rsidR="007F04E9" w:rsidRPr="00162BE9" w:rsidRDefault="00FB4D92">
      <w:pPr>
        <w:spacing w:line="360" w:lineRule="auto"/>
        <w:ind w:left="1560" w:hangingChars="650" w:hanging="1560"/>
        <w:rPr>
          <w:rFonts w:ascii="宋体" w:hAnsi="宋体"/>
          <w:sz w:val="24"/>
        </w:rPr>
      </w:pPr>
      <w:r w:rsidRPr="00162BE9">
        <w:rPr>
          <w:rFonts w:ascii="宋体" w:hAnsi="宋体"/>
          <w:sz w:val="24"/>
        </w:rPr>
        <w:t>2．</w:t>
      </w:r>
      <w:r w:rsidRPr="00162BE9">
        <w:rPr>
          <w:rFonts w:ascii="宋体" w:hAnsi="宋体" w:hint="eastAsia"/>
          <w:sz w:val="24"/>
        </w:rPr>
        <w:t>项目编号</w:t>
      </w:r>
      <w:r w:rsidRPr="00162BE9">
        <w:rPr>
          <w:rFonts w:ascii="宋体" w:hAnsi="宋体"/>
          <w:sz w:val="24"/>
        </w:rPr>
        <w:t>：BMCC-ZC20-00</w:t>
      </w:r>
      <w:r w:rsidR="005D4394" w:rsidRPr="00162BE9">
        <w:rPr>
          <w:rFonts w:ascii="宋体" w:hAnsi="宋体"/>
          <w:sz w:val="24"/>
        </w:rPr>
        <w:t>11</w:t>
      </w:r>
    </w:p>
    <w:p w14:paraId="34B31EC2" w14:textId="3195A44E" w:rsidR="005D4394" w:rsidRPr="00162BE9" w:rsidRDefault="00FB4D92">
      <w:pPr>
        <w:spacing w:line="360" w:lineRule="auto"/>
        <w:rPr>
          <w:rFonts w:ascii="宋体" w:hAnsi="宋体"/>
          <w:sz w:val="24"/>
        </w:rPr>
      </w:pPr>
      <w:r w:rsidRPr="00162BE9">
        <w:rPr>
          <w:rFonts w:ascii="宋体" w:hAnsi="宋体"/>
          <w:sz w:val="24"/>
        </w:rPr>
        <w:t>3．招标内容：</w:t>
      </w:r>
      <w:r w:rsidR="005D4394" w:rsidRPr="00162BE9">
        <w:rPr>
          <w:rFonts w:ascii="宋体" w:hAnsi="宋体" w:hint="eastAsia"/>
          <w:sz w:val="24"/>
        </w:rPr>
        <w:t>本项目为国家开放大学</w:t>
      </w:r>
      <w:r w:rsidR="00592A47">
        <w:rPr>
          <w:rFonts w:ascii="宋体" w:hAnsi="宋体" w:hint="eastAsia"/>
          <w:sz w:val="24"/>
        </w:rPr>
        <w:t>实验学院信息化改造项目</w:t>
      </w:r>
      <w:r w:rsidR="005D4394" w:rsidRPr="00162BE9">
        <w:rPr>
          <w:rFonts w:ascii="宋体" w:hAnsi="宋体" w:hint="eastAsia"/>
          <w:sz w:val="24"/>
        </w:rPr>
        <w:t>。项目建设需符合国家开放大学办学特色，应用场景面向各类教学，适合学历、学历培训、终身学习等各类场景，为国家开放大学学习者进行多样化的智慧服务，达到全国开放教育引领示范作用，供开放教育体系</w:t>
      </w:r>
      <w:proofErr w:type="gramStart"/>
      <w:r w:rsidR="005D4394" w:rsidRPr="00162BE9">
        <w:rPr>
          <w:rFonts w:ascii="宋体" w:hAnsi="宋体" w:hint="eastAsia"/>
          <w:sz w:val="24"/>
        </w:rPr>
        <w:t>依标准</w:t>
      </w:r>
      <w:proofErr w:type="gramEnd"/>
      <w:r w:rsidR="005D4394" w:rsidRPr="00162BE9">
        <w:rPr>
          <w:rFonts w:ascii="宋体" w:hAnsi="宋体" w:hint="eastAsia"/>
          <w:sz w:val="24"/>
        </w:rPr>
        <w:t>进行复制及扩散。</w:t>
      </w:r>
    </w:p>
    <w:p w14:paraId="56AFB7DD" w14:textId="698A442F" w:rsidR="000164BA" w:rsidRPr="00162BE9" w:rsidRDefault="005D4394" w:rsidP="0008085A">
      <w:pPr>
        <w:spacing w:line="360" w:lineRule="auto"/>
        <w:ind w:firstLineChars="200" w:firstLine="480"/>
        <w:jc w:val="left"/>
        <w:rPr>
          <w:rFonts w:ascii="宋体" w:hAnsi="宋体"/>
          <w:sz w:val="24"/>
        </w:rPr>
      </w:pPr>
      <w:r w:rsidRPr="00162BE9">
        <w:rPr>
          <w:rFonts w:ascii="宋体" w:hAnsi="宋体" w:hint="eastAsia"/>
          <w:sz w:val="24"/>
        </w:rPr>
        <w:t>本项目建设目标是以智慧教育为引领，充分利用人工智能、5G、大数据、物联网等信息技术，实现技术与教育教学深度融合，建立满足国家开放大学实验学院对外开展学历教育与非学历教育办学所需要的数字化学习环境，提供优质、精准的智慧教学服务，充分体现国家开放大学特色，成果可复制、可推广</w:t>
      </w:r>
      <w:r w:rsidR="00640F22" w:rsidRPr="00162BE9">
        <w:rPr>
          <w:rFonts w:ascii="宋体" w:hAnsi="宋体" w:hint="eastAsia"/>
          <w:sz w:val="24"/>
        </w:rPr>
        <w:t>，</w:t>
      </w:r>
      <w:r w:rsidR="0055227E" w:rsidRPr="00162BE9">
        <w:rPr>
          <w:rFonts w:ascii="宋体" w:hAnsi="宋体" w:hint="eastAsia"/>
          <w:sz w:val="24"/>
        </w:rPr>
        <w:t>详见招标文件第四</w:t>
      </w:r>
      <w:proofErr w:type="gramStart"/>
      <w:r w:rsidR="0055227E" w:rsidRPr="00162BE9">
        <w:rPr>
          <w:rFonts w:ascii="宋体" w:hAnsi="宋体" w:hint="eastAsia"/>
          <w:sz w:val="24"/>
        </w:rPr>
        <w:t>章项目</w:t>
      </w:r>
      <w:proofErr w:type="gramEnd"/>
      <w:r w:rsidR="0055227E" w:rsidRPr="00162BE9">
        <w:rPr>
          <w:rFonts w:ascii="宋体" w:hAnsi="宋体" w:hint="eastAsia"/>
          <w:sz w:val="24"/>
        </w:rPr>
        <w:t>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19"/>
        <w:gridCol w:w="1701"/>
      </w:tblGrid>
      <w:tr w:rsidR="00CB39D8" w:rsidRPr="00162BE9" w14:paraId="0A54A093" w14:textId="77777777" w:rsidTr="0008085A">
        <w:trPr>
          <w:trHeight w:val="340"/>
        </w:trPr>
        <w:tc>
          <w:tcPr>
            <w:tcW w:w="1555" w:type="dxa"/>
            <w:shd w:val="clear" w:color="auto" w:fill="auto"/>
            <w:vAlign w:val="center"/>
            <w:hideMark/>
          </w:tcPr>
          <w:p w14:paraId="2E2D8CC0" w14:textId="77777777" w:rsidR="00CB39D8" w:rsidRPr="00162BE9" w:rsidRDefault="00CB39D8" w:rsidP="0011293A">
            <w:r w:rsidRPr="00162BE9">
              <w:rPr>
                <w:rFonts w:hint="eastAsia"/>
              </w:rPr>
              <w:t>系统名称</w:t>
            </w:r>
          </w:p>
        </w:tc>
        <w:tc>
          <w:tcPr>
            <w:tcW w:w="4819" w:type="dxa"/>
            <w:shd w:val="clear" w:color="auto" w:fill="auto"/>
            <w:vAlign w:val="center"/>
            <w:hideMark/>
          </w:tcPr>
          <w:p w14:paraId="247D7812" w14:textId="77777777" w:rsidR="00CB39D8" w:rsidRPr="00162BE9" w:rsidRDefault="00CB39D8" w:rsidP="0011293A">
            <w:r w:rsidRPr="00162BE9">
              <w:rPr>
                <w:rFonts w:hint="eastAsia"/>
              </w:rPr>
              <w:t>货物名称</w:t>
            </w:r>
          </w:p>
        </w:tc>
        <w:tc>
          <w:tcPr>
            <w:tcW w:w="1701" w:type="dxa"/>
            <w:shd w:val="clear" w:color="000000" w:fill="FFFFFF"/>
            <w:vAlign w:val="center"/>
            <w:hideMark/>
          </w:tcPr>
          <w:p w14:paraId="7C74079A" w14:textId="77777777" w:rsidR="00CB39D8" w:rsidRPr="00162BE9" w:rsidRDefault="00CB39D8" w:rsidP="00B10816">
            <w:pPr>
              <w:jc w:val="center"/>
            </w:pPr>
            <w:r w:rsidRPr="00162BE9">
              <w:rPr>
                <w:rFonts w:hint="eastAsia"/>
              </w:rPr>
              <w:t>数量</w:t>
            </w:r>
          </w:p>
        </w:tc>
      </w:tr>
      <w:tr w:rsidR="00CB39D8" w:rsidRPr="00162BE9" w14:paraId="27C0E2E1" w14:textId="77777777" w:rsidTr="0008085A">
        <w:trPr>
          <w:trHeight w:val="340"/>
        </w:trPr>
        <w:tc>
          <w:tcPr>
            <w:tcW w:w="1555" w:type="dxa"/>
            <w:vMerge w:val="restart"/>
            <w:shd w:val="clear" w:color="auto" w:fill="auto"/>
            <w:vAlign w:val="center"/>
            <w:hideMark/>
          </w:tcPr>
          <w:p w14:paraId="6BA0E42B" w14:textId="77777777" w:rsidR="00CB39D8" w:rsidRPr="00162BE9" w:rsidRDefault="00CB39D8" w:rsidP="0011293A">
            <w:r w:rsidRPr="00162BE9">
              <w:rPr>
                <w:rFonts w:hint="eastAsia"/>
              </w:rPr>
              <w:t>自助</w:t>
            </w:r>
            <w:proofErr w:type="gramStart"/>
            <w:r w:rsidRPr="00162BE9">
              <w:rPr>
                <w:rFonts w:hint="eastAsia"/>
              </w:rPr>
              <w:t>录课系统</w:t>
            </w:r>
            <w:proofErr w:type="gramEnd"/>
          </w:p>
        </w:tc>
        <w:tc>
          <w:tcPr>
            <w:tcW w:w="4819" w:type="dxa"/>
            <w:shd w:val="clear" w:color="auto" w:fill="auto"/>
            <w:vAlign w:val="center"/>
            <w:hideMark/>
          </w:tcPr>
          <w:p w14:paraId="165E2B60" w14:textId="77777777" w:rsidR="00CB39D8" w:rsidRPr="00162BE9" w:rsidRDefault="00CB39D8" w:rsidP="0011293A">
            <w:r w:rsidRPr="00162BE9">
              <w:t>4K</w:t>
            </w:r>
            <w:r w:rsidRPr="00162BE9">
              <w:rPr>
                <w:rFonts w:hint="eastAsia"/>
              </w:rPr>
              <w:t>录播一体机</w:t>
            </w:r>
          </w:p>
        </w:tc>
        <w:tc>
          <w:tcPr>
            <w:tcW w:w="1701" w:type="dxa"/>
            <w:shd w:val="clear" w:color="auto" w:fill="auto"/>
            <w:vAlign w:val="center"/>
            <w:hideMark/>
          </w:tcPr>
          <w:p w14:paraId="35B2CF21" w14:textId="77777777" w:rsidR="00CB39D8" w:rsidRPr="00162BE9" w:rsidRDefault="00CB39D8" w:rsidP="00B10816">
            <w:pPr>
              <w:jc w:val="center"/>
            </w:pPr>
            <w:r w:rsidRPr="00162BE9">
              <w:t>4</w:t>
            </w:r>
            <w:r w:rsidRPr="00162BE9">
              <w:rPr>
                <w:rFonts w:hint="eastAsia"/>
              </w:rPr>
              <w:t>台</w:t>
            </w:r>
          </w:p>
        </w:tc>
      </w:tr>
      <w:tr w:rsidR="00CB39D8" w:rsidRPr="00162BE9" w14:paraId="3791D924" w14:textId="77777777" w:rsidTr="0008085A">
        <w:trPr>
          <w:trHeight w:val="340"/>
        </w:trPr>
        <w:tc>
          <w:tcPr>
            <w:tcW w:w="1555" w:type="dxa"/>
            <w:vMerge/>
            <w:vAlign w:val="center"/>
            <w:hideMark/>
          </w:tcPr>
          <w:p w14:paraId="2DCCACED" w14:textId="77777777" w:rsidR="00CB39D8" w:rsidRPr="00162BE9" w:rsidRDefault="00CB39D8" w:rsidP="0011293A"/>
        </w:tc>
        <w:tc>
          <w:tcPr>
            <w:tcW w:w="4819" w:type="dxa"/>
            <w:shd w:val="clear" w:color="auto" w:fill="auto"/>
            <w:vAlign w:val="center"/>
            <w:hideMark/>
          </w:tcPr>
          <w:p w14:paraId="2012DC1D" w14:textId="77777777" w:rsidR="00CB39D8" w:rsidRPr="00162BE9" w:rsidRDefault="00CB39D8" w:rsidP="0011293A">
            <w:r w:rsidRPr="00162BE9">
              <w:rPr>
                <w:rFonts w:hint="eastAsia"/>
              </w:rPr>
              <w:t>嵌入式录播系统</w:t>
            </w:r>
          </w:p>
        </w:tc>
        <w:tc>
          <w:tcPr>
            <w:tcW w:w="1701" w:type="dxa"/>
            <w:shd w:val="clear" w:color="auto" w:fill="auto"/>
            <w:vAlign w:val="center"/>
            <w:hideMark/>
          </w:tcPr>
          <w:p w14:paraId="0E92FA1D" w14:textId="77777777" w:rsidR="00CB39D8" w:rsidRPr="00162BE9" w:rsidRDefault="00CB39D8" w:rsidP="00B10816">
            <w:pPr>
              <w:jc w:val="center"/>
            </w:pPr>
            <w:r w:rsidRPr="00162BE9">
              <w:t>4</w:t>
            </w:r>
            <w:r w:rsidRPr="00162BE9">
              <w:rPr>
                <w:rFonts w:hint="eastAsia"/>
              </w:rPr>
              <w:t>台</w:t>
            </w:r>
          </w:p>
        </w:tc>
      </w:tr>
      <w:tr w:rsidR="00CB39D8" w:rsidRPr="00162BE9" w14:paraId="09C7152A" w14:textId="77777777" w:rsidTr="0008085A">
        <w:trPr>
          <w:trHeight w:val="340"/>
        </w:trPr>
        <w:tc>
          <w:tcPr>
            <w:tcW w:w="1555" w:type="dxa"/>
            <w:vMerge/>
            <w:vAlign w:val="center"/>
            <w:hideMark/>
          </w:tcPr>
          <w:p w14:paraId="7144132A" w14:textId="77777777" w:rsidR="00CB39D8" w:rsidRPr="00162BE9" w:rsidRDefault="00CB39D8" w:rsidP="0011293A"/>
        </w:tc>
        <w:tc>
          <w:tcPr>
            <w:tcW w:w="4819" w:type="dxa"/>
            <w:shd w:val="clear" w:color="auto" w:fill="auto"/>
            <w:vAlign w:val="center"/>
            <w:hideMark/>
          </w:tcPr>
          <w:p w14:paraId="5BA03156" w14:textId="77777777" w:rsidR="00CB39D8" w:rsidRPr="00162BE9" w:rsidRDefault="00CB39D8" w:rsidP="0011293A">
            <w:proofErr w:type="gramStart"/>
            <w:r w:rsidRPr="00162BE9">
              <w:rPr>
                <w:rFonts w:hint="eastAsia"/>
              </w:rPr>
              <w:t>教师云镜摄像机</w:t>
            </w:r>
            <w:proofErr w:type="gramEnd"/>
          </w:p>
        </w:tc>
        <w:tc>
          <w:tcPr>
            <w:tcW w:w="1701" w:type="dxa"/>
            <w:shd w:val="clear" w:color="auto" w:fill="auto"/>
            <w:vAlign w:val="center"/>
            <w:hideMark/>
          </w:tcPr>
          <w:p w14:paraId="2B918C7B" w14:textId="77777777" w:rsidR="00CB39D8" w:rsidRPr="00162BE9" w:rsidRDefault="00CB39D8" w:rsidP="00B10816">
            <w:pPr>
              <w:jc w:val="center"/>
            </w:pPr>
            <w:r w:rsidRPr="00162BE9">
              <w:t>4</w:t>
            </w:r>
            <w:r w:rsidRPr="00162BE9">
              <w:rPr>
                <w:rFonts w:hint="eastAsia"/>
              </w:rPr>
              <w:t>台</w:t>
            </w:r>
          </w:p>
        </w:tc>
      </w:tr>
      <w:tr w:rsidR="00CB39D8" w:rsidRPr="00162BE9" w14:paraId="508E9374" w14:textId="77777777" w:rsidTr="0008085A">
        <w:trPr>
          <w:trHeight w:val="340"/>
        </w:trPr>
        <w:tc>
          <w:tcPr>
            <w:tcW w:w="1555" w:type="dxa"/>
            <w:vMerge/>
            <w:vAlign w:val="center"/>
            <w:hideMark/>
          </w:tcPr>
          <w:p w14:paraId="3583B4DD" w14:textId="77777777" w:rsidR="00CB39D8" w:rsidRPr="00162BE9" w:rsidRDefault="00CB39D8" w:rsidP="0011293A"/>
        </w:tc>
        <w:tc>
          <w:tcPr>
            <w:tcW w:w="4819" w:type="dxa"/>
            <w:shd w:val="clear" w:color="auto" w:fill="auto"/>
            <w:vAlign w:val="center"/>
            <w:hideMark/>
          </w:tcPr>
          <w:p w14:paraId="18BE5C80" w14:textId="77777777" w:rsidR="00CB39D8" w:rsidRPr="00162BE9" w:rsidRDefault="00CB39D8" w:rsidP="0011293A">
            <w:proofErr w:type="gramStart"/>
            <w:r w:rsidRPr="00162BE9">
              <w:rPr>
                <w:rFonts w:hint="eastAsia"/>
              </w:rPr>
              <w:t>自助录课全向</w:t>
            </w:r>
            <w:proofErr w:type="gramEnd"/>
            <w:r w:rsidRPr="00162BE9">
              <w:rPr>
                <w:rFonts w:hint="eastAsia"/>
              </w:rPr>
              <w:t>拾音装置</w:t>
            </w:r>
          </w:p>
        </w:tc>
        <w:tc>
          <w:tcPr>
            <w:tcW w:w="1701" w:type="dxa"/>
            <w:shd w:val="clear" w:color="auto" w:fill="auto"/>
            <w:vAlign w:val="center"/>
            <w:hideMark/>
          </w:tcPr>
          <w:p w14:paraId="59EF68A6" w14:textId="77777777" w:rsidR="00CB39D8" w:rsidRPr="00162BE9" w:rsidRDefault="00CB39D8" w:rsidP="00B10816">
            <w:pPr>
              <w:jc w:val="center"/>
            </w:pPr>
            <w:r w:rsidRPr="00162BE9">
              <w:t>4</w:t>
            </w:r>
            <w:r w:rsidRPr="00162BE9">
              <w:rPr>
                <w:rFonts w:hint="eastAsia"/>
              </w:rPr>
              <w:t>台</w:t>
            </w:r>
          </w:p>
        </w:tc>
      </w:tr>
      <w:tr w:rsidR="00CB39D8" w:rsidRPr="00162BE9" w14:paraId="054BC826" w14:textId="77777777" w:rsidTr="0008085A">
        <w:trPr>
          <w:trHeight w:val="340"/>
        </w:trPr>
        <w:tc>
          <w:tcPr>
            <w:tcW w:w="1555" w:type="dxa"/>
            <w:vMerge/>
            <w:vAlign w:val="center"/>
            <w:hideMark/>
          </w:tcPr>
          <w:p w14:paraId="08BB993E" w14:textId="77777777" w:rsidR="00CB39D8" w:rsidRPr="00162BE9" w:rsidRDefault="00CB39D8" w:rsidP="0011293A"/>
        </w:tc>
        <w:tc>
          <w:tcPr>
            <w:tcW w:w="4819" w:type="dxa"/>
            <w:shd w:val="clear" w:color="auto" w:fill="auto"/>
            <w:vAlign w:val="center"/>
            <w:hideMark/>
          </w:tcPr>
          <w:p w14:paraId="1FF299AC" w14:textId="77777777" w:rsidR="00CB39D8" w:rsidRPr="00162BE9" w:rsidRDefault="00CB39D8" w:rsidP="0011293A">
            <w:r w:rsidRPr="00162BE9">
              <w:rPr>
                <w:rFonts w:hint="eastAsia"/>
              </w:rPr>
              <w:t>功放</w:t>
            </w:r>
          </w:p>
        </w:tc>
        <w:tc>
          <w:tcPr>
            <w:tcW w:w="1701" w:type="dxa"/>
            <w:shd w:val="clear" w:color="auto" w:fill="auto"/>
            <w:vAlign w:val="center"/>
            <w:hideMark/>
          </w:tcPr>
          <w:p w14:paraId="38FE0D2A" w14:textId="77777777" w:rsidR="00CB39D8" w:rsidRPr="00162BE9" w:rsidRDefault="00CB39D8" w:rsidP="00B10816">
            <w:pPr>
              <w:jc w:val="center"/>
            </w:pPr>
            <w:r w:rsidRPr="00162BE9">
              <w:t>4</w:t>
            </w:r>
            <w:r w:rsidRPr="00162BE9">
              <w:rPr>
                <w:rFonts w:hint="eastAsia"/>
              </w:rPr>
              <w:t>台</w:t>
            </w:r>
          </w:p>
        </w:tc>
      </w:tr>
      <w:tr w:rsidR="00CB39D8" w:rsidRPr="00162BE9" w14:paraId="0B2A3112" w14:textId="77777777" w:rsidTr="0008085A">
        <w:trPr>
          <w:trHeight w:val="340"/>
        </w:trPr>
        <w:tc>
          <w:tcPr>
            <w:tcW w:w="1555" w:type="dxa"/>
            <w:vMerge/>
            <w:vAlign w:val="center"/>
            <w:hideMark/>
          </w:tcPr>
          <w:p w14:paraId="4749FCA5" w14:textId="77777777" w:rsidR="00CB39D8" w:rsidRPr="00162BE9" w:rsidRDefault="00CB39D8" w:rsidP="0011293A"/>
        </w:tc>
        <w:tc>
          <w:tcPr>
            <w:tcW w:w="4819" w:type="dxa"/>
            <w:shd w:val="clear" w:color="auto" w:fill="auto"/>
            <w:vAlign w:val="center"/>
            <w:hideMark/>
          </w:tcPr>
          <w:p w14:paraId="7C6E3189" w14:textId="77777777" w:rsidR="00CB39D8" w:rsidRPr="00162BE9" w:rsidRDefault="00CB39D8" w:rsidP="0011293A">
            <w:r w:rsidRPr="00162BE9">
              <w:rPr>
                <w:rFonts w:hint="eastAsia"/>
              </w:rPr>
              <w:t>扩音终端</w:t>
            </w:r>
          </w:p>
        </w:tc>
        <w:tc>
          <w:tcPr>
            <w:tcW w:w="1701" w:type="dxa"/>
            <w:shd w:val="clear" w:color="auto" w:fill="auto"/>
            <w:vAlign w:val="center"/>
            <w:hideMark/>
          </w:tcPr>
          <w:p w14:paraId="2A6F4EAE" w14:textId="77777777" w:rsidR="00CB39D8" w:rsidRPr="00162BE9" w:rsidRDefault="00CB39D8" w:rsidP="00B10816">
            <w:pPr>
              <w:jc w:val="center"/>
            </w:pPr>
            <w:r w:rsidRPr="00162BE9">
              <w:t>4</w:t>
            </w:r>
            <w:r w:rsidRPr="00162BE9">
              <w:rPr>
                <w:rFonts w:hint="eastAsia"/>
              </w:rPr>
              <w:t>套</w:t>
            </w:r>
          </w:p>
        </w:tc>
      </w:tr>
      <w:tr w:rsidR="00CB39D8" w:rsidRPr="00162BE9" w14:paraId="28283EA0" w14:textId="77777777" w:rsidTr="0008085A">
        <w:trPr>
          <w:trHeight w:val="340"/>
        </w:trPr>
        <w:tc>
          <w:tcPr>
            <w:tcW w:w="1555" w:type="dxa"/>
            <w:vMerge/>
            <w:vAlign w:val="center"/>
            <w:hideMark/>
          </w:tcPr>
          <w:p w14:paraId="6CA93A6E" w14:textId="77777777" w:rsidR="00CB39D8" w:rsidRPr="00162BE9" w:rsidRDefault="00CB39D8" w:rsidP="0011293A"/>
        </w:tc>
        <w:tc>
          <w:tcPr>
            <w:tcW w:w="4819" w:type="dxa"/>
            <w:shd w:val="clear" w:color="auto" w:fill="auto"/>
            <w:vAlign w:val="center"/>
            <w:hideMark/>
          </w:tcPr>
          <w:p w14:paraId="33338553" w14:textId="77777777" w:rsidR="00CB39D8" w:rsidRPr="00162BE9" w:rsidRDefault="00CB39D8" w:rsidP="0011293A">
            <w:r w:rsidRPr="00162BE9">
              <w:rPr>
                <w:rFonts w:hint="eastAsia"/>
              </w:rPr>
              <w:t>时序电源控制器</w:t>
            </w:r>
          </w:p>
        </w:tc>
        <w:tc>
          <w:tcPr>
            <w:tcW w:w="1701" w:type="dxa"/>
            <w:shd w:val="clear" w:color="auto" w:fill="auto"/>
            <w:vAlign w:val="center"/>
            <w:hideMark/>
          </w:tcPr>
          <w:p w14:paraId="5A8E8244" w14:textId="77777777" w:rsidR="00CB39D8" w:rsidRPr="00162BE9" w:rsidRDefault="00CB39D8" w:rsidP="00B10816">
            <w:pPr>
              <w:jc w:val="center"/>
            </w:pPr>
            <w:r w:rsidRPr="00162BE9">
              <w:t>4</w:t>
            </w:r>
            <w:r w:rsidRPr="00162BE9">
              <w:rPr>
                <w:rFonts w:hint="eastAsia"/>
              </w:rPr>
              <w:t>台</w:t>
            </w:r>
          </w:p>
        </w:tc>
      </w:tr>
      <w:tr w:rsidR="00CB39D8" w:rsidRPr="00162BE9" w14:paraId="7005BB1A" w14:textId="77777777" w:rsidTr="0008085A">
        <w:trPr>
          <w:trHeight w:val="340"/>
        </w:trPr>
        <w:tc>
          <w:tcPr>
            <w:tcW w:w="1555" w:type="dxa"/>
            <w:vMerge/>
            <w:vAlign w:val="center"/>
            <w:hideMark/>
          </w:tcPr>
          <w:p w14:paraId="2AF74463" w14:textId="77777777" w:rsidR="00CB39D8" w:rsidRPr="00162BE9" w:rsidRDefault="00CB39D8" w:rsidP="0011293A"/>
        </w:tc>
        <w:tc>
          <w:tcPr>
            <w:tcW w:w="4819" w:type="dxa"/>
            <w:shd w:val="clear" w:color="auto" w:fill="auto"/>
            <w:vAlign w:val="center"/>
            <w:hideMark/>
          </w:tcPr>
          <w:p w14:paraId="6B074FA5" w14:textId="77777777" w:rsidR="00CB39D8" w:rsidRPr="00162BE9" w:rsidRDefault="00CB39D8" w:rsidP="0011293A">
            <w:r w:rsidRPr="00162BE9">
              <w:rPr>
                <w:rFonts w:hint="eastAsia"/>
              </w:rPr>
              <w:t>桌面式触摸面板</w:t>
            </w:r>
          </w:p>
        </w:tc>
        <w:tc>
          <w:tcPr>
            <w:tcW w:w="1701" w:type="dxa"/>
            <w:shd w:val="clear" w:color="auto" w:fill="auto"/>
            <w:vAlign w:val="center"/>
            <w:hideMark/>
          </w:tcPr>
          <w:p w14:paraId="12876A4D" w14:textId="77777777" w:rsidR="00CB39D8" w:rsidRPr="00162BE9" w:rsidRDefault="00CB39D8" w:rsidP="00B10816">
            <w:pPr>
              <w:jc w:val="center"/>
            </w:pPr>
            <w:r w:rsidRPr="00162BE9">
              <w:t>4</w:t>
            </w:r>
            <w:r w:rsidRPr="00162BE9">
              <w:rPr>
                <w:rFonts w:hint="eastAsia"/>
              </w:rPr>
              <w:t>台</w:t>
            </w:r>
          </w:p>
        </w:tc>
      </w:tr>
      <w:tr w:rsidR="00CB39D8" w:rsidRPr="00162BE9" w14:paraId="547C152F" w14:textId="77777777" w:rsidTr="0008085A">
        <w:trPr>
          <w:trHeight w:val="340"/>
        </w:trPr>
        <w:tc>
          <w:tcPr>
            <w:tcW w:w="1555" w:type="dxa"/>
            <w:vMerge/>
            <w:vAlign w:val="center"/>
            <w:hideMark/>
          </w:tcPr>
          <w:p w14:paraId="26E7B7F4" w14:textId="77777777" w:rsidR="00CB39D8" w:rsidRPr="00162BE9" w:rsidRDefault="00CB39D8" w:rsidP="0011293A"/>
        </w:tc>
        <w:tc>
          <w:tcPr>
            <w:tcW w:w="4819" w:type="dxa"/>
            <w:shd w:val="clear" w:color="000000" w:fill="FFFFFF"/>
            <w:vAlign w:val="center"/>
            <w:hideMark/>
          </w:tcPr>
          <w:p w14:paraId="2288C783" w14:textId="77777777" w:rsidR="00CB39D8" w:rsidRPr="00162BE9" w:rsidRDefault="00CB39D8" w:rsidP="0011293A">
            <w:r w:rsidRPr="00162BE9">
              <w:rPr>
                <w:rFonts w:hint="eastAsia"/>
              </w:rPr>
              <w:t>现场改造</w:t>
            </w:r>
          </w:p>
        </w:tc>
        <w:tc>
          <w:tcPr>
            <w:tcW w:w="1701" w:type="dxa"/>
            <w:shd w:val="clear" w:color="000000" w:fill="FFFFFF"/>
            <w:vAlign w:val="center"/>
            <w:hideMark/>
          </w:tcPr>
          <w:p w14:paraId="745AA515" w14:textId="77777777" w:rsidR="00CB39D8" w:rsidRPr="00162BE9" w:rsidRDefault="00CB39D8" w:rsidP="00B10816">
            <w:pPr>
              <w:jc w:val="center"/>
            </w:pPr>
            <w:r w:rsidRPr="00162BE9">
              <w:t>4</w:t>
            </w:r>
            <w:r w:rsidRPr="00162BE9">
              <w:rPr>
                <w:rFonts w:hint="eastAsia"/>
              </w:rPr>
              <w:t>项</w:t>
            </w:r>
          </w:p>
        </w:tc>
      </w:tr>
      <w:tr w:rsidR="00CB39D8" w:rsidRPr="00162BE9" w14:paraId="356C73C1" w14:textId="77777777" w:rsidTr="0008085A">
        <w:trPr>
          <w:trHeight w:val="340"/>
        </w:trPr>
        <w:tc>
          <w:tcPr>
            <w:tcW w:w="1555" w:type="dxa"/>
            <w:vMerge w:val="restart"/>
            <w:shd w:val="clear" w:color="auto" w:fill="auto"/>
            <w:vAlign w:val="center"/>
            <w:hideMark/>
          </w:tcPr>
          <w:p w14:paraId="37457DF9" w14:textId="77777777" w:rsidR="00CB39D8" w:rsidRPr="00162BE9" w:rsidRDefault="00CB39D8" w:rsidP="0011293A">
            <w:r w:rsidRPr="00162BE9">
              <w:t>5G</w:t>
            </w:r>
            <w:r w:rsidRPr="00162BE9">
              <w:rPr>
                <w:rFonts w:hint="eastAsia"/>
              </w:rPr>
              <w:t>智慧教室</w:t>
            </w:r>
          </w:p>
        </w:tc>
        <w:tc>
          <w:tcPr>
            <w:tcW w:w="4819" w:type="dxa"/>
            <w:shd w:val="clear" w:color="000000" w:fill="FFFFFF"/>
            <w:vAlign w:val="center"/>
            <w:hideMark/>
          </w:tcPr>
          <w:p w14:paraId="7FFE8162" w14:textId="77777777" w:rsidR="00CB39D8" w:rsidRPr="00162BE9" w:rsidRDefault="00CB39D8" w:rsidP="0011293A">
            <w:r w:rsidRPr="00162BE9">
              <w:rPr>
                <w:rFonts w:hint="eastAsia"/>
              </w:rPr>
              <w:t>5</w:t>
            </w:r>
            <w:r w:rsidRPr="00162BE9">
              <w:t>G</w:t>
            </w:r>
            <w:r w:rsidRPr="00162BE9">
              <w:rPr>
                <w:rFonts w:hint="eastAsia"/>
              </w:rPr>
              <w:t>超高清视频系统（含软件）</w:t>
            </w:r>
          </w:p>
        </w:tc>
        <w:tc>
          <w:tcPr>
            <w:tcW w:w="1701" w:type="dxa"/>
            <w:shd w:val="clear" w:color="000000" w:fill="FFFFFF"/>
            <w:vAlign w:val="center"/>
            <w:hideMark/>
          </w:tcPr>
          <w:p w14:paraId="61B69B30" w14:textId="77777777" w:rsidR="00CB39D8" w:rsidRPr="00162BE9" w:rsidRDefault="00CB39D8" w:rsidP="00B10816">
            <w:pPr>
              <w:jc w:val="center"/>
            </w:pPr>
            <w:r w:rsidRPr="00162BE9">
              <w:t>1</w:t>
            </w:r>
            <w:r w:rsidRPr="00162BE9">
              <w:rPr>
                <w:rFonts w:hint="eastAsia"/>
              </w:rPr>
              <w:t>台</w:t>
            </w:r>
          </w:p>
        </w:tc>
      </w:tr>
      <w:tr w:rsidR="00CB39D8" w:rsidRPr="00162BE9" w14:paraId="381A9D1F" w14:textId="77777777" w:rsidTr="0008085A">
        <w:trPr>
          <w:trHeight w:val="340"/>
        </w:trPr>
        <w:tc>
          <w:tcPr>
            <w:tcW w:w="1555" w:type="dxa"/>
            <w:vMerge/>
            <w:vAlign w:val="center"/>
            <w:hideMark/>
          </w:tcPr>
          <w:p w14:paraId="1CA17B7F" w14:textId="77777777" w:rsidR="00CB39D8" w:rsidRPr="00162BE9" w:rsidRDefault="00CB39D8" w:rsidP="0011293A"/>
        </w:tc>
        <w:tc>
          <w:tcPr>
            <w:tcW w:w="4819" w:type="dxa"/>
            <w:shd w:val="clear" w:color="000000" w:fill="FFFFFF"/>
            <w:vAlign w:val="center"/>
            <w:hideMark/>
          </w:tcPr>
          <w:p w14:paraId="7A0B7C71" w14:textId="77777777" w:rsidR="00CB39D8" w:rsidRPr="00162BE9" w:rsidRDefault="00CB39D8" w:rsidP="0011293A">
            <w:r w:rsidRPr="00162BE9">
              <w:rPr>
                <w:rFonts w:hint="eastAsia"/>
              </w:rPr>
              <w:t>摄像机（</w:t>
            </w:r>
            <w:r w:rsidRPr="00162BE9">
              <w:t>4K</w:t>
            </w:r>
            <w:r w:rsidRPr="00162BE9">
              <w:rPr>
                <w:rFonts w:hint="eastAsia"/>
              </w:rPr>
              <w:t>）</w:t>
            </w:r>
          </w:p>
        </w:tc>
        <w:tc>
          <w:tcPr>
            <w:tcW w:w="1701" w:type="dxa"/>
            <w:shd w:val="clear" w:color="000000" w:fill="FFFFFF"/>
            <w:vAlign w:val="center"/>
            <w:hideMark/>
          </w:tcPr>
          <w:p w14:paraId="25B1FBEE" w14:textId="77777777" w:rsidR="00CB39D8" w:rsidRPr="00162BE9" w:rsidRDefault="00CB39D8" w:rsidP="00B10816">
            <w:pPr>
              <w:jc w:val="center"/>
            </w:pPr>
            <w:r w:rsidRPr="00162BE9">
              <w:t>2</w:t>
            </w:r>
            <w:r w:rsidRPr="00162BE9">
              <w:rPr>
                <w:rFonts w:hint="eastAsia"/>
              </w:rPr>
              <w:t>台</w:t>
            </w:r>
          </w:p>
        </w:tc>
      </w:tr>
      <w:tr w:rsidR="00CB39D8" w:rsidRPr="00162BE9" w14:paraId="4A6E8635" w14:textId="77777777" w:rsidTr="0008085A">
        <w:trPr>
          <w:trHeight w:val="340"/>
        </w:trPr>
        <w:tc>
          <w:tcPr>
            <w:tcW w:w="1555" w:type="dxa"/>
            <w:vMerge/>
            <w:vAlign w:val="center"/>
            <w:hideMark/>
          </w:tcPr>
          <w:p w14:paraId="700A88EC" w14:textId="77777777" w:rsidR="00CB39D8" w:rsidRPr="00162BE9" w:rsidRDefault="00CB39D8" w:rsidP="0011293A"/>
        </w:tc>
        <w:tc>
          <w:tcPr>
            <w:tcW w:w="4819" w:type="dxa"/>
            <w:shd w:val="clear" w:color="000000" w:fill="FFFFFF"/>
            <w:vAlign w:val="center"/>
            <w:hideMark/>
          </w:tcPr>
          <w:p w14:paraId="5F33BDB1" w14:textId="77777777" w:rsidR="00CB39D8" w:rsidRPr="00162BE9" w:rsidRDefault="00CB39D8" w:rsidP="0011293A">
            <w:r w:rsidRPr="00162BE9">
              <w:rPr>
                <w:rFonts w:hint="eastAsia"/>
              </w:rPr>
              <w:t>分发存储管理平台</w:t>
            </w:r>
          </w:p>
        </w:tc>
        <w:tc>
          <w:tcPr>
            <w:tcW w:w="1701" w:type="dxa"/>
            <w:shd w:val="clear" w:color="000000" w:fill="FFFFFF"/>
            <w:vAlign w:val="center"/>
            <w:hideMark/>
          </w:tcPr>
          <w:p w14:paraId="5F012829" w14:textId="77777777" w:rsidR="00CB39D8" w:rsidRPr="00162BE9" w:rsidRDefault="00CB39D8" w:rsidP="00B10816">
            <w:pPr>
              <w:jc w:val="center"/>
            </w:pPr>
            <w:r w:rsidRPr="00162BE9">
              <w:t>1</w:t>
            </w:r>
            <w:r w:rsidRPr="00162BE9">
              <w:rPr>
                <w:rFonts w:hint="eastAsia"/>
              </w:rPr>
              <w:t>项</w:t>
            </w:r>
          </w:p>
        </w:tc>
      </w:tr>
      <w:tr w:rsidR="00CB39D8" w:rsidRPr="00162BE9" w14:paraId="5E7BA4D6" w14:textId="77777777" w:rsidTr="0008085A">
        <w:trPr>
          <w:trHeight w:val="340"/>
        </w:trPr>
        <w:tc>
          <w:tcPr>
            <w:tcW w:w="1555" w:type="dxa"/>
            <w:vMerge/>
            <w:vAlign w:val="center"/>
            <w:hideMark/>
          </w:tcPr>
          <w:p w14:paraId="0C64944F" w14:textId="77777777" w:rsidR="00CB39D8" w:rsidRPr="00162BE9" w:rsidRDefault="00CB39D8" w:rsidP="0011293A"/>
        </w:tc>
        <w:tc>
          <w:tcPr>
            <w:tcW w:w="4819" w:type="dxa"/>
            <w:shd w:val="clear" w:color="000000" w:fill="FFFFFF"/>
            <w:vAlign w:val="center"/>
            <w:hideMark/>
          </w:tcPr>
          <w:p w14:paraId="099A5AC4" w14:textId="77777777" w:rsidR="00CB39D8" w:rsidRPr="00162BE9" w:rsidRDefault="00CB39D8" w:rsidP="0011293A">
            <w:proofErr w:type="gramStart"/>
            <w:r w:rsidRPr="00162BE9">
              <w:rPr>
                <w:rFonts w:hint="eastAsia"/>
              </w:rPr>
              <w:t>智慧云盒</w:t>
            </w:r>
            <w:proofErr w:type="gramEnd"/>
          </w:p>
        </w:tc>
        <w:tc>
          <w:tcPr>
            <w:tcW w:w="1701" w:type="dxa"/>
            <w:shd w:val="clear" w:color="000000" w:fill="FFFFFF"/>
            <w:vAlign w:val="center"/>
            <w:hideMark/>
          </w:tcPr>
          <w:p w14:paraId="0198D04C" w14:textId="77777777" w:rsidR="00CB39D8" w:rsidRPr="00162BE9" w:rsidRDefault="00CB39D8" w:rsidP="00B10816">
            <w:pPr>
              <w:jc w:val="center"/>
            </w:pPr>
            <w:r w:rsidRPr="00162BE9">
              <w:t>1</w:t>
            </w:r>
            <w:r w:rsidRPr="00162BE9">
              <w:rPr>
                <w:rFonts w:hint="eastAsia"/>
              </w:rPr>
              <w:t>台</w:t>
            </w:r>
          </w:p>
        </w:tc>
      </w:tr>
      <w:tr w:rsidR="00CB39D8" w:rsidRPr="00162BE9" w14:paraId="227D9DF0" w14:textId="77777777" w:rsidTr="0008085A">
        <w:trPr>
          <w:trHeight w:val="340"/>
        </w:trPr>
        <w:tc>
          <w:tcPr>
            <w:tcW w:w="1555" w:type="dxa"/>
            <w:vMerge/>
            <w:vAlign w:val="center"/>
            <w:hideMark/>
          </w:tcPr>
          <w:p w14:paraId="486F8C8B" w14:textId="77777777" w:rsidR="00CB39D8" w:rsidRPr="00162BE9" w:rsidRDefault="00CB39D8" w:rsidP="0011293A"/>
        </w:tc>
        <w:tc>
          <w:tcPr>
            <w:tcW w:w="4819" w:type="dxa"/>
            <w:shd w:val="clear" w:color="000000" w:fill="FFFFFF"/>
            <w:vAlign w:val="center"/>
            <w:hideMark/>
          </w:tcPr>
          <w:p w14:paraId="7A6F9DE3" w14:textId="77777777" w:rsidR="00CB39D8" w:rsidRPr="00162BE9" w:rsidRDefault="00CB39D8" w:rsidP="0011293A">
            <w:r w:rsidRPr="00162BE9">
              <w:rPr>
                <w:rFonts w:hint="eastAsia"/>
              </w:rPr>
              <w:t>网络中控</w:t>
            </w:r>
          </w:p>
        </w:tc>
        <w:tc>
          <w:tcPr>
            <w:tcW w:w="1701" w:type="dxa"/>
            <w:shd w:val="clear" w:color="000000" w:fill="FFFFFF"/>
            <w:vAlign w:val="center"/>
            <w:hideMark/>
          </w:tcPr>
          <w:p w14:paraId="27091529" w14:textId="77777777" w:rsidR="00CB39D8" w:rsidRPr="00162BE9" w:rsidRDefault="00CB39D8" w:rsidP="00B10816">
            <w:pPr>
              <w:jc w:val="center"/>
            </w:pPr>
            <w:r w:rsidRPr="00162BE9">
              <w:t>1</w:t>
            </w:r>
            <w:r w:rsidRPr="00162BE9">
              <w:rPr>
                <w:rFonts w:hint="eastAsia"/>
              </w:rPr>
              <w:t>台</w:t>
            </w:r>
          </w:p>
        </w:tc>
      </w:tr>
      <w:tr w:rsidR="00CB39D8" w:rsidRPr="00162BE9" w14:paraId="2A942A54" w14:textId="77777777" w:rsidTr="0008085A">
        <w:trPr>
          <w:trHeight w:val="340"/>
        </w:trPr>
        <w:tc>
          <w:tcPr>
            <w:tcW w:w="1555" w:type="dxa"/>
            <w:vMerge/>
            <w:vAlign w:val="center"/>
            <w:hideMark/>
          </w:tcPr>
          <w:p w14:paraId="4820C413" w14:textId="77777777" w:rsidR="00CB39D8" w:rsidRPr="00162BE9" w:rsidRDefault="00CB39D8" w:rsidP="0011293A"/>
        </w:tc>
        <w:tc>
          <w:tcPr>
            <w:tcW w:w="4819" w:type="dxa"/>
            <w:shd w:val="clear" w:color="000000" w:fill="FFFFFF"/>
            <w:vAlign w:val="center"/>
            <w:hideMark/>
          </w:tcPr>
          <w:p w14:paraId="2C0ED61C" w14:textId="77777777" w:rsidR="00CB39D8" w:rsidRPr="00162BE9" w:rsidRDefault="00CB39D8" w:rsidP="0011293A">
            <w:r w:rsidRPr="00162BE9">
              <w:rPr>
                <w:rFonts w:hint="eastAsia"/>
              </w:rPr>
              <w:t>中控面板</w:t>
            </w:r>
          </w:p>
        </w:tc>
        <w:tc>
          <w:tcPr>
            <w:tcW w:w="1701" w:type="dxa"/>
            <w:shd w:val="clear" w:color="000000" w:fill="FFFFFF"/>
            <w:vAlign w:val="center"/>
            <w:hideMark/>
          </w:tcPr>
          <w:p w14:paraId="5038B568" w14:textId="77777777" w:rsidR="00CB39D8" w:rsidRPr="00162BE9" w:rsidRDefault="00CB39D8" w:rsidP="00B10816">
            <w:pPr>
              <w:jc w:val="center"/>
            </w:pPr>
            <w:r w:rsidRPr="00162BE9">
              <w:t>1</w:t>
            </w:r>
            <w:r w:rsidRPr="00162BE9">
              <w:rPr>
                <w:rFonts w:hint="eastAsia"/>
              </w:rPr>
              <w:t>台</w:t>
            </w:r>
          </w:p>
        </w:tc>
      </w:tr>
      <w:tr w:rsidR="00CB39D8" w:rsidRPr="00162BE9" w14:paraId="680F1967" w14:textId="77777777" w:rsidTr="0008085A">
        <w:trPr>
          <w:trHeight w:val="340"/>
        </w:trPr>
        <w:tc>
          <w:tcPr>
            <w:tcW w:w="1555" w:type="dxa"/>
            <w:vMerge/>
            <w:vAlign w:val="center"/>
            <w:hideMark/>
          </w:tcPr>
          <w:p w14:paraId="45C5C810" w14:textId="77777777" w:rsidR="00CB39D8" w:rsidRPr="00162BE9" w:rsidRDefault="00CB39D8" w:rsidP="0011293A"/>
        </w:tc>
        <w:tc>
          <w:tcPr>
            <w:tcW w:w="4819" w:type="dxa"/>
            <w:shd w:val="clear" w:color="000000" w:fill="FFFFFF"/>
            <w:vAlign w:val="center"/>
            <w:hideMark/>
          </w:tcPr>
          <w:p w14:paraId="4F98EACC" w14:textId="77777777" w:rsidR="00CB39D8" w:rsidRPr="00162BE9" w:rsidRDefault="00CB39D8" w:rsidP="0011293A">
            <w:r w:rsidRPr="00162BE9">
              <w:rPr>
                <w:rFonts w:hint="eastAsia"/>
              </w:rPr>
              <w:t>智能行为分析管理平台</w:t>
            </w:r>
          </w:p>
        </w:tc>
        <w:tc>
          <w:tcPr>
            <w:tcW w:w="1701" w:type="dxa"/>
            <w:shd w:val="clear" w:color="000000" w:fill="FFFFFF"/>
            <w:vAlign w:val="center"/>
            <w:hideMark/>
          </w:tcPr>
          <w:p w14:paraId="38747DE9" w14:textId="77777777" w:rsidR="00CB39D8" w:rsidRPr="00162BE9" w:rsidRDefault="00CB39D8" w:rsidP="00B10816">
            <w:pPr>
              <w:jc w:val="center"/>
            </w:pPr>
            <w:r w:rsidRPr="00162BE9">
              <w:t>1</w:t>
            </w:r>
            <w:r w:rsidRPr="00162BE9">
              <w:rPr>
                <w:rFonts w:hint="eastAsia"/>
              </w:rPr>
              <w:t>套</w:t>
            </w:r>
          </w:p>
        </w:tc>
      </w:tr>
      <w:tr w:rsidR="00CB39D8" w:rsidRPr="00162BE9" w14:paraId="4D23DE0A" w14:textId="77777777" w:rsidTr="0008085A">
        <w:trPr>
          <w:trHeight w:val="340"/>
        </w:trPr>
        <w:tc>
          <w:tcPr>
            <w:tcW w:w="1555" w:type="dxa"/>
            <w:vMerge/>
            <w:vAlign w:val="center"/>
            <w:hideMark/>
          </w:tcPr>
          <w:p w14:paraId="264E6261" w14:textId="77777777" w:rsidR="00CB39D8" w:rsidRPr="00162BE9" w:rsidRDefault="00CB39D8" w:rsidP="0011293A"/>
        </w:tc>
        <w:tc>
          <w:tcPr>
            <w:tcW w:w="4819" w:type="dxa"/>
            <w:shd w:val="clear" w:color="000000" w:fill="FFFFFF"/>
            <w:vAlign w:val="center"/>
            <w:hideMark/>
          </w:tcPr>
          <w:p w14:paraId="2820F48A" w14:textId="77777777" w:rsidR="00CB39D8" w:rsidRPr="00162BE9" w:rsidRDefault="00CB39D8" w:rsidP="0011293A">
            <w:r w:rsidRPr="00162BE9">
              <w:rPr>
                <w:rFonts w:hint="eastAsia"/>
              </w:rPr>
              <w:t>智慧环境管理平台</w:t>
            </w:r>
          </w:p>
        </w:tc>
        <w:tc>
          <w:tcPr>
            <w:tcW w:w="1701" w:type="dxa"/>
            <w:shd w:val="clear" w:color="000000" w:fill="FFFFFF"/>
            <w:vAlign w:val="center"/>
            <w:hideMark/>
          </w:tcPr>
          <w:p w14:paraId="135208AF" w14:textId="77777777" w:rsidR="00CB39D8" w:rsidRPr="00162BE9" w:rsidRDefault="00CB39D8" w:rsidP="00B10816">
            <w:pPr>
              <w:jc w:val="center"/>
            </w:pPr>
            <w:r w:rsidRPr="00162BE9">
              <w:t>1</w:t>
            </w:r>
            <w:r w:rsidRPr="00162BE9">
              <w:rPr>
                <w:rFonts w:hint="eastAsia"/>
              </w:rPr>
              <w:t>套</w:t>
            </w:r>
          </w:p>
        </w:tc>
      </w:tr>
      <w:tr w:rsidR="00CB39D8" w:rsidRPr="00162BE9" w14:paraId="00D54D77" w14:textId="77777777" w:rsidTr="0008085A">
        <w:trPr>
          <w:trHeight w:val="340"/>
        </w:trPr>
        <w:tc>
          <w:tcPr>
            <w:tcW w:w="1555" w:type="dxa"/>
            <w:vMerge/>
            <w:vAlign w:val="center"/>
            <w:hideMark/>
          </w:tcPr>
          <w:p w14:paraId="740A15DF" w14:textId="77777777" w:rsidR="00CB39D8" w:rsidRPr="00162BE9" w:rsidRDefault="00CB39D8" w:rsidP="0011293A"/>
        </w:tc>
        <w:tc>
          <w:tcPr>
            <w:tcW w:w="4819" w:type="dxa"/>
            <w:shd w:val="clear" w:color="000000" w:fill="FFFFFF"/>
            <w:vAlign w:val="center"/>
            <w:hideMark/>
          </w:tcPr>
          <w:p w14:paraId="41F60FF6" w14:textId="77777777" w:rsidR="00CB39D8" w:rsidRPr="00162BE9" w:rsidRDefault="00CB39D8" w:rsidP="0011293A">
            <w:r w:rsidRPr="00162BE9">
              <w:rPr>
                <w:rFonts w:hint="eastAsia"/>
              </w:rPr>
              <w:t>综合管理系统</w:t>
            </w:r>
          </w:p>
        </w:tc>
        <w:tc>
          <w:tcPr>
            <w:tcW w:w="1701" w:type="dxa"/>
            <w:shd w:val="clear" w:color="000000" w:fill="FFFFFF"/>
            <w:vAlign w:val="center"/>
            <w:hideMark/>
          </w:tcPr>
          <w:p w14:paraId="17CF2544" w14:textId="77777777" w:rsidR="00CB39D8" w:rsidRPr="00162BE9" w:rsidRDefault="00CB39D8" w:rsidP="00B10816">
            <w:pPr>
              <w:jc w:val="center"/>
            </w:pPr>
            <w:r w:rsidRPr="00162BE9">
              <w:t>1</w:t>
            </w:r>
            <w:r w:rsidRPr="00162BE9">
              <w:rPr>
                <w:rFonts w:hint="eastAsia"/>
              </w:rPr>
              <w:t>套</w:t>
            </w:r>
          </w:p>
        </w:tc>
      </w:tr>
      <w:tr w:rsidR="00CB39D8" w:rsidRPr="00162BE9" w14:paraId="0786F066" w14:textId="77777777" w:rsidTr="0008085A">
        <w:trPr>
          <w:trHeight w:val="340"/>
        </w:trPr>
        <w:tc>
          <w:tcPr>
            <w:tcW w:w="1555" w:type="dxa"/>
            <w:vMerge/>
            <w:vAlign w:val="center"/>
            <w:hideMark/>
          </w:tcPr>
          <w:p w14:paraId="120984B5" w14:textId="77777777" w:rsidR="00CB39D8" w:rsidRPr="00162BE9" w:rsidRDefault="00CB39D8" w:rsidP="0011293A"/>
        </w:tc>
        <w:tc>
          <w:tcPr>
            <w:tcW w:w="4819" w:type="dxa"/>
            <w:shd w:val="clear" w:color="000000" w:fill="FFFFFF"/>
            <w:vAlign w:val="center"/>
            <w:hideMark/>
          </w:tcPr>
          <w:p w14:paraId="1234C942" w14:textId="77777777" w:rsidR="00CB39D8" w:rsidRPr="00162BE9" w:rsidRDefault="00CB39D8" w:rsidP="0011293A">
            <w:r w:rsidRPr="00162BE9">
              <w:rPr>
                <w:rFonts w:hint="eastAsia"/>
              </w:rPr>
              <w:t>机柜</w:t>
            </w:r>
          </w:p>
        </w:tc>
        <w:tc>
          <w:tcPr>
            <w:tcW w:w="1701" w:type="dxa"/>
            <w:shd w:val="clear" w:color="000000" w:fill="FFFFFF"/>
            <w:vAlign w:val="center"/>
            <w:hideMark/>
          </w:tcPr>
          <w:p w14:paraId="0E199C1E" w14:textId="77777777" w:rsidR="00CB39D8" w:rsidRPr="00162BE9" w:rsidRDefault="00CB39D8" w:rsidP="00B10816">
            <w:pPr>
              <w:jc w:val="center"/>
            </w:pPr>
            <w:r w:rsidRPr="00162BE9">
              <w:t>1</w:t>
            </w:r>
            <w:r w:rsidRPr="00162BE9">
              <w:rPr>
                <w:rFonts w:hint="eastAsia"/>
              </w:rPr>
              <w:t>台</w:t>
            </w:r>
          </w:p>
        </w:tc>
      </w:tr>
      <w:tr w:rsidR="00CB39D8" w:rsidRPr="00162BE9" w14:paraId="3F015F62" w14:textId="77777777" w:rsidTr="0008085A">
        <w:trPr>
          <w:trHeight w:val="340"/>
        </w:trPr>
        <w:tc>
          <w:tcPr>
            <w:tcW w:w="1555" w:type="dxa"/>
            <w:vMerge/>
            <w:vAlign w:val="center"/>
            <w:hideMark/>
          </w:tcPr>
          <w:p w14:paraId="5EC12B71" w14:textId="77777777" w:rsidR="00CB39D8" w:rsidRPr="00162BE9" w:rsidRDefault="00CB39D8" w:rsidP="0011293A"/>
        </w:tc>
        <w:tc>
          <w:tcPr>
            <w:tcW w:w="4819" w:type="dxa"/>
            <w:shd w:val="clear" w:color="000000" w:fill="FFFFFF"/>
            <w:vAlign w:val="center"/>
            <w:hideMark/>
          </w:tcPr>
          <w:p w14:paraId="33AC80F4" w14:textId="77777777" w:rsidR="00CB39D8" w:rsidRPr="00162BE9" w:rsidRDefault="00CB39D8" w:rsidP="0011293A">
            <w:r w:rsidRPr="00162BE9">
              <w:rPr>
                <w:rFonts w:hint="eastAsia"/>
              </w:rPr>
              <w:t>鹅颈话筒</w:t>
            </w:r>
          </w:p>
        </w:tc>
        <w:tc>
          <w:tcPr>
            <w:tcW w:w="1701" w:type="dxa"/>
            <w:shd w:val="clear" w:color="000000" w:fill="FFFFFF"/>
            <w:vAlign w:val="center"/>
            <w:hideMark/>
          </w:tcPr>
          <w:p w14:paraId="7BDBEC33" w14:textId="77777777" w:rsidR="00CB39D8" w:rsidRPr="00162BE9" w:rsidRDefault="00CB39D8" w:rsidP="00B10816">
            <w:pPr>
              <w:jc w:val="center"/>
            </w:pPr>
            <w:r w:rsidRPr="00162BE9">
              <w:t>1</w:t>
            </w:r>
            <w:r w:rsidRPr="00162BE9">
              <w:rPr>
                <w:rFonts w:hint="eastAsia"/>
              </w:rPr>
              <w:t>只</w:t>
            </w:r>
          </w:p>
        </w:tc>
      </w:tr>
      <w:tr w:rsidR="00CB39D8" w:rsidRPr="00162BE9" w14:paraId="273CAFEE" w14:textId="77777777" w:rsidTr="0008085A">
        <w:trPr>
          <w:trHeight w:val="340"/>
        </w:trPr>
        <w:tc>
          <w:tcPr>
            <w:tcW w:w="1555" w:type="dxa"/>
            <w:vMerge/>
            <w:vAlign w:val="center"/>
            <w:hideMark/>
          </w:tcPr>
          <w:p w14:paraId="32B4FA02" w14:textId="77777777" w:rsidR="00CB39D8" w:rsidRPr="00162BE9" w:rsidRDefault="00CB39D8" w:rsidP="0011293A"/>
        </w:tc>
        <w:tc>
          <w:tcPr>
            <w:tcW w:w="4819" w:type="dxa"/>
            <w:shd w:val="clear" w:color="000000" w:fill="FFFFFF"/>
            <w:vAlign w:val="center"/>
            <w:hideMark/>
          </w:tcPr>
          <w:p w14:paraId="63E7FC89" w14:textId="77777777" w:rsidR="00CB39D8" w:rsidRPr="00162BE9" w:rsidRDefault="00CB39D8" w:rsidP="0011293A">
            <w:proofErr w:type="gramStart"/>
            <w:r w:rsidRPr="00162BE9">
              <w:rPr>
                <w:rFonts w:hint="eastAsia"/>
              </w:rPr>
              <w:t>蓝牙麦克风</w:t>
            </w:r>
            <w:proofErr w:type="gramEnd"/>
          </w:p>
        </w:tc>
        <w:tc>
          <w:tcPr>
            <w:tcW w:w="1701" w:type="dxa"/>
            <w:shd w:val="clear" w:color="000000" w:fill="FFFFFF"/>
            <w:vAlign w:val="center"/>
            <w:hideMark/>
          </w:tcPr>
          <w:p w14:paraId="55CFFD7E" w14:textId="77777777" w:rsidR="00CB39D8" w:rsidRPr="00162BE9" w:rsidRDefault="00CB39D8" w:rsidP="00B10816">
            <w:pPr>
              <w:jc w:val="center"/>
            </w:pPr>
            <w:r w:rsidRPr="00162BE9">
              <w:t>1</w:t>
            </w:r>
            <w:r w:rsidRPr="00162BE9">
              <w:rPr>
                <w:rFonts w:hint="eastAsia"/>
              </w:rPr>
              <w:t>只</w:t>
            </w:r>
          </w:p>
        </w:tc>
      </w:tr>
      <w:tr w:rsidR="00CB39D8" w:rsidRPr="00162BE9" w14:paraId="1210E698" w14:textId="77777777" w:rsidTr="0008085A">
        <w:trPr>
          <w:trHeight w:val="340"/>
        </w:trPr>
        <w:tc>
          <w:tcPr>
            <w:tcW w:w="1555" w:type="dxa"/>
            <w:vMerge/>
            <w:vAlign w:val="center"/>
            <w:hideMark/>
          </w:tcPr>
          <w:p w14:paraId="5E35F92D" w14:textId="77777777" w:rsidR="00CB39D8" w:rsidRPr="00162BE9" w:rsidRDefault="00CB39D8" w:rsidP="0011293A"/>
        </w:tc>
        <w:tc>
          <w:tcPr>
            <w:tcW w:w="4819" w:type="dxa"/>
            <w:shd w:val="clear" w:color="000000" w:fill="FFFFFF"/>
            <w:vAlign w:val="center"/>
            <w:hideMark/>
          </w:tcPr>
          <w:p w14:paraId="57A52AA2" w14:textId="77777777" w:rsidR="00CB39D8" w:rsidRPr="00162BE9" w:rsidRDefault="00CB39D8" w:rsidP="0011293A">
            <w:proofErr w:type="gramStart"/>
            <w:r w:rsidRPr="00162BE9">
              <w:rPr>
                <w:rFonts w:hint="eastAsia"/>
              </w:rPr>
              <w:t>蓝牙数字</w:t>
            </w:r>
            <w:proofErr w:type="gramEnd"/>
            <w:r w:rsidRPr="00162BE9">
              <w:rPr>
                <w:rFonts w:hint="eastAsia"/>
              </w:rPr>
              <w:t>功放</w:t>
            </w:r>
          </w:p>
        </w:tc>
        <w:tc>
          <w:tcPr>
            <w:tcW w:w="1701" w:type="dxa"/>
            <w:shd w:val="clear" w:color="000000" w:fill="FFFFFF"/>
            <w:vAlign w:val="center"/>
            <w:hideMark/>
          </w:tcPr>
          <w:p w14:paraId="76616948" w14:textId="77777777" w:rsidR="00CB39D8" w:rsidRPr="00162BE9" w:rsidRDefault="00CB39D8" w:rsidP="00B10816">
            <w:pPr>
              <w:jc w:val="center"/>
            </w:pPr>
            <w:r w:rsidRPr="00162BE9">
              <w:t>1</w:t>
            </w:r>
            <w:r w:rsidRPr="00162BE9">
              <w:rPr>
                <w:rFonts w:hint="eastAsia"/>
              </w:rPr>
              <w:t>台</w:t>
            </w:r>
          </w:p>
        </w:tc>
      </w:tr>
      <w:tr w:rsidR="00CB39D8" w:rsidRPr="00162BE9" w14:paraId="690BEF0A" w14:textId="77777777" w:rsidTr="0008085A">
        <w:trPr>
          <w:trHeight w:val="340"/>
        </w:trPr>
        <w:tc>
          <w:tcPr>
            <w:tcW w:w="1555" w:type="dxa"/>
            <w:vMerge/>
            <w:vAlign w:val="center"/>
            <w:hideMark/>
          </w:tcPr>
          <w:p w14:paraId="2D6B1D60" w14:textId="77777777" w:rsidR="00CB39D8" w:rsidRPr="00162BE9" w:rsidRDefault="00CB39D8" w:rsidP="0011293A"/>
        </w:tc>
        <w:tc>
          <w:tcPr>
            <w:tcW w:w="4819" w:type="dxa"/>
            <w:shd w:val="clear" w:color="000000" w:fill="FFFFFF"/>
            <w:vAlign w:val="center"/>
            <w:hideMark/>
          </w:tcPr>
          <w:p w14:paraId="0152C2A5" w14:textId="77777777" w:rsidR="00CB39D8" w:rsidRPr="00162BE9" w:rsidRDefault="00CB39D8" w:rsidP="0011293A">
            <w:r w:rsidRPr="00162BE9">
              <w:rPr>
                <w:rFonts w:hint="eastAsia"/>
              </w:rPr>
              <w:t>无源扩音终端</w:t>
            </w:r>
          </w:p>
        </w:tc>
        <w:tc>
          <w:tcPr>
            <w:tcW w:w="1701" w:type="dxa"/>
            <w:shd w:val="clear" w:color="000000" w:fill="FFFFFF"/>
            <w:vAlign w:val="center"/>
            <w:hideMark/>
          </w:tcPr>
          <w:p w14:paraId="5F01F474" w14:textId="77777777" w:rsidR="00CB39D8" w:rsidRPr="00162BE9" w:rsidRDefault="00CB39D8" w:rsidP="00B10816">
            <w:pPr>
              <w:jc w:val="center"/>
            </w:pPr>
            <w:r w:rsidRPr="00162BE9">
              <w:t>1</w:t>
            </w:r>
            <w:r w:rsidRPr="00162BE9">
              <w:rPr>
                <w:rFonts w:hint="eastAsia"/>
              </w:rPr>
              <w:t>只</w:t>
            </w:r>
          </w:p>
        </w:tc>
      </w:tr>
      <w:tr w:rsidR="00CB39D8" w:rsidRPr="00162BE9" w14:paraId="5BE92FCE" w14:textId="77777777" w:rsidTr="0008085A">
        <w:trPr>
          <w:trHeight w:val="340"/>
        </w:trPr>
        <w:tc>
          <w:tcPr>
            <w:tcW w:w="1555" w:type="dxa"/>
            <w:vMerge/>
            <w:vAlign w:val="center"/>
            <w:hideMark/>
          </w:tcPr>
          <w:p w14:paraId="09DE4354" w14:textId="77777777" w:rsidR="00CB39D8" w:rsidRPr="00162BE9" w:rsidRDefault="00CB39D8" w:rsidP="0011293A"/>
        </w:tc>
        <w:tc>
          <w:tcPr>
            <w:tcW w:w="4819" w:type="dxa"/>
            <w:shd w:val="clear" w:color="000000" w:fill="FFFFFF"/>
            <w:vAlign w:val="center"/>
            <w:hideMark/>
          </w:tcPr>
          <w:p w14:paraId="2EC9A830" w14:textId="77777777" w:rsidR="00CB39D8" w:rsidRPr="00162BE9" w:rsidRDefault="00CB39D8" w:rsidP="0011293A">
            <w:r w:rsidRPr="00162BE9">
              <w:rPr>
                <w:rFonts w:hint="eastAsia"/>
              </w:rPr>
              <w:t>智能行为分析盒</w:t>
            </w:r>
          </w:p>
        </w:tc>
        <w:tc>
          <w:tcPr>
            <w:tcW w:w="1701" w:type="dxa"/>
            <w:shd w:val="clear" w:color="000000" w:fill="FFFFFF"/>
            <w:vAlign w:val="center"/>
            <w:hideMark/>
          </w:tcPr>
          <w:p w14:paraId="0945F589" w14:textId="77777777" w:rsidR="00CB39D8" w:rsidRPr="00162BE9" w:rsidRDefault="00CB39D8" w:rsidP="00B10816">
            <w:pPr>
              <w:jc w:val="center"/>
            </w:pPr>
            <w:r w:rsidRPr="00162BE9">
              <w:t>1</w:t>
            </w:r>
            <w:r w:rsidRPr="00162BE9">
              <w:rPr>
                <w:rFonts w:hint="eastAsia"/>
              </w:rPr>
              <w:t>台</w:t>
            </w:r>
          </w:p>
        </w:tc>
      </w:tr>
      <w:tr w:rsidR="00CB39D8" w:rsidRPr="00162BE9" w14:paraId="44102FE1" w14:textId="77777777" w:rsidTr="0008085A">
        <w:trPr>
          <w:trHeight w:val="340"/>
        </w:trPr>
        <w:tc>
          <w:tcPr>
            <w:tcW w:w="1555" w:type="dxa"/>
            <w:vMerge/>
            <w:vAlign w:val="center"/>
            <w:hideMark/>
          </w:tcPr>
          <w:p w14:paraId="1BDBE407" w14:textId="77777777" w:rsidR="00CB39D8" w:rsidRPr="00162BE9" w:rsidRDefault="00CB39D8" w:rsidP="0011293A"/>
        </w:tc>
        <w:tc>
          <w:tcPr>
            <w:tcW w:w="4819" w:type="dxa"/>
            <w:shd w:val="clear" w:color="000000" w:fill="FFFFFF"/>
            <w:vAlign w:val="center"/>
            <w:hideMark/>
          </w:tcPr>
          <w:p w14:paraId="5DC7B37D" w14:textId="77777777" w:rsidR="00CB39D8" w:rsidRPr="00162BE9" w:rsidRDefault="00CB39D8" w:rsidP="0011293A">
            <w:r w:rsidRPr="00162BE9">
              <w:rPr>
                <w:rFonts w:hint="eastAsia"/>
              </w:rPr>
              <w:t>行为识别软件</w:t>
            </w:r>
          </w:p>
        </w:tc>
        <w:tc>
          <w:tcPr>
            <w:tcW w:w="1701" w:type="dxa"/>
            <w:shd w:val="clear" w:color="000000" w:fill="FFFFFF"/>
            <w:vAlign w:val="center"/>
            <w:hideMark/>
          </w:tcPr>
          <w:p w14:paraId="513D9F2C" w14:textId="77777777" w:rsidR="00CB39D8" w:rsidRPr="00162BE9" w:rsidRDefault="00CB39D8" w:rsidP="00B10816">
            <w:pPr>
              <w:jc w:val="center"/>
            </w:pPr>
            <w:r w:rsidRPr="00162BE9">
              <w:t>1</w:t>
            </w:r>
            <w:r w:rsidRPr="00162BE9">
              <w:rPr>
                <w:rFonts w:hint="eastAsia"/>
              </w:rPr>
              <w:t>套</w:t>
            </w:r>
          </w:p>
        </w:tc>
      </w:tr>
      <w:tr w:rsidR="00CB39D8" w:rsidRPr="00162BE9" w14:paraId="4D38CD9B" w14:textId="77777777" w:rsidTr="0008085A">
        <w:trPr>
          <w:trHeight w:val="340"/>
        </w:trPr>
        <w:tc>
          <w:tcPr>
            <w:tcW w:w="1555" w:type="dxa"/>
            <w:vMerge/>
            <w:vAlign w:val="center"/>
            <w:hideMark/>
          </w:tcPr>
          <w:p w14:paraId="3C099CDC" w14:textId="77777777" w:rsidR="00CB39D8" w:rsidRPr="00162BE9" w:rsidRDefault="00CB39D8" w:rsidP="0011293A"/>
        </w:tc>
        <w:tc>
          <w:tcPr>
            <w:tcW w:w="4819" w:type="dxa"/>
            <w:shd w:val="clear" w:color="000000" w:fill="FFFFFF"/>
            <w:vAlign w:val="center"/>
          </w:tcPr>
          <w:p w14:paraId="57D380C2" w14:textId="77777777" w:rsidR="00CB39D8" w:rsidRPr="00162BE9" w:rsidRDefault="00CB39D8" w:rsidP="0011293A">
            <w:r w:rsidRPr="00162BE9">
              <w:rPr>
                <w:rFonts w:hint="eastAsia"/>
              </w:rPr>
              <w:t>开发对接</w:t>
            </w:r>
          </w:p>
        </w:tc>
        <w:tc>
          <w:tcPr>
            <w:tcW w:w="1701" w:type="dxa"/>
            <w:shd w:val="clear" w:color="000000" w:fill="FFFFFF"/>
            <w:vAlign w:val="center"/>
          </w:tcPr>
          <w:p w14:paraId="67FF6E56" w14:textId="77777777" w:rsidR="00CB39D8" w:rsidRPr="00162BE9" w:rsidRDefault="00CB39D8" w:rsidP="00B10816">
            <w:pPr>
              <w:jc w:val="center"/>
            </w:pPr>
            <w:r w:rsidRPr="00162BE9">
              <w:t>1</w:t>
            </w:r>
            <w:r w:rsidRPr="00162BE9">
              <w:rPr>
                <w:rFonts w:hint="eastAsia"/>
              </w:rPr>
              <w:t>项</w:t>
            </w:r>
          </w:p>
        </w:tc>
      </w:tr>
      <w:tr w:rsidR="00CB39D8" w:rsidRPr="00162BE9" w14:paraId="0B35C678" w14:textId="77777777" w:rsidTr="0008085A">
        <w:trPr>
          <w:trHeight w:val="340"/>
        </w:trPr>
        <w:tc>
          <w:tcPr>
            <w:tcW w:w="1555" w:type="dxa"/>
            <w:vMerge w:val="restart"/>
            <w:shd w:val="clear" w:color="auto" w:fill="auto"/>
            <w:vAlign w:val="center"/>
            <w:hideMark/>
          </w:tcPr>
          <w:p w14:paraId="17349086" w14:textId="77777777" w:rsidR="00CB39D8" w:rsidRPr="00162BE9" w:rsidRDefault="00CB39D8" w:rsidP="0011293A">
            <w:r w:rsidRPr="00162BE9">
              <w:rPr>
                <w:rFonts w:hint="eastAsia"/>
              </w:rPr>
              <w:t>全息教室</w:t>
            </w:r>
          </w:p>
        </w:tc>
        <w:tc>
          <w:tcPr>
            <w:tcW w:w="4819" w:type="dxa"/>
            <w:shd w:val="clear" w:color="auto" w:fill="auto"/>
            <w:vAlign w:val="center"/>
            <w:hideMark/>
          </w:tcPr>
          <w:p w14:paraId="569916A8" w14:textId="77777777" w:rsidR="00CB39D8" w:rsidRPr="00162BE9" w:rsidRDefault="00CB39D8" w:rsidP="0011293A">
            <w:r w:rsidRPr="00162BE9">
              <w:rPr>
                <w:rFonts w:hint="eastAsia"/>
              </w:rPr>
              <w:t>图像系统</w:t>
            </w:r>
            <w:r w:rsidRPr="00162BE9">
              <w:t>1</w:t>
            </w:r>
          </w:p>
        </w:tc>
        <w:tc>
          <w:tcPr>
            <w:tcW w:w="1701" w:type="dxa"/>
            <w:shd w:val="clear" w:color="auto" w:fill="auto"/>
            <w:vAlign w:val="center"/>
            <w:hideMark/>
          </w:tcPr>
          <w:p w14:paraId="4A070ACA" w14:textId="77777777" w:rsidR="00CB39D8" w:rsidRPr="00162BE9" w:rsidRDefault="00CB39D8" w:rsidP="00B10816">
            <w:pPr>
              <w:jc w:val="center"/>
            </w:pPr>
            <w:r w:rsidRPr="00162BE9">
              <w:t>2</w:t>
            </w:r>
            <w:r w:rsidRPr="00162BE9">
              <w:rPr>
                <w:rFonts w:hint="eastAsia"/>
              </w:rPr>
              <w:t>台</w:t>
            </w:r>
          </w:p>
        </w:tc>
      </w:tr>
      <w:tr w:rsidR="00CB39D8" w:rsidRPr="00162BE9" w14:paraId="538FE110" w14:textId="77777777" w:rsidTr="0008085A">
        <w:trPr>
          <w:trHeight w:val="340"/>
        </w:trPr>
        <w:tc>
          <w:tcPr>
            <w:tcW w:w="1555" w:type="dxa"/>
            <w:vMerge/>
            <w:vAlign w:val="center"/>
            <w:hideMark/>
          </w:tcPr>
          <w:p w14:paraId="290BB054" w14:textId="77777777" w:rsidR="00CB39D8" w:rsidRPr="00162BE9" w:rsidRDefault="00CB39D8" w:rsidP="0011293A"/>
        </w:tc>
        <w:tc>
          <w:tcPr>
            <w:tcW w:w="4819" w:type="dxa"/>
            <w:shd w:val="clear" w:color="auto" w:fill="auto"/>
            <w:vAlign w:val="center"/>
            <w:hideMark/>
          </w:tcPr>
          <w:p w14:paraId="40784BF9" w14:textId="77777777" w:rsidR="00CB39D8" w:rsidRPr="00162BE9" w:rsidRDefault="00CB39D8" w:rsidP="0011293A">
            <w:r w:rsidRPr="00162BE9">
              <w:rPr>
                <w:rFonts w:hint="eastAsia"/>
              </w:rPr>
              <w:t>图像系统</w:t>
            </w:r>
            <w:r w:rsidRPr="00162BE9">
              <w:t>2</w:t>
            </w:r>
          </w:p>
        </w:tc>
        <w:tc>
          <w:tcPr>
            <w:tcW w:w="1701" w:type="dxa"/>
            <w:shd w:val="clear" w:color="auto" w:fill="auto"/>
            <w:vAlign w:val="center"/>
            <w:hideMark/>
          </w:tcPr>
          <w:p w14:paraId="620777E8" w14:textId="77777777" w:rsidR="00CB39D8" w:rsidRPr="00162BE9" w:rsidRDefault="00CB39D8" w:rsidP="00B10816">
            <w:pPr>
              <w:jc w:val="center"/>
            </w:pPr>
            <w:r w:rsidRPr="00162BE9">
              <w:t>1</w:t>
            </w:r>
            <w:r w:rsidRPr="00162BE9">
              <w:rPr>
                <w:rFonts w:hint="eastAsia"/>
              </w:rPr>
              <w:t>台</w:t>
            </w:r>
          </w:p>
        </w:tc>
      </w:tr>
      <w:tr w:rsidR="00CB39D8" w:rsidRPr="00162BE9" w14:paraId="1319371F" w14:textId="77777777" w:rsidTr="0008085A">
        <w:trPr>
          <w:trHeight w:val="340"/>
        </w:trPr>
        <w:tc>
          <w:tcPr>
            <w:tcW w:w="1555" w:type="dxa"/>
            <w:vMerge/>
            <w:vAlign w:val="center"/>
            <w:hideMark/>
          </w:tcPr>
          <w:p w14:paraId="51B9FE39" w14:textId="77777777" w:rsidR="00CB39D8" w:rsidRPr="00162BE9" w:rsidRDefault="00CB39D8" w:rsidP="0011293A"/>
        </w:tc>
        <w:tc>
          <w:tcPr>
            <w:tcW w:w="4819" w:type="dxa"/>
            <w:shd w:val="clear" w:color="auto" w:fill="auto"/>
            <w:vAlign w:val="center"/>
            <w:hideMark/>
          </w:tcPr>
          <w:p w14:paraId="675AC19F" w14:textId="77777777" w:rsidR="00CB39D8" w:rsidRPr="00162BE9" w:rsidRDefault="00CB39D8" w:rsidP="0011293A">
            <w:r w:rsidRPr="00162BE9">
              <w:rPr>
                <w:rFonts w:hint="eastAsia"/>
              </w:rPr>
              <w:t>镜头</w:t>
            </w:r>
          </w:p>
        </w:tc>
        <w:tc>
          <w:tcPr>
            <w:tcW w:w="1701" w:type="dxa"/>
            <w:shd w:val="clear" w:color="auto" w:fill="auto"/>
            <w:vAlign w:val="center"/>
            <w:hideMark/>
          </w:tcPr>
          <w:p w14:paraId="1FC2E6B3" w14:textId="77777777" w:rsidR="00CB39D8" w:rsidRPr="00162BE9" w:rsidRDefault="00CB39D8" w:rsidP="00B10816">
            <w:pPr>
              <w:jc w:val="center"/>
            </w:pPr>
            <w:r w:rsidRPr="00162BE9">
              <w:t>3</w:t>
            </w:r>
            <w:r w:rsidRPr="00162BE9">
              <w:rPr>
                <w:rFonts w:hint="eastAsia"/>
              </w:rPr>
              <w:t>台</w:t>
            </w:r>
          </w:p>
        </w:tc>
      </w:tr>
      <w:tr w:rsidR="00CB39D8" w:rsidRPr="00162BE9" w14:paraId="2DF29F7E" w14:textId="77777777" w:rsidTr="0008085A">
        <w:trPr>
          <w:trHeight w:val="340"/>
        </w:trPr>
        <w:tc>
          <w:tcPr>
            <w:tcW w:w="1555" w:type="dxa"/>
            <w:vMerge/>
            <w:vAlign w:val="center"/>
            <w:hideMark/>
          </w:tcPr>
          <w:p w14:paraId="49646EC9" w14:textId="77777777" w:rsidR="00CB39D8" w:rsidRPr="00162BE9" w:rsidRDefault="00CB39D8" w:rsidP="0011293A"/>
        </w:tc>
        <w:tc>
          <w:tcPr>
            <w:tcW w:w="4819" w:type="dxa"/>
            <w:shd w:val="clear" w:color="auto" w:fill="auto"/>
            <w:vAlign w:val="center"/>
            <w:hideMark/>
          </w:tcPr>
          <w:p w14:paraId="2CFAFCA6" w14:textId="77777777" w:rsidR="00CB39D8" w:rsidRPr="00162BE9" w:rsidRDefault="00CB39D8" w:rsidP="0011293A">
            <w:r w:rsidRPr="00162BE9">
              <w:rPr>
                <w:rFonts w:hint="eastAsia"/>
              </w:rPr>
              <w:t>舞台电动幕</w:t>
            </w:r>
          </w:p>
        </w:tc>
        <w:tc>
          <w:tcPr>
            <w:tcW w:w="1701" w:type="dxa"/>
            <w:shd w:val="clear" w:color="auto" w:fill="auto"/>
            <w:vAlign w:val="center"/>
            <w:hideMark/>
          </w:tcPr>
          <w:p w14:paraId="33BB27CD" w14:textId="77777777" w:rsidR="00CB39D8" w:rsidRPr="00162BE9" w:rsidRDefault="00CB39D8" w:rsidP="00B10816">
            <w:pPr>
              <w:jc w:val="center"/>
            </w:pPr>
            <w:r w:rsidRPr="00162BE9">
              <w:t>2</w:t>
            </w:r>
            <w:r w:rsidRPr="00162BE9">
              <w:rPr>
                <w:rFonts w:hint="eastAsia"/>
              </w:rPr>
              <w:t>套</w:t>
            </w:r>
          </w:p>
        </w:tc>
      </w:tr>
      <w:tr w:rsidR="00CB39D8" w:rsidRPr="00162BE9" w14:paraId="519D384D" w14:textId="77777777" w:rsidTr="0008085A">
        <w:trPr>
          <w:trHeight w:val="340"/>
        </w:trPr>
        <w:tc>
          <w:tcPr>
            <w:tcW w:w="1555" w:type="dxa"/>
            <w:vMerge/>
            <w:vAlign w:val="center"/>
            <w:hideMark/>
          </w:tcPr>
          <w:p w14:paraId="4FDD6B35" w14:textId="77777777" w:rsidR="00CB39D8" w:rsidRPr="00162BE9" w:rsidRDefault="00CB39D8" w:rsidP="0011293A"/>
        </w:tc>
        <w:tc>
          <w:tcPr>
            <w:tcW w:w="4819" w:type="dxa"/>
            <w:shd w:val="clear" w:color="auto" w:fill="auto"/>
            <w:vAlign w:val="center"/>
            <w:hideMark/>
          </w:tcPr>
          <w:p w14:paraId="7C66A033" w14:textId="77777777" w:rsidR="00CB39D8" w:rsidRPr="00162BE9" w:rsidRDefault="00CB39D8" w:rsidP="0011293A">
            <w:r w:rsidRPr="00162BE9">
              <w:rPr>
                <w:rFonts w:hint="eastAsia"/>
              </w:rPr>
              <w:t>全息电动纱幕</w:t>
            </w:r>
          </w:p>
        </w:tc>
        <w:tc>
          <w:tcPr>
            <w:tcW w:w="1701" w:type="dxa"/>
            <w:shd w:val="clear" w:color="auto" w:fill="auto"/>
            <w:vAlign w:val="center"/>
            <w:hideMark/>
          </w:tcPr>
          <w:p w14:paraId="081CBD77" w14:textId="77777777" w:rsidR="00CB39D8" w:rsidRPr="00162BE9" w:rsidRDefault="00CB39D8" w:rsidP="00B10816">
            <w:pPr>
              <w:jc w:val="center"/>
            </w:pPr>
            <w:r w:rsidRPr="00162BE9">
              <w:t>1</w:t>
            </w:r>
            <w:r w:rsidRPr="00162BE9">
              <w:rPr>
                <w:rFonts w:hint="eastAsia"/>
              </w:rPr>
              <w:t>套</w:t>
            </w:r>
          </w:p>
        </w:tc>
      </w:tr>
      <w:tr w:rsidR="00CB39D8" w:rsidRPr="00162BE9" w14:paraId="5113BEF0" w14:textId="77777777" w:rsidTr="0008085A">
        <w:trPr>
          <w:trHeight w:val="340"/>
        </w:trPr>
        <w:tc>
          <w:tcPr>
            <w:tcW w:w="1555" w:type="dxa"/>
            <w:vMerge/>
            <w:vAlign w:val="center"/>
            <w:hideMark/>
          </w:tcPr>
          <w:p w14:paraId="1785B30C" w14:textId="77777777" w:rsidR="00CB39D8" w:rsidRPr="00162BE9" w:rsidRDefault="00CB39D8" w:rsidP="0011293A"/>
        </w:tc>
        <w:tc>
          <w:tcPr>
            <w:tcW w:w="4819" w:type="dxa"/>
            <w:shd w:val="clear" w:color="auto" w:fill="auto"/>
            <w:vAlign w:val="center"/>
            <w:hideMark/>
          </w:tcPr>
          <w:p w14:paraId="7F329B5D" w14:textId="77777777" w:rsidR="00CB39D8" w:rsidRPr="00162BE9" w:rsidRDefault="00CB39D8" w:rsidP="0011293A">
            <w:r w:rsidRPr="00162BE9">
              <w:rPr>
                <w:rFonts w:hint="eastAsia"/>
              </w:rPr>
              <w:t>吸光幕布</w:t>
            </w:r>
          </w:p>
        </w:tc>
        <w:tc>
          <w:tcPr>
            <w:tcW w:w="1701" w:type="dxa"/>
            <w:shd w:val="clear" w:color="auto" w:fill="auto"/>
            <w:vAlign w:val="center"/>
            <w:hideMark/>
          </w:tcPr>
          <w:p w14:paraId="537F2DFA" w14:textId="77777777" w:rsidR="00CB39D8" w:rsidRPr="00162BE9" w:rsidRDefault="00CB39D8" w:rsidP="00B10816">
            <w:pPr>
              <w:jc w:val="center"/>
            </w:pPr>
            <w:r w:rsidRPr="00162BE9">
              <w:t>1</w:t>
            </w:r>
            <w:r w:rsidRPr="00162BE9">
              <w:rPr>
                <w:rFonts w:hint="eastAsia"/>
              </w:rPr>
              <w:t>套</w:t>
            </w:r>
          </w:p>
        </w:tc>
      </w:tr>
      <w:tr w:rsidR="00CB39D8" w:rsidRPr="00162BE9" w14:paraId="76B69D55" w14:textId="77777777" w:rsidTr="0008085A">
        <w:trPr>
          <w:trHeight w:val="340"/>
        </w:trPr>
        <w:tc>
          <w:tcPr>
            <w:tcW w:w="1555" w:type="dxa"/>
            <w:vMerge/>
            <w:vAlign w:val="center"/>
            <w:hideMark/>
          </w:tcPr>
          <w:p w14:paraId="7D90E556" w14:textId="77777777" w:rsidR="00CB39D8" w:rsidRPr="00162BE9" w:rsidRDefault="00CB39D8" w:rsidP="0011293A"/>
        </w:tc>
        <w:tc>
          <w:tcPr>
            <w:tcW w:w="4819" w:type="dxa"/>
            <w:shd w:val="clear" w:color="auto" w:fill="auto"/>
            <w:vAlign w:val="center"/>
            <w:hideMark/>
          </w:tcPr>
          <w:p w14:paraId="3ABB0084" w14:textId="77777777" w:rsidR="00CB39D8" w:rsidRPr="00162BE9" w:rsidRDefault="00CB39D8" w:rsidP="0011293A">
            <w:r w:rsidRPr="00162BE9">
              <w:rPr>
                <w:rFonts w:hint="eastAsia"/>
              </w:rPr>
              <w:t>投影吊架</w:t>
            </w:r>
          </w:p>
        </w:tc>
        <w:tc>
          <w:tcPr>
            <w:tcW w:w="1701" w:type="dxa"/>
            <w:shd w:val="clear" w:color="auto" w:fill="auto"/>
            <w:vAlign w:val="center"/>
            <w:hideMark/>
          </w:tcPr>
          <w:p w14:paraId="330F8D90" w14:textId="77777777" w:rsidR="00CB39D8" w:rsidRPr="00162BE9" w:rsidRDefault="00CB39D8" w:rsidP="00B10816">
            <w:pPr>
              <w:jc w:val="center"/>
            </w:pPr>
            <w:r w:rsidRPr="00162BE9">
              <w:t>3</w:t>
            </w:r>
            <w:r w:rsidRPr="00162BE9">
              <w:rPr>
                <w:rFonts w:hint="eastAsia"/>
              </w:rPr>
              <w:t>套</w:t>
            </w:r>
          </w:p>
        </w:tc>
      </w:tr>
      <w:tr w:rsidR="00CB39D8" w:rsidRPr="00162BE9" w14:paraId="330BAB3E" w14:textId="77777777" w:rsidTr="0008085A">
        <w:trPr>
          <w:trHeight w:val="340"/>
        </w:trPr>
        <w:tc>
          <w:tcPr>
            <w:tcW w:w="1555" w:type="dxa"/>
            <w:vMerge/>
            <w:vAlign w:val="center"/>
            <w:hideMark/>
          </w:tcPr>
          <w:p w14:paraId="56BEC5C8" w14:textId="77777777" w:rsidR="00CB39D8" w:rsidRPr="00162BE9" w:rsidRDefault="00CB39D8" w:rsidP="0011293A"/>
        </w:tc>
        <w:tc>
          <w:tcPr>
            <w:tcW w:w="4819" w:type="dxa"/>
            <w:shd w:val="clear" w:color="auto" w:fill="auto"/>
            <w:vAlign w:val="center"/>
            <w:hideMark/>
          </w:tcPr>
          <w:p w14:paraId="6FB665E4" w14:textId="77777777" w:rsidR="00CB39D8" w:rsidRPr="00162BE9" w:rsidRDefault="00CB39D8" w:rsidP="0011293A">
            <w:r w:rsidRPr="00162BE9">
              <w:rPr>
                <w:rFonts w:hint="eastAsia"/>
              </w:rPr>
              <w:t>线材及辅料</w:t>
            </w:r>
          </w:p>
        </w:tc>
        <w:tc>
          <w:tcPr>
            <w:tcW w:w="1701" w:type="dxa"/>
            <w:shd w:val="clear" w:color="auto" w:fill="auto"/>
            <w:vAlign w:val="center"/>
            <w:hideMark/>
          </w:tcPr>
          <w:p w14:paraId="436FCCAC" w14:textId="77777777" w:rsidR="00CB39D8" w:rsidRPr="00162BE9" w:rsidRDefault="00CB39D8" w:rsidP="00B10816">
            <w:pPr>
              <w:jc w:val="center"/>
            </w:pPr>
            <w:r w:rsidRPr="00162BE9">
              <w:t>1</w:t>
            </w:r>
            <w:r w:rsidRPr="00162BE9">
              <w:rPr>
                <w:rFonts w:hint="eastAsia"/>
              </w:rPr>
              <w:t>套</w:t>
            </w:r>
          </w:p>
        </w:tc>
      </w:tr>
      <w:tr w:rsidR="00CB39D8" w:rsidRPr="00162BE9" w14:paraId="1A4EA355" w14:textId="77777777" w:rsidTr="0008085A">
        <w:trPr>
          <w:trHeight w:val="340"/>
        </w:trPr>
        <w:tc>
          <w:tcPr>
            <w:tcW w:w="1555" w:type="dxa"/>
            <w:vMerge/>
            <w:vAlign w:val="center"/>
            <w:hideMark/>
          </w:tcPr>
          <w:p w14:paraId="61B52B4F" w14:textId="77777777" w:rsidR="00CB39D8" w:rsidRPr="00162BE9" w:rsidRDefault="00CB39D8" w:rsidP="0011293A"/>
        </w:tc>
        <w:tc>
          <w:tcPr>
            <w:tcW w:w="4819" w:type="dxa"/>
            <w:shd w:val="clear" w:color="auto" w:fill="auto"/>
            <w:vAlign w:val="center"/>
            <w:hideMark/>
          </w:tcPr>
          <w:p w14:paraId="7E4B61F8" w14:textId="77777777" w:rsidR="00CB39D8" w:rsidRPr="00162BE9" w:rsidRDefault="00CB39D8" w:rsidP="0011293A">
            <w:r w:rsidRPr="00162BE9">
              <w:rPr>
                <w:rFonts w:hint="eastAsia"/>
              </w:rPr>
              <w:t>音频输出设备</w:t>
            </w:r>
          </w:p>
        </w:tc>
        <w:tc>
          <w:tcPr>
            <w:tcW w:w="1701" w:type="dxa"/>
            <w:shd w:val="clear" w:color="auto" w:fill="auto"/>
            <w:vAlign w:val="center"/>
            <w:hideMark/>
          </w:tcPr>
          <w:p w14:paraId="2CFA52FE" w14:textId="77777777" w:rsidR="00CB39D8" w:rsidRPr="00162BE9" w:rsidRDefault="00CB39D8" w:rsidP="00B10816">
            <w:pPr>
              <w:jc w:val="center"/>
            </w:pPr>
            <w:r w:rsidRPr="00162BE9">
              <w:t>1</w:t>
            </w:r>
            <w:r w:rsidRPr="00162BE9">
              <w:rPr>
                <w:rFonts w:hint="eastAsia"/>
              </w:rPr>
              <w:t>套</w:t>
            </w:r>
          </w:p>
        </w:tc>
      </w:tr>
      <w:tr w:rsidR="00CB39D8" w:rsidRPr="00162BE9" w14:paraId="427092B8" w14:textId="77777777" w:rsidTr="0008085A">
        <w:trPr>
          <w:trHeight w:val="340"/>
        </w:trPr>
        <w:tc>
          <w:tcPr>
            <w:tcW w:w="1555" w:type="dxa"/>
            <w:vMerge/>
            <w:vAlign w:val="center"/>
            <w:hideMark/>
          </w:tcPr>
          <w:p w14:paraId="55DCAB2D" w14:textId="77777777" w:rsidR="00CB39D8" w:rsidRPr="00162BE9" w:rsidRDefault="00CB39D8" w:rsidP="0011293A"/>
        </w:tc>
        <w:tc>
          <w:tcPr>
            <w:tcW w:w="4819" w:type="dxa"/>
            <w:shd w:val="clear" w:color="auto" w:fill="auto"/>
            <w:vAlign w:val="center"/>
            <w:hideMark/>
          </w:tcPr>
          <w:p w14:paraId="0D9FB923" w14:textId="77777777" w:rsidR="00CB39D8" w:rsidRPr="00162BE9" w:rsidRDefault="00CB39D8" w:rsidP="0011293A">
            <w:r w:rsidRPr="00162BE9">
              <w:rPr>
                <w:rFonts w:hint="eastAsia"/>
              </w:rPr>
              <w:t>控制终端</w:t>
            </w:r>
          </w:p>
        </w:tc>
        <w:tc>
          <w:tcPr>
            <w:tcW w:w="1701" w:type="dxa"/>
            <w:shd w:val="clear" w:color="auto" w:fill="auto"/>
            <w:vAlign w:val="center"/>
            <w:hideMark/>
          </w:tcPr>
          <w:p w14:paraId="438E3ABF" w14:textId="7866B648" w:rsidR="00CB39D8" w:rsidRPr="00162BE9" w:rsidRDefault="00CB39D8" w:rsidP="00B10816">
            <w:pPr>
              <w:jc w:val="center"/>
            </w:pPr>
            <w:r w:rsidRPr="00162BE9">
              <w:t>2</w:t>
            </w:r>
            <w:r w:rsidRPr="00162BE9">
              <w:rPr>
                <w:rFonts w:hint="eastAsia"/>
              </w:rPr>
              <w:t>台</w:t>
            </w:r>
          </w:p>
        </w:tc>
      </w:tr>
      <w:tr w:rsidR="00CB39D8" w:rsidRPr="00162BE9" w14:paraId="31514FD2" w14:textId="77777777" w:rsidTr="0008085A">
        <w:trPr>
          <w:trHeight w:val="340"/>
        </w:trPr>
        <w:tc>
          <w:tcPr>
            <w:tcW w:w="1555" w:type="dxa"/>
            <w:vMerge/>
            <w:vAlign w:val="center"/>
            <w:hideMark/>
          </w:tcPr>
          <w:p w14:paraId="73B974CF" w14:textId="77777777" w:rsidR="00CB39D8" w:rsidRPr="00162BE9" w:rsidRDefault="00CB39D8" w:rsidP="0011293A"/>
        </w:tc>
        <w:tc>
          <w:tcPr>
            <w:tcW w:w="4819" w:type="dxa"/>
            <w:shd w:val="clear" w:color="auto" w:fill="auto"/>
            <w:vAlign w:val="center"/>
            <w:hideMark/>
          </w:tcPr>
          <w:p w14:paraId="2CC30C7B" w14:textId="77777777" w:rsidR="00CB39D8" w:rsidRPr="00162BE9" w:rsidRDefault="00CB39D8" w:rsidP="0011293A">
            <w:r w:rsidRPr="00162BE9">
              <w:rPr>
                <w:rFonts w:hint="eastAsia"/>
              </w:rPr>
              <w:t>控制系统</w:t>
            </w:r>
          </w:p>
        </w:tc>
        <w:tc>
          <w:tcPr>
            <w:tcW w:w="1701" w:type="dxa"/>
            <w:shd w:val="clear" w:color="auto" w:fill="auto"/>
            <w:vAlign w:val="center"/>
            <w:hideMark/>
          </w:tcPr>
          <w:p w14:paraId="51C29815" w14:textId="176BE7FD" w:rsidR="00CB39D8" w:rsidRPr="00162BE9" w:rsidRDefault="00CB39D8" w:rsidP="00B10816">
            <w:pPr>
              <w:jc w:val="center"/>
            </w:pPr>
            <w:r w:rsidRPr="00162BE9">
              <w:t>2</w:t>
            </w:r>
            <w:r w:rsidRPr="00162BE9">
              <w:rPr>
                <w:rFonts w:hint="eastAsia"/>
              </w:rPr>
              <w:t>套</w:t>
            </w:r>
          </w:p>
        </w:tc>
      </w:tr>
      <w:tr w:rsidR="00CB39D8" w:rsidRPr="00162BE9" w14:paraId="66254A97" w14:textId="77777777" w:rsidTr="0008085A">
        <w:trPr>
          <w:trHeight w:val="340"/>
        </w:trPr>
        <w:tc>
          <w:tcPr>
            <w:tcW w:w="1555" w:type="dxa"/>
            <w:vMerge/>
            <w:shd w:val="clear" w:color="auto" w:fill="auto"/>
            <w:vAlign w:val="center"/>
            <w:hideMark/>
          </w:tcPr>
          <w:p w14:paraId="176FFE3D" w14:textId="77777777" w:rsidR="00CB39D8" w:rsidRPr="00162BE9" w:rsidRDefault="00CB39D8" w:rsidP="0011293A"/>
        </w:tc>
        <w:tc>
          <w:tcPr>
            <w:tcW w:w="4819" w:type="dxa"/>
            <w:shd w:val="clear" w:color="auto" w:fill="auto"/>
            <w:vAlign w:val="center"/>
            <w:hideMark/>
          </w:tcPr>
          <w:p w14:paraId="3E79208F" w14:textId="77777777" w:rsidR="00CB39D8" w:rsidRPr="00162BE9" w:rsidRDefault="00CB39D8" w:rsidP="0011293A">
            <w:proofErr w:type="gramStart"/>
            <w:r w:rsidRPr="00162BE9">
              <w:rPr>
                <w:rFonts w:hint="eastAsia"/>
              </w:rPr>
              <w:t>电动绿幕</w:t>
            </w:r>
            <w:proofErr w:type="gramEnd"/>
          </w:p>
        </w:tc>
        <w:tc>
          <w:tcPr>
            <w:tcW w:w="1701" w:type="dxa"/>
            <w:shd w:val="clear" w:color="auto" w:fill="auto"/>
            <w:vAlign w:val="center"/>
            <w:hideMark/>
          </w:tcPr>
          <w:p w14:paraId="47E2E2D8" w14:textId="77777777" w:rsidR="00CB39D8" w:rsidRPr="00162BE9" w:rsidRDefault="00CB39D8" w:rsidP="00B10816">
            <w:pPr>
              <w:jc w:val="center"/>
            </w:pPr>
            <w:r w:rsidRPr="00162BE9">
              <w:t>1</w:t>
            </w:r>
            <w:r w:rsidRPr="00162BE9">
              <w:rPr>
                <w:rFonts w:hint="eastAsia"/>
              </w:rPr>
              <w:t>套</w:t>
            </w:r>
          </w:p>
        </w:tc>
      </w:tr>
      <w:tr w:rsidR="00CB39D8" w:rsidRPr="00162BE9" w14:paraId="3793A330" w14:textId="77777777" w:rsidTr="0008085A">
        <w:trPr>
          <w:trHeight w:val="340"/>
        </w:trPr>
        <w:tc>
          <w:tcPr>
            <w:tcW w:w="1555" w:type="dxa"/>
            <w:vMerge/>
            <w:vAlign w:val="center"/>
            <w:hideMark/>
          </w:tcPr>
          <w:p w14:paraId="3FAB5FB1" w14:textId="77777777" w:rsidR="00CB39D8" w:rsidRPr="00162BE9" w:rsidRDefault="00CB39D8" w:rsidP="0011293A"/>
        </w:tc>
        <w:tc>
          <w:tcPr>
            <w:tcW w:w="4819" w:type="dxa"/>
            <w:shd w:val="clear" w:color="auto" w:fill="auto"/>
            <w:vAlign w:val="center"/>
            <w:hideMark/>
          </w:tcPr>
          <w:p w14:paraId="2C82E52A" w14:textId="77777777" w:rsidR="00CB39D8" w:rsidRPr="00162BE9" w:rsidRDefault="00CB39D8" w:rsidP="0011293A">
            <w:r w:rsidRPr="00162BE9">
              <w:rPr>
                <w:rFonts w:hint="eastAsia"/>
              </w:rPr>
              <w:t>抠像地胶</w:t>
            </w:r>
          </w:p>
        </w:tc>
        <w:tc>
          <w:tcPr>
            <w:tcW w:w="1701" w:type="dxa"/>
            <w:shd w:val="clear" w:color="auto" w:fill="auto"/>
            <w:vAlign w:val="center"/>
            <w:hideMark/>
          </w:tcPr>
          <w:p w14:paraId="349E4A42" w14:textId="77777777" w:rsidR="00CB39D8" w:rsidRPr="00162BE9" w:rsidRDefault="00CB39D8" w:rsidP="00B10816">
            <w:pPr>
              <w:jc w:val="center"/>
            </w:pPr>
            <w:r w:rsidRPr="00162BE9">
              <w:t>7</w:t>
            </w:r>
            <w:r w:rsidRPr="00162BE9">
              <w:rPr>
                <w:rFonts w:hint="eastAsia"/>
              </w:rPr>
              <w:t>套</w:t>
            </w:r>
          </w:p>
        </w:tc>
      </w:tr>
      <w:tr w:rsidR="00CB39D8" w:rsidRPr="00162BE9" w14:paraId="0A0CBAEF" w14:textId="77777777" w:rsidTr="0008085A">
        <w:trPr>
          <w:trHeight w:val="340"/>
        </w:trPr>
        <w:tc>
          <w:tcPr>
            <w:tcW w:w="1555" w:type="dxa"/>
            <w:vMerge/>
            <w:vAlign w:val="center"/>
            <w:hideMark/>
          </w:tcPr>
          <w:p w14:paraId="35E840C7" w14:textId="77777777" w:rsidR="00CB39D8" w:rsidRPr="00162BE9" w:rsidRDefault="00CB39D8" w:rsidP="0011293A"/>
        </w:tc>
        <w:tc>
          <w:tcPr>
            <w:tcW w:w="4819" w:type="dxa"/>
            <w:shd w:val="clear" w:color="auto" w:fill="auto"/>
            <w:vAlign w:val="center"/>
            <w:hideMark/>
          </w:tcPr>
          <w:p w14:paraId="2A09F20E" w14:textId="77777777" w:rsidR="00CB39D8" w:rsidRPr="00162BE9" w:rsidRDefault="00CB39D8" w:rsidP="0011293A">
            <w:r w:rsidRPr="00162BE9">
              <w:rPr>
                <w:rFonts w:hint="eastAsia"/>
              </w:rPr>
              <w:t>在线包装系统</w:t>
            </w:r>
          </w:p>
        </w:tc>
        <w:tc>
          <w:tcPr>
            <w:tcW w:w="1701" w:type="dxa"/>
            <w:shd w:val="clear" w:color="auto" w:fill="auto"/>
            <w:vAlign w:val="center"/>
            <w:hideMark/>
          </w:tcPr>
          <w:p w14:paraId="5A97BBCE" w14:textId="77777777" w:rsidR="00CB39D8" w:rsidRPr="00162BE9" w:rsidRDefault="00CB39D8" w:rsidP="00B10816">
            <w:pPr>
              <w:jc w:val="center"/>
            </w:pPr>
            <w:r w:rsidRPr="00162BE9">
              <w:t>1</w:t>
            </w:r>
            <w:r w:rsidRPr="00162BE9">
              <w:rPr>
                <w:rFonts w:hint="eastAsia"/>
              </w:rPr>
              <w:t>套</w:t>
            </w:r>
          </w:p>
        </w:tc>
      </w:tr>
      <w:tr w:rsidR="00CB39D8" w:rsidRPr="00162BE9" w14:paraId="17B803C5" w14:textId="77777777" w:rsidTr="0008085A">
        <w:trPr>
          <w:trHeight w:val="340"/>
        </w:trPr>
        <w:tc>
          <w:tcPr>
            <w:tcW w:w="1555" w:type="dxa"/>
            <w:vMerge/>
            <w:vAlign w:val="center"/>
            <w:hideMark/>
          </w:tcPr>
          <w:p w14:paraId="256C2849" w14:textId="77777777" w:rsidR="00CB39D8" w:rsidRPr="00162BE9" w:rsidRDefault="00CB39D8" w:rsidP="0011293A"/>
        </w:tc>
        <w:tc>
          <w:tcPr>
            <w:tcW w:w="4819" w:type="dxa"/>
            <w:shd w:val="clear" w:color="auto" w:fill="auto"/>
            <w:vAlign w:val="center"/>
            <w:hideMark/>
          </w:tcPr>
          <w:p w14:paraId="41523A9B" w14:textId="77777777" w:rsidR="00CB39D8" w:rsidRPr="00162BE9" w:rsidRDefault="00CB39D8" w:rsidP="0011293A">
            <w:r w:rsidRPr="00162BE9">
              <w:rPr>
                <w:rFonts w:hint="eastAsia"/>
              </w:rPr>
              <w:t>定制</w:t>
            </w:r>
            <w:r w:rsidRPr="00162BE9">
              <w:t>55</w:t>
            </w:r>
            <w:r w:rsidRPr="00162BE9">
              <w:rPr>
                <w:rFonts w:hint="eastAsia"/>
              </w:rPr>
              <w:t>寸教师端</w:t>
            </w:r>
          </w:p>
        </w:tc>
        <w:tc>
          <w:tcPr>
            <w:tcW w:w="1701" w:type="dxa"/>
            <w:shd w:val="clear" w:color="auto" w:fill="auto"/>
            <w:vAlign w:val="center"/>
            <w:hideMark/>
          </w:tcPr>
          <w:p w14:paraId="0A9F2E18" w14:textId="77777777" w:rsidR="00CB39D8" w:rsidRPr="00162BE9" w:rsidRDefault="00CB39D8" w:rsidP="00B10816">
            <w:pPr>
              <w:jc w:val="center"/>
            </w:pPr>
            <w:r w:rsidRPr="00162BE9">
              <w:t>3</w:t>
            </w:r>
            <w:r w:rsidRPr="00162BE9">
              <w:rPr>
                <w:rFonts w:hint="eastAsia"/>
              </w:rPr>
              <w:t>台</w:t>
            </w:r>
          </w:p>
        </w:tc>
      </w:tr>
      <w:tr w:rsidR="00CB39D8" w:rsidRPr="00162BE9" w14:paraId="20E1E258" w14:textId="77777777" w:rsidTr="0008085A">
        <w:trPr>
          <w:trHeight w:val="340"/>
        </w:trPr>
        <w:tc>
          <w:tcPr>
            <w:tcW w:w="1555" w:type="dxa"/>
            <w:vMerge/>
            <w:vAlign w:val="center"/>
            <w:hideMark/>
          </w:tcPr>
          <w:p w14:paraId="09756720" w14:textId="77777777" w:rsidR="00CB39D8" w:rsidRPr="00162BE9" w:rsidRDefault="00CB39D8" w:rsidP="0011293A"/>
        </w:tc>
        <w:tc>
          <w:tcPr>
            <w:tcW w:w="4819" w:type="dxa"/>
            <w:shd w:val="clear" w:color="auto" w:fill="auto"/>
            <w:vAlign w:val="center"/>
            <w:hideMark/>
          </w:tcPr>
          <w:p w14:paraId="7801DFD5" w14:textId="77777777" w:rsidR="00CB39D8" w:rsidRPr="00162BE9" w:rsidRDefault="00CB39D8" w:rsidP="0011293A">
            <w:r w:rsidRPr="00162BE9">
              <w:rPr>
                <w:rFonts w:hint="eastAsia"/>
              </w:rPr>
              <w:t>定制教师显示单元</w:t>
            </w:r>
          </w:p>
        </w:tc>
        <w:tc>
          <w:tcPr>
            <w:tcW w:w="1701" w:type="dxa"/>
            <w:shd w:val="clear" w:color="auto" w:fill="auto"/>
            <w:vAlign w:val="center"/>
            <w:hideMark/>
          </w:tcPr>
          <w:p w14:paraId="7AF4EAD5" w14:textId="77777777" w:rsidR="00CB39D8" w:rsidRPr="00162BE9" w:rsidRDefault="00CB39D8" w:rsidP="00B10816">
            <w:pPr>
              <w:jc w:val="center"/>
            </w:pPr>
            <w:r w:rsidRPr="00162BE9">
              <w:t>1</w:t>
            </w:r>
            <w:r w:rsidRPr="00162BE9">
              <w:rPr>
                <w:rFonts w:hint="eastAsia"/>
              </w:rPr>
              <w:t>台</w:t>
            </w:r>
          </w:p>
        </w:tc>
      </w:tr>
      <w:tr w:rsidR="00CB39D8" w:rsidRPr="00162BE9" w14:paraId="758C5732" w14:textId="77777777" w:rsidTr="0008085A">
        <w:trPr>
          <w:trHeight w:val="340"/>
        </w:trPr>
        <w:tc>
          <w:tcPr>
            <w:tcW w:w="1555" w:type="dxa"/>
            <w:vMerge/>
            <w:vAlign w:val="center"/>
            <w:hideMark/>
          </w:tcPr>
          <w:p w14:paraId="14B51247" w14:textId="77777777" w:rsidR="00CB39D8" w:rsidRPr="00162BE9" w:rsidRDefault="00CB39D8" w:rsidP="0011293A"/>
        </w:tc>
        <w:tc>
          <w:tcPr>
            <w:tcW w:w="4819" w:type="dxa"/>
            <w:shd w:val="clear" w:color="auto" w:fill="auto"/>
            <w:vAlign w:val="center"/>
            <w:hideMark/>
          </w:tcPr>
          <w:p w14:paraId="018AEC23" w14:textId="77777777" w:rsidR="00CB39D8" w:rsidRPr="00162BE9" w:rsidRDefault="00CB39D8" w:rsidP="0011293A">
            <w:r w:rsidRPr="00162BE9">
              <w:t>8K</w:t>
            </w:r>
            <w:r w:rsidRPr="00162BE9">
              <w:rPr>
                <w:rFonts w:hint="eastAsia"/>
              </w:rPr>
              <w:t>摄像机</w:t>
            </w:r>
          </w:p>
        </w:tc>
        <w:tc>
          <w:tcPr>
            <w:tcW w:w="1701" w:type="dxa"/>
            <w:shd w:val="clear" w:color="auto" w:fill="auto"/>
            <w:vAlign w:val="center"/>
            <w:hideMark/>
          </w:tcPr>
          <w:p w14:paraId="4991B2FC" w14:textId="77777777" w:rsidR="00CB39D8" w:rsidRPr="00162BE9" w:rsidRDefault="00CB39D8" w:rsidP="00B10816">
            <w:pPr>
              <w:jc w:val="center"/>
            </w:pPr>
            <w:r w:rsidRPr="00162BE9">
              <w:t>1</w:t>
            </w:r>
            <w:r w:rsidRPr="00162BE9">
              <w:rPr>
                <w:rFonts w:hint="eastAsia"/>
              </w:rPr>
              <w:t>台</w:t>
            </w:r>
          </w:p>
        </w:tc>
      </w:tr>
      <w:tr w:rsidR="00CB39D8" w:rsidRPr="00162BE9" w14:paraId="3A2DB12F" w14:textId="77777777" w:rsidTr="0008085A">
        <w:trPr>
          <w:trHeight w:val="340"/>
        </w:trPr>
        <w:tc>
          <w:tcPr>
            <w:tcW w:w="1555" w:type="dxa"/>
            <w:vMerge/>
            <w:vAlign w:val="center"/>
            <w:hideMark/>
          </w:tcPr>
          <w:p w14:paraId="23FA02D1" w14:textId="77777777" w:rsidR="00CB39D8" w:rsidRPr="00162BE9" w:rsidRDefault="00CB39D8" w:rsidP="0011293A"/>
        </w:tc>
        <w:tc>
          <w:tcPr>
            <w:tcW w:w="4819" w:type="dxa"/>
            <w:shd w:val="clear" w:color="auto" w:fill="auto"/>
            <w:vAlign w:val="center"/>
            <w:hideMark/>
          </w:tcPr>
          <w:p w14:paraId="494AC3E6" w14:textId="77777777" w:rsidR="00CB39D8" w:rsidRPr="00162BE9" w:rsidRDefault="00CB39D8" w:rsidP="0011293A">
            <w:r w:rsidRPr="00162BE9">
              <w:rPr>
                <w:rFonts w:hint="eastAsia"/>
              </w:rPr>
              <w:t>无线麦克风</w:t>
            </w:r>
          </w:p>
        </w:tc>
        <w:tc>
          <w:tcPr>
            <w:tcW w:w="1701" w:type="dxa"/>
            <w:shd w:val="clear" w:color="auto" w:fill="auto"/>
            <w:vAlign w:val="center"/>
            <w:hideMark/>
          </w:tcPr>
          <w:p w14:paraId="544A1C54" w14:textId="77777777" w:rsidR="00CB39D8" w:rsidRPr="00162BE9" w:rsidRDefault="00CB39D8" w:rsidP="00B10816">
            <w:pPr>
              <w:jc w:val="center"/>
            </w:pPr>
            <w:r w:rsidRPr="00162BE9">
              <w:t>1</w:t>
            </w:r>
            <w:r w:rsidRPr="00162BE9">
              <w:rPr>
                <w:rFonts w:hint="eastAsia"/>
              </w:rPr>
              <w:t>套</w:t>
            </w:r>
          </w:p>
        </w:tc>
      </w:tr>
      <w:tr w:rsidR="00CB39D8" w:rsidRPr="00162BE9" w14:paraId="6D037292" w14:textId="77777777" w:rsidTr="0008085A">
        <w:trPr>
          <w:trHeight w:val="340"/>
        </w:trPr>
        <w:tc>
          <w:tcPr>
            <w:tcW w:w="1555" w:type="dxa"/>
            <w:vMerge/>
            <w:vAlign w:val="center"/>
            <w:hideMark/>
          </w:tcPr>
          <w:p w14:paraId="05F33CC8" w14:textId="77777777" w:rsidR="00CB39D8" w:rsidRPr="00162BE9" w:rsidRDefault="00CB39D8" w:rsidP="0011293A"/>
        </w:tc>
        <w:tc>
          <w:tcPr>
            <w:tcW w:w="4819" w:type="dxa"/>
            <w:shd w:val="clear" w:color="auto" w:fill="auto"/>
            <w:vAlign w:val="center"/>
            <w:hideMark/>
          </w:tcPr>
          <w:p w14:paraId="5F6F7CED" w14:textId="77777777" w:rsidR="00CB39D8" w:rsidRPr="00162BE9" w:rsidRDefault="00CB39D8" w:rsidP="0011293A">
            <w:r w:rsidRPr="00162BE9">
              <w:rPr>
                <w:rFonts w:hint="eastAsia"/>
              </w:rPr>
              <w:t>无影灯</w:t>
            </w:r>
          </w:p>
        </w:tc>
        <w:tc>
          <w:tcPr>
            <w:tcW w:w="1701" w:type="dxa"/>
            <w:shd w:val="clear" w:color="auto" w:fill="auto"/>
            <w:vAlign w:val="center"/>
            <w:hideMark/>
          </w:tcPr>
          <w:p w14:paraId="531879BF" w14:textId="77777777" w:rsidR="00CB39D8" w:rsidRPr="00162BE9" w:rsidRDefault="00CB39D8" w:rsidP="00B10816">
            <w:pPr>
              <w:jc w:val="center"/>
            </w:pPr>
            <w:r w:rsidRPr="00162BE9">
              <w:t>10</w:t>
            </w:r>
            <w:r w:rsidRPr="00162BE9">
              <w:rPr>
                <w:rFonts w:hint="eastAsia"/>
              </w:rPr>
              <w:t>个</w:t>
            </w:r>
          </w:p>
        </w:tc>
      </w:tr>
      <w:tr w:rsidR="00CB39D8" w:rsidRPr="00162BE9" w14:paraId="562B6D73" w14:textId="77777777" w:rsidTr="0008085A">
        <w:trPr>
          <w:trHeight w:val="340"/>
        </w:trPr>
        <w:tc>
          <w:tcPr>
            <w:tcW w:w="1555" w:type="dxa"/>
            <w:vMerge/>
            <w:vAlign w:val="center"/>
            <w:hideMark/>
          </w:tcPr>
          <w:p w14:paraId="384F313E" w14:textId="77777777" w:rsidR="00CB39D8" w:rsidRPr="00162BE9" w:rsidRDefault="00CB39D8" w:rsidP="0011293A"/>
        </w:tc>
        <w:tc>
          <w:tcPr>
            <w:tcW w:w="4819" w:type="dxa"/>
            <w:shd w:val="clear" w:color="auto" w:fill="auto"/>
            <w:vAlign w:val="center"/>
            <w:hideMark/>
          </w:tcPr>
          <w:p w14:paraId="5120E812" w14:textId="77777777" w:rsidR="00CB39D8" w:rsidRPr="00162BE9" w:rsidRDefault="00CB39D8" w:rsidP="0011293A">
            <w:r w:rsidRPr="00162BE9">
              <w:rPr>
                <w:rFonts w:hint="eastAsia"/>
              </w:rPr>
              <w:t>三脚架</w:t>
            </w:r>
          </w:p>
        </w:tc>
        <w:tc>
          <w:tcPr>
            <w:tcW w:w="1701" w:type="dxa"/>
            <w:shd w:val="clear" w:color="auto" w:fill="auto"/>
            <w:vAlign w:val="center"/>
            <w:hideMark/>
          </w:tcPr>
          <w:p w14:paraId="7673DE7E" w14:textId="77777777" w:rsidR="00CB39D8" w:rsidRPr="00162BE9" w:rsidRDefault="00CB39D8" w:rsidP="00B10816">
            <w:pPr>
              <w:jc w:val="center"/>
            </w:pPr>
            <w:r w:rsidRPr="00162BE9">
              <w:t>1</w:t>
            </w:r>
            <w:r w:rsidRPr="00162BE9">
              <w:rPr>
                <w:rFonts w:hint="eastAsia"/>
              </w:rPr>
              <w:t>台</w:t>
            </w:r>
          </w:p>
        </w:tc>
      </w:tr>
      <w:tr w:rsidR="00CB39D8" w:rsidRPr="00162BE9" w14:paraId="42B66774" w14:textId="77777777" w:rsidTr="0008085A">
        <w:trPr>
          <w:trHeight w:val="340"/>
        </w:trPr>
        <w:tc>
          <w:tcPr>
            <w:tcW w:w="1555" w:type="dxa"/>
            <w:vMerge/>
            <w:vAlign w:val="center"/>
            <w:hideMark/>
          </w:tcPr>
          <w:p w14:paraId="5B12C159" w14:textId="77777777" w:rsidR="00CB39D8" w:rsidRPr="00162BE9" w:rsidRDefault="00CB39D8" w:rsidP="0011293A"/>
        </w:tc>
        <w:tc>
          <w:tcPr>
            <w:tcW w:w="4819" w:type="dxa"/>
            <w:shd w:val="clear" w:color="auto" w:fill="auto"/>
            <w:vAlign w:val="center"/>
            <w:hideMark/>
          </w:tcPr>
          <w:p w14:paraId="799054BC" w14:textId="77777777" w:rsidR="00CB39D8" w:rsidRPr="00162BE9" w:rsidRDefault="00CB39D8" w:rsidP="0011293A">
            <w:r w:rsidRPr="00162BE9">
              <w:rPr>
                <w:rFonts w:hint="eastAsia"/>
              </w:rPr>
              <w:t>吊顶灯架</w:t>
            </w:r>
          </w:p>
        </w:tc>
        <w:tc>
          <w:tcPr>
            <w:tcW w:w="1701" w:type="dxa"/>
            <w:shd w:val="clear" w:color="auto" w:fill="auto"/>
            <w:vAlign w:val="center"/>
            <w:hideMark/>
          </w:tcPr>
          <w:p w14:paraId="310FB598" w14:textId="77777777" w:rsidR="00CB39D8" w:rsidRPr="00162BE9" w:rsidRDefault="00CB39D8" w:rsidP="00B10816">
            <w:pPr>
              <w:jc w:val="center"/>
            </w:pPr>
            <w:r w:rsidRPr="00162BE9">
              <w:t>12</w:t>
            </w:r>
            <w:r w:rsidRPr="00162BE9">
              <w:rPr>
                <w:rFonts w:hint="eastAsia"/>
              </w:rPr>
              <w:t>套</w:t>
            </w:r>
          </w:p>
        </w:tc>
      </w:tr>
      <w:tr w:rsidR="00CB39D8" w:rsidRPr="00162BE9" w14:paraId="64DE3E27" w14:textId="77777777" w:rsidTr="0008085A">
        <w:trPr>
          <w:trHeight w:val="340"/>
        </w:trPr>
        <w:tc>
          <w:tcPr>
            <w:tcW w:w="1555" w:type="dxa"/>
            <w:vMerge/>
            <w:shd w:val="clear" w:color="auto" w:fill="auto"/>
            <w:vAlign w:val="center"/>
            <w:hideMark/>
          </w:tcPr>
          <w:p w14:paraId="3D8B0A0B" w14:textId="77777777" w:rsidR="00CB39D8" w:rsidRPr="00162BE9" w:rsidRDefault="00CB39D8" w:rsidP="0011293A"/>
        </w:tc>
        <w:tc>
          <w:tcPr>
            <w:tcW w:w="4819" w:type="dxa"/>
            <w:shd w:val="clear" w:color="auto" w:fill="auto"/>
            <w:vAlign w:val="center"/>
            <w:hideMark/>
          </w:tcPr>
          <w:p w14:paraId="1A0D0D4F" w14:textId="77777777" w:rsidR="00CB39D8" w:rsidRPr="00162BE9" w:rsidRDefault="00CB39D8" w:rsidP="0011293A">
            <w:r w:rsidRPr="00162BE9">
              <w:t>5G</w:t>
            </w:r>
            <w:r w:rsidRPr="00162BE9">
              <w:rPr>
                <w:rFonts w:hint="eastAsia"/>
              </w:rPr>
              <w:t>超高清视频通讯系统</w:t>
            </w:r>
          </w:p>
        </w:tc>
        <w:tc>
          <w:tcPr>
            <w:tcW w:w="1701" w:type="dxa"/>
            <w:shd w:val="clear" w:color="auto" w:fill="auto"/>
            <w:vAlign w:val="center"/>
            <w:hideMark/>
          </w:tcPr>
          <w:p w14:paraId="01C45ADB" w14:textId="77777777" w:rsidR="00CB39D8" w:rsidRPr="00162BE9" w:rsidRDefault="00CB39D8" w:rsidP="00B10816">
            <w:pPr>
              <w:jc w:val="center"/>
            </w:pPr>
            <w:r w:rsidRPr="00162BE9">
              <w:t>3</w:t>
            </w:r>
            <w:r w:rsidRPr="00162BE9">
              <w:rPr>
                <w:rFonts w:hint="eastAsia"/>
              </w:rPr>
              <w:t>套</w:t>
            </w:r>
          </w:p>
        </w:tc>
      </w:tr>
      <w:tr w:rsidR="00CB39D8" w:rsidRPr="00162BE9" w14:paraId="53A4C488" w14:textId="77777777" w:rsidTr="0008085A">
        <w:trPr>
          <w:trHeight w:val="340"/>
        </w:trPr>
        <w:tc>
          <w:tcPr>
            <w:tcW w:w="1555" w:type="dxa"/>
            <w:vMerge/>
            <w:vAlign w:val="center"/>
            <w:hideMark/>
          </w:tcPr>
          <w:p w14:paraId="3D0339A9" w14:textId="77777777" w:rsidR="00CB39D8" w:rsidRPr="00162BE9" w:rsidRDefault="00CB39D8" w:rsidP="0011293A"/>
        </w:tc>
        <w:tc>
          <w:tcPr>
            <w:tcW w:w="4819" w:type="dxa"/>
            <w:shd w:val="clear" w:color="auto" w:fill="auto"/>
            <w:vAlign w:val="center"/>
            <w:hideMark/>
          </w:tcPr>
          <w:p w14:paraId="3FC7CA8E" w14:textId="77777777" w:rsidR="00CB39D8" w:rsidRPr="00162BE9" w:rsidRDefault="00CB39D8" w:rsidP="0011293A">
            <w:r w:rsidRPr="00162BE9">
              <w:rPr>
                <w:rFonts w:hint="eastAsia"/>
              </w:rPr>
              <w:t>摄像机（</w:t>
            </w:r>
            <w:r w:rsidRPr="00162BE9">
              <w:t>4K</w:t>
            </w:r>
            <w:r w:rsidRPr="00162BE9">
              <w:rPr>
                <w:rFonts w:hint="eastAsia"/>
              </w:rPr>
              <w:t>）</w:t>
            </w:r>
          </w:p>
        </w:tc>
        <w:tc>
          <w:tcPr>
            <w:tcW w:w="1701" w:type="dxa"/>
            <w:shd w:val="clear" w:color="auto" w:fill="auto"/>
            <w:vAlign w:val="center"/>
            <w:hideMark/>
          </w:tcPr>
          <w:p w14:paraId="6EB29255" w14:textId="77777777" w:rsidR="00CB39D8" w:rsidRPr="00162BE9" w:rsidRDefault="00CB39D8" w:rsidP="00B10816">
            <w:pPr>
              <w:jc w:val="center"/>
            </w:pPr>
            <w:r w:rsidRPr="00162BE9">
              <w:t>1</w:t>
            </w:r>
            <w:r w:rsidRPr="00162BE9">
              <w:rPr>
                <w:rFonts w:hint="eastAsia"/>
              </w:rPr>
              <w:t>台</w:t>
            </w:r>
          </w:p>
        </w:tc>
      </w:tr>
      <w:tr w:rsidR="00CB39D8" w:rsidRPr="00162BE9" w14:paraId="3D03FF93" w14:textId="77777777" w:rsidTr="0008085A">
        <w:trPr>
          <w:trHeight w:val="340"/>
        </w:trPr>
        <w:tc>
          <w:tcPr>
            <w:tcW w:w="1555" w:type="dxa"/>
            <w:vMerge/>
            <w:vAlign w:val="center"/>
            <w:hideMark/>
          </w:tcPr>
          <w:p w14:paraId="731486C5" w14:textId="77777777" w:rsidR="00CB39D8" w:rsidRPr="00162BE9" w:rsidRDefault="00CB39D8" w:rsidP="0011293A"/>
        </w:tc>
        <w:tc>
          <w:tcPr>
            <w:tcW w:w="4819" w:type="dxa"/>
            <w:shd w:val="clear" w:color="auto" w:fill="auto"/>
            <w:vAlign w:val="center"/>
            <w:hideMark/>
          </w:tcPr>
          <w:p w14:paraId="75832CF3" w14:textId="77777777" w:rsidR="00CB39D8" w:rsidRPr="00162BE9" w:rsidRDefault="00CB39D8" w:rsidP="0011293A">
            <w:r w:rsidRPr="00162BE9">
              <w:t>5G</w:t>
            </w:r>
            <w:r w:rsidRPr="00162BE9">
              <w:rPr>
                <w:rFonts w:hint="eastAsia"/>
              </w:rPr>
              <w:t>传输管理软件</w:t>
            </w:r>
          </w:p>
        </w:tc>
        <w:tc>
          <w:tcPr>
            <w:tcW w:w="1701" w:type="dxa"/>
            <w:shd w:val="clear" w:color="auto" w:fill="auto"/>
            <w:vAlign w:val="center"/>
            <w:hideMark/>
          </w:tcPr>
          <w:p w14:paraId="44604A02" w14:textId="77777777" w:rsidR="00CB39D8" w:rsidRPr="00162BE9" w:rsidRDefault="00CB39D8" w:rsidP="00B10816">
            <w:pPr>
              <w:jc w:val="center"/>
            </w:pPr>
            <w:r w:rsidRPr="00162BE9">
              <w:t>1</w:t>
            </w:r>
            <w:r w:rsidRPr="00162BE9">
              <w:rPr>
                <w:rFonts w:hint="eastAsia"/>
              </w:rPr>
              <w:t>套</w:t>
            </w:r>
          </w:p>
        </w:tc>
      </w:tr>
      <w:tr w:rsidR="00CB39D8" w:rsidRPr="00162BE9" w14:paraId="674CAFCC" w14:textId="77777777" w:rsidTr="0008085A">
        <w:trPr>
          <w:trHeight w:val="340"/>
        </w:trPr>
        <w:tc>
          <w:tcPr>
            <w:tcW w:w="1555" w:type="dxa"/>
            <w:vMerge/>
            <w:vAlign w:val="center"/>
            <w:hideMark/>
          </w:tcPr>
          <w:p w14:paraId="5D7083DE" w14:textId="77777777" w:rsidR="00CB39D8" w:rsidRPr="00162BE9" w:rsidRDefault="00CB39D8" w:rsidP="0011293A"/>
        </w:tc>
        <w:tc>
          <w:tcPr>
            <w:tcW w:w="4819" w:type="dxa"/>
            <w:shd w:val="clear" w:color="auto" w:fill="auto"/>
            <w:vAlign w:val="center"/>
            <w:hideMark/>
          </w:tcPr>
          <w:p w14:paraId="407FB0D8" w14:textId="77777777" w:rsidR="00CB39D8" w:rsidRPr="00162BE9" w:rsidRDefault="00CB39D8" w:rsidP="0011293A">
            <w:r w:rsidRPr="00162BE9">
              <w:t>5G</w:t>
            </w:r>
            <w:r w:rsidRPr="00162BE9">
              <w:rPr>
                <w:rFonts w:hint="eastAsia"/>
              </w:rPr>
              <w:t>分发存储管理软件</w:t>
            </w:r>
          </w:p>
        </w:tc>
        <w:tc>
          <w:tcPr>
            <w:tcW w:w="1701" w:type="dxa"/>
            <w:shd w:val="clear" w:color="auto" w:fill="auto"/>
            <w:vAlign w:val="center"/>
            <w:hideMark/>
          </w:tcPr>
          <w:p w14:paraId="7DB01619" w14:textId="77777777" w:rsidR="00CB39D8" w:rsidRPr="00162BE9" w:rsidRDefault="00CB39D8" w:rsidP="00B10816">
            <w:pPr>
              <w:jc w:val="center"/>
            </w:pPr>
            <w:r w:rsidRPr="00162BE9">
              <w:t>1</w:t>
            </w:r>
            <w:r w:rsidRPr="00162BE9">
              <w:rPr>
                <w:rFonts w:hint="eastAsia"/>
              </w:rPr>
              <w:t>套</w:t>
            </w:r>
          </w:p>
        </w:tc>
      </w:tr>
      <w:tr w:rsidR="00CB39D8" w:rsidRPr="00162BE9" w14:paraId="55F81814" w14:textId="77777777" w:rsidTr="0008085A">
        <w:trPr>
          <w:trHeight w:val="340"/>
        </w:trPr>
        <w:tc>
          <w:tcPr>
            <w:tcW w:w="1555" w:type="dxa"/>
            <w:vMerge w:val="restart"/>
            <w:shd w:val="clear" w:color="auto" w:fill="auto"/>
            <w:vAlign w:val="center"/>
            <w:hideMark/>
          </w:tcPr>
          <w:p w14:paraId="0401028D" w14:textId="77777777" w:rsidR="00CB39D8" w:rsidRPr="00162BE9" w:rsidRDefault="00CB39D8" w:rsidP="0011293A">
            <w:r w:rsidRPr="00162BE9">
              <w:rPr>
                <w:rFonts w:hint="eastAsia"/>
              </w:rPr>
              <w:t>虚拟现实实验室</w:t>
            </w:r>
          </w:p>
        </w:tc>
        <w:tc>
          <w:tcPr>
            <w:tcW w:w="4819" w:type="dxa"/>
            <w:shd w:val="clear" w:color="auto" w:fill="auto"/>
            <w:vAlign w:val="center"/>
            <w:hideMark/>
          </w:tcPr>
          <w:p w14:paraId="35CB7BBE" w14:textId="77777777" w:rsidR="00CB39D8" w:rsidRPr="00162BE9" w:rsidRDefault="00CB39D8" w:rsidP="0011293A">
            <w:r w:rsidRPr="00162BE9">
              <w:t>VR</w:t>
            </w:r>
            <w:r w:rsidRPr="00162BE9">
              <w:rPr>
                <w:rFonts w:hint="eastAsia"/>
              </w:rPr>
              <w:t>实训一体设备</w:t>
            </w:r>
          </w:p>
        </w:tc>
        <w:tc>
          <w:tcPr>
            <w:tcW w:w="1701" w:type="dxa"/>
            <w:shd w:val="clear" w:color="auto" w:fill="auto"/>
            <w:vAlign w:val="center"/>
            <w:hideMark/>
          </w:tcPr>
          <w:p w14:paraId="5A56FB6B" w14:textId="77777777" w:rsidR="00CB39D8" w:rsidRPr="00162BE9" w:rsidRDefault="00CB39D8" w:rsidP="00B10816">
            <w:pPr>
              <w:jc w:val="center"/>
            </w:pPr>
            <w:r w:rsidRPr="00162BE9">
              <w:t>4</w:t>
            </w:r>
            <w:r w:rsidRPr="00162BE9">
              <w:rPr>
                <w:rFonts w:hint="eastAsia"/>
              </w:rPr>
              <w:t>套</w:t>
            </w:r>
          </w:p>
        </w:tc>
      </w:tr>
      <w:tr w:rsidR="00CB39D8" w:rsidRPr="00162BE9" w14:paraId="742280A5" w14:textId="77777777" w:rsidTr="0008085A">
        <w:trPr>
          <w:trHeight w:val="340"/>
        </w:trPr>
        <w:tc>
          <w:tcPr>
            <w:tcW w:w="1555" w:type="dxa"/>
            <w:vMerge/>
            <w:vAlign w:val="center"/>
            <w:hideMark/>
          </w:tcPr>
          <w:p w14:paraId="29C099CC" w14:textId="77777777" w:rsidR="00CB39D8" w:rsidRPr="00162BE9" w:rsidRDefault="00CB39D8" w:rsidP="0011293A"/>
        </w:tc>
        <w:tc>
          <w:tcPr>
            <w:tcW w:w="4819" w:type="dxa"/>
            <w:shd w:val="clear" w:color="auto" w:fill="auto"/>
            <w:vAlign w:val="center"/>
            <w:hideMark/>
          </w:tcPr>
          <w:p w14:paraId="5CD8FB7A" w14:textId="77777777" w:rsidR="00CB39D8" w:rsidRPr="00162BE9" w:rsidRDefault="00CB39D8" w:rsidP="0011293A">
            <w:r w:rsidRPr="00162BE9">
              <w:rPr>
                <w:rFonts w:hint="eastAsia"/>
              </w:rPr>
              <w:t>《</w:t>
            </w:r>
            <w:r w:rsidRPr="00162BE9">
              <w:t>VR</w:t>
            </w:r>
            <w:r w:rsidRPr="00162BE9">
              <w:rPr>
                <w:rFonts w:hint="eastAsia"/>
              </w:rPr>
              <w:t>课堂</w:t>
            </w:r>
            <w:r w:rsidRPr="00162BE9">
              <w:t>-</w:t>
            </w:r>
            <w:r w:rsidRPr="00162BE9">
              <w:rPr>
                <w:rFonts w:hint="eastAsia"/>
              </w:rPr>
              <w:t>汽车结构与原理》软件</w:t>
            </w:r>
          </w:p>
        </w:tc>
        <w:tc>
          <w:tcPr>
            <w:tcW w:w="1701" w:type="dxa"/>
            <w:shd w:val="clear" w:color="auto" w:fill="auto"/>
            <w:vAlign w:val="center"/>
            <w:hideMark/>
          </w:tcPr>
          <w:p w14:paraId="0B346565" w14:textId="77777777" w:rsidR="00CB39D8" w:rsidRPr="00162BE9" w:rsidRDefault="00CB39D8" w:rsidP="00B10816">
            <w:pPr>
              <w:jc w:val="center"/>
            </w:pPr>
            <w:r w:rsidRPr="00162BE9">
              <w:t>4</w:t>
            </w:r>
            <w:r w:rsidRPr="00162BE9">
              <w:rPr>
                <w:rFonts w:hint="eastAsia"/>
              </w:rPr>
              <w:t>套</w:t>
            </w:r>
          </w:p>
        </w:tc>
      </w:tr>
      <w:tr w:rsidR="00CB39D8" w:rsidRPr="00162BE9" w14:paraId="05642E98" w14:textId="77777777" w:rsidTr="0008085A">
        <w:trPr>
          <w:trHeight w:val="340"/>
        </w:trPr>
        <w:tc>
          <w:tcPr>
            <w:tcW w:w="1555" w:type="dxa"/>
            <w:vMerge/>
            <w:vAlign w:val="center"/>
            <w:hideMark/>
          </w:tcPr>
          <w:p w14:paraId="6AAE398B" w14:textId="77777777" w:rsidR="00CB39D8" w:rsidRPr="00162BE9" w:rsidRDefault="00CB39D8" w:rsidP="0011293A"/>
        </w:tc>
        <w:tc>
          <w:tcPr>
            <w:tcW w:w="4819" w:type="dxa"/>
            <w:shd w:val="clear" w:color="auto" w:fill="auto"/>
            <w:vAlign w:val="center"/>
            <w:hideMark/>
          </w:tcPr>
          <w:p w14:paraId="38E27039" w14:textId="77777777" w:rsidR="00CB39D8" w:rsidRPr="00162BE9" w:rsidRDefault="00CB39D8" w:rsidP="0011293A">
            <w:r w:rsidRPr="00162BE9">
              <w:rPr>
                <w:rFonts w:hint="eastAsia"/>
              </w:rPr>
              <w:t>《</w:t>
            </w:r>
            <w:r w:rsidRPr="00162BE9">
              <w:t>VR</w:t>
            </w:r>
            <w:r w:rsidRPr="00162BE9">
              <w:rPr>
                <w:rFonts w:hint="eastAsia"/>
              </w:rPr>
              <w:t>课堂</w:t>
            </w:r>
            <w:r w:rsidRPr="00162BE9">
              <w:t>-</w:t>
            </w:r>
            <w:r w:rsidRPr="00162BE9">
              <w:rPr>
                <w:rFonts w:hint="eastAsia"/>
              </w:rPr>
              <w:t>新能源汽车结构与原理》软件</w:t>
            </w:r>
          </w:p>
        </w:tc>
        <w:tc>
          <w:tcPr>
            <w:tcW w:w="1701" w:type="dxa"/>
            <w:shd w:val="clear" w:color="auto" w:fill="auto"/>
            <w:vAlign w:val="center"/>
            <w:hideMark/>
          </w:tcPr>
          <w:p w14:paraId="61F815AB" w14:textId="77777777" w:rsidR="00CB39D8" w:rsidRPr="00162BE9" w:rsidRDefault="00CB39D8" w:rsidP="00B10816">
            <w:pPr>
              <w:jc w:val="center"/>
            </w:pPr>
            <w:r w:rsidRPr="00162BE9">
              <w:t>4</w:t>
            </w:r>
            <w:r w:rsidRPr="00162BE9">
              <w:rPr>
                <w:rFonts w:hint="eastAsia"/>
              </w:rPr>
              <w:t>套</w:t>
            </w:r>
          </w:p>
        </w:tc>
      </w:tr>
      <w:tr w:rsidR="00CB39D8" w:rsidRPr="00162BE9" w14:paraId="00469616" w14:textId="77777777" w:rsidTr="0008085A">
        <w:trPr>
          <w:trHeight w:val="340"/>
        </w:trPr>
        <w:tc>
          <w:tcPr>
            <w:tcW w:w="1555" w:type="dxa"/>
            <w:vMerge/>
            <w:vAlign w:val="center"/>
            <w:hideMark/>
          </w:tcPr>
          <w:p w14:paraId="6F5C3F27" w14:textId="77777777" w:rsidR="00CB39D8" w:rsidRPr="00162BE9" w:rsidRDefault="00CB39D8" w:rsidP="0011293A"/>
        </w:tc>
        <w:tc>
          <w:tcPr>
            <w:tcW w:w="4819" w:type="dxa"/>
            <w:shd w:val="clear" w:color="auto" w:fill="auto"/>
            <w:vAlign w:val="center"/>
            <w:hideMark/>
          </w:tcPr>
          <w:p w14:paraId="40EFB560" w14:textId="77777777" w:rsidR="00CB39D8" w:rsidRPr="00162BE9" w:rsidRDefault="00CB39D8" w:rsidP="0011293A">
            <w:r w:rsidRPr="00162BE9">
              <w:t>VR</w:t>
            </w:r>
            <w:r w:rsidRPr="00162BE9">
              <w:rPr>
                <w:rFonts w:hint="eastAsia"/>
              </w:rPr>
              <w:t>学生机</w:t>
            </w:r>
          </w:p>
        </w:tc>
        <w:tc>
          <w:tcPr>
            <w:tcW w:w="1701" w:type="dxa"/>
            <w:shd w:val="clear" w:color="auto" w:fill="auto"/>
            <w:vAlign w:val="center"/>
            <w:hideMark/>
          </w:tcPr>
          <w:p w14:paraId="470E079B" w14:textId="77777777" w:rsidR="00CB39D8" w:rsidRPr="00162BE9" w:rsidRDefault="00CB39D8" w:rsidP="00B10816">
            <w:pPr>
              <w:jc w:val="center"/>
            </w:pPr>
            <w:r w:rsidRPr="00162BE9">
              <w:t>20</w:t>
            </w:r>
            <w:r w:rsidRPr="00162BE9">
              <w:rPr>
                <w:rFonts w:hint="eastAsia"/>
              </w:rPr>
              <w:t>台</w:t>
            </w:r>
          </w:p>
        </w:tc>
      </w:tr>
      <w:tr w:rsidR="00CB39D8" w:rsidRPr="00162BE9" w14:paraId="2BE6A23E" w14:textId="77777777" w:rsidTr="0008085A">
        <w:trPr>
          <w:trHeight w:val="340"/>
        </w:trPr>
        <w:tc>
          <w:tcPr>
            <w:tcW w:w="1555" w:type="dxa"/>
            <w:vMerge/>
            <w:vAlign w:val="center"/>
            <w:hideMark/>
          </w:tcPr>
          <w:p w14:paraId="2EF87620" w14:textId="77777777" w:rsidR="00CB39D8" w:rsidRPr="00162BE9" w:rsidRDefault="00CB39D8" w:rsidP="0011293A"/>
        </w:tc>
        <w:tc>
          <w:tcPr>
            <w:tcW w:w="4819" w:type="dxa"/>
            <w:shd w:val="clear" w:color="auto" w:fill="auto"/>
            <w:vAlign w:val="center"/>
            <w:hideMark/>
          </w:tcPr>
          <w:p w14:paraId="0CD882F2" w14:textId="77777777" w:rsidR="00CB39D8" w:rsidRPr="00162BE9" w:rsidRDefault="00CB39D8" w:rsidP="0011293A">
            <w:r w:rsidRPr="00162BE9">
              <w:t>VR</w:t>
            </w:r>
            <w:r w:rsidRPr="00162BE9">
              <w:rPr>
                <w:rFonts w:hint="eastAsia"/>
              </w:rPr>
              <w:t>终端教学管控系统</w:t>
            </w:r>
          </w:p>
        </w:tc>
        <w:tc>
          <w:tcPr>
            <w:tcW w:w="1701" w:type="dxa"/>
            <w:shd w:val="clear" w:color="auto" w:fill="auto"/>
            <w:vAlign w:val="center"/>
            <w:hideMark/>
          </w:tcPr>
          <w:p w14:paraId="69242D31" w14:textId="77777777" w:rsidR="00CB39D8" w:rsidRPr="00162BE9" w:rsidRDefault="00CB39D8" w:rsidP="00B10816">
            <w:pPr>
              <w:jc w:val="center"/>
            </w:pPr>
            <w:r w:rsidRPr="00162BE9">
              <w:t>20</w:t>
            </w:r>
            <w:r w:rsidRPr="00162BE9">
              <w:t>套</w:t>
            </w:r>
          </w:p>
        </w:tc>
      </w:tr>
      <w:tr w:rsidR="00CB39D8" w:rsidRPr="00162BE9" w14:paraId="67BC7BD2" w14:textId="77777777" w:rsidTr="0008085A">
        <w:trPr>
          <w:trHeight w:val="340"/>
        </w:trPr>
        <w:tc>
          <w:tcPr>
            <w:tcW w:w="1555" w:type="dxa"/>
            <w:vMerge/>
            <w:vAlign w:val="center"/>
            <w:hideMark/>
          </w:tcPr>
          <w:p w14:paraId="49EAFE83" w14:textId="77777777" w:rsidR="00CB39D8" w:rsidRPr="00162BE9" w:rsidRDefault="00CB39D8" w:rsidP="0011293A"/>
        </w:tc>
        <w:tc>
          <w:tcPr>
            <w:tcW w:w="4819" w:type="dxa"/>
            <w:shd w:val="clear" w:color="auto" w:fill="auto"/>
            <w:vAlign w:val="center"/>
            <w:hideMark/>
          </w:tcPr>
          <w:p w14:paraId="5732C732" w14:textId="77777777" w:rsidR="00CB39D8" w:rsidRPr="00162BE9" w:rsidRDefault="00CB39D8" w:rsidP="0011293A">
            <w:r w:rsidRPr="00162BE9">
              <w:t>VR</w:t>
            </w:r>
            <w:r w:rsidRPr="00162BE9">
              <w:rPr>
                <w:rFonts w:hint="eastAsia"/>
              </w:rPr>
              <w:t>教室教学管控系统</w:t>
            </w:r>
          </w:p>
        </w:tc>
        <w:tc>
          <w:tcPr>
            <w:tcW w:w="1701" w:type="dxa"/>
            <w:shd w:val="clear" w:color="auto" w:fill="auto"/>
            <w:vAlign w:val="center"/>
            <w:hideMark/>
          </w:tcPr>
          <w:p w14:paraId="5210C0AD" w14:textId="77777777" w:rsidR="00CB39D8" w:rsidRPr="00162BE9" w:rsidRDefault="00CB39D8" w:rsidP="00B10816">
            <w:pPr>
              <w:jc w:val="center"/>
            </w:pPr>
            <w:r w:rsidRPr="00162BE9">
              <w:t>1</w:t>
            </w:r>
            <w:r w:rsidRPr="00162BE9">
              <w:t>套</w:t>
            </w:r>
          </w:p>
        </w:tc>
      </w:tr>
      <w:tr w:rsidR="00CB39D8" w:rsidRPr="00162BE9" w14:paraId="185517F5" w14:textId="77777777" w:rsidTr="0008085A">
        <w:trPr>
          <w:trHeight w:val="340"/>
        </w:trPr>
        <w:tc>
          <w:tcPr>
            <w:tcW w:w="1555" w:type="dxa"/>
            <w:vMerge/>
            <w:vAlign w:val="center"/>
            <w:hideMark/>
          </w:tcPr>
          <w:p w14:paraId="44E7125D" w14:textId="77777777" w:rsidR="00CB39D8" w:rsidRPr="00162BE9" w:rsidRDefault="00CB39D8" w:rsidP="0011293A"/>
        </w:tc>
        <w:tc>
          <w:tcPr>
            <w:tcW w:w="4819" w:type="dxa"/>
            <w:shd w:val="clear" w:color="auto" w:fill="auto"/>
            <w:vAlign w:val="center"/>
            <w:hideMark/>
          </w:tcPr>
          <w:p w14:paraId="6FB842EA" w14:textId="77777777" w:rsidR="00CB39D8" w:rsidRPr="00162BE9" w:rsidRDefault="00CB39D8" w:rsidP="0011293A">
            <w:r w:rsidRPr="00162BE9">
              <w:t>VR</w:t>
            </w:r>
            <w:r w:rsidRPr="00162BE9">
              <w:rPr>
                <w:rFonts w:hint="eastAsia"/>
              </w:rPr>
              <w:t>教学套装</w:t>
            </w:r>
          </w:p>
        </w:tc>
        <w:tc>
          <w:tcPr>
            <w:tcW w:w="1701" w:type="dxa"/>
            <w:shd w:val="clear" w:color="auto" w:fill="auto"/>
            <w:vAlign w:val="center"/>
            <w:hideMark/>
          </w:tcPr>
          <w:p w14:paraId="0AEBEFA4" w14:textId="77777777" w:rsidR="00CB39D8" w:rsidRPr="00162BE9" w:rsidRDefault="00CB39D8" w:rsidP="00B10816">
            <w:pPr>
              <w:jc w:val="center"/>
            </w:pPr>
            <w:r w:rsidRPr="00162BE9">
              <w:t>1</w:t>
            </w:r>
            <w:r w:rsidRPr="00162BE9">
              <w:t>台</w:t>
            </w:r>
          </w:p>
        </w:tc>
      </w:tr>
      <w:tr w:rsidR="00CB39D8" w:rsidRPr="00162BE9" w14:paraId="1A72A7CC" w14:textId="77777777" w:rsidTr="0008085A">
        <w:trPr>
          <w:trHeight w:val="340"/>
        </w:trPr>
        <w:tc>
          <w:tcPr>
            <w:tcW w:w="1555" w:type="dxa"/>
            <w:vMerge/>
            <w:vAlign w:val="center"/>
            <w:hideMark/>
          </w:tcPr>
          <w:p w14:paraId="1384E062" w14:textId="77777777" w:rsidR="00CB39D8" w:rsidRPr="00162BE9" w:rsidRDefault="00CB39D8" w:rsidP="0011293A"/>
        </w:tc>
        <w:tc>
          <w:tcPr>
            <w:tcW w:w="4819" w:type="dxa"/>
            <w:shd w:val="clear" w:color="auto" w:fill="auto"/>
            <w:vAlign w:val="center"/>
            <w:hideMark/>
          </w:tcPr>
          <w:p w14:paraId="6BA0C2ED" w14:textId="77777777" w:rsidR="00CB39D8" w:rsidRPr="00162BE9" w:rsidRDefault="00CB39D8" w:rsidP="0011293A">
            <w:r w:rsidRPr="00162BE9">
              <w:t>VR</w:t>
            </w:r>
            <w:r w:rsidRPr="00162BE9">
              <w:rPr>
                <w:rFonts w:hint="eastAsia"/>
              </w:rPr>
              <w:t>移动</w:t>
            </w:r>
            <w:proofErr w:type="gramStart"/>
            <w:r w:rsidRPr="00162BE9">
              <w:rPr>
                <w:rFonts w:hint="eastAsia"/>
              </w:rPr>
              <w:t>充电车</w:t>
            </w:r>
            <w:proofErr w:type="gramEnd"/>
          </w:p>
        </w:tc>
        <w:tc>
          <w:tcPr>
            <w:tcW w:w="1701" w:type="dxa"/>
            <w:shd w:val="clear" w:color="auto" w:fill="auto"/>
            <w:vAlign w:val="center"/>
            <w:hideMark/>
          </w:tcPr>
          <w:p w14:paraId="1162E833" w14:textId="77777777" w:rsidR="00CB39D8" w:rsidRPr="00162BE9" w:rsidRDefault="00CB39D8" w:rsidP="00B10816">
            <w:pPr>
              <w:jc w:val="center"/>
            </w:pPr>
            <w:r w:rsidRPr="00162BE9">
              <w:t>1</w:t>
            </w:r>
            <w:r w:rsidRPr="00162BE9">
              <w:t>台</w:t>
            </w:r>
          </w:p>
        </w:tc>
      </w:tr>
      <w:tr w:rsidR="00CB39D8" w:rsidRPr="00162BE9" w14:paraId="2040D4E4" w14:textId="77777777" w:rsidTr="0008085A">
        <w:trPr>
          <w:trHeight w:val="340"/>
        </w:trPr>
        <w:tc>
          <w:tcPr>
            <w:tcW w:w="1555" w:type="dxa"/>
            <w:vMerge/>
            <w:vAlign w:val="center"/>
            <w:hideMark/>
          </w:tcPr>
          <w:p w14:paraId="3B9C0A96" w14:textId="77777777" w:rsidR="00CB39D8" w:rsidRPr="00162BE9" w:rsidRDefault="00CB39D8" w:rsidP="0011293A"/>
        </w:tc>
        <w:tc>
          <w:tcPr>
            <w:tcW w:w="4819" w:type="dxa"/>
            <w:shd w:val="clear" w:color="auto" w:fill="auto"/>
            <w:vAlign w:val="center"/>
            <w:hideMark/>
          </w:tcPr>
          <w:p w14:paraId="6C4EEF49" w14:textId="77777777" w:rsidR="00CB39D8" w:rsidRPr="00162BE9" w:rsidRDefault="00CB39D8" w:rsidP="0011293A">
            <w:r w:rsidRPr="00162BE9">
              <w:t>VR</w:t>
            </w:r>
            <w:r w:rsidRPr="00162BE9">
              <w:rPr>
                <w:rFonts w:hint="eastAsia"/>
              </w:rPr>
              <w:t>精品课程资源</w:t>
            </w:r>
          </w:p>
        </w:tc>
        <w:tc>
          <w:tcPr>
            <w:tcW w:w="1701" w:type="dxa"/>
            <w:shd w:val="clear" w:color="auto" w:fill="auto"/>
            <w:vAlign w:val="center"/>
            <w:hideMark/>
          </w:tcPr>
          <w:p w14:paraId="2B3EB8B5" w14:textId="77777777" w:rsidR="00CB39D8" w:rsidRPr="00162BE9" w:rsidRDefault="00CB39D8" w:rsidP="00B10816">
            <w:pPr>
              <w:jc w:val="center"/>
            </w:pPr>
            <w:r w:rsidRPr="00162BE9">
              <w:t>1</w:t>
            </w:r>
            <w:r w:rsidRPr="00162BE9">
              <w:t>套</w:t>
            </w:r>
          </w:p>
        </w:tc>
      </w:tr>
      <w:tr w:rsidR="00CB39D8" w:rsidRPr="00162BE9" w14:paraId="4073887F" w14:textId="77777777" w:rsidTr="0008085A">
        <w:trPr>
          <w:trHeight w:val="340"/>
        </w:trPr>
        <w:tc>
          <w:tcPr>
            <w:tcW w:w="1555" w:type="dxa"/>
            <w:vMerge w:val="restart"/>
            <w:shd w:val="clear" w:color="auto" w:fill="auto"/>
            <w:vAlign w:val="center"/>
            <w:hideMark/>
          </w:tcPr>
          <w:p w14:paraId="72340033" w14:textId="77777777" w:rsidR="00CB39D8" w:rsidRPr="00162BE9" w:rsidRDefault="00CB39D8" w:rsidP="0011293A">
            <w:r w:rsidRPr="00162BE9">
              <w:rPr>
                <w:rFonts w:hint="eastAsia"/>
              </w:rPr>
              <w:t>虚拟演播室</w:t>
            </w:r>
          </w:p>
          <w:p w14:paraId="4FF88868" w14:textId="77777777" w:rsidR="00CB39D8" w:rsidRPr="00162BE9" w:rsidRDefault="00CB39D8" w:rsidP="0011293A"/>
        </w:tc>
        <w:tc>
          <w:tcPr>
            <w:tcW w:w="4819" w:type="dxa"/>
            <w:shd w:val="clear" w:color="auto" w:fill="auto"/>
            <w:vAlign w:val="center"/>
            <w:hideMark/>
          </w:tcPr>
          <w:p w14:paraId="0C95DC92" w14:textId="77777777" w:rsidR="00CB39D8" w:rsidRPr="00162BE9" w:rsidRDefault="00CB39D8" w:rsidP="0011293A">
            <w:r w:rsidRPr="00162BE9">
              <w:t>4K</w:t>
            </w:r>
            <w:r w:rsidRPr="00162BE9">
              <w:rPr>
                <w:rFonts w:hint="eastAsia"/>
              </w:rPr>
              <w:t>虚拟演播室系统</w:t>
            </w:r>
          </w:p>
        </w:tc>
        <w:tc>
          <w:tcPr>
            <w:tcW w:w="1701" w:type="dxa"/>
            <w:shd w:val="clear" w:color="auto" w:fill="auto"/>
            <w:vAlign w:val="center"/>
            <w:hideMark/>
          </w:tcPr>
          <w:p w14:paraId="6C3B77E5"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1DE7212C" w14:textId="77777777" w:rsidTr="0008085A">
        <w:trPr>
          <w:trHeight w:val="340"/>
        </w:trPr>
        <w:tc>
          <w:tcPr>
            <w:tcW w:w="1555" w:type="dxa"/>
            <w:vMerge/>
            <w:vAlign w:val="center"/>
            <w:hideMark/>
          </w:tcPr>
          <w:p w14:paraId="2B48572A" w14:textId="77777777" w:rsidR="00CB39D8" w:rsidRPr="00162BE9" w:rsidRDefault="00CB39D8" w:rsidP="0011293A"/>
        </w:tc>
        <w:tc>
          <w:tcPr>
            <w:tcW w:w="4819" w:type="dxa"/>
            <w:shd w:val="clear" w:color="auto" w:fill="auto"/>
            <w:vAlign w:val="center"/>
            <w:hideMark/>
          </w:tcPr>
          <w:p w14:paraId="1144B6BC" w14:textId="77777777" w:rsidR="00CB39D8" w:rsidRPr="00162BE9" w:rsidRDefault="00CB39D8" w:rsidP="0011293A">
            <w:r w:rsidRPr="00162BE9">
              <w:rPr>
                <w:rFonts w:hint="eastAsia"/>
              </w:rPr>
              <w:t>真三维演播室软件</w:t>
            </w:r>
          </w:p>
        </w:tc>
        <w:tc>
          <w:tcPr>
            <w:tcW w:w="1701" w:type="dxa"/>
            <w:shd w:val="clear" w:color="auto" w:fill="auto"/>
            <w:vAlign w:val="center"/>
            <w:hideMark/>
          </w:tcPr>
          <w:p w14:paraId="142300EC" w14:textId="77777777" w:rsidR="00CB39D8" w:rsidRPr="00162BE9" w:rsidRDefault="00CB39D8" w:rsidP="00B10816">
            <w:pPr>
              <w:jc w:val="center"/>
            </w:pPr>
            <w:r w:rsidRPr="00162BE9">
              <w:t>1</w:t>
            </w:r>
            <w:r w:rsidRPr="00162BE9">
              <w:rPr>
                <w:rFonts w:hint="eastAsia"/>
              </w:rPr>
              <w:t>套</w:t>
            </w:r>
          </w:p>
        </w:tc>
      </w:tr>
      <w:tr w:rsidR="00CB39D8" w:rsidRPr="00162BE9" w14:paraId="57794761" w14:textId="77777777" w:rsidTr="0008085A">
        <w:trPr>
          <w:trHeight w:val="340"/>
        </w:trPr>
        <w:tc>
          <w:tcPr>
            <w:tcW w:w="1555" w:type="dxa"/>
            <w:vMerge/>
            <w:vAlign w:val="center"/>
            <w:hideMark/>
          </w:tcPr>
          <w:p w14:paraId="46F05ABE" w14:textId="77777777" w:rsidR="00CB39D8" w:rsidRPr="00162BE9" w:rsidRDefault="00CB39D8" w:rsidP="0011293A"/>
        </w:tc>
        <w:tc>
          <w:tcPr>
            <w:tcW w:w="4819" w:type="dxa"/>
            <w:shd w:val="clear" w:color="auto" w:fill="auto"/>
            <w:vAlign w:val="center"/>
            <w:hideMark/>
          </w:tcPr>
          <w:p w14:paraId="0DD608FD" w14:textId="77777777" w:rsidR="00CB39D8" w:rsidRPr="00162BE9" w:rsidRDefault="00CB39D8" w:rsidP="0011293A">
            <w:r w:rsidRPr="00162BE9">
              <w:rPr>
                <w:rFonts w:hint="eastAsia"/>
              </w:rPr>
              <w:t>外置控制面板</w:t>
            </w:r>
          </w:p>
        </w:tc>
        <w:tc>
          <w:tcPr>
            <w:tcW w:w="1701" w:type="dxa"/>
            <w:shd w:val="clear" w:color="auto" w:fill="auto"/>
            <w:vAlign w:val="center"/>
            <w:hideMark/>
          </w:tcPr>
          <w:p w14:paraId="67237CD8" w14:textId="21AF83E4" w:rsidR="00CB39D8" w:rsidRPr="00162BE9" w:rsidRDefault="00CB39D8" w:rsidP="00B10816">
            <w:pPr>
              <w:jc w:val="center"/>
            </w:pPr>
            <w:r w:rsidRPr="00162BE9">
              <w:t>1</w:t>
            </w:r>
            <w:r w:rsidRPr="00162BE9">
              <w:rPr>
                <w:rFonts w:hint="eastAsia"/>
              </w:rPr>
              <w:t>台</w:t>
            </w:r>
          </w:p>
        </w:tc>
      </w:tr>
      <w:tr w:rsidR="00CB39D8" w:rsidRPr="00162BE9" w14:paraId="7DF35A52" w14:textId="77777777" w:rsidTr="0008085A">
        <w:trPr>
          <w:trHeight w:val="340"/>
        </w:trPr>
        <w:tc>
          <w:tcPr>
            <w:tcW w:w="1555" w:type="dxa"/>
            <w:vMerge/>
            <w:vAlign w:val="center"/>
            <w:hideMark/>
          </w:tcPr>
          <w:p w14:paraId="62B43711" w14:textId="77777777" w:rsidR="00CB39D8" w:rsidRPr="00162BE9" w:rsidRDefault="00CB39D8" w:rsidP="0011293A"/>
        </w:tc>
        <w:tc>
          <w:tcPr>
            <w:tcW w:w="4819" w:type="dxa"/>
            <w:shd w:val="clear" w:color="auto" w:fill="auto"/>
            <w:vAlign w:val="center"/>
            <w:hideMark/>
          </w:tcPr>
          <w:p w14:paraId="36B1776B" w14:textId="77777777" w:rsidR="00CB39D8" w:rsidRPr="00162BE9" w:rsidRDefault="00CB39D8" w:rsidP="0011293A">
            <w:r w:rsidRPr="00162BE9">
              <w:t>4K HDR</w:t>
            </w:r>
            <w:r w:rsidRPr="00162BE9">
              <w:rPr>
                <w:rFonts w:hint="eastAsia"/>
              </w:rPr>
              <w:t>监视器</w:t>
            </w:r>
          </w:p>
        </w:tc>
        <w:tc>
          <w:tcPr>
            <w:tcW w:w="1701" w:type="dxa"/>
            <w:shd w:val="clear" w:color="auto" w:fill="auto"/>
            <w:vAlign w:val="center"/>
            <w:hideMark/>
          </w:tcPr>
          <w:p w14:paraId="513F2175" w14:textId="77777777" w:rsidR="00CB39D8" w:rsidRPr="00162BE9" w:rsidRDefault="00CB39D8" w:rsidP="00B10816">
            <w:pPr>
              <w:jc w:val="center"/>
            </w:pPr>
            <w:r w:rsidRPr="00162BE9">
              <w:t>1</w:t>
            </w:r>
            <w:r w:rsidRPr="00162BE9">
              <w:rPr>
                <w:rFonts w:hint="eastAsia"/>
              </w:rPr>
              <w:t>台</w:t>
            </w:r>
          </w:p>
        </w:tc>
      </w:tr>
      <w:tr w:rsidR="00CB39D8" w:rsidRPr="00162BE9" w14:paraId="2D4ED960" w14:textId="77777777" w:rsidTr="0008085A">
        <w:trPr>
          <w:trHeight w:val="340"/>
        </w:trPr>
        <w:tc>
          <w:tcPr>
            <w:tcW w:w="1555" w:type="dxa"/>
            <w:vMerge/>
            <w:vAlign w:val="center"/>
            <w:hideMark/>
          </w:tcPr>
          <w:p w14:paraId="564F10D6" w14:textId="77777777" w:rsidR="00CB39D8" w:rsidRPr="00162BE9" w:rsidRDefault="00CB39D8" w:rsidP="0011293A"/>
        </w:tc>
        <w:tc>
          <w:tcPr>
            <w:tcW w:w="4819" w:type="dxa"/>
            <w:shd w:val="clear" w:color="auto" w:fill="auto"/>
            <w:vAlign w:val="center"/>
            <w:hideMark/>
          </w:tcPr>
          <w:p w14:paraId="3245B510" w14:textId="77777777" w:rsidR="00CB39D8" w:rsidRPr="00162BE9" w:rsidRDefault="00CB39D8" w:rsidP="0011293A">
            <w:r w:rsidRPr="00162BE9">
              <w:t>4K</w:t>
            </w:r>
            <w:r w:rsidRPr="00162BE9">
              <w:rPr>
                <w:rFonts w:hint="eastAsia"/>
              </w:rPr>
              <w:t>便携式摄录一体机</w:t>
            </w:r>
          </w:p>
        </w:tc>
        <w:tc>
          <w:tcPr>
            <w:tcW w:w="1701" w:type="dxa"/>
            <w:shd w:val="clear" w:color="auto" w:fill="auto"/>
            <w:vAlign w:val="center"/>
            <w:hideMark/>
          </w:tcPr>
          <w:p w14:paraId="3740000E" w14:textId="65639765" w:rsidR="00CB39D8" w:rsidRPr="00162BE9" w:rsidRDefault="00CB39D8" w:rsidP="00B10816">
            <w:pPr>
              <w:jc w:val="center"/>
            </w:pPr>
            <w:r w:rsidRPr="00162BE9">
              <w:t>2</w:t>
            </w:r>
            <w:r w:rsidRPr="00162BE9">
              <w:rPr>
                <w:rFonts w:hint="eastAsia"/>
              </w:rPr>
              <w:t>台</w:t>
            </w:r>
          </w:p>
        </w:tc>
      </w:tr>
      <w:tr w:rsidR="00CB39D8" w:rsidRPr="00162BE9" w14:paraId="19671C5C" w14:textId="77777777" w:rsidTr="0008085A">
        <w:trPr>
          <w:trHeight w:val="340"/>
        </w:trPr>
        <w:tc>
          <w:tcPr>
            <w:tcW w:w="1555" w:type="dxa"/>
            <w:vMerge/>
            <w:vAlign w:val="center"/>
            <w:hideMark/>
          </w:tcPr>
          <w:p w14:paraId="44F60BDF" w14:textId="77777777" w:rsidR="00CB39D8" w:rsidRPr="00162BE9" w:rsidRDefault="00CB39D8" w:rsidP="0011293A"/>
        </w:tc>
        <w:tc>
          <w:tcPr>
            <w:tcW w:w="4819" w:type="dxa"/>
            <w:shd w:val="clear" w:color="auto" w:fill="auto"/>
            <w:vAlign w:val="center"/>
            <w:hideMark/>
          </w:tcPr>
          <w:p w14:paraId="2E32353E" w14:textId="77777777" w:rsidR="00CB39D8" w:rsidRPr="00162BE9" w:rsidRDefault="00CB39D8" w:rsidP="0011293A">
            <w:r w:rsidRPr="00162BE9">
              <w:rPr>
                <w:rFonts w:hint="eastAsia"/>
              </w:rPr>
              <w:t>摄像机三脚架</w:t>
            </w:r>
          </w:p>
        </w:tc>
        <w:tc>
          <w:tcPr>
            <w:tcW w:w="1701" w:type="dxa"/>
            <w:shd w:val="clear" w:color="auto" w:fill="auto"/>
            <w:vAlign w:val="center"/>
            <w:hideMark/>
          </w:tcPr>
          <w:p w14:paraId="57314D16" w14:textId="38B3E82A" w:rsidR="00CB39D8" w:rsidRPr="00162BE9" w:rsidRDefault="00CB39D8" w:rsidP="00B10816">
            <w:pPr>
              <w:jc w:val="center"/>
            </w:pPr>
            <w:r w:rsidRPr="00162BE9">
              <w:t>2</w:t>
            </w:r>
            <w:r w:rsidRPr="00162BE9">
              <w:rPr>
                <w:rFonts w:hint="eastAsia"/>
              </w:rPr>
              <w:t>台</w:t>
            </w:r>
          </w:p>
        </w:tc>
      </w:tr>
      <w:tr w:rsidR="00CB39D8" w:rsidRPr="00162BE9" w14:paraId="3D506A6A" w14:textId="77777777" w:rsidTr="0008085A">
        <w:trPr>
          <w:trHeight w:val="340"/>
        </w:trPr>
        <w:tc>
          <w:tcPr>
            <w:tcW w:w="1555" w:type="dxa"/>
            <w:vMerge/>
            <w:vAlign w:val="center"/>
            <w:hideMark/>
          </w:tcPr>
          <w:p w14:paraId="23B7C752" w14:textId="77777777" w:rsidR="00CB39D8" w:rsidRPr="00162BE9" w:rsidRDefault="00CB39D8" w:rsidP="0011293A"/>
        </w:tc>
        <w:tc>
          <w:tcPr>
            <w:tcW w:w="4819" w:type="dxa"/>
            <w:shd w:val="clear" w:color="auto" w:fill="auto"/>
            <w:vAlign w:val="center"/>
            <w:hideMark/>
          </w:tcPr>
          <w:p w14:paraId="5C665CB8" w14:textId="77777777" w:rsidR="00CB39D8" w:rsidRPr="00162BE9" w:rsidRDefault="00CB39D8" w:rsidP="0011293A">
            <w:r w:rsidRPr="00162BE9">
              <w:rPr>
                <w:rFonts w:hint="eastAsia"/>
              </w:rPr>
              <w:t>双屏导播台</w:t>
            </w:r>
          </w:p>
        </w:tc>
        <w:tc>
          <w:tcPr>
            <w:tcW w:w="1701" w:type="dxa"/>
            <w:shd w:val="clear" w:color="auto" w:fill="auto"/>
            <w:vAlign w:val="center"/>
            <w:hideMark/>
          </w:tcPr>
          <w:p w14:paraId="5DFFE711" w14:textId="68DE715E" w:rsidR="00CB39D8" w:rsidRPr="00162BE9" w:rsidRDefault="00CB39D8" w:rsidP="00B10816">
            <w:pPr>
              <w:jc w:val="center"/>
            </w:pPr>
            <w:r w:rsidRPr="00162BE9">
              <w:t>1</w:t>
            </w:r>
            <w:r w:rsidRPr="00162BE9">
              <w:rPr>
                <w:rFonts w:hint="eastAsia"/>
              </w:rPr>
              <w:t>台</w:t>
            </w:r>
          </w:p>
        </w:tc>
      </w:tr>
      <w:tr w:rsidR="00CB39D8" w:rsidRPr="00162BE9" w14:paraId="48FC410E" w14:textId="77777777" w:rsidTr="0008085A">
        <w:trPr>
          <w:trHeight w:val="340"/>
        </w:trPr>
        <w:tc>
          <w:tcPr>
            <w:tcW w:w="1555" w:type="dxa"/>
            <w:vMerge/>
            <w:vAlign w:val="center"/>
            <w:hideMark/>
          </w:tcPr>
          <w:p w14:paraId="510F4C48" w14:textId="77777777" w:rsidR="00CB39D8" w:rsidRPr="00162BE9" w:rsidRDefault="00CB39D8" w:rsidP="0011293A"/>
        </w:tc>
        <w:tc>
          <w:tcPr>
            <w:tcW w:w="4819" w:type="dxa"/>
            <w:shd w:val="clear" w:color="auto" w:fill="auto"/>
            <w:vAlign w:val="center"/>
            <w:hideMark/>
          </w:tcPr>
          <w:p w14:paraId="52EE55F3" w14:textId="77777777" w:rsidR="00CB39D8" w:rsidRPr="00162BE9" w:rsidRDefault="00CB39D8" w:rsidP="0011293A">
            <w:proofErr w:type="gramStart"/>
            <w:r w:rsidRPr="00162BE9">
              <w:rPr>
                <w:rFonts w:hint="eastAsia"/>
              </w:rPr>
              <w:t>提词</w:t>
            </w:r>
            <w:proofErr w:type="gramEnd"/>
            <w:r w:rsidRPr="00162BE9">
              <w:rPr>
                <w:rFonts w:hint="eastAsia"/>
              </w:rPr>
              <w:t>器</w:t>
            </w:r>
          </w:p>
        </w:tc>
        <w:tc>
          <w:tcPr>
            <w:tcW w:w="1701" w:type="dxa"/>
            <w:shd w:val="clear" w:color="auto" w:fill="auto"/>
            <w:vAlign w:val="center"/>
            <w:hideMark/>
          </w:tcPr>
          <w:p w14:paraId="1C64256B"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2B516568" w14:textId="77777777" w:rsidTr="0008085A">
        <w:trPr>
          <w:trHeight w:val="340"/>
        </w:trPr>
        <w:tc>
          <w:tcPr>
            <w:tcW w:w="1555" w:type="dxa"/>
            <w:vMerge/>
            <w:vAlign w:val="center"/>
            <w:hideMark/>
          </w:tcPr>
          <w:p w14:paraId="10587EFF" w14:textId="77777777" w:rsidR="00CB39D8" w:rsidRPr="00162BE9" w:rsidRDefault="00CB39D8" w:rsidP="0011293A"/>
        </w:tc>
        <w:tc>
          <w:tcPr>
            <w:tcW w:w="4819" w:type="dxa"/>
            <w:shd w:val="clear" w:color="auto" w:fill="auto"/>
            <w:vAlign w:val="center"/>
            <w:hideMark/>
          </w:tcPr>
          <w:p w14:paraId="2E0CA600" w14:textId="77777777" w:rsidR="00CB39D8" w:rsidRPr="00162BE9" w:rsidRDefault="00CB39D8" w:rsidP="0011293A">
            <w:r w:rsidRPr="00162BE9">
              <w:rPr>
                <w:rFonts w:hint="eastAsia"/>
              </w:rPr>
              <w:t>调音台</w:t>
            </w:r>
          </w:p>
        </w:tc>
        <w:tc>
          <w:tcPr>
            <w:tcW w:w="1701" w:type="dxa"/>
            <w:shd w:val="clear" w:color="auto" w:fill="auto"/>
            <w:vAlign w:val="center"/>
            <w:hideMark/>
          </w:tcPr>
          <w:p w14:paraId="36490BAB" w14:textId="77777777" w:rsidR="00CB39D8" w:rsidRPr="00162BE9" w:rsidRDefault="00CB39D8" w:rsidP="00B10816">
            <w:pPr>
              <w:jc w:val="center"/>
            </w:pPr>
            <w:r w:rsidRPr="00162BE9">
              <w:rPr>
                <w:rFonts w:hint="eastAsia"/>
              </w:rPr>
              <w:t>1</w:t>
            </w:r>
            <w:r w:rsidRPr="00162BE9">
              <w:rPr>
                <w:rFonts w:hint="eastAsia"/>
              </w:rPr>
              <w:t>个</w:t>
            </w:r>
          </w:p>
        </w:tc>
      </w:tr>
      <w:tr w:rsidR="00CB39D8" w:rsidRPr="00162BE9" w14:paraId="6B271DF9" w14:textId="77777777" w:rsidTr="0008085A">
        <w:trPr>
          <w:trHeight w:val="340"/>
        </w:trPr>
        <w:tc>
          <w:tcPr>
            <w:tcW w:w="1555" w:type="dxa"/>
            <w:vMerge/>
            <w:vAlign w:val="center"/>
            <w:hideMark/>
          </w:tcPr>
          <w:p w14:paraId="298F622B" w14:textId="77777777" w:rsidR="00CB39D8" w:rsidRPr="00162BE9" w:rsidRDefault="00CB39D8" w:rsidP="0011293A"/>
        </w:tc>
        <w:tc>
          <w:tcPr>
            <w:tcW w:w="4819" w:type="dxa"/>
            <w:shd w:val="clear" w:color="auto" w:fill="auto"/>
            <w:vAlign w:val="center"/>
            <w:hideMark/>
          </w:tcPr>
          <w:p w14:paraId="7CB5CFF4" w14:textId="77777777" w:rsidR="00CB39D8" w:rsidRPr="00162BE9" w:rsidRDefault="00CB39D8" w:rsidP="0011293A">
            <w:r w:rsidRPr="00162BE9">
              <w:rPr>
                <w:rFonts w:hint="eastAsia"/>
              </w:rPr>
              <w:t>监听耳机</w:t>
            </w:r>
          </w:p>
        </w:tc>
        <w:tc>
          <w:tcPr>
            <w:tcW w:w="1701" w:type="dxa"/>
            <w:shd w:val="clear" w:color="auto" w:fill="auto"/>
            <w:vAlign w:val="center"/>
            <w:hideMark/>
          </w:tcPr>
          <w:p w14:paraId="65F7B6A7" w14:textId="77777777" w:rsidR="00CB39D8" w:rsidRPr="00162BE9" w:rsidRDefault="00CB39D8" w:rsidP="00B10816">
            <w:pPr>
              <w:jc w:val="center"/>
            </w:pPr>
            <w:r w:rsidRPr="00162BE9">
              <w:rPr>
                <w:rFonts w:hint="eastAsia"/>
              </w:rPr>
              <w:t>2</w:t>
            </w:r>
            <w:r w:rsidRPr="00162BE9">
              <w:rPr>
                <w:rFonts w:hint="eastAsia"/>
              </w:rPr>
              <w:t>个</w:t>
            </w:r>
          </w:p>
        </w:tc>
      </w:tr>
      <w:tr w:rsidR="00CB39D8" w:rsidRPr="00162BE9" w14:paraId="493E8F97" w14:textId="77777777" w:rsidTr="0008085A">
        <w:trPr>
          <w:trHeight w:val="340"/>
        </w:trPr>
        <w:tc>
          <w:tcPr>
            <w:tcW w:w="1555" w:type="dxa"/>
            <w:vMerge/>
            <w:vAlign w:val="center"/>
            <w:hideMark/>
          </w:tcPr>
          <w:p w14:paraId="56B5DC95" w14:textId="77777777" w:rsidR="00CB39D8" w:rsidRPr="00162BE9" w:rsidRDefault="00CB39D8" w:rsidP="0011293A"/>
        </w:tc>
        <w:tc>
          <w:tcPr>
            <w:tcW w:w="4819" w:type="dxa"/>
            <w:shd w:val="clear" w:color="auto" w:fill="auto"/>
            <w:vAlign w:val="center"/>
            <w:hideMark/>
          </w:tcPr>
          <w:p w14:paraId="19DC152D" w14:textId="77777777" w:rsidR="00CB39D8" w:rsidRPr="00162BE9" w:rsidRDefault="00CB39D8" w:rsidP="0011293A">
            <w:r w:rsidRPr="00162BE9">
              <w:rPr>
                <w:rFonts w:hint="eastAsia"/>
              </w:rPr>
              <w:t>无线领夹话筒</w:t>
            </w:r>
          </w:p>
        </w:tc>
        <w:tc>
          <w:tcPr>
            <w:tcW w:w="1701" w:type="dxa"/>
            <w:shd w:val="clear" w:color="auto" w:fill="auto"/>
            <w:vAlign w:val="center"/>
            <w:hideMark/>
          </w:tcPr>
          <w:p w14:paraId="2B25190B" w14:textId="77777777" w:rsidR="00CB39D8" w:rsidRPr="00162BE9" w:rsidRDefault="00CB39D8" w:rsidP="00B10816">
            <w:pPr>
              <w:jc w:val="center"/>
            </w:pPr>
            <w:r w:rsidRPr="00162BE9">
              <w:rPr>
                <w:rFonts w:hint="eastAsia"/>
              </w:rPr>
              <w:t>2</w:t>
            </w:r>
            <w:r w:rsidRPr="00162BE9">
              <w:rPr>
                <w:rFonts w:hint="eastAsia"/>
              </w:rPr>
              <w:t>套</w:t>
            </w:r>
          </w:p>
        </w:tc>
      </w:tr>
      <w:tr w:rsidR="00CB39D8" w:rsidRPr="00162BE9" w14:paraId="60131537" w14:textId="77777777" w:rsidTr="0008085A">
        <w:trPr>
          <w:trHeight w:val="340"/>
        </w:trPr>
        <w:tc>
          <w:tcPr>
            <w:tcW w:w="1555" w:type="dxa"/>
            <w:vMerge/>
            <w:vAlign w:val="center"/>
            <w:hideMark/>
          </w:tcPr>
          <w:p w14:paraId="00177079" w14:textId="77777777" w:rsidR="00CB39D8" w:rsidRPr="00162BE9" w:rsidRDefault="00CB39D8" w:rsidP="0011293A"/>
        </w:tc>
        <w:tc>
          <w:tcPr>
            <w:tcW w:w="4819" w:type="dxa"/>
            <w:shd w:val="clear" w:color="auto" w:fill="auto"/>
            <w:vAlign w:val="center"/>
            <w:hideMark/>
          </w:tcPr>
          <w:p w14:paraId="1E42728E" w14:textId="4BBB99AE" w:rsidR="00CB39D8" w:rsidRPr="00162BE9" w:rsidRDefault="00CB39D8" w:rsidP="0011293A">
            <w:r w:rsidRPr="00162BE9">
              <w:t>86</w:t>
            </w:r>
            <w:r w:rsidRPr="00162BE9">
              <w:rPr>
                <w:rFonts w:hint="eastAsia"/>
              </w:rPr>
              <w:t>吋交互智能系统</w:t>
            </w:r>
          </w:p>
        </w:tc>
        <w:tc>
          <w:tcPr>
            <w:tcW w:w="1701" w:type="dxa"/>
            <w:shd w:val="clear" w:color="auto" w:fill="auto"/>
            <w:vAlign w:val="center"/>
            <w:hideMark/>
          </w:tcPr>
          <w:p w14:paraId="76316596" w14:textId="77777777" w:rsidR="00CB39D8" w:rsidRPr="00162BE9" w:rsidRDefault="00CB39D8" w:rsidP="00B10816">
            <w:pPr>
              <w:jc w:val="center"/>
            </w:pPr>
            <w:r w:rsidRPr="00162BE9">
              <w:rPr>
                <w:rFonts w:hint="eastAsia"/>
              </w:rPr>
              <w:t>1</w:t>
            </w:r>
            <w:r w:rsidRPr="00162BE9">
              <w:rPr>
                <w:rFonts w:hint="eastAsia"/>
              </w:rPr>
              <w:t>台</w:t>
            </w:r>
          </w:p>
        </w:tc>
      </w:tr>
      <w:tr w:rsidR="00CB39D8" w:rsidRPr="00162BE9" w14:paraId="049F8687" w14:textId="77777777" w:rsidTr="0008085A">
        <w:trPr>
          <w:trHeight w:val="340"/>
        </w:trPr>
        <w:tc>
          <w:tcPr>
            <w:tcW w:w="1555" w:type="dxa"/>
            <w:vMerge/>
            <w:vAlign w:val="center"/>
            <w:hideMark/>
          </w:tcPr>
          <w:p w14:paraId="5721C435" w14:textId="77777777" w:rsidR="00CB39D8" w:rsidRPr="00162BE9" w:rsidRDefault="00CB39D8" w:rsidP="0011293A"/>
        </w:tc>
        <w:tc>
          <w:tcPr>
            <w:tcW w:w="4819" w:type="dxa"/>
            <w:shd w:val="clear" w:color="auto" w:fill="auto"/>
            <w:vAlign w:val="center"/>
            <w:hideMark/>
          </w:tcPr>
          <w:p w14:paraId="45710E4E" w14:textId="77777777" w:rsidR="00CB39D8" w:rsidRPr="00162BE9" w:rsidRDefault="00CB39D8" w:rsidP="0011293A">
            <w:r w:rsidRPr="00162BE9">
              <w:rPr>
                <w:rFonts w:hint="eastAsia"/>
              </w:rPr>
              <w:t>定制</w:t>
            </w:r>
            <w:r w:rsidRPr="00162BE9">
              <w:t>4K</w:t>
            </w:r>
            <w:r w:rsidRPr="00162BE9">
              <w:rPr>
                <w:rFonts w:hint="eastAsia"/>
              </w:rPr>
              <w:t>显示系统</w:t>
            </w:r>
          </w:p>
        </w:tc>
        <w:tc>
          <w:tcPr>
            <w:tcW w:w="1701" w:type="dxa"/>
            <w:shd w:val="clear" w:color="auto" w:fill="auto"/>
            <w:vAlign w:val="center"/>
            <w:hideMark/>
          </w:tcPr>
          <w:p w14:paraId="1D3E9324"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041190B0" w14:textId="77777777" w:rsidTr="0008085A">
        <w:trPr>
          <w:trHeight w:val="340"/>
        </w:trPr>
        <w:tc>
          <w:tcPr>
            <w:tcW w:w="1555" w:type="dxa"/>
            <w:vMerge/>
            <w:vAlign w:val="center"/>
            <w:hideMark/>
          </w:tcPr>
          <w:p w14:paraId="76F8903A" w14:textId="77777777" w:rsidR="00CB39D8" w:rsidRPr="00162BE9" w:rsidRDefault="00CB39D8" w:rsidP="0011293A"/>
        </w:tc>
        <w:tc>
          <w:tcPr>
            <w:tcW w:w="4819" w:type="dxa"/>
            <w:shd w:val="clear" w:color="auto" w:fill="auto"/>
            <w:vAlign w:val="center"/>
            <w:hideMark/>
          </w:tcPr>
          <w:p w14:paraId="38C20133" w14:textId="77777777" w:rsidR="00CB39D8" w:rsidRPr="00162BE9" w:rsidRDefault="00CB39D8" w:rsidP="0011293A">
            <w:r w:rsidRPr="00162BE9">
              <w:rPr>
                <w:rFonts w:hint="eastAsia"/>
              </w:rPr>
              <w:t>定制监视设备</w:t>
            </w:r>
          </w:p>
        </w:tc>
        <w:tc>
          <w:tcPr>
            <w:tcW w:w="1701" w:type="dxa"/>
            <w:shd w:val="clear" w:color="auto" w:fill="auto"/>
            <w:vAlign w:val="center"/>
            <w:hideMark/>
          </w:tcPr>
          <w:p w14:paraId="05B4CC62" w14:textId="77777777" w:rsidR="00CB39D8" w:rsidRPr="00162BE9" w:rsidRDefault="00CB39D8" w:rsidP="00B10816">
            <w:pPr>
              <w:jc w:val="center"/>
            </w:pPr>
            <w:r w:rsidRPr="00162BE9">
              <w:rPr>
                <w:rFonts w:hint="eastAsia"/>
              </w:rPr>
              <w:t>2</w:t>
            </w:r>
            <w:r w:rsidRPr="00162BE9">
              <w:rPr>
                <w:rFonts w:hint="eastAsia"/>
              </w:rPr>
              <w:t>套</w:t>
            </w:r>
          </w:p>
        </w:tc>
      </w:tr>
      <w:tr w:rsidR="00CB39D8" w:rsidRPr="00162BE9" w14:paraId="5EE3CDBD" w14:textId="77777777" w:rsidTr="0008085A">
        <w:trPr>
          <w:trHeight w:val="340"/>
        </w:trPr>
        <w:tc>
          <w:tcPr>
            <w:tcW w:w="1555" w:type="dxa"/>
            <w:vMerge/>
            <w:vAlign w:val="center"/>
            <w:hideMark/>
          </w:tcPr>
          <w:p w14:paraId="30E8758C" w14:textId="77777777" w:rsidR="00CB39D8" w:rsidRPr="00162BE9" w:rsidRDefault="00CB39D8" w:rsidP="0011293A"/>
        </w:tc>
        <w:tc>
          <w:tcPr>
            <w:tcW w:w="4819" w:type="dxa"/>
            <w:shd w:val="clear" w:color="auto" w:fill="auto"/>
            <w:vAlign w:val="center"/>
            <w:hideMark/>
          </w:tcPr>
          <w:p w14:paraId="60F24BE2" w14:textId="77777777" w:rsidR="00CB39D8" w:rsidRPr="00162BE9" w:rsidRDefault="00CB39D8" w:rsidP="0011293A">
            <w:r w:rsidRPr="00162BE9">
              <w:rPr>
                <w:rFonts w:hint="eastAsia"/>
              </w:rPr>
              <w:t>导播装备</w:t>
            </w:r>
          </w:p>
        </w:tc>
        <w:tc>
          <w:tcPr>
            <w:tcW w:w="1701" w:type="dxa"/>
            <w:shd w:val="clear" w:color="auto" w:fill="auto"/>
            <w:vAlign w:val="center"/>
            <w:hideMark/>
          </w:tcPr>
          <w:p w14:paraId="4A55F6A4"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377F827E" w14:textId="77777777" w:rsidTr="0008085A">
        <w:trPr>
          <w:trHeight w:val="340"/>
        </w:trPr>
        <w:tc>
          <w:tcPr>
            <w:tcW w:w="1555" w:type="dxa"/>
            <w:vMerge/>
            <w:vAlign w:val="center"/>
          </w:tcPr>
          <w:p w14:paraId="6458B588" w14:textId="77777777" w:rsidR="00CB39D8" w:rsidRPr="00162BE9" w:rsidRDefault="00CB39D8" w:rsidP="0011293A"/>
        </w:tc>
        <w:tc>
          <w:tcPr>
            <w:tcW w:w="4819" w:type="dxa"/>
            <w:shd w:val="clear" w:color="auto" w:fill="auto"/>
            <w:vAlign w:val="center"/>
          </w:tcPr>
          <w:p w14:paraId="3A39157F" w14:textId="77777777" w:rsidR="00CB39D8" w:rsidRPr="00162BE9" w:rsidRDefault="00CB39D8" w:rsidP="0011293A">
            <w:r w:rsidRPr="00162BE9">
              <w:rPr>
                <w:rFonts w:hint="eastAsia"/>
                <w:color w:val="000000" w:themeColor="text1"/>
                <w:szCs w:val="21"/>
                <w:shd w:val="clear" w:color="auto" w:fill="FFFFFF" w:themeFill="background1"/>
              </w:rPr>
              <w:t>远程中控系统</w:t>
            </w:r>
          </w:p>
        </w:tc>
        <w:tc>
          <w:tcPr>
            <w:tcW w:w="1701" w:type="dxa"/>
            <w:shd w:val="clear" w:color="auto" w:fill="auto"/>
            <w:vAlign w:val="center"/>
          </w:tcPr>
          <w:p w14:paraId="3AFA82FA" w14:textId="77777777" w:rsidR="00CB39D8" w:rsidRPr="00162BE9" w:rsidRDefault="00CB39D8" w:rsidP="00B10816">
            <w:pPr>
              <w:jc w:val="center"/>
            </w:pPr>
            <w:r w:rsidRPr="00162BE9">
              <w:t>1</w:t>
            </w:r>
            <w:r w:rsidRPr="00162BE9">
              <w:rPr>
                <w:rFonts w:hint="eastAsia"/>
              </w:rPr>
              <w:t>套</w:t>
            </w:r>
          </w:p>
        </w:tc>
      </w:tr>
      <w:tr w:rsidR="00CB39D8" w:rsidRPr="00162BE9" w14:paraId="6F62CE73" w14:textId="77777777" w:rsidTr="0008085A">
        <w:trPr>
          <w:trHeight w:val="340"/>
        </w:trPr>
        <w:tc>
          <w:tcPr>
            <w:tcW w:w="1555" w:type="dxa"/>
            <w:vMerge/>
            <w:vAlign w:val="center"/>
          </w:tcPr>
          <w:p w14:paraId="31BDF52A" w14:textId="77777777" w:rsidR="00CB39D8" w:rsidRPr="00162BE9" w:rsidRDefault="00CB39D8" w:rsidP="0011293A"/>
        </w:tc>
        <w:tc>
          <w:tcPr>
            <w:tcW w:w="4819" w:type="dxa"/>
            <w:shd w:val="clear" w:color="auto" w:fill="auto"/>
            <w:vAlign w:val="center"/>
          </w:tcPr>
          <w:p w14:paraId="5F731A7B" w14:textId="77777777" w:rsidR="00CB39D8" w:rsidRPr="00162BE9" w:rsidRDefault="00CB39D8" w:rsidP="0011293A">
            <w:r w:rsidRPr="00162BE9">
              <w:rPr>
                <w:rFonts w:hint="eastAsia"/>
                <w:color w:val="000000" w:themeColor="text1"/>
                <w:szCs w:val="21"/>
                <w:shd w:val="clear" w:color="auto" w:fill="FFFFFF" w:themeFill="background1"/>
              </w:rPr>
              <w:t>可编程控制软件</w:t>
            </w:r>
          </w:p>
        </w:tc>
        <w:tc>
          <w:tcPr>
            <w:tcW w:w="1701" w:type="dxa"/>
            <w:shd w:val="clear" w:color="auto" w:fill="auto"/>
            <w:vAlign w:val="center"/>
          </w:tcPr>
          <w:p w14:paraId="5DCBD2CC" w14:textId="77777777" w:rsidR="00CB39D8" w:rsidRPr="00162BE9" w:rsidRDefault="00CB39D8" w:rsidP="00B10816">
            <w:pPr>
              <w:jc w:val="center"/>
            </w:pPr>
            <w:r w:rsidRPr="00162BE9">
              <w:t>1</w:t>
            </w:r>
            <w:r w:rsidRPr="00162BE9">
              <w:rPr>
                <w:rFonts w:hint="eastAsia"/>
              </w:rPr>
              <w:t>套</w:t>
            </w:r>
          </w:p>
        </w:tc>
      </w:tr>
      <w:tr w:rsidR="00CB39D8" w:rsidRPr="00162BE9" w14:paraId="2CB922A3" w14:textId="77777777" w:rsidTr="0008085A">
        <w:trPr>
          <w:trHeight w:val="340"/>
        </w:trPr>
        <w:tc>
          <w:tcPr>
            <w:tcW w:w="1555" w:type="dxa"/>
            <w:vMerge/>
            <w:vAlign w:val="center"/>
          </w:tcPr>
          <w:p w14:paraId="3C96F2A9" w14:textId="77777777" w:rsidR="00CB39D8" w:rsidRPr="00162BE9" w:rsidRDefault="00CB39D8" w:rsidP="0011293A"/>
        </w:tc>
        <w:tc>
          <w:tcPr>
            <w:tcW w:w="4819" w:type="dxa"/>
            <w:shd w:val="clear" w:color="auto" w:fill="auto"/>
            <w:vAlign w:val="center"/>
          </w:tcPr>
          <w:p w14:paraId="05E811FE" w14:textId="77777777" w:rsidR="00CB39D8" w:rsidRPr="00162BE9" w:rsidRDefault="00CB39D8" w:rsidP="0011293A">
            <w:r w:rsidRPr="00162BE9">
              <w:rPr>
                <w:rFonts w:hint="eastAsia"/>
                <w:color w:val="000000" w:themeColor="text1"/>
                <w:szCs w:val="21"/>
                <w:shd w:val="clear" w:color="auto" w:fill="FFFFFF" w:themeFill="background1"/>
              </w:rPr>
              <w:t>机架式电源管理器</w:t>
            </w:r>
          </w:p>
        </w:tc>
        <w:tc>
          <w:tcPr>
            <w:tcW w:w="1701" w:type="dxa"/>
            <w:shd w:val="clear" w:color="auto" w:fill="auto"/>
            <w:vAlign w:val="center"/>
          </w:tcPr>
          <w:p w14:paraId="3306F386" w14:textId="77777777" w:rsidR="00CB39D8" w:rsidRPr="00162BE9" w:rsidRDefault="00CB39D8" w:rsidP="00B10816">
            <w:pPr>
              <w:jc w:val="center"/>
            </w:pPr>
            <w:r w:rsidRPr="00162BE9">
              <w:t>1</w:t>
            </w:r>
            <w:r w:rsidRPr="00162BE9">
              <w:rPr>
                <w:rFonts w:hint="eastAsia"/>
              </w:rPr>
              <w:t>个</w:t>
            </w:r>
          </w:p>
        </w:tc>
      </w:tr>
      <w:tr w:rsidR="00CB39D8" w:rsidRPr="00162BE9" w14:paraId="0CDD824C" w14:textId="77777777" w:rsidTr="0008085A">
        <w:trPr>
          <w:trHeight w:val="340"/>
        </w:trPr>
        <w:tc>
          <w:tcPr>
            <w:tcW w:w="1555" w:type="dxa"/>
            <w:vMerge/>
            <w:vAlign w:val="center"/>
          </w:tcPr>
          <w:p w14:paraId="5572A194" w14:textId="77777777" w:rsidR="00CB39D8" w:rsidRPr="00162BE9" w:rsidRDefault="00CB39D8" w:rsidP="0011293A"/>
        </w:tc>
        <w:tc>
          <w:tcPr>
            <w:tcW w:w="4819" w:type="dxa"/>
            <w:shd w:val="clear" w:color="auto" w:fill="auto"/>
            <w:vAlign w:val="center"/>
          </w:tcPr>
          <w:p w14:paraId="29AD86DB" w14:textId="77777777" w:rsidR="00CB39D8" w:rsidRPr="00162BE9" w:rsidRDefault="00CB39D8" w:rsidP="0011293A">
            <w:r w:rsidRPr="00162BE9">
              <w:rPr>
                <w:rFonts w:hint="eastAsia"/>
                <w:color w:val="000000" w:themeColor="text1"/>
                <w:szCs w:val="21"/>
                <w:shd w:val="clear" w:color="auto" w:fill="FFFFFF" w:themeFill="background1"/>
              </w:rPr>
              <w:t>演播室控制终端</w:t>
            </w:r>
          </w:p>
        </w:tc>
        <w:tc>
          <w:tcPr>
            <w:tcW w:w="1701" w:type="dxa"/>
            <w:shd w:val="clear" w:color="auto" w:fill="auto"/>
            <w:vAlign w:val="center"/>
          </w:tcPr>
          <w:p w14:paraId="011B3C1B" w14:textId="77777777" w:rsidR="00CB39D8" w:rsidRPr="00162BE9" w:rsidRDefault="00CB39D8" w:rsidP="00B10816">
            <w:pPr>
              <w:jc w:val="center"/>
            </w:pPr>
            <w:r w:rsidRPr="00162BE9">
              <w:t>1</w:t>
            </w:r>
            <w:r w:rsidRPr="00162BE9">
              <w:rPr>
                <w:rFonts w:hint="eastAsia"/>
              </w:rPr>
              <w:t>台</w:t>
            </w:r>
          </w:p>
        </w:tc>
      </w:tr>
      <w:tr w:rsidR="00CB39D8" w:rsidRPr="00162BE9" w14:paraId="2DB0EE3C" w14:textId="77777777" w:rsidTr="0008085A">
        <w:trPr>
          <w:trHeight w:val="340"/>
        </w:trPr>
        <w:tc>
          <w:tcPr>
            <w:tcW w:w="1555" w:type="dxa"/>
            <w:vMerge/>
            <w:vAlign w:val="center"/>
            <w:hideMark/>
          </w:tcPr>
          <w:p w14:paraId="28DC50B7" w14:textId="77777777" w:rsidR="00CB39D8" w:rsidRPr="00162BE9" w:rsidRDefault="00CB39D8" w:rsidP="0011293A"/>
        </w:tc>
        <w:tc>
          <w:tcPr>
            <w:tcW w:w="4819" w:type="dxa"/>
            <w:shd w:val="clear" w:color="auto" w:fill="auto"/>
            <w:vAlign w:val="center"/>
            <w:hideMark/>
          </w:tcPr>
          <w:p w14:paraId="271136D0" w14:textId="77777777" w:rsidR="00CB39D8" w:rsidRPr="00162BE9" w:rsidRDefault="00CB39D8" w:rsidP="0011293A">
            <w:r w:rsidRPr="00162BE9">
              <w:rPr>
                <w:rFonts w:hint="eastAsia"/>
              </w:rPr>
              <w:t>专业设备机柜</w:t>
            </w:r>
          </w:p>
        </w:tc>
        <w:tc>
          <w:tcPr>
            <w:tcW w:w="1701" w:type="dxa"/>
            <w:shd w:val="clear" w:color="auto" w:fill="auto"/>
            <w:vAlign w:val="center"/>
            <w:hideMark/>
          </w:tcPr>
          <w:p w14:paraId="5A709FD7" w14:textId="77777777" w:rsidR="00CB39D8" w:rsidRPr="00162BE9" w:rsidRDefault="00CB39D8" w:rsidP="00B10816">
            <w:pPr>
              <w:jc w:val="center"/>
            </w:pPr>
            <w:r w:rsidRPr="00162BE9">
              <w:rPr>
                <w:rFonts w:hint="eastAsia"/>
              </w:rPr>
              <w:t>1</w:t>
            </w:r>
            <w:r w:rsidRPr="00162BE9">
              <w:rPr>
                <w:rFonts w:hint="eastAsia"/>
              </w:rPr>
              <w:t>台</w:t>
            </w:r>
          </w:p>
        </w:tc>
      </w:tr>
      <w:tr w:rsidR="00CB39D8" w:rsidRPr="00162BE9" w14:paraId="59547D46" w14:textId="77777777" w:rsidTr="0008085A">
        <w:trPr>
          <w:trHeight w:val="340"/>
        </w:trPr>
        <w:tc>
          <w:tcPr>
            <w:tcW w:w="1555" w:type="dxa"/>
            <w:vMerge/>
            <w:shd w:val="clear" w:color="auto" w:fill="auto"/>
            <w:vAlign w:val="center"/>
            <w:hideMark/>
          </w:tcPr>
          <w:p w14:paraId="77B03DF9" w14:textId="77777777" w:rsidR="00CB39D8" w:rsidRPr="00162BE9" w:rsidRDefault="00CB39D8" w:rsidP="0011293A"/>
        </w:tc>
        <w:tc>
          <w:tcPr>
            <w:tcW w:w="4819" w:type="dxa"/>
            <w:shd w:val="clear" w:color="auto" w:fill="auto"/>
            <w:vAlign w:val="center"/>
            <w:hideMark/>
          </w:tcPr>
          <w:p w14:paraId="3F4672EB" w14:textId="77777777" w:rsidR="00CB39D8" w:rsidRPr="00162BE9" w:rsidRDefault="00CB39D8" w:rsidP="0011293A">
            <w:proofErr w:type="gramStart"/>
            <w:r w:rsidRPr="00162BE9">
              <w:rPr>
                <w:rFonts w:hint="eastAsia"/>
              </w:rPr>
              <w:t>微课制作</w:t>
            </w:r>
            <w:proofErr w:type="gramEnd"/>
            <w:r w:rsidRPr="00162BE9">
              <w:rPr>
                <w:rFonts w:hint="eastAsia"/>
              </w:rPr>
              <w:t>终端</w:t>
            </w:r>
          </w:p>
        </w:tc>
        <w:tc>
          <w:tcPr>
            <w:tcW w:w="1701" w:type="dxa"/>
            <w:shd w:val="clear" w:color="auto" w:fill="auto"/>
            <w:vAlign w:val="center"/>
            <w:hideMark/>
          </w:tcPr>
          <w:p w14:paraId="0CB365C9"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0075EEC2" w14:textId="77777777" w:rsidTr="0008085A">
        <w:trPr>
          <w:trHeight w:val="340"/>
        </w:trPr>
        <w:tc>
          <w:tcPr>
            <w:tcW w:w="1555" w:type="dxa"/>
            <w:vMerge/>
            <w:vAlign w:val="center"/>
            <w:hideMark/>
          </w:tcPr>
          <w:p w14:paraId="1956DB8C" w14:textId="77777777" w:rsidR="00CB39D8" w:rsidRPr="00162BE9" w:rsidRDefault="00CB39D8" w:rsidP="0011293A"/>
        </w:tc>
        <w:tc>
          <w:tcPr>
            <w:tcW w:w="4819" w:type="dxa"/>
            <w:shd w:val="clear" w:color="auto" w:fill="auto"/>
            <w:vAlign w:val="center"/>
            <w:hideMark/>
          </w:tcPr>
          <w:p w14:paraId="343139AA" w14:textId="77777777" w:rsidR="00CB39D8" w:rsidRPr="00162BE9" w:rsidRDefault="00CB39D8" w:rsidP="0011293A">
            <w:r w:rsidRPr="00162BE9">
              <w:rPr>
                <w:rFonts w:hint="eastAsia"/>
              </w:rPr>
              <w:t>4</w:t>
            </w:r>
            <w:r w:rsidRPr="00162BE9">
              <w:t>k</w:t>
            </w:r>
            <w:r w:rsidRPr="00162BE9">
              <w:rPr>
                <w:rFonts w:hint="eastAsia"/>
              </w:rPr>
              <w:t>超高清非线性编辑系统</w:t>
            </w:r>
          </w:p>
        </w:tc>
        <w:tc>
          <w:tcPr>
            <w:tcW w:w="1701" w:type="dxa"/>
            <w:shd w:val="clear" w:color="auto" w:fill="auto"/>
            <w:vAlign w:val="center"/>
            <w:hideMark/>
          </w:tcPr>
          <w:p w14:paraId="5F7E0440"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69D904ED" w14:textId="77777777" w:rsidTr="0008085A">
        <w:trPr>
          <w:trHeight w:val="340"/>
        </w:trPr>
        <w:tc>
          <w:tcPr>
            <w:tcW w:w="1555" w:type="dxa"/>
            <w:vMerge/>
            <w:vAlign w:val="center"/>
            <w:hideMark/>
          </w:tcPr>
          <w:p w14:paraId="4EFCEF80" w14:textId="77777777" w:rsidR="00CB39D8" w:rsidRPr="00162BE9" w:rsidRDefault="00CB39D8" w:rsidP="0011293A"/>
        </w:tc>
        <w:tc>
          <w:tcPr>
            <w:tcW w:w="4819" w:type="dxa"/>
            <w:shd w:val="clear" w:color="auto" w:fill="auto"/>
            <w:vAlign w:val="center"/>
            <w:hideMark/>
          </w:tcPr>
          <w:p w14:paraId="587CF171" w14:textId="77777777" w:rsidR="00CB39D8" w:rsidRPr="00162BE9" w:rsidRDefault="00CB39D8" w:rsidP="0011293A">
            <w:r w:rsidRPr="00162BE9">
              <w:rPr>
                <w:rFonts w:hint="eastAsia"/>
              </w:rPr>
              <w:t>定制</w:t>
            </w:r>
            <w:r w:rsidRPr="00162BE9">
              <w:t>4K</w:t>
            </w:r>
            <w:r w:rsidRPr="00162BE9">
              <w:rPr>
                <w:rFonts w:hint="eastAsia"/>
              </w:rPr>
              <w:t>超宽屏显示设备</w:t>
            </w:r>
          </w:p>
        </w:tc>
        <w:tc>
          <w:tcPr>
            <w:tcW w:w="1701" w:type="dxa"/>
            <w:shd w:val="clear" w:color="auto" w:fill="auto"/>
            <w:vAlign w:val="center"/>
            <w:hideMark/>
          </w:tcPr>
          <w:p w14:paraId="4C476420" w14:textId="77777777" w:rsidR="00CB39D8" w:rsidRPr="00162BE9" w:rsidRDefault="00CB39D8" w:rsidP="00B10816">
            <w:pPr>
              <w:jc w:val="center"/>
            </w:pPr>
            <w:r w:rsidRPr="00162BE9">
              <w:rPr>
                <w:rFonts w:hint="eastAsia"/>
              </w:rPr>
              <w:t>1</w:t>
            </w:r>
            <w:r w:rsidRPr="00162BE9">
              <w:rPr>
                <w:rFonts w:hint="eastAsia"/>
              </w:rPr>
              <w:t>台</w:t>
            </w:r>
          </w:p>
        </w:tc>
      </w:tr>
      <w:tr w:rsidR="00CB39D8" w:rsidRPr="00162BE9" w14:paraId="5F579161" w14:textId="77777777" w:rsidTr="0008085A">
        <w:trPr>
          <w:trHeight w:val="340"/>
        </w:trPr>
        <w:tc>
          <w:tcPr>
            <w:tcW w:w="1555" w:type="dxa"/>
            <w:vMerge/>
            <w:vAlign w:val="center"/>
            <w:hideMark/>
          </w:tcPr>
          <w:p w14:paraId="459EE81E" w14:textId="77777777" w:rsidR="00CB39D8" w:rsidRPr="00162BE9" w:rsidRDefault="00CB39D8" w:rsidP="0011293A"/>
        </w:tc>
        <w:tc>
          <w:tcPr>
            <w:tcW w:w="4819" w:type="dxa"/>
            <w:shd w:val="clear" w:color="auto" w:fill="auto"/>
            <w:vAlign w:val="center"/>
            <w:hideMark/>
          </w:tcPr>
          <w:p w14:paraId="7C3B8F93" w14:textId="77777777" w:rsidR="00CB39D8" w:rsidRPr="00162BE9" w:rsidRDefault="00CB39D8" w:rsidP="0011293A">
            <w:r w:rsidRPr="00162BE9">
              <w:rPr>
                <w:rFonts w:hint="eastAsia"/>
              </w:rPr>
              <w:t>课程场景订制</w:t>
            </w:r>
          </w:p>
        </w:tc>
        <w:tc>
          <w:tcPr>
            <w:tcW w:w="1701" w:type="dxa"/>
            <w:shd w:val="clear" w:color="auto" w:fill="auto"/>
            <w:vAlign w:val="center"/>
            <w:hideMark/>
          </w:tcPr>
          <w:p w14:paraId="140001F3" w14:textId="0343F8FC" w:rsidR="00CB39D8" w:rsidRPr="00162BE9" w:rsidRDefault="00CB39D8" w:rsidP="00B10816">
            <w:pPr>
              <w:jc w:val="center"/>
            </w:pPr>
            <w:r w:rsidRPr="00162BE9">
              <w:t>1</w:t>
            </w:r>
            <w:r w:rsidRPr="00162BE9">
              <w:rPr>
                <w:rFonts w:hint="eastAsia"/>
              </w:rPr>
              <w:t>套</w:t>
            </w:r>
          </w:p>
        </w:tc>
      </w:tr>
      <w:tr w:rsidR="00CB39D8" w:rsidRPr="00162BE9" w14:paraId="7D51E6BE" w14:textId="77777777" w:rsidTr="0008085A">
        <w:trPr>
          <w:trHeight w:val="340"/>
        </w:trPr>
        <w:tc>
          <w:tcPr>
            <w:tcW w:w="1555" w:type="dxa"/>
            <w:vMerge/>
            <w:shd w:val="clear" w:color="auto" w:fill="auto"/>
            <w:vAlign w:val="center"/>
            <w:hideMark/>
          </w:tcPr>
          <w:p w14:paraId="384F436D" w14:textId="77777777" w:rsidR="00CB39D8" w:rsidRPr="00162BE9" w:rsidRDefault="00CB39D8" w:rsidP="0011293A"/>
        </w:tc>
        <w:tc>
          <w:tcPr>
            <w:tcW w:w="4819" w:type="dxa"/>
            <w:shd w:val="clear" w:color="auto" w:fill="auto"/>
            <w:vAlign w:val="center"/>
            <w:hideMark/>
          </w:tcPr>
          <w:p w14:paraId="53DA83BD" w14:textId="77777777" w:rsidR="00CB39D8" w:rsidRPr="00162BE9" w:rsidRDefault="00CB39D8" w:rsidP="0011293A">
            <w:r w:rsidRPr="00162BE9">
              <w:rPr>
                <w:rFonts w:hint="eastAsia"/>
              </w:rPr>
              <w:t>融合媒体资产管理系统</w:t>
            </w:r>
          </w:p>
        </w:tc>
        <w:tc>
          <w:tcPr>
            <w:tcW w:w="1701" w:type="dxa"/>
            <w:shd w:val="clear" w:color="auto" w:fill="auto"/>
            <w:vAlign w:val="center"/>
            <w:hideMark/>
          </w:tcPr>
          <w:p w14:paraId="00FCCD05" w14:textId="77777777" w:rsidR="00CB39D8" w:rsidRPr="00162BE9" w:rsidRDefault="00CB39D8" w:rsidP="00B10816">
            <w:pPr>
              <w:jc w:val="center"/>
            </w:pPr>
            <w:r w:rsidRPr="00162BE9">
              <w:rPr>
                <w:rFonts w:hint="eastAsia"/>
              </w:rPr>
              <w:t>1</w:t>
            </w:r>
            <w:r w:rsidRPr="00162BE9">
              <w:rPr>
                <w:rFonts w:hint="eastAsia"/>
              </w:rPr>
              <w:t>套</w:t>
            </w:r>
          </w:p>
        </w:tc>
      </w:tr>
      <w:tr w:rsidR="00CB39D8" w:rsidRPr="00162BE9" w14:paraId="0905D6CA" w14:textId="77777777" w:rsidTr="0008085A">
        <w:trPr>
          <w:trHeight w:val="340"/>
        </w:trPr>
        <w:tc>
          <w:tcPr>
            <w:tcW w:w="1555" w:type="dxa"/>
            <w:vMerge/>
            <w:vAlign w:val="center"/>
            <w:hideMark/>
          </w:tcPr>
          <w:p w14:paraId="4A0E147D" w14:textId="77777777" w:rsidR="00CB39D8" w:rsidRPr="00162BE9" w:rsidRDefault="00CB39D8" w:rsidP="0011293A"/>
        </w:tc>
        <w:tc>
          <w:tcPr>
            <w:tcW w:w="4819" w:type="dxa"/>
            <w:shd w:val="clear" w:color="auto" w:fill="auto"/>
            <w:vAlign w:val="center"/>
            <w:hideMark/>
          </w:tcPr>
          <w:p w14:paraId="1934E265" w14:textId="77777777" w:rsidR="00CB39D8" w:rsidRPr="00162BE9" w:rsidRDefault="00CB39D8" w:rsidP="0011293A">
            <w:r w:rsidRPr="00162BE9">
              <w:rPr>
                <w:rFonts w:hint="eastAsia"/>
              </w:rPr>
              <w:t>定制显示设备</w:t>
            </w:r>
          </w:p>
        </w:tc>
        <w:tc>
          <w:tcPr>
            <w:tcW w:w="1701" w:type="dxa"/>
            <w:shd w:val="clear" w:color="auto" w:fill="auto"/>
            <w:vAlign w:val="center"/>
            <w:hideMark/>
          </w:tcPr>
          <w:p w14:paraId="1CDDEE26" w14:textId="77777777" w:rsidR="00CB39D8" w:rsidRPr="00162BE9" w:rsidRDefault="00CB39D8" w:rsidP="00B10816">
            <w:pPr>
              <w:jc w:val="center"/>
            </w:pPr>
            <w:r w:rsidRPr="00162BE9">
              <w:rPr>
                <w:rFonts w:hint="eastAsia"/>
              </w:rPr>
              <w:t>1</w:t>
            </w:r>
            <w:r w:rsidRPr="00162BE9">
              <w:rPr>
                <w:rFonts w:hint="eastAsia"/>
              </w:rPr>
              <w:t>台</w:t>
            </w:r>
          </w:p>
        </w:tc>
      </w:tr>
      <w:tr w:rsidR="00CB39D8" w:rsidRPr="00162BE9" w14:paraId="4D4CE10A" w14:textId="77777777" w:rsidTr="0008085A">
        <w:trPr>
          <w:trHeight w:val="340"/>
        </w:trPr>
        <w:tc>
          <w:tcPr>
            <w:tcW w:w="1555" w:type="dxa"/>
            <w:vMerge/>
            <w:vAlign w:val="center"/>
            <w:hideMark/>
          </w:tcPr>
          <w:p w14:paraId="5FC92859" w14:textId="77777777" w:rsidR="00CB39D8" w:rsidRPr="00162BE9" w:rsidRDefault="00CB39D8" w:rsidP="0011293A"/>
        </w:tc>
        <w:tc>
          <w:tcPr>
            <w:tcW w:w="4819" w:type="dxa"/>
            <w:shd w:val="clear" w:color="auto" w:fill="auto"/>
            <w:vAlign w:val="center"/>
            <w:hideMark/>
          </w:tcPr>
          <w:p w14:paraId="431DC8E1" w14:textId="77777777" w:rsidR="00CB39D8" w:rsidRPr="00162BE9" w:rsidRDefault="00CB39D8" w:rsidP="0011293A">
            <w:r w:rsidRPr="00162BE9">
              <w:rPr>
                <w:rFonts w:hint="eastAsia"/>
              </w:rPr>
              <w:t>声学环境改造</w:t>
            </w:r>
          </w:p>
        </w:tc>
        <w:tc>
          <w:tcPr>
            <w:tcW w:w="1701" w:type="dxa"/>
            <w:shd w:val="clear" w:color="auto" w:fill="auto"/>
            <w:vAlign w:val="center"/>
            <w:hideMark/>
          </w:tcPr>
          <w:p w14:paraId="68B044D0" w14:textId="77777777" w:rsidR="00CB39D8" w:rsidRPr="00162BE9" w:rsidRDefault="00CB39D8" w:rsidP="00B10816">
            <w:pPr>
              <w:jc w:val="center"/>
            </w:pPr>
            <w:r w:rsidRPr="00162BE9">
              <w:rPr>
                <w:rFonts w:hint="eastAsia"/>
              </w:rPr>
              <w:t>1</w:t>
            </w:r>
            <w:r w:rsidRPr="00162BE9">
              <w:rPr>
                <w:rFonts w:hint="eastAsia"/>
              </w:rPr>
              <w:t>项</w:t>
            </w:r>
          </w:p>
        </w:tc>
      </w:tr>
      <w:tr w:rsidR="00CB39D8" w:rsidRPr="00162BE9" w14:paraId="554D26FC" w14:textId="77777777" w:rsidTr="0008085A">
        <w:trPr>
          <w:trHeight w:val="340"/>
        </w:trPr>
        <w:tc>
          <w:tcPr>
            <w:tcW w:w="1555" w:type="dxa"/>
            <w:vMerge/>
            <w:vAlign w:val="center"/>
            <w:hideMark/>
          </w:tcPr>
          <w:p w14:paraId="196211AE" w14:textId="77777777" w:rsidR="00CB39D8" w:rsidRPr="00162BE9" w:rsidRDefault="00CB39D8" w:rsidP="0011293A"/>
        </w:tc>
        <w:tc>
          <w:tcPr>
            <w:tcW w:w="4819" w:type="dxa"/>
            <w:shd w:val="clear" w:color="auto" w:fill="auto"/>
            <w:vAlign w:val="center"/>
            <w:hideMark/>
          </w:tcPr>
          <w:p w14:paraId="624CF9E7" w14:textId="77777777" w:rsidR="00CB39D8" w:rsidRPr="00162BE9" w:rsidRDefault="00CB39D8" w:rsidP="0011293A">
            <w:r w:rsidRPr="00162BE9">
              <w:rPr>
                <w:rFonts w:hint="eastAsia"/>
              </w:rPr>
              <w:t>舞美造型</w:t>
            </w:r>
          </w:p>
        </w:tc>
        <w:tc>
          <w:tcPr>
            <w:tcW w:w="1701" w:type="dxa"/>
            <w:shd w:val="clear" w:color="auto" w:fill="auto"/>
            <w:vAlign w:val="center"/>
            <w:hideMark/>
          </w:tcPr>
          <w:p w14:paraId="3E1C0DE0" w14:textId="77777777" w:rsidR="00CB39D8" w:rsidRPr="00162BE9" w:rsidRDefault="00CB39D8" w:rsidP="00B10816">
            <w:pPr>
              <w:jc w:val="center"/>
            </w:pPr>
            <w:r w:rsidRPr="00162BE9">
              <w:rPr>
                <w:rFonts w:hint="eastAsia"/>
              </w:rPr>
              <w:t>1</w:t>
            </w:r>
            <w:r w:rsidRPr="00162BE9">
              <w:rPr>
                <w:rFonts w:hint="eastAsia"/>
              </w:rPr>
              <w:t>项</w:t>
            </w:r>
          </w:p>
        </w:tc>
      </w:tr>
      <w:tr w:rsidR="00CB39D8" w:rsidRPr="00162BE9" w14:paraId="0D802142" w14:textId="77777777" w:rsidTr="0008085A">
        <w:trPr>
          <w:trHeight w:val="340"/>
        </w:trPr>
        <w:tc>
          <w:tcPr>
            <w:tcW w:w="1555" w:type="dxa"/>
            <w:vMerge/>
            <w:vAlign w:val="center"/>
            <w:hideMark/>
          </w:tcPr>
          <w:p w14:paraId="0BDD7EDF" w14:textId="77777777" w:rsidR="00CB39D8" w:rsidRPr="00162BE9" w:rsidRDefault="00CB39D8" w:rsidP="0011293A"/>
        </w:tc>
        <w:tc>
          <w:tcPr>
            <w:tcW w:w="4819" w:type="dxa"/>
            <w:shd w:val="clear" w:color="auto" w:fill="auto"/>
            <w:vAlign w:val="center"/>
            <w:hideMark/>
          </w:tcPr>
          <w:p w14:paraId="4B58E503" w14:textId="77777777" w:rsidR="00CB39D8" w:rsidRPr="00162BE9" w:rsidRDefault="00CB39D8" w:rsidP="0011293A">
            <w:r w:rsidRPr="00162BE9">
              <w:rPr>
                <w:rFonts w:hint="eastAsia"/>
              </w:rPr>
              <w:t>订制讲台</w:t>
            </w:r>
          </w:p>
        </w:tc>
        <w:tc>
          <w:tcPr>
            <w:tcW w:w="1701" w:type="dxa"/>
            <w:shd w:val="clear" w:color="auto" w:fill="auto"/>
            <w:vAlign w:val="center"/>
            <w:hideMark/>
          </w:tcPr>
          <w:p w14:paraId="2C56802E" w14:textId="37B1F560" w:rsidR="00CB39D8" w:rsidRPr="00162BE9" w:rsidRDefault="00CB39D8" w:rsidP="00B10816">
            <w:pPr>
              <w:jc w:val="center"/>
            </w:pPr>
            <w:r w:rsidRPr="00162BE9">
              <w:rPr>
                <w:rFonts w:hint="eastAsia"/>
              </w:rPr>
              <w:t>1</w:t>
            </w:r>
            <w:r w:rsidRPr="00162BE9">
              <w:rPr>
                <w:rFonts w:hint="eastAsia"/>
              </w:rPr>
              <w:t>个</w:t>
            </w:r>
          </w:p>
        </w:tc>
      </w:tr>
      <w:tr w:rsidR="00CB39D8" w:rsidRPr="00162BE9" w14:paraId="6FA92988" w14:textId="77777777" w:rsidTr="0008085A">
        <w:trPr>
          <w:trHeight w:val="340"/>
        </w:trPr>
        <w:tc>
          <w:tcPr>
            <w:tcW w:w="1555" w:type="dxa"/>
            <w:vMerge/>
            <w:vAlign w:val="center"/>
            <w:hideMark/>
          </w:tcPr>
          <w:p w14:paraId="07888B77" w14:textId="77777777" w:rsidR="00CB39D8" w:rsidRPr="00162BE9" w:rsidRDefault="00CB39D8" w:rsidP="0011293A"/>
        </w:tc>
        <w:tc>
          <w:tcPr>
            <w:tcW w:w="4819" w:type="dxa"/>
            <w:shd w:val="clear" w:color="auto" w:fill="auto"/>
            <w:vAlign w:val="center"/>
            <w:hideMark/>
          </w:tcPr>
          <w:p w14:paraId="1C5B0756" w14:textId="77777777" w:rsidR="00CB39D8" w:rsidRPr="00162BE9" w:rsidRDefault="00CB39D8" w:rsidP="0011293A">
            <w:r w:rsidRPr="00162BE9">
              <w:rPr>
                <w:rFonts w:hint="eastAsia"/>
              </w:rPr>
              <w:t>演播室灯光</w:t>
            </w:r>
          </w:p>
        </w:tc>
        <w:tc>
          <w:tcPr>
            <w:tcW w:w="1701" w:type="dxa"/>
            <w:shd w:val="clear" w:color="auto" w:fill="auto"/>
            <w:vAlign w:val="center"/>
            <w:hideMark/>
          </w:tcPr>
          <w:p w14:paraId="6B351D12" w14:textId="411F3F23" w:rsidR="00CB39D8" w:rsidRPr="00162BE9" w:rsidRDefault="00CB39D8" w:rsidP="00B10816">
            <w:pPr>
              <w:jc w:val="center"/>
            </w:pPr>
            <w:r w:rsidRPr="00162BE9">
              <w:rPr>
                <w:rFonts w:hint="eastAsia"/>
              </w:rPr>
              <w:t>1</w:t>
            </w:r>
            <w:r w:rsidRPr="00162BE9">
              <w:rPr>
                <w:rFonts w:hint="eastAsia"/>
              </w:rPr>
              <w:t>套</w:t>
            </w:r>
          </w:p>
        </w:tc>
      </w:tr>
      <w:tr w:rsidR="00CB39D8" w:rsidRPr="00162BE9" w14:paraId="2AE1820B" w14:textId="77777777" w:rsidTr="0008085A">
        <w:trPr>
          <w:trHeight w:val="340"/>
        </w:trPr>
        <w:tc>
          <w:tcPr>
            <w:tcW w:w="1555" w:type="dxa"/>
            <w:vMerge/>
            <w:vAlign w:val="center"/>
            <w:hideMark/>
          </w:tcPr>
          <w:p w14:paraId="47AB391F" w14:textId="77777777" w:rsidR="00CB39D8" w:rsidRPr="00162BE9" w:rsidRDefault="00CB39D8" w:rsidP="0011293A"/>
        </w:tc>
        <w:tc>
          <w:tcPr>
            <w:tcW w:w="4819" w:type="dxa"/>
            <w:shd w:val="clear" w:color="auto" w:fill="auto"/>
            <w:vAlign w:val="center"/>
            <w:hideMark/>
          </w:tcPr>
          <w:p w14:paraId="0EBB37B3" w14:textId="77777777" w:rsidR="00CB39D8" w:rsidRPr="00162BE9" w:rsidRDefault="00CB39D8" w:rsidP="0011293A">
            <w:r w:rsidRPr="00162BE9">
              <w:rPr>
                <w:rFonts w:hint="eastAsia"/>
              </w:rPr>
              <w:t>虚拟蓝箱</w:t>
            </w:r>
          </w:p>
        </w:tc>
        <w:tc>
          <w:tcPr>
            <w:tcW w:w="1701" w:type="dxa"/>
            <w:shd w:val="clear" w:color="auto" w:fill="auto"/>
            <w:vAlign w:val="center"/>
            <w:hideMark/>
          </w:tcPr>
          <w:p w14:paraId="3F5494E9" w14:textId="66C604B1" w:rsidR="00CB39D8" w:rsidRPr="00162BE9" w:rsidRDefault="00CB39D8" w:rsidP="00B10816">
            <w:pPr>
              <w:jc w:val="center"/>
            </w:pPr>
            <w:r w:rsidRPr="00162BE9">
              <w:rPr>
                <w:rFonts w:hint="eastAsia"/>
              </w:rPr>
              <w:t>1</w:t>
            </w:r>
            <w:r w:rsidRPr="00162BE9">
              <w:rPr>
                <w:rFonts w:hint="eastAsia"/>
              </w:rPr>
              <w:t>套</w:t>
            </w:r>
          </w:p>
        </w:tc>
      </w:tr>
      <w:tr w:rsidR="00CB39D8" w:rsidRPr="00162BE9" w14:paraId="13D64634" w14:textId="77777777" w:rsidTr="0008085A">
        <w:trPr>
          <w:trHeight w:val="340"/>
        </w:trPr>
        <w:tc>
          <w:tcPr>
            <w:tcW w:w="1555" w:type="dxa"/>
            <w:vMerge/>
            <w:vAlign w:val="center"/>
          </w:tcPr>
          <w:p w14:paraId="284699D8" w14:textId="77777777" w:rsidR="00CB39D8" w:rsidRPr="00162BE9" w:rsidRDefault="00CB39D8" w:rsidP="0011293A"/>
        </w:tc>
        <w:tc>
          <w:tcPr>
            <w:tcW w:w="4819" w:type="dxa"/>
            <w:shd w:val="clear" w:color="auto" w:fill="auto"/>
            <w:vAlign w:val="center"/>
          </w:tcPr>
          <w:p w14:paraId="3788AFA3" w14:textId="77777777" w:rsidR="00CB39D8" w:rsidRPr="00162BE9" w:rsidRDefault="00CB39D8" w:rsidP="0011293A">
            <w:r w:rsidRPr="00162BE9">
              <w:rPr>
                <w:rFonts w:hint="eastAsia"/>
              </w:rPr>
              <w:t>开发对接</w:t>
            </w:r>
          </w:p>
        </w:tc>
        <w:tc>
          <w:tcPr>
            <w:tcW w:w="1701" w:type="dxa"/>
            <w:shd w:val="clear" w:color="auto" w:fill="auto"/>
            <w:vAlign w:val="center"/>
          </w:tcPr>
          <w:p w14:paraId="11C6D496" w14:textId="77777777" w:rsidR="00CB39D8" w:rsidRPr="00162BE9" w:rsidRDefault="00CB39D8" w:rsidP="00B10816">
            <w:pPr>
              <w:jc w:val="center"/>
            </w:pPr>
            <w:r w:rsidRPr="00162BE9">
              <w:rPr>
                <w:rFonts w:hint="eastAsia"/>
              </w:rPr>
              <w:t>1</w:t>
            </w:r>
            <w:r w:rsidRPr="00162BE9">
              <w:rPr>
                <w:rFonts w:hint="eastAsia"/>
              </w:rPr>
              <w:t>项</w:t>
            </w:r>
          </w:p>
        </w:tc>
      </w:tr>
      <w:tr w:rsidR="00CB39D8" w:rsidRPr="00162BE9" w14:paraId="78F107F1" w14:textId="77777777" w:rsidTr="0008085A">
        <w:trPr>
          <w:trHeight w:val="340"/>
        </w:trPr>
        <w:tc>
          <w:tcPr>
            <w:tcW w:w="1555" w:type="dxa"/>
            <w:vMerge w:val="restart"/>
            <w:shd w:val="clear" w:color="auto" w:fill="auto"/>
            <w:vAlign w:val="center"/>
            <w:hideMark/>
          </w:tcPr>
          <w:p w14:paraId="1E4FE5DA" w14:textId="77777777" w:rsidR="00CB39D8" w:rsidRPr="00162BE9" w:rsidRDefault="00CB39D8" w:rsidP="0011293A">
            <w:r w:rsidRPr="00162BE9">
              <w:rPr>
                <w:rFonts w:hint="eastAsia"/>
              </w:rPr>
              <w:t>书法教室</w:t>
            </w:r>
          </w:p>
        </w:tc>
        <w:tc>
          <w:tcPr>
            <w:tcW w:w="4819" w:type="dxa"/>
            <w:shd w:val="clear" w:color="000000" w:fill="FFFFFF"/>
            <w:vAlign w:val="center"/>
            <w:hideMark/>
          </w:tcPr>
          <w:p w14:paraId="7A318F12" w14:textId="77777777" w:rsidR="00CB39D8" w:rsidRPr="00162BE9" w:rsidRDefault="00CB39D8" w:rsidP="0011293A">
            <w:r w:rsidRPr="00162BE9">
              <w:rPr>
                <w:rFonts w:hint="eastAsia"/>
              </w:rPr>
              <w:t>双目直播教学仪</w:t>
            </w:r>
          </w:p>
        </w:tc>
        <w:tc>
          <w:tcPr>
            <w:tcW w:w="1701" w:type="dxa"/>
            <w:shd w:val="clear" w:color="000000" w:fill="FFFFFF"/>
            <w:vAlign w:val="center"/>
            <w:hideMark/>
          </w:tcPr>
          <w:p w14:paraId="5A4A8C31" w14:textId="77777777" w:rsidR="00CB39D8" w:rsidRPr="00162BE9" w:rsidRDefault="00CB39D8" w:rsidP="00B10816">
            <w:pPr>
              <w:jc w:val="center"/>
            </w:pPr>
            <w:r w:rsidRPr="00162BE9">
              <w:t>1</w:t>
            </w:r>
            <w:r w:rsidRPr="00162BE9">
              <w:rPr>
                <w:rFonts w:hint="eastAsia"/>
              </w:rPr>
              <w:t>台</w:t>
            </w:r>
          </w:p>
        </w:tc>
      </w:tr>
      <w:tr w:rsidR="00CB39D8" w:rsidRPr="00162BE9" w14:paraId="24EA5154" w14:textId="77777777" w:rsidTr="0008085A">
        <w:trPr>
          <w:trHeight w:val="340"/>
        </w:trPr>
        <w:tc>
          <w:tcPr>
            <w:tcW w:w="1555" w:type="dxa"/>
            <w:vMerge/>
            <w:vAlign w:val="center"/>
            <w:hideMark/>
          </w:tcPr>
          <w:p w14:paraId="51CAA814" w14:textId="77777777" w:rsidR="00CB39D8" w:rsidRPr="00162BE9" w:rsidRDefault="00CB39D8" w:rsidP="0011293A"/>
        </w:tc>
        <w:tc>
          <w:tcPr>
            <w:tcW w:w="4819" w:type="dxa"/>
            <w:shd w:val="clear" w:color="000000" w:fill="FFFFFF"/>
            <w:vAlign w:val="center"/>
            <w:hideMark/>
          </w:tcPr>
          <w:p w14:paraId="669EE719" w14:textId="77777777" w:rsidR="00CB39D8" w:rsidRPr="00162BE9" w:rsidRDefault="00CB39D8" w:rsidP="0011293A">
            <w:r w:rsidRPr="00162BE9">
              <w:rPr>
                <w:rFonts w:hint="eastAsia"/>
              </w:rPr>
              <w:t>直播录播教学系统</w:t>
            </w:r>
          </w:p>
        </w:tc>
        <w:tc>
          <w:tcPr>
            <w:tcW w:w="1701" w:type="dxa"/>
            <w:shd w:val="clear" w:color="000000" w:fill="FFFFFF"/>
            <w:vAlign w:val="center"/>
            <w:hideMark/>
          </w:tcPr>
          <w:p w14:paraId="79149022" w14:textId="77777777" w:rsidR="00CB39D8" w:rsidRPr="00162BE9" w:rsidRDefault="00CB39D8" w:rsidP="00B10816">
            <w:pPr>
              <w:jc w:val="center"/>
            </w:pPr>
            <w:r w:rsidRPr="00162BE9">
              <w:t>1</w:t>
            </w:r>
            <w:r w:rsidRPr="00162BE9">
              <w:rPr>
                <w:rFonts w:hint="eastAsia"/>
              </w:rPr>
              <w:t>套</w:t>
            </w:r>
          </w:p>
        </w:tc>
      </w:tr>
      <w:tr w:rsidR="00CB39D8" w:rsidRPr="00162BE9" w14:paraId="390C5071" w14:textId="77777777" w:rsidTr="0008085A">
        <w:trPr>
          <w:trHeight w:val="340"/>
        </w:trPr>
        <w:tc>
          <w:tcPr>
            <w:tcW w:w="1555" w:type="dxa"/>
            <w:vMerge/>
            <w:vAlign w:val="center"/>
            <w:hideMark/>
          </w:tcPr>
          <w:p w14:paraId="4C3EC96C" w14:textId="77777777" w:rsidR="00CB39D8" w:rsidRPr="00162BE9" w:rsidRDefault="00CB39D8" w:rsidP="0011293A"/>
        </w:tc>
        <w:tc>
          <w:tcPr>
            <w:tcW w:w="4819" w:type="dxa"/>
            <w:shd w:val="clear" w:color="000000" w:fill="FFFFFF"/>
            <w:vAlign w:val="center"/>
            <w:hideMark/>
          </w:tcPr>
          <w:p w14:paraId="1FC22022" w14:textId="77777777" w:rsidR="00CB39D8" w:rsidRPr="00162BE9" w:rsidRDefault="00CB39D8" w:rsidP="0011293A">
            <w:proofErr w:type="gramStart"/>
            <w:r w:rsidRPr="00162BE9">
              <w:rPr>
                <w:rFonts w:hint="eastAsia"/>
              </w:rPr>
              <w:t>全角度</w:t>
            </w:r>
            <w:proofErr w:type="gramEnd"/>
            <w:r w:rsidRPr="00162BE9">
              <w:rPr>
                <w:rFonts w:hint="eastAsia"/>
              </w:rPr>
              <w:t>摄像机</w:t>
            </w:r>
          </w:p>
        </w:tc>
        <w:tc>
          <w:tcPr>
            <w:tcW w:w="1701" w:type="dxa"/>
            <w:shd w:val="clear" w:color="000000" w:fill="FFFFFF"/>
            <w:vAlign w:val="center"/>
            <w:hideMark/>
          </w:tcPr>
          <w:p w14:paraId="75578167" w14:textId="77777777" w:rsidR="00CB39D8" w:rsidRPr="00162BE9" w:rsidRDefault="00CB39D8" w:rsidP="00B10816">
            <w:pPr>
              <w:jc w:val="center"/>
            </w:pPr>
            <w:r w:rsidRPr="00162BE9">
              <w:t>1</w:t>
            </w:r>
            <w:r w:rsidRPr="00162BE9">
              <w:rPr>
                <w:rFonts w:hint="eastAsia"/>
              </w:rPr>
              <w:t>台</w:t>
            </w:r>
          </w:p>
        </w:tc>
      </w:tr>
      <w:tr w:rsidR="00CB39D8" w:rsidRPr="00162BE9" w14:paraId="4A365DCE" w14:textId="77777777" w:rsidTr="0008085A">
        <w:trPr>
          <w:trHeight w:val="340"/>
        </w:trPr>
        <w:tc>
          <w:tcPr>
            <w:tcW w:w="1555" w:type="dxa"/>
            <w:vMerge w:val="restart"/>
            <w:shd w:val="clear" w:color="000000" w:fill="FFFFFF"/>
            <w:vAlign w:val="center"/>
            <w:hideMark/>
          </w:tcPr>
          <w:p w14:paraId="2876DAFD" w14:textId="77777777" w:rsidR="00CB39D8" w:rsidRPr="00162BE9" w:rsidRDefault="00CB39D8" w:rsidP="0011293A">
            <w:r w:rsidRPr="00162BE9">
              <w:rPr>
                <w:rFonts w:hint="eastAsia"/>
              </w:rPr>
              <w:t>智慧教室基础建设</w:t>
            </w:r>
          </w:p>
        </w:tc>
        <w:tc>
          <w:tcPr>
            <w:tcW w:w="4819" w:type="dxa"/>
            <w:shd w:val="clear" w:color="000000" w:fill="FFFFFF"/>
            <w:vAlign w:val="center"/>
            <w:hideMark/>
          </w:tcPr>
          <w:p w14:paraId="72BBF0E0" w14:textId="77777777" w:rsidR="00CB39D8" w:rsidRPr="00162BE9" w:rsidRDefault="00CB39D8" w:rsidP="0011293A">
            <w:r w:rsidRPr="00162BE9">
              <w:t>IP</w:t>
            </w:r>
            <w:r w:rsidRPr="00162BE9">
              <w:rPr>
                <w:rFonts w:hint="eastAsia"/>
              </w:rPr>
              <w:t>读卡器</w:t>
            </w:r>
          </w:p>
        </w:tc>
        <w:tc>
          <w:tcPr>
            <w:tcW w:w="1701" w:type="dxa"/>
            <w:shd w:val="clear" w:color="000000" w:fill="FFFFFF"/>
            <w:vAlign w:val="center"/>
            <w:hideMark/>
          </w:tcPr>
          <w:p w14:paraId="2F14C0D4" w14:textId="77777777" w:rsidR="00CB39D8" w:rsidRPr="00162BE9" w:rsidRDefault="00CB39D8" w:rsidP="00B10816">
            <w:pPr>
              <w:jc w:val="center"/>
            </w:pPr>
            <w:r w:rsidRPr="00162BE9">
              <w:t>35</w:t>
            </w:r>
            <w:r w:rsidRPr="00162BE9">
              <w:rPr>
                <w:rFonts w:hint="eastAsia"/>
              </w:rPr>
              <w:t>个</w:t>
            </w:r>
          </w:p>
        </w:tc>
      </w:tr>
      <w:tr w:rsidR="00CB39D8" w:rsidRPr="00162BE9" w14:paraId="0AF61554" w14:textId="77777777" w:rsidTr="0008085A">
        <w:trPr>
          <w:trHeight w:val="340"/>
        </w:trPr>
        <w:tc>
          <w:tcPr>
            <w:tcW w:w="1555" w:type="dxa"/>
            <w:vMerge/>
            <w:vAlign w:val="center"/>
            <w:hideMark/>
          </w:tcPr>
          <w:p w14:paraId="22B98B0B" w14:textId="77777777" w:rsidR="00CB39D8" w:rsidRPr="00162BE9" w:rsidRDefault="00CB39D8" w:rsidP="0011293A"/>
        </w:tc>
        <w:tc>
          <w:tcPr>
            <w:tcW w:w="4819" w:type="dxa"/>
            <w:shd w:val="clear" w:color="000000" w:fill="FFFFFF"/>
            <w:vAlign w:val="center"/>
            <w:hideMark/>
          </w:tcPr>
          <w:p w14:paraId="4317EB5B" w14:textId="77777777" w:rsidR="00CB39D8" w:rsidRPr="00162BE9" w:rsidRDefault="00CB39D8" w:rsidP="0011293A">
            <w:proofErr w:type="gramStart"/>
            <w:r w:rsidRPr="00162BE9">
              <w:rPr>
                <w:rFonts w:hint="eastAsia"/>
              </w:rPr>
              <w:t>蓝牙数字</w:t>
            </w:r>
            <w:proofErr w:type="gramEnd"/>
            <w:r w:rsidRPr="00162BE9">
              <w:rPr>
                <w:rFonts w:hint="eastAsia"/>
              </w:rPr>
              <w:t>功放</w:t>
            </w:r>
          </w:p>
        </w:tc>
        <w:tc>
          <w:tcPr>
            <w:tcW w:w="1701" w:type="dxa"/>
            <w:shd w:val="clear" w:color="000000" w:fill="FFFFFF"/>
            <w:vAlign w:val="center"/>
            <w:hideMark/>
          </w:tcPr>
          <w:p w14:paraId="07ACCB0B" w14:textId="77777777" w:rsidR="00CB39D8" w:rsidRPr="00162BE9" w:rsidRDefault="00CB39D8" w:rsidP="00B10816">
            <w:pPr>
              <w:jc w:val="center"/>
            </w:pPr>
            <w:r w:rsidRPr="00162BE9">
              <w:t>25</w:t>
            </w:r>
            <w:r w:rsidRPr="00162BE9">
              <w:rPr>
                <w:rFonts w:hint="eastAsia"/>
              </w:rPr>
              <w:t>台</w:t>
            </w:r>
          </w:p>
        </w:tc>
      </w:tr>
      <w:tr w:rsidR="00CB39D8" w:rsidRPr="00162BE9" w14:paraId="2453A2FD" w14:textId="77777777" w:rsidTr="0008085A">
        <w:trPr>
          <w:trHeight w:val="340"/>
        </w:trPr>
        <w:tc>
          <w:tcPr>
            <w:tcW w:w="1555" w:type="dxa"/>
            <w:vMerge/>
            <w:vAlign w:val="center"/>
            <w:hideMark/>
          </w:tcPr>
          <w:p w14:paraId="1D9CF110" w14:textId="77777777" w:rsidR="00CB39D8" w:rsidRPr="00162BE9" w:rsidRDefault="00CB39D8" w:rsidP="0011293A"/>
        </w:tc>
        <w:tc>
          <w:tcPr>
            <w:tcW w:w="4819" w:type="dxa"/>
            <w:shd w:val="clear" w:color="000000" w:fill="FFFFFF"/>
            <w:vAlign w:val="center"/>
            <w:hideMark/>
          </w:tcPr>
          <w:p w14:paraId="28D8B979" w14:textId="77777777" w:rsidR="00CB39D8" w:rsidRPr="00162BE9" w:rsidRDefault="00CB39D8" w:rsidP="0011293A">
            <w:r w:rsidRPr="00162BE9">
              <w:rPr>
                <w:rFonts w:hint="eastAsia"/>
              </w:rPr>
              <w:t>吸顶音箱</w:t>
            </w:r>
          </w:p>
        </w:tc>
        <w:tc>
          <w:tcPr>
            <w:tcW w:w="1701" w:type="dxa"/>
            <w:shd w:val="clear" w:color="000000" w:fill="FFFFFF"/>
            <w:vAlign w:val="center"/>
            <w:hideMark/>
          </w:tcPr>
          <w:p w14:paraId="1D501573" w14:textId="77777777" w:rsidR="00CB39D8" w:rsidRPr="00162BE9" w:rsidRDefault="00CB39D8" w:rsidP="00B10816">
            <w:pPr>
              <w:jc w:val="center"/>
            </w:pPr>
            <w:r w:rsidRPr="00162BE9">
              <w:t>110</w:t>
            </w:r>
            <w:r w:rsidRPr="00162BE9">
              <w:rPr>
                <w:rFonts w:hint="eastAsia"/>
              </w:rPr>
              <w:t>台</w:t>
            </w:r>
          </w:p>
        </w:tc>
      </w:tr>
      <w:tr w:rsidR="00CB39D8" w:rsidRPr="00162BE9" w14:paraId="21498D04" w14:textId="77777777" w:rsidTr="0008085A">
        <w:trPr>
          <w:trHeight w:val="340"/>
        </w:trPr>
        <w:tc>
          <w:tcPr>
            <w:tcW w:w="1555" w:type="dxa"/>
            <w:vMerge/>
            <w:vAlign w:val="center"/>
            <w:hideMark/>
          </w:tcPr>
          <w:p w14:paraId="37A07EF4" w14:textId="77777777" w:rsidR="00CB39D8" w:rsidRPr="00162BE9" w:rsidRDefault="00CB39D8" w:rsidP="0011293A"/>
        </w:tc>
        <w:tc>
          <w:tcPr>
            <w:tcW w:w="4819" w:type="dxa"/>
            <w:shd w:val="clear" w:color="000000" w:fill="FFFFFF"/>
            <w:vAlign w:val="center"/>
            <w:hideMark/>
          </w:tcPr>
          <w:p w14:paraId="23333594" w14:textId="77777777" w:rsidR="00CB39D8" w:rsidRPr="00162BE9" w:rsidRDefault="00CB39D8" w:rsidP="0011293A">
            <w:proofErr w:type="gramStart"/>
            <w:r w:rsidRPr="00162BE9">
              <w:rPr>
                <w:rFonts w:hint="eastAsia"/>
              </w:rPr>
              <w:t>蓝牙麦克风</w:t>
            </w:r>
            <w:proofErr w:type="gramEnd"/>
          </w:p>
        </w:tc>
        <w:tc>
          <w:tcPr>
            <w:tcW w:w="1701" w:type="dxa"/>
            <w:shd w:val="clear" w:color="000000" w:fill="FFFFFF"/>
            <w:vAlign w:val="center"/>
            <w:hideMark/>
          </w:tcPr>
          <w:p w14:paraId="7E9B278F" w14:textId="77777777" w:rsidR="00CB39D8" w:rsidRPr="00162BE9" w:rsidRDefault="00CB39D8" w:rsidP="00B10816">
            <w:pPr>
              <w:jc w:val="center"/>
            </w:pPr>
            <w:r w:rsidRPr="00162BE9">
              <w:t>20</w:t>
            </w:r>
            <w:r w:rsidRPr="00162BE9">
              <w:rPr>
                <w:rFonts w:hint="eastAsia"/>
              </w:rPr>
              <w:t>只</w:t>
            </w:r>
          </w:p>
        </w:tc>
      </w:tr>
      <w:tr w:rsidR="00CB39D8" w:rsidRPr="00162BE9" w14:paraId="1BED0EF7" w14:textId="77777777" w:rsidTr="0008085A">
        <w:trPr>
          <w:trHeight w:val="340"/>
        </w:trPr>
        <w:tc>
          <w:tcPr>
            <w:tcW w:w="1555" w:type="dxa"/>
            <w:vMerge/>
            <w:vAlign w:val="center"/>
            <w:hideMark/>
          </w:tcPr>
          <w:p w14:paraId="1DB393DE" w14:textId="77777777" w:rsidR="00CB39D8" w:rsidRPr="00162BE9" w:rsidRDefault="00CB39D8" w:rsidP="0011293A"/>
        </w:tc>
        <w:tc>
          <w:tcPr>
            <w:tcW w:w="4819" w:type="dxa"/>
            <w:shd w:val="clear" w:color="000000" w:fill="FFFFFF"/>
            <w:vAlign w:val="center"/>
            <w:hideMark/>
          </w:tcPr>
          <w:p w14:paraId="0D3C7515" w14:textId="77777777" w:rsidR="00CB39D8" w:rsidRPr="00162BE9" w:rsidRDefault="00CB39D8" w:rsidP="0011293A">
            <w:r w:rsidRPr="00162BE9">
              <w:rPr>
                <w:rFonts w:hint="eastAsia"/>
              </w:rPr>
              <w:t>定制液晶显示单元</w:t>
            </w:r>
          </w:p>
        </w:tc>
        <w:tc>
          <w:tcPr>
            <w:tcW w:w="1701" w:type="dxa"/>
            <w:shd w:val="clear" w:color="000000" w:fill="FFFFFF"/>
            <w:vAlign w:val="center"/>
            <w:hideMark/>
          </w:tcPr>
          <w:p w14:paraId="63645A67" w14:textId="77777777" w:rsidR="00CB39D8" w:rsidRPr="00162BE9" w:rsidRDefault="00CB39D8" w:rsidP="00B10816">
            <w:pPr>
              <w:jc w:val="center"/>
            </w:pPr>
            <w:r w:rsidRPr="00162BE9">
              <w:t>28</w:t>
            </w:r>
            <w:r w:rsidRPr="00162BE9">
              <w:rPr>
                <w:rFonts w:hint="eastAsia"/>
              </w:rPr>
              <w:t>台</w:t>
            </w:r>
          </w:p>
        </w:tc>
      </w:tr>
      <w:tr w:rsidR="00CB39D8" w:rsidRPr="00162BE9" w14:paraId="4E623FA0" w14:textId="77777777" w:rsidTr="0008085A">
        <w:trPr>
          <w:trHeight w:val="340"/>
        </w:trPr>
        <w:tc>
          <w:tcPr>
            <w:tcW w:w="1555" w:type="dxa"/>
            <w:vMerge/>
            <w:vAlign w:val="center"/>
            <w:hideMark/>
          </w:tcPr>
          <w:p w14:paraId="7063E2A2" w14:textId="77777777" w:rsidR="00CB39D8" w:rsidRPr="00162BE9" w:rsidRDefault="00CB39D8" w:rsidP="0011293A"/>
        </w:tc>
        <w:tc>
          <w:tcPr>
            <w:tcW w:w="4819" w:type="dxa"/>
            <w:shd w:val="clear" w:color="000000" w:fill="FFFFFF"/>
            <w:vAlign w:val="center"/>
            <w:hideMark/>
          </w:tcPr>
          <w:p w14:paraId="42FA56F0" w14:textId="77777777" w:rsidR="00CB39D8" w:rsidRPr="00162BE9" w:rsidRDefault="00CB39D8" w:rsidP="0011293A">
            <w:proofErr w:type="gramStart"/>
            <w:r w:rsidRPr="00162BE9">
              <w:rPr>
                <w:rFonts w:hint="eastAsia"/>
              </w:rPr>
              <w:t>一</w:t>
            </w:r>
            <w:proofErr w:type="gramEnd"/>
            <w:r w:rsidRPr="00162BE9">
              <w:rPr>
                <w:rFonts w:hint="eastAsia"/>
              </w:rPr>
              <w:t>卡通对接</w:t>
            </w:r>
          </w:p>
        </w:tc>
        <w:tc>
          <w:tcPr>
            <w:tcW w:w="1701" w:type="dxa"/>
            <w:shd w:val="clear" w:color="000000" w:fill="FFFFFF"/>
            <w:vAlign w:val="center"/>
            <w:hideMark/>
          </w:tcPr>
          <w:p w14:paraId="18E61938" w14:textId="77777777" w:rsidR="00CB39D8" w:rsidRPr="00162BE9" w:rsidRDefault="00CB39D8" w:rsidP="00B10816">
            <w:pPr>
              <w:jc w:val="center"/>
            </w:pPr>
            <w:r w:rsidRPr="00162BE9">
              <w:t>1</w:t>
            </w:r>
            <w:r w:rsidRPr="00162BE9">
              <w:rPr>
                <w:rFonts w:hint="eastAsia"/>
              </w:rPr>
              <w:t>项</w:t>
            </w:r>
          </w:p>
        </w:tc>
      </w:tr>
      <w:tr w:rsidR="00CB39D8" w:rsidRPr="00162BE9" w14:paraId="51768DC3" w14:textId="77777777" w:rsidTr="0008085A">
        <w:trPr>
          <w:trHeight w:val="340"/>
        </w:trPr>
        <w:tc>
          <w:tcPr>
            <w:tcW w:w="1555" w:type="dxa"/>
            <w:vMerge/>
            <w:vAlign w:val="center"/>
            <w:hideMark/>
          </w:tcPr>
          <w:p w14:paraId="2A2FC580" w14:textId="77777777" w:rsidR="00CB39D8" w:rsidRPr="00162BE9" w:rsidRDefault="00CB39D8" w:rsidP="0011293A"/>
        </w:tc>
        <w:tc>
          <w:tcPr>
            <w:tcW w:w="4819" w:type="dxa"/>
            <w:shd w:val="clear" w:color="000000" w:fill="FFFFFF"/>
            <w:vAlign w:val="center"/>
            <w:hideMark/>
          </w:tcPr>
          <w:p w14:paraId="05B89A51" w14:textId="77777777" w:rsidR="00CB39D8" w:rsidRPr="00162BE9" w:rsidRDefault="00CB39D8" w:rsidP="0011293A">
            <w:r w:rsidRPr="00162BE9">
              <w:rPr>
                <w:rFonts w:hint="eastAsia"/>
              </w:rPr>
              <w:t>信息讲桌</w:t>
            </w:r>
          </w:p>
        </w:tc>
        <w:tc>
          <w:tcPr>
            <w:tcW w:w="1701" w:type="dxa"/>
            <w:shd w:val="clear" w:color="000000" w:fill="FFFFFF"/>
            <w:vAlign w:val="center"/>
            <w:hideMark/>
          </w:tcPr>
          <w:p w14:paraId="1604CE99" w14:textId="77777777" w:rsidR="00CB39D8" w:rsidRPr="00162BE9" w:rsidRDefault="00CB39D8" w:rsidP="00B10816">
            <w:pPr>
              <w:jc w:val="center"/>
            </w:pPr>
            <w:r w:rsidRPr="00162BE9">
              <w:t>35</w:t>
            </w:r>
            <w:r w:rsidRPr="00162BE9">
              <w:rPr>
                <w:rFonts w:hint="eastAsia"/>
              </w:rPr>
              <w:t>台</w:t>
            </w:r>
          </w:p>
        </w:tc>
      </w:tr>
      <w:tr w:rsidR="00CB39D8" w:rsidRPr="00162BE9" w14:paraId="75B173BF" w14:textId="77777777" w:rsidTr="0008085A">
        <w:trPr>
          <w:trHeight w:val="340"/>
        </w:trPr>
        <w:tc>
          <w:tcPr>
            <w:tcW w:w="1555" w:type="dxa"/>
            <w:vMerge/>
            <w:vAlign w:val="center"/>
            <w:hideMark/>
          </w:tcPr>
          <w:p w14:paraId="4C2944EF" w14:textId="77777777" w:rsidR="00CB39D8" w:rsidRPr="00162BE9" w:rsidRDefault="00CB39D8" w:rsidP="0011293A"/>
        </w:tc>
        <w:tc>
          <w:tcPr>
            <w:tcW w:w="4819" w:type="dxa"/>
            <w:shd w:val="clear" w:color="000000" w:fill="FFFFFF"/>
            <w:vAlign w:val="center"/>
            <w:hideMark/>
          </w:tcPr>
          <w:p w14:paraId="66466F85" w14:textId="77777777" w:rsidR="00CB39D8" w:rsidRPr="00162BE9" w:rsidRDefault="00CB39D8" w:rsidP="0011293A">
            <w:r w:rsidRPr="00162BE9">
              <w:rPr>
                <w:rFonts w:hint="eastAsia"/>
              </w:rPr>
              <w:t>定制显示单元</w:t>
            </w:r>
          </w:p>
        </w:tc>
        <w:tc>
          <w:tcPr>
            <w:tcW w:w="1701" w:type="dxa"/>
            <w:shd w:val="clear" w:color="000000" w:fill="FFFFFF"/>
            <w:vAlign w:val="center"/>
            <w:hideMark/>
          </w:tcPr>
          <w:p w14:paraId="37313455" w14:textId="55AEF87B" w:rsidR="00CB39D8" w:rsidRPr="00162BE9" w:rsidRDefault="00CB39D8" w:rsidP="00B10816">
            <w:pPr>
              <w:jc w:val="center"/>
            </w:pPr>
            <w:r w:rsidRPr="00162BE9">
              <w:t>36</w:t>
            </w:r>
            <w:r w:rsidRPr="00162BE9">
              <w:rPr>
                <w:rFonts w:hint="eastAsia"/>
              </w:rPr>
              <w:t>台</w:t>
            </w:r>
          </w:p>
        </w:tc>
      </w:tr>
      <w:tr w:rsidR="00CB39D8" w:rsidRPr="00162BE9" w14:paraId="1771B37E" w14:textId="77777777" w:rsidTr="0008085A">
        <w:trPr>
          <w:trHeight w:val="340"/>
        </w:trPr>
        <w:tc>
          <w:tcPr>
            <w:tcW w:w="1555" w:type="dxa"/>
            <w:vMerge/>
            <w:vAlign w:val="center"/>
            <w:hideMark/>
          </w:tcPr>
          <w:p w14:paraId="33B2628B" w14:textId="77777777" w:rsidR="00CB39D8" w:rsidRPr="00162BE9" w:rsidRDefault="00CB39D8" w:rsidP="0011293A"/>
        </w:tc>
        <w:tc>
          <w:tcPr>
            <w:tcW w:w="4819" w:type="dxa"/>
            <w:shd w:val="clear" w:color="000000" w:fill="FFFFFF"/>
            <w:vAlign w:val="center"/>
            <w:hideMark/>
          </w:tcPr>
          <w:p w14:paraId="5D7B4796" w14:textId="347F5C07" w:rsidR="00CB39D8" w:rsidRPr="00162BE9" w:rsidRDefault="00CB39D8" w:rsidP="0011293A">
            <w:r w:rsidRPr="00162BE9">
              <w:t>120</w:t>
            </w:r>
            <w:r w:rsidRPr="00162BE9">
              <w:rPr>
                <w:rFonts w:hint="eastAsia"/>
              </w:rPr>
              <w:t>吋幕布</w:t>
            </w:r>
          </w:p>
        </w:tc>
        <w:tc>
          <w:tcPr>
            <w:tcW w:w="1701" w:type="dxa"/>
            <w:shd w:val="clear" w:color="000000" w:fill="FFFFFF"/>
            <w:vAlign w:val="center"/>
            <w:hideMark/>
          </w:tcPr>
          <w:p w14:paraId="5D761E35" w14:textId="14FA4E1D" w:rsidR="00CB39D8" w:rsidRPr="00162BE9" w:rsidRDefault="00CB39D8" w:rsidP="00B10816">
            <w:pPr>
              <w:jc w:val="center"/>
            </w:pPr>
            <w:r w:rsidRPr="00162BE9">
              <w:t>20</w:t>
            </w:r>
            <w:r w:rsidRPr="00162BE9">
              <w:rPr>
                <w:rFonts w:hint="eastAsia"/>
              </w:rPr>
              <w:t>套</w:t>
            </w:r>
          </w:p>
        </w:tc>
      </w:tr>
      <w:tr w:rsidR="00CB39D8" w:rsidRPr="00162BE9" w14:paraId="458456F8" w14:textId="77777777" w:rsidTr="0008085A">
        <w:trPr>
          <w:trHeight w:val="340"/>
        </w:trPr>
        <w:tc>
          <w:tcPr>
            <w:tcW w:w="1555" w:type="dxa"/>
            <w:vMerge/>
            <w:vAlign w:val="center"/>
            <w:hideMark/>
          </w:tcPr>
          <w:p w14:paraId="7FFFB340" w14:textId="77777777" w:rsidR="00CB39D8" w:rsidRPr="00162BE9" w:rsidRDefault="00CB39D8" w:rsidP="0011293A"/>
        </w:tc>
        <w:tc>
          <w:tcPr>
            <w:tcW w:w="4819" w:type="dxa"/>
            <w:shd w:val="clear" w:color="000000" w:fill="FFFFFF"/>
            <w:vAlign w:val="center"/>
            <w:hideMark/>
          </w:tcPr>
          <w:p w14:paraId="0F8C8D39" w14:textId="619372A5" w:rsidR="00CB39D8" w:rsidRPr="00162BE9" w:rsidRDefault="00CB39D8" w:rsidP="0011293A">
            <w:r w:rsidRPr="00162BE9">
              <w:t>120</w:t>
            </w:r>
            <w:r w:rsidRPr="00162BE9">
              <w:rPr>
                <w:rFonts w:hint="eastAsia"/>
              </w:rPr>
              <w:t>吋白板</w:t>
            </w:r>
          </w:p>
        </w:tc>
        <w:tc>
          <w:tcPr>
            <w:tcW w:w="1701" w:type="dxa"/>
            <w:shd w:val="clear" w:color="000000" w:fill="FFFFFF"/>
            <w:vAlign w:val="center"/>
            <w:hideMark/>
          </w:tcPr>
          <w:p w14:paraId="1E1277A2" w14:textId="77777777" w:rsidR="00CB39D8" w:rsidRPr="00162BE9" w:rsidRDefault="00CB39D8" w:rsidP="00B10816">
            <w:pPr>
              <w:jc w:val="center"/>
            </w:pPr>
            <w:r w:rsidRPr="00162BE9">
              <w:t>16</w:t>
            </w:r>
            <w:r w:rsidRPr="00162BE9">
              <w:rPr>
                <w:rFonts w:hint="eastAsia"/>
              </w:rPr>
              <w:t>套</w:t>
            </w:r>
          </w:p>
        </w:tc>
      </w:tr>
      <w:tr w:rsidR="00CB39D8" w:rsidRPr="00162BE9" w14:paraId="67526C6B" w14:textId="77777777" w:rsidTr="0008085A">
        <w:trPr>
          <w:trHeight w:val="340"/>
        </w:trPr>
        <w:tc>
          <w:tcPr>
            <w:tcW w:w="1555" w:type="dxa"/>
            <w:vMerge/>
            <w:vAlign w:val="center"/>
            <w:hideMark/>
          </w:tcPr>
          <w:p w14:paraId="01094F20" w14:textId="77777777" w:rsidR="00CB39D8" w:rsidRPr="00162BE9" w:rsidRDefault="00CB39D8" w:rsidP="0011293A"/>
        </w:tc>
        <w:tc>
          <w:tcPr>
            <w:tcW w:w="4819" w:type="dxa"/>
            <w:shd w:val="clear" w:color="000000" w:fill="FFFFFF"/>
            <w:vAlign w:val="center"/>
            <w:hideMark/>
          </w:tcPr>
          <w:p w14:paraId="5D2D28BC" w14:textId="77777777" w:rsidR="00CB39D8" w:rsidRPr="00162BE9" w:rsidRDefault="00CB39D8" w:rsidP="0011293A">
            <w:r w:rsidRPr="00162BE9">
              <w:rPr>
                <w:rFonts w:hint="eastAsia"/>
              </w:rPr>
              <w:t>无线实物显示仪</w:t>
            </w:r>
          </w:p>
        </w:tc>
        <w:tc>
          <w:tcPr>
            <w:tcW w:w="1701" w:type="dxa"/>
            <w:shd w:val="clear" w:color="000000" w:fill="FFFFFF"/>
            <w:vAlign w:val="center"/>
            <w:hideMark/>
          </w:tcPr>
          <w:p w14:paraId="28809149" w14:textId="77777777" w:rsidR="00CB39D8" w:rsidRPr="00162BE9" w:rsidRDefault="00CB39D8" w:rsidP="00B10816">
            <w:pPr>
              <w:jc w:val="center"/>
            </w:pPr>
            <w:r w:rsidRPr="00162BE9">
              <w:t>10</w:t>
            </w:r>
            <w:r w:rsidRPr="00162BE9">
              <w:rPr>
                <w:rFonts w:hint="eastAsia"/>
              </w:rPr>
              <w:t>台</w:t>
            </w:r>
          </w:p>
        </w:tc>
      </w:tr>
      <w:tr w:rsidR="00CB39D8" w:rsidRPr="00162BE9" w14:paraId="1A72F0F0" w14:textId="77777777" w:rsidTr="0008085A">
        <w:trPr>
          <w:trHeight w:val="340"/>
        </w:trPr>
        <w:tc>
          <w:tcPr>
            <w:tcW w:w="1555" w:type="dxa"/>
            <w:vMerge/>
            <w:vAlign w:val="center"/>
            <w:hideMark/>
          </w:tcPr>
          <w:p w14:paraId="601628F9" w14:textId="77777777" w:rsidR="00CB39D8" w:rsidRPr="00162BE9" w:rsidRDefault="00CB39D8" w:rsidP="0011293A"/>
        </w:tc>
        <w:tc>
          <w:tcPr>
            <w:tcW w:w="4819" w:type="dxa"/>
            <w:shd w:val="clear" w:color="000000" w:fill="FFFFFF"/>
            <w:vAlign w:val="center"/>
            <w:hideMark/>
          </w:tcPr>
          <w:p w14:paraId="4D2ECC12" w14:textId="77777777" w:rsidR="00CB39D8" w:rsidRPr="00162BE9" w:rsidRDefault="00CB39D8" w:rsidP="0011293A">
            <w:r w:rsidRPr="00162BE9">
              <w:rPr>
                <w:rFonts w:hint="eastAsia"/>
              </w:rPr>
              <w:t>无线投屏</w:t>
            </w:r>
          </w:p>
        </w:tc>
        <w:tc>
          <w:tcPr>
            <w:tcW w:w="1701" w:type="dxa"/>
            <w:shd w:val="clear" w:color="000000" w:fill="FFFFFF"/>
            <w:vAlign w:val="center"/>
            <w:hideMark/>
          </w:tcPr>
          <w:p w14:paraId="1757B2CC" w14:textId="54CD1243" w:rsidR="00CB39D8" w:rsidRPr="00162BE9" w:rsidRDefault="00CB39D8" w:rsidP="00B10816">
            <w:pPr>
              <w:jc w:val="center"/>
            </w:pPr>
            <w:r>
              <w:t>40</w:t>
            </w:r>
            <w:r w:rsidRPr="00162BE9">
              <w:rPr>
                <w:rFonts w:hint="eastAsia"/>
              </w:rPr>
              <w:t>台</w:t>
            </w:r>
          </w:p>
        </w:tc>
      </w:tr>
      <w:tr w:rsidR="00CB39D8" w:rsidRPr="00162BE9" w14:paraId="3B9E66CD" w14:textId="77777777" w:rsidTr="0008085A">
        <w:trPr>
          <w:trHeight w:val="340"/>
        </w:trPr>
        <w:tc>
          <w:tcPr>
            <w:tcW w:w="1555" w:type="dxa"/>
            <w:vMerge/>
            <w:vAlign w:val="center"/>
            <w:hideMark/>
          </w:tcPr>
          <w:p w14:paraId="4691DCD6" w14:textId="77777777" w:rsidR="00CB39D8" w:rsidRPr="00162BE9" w:rsidRDefault="00CB39D8" w:rsidP="0011293A"/>
        </w:tc>
        <w:tc>
          <w:tcPr>
            <w:tcW w:w="4819" w:type="dxa"/>
            <w:shd w:val="clear" w:color="000000" w:fill="FFFFFF"/>
            <w:vAlign w:val="center"/>
            <w:hideMark/>
          </w:tcPr>
          <w:p w14:paraId="64D1D9AD" w14:textId="77777777" w:rsidR="00CB39D8" w:rsidRPr="00162BE9" w:rsidRDefault="00CB39D8" w:rsidP="0011293A">
            <w:r w:rsidRPr="00162BE9">
              <w:rPr>
                <w:rFonts w:hint="eastAsia"/>
              </w:rPr>
              <w:t>单屏纳米黑板</w:t>
            </w:r>
          </w:p>
        </w:tc>
        <w:tc>
          <w:tcPr>
            <w:tcW w:w="1701" w:type="dxa"/>
            <w:shd w:val="clear" w:color="000000" w:fill="FFFFFF"/>
            <w:vAlign w:val="center"/>
            <w:hideMark/>
          </w:tcPr>
          <w:p w14:paraId="6198BD2E" w14:textId="77777777" w:rsidR="00CB39D8" w:rsidRPr="00162BE9" w:rsidRDefault="00CB39D8" w:rsidP="00B10816">
            <w:pPr>
              <w:jc w:val="center"/>
            </w:pPr>
            <w:r w:rsidRPr="00162BE9">
              <w:t>18</w:t>
            </w:r>
            <w:r w:rsidRPr="00162BE9">
              <w:rPr>
                <w:rFonts w:hint="eastAsia"/>
              </w:rPr>
              <w:t>台</w:t>
            </w:r>
          </w:p>
        </w:tc>
      </w:tr>
      <w:tr w:rsidR="00CB39D8" w:rsidRPr="00162BE9" w14:paraId="36282A1F" w14:textId="77777777" w:rsidTr="0008085A">
        <w:trPr>
          <w:trHeight w:val="340"/>
        </w:trPr>
        <w:tc>
          <w:tcPr>
            <w:tcW w:w="1555" w:type="dxa"/>
            <w:vMerge/>
            <w:vAlign w:val="center"/>
            <w:hideMark/>
          </w:tcPr>
          <w:p w14:paraId="46DA9F30" w14:textId="77777777" w:rsidR="00CB39D8" w:rsidRPr="00162BE9" w:rsidRDefault="00CB39D8" w:rsidP="0011293A"/>
        </w:tc>
        <w:tc>
          <w:tcPr>
            <w:tcW w:w="4819" w:type="dxa"/>
            <w:shd w:val="clear" w:color="000000" w:fill="FFFFFF"/>
            <w:vAlign w:val="center"/>
            <w:hideMark/>
          </w:tcPr>
          <w:p w14:paraId="4C19D0AC" w14:textId="77777777" w:rsidR="00CB39D8" w:rsidRPr="00162BE9" w:rsidRDefault="00CB39D8" w:rsidP="0011293A">
            <w:r w:rsidRPr="00162BE9">
              <w:rPr>
                <w:rFonts w:hint="eastAsia"/>
              </w:rPr>
              <w:t>双屏纳米黑板</w:t>
            </w:r>
          </w:p>
        </w:tc>
        <w:tc>
          <w:tcPr>
            <w:tcW w:w="1701" w:type="dxa"/>
            <w:shd w:val="clear" w:color="000000" w:fill="FFFFFF"/>
            <w:vAlign w:val="center"/>
            <w:hideMark/>
          </w:tcPr>
          <w:p w14:paraId="15674754" w14:textId="77777777" w:rsidR="00CB39D8" w:rsidRPr="00162BE9" w:rsidRDefault="00CB39D8" w:rsidP="00B10816">
            <w:pPr>
              <w:jc w:val="center"/>
            </w:pPr>
            <w:r w:rsidRPr="00162BE9">
              <w:t>2</w:t>
            </w:r>
            <w:r w:rsidRPr="00162BE9">
              <w:rPr>
                <w:rFonts w:hint="eastAsia"/>
              </w:rPr>
              <w:t>台</w:t>
            </w:r>
          </w:p>
        </w:tc>
      </w:tr>
      <w:tr w:rsidR="00CB39D8" w:rsidRPr="00162BE9" w14:paraId="336CE21F" w14:textId="77777777" w:rsidTr="0008085A">
        <w:trPr>
          <w:trHeight w:val="340"/>
        </w:trPr>
        <w:tc>
          <w:tcPr>
            <w:tcW w:w="1555" w:type="dxa"/>
            <w:vMerge/>
            <w:vAlign w:val="center"/>
            <w:hideMark/>
          </w:tcPr>
          <w:p w14:paraId="3DE4C17A" w14:textId="77777777" w:rsidR="00CB39D8" w:rsidRPr="00162BE9" w:rsidRDefault="00CB39D8" w:rsidP="0011293A"/>
        </w:tc>
        <w:tc>
          <w:tcPr>
            <w:tcW w:w="4819" w:type="dxa"/>
            <w:shd w:val="clear" w:color="000000" w:fill="FFFFFF"/>
            <w:vAlign w:val="center"/>
            <w:hideMark/>
          </w:tcPr>
          <w:p w14:paraId="0BDF3379" w14:textId="77777777" w:rsidR="00CB39D8" w:rsidRPr="00162BE9" w:rsidRDefault="00CB39D8" w:rsidP="0011293A">
            <w:r w:rsidRPr="00162BE9">
              <w:rPr>
                <w:rFonts w:hint="eastAsia"/>
              </w:rPr>
              <w:t>智慧教室操作显示一体终端</w:t>
            </w:r>
            <w:r w:rsidRPr="00162BE9">
              <w:t>1</w:t>
            </w:r>
          </w:p>
        </w:tc>
        <w:tc>
          <w:tcPr>
            <w:tcW w:w="1701" w:type="dxa"/>
            <w:shd w:val="clear" w:color="000000" w:fill="FFFFFF"/>
            <w:vAlign w:val="center"/>
            <w:hideMark/>
          </w:tcPr>
          <w:p w14:paraId="0CC66DBF" w14:textId="70A2020C" w:rsidR="00CB39D8" w:rsidRPr="00162BE9" w:rsidRDefault="00CB39D8" w:rsidP="00B10816">
            <w:pPr>
              <w:jc w:val="center"/>
            </w:pPr>
            <w:r w:rsidRPr="00162BE9">
              <w:t>10</w:t>
            </w:r>
            <w:r w:rsidRPr="00162BE9">
              <w:rPr>
                <w:rFonts w:hint="eastAsia"/>
              </w:rPr>
              <w:t>台</w:t>
            </w:r>
          </w:p>
        </w:tc>
      </w:tr>
      <w:tr w:rsidR="00CB39D8" w:rsidRPr="00162BE9" w14:paraId="339C4B1A" w14:textId="77777777" w:rsidTr="0008085A">
        <w:trPr>
          <w:trHeight w:val="340"/>
        </w:trPr>
        <w:tc>
          <w:tcPr>
            <w:tcW w:w="1555" w:type="dxa"/>
            <w:vMerge/>
            <w:vAlign w:val="center"/>
            <w:hideMark/>
          </w:tcPr>
          <w:p w14:paraId="732B9FC4" w14:textId="77777777" w:rsidR="00CB39D8" w:rsidRPr="00162BE9" w:rsidRDefault="00CB39D8" w:rsidP="0011293A"/>
        </w:tc>
        <w:tc>
          <w:tcPr>
            <w:tcW w:w="4819" w:type="dxa"/>
            <w:shd w:val="clear" w:color="000000" w:fill="FFFFFF"/>
            <w:vAlign w:val="center"/>
            <w:hideMark/>
          </w:tcPr>
          <w:p w14:paraId="6B9D209B" w14:textId="12358BF6" w:rsidR="00CB39D8" w:rsidRPr="00162BE9" w:rsidRDefault="00CB39D8" w:rsidP="00055EF3">
            <w:r w:rsidRPr="00162BE9">
              <w:rPr>
                <w:rFonts w:hint="eastAsia"/>
              </w:rPr>
              <w:t>智慧教室操作显示一体终端</w:t>
            </w:r>
            <w:r w:rsidRPr="00162BE9">
              <w:t>2</w:t>
            </w:r>
          </w:p>
        </w:tc>
        <w:tc>
          <w:tcPr>
            <w:tcW w:w="1701" w:type="dxa"/>
            <w:shd w:val="clear" w:color="000000" w:fill="FFFFFF"/>
            <w:vAlign w:val="center"/>
            <w:hideMark/>
          </w:tcPr>
          <w:p w14:paraId="05F8C4A3" w14:textId="77777777" w:rsidR="00CB39D8" w:rsidRPr="00162BE9" w:rsidRDefault="00CB39D8" w:rsidP="00B10816">
            <w:pPr>
              <w:jc w:val="center"/>
            </w:pPr>
            <w:r w:rsidRPr="00162BE9">
              <w:t>10</w:t>
            </w:r>
            <w:r w:rsidRPr="00162BE9">
              <w:rPr>
                <w:rFonts w:hint="eastAsia"/>
              </w:rPr>
              <w:t>台</w:t>
            </w:r>
          </w:p>
        </w:tc>
      </w:tr>
      <w:tr w:rsidR="00CB39D8" w:rsidRPr="00162BE9" w14:paraId="5F3CFAF8" w14:textId="77777777" w:rsidTr="0008085A">
        <w:trPr>
          <w:trHeight w:val="340"/>
        </w:trPr>
        <w:tc>
          <w:tcPr>
            <w:tcW w:w="1555" w:type="dxa"/>
            <w:vMerge/>
            <w:vAlign w:val="center"/>
            <w:hideMark/>
          </w:tcPr>
          <w:p w14:paraId="0DF9EC88" w14:textId="77777777" w:rsidR="00CB39D8" w:rsidRPr="00162BE9" w:rsidRDefault="00CB39D8" w:rsidP="0011293A"/>
        </w:tc>
        <w:tc>
          <w:tcPr>
            <w:tcW w:w="4819" w:type="dxa"/>
            <w:shd w:val="clear" w:color="000000" w:fill="FFFFFF"/>
            <w:vAlign w:val="center"/>
            <w:hideMark/>
          </w:tcPr>
          <w:p w14:paraId="47F3C6D7" w14:textId="2B470AC0" w:rsidR="00CB39D8" w:rsidRPr="00162BE9" w:rsidRDefault="00CB39D8" w:rsidP="0011293A">
            <w:r w:rsidRPr="00162BE9">
              <w:rPr>
                <w:rFonts w:hint="eastAsia"/>
              </w:rPr>
              <w:t>小组讨论操作显示一体终端</w:t>
            </w:r>
          </w:p>
        </w:tc>
        <w:tc>
          <w:tcPr>
            <w:tcW w:w="1701" w:type="dxa"/>
            <w:shd w:val="clear" w:color="000000" w:fill="FFFFFF"/>
            <w:vAlign w:val="center"/>
            <w:hideMark/>
          </w:tcPr>
          <w:p w14:paraId="6E20111A" w14:textId="77777777" w:rsidR="00CB39D8" w:rsidRPr="00162BE9" w:rsidRDefault="00CB39D8" w:rsidP="00B10816">
            <w:pPr>
              <w:jc w:val="center"/>
            </w:pPr>
            <w:r w:rsidRPr="00162BE9">
              <w:t>4</w:t>
            </w:r>
            <w:r w:rsidRPr="00162BE9">
              <w:rPr>
                <w:rFonts w:hint="eastAsia"/>
              </w:rPr>
              <w:t>台</w:t>
            </w:r>
          </w:p>
        </w:tc>
      </w:tr>
      <w:tr w:rsidR="00CB39D8" w:rsidRPr="00162BE9" w14:paraId="0033C9D3" w14:textId="77777777" w:rsidTr="0008085A">
        <w:trPr>
          <w:trHeight w:val="340"/>
        </w:trPr>
        <w:tc>
          <w:tcPr>
            <w:tcW w:w="1555" w:type="dxa"/>
            <w:vMerge/>
            <w:vAlign w:val="center"/>
            <w:hideMark/>
          </w:tcPr>
          <w:p w14:paraId="4174E4EB" w14:textId="77777777" w:rsidR="00CB39D8" w:rsidRPr="00162BE9" w:rsidRDefault="00CB39D8" w:rsidP="0011293A"/>
        </w:tc>
        <w:tc>
          <w:tcPr>
            <w:tcW w:w="4819" w:type="dxa"/>
            <w:shd w:val="clear" w:color="000000" w:fill="FFFFFF"/>
            <w:vAlign w:val="center"/>
            <w:hideMark/>
          </w:tcPr>
          <w:p w14:paraId="3C7EE9A2" w14:textId="77777777" w:rsidR="00CB39D8" w:rsidRPr="00162BE9" w:rsidRDefault="00CB39D8" w:rsidP="0011293A">
            <w:r w:rsidRPr="00162BE9">
              <w:rPr>
                <w:rFonts w:hint="eastAsia"/>
              </w:rPr>
              <w:t>支架</w:t>
            </w:r>
            <w:r w:rsidRPr="00162BE9">
              <w:t>1</w:t>
            </w:r>
          </w:p>
        </w:tc>
        <w:tc>
          <w:tcPr>
            <w:tcW w:w="1701" w:type="dxa"/>
            <w:shd w:val="clear" w:color="000000" w:fill="FFFFFF"/>
            <w:vAlign w:val="center"/>
            <w:hideMark/>
          </w:tcPr>
          <w:p w14:paraId="6BD5B2A8" w14:textId="77777777" w:rsidR="00CB39D8" w:rsidRPr="00162BE9" w:rsidRDefault="00CB39D8" w:rsidP="00B10816">
            <w:pPr>
              <w:jc w:val="center"/>
            </w:pPr>
            <w:r w:rsidRPr="00162BE9">
              <w:t>10</w:t>
            </w:r>
            <w:r w:rsidRPr="00162BE9">
              <w:rPr>
                <w:rFonts w:hint="eastAsia"/>
              </w:rPr>
              <w:t>台</w:t>
            </w:r>
          </w:p>
        </w:tc>
      </w:tr>
      <w:tr w:rsidR="00CB39D8" w:rsidRPr="00162BE9" w14:paraId="2B717AE1" w14:textId="77777777" w:rsidTr="0008085A">
        <w:trPr>
          <w:trHeight w:val="340"/>
        </w:trPr>
        <w:tc>
          <w:tcPr>
            <w:tcW w:w="1555" w:type="dxa"/>
            <w:vMerge/>
            <w:vAlign w:val="center"/>
            <w:hideMark/>
          </w:tcPr>
          <w:p w14:paraId="5DD2619E" w14:textId="77777777" w:rsidR="00CB39D8" w:rsidRPr="00162BE9" w:rsidRDefault="00CB39D8" w:rsidP="0011293A"/>
        </w:tc>
        <w:tc>
          <w:tcPr>
            <w:tcW w:w="4819" w:type="dxa"/>
            <w:shd w:val="clear" w:color="000000" w:fill="FFFFFF"/>
            <w:vAlign w:val="center"/>
            <w:hideMark/>
          </w:tcPr>
          <w:p w14:paraId="6AF7CC8E" w14:textId="77777777" w:rsidR="00CB39D8" w:rsidRPr="00162BE9" w:rsidRDefault="00CB39D8" w:rsidP="0011293A">
            <w:r w:rsidRPr="00162BE9">
              <w:rPr>
                <w:rFonts w:hint="eastAsia"/>
              </w:rPr>
              <w:t>支架</w:t>
            </w:r>
            <w:r w:rsidRPr="00162BE9">
              <w:t>2</w:t>
            </w:r>
          </w:p>
        </w:tc>
        <w:tc>
          <w:tcPr>
            <w:tcW w:w="1701" w:type="dxa"/>
            <w:shd w:val="clear" w:color="000000" w:fill="FFFFFF"/>
            <w:vAlign w:val="center"/>
            <w:hideMark/>
          </w:tcPr>
          <w:p w14:paraId="3F6F49DD" w14:textId="77777777" w:rsidR="00CB39D8" w:rsidRPr="00162BE9" w:rsidRDefault="00CB39D8" w:rsidP="00B10816">
            <w:pPr>
              <w:jc w:val="center"/>
            </w:pPr>
            <w:r w:rsidRPr="00162BE9">
              <w:t>2</w:t>
            </w:r>
            <w:r w:rsidRPr="00162BE9">
              <w:rPr>
                <w:rFonts w:hint="eastAsia"/>
              </w:rPr>
              <w:t>台</w:t>
            </w:r>
          </w:p>
        </w:tc>
      </w:tr>
      <w:tr w:rsidR="00CB39D8" w:rsidRPr="00162BE9" w14:paraId="2E7A18C1" w14:textId="77777777" w:rsidTr="0008085A">
        <w:trPr>
          <w:trHeight w:val="340"/>
        </w:trPr>
        <w:tc>
          <w:tcPr>
            <w:tcW w:w="1555" w:type="dxa"/>
            <w:vMerge/>
            <w:vAlign w:val="center"/>
            <w:hideMark/>
          </w:tcPr>
          <w:p w14:paraId="3B83CA2D" w14:textId="77777777" w:rsidR="00CB39D8" w:rsidRPr="00162BE9" w:rsidRDefault="00CB39D8" w:rsidP="0011293A"/>
        </w:tc>
        <w:tc>
          <w:tcPr>
            <w:tcW w:w="4819" w:type="dxa"/>
            <w:shd w:val="clear" w:color="000000" w:fill="FFFFFF"/>
            <w:vAlign w:val="center"/>
            <w:hideMark/>
          </w:tcPr>
          <w:p w14:paraId="49F00247" w14:textId="77777777" w:rsidR="00CB39D8" w:rsidRPr="00162BE9" w:rsidRDefault="00CB39D8" w:rsidP="0011293A">
            <w:r w:rsidRPr="00162BE9">
              <w:rPr>
                <w:rFonts w:hint="eastAsia"/>
              </w:rPr>
              <w:t>书写白板（含移动支架）</w:t>
            </w:r>
          </w:p>
        </w:tc>
        <w:tc>
          <w:tcPr>
            <w:tcW w:w="1701" w:type="dxa"/>
            <w:shd w:val="clear" w:color="000000" w:fill="FFFFFF"/>
            <w:vAlign w:val="center"/>
            <w:hideMark/>
          </w:tcPr>
          <w:p w14:paraId="17944725" w14:textId="77777777" w:rsidR="00CB39D8" w:rsidRPr="00162BE9" w:rsidRDefault="00CB39D8" w:rsidP="00B10816">
            <w:pPr>
              <w:jc w:val="center"/>
            </w:pPr>
            <w:r w:rsidRPr="00162BE9">
              <w:t>12</w:t>
            </w:r>
            <w:r w:rsidRPr="00162BE9">
              <w:rPr>
                <w:rFonts w:hint="eastAsia"/>
              </w:rPr>
              <w:t>套</w:t>
            </w:r>
          </w:p>
        </w:tc>
      </w:tr>
      <w:tr w:rsidR="00CB39D8" w:rsidRPr="00162BE9" w14:paraId="073A879E" w14:textId="77777777" w:rsidTr="0008085A">
        <w:trPr>
          <w:trHeight w:val="340"/>
        </w:trPr>
        <w:tc>
          <w:tcPr>
            <w:tcW w:w="1555" w:type="dxa"/>
            <w:vMerge/>
            <w:vAlign w:val="center"/>
          </w:tcPr>
          <w:p w14:paraId="1D147470" w14:textId="77777777" w:rsidR="00CB39D8" w:rsidRPr="00162BE9" w:rsidRDefault="00CB39D8" w:rsidP="0011293A"/>
        </w:tc>
        <w:tc>
          <w:tcPr>
            <w:tcW w:w="4819" w:type="dxa"/>
            <w:shd w:val="clear" w:color="000000" w:fill="FFFFFF"/>
            <w:vAlign w:val="center"/>
          </w:tcPr>
          <w:p w14:paraId="34C3BBBD" w14:textId="77777777" w:rsidR="00CB39D8" w:rsidRPr="00162BE9" w:rsidRDefault="00CB39D8" w:rsidP="0011293A">
            <w:r w:rsidRPr="00162BE9">
              <w:rPr>
                <w:rFonts w:hint="eastAsia"/>
              </w:rPr>
              <w:t>现场改造</w:t>
            </w:r>
          </w:p>
        </w:tc>
        <w:tc>
          <w:tcPr>
            <w:tcW w:w="1701" w:type="dxa"/>
            <w:shd w:val="clear" w:color="000000" w:fill="FFFFFF"/>
            <w:vAlign w:val="center"/>
          </w:tcPr>
          <w:p w14:paraId="54060D56" w14:textId="77777777" w:rsidR="00CB39D8" w:rsidRPr="00162BE9" w:rsidRDefault="00CB39D8" w:rsidP="00B10816">
            <w:pPr>
              <w:jc w:val="center"/>
            </w:pPr>
            <w:r w:rsidRPr="00162BE9">
              <w:rPr>
                <w:rFonts w:hint="eastAsia"/>
              </w:rPr>
              <w:t>1</w:t>
            </w:r>
            <w:r w:rsidRPr="00162BE9">
              <w:rPr>
                <w:rFonts w:hint="eastAsia"/>
              </w:rPr>
              <w:t>项</w:t>
            </w:r>
          </w:p>
        </w:tc>
      </w:tr>
      <w:tr w:rsidR="00CB39D8" w:rsidRPr="00162BE9" w14:paraId="60B8E522" w14:textId="77777777" w:rsidTr="0008085A">
        <w:trPr>
          <w:trHeight w:val="340"/>
        </w:trPr>
        <w:tc>
          <w:tcPr>
            <w:tcW w:w="1555" w:type="dxa"/>
            <w:vMerge/>
            <w:vAlign w:val="center"/>
            <w:hideMark/>
          </w:tcPr>
          <w:p w14:paraId="6B717709" w14:textId="77777777" w:rsidR="00CB39D8" w:rsidRPr="00162BE9" w:rsidRDefault="00CB39D8" w:rsidP="0011293A"/>
        </w:tc>
        <w:tc>
          <w:tcPr>
            <w:tcW w:w="4819" w:type="dxa"/>
            <w:shd w:val="clear" w:color="000000" w:fill="FFFFFF"/>
            <w:vAlign w:val="center"/>
          </w:tcPr>
          <w:p w14:paraId="7AF08EC6" w14:textId="77777777" w:rsidR="00CB39D8" w:rsidRPr="00162BE9" w:rsidRDefault="00CB39D8" w:rsidP="0011293A">
            <w:r w:rsidRPr="00162BE9">
              <w:rPr>
                <w:rFonts w:hint="eastAsia"/>
              </w:rPr>
              <w:t>开发对接</w:t>
            </w:r>
          </w:p>
        </w:tc>
        <w:tc>
          <w:tcPr>
            <w:tcW w:w="1701" w:type="dxa"/>
            <w:shd w:val="clear" w:color="000000" w:fill="FFFFFF"/>
            <w:vAlign w:val="center"/>
          </w:tcPr>
          <w:p w14:paraId="79A24188" w14:textId="77777777" w:rsidR="00CB39D8" w:rsidRPr="00162BE9" w:rsidRDefault="00CB39D8" w:rsidP="00B10816">
            <w:pPr>
              <w:jc w:val="center"/>
            </w:pPr>
            <w:r w:rsidRPr="00162BE9">
              <w:t>1</w:t>
            </w:r>
            <w:r w:rsidRPr="00162BE9">
              <w:rPr>
                <w:rFonts w:hint="eastAsia"/>
              </w:rPr>
              <w:t>项</w:t>
            </w:r>
          </w:p>
        </w:tc>
      </w:tr>
      <w:tr w:rsidR="00CB39D8" w:rsidRPr="00162BE9" w14:paraId="7CFB36CC" w14:textId="77777777" w:rsidTr="0008085A">
        <w:trPr>
          <w:trHeight w:val="340"/>
        </w:trPr>
        <w:tc>
          <w:tcPr>
            <w:tcW w:w="1555" w:type="dxa"/>
            <w:vMerge w:val="restart"/>
            <w:shd w:val="clear" w:color="auto" w:fill="auto"/>
            <w:vAlign w:val="center"/>
            <w:hideMark/>
          </w:tcPr>
          <w:p w14:paraId="303B2464" w14:textId="77777777" w:rsidR="00CB39D8" w:rsidRPr="00162BE9" w:rsidRDefault="00CB39D8" w:rsidP="0011293A">
            <w:r w:rsidRPr="00162BE9">
              <w:rPr>
                <w:rFonts w:hint="eastAsia"/>
              </w:rPr>
              <w:t>云桌面</w:t>
            </w:r>
          </w:p>
        </w:tc>
        <w:tc>
          <w:tcPr>
            <w:tcW w:w="4819" w:type="dxa"/>
            <w:shd w:val="clear" w:color="auto" w:fill="auto"/>
            <w:vAlign w:val="center"/>
            <w:hideMark/>
          </w:tcPr>
          <w:p w14:paraId="67EFDE67" w14:textId="77777777" w:rsidR="00CB39D8" w:rsidRPr="00162BE9" w:rsidRDefault="00CB39D8" w:rsidP="0011293A">
            <w:r w:rsidRPr="00162BE9">
              <w:rPr>
                <w:rFonts w:hint="eastAsia"/>
              </w:rPr>
              <w:t>桌面</w:t>
            </w:r>
            <w:proofErr w:type="gramStart"/>
            <w:r w:rsidRPr="00162BE9">
              <w:rPr>
                <w:rFonts w:hint="eastAsia"/>
              </w:rPr>
              <w:t>云服务端</w:t>
            </w:r>
            <w:proofErr w:type="gramEnd"/>
          </w:p>
        </w:tc>
        <w:tc>
          <w:tcPr>
            <w:tcW w:w="1701" w:type="dxa"/>
            <w:shd w:val="clear" w:color="auto" w:fill="auto"/>
            <w:vAlign w:val="center"/>
            <w:hideMark/>
          </w:tcPr>
          <w:p w14:paraId="7833F998" w14:textId="77777777" w:rsidR="00CB39D8" w:rsidRPr="00162BE9" w:rsidRDefault="00CB39D8" w:rsidP="00B10816">
            <w:pPr>
              <w:jc w:val="center"/>
            </w:pPr>
            <w:r w:rsidRPr="00162BE9">
              <w:t>3</w:t>
            </w:r>
            <w:r w:rsidRPr="00162BE9">
              <w:rPr>
                <w:rFonts w:hint="eastAsia"/>
              </w:rPr>
              <w:t>套</w:t>
            </w:r>
          </w:p>
        </w:tc>
      </w:tr>
      <w:tr w:rsidR="00CB39D8" w:rsidRPr="00162BE9" w14:paraId="1F676817" w14:textId="77777777" w:rsidTr="0008085A">
        <w:trPr>
          <w:trHeight w:val="340"/>
        </w:trPr>
        <w:tc>
          <w:tcPr>
            <w:tcW w:w="1555" w:type="dxa"/>
            <w:vMerge/>
            <w:vAlign w:val="center"/>
            <w:hideMark/>
          </w:tcPr>
          <w:p w14:paraId="4C72369B" w14:textId="77777777" w:rsidR="00CB39D8" w:rsidRPr="00162BE9" w:rsidRDefault="00CB39D8" w:rsidP="0011293A"/>
        </w:tc>
        <w:tc>
          <w:tcPr>
            <w:tcW w:w="4819" w:type="dxa"/>
            <w:shd w:val="clear" w:color="auto" w:fill="auto"/>
            <w:vAlign w:val="center"/>
            <w:hideMark/>
          </w:tcPr>
          <w:p w14:paraId="54A5B3F2" w14:textId="77777777" w:rsidR="00CB39D8" w:rsidRPr="00162BE9" w:rsidRDefault="00CB39D8" w:rsidP="0011293A">
            <w:r w:rsidRPr="00162BE9">
              <w:rPr>
                <w:rFonts w:hint="eastAsia"/>
              </w:rPr>
              <w:t>云桌面</w:t>
            </w:r>
            <w:r w:rsidRPr="00162BE9">
              <w:t>VDI</w:t>
            </w:r>
            <w:r w:rsidRPr="00162BE9">
              <w:rPr>
                <w:rFonts w:hint="eastAsia"/>
              </w:rPr>
              <w:t>授权</w:t>
            </w:r>
          </w:p>
        </w:tc>
        <w:tc>
          <w:tcPr>
            <w:tcW w:w="1701" w:type="dxa"/>
            <w:shd w:val="clear" w:color="auto" w:fill="auto"/>
            <w:vAlign w:val="center"/>
            <w:hideMark/>
          </w:tcPr>
          <w:p w14:paraId="73F52A5F" w14:textId="77777777" w:rsidR="00CB39D8" w:rsidRPr="00162BE9" w:rsidRDefault="00CB39D8" w:rsidP="00B10816">
            <w:pPr>
              <w:jc w:val="center"/>
            </w:pPr>
            <w:r w:rsidRPr="00162BE9">
              <w:t>150</w:t>
            </w:r>
            <w:r w:rsidRPr="00162BE9">
              <w:rPr>
                <w:rFonts w:hint="eastAsia"/>
              </w:rPr>
              <w:t>个</w:t>
            </w:r>
          </w:p>
        </w:tc>
      </w:tr>
      <w:tr w:rsidR="00CB39D8" w:rsidRPr="00162BE9" w14:paraId="73BCA1F0" w14:textId="77777777" w:rsidTr="0008085A">
        <w:trPr>
          <w:trHeight w:val="340"/>
        </w:trPr>
        <w:tc>
          <w:tcPr>
            <w:tcW w:w="1555" w:type="dxa"/>
            <w:vMerge/>
            <w:vAlign w:val="center"/>
            <w:hideMark/>
          </w:tcPr>
          <w:p w14:paraId="5D10EB48" w14:textId="77777777" w:rsidR="00CB39D8" w:rsidRPr="00162BE9" w:rsidRDefault="00CB39D8" w:rsidP="0011293A"/>
        </w:tc>
        <w:tc>
          <w:tcPr>
            <w:tcW w:w="4819" w:type="dxa"/>
            <w:shd w:val="clear" w:color="auto" w:fill="auto"/>
            <w:vAlign w:val="center"/>
            <w:hideMark/>
          </w:tcPr>
          <w:p w14:paraId="6D1F1A72" w14:textId="77777777" w:rsidR="00CB39D8" w:rsidRPr="00162BE9" w:rsidRDefault="00CB39D8" w:rsidP="0011293A">
            <w:r w:rsidRPr="00162BE9">
              <w:rPr>
                <w:rFonts w:hint="eastAsia"/>
              </w:rPr>
              <w:t>虚拟存储软件</w:t>
            </w:r>
          </w:p>
        </w:tc>
        <w:tc>
          <w:tcPr>
            <w:tcW w:w="1701" w:type="dxa"/>
            <w:shd w:val="clear" w:color="auto" w:fill="auto"/>
            <w:vAlign w:val="center"/>
            <w:hideMark/>
          </w:tcPr>
          <w:p w14:paraId="5D4679D4" w14:textId="77777777" w:rsidR="00CB39D8" w:rsidRPr="00162BE9" w:rsidRDefault="00CB39D8" w:rsidP="00B10816">
            <w:pPr>
              <w:jc w:val="center"/>
            </w:pPr>
            <w:r w:rsidRPr="00162BE9">
              <w:t>6</w:t>
            </w:r>
            <w:r w:rsidRPr="00162BE9">
              <w:rPr>
                <w:rFonts w:hint="eastAsia"/>
              </w:rPr>
              <w:t>套</w:t>
            </w:r>
          </w:p>
        </w:tc>
      </w:tr>
      <w:tr w:rsidR="00CB39D8" w:rsidRPr="00162BE9" w14:paraId="28511EA5" w14:textId="77777777" w:rsidTr="0008085A">
        <w:trPr>
          <w:trHeight w:val="340"/>
        </w:trPr>
        <w:tc>
          <w:tcPr>
            <w:tcW w:w="1555" w:type="dxa"/>
            <w:vMerge/>
            <w:vAlign w:val="center"/>
            <w:hideMark/>
          </w:tcPr>
          <w:p w14:paraId="269D71EB" w14:textId="77777777" w:rsidR="00CB39D8" w:rsidRPr="00162BE9" w:rsidRDefault="00CB39D8" w:rsidP="0011293A"/>
        </w:tc>
        <w:tc>
          <w:tcPr>
            <w:tcW w:w="4819" w:type="dxa"/>
            <w:shd w:val="clear" w:color="auto" w:fill="auto"/>
            <w:vAlign w:val="center"/>
            <w:hideMark/>
          </w:tcPr>
          <w:p w14:paraId="0128166C" w14:textId="77777777" w:rsidR="00CB39D8" w:rsidRPr="00162BE9" w:rsidRDefault="00CB39D8" w:rsidP="0011293A">
            <w:r w:rsidRPr="00162BE9">
              <w:rPr>
                <w:rFonts w:hint="eastAsia"/>
              </w:rPr>
              <w:t>云桌面终端</w:t>
            </w:r>
          </w:p>
        </w:tc>
        <w:tc>
          <w:tcPr>
            <w:tcW w:w="1701" w:type="dxa"/>
            <w:shd w:val="clear" w:color="auto" w:fill="auto"/>
            <w:vAlign w:val="center"/>
            <w:hideMark/>
          </w:tcPr>
          <w:p w14:paraId="79F0DCBC" w14:textId="77777777" w:rsidR="00CB39D8" w:rsidRPr="00162BE9" w:rsidRDefault="00CB39D8" w:rsidP="00B10816">
            <w:pPr>
              <w:jc w:val="center"/>
            </w:pPr>
            <w:r w:rsidRPr="00162BE9">
              <w:t>85</w:t>
            </w:r>
            <w:r w:rsidRPr="00162BE9">
              <w:rPr>
                <w:rFonts w:hint="eastAsia"/>
              </w:rPr>
              <w:t>套</w:t>
            </w:r>
          </w:p>
        </w:tc>
      </w:tr>
      <w:tr w:rsidR="00CB39D8" w:rsidRPr="00162BE9" w14:paraId="1A1E5AF6" w14:textId="77777777" w:rsidTr="0008085A">
        <w:trPr>
          <w:trHeight w:val="340"/>
        </w:trPr>
        <w:tc>
          <w:tcPr>
            <w:tcW w:w="1555" w:type="dxa"/>
            <w:vMerge w:val="restart"/>
            <w:shd w:val="clear" w:color="auto" w:fill="auto"/>
            <w:vAlign w:val="center"/>
            <w:hideMark/>
          </w:tcPr>
          <w:p w14:paraId="4B11792E" w14:textId="77777777" w:rsidR="00CB39D8" w:rsidRPr="00162BE9" w:rsidRDefault="00CB39D8" w:rsidP="0011293A">
            <w:r w:rsidRPr="00162BE9">
              <w:rPr>
                <w:rFonts w:hint="eastAsia"/>
              </w:rPr>
              <w:t>个人终端</w:t>
            </w:r>
            <w:proofErr w:type="gramStart"/>
            <w:r w:rsidRPr="00162BE9">
              <w:rPr>
                <w:rFonts w:hint="eastAsia"/>
              </w:rPr>
              <w:t>讯息</w:t>
            </w:r>
            <w:proofErr w:type="gramEnd"/>
            <w:r w:rsidRPr="00162BE9">
              <w:rPr>
                <w:rFonts w:hint="eastAsia"/>
              </w:rPr>
              <w:t>推送系统</w:t>
            </w:r>
          </w:p>
        </w:tc>
        <w:tc>
          <w:tcPr>
            <w:tcW w:w="4819" w:type="dxa"/>
            <w:shd w:val="clear" w:color="auto" w:fill="auto"/>
            <w:vAlign w:val="center"/>
            <w:hideMark/>
          </w:tcPr>
          <w:p w14:paraId="7862C05C" w14:textId="77777777" w:rsidR="00CB39D8" w:rsidRPr="00162BE9" w:rsidRDefault="00CB39D8" w:rsidP="0011293A">
            <w:r w:rsidRPr="00162BE9">
              <w:t>Beacon</w:t>
            </w:r>
            <w:r w:rsidRPr="00162BE9">
              <w:rPr>
                <w:rFonts w:hint="eastAsia"/>
              </w:rPr>
              <w:t>系统（信标）</w:t>
            </w:r>
          </w:p>
        </w:tc>
        <w:tc>
          <w:tcPr>
            <w:tcW w:w="1701" w:type="dxa"/>
            <w:shd w:val="clear" w:color="auto" w:fill="auto"/>
            <w:vAlign w:val="center"/>
            <w:hideMark/>
          </w:tcPr>
          <w:p w14:paraId="7F7A83C7" w14:textId="77777777" w:rsidR="00CB39D8" w:rsidRPr="00162BE9" w:rsidRDefault="00CB39D8" w:rsidP="00B10816">
            <w:pPr>
              <w:jc w:val="center"/>
            </w:pPr>
            <w:r w:rsidRPr="00162BE9">
              <w:t>10</w:t>
            </w:r>
            <w:r w:rsidRPr="00162BE9">
              <w:rPr>
                <w:rFonts w:hint="eastAsia"/>
              </w:rPr>
              <w:t>套</w:t>
            </w:r>
          </w:p>
        </w:tc>
      </w:tr>
      <w:tr w:rsidR="00CB39D8" w:rsidRPr="00162BE9" w14:paraId="0463A314" w14:textId="77777777" w:rsidTr="0008085A">
        <w:trPr>
          <w:trHeight w:val="340"/>
        </w:trPr>
        <w:tc>
          <w:tcPr>
            <w:tcW w:w="1555" w:type="dxa"/>
            <w:vMerge/>
            <w:vAlign w:val="center"/>
            <w:hideMark/>
          </w:tcPr>
          <w:p w14:paraId="199457FA" w14:textId="77777777" w:rsidR="00CB39D8" w:rsidRPr="00162BE9" w:rsidRDefault="00CB39D8" w:rsidP="0011293A"/>
        </w:tc>
        <w:tc>
          <w:tcPr>
            <w:tcW w:w="4819" w:type="dxa"/>
            <w:shd w:val="clear" w:color="auto" w:fill="auto"/>
            <w:vAlign w:val="center"/>
            <w:hideMark/>
          </w:tcPr>
          <w:p w14:paraId="6AFFC5AB" w14:textId="77777777" w:rsidR="00CB39D8" w:rsidRPr="00162BE9" w:rsidRDefault="00CB39D8" w:rsidP="0011293A">
            <w:r w:rsidRPr="00162BE9">
              <w:rPr>
                <w:rFonts w:hint="eastAsia"/>
              </w:rPr>
              <w:t>个人终端</w:t>
            </w:r>
            <w:proofErr w:type="gramStart"/>
            <w:r w:rsidRPr="00162BE9">
              <w:rPr>
                <w:rFonts w:hint="eastAsia"/>
              </w:rPr>
              <w:t>讯息</w:t>
            </w:r>
            <w:proofErr w:type="gramEnd"/>
            <w:r w:rsidRPr="00162BE9">
              <w:rPr>
                <w:rFonts w:hint="eastAsia"/>
              </w:rPr>
              <w:t>推送平台</w:t>
            </w:r>
          </w:p>
        </w:tc>
        <w:tc>
          <w:tcPr>
            <w:tcW w:w="1701" w:type="dxa"/>
            <w:shd w:val="clear" w:color="auto" w:fill="auto"/>
            <w:vAlign w:val="center"/>
            <w:hideMark/>
          </w:tcPr>
          <w:p w14:paraId="714F25A2" w14:textId="77777777" w:rsidR="00CB39D8" w:rsidRPr="00162BE9" w:rsidRDefault="00CB39D8" w:rsidP="00B10816">
            <w:pPr>
              <w:jc w:val="center"/>
            </w:pPr>
            <w:r w:rsidRPr="00162BE9">
              <w:t>1</w:t>
            </w:r>
            <w:r w:rsidRPr="00162BE9">
              <w:rPr>
                <w:rFonts w:hint="eastAsia"/>
              </w:rPr>
              <w:t>套</w:t>
            </w:r>
          </w:p>
        </w:tc>
      </w:tr>
      <w:tr w:rsidR="00CB39D8" w:rsidRPr="00162BE9" w14:paraId="70F1B4C0" w14:textId="77777777" w:rsidTr="0008085A">
        <w:trPr>
          <w:trHeight w:val="340"/>
        </w:trPr>
        <w:tc>
          <w:tcPr>
            <w:tcW w:w="1555" w:type="dxa"/>
            <w:vMerge/>
            <w:vAlign w:val="center"/>
            <w:hideMark/>
          </w:tcPr>
          <w:p w14:paraId="7D73E70A" w14:textId="77777777" w:rsidR="00CB39D8" w:rsidRPr="00162BE9" w:rsidRDefault="00CB39D8" w:rsidP="0011293A"/>
        </w:tc>
        <w:tc>
          <w:tcPr>
            <w:tcW w:w="4819" w:type="dxa"/>
            <w:shd w:val="clear" w:color="auto" w:fill="auto"/>
            <w:vAlign w:val="center"/>
            <w:hideMark/>
          </w:tcPr>
          <w:p w14:paraId="62737459" w14:textId="77777777" w:rsidR="00CB39D8" w:rsidRPr="00162BE9" w:rsidRDefault="00CB39D8" w:rsidP="0011293A">
            <w:r w:rsidRPr="00162BE9">
              <w:rPr>
                <w:rFonts w:hint="eastAsia"/>
              </w:rPr>
              <w:t>开发对接</w:t>
            </w:r>
          </w:p>
        </w:tc>
        <w:tc>
          <w:tcPr>
            <w:tcW w:w="1701" w:type="dxa"/>
            <w:shd w:val="clear" w:color="auto" w:fill="auto"/>
            <w:vAlign w:val="center"/>
            <w:hideMark/>
          </w:tcPr>
          <w:p w14:paraId="02437525" w14:textId="77777777" w:rsidR="00CB39D8" w:rsidRPr="00162BE9" w:rsidRDefault="00CB39D8" w:rsidP="00B10816">
            <w:pPr>
              <w:jc w:val="center"/>
            </w:pPr>
            <w:r w:rsidRPr="00162BE9">
              <w:t>1</w:t>
            </w:r>
            <w:r w:rsidRPr="00162BE9">
              <w:rPr>
                <w:rFonts w:hint="eastAsia"/>
              </w:rPr>
              <w:t>项</w:t>
            </w:r>
          </w:p>
        </w:tc>
      </w:tr>
      <w:tr w:rsidR="00CB39D8" w:rsidRPr="00162BE9" w14:paraId="779D2D01" w14:textId="77777777" w:rsidTr="0008085A">
        <w:trPr>
          <w:trHeight w:val="340"/>
        </w:trPr>
        <w:tc>
          <w:tcPr>
            <w:tcW w:w="1555" w:type="dxa"/>
            <w:vMerge w:val="restart"/>
            <w:shd w:val="clear" w:color="000000" w:fill="FFFFFF"/>
            <w:vAlign w:val="center"/>
            <w:hideMark/>
          </w:tcPr>
          <w:p w14:paraId="03B01F52" w14:textId="77777777" w:rsidR="00CB39D8" w:rsidRPr="00162BE9" w:rsidRDefault="00CB39D8" w:rsidP="0011293A">
            <w:r w:rsidRPr="00162BE9">
              <w:rPr>
                <w:rFonts w:hint="eastAsia"/>
              </w:rPr>
              <w:t>自助服务系统</w:t>
            </w:r>
          </w:p>
        </w:tc>
        <w:tc>
          <w:tcPr>
            <w:tcW w:w="4819" w:type="dxa"/>
            <w:shd w:val="clear" w:color="000000" w:fill="FFFFFF"/>
            <w:vAlign w:val="center"/>
            <w:hideMark/>
          </w:tcPr>
          <w:p w14:paraId="16AE30AF" w14:textId="77777777" w:rsidR="00CB39D8" w:rsidRPr="00162BE9" w:rsidRDefault="00CB39D8" w:rsidP="0011293A">
            <w:r w:rsidRPr="00162BE9">
              <w:rPr>
                <w:rFonts w:hint="eastAsia"/>
              </w:rPr>
              <w:t>自助复印打印管理系统</w:t>
            </w:r>
          </w:p>
        </w:tc>
        <w:tc>
          <w:tcPr>
            <w:tcW w:w="1701" w:type="dxa"/>
            <w:shd w:val="clear" w:color="000000" w:fill="FFFFFF"/>
            <w:vAlign w:val="center"/>
            <w:hideMark/>
          </w:tcPr>
          <w:p w14:paraId="338E5D47" w14:textId="77777777" w:rsidR="00CB39D8" w:rsidRPr="00162BE9" w:rsidRDefault="00CB39D8" w:rsidP="00B10816">
            <w:pPr>
              <w:jc w:val="center"/>
            </w:pPr>
            <w:r w:rsidRPr="00162BE9">
              <w:t>1</w:t>
            </w:r>
            <w:r w:rsidRPr="00162BE9">
              <w:rPr>
                <w:rFonts w:hint="eastAsia"/>
              </w:rPr>
              <w:t>套</w:t>
            </w:r>
          </w:p>
        </w:tc>
      </w:tr>
      <w:tr w:rsidR="00CB39D8" w:rsidRPr="00162BE9" w14:paraId="09866EC3" w14:textId="77777777" w:rsidTr="0008085A">
        <w:trPr>
          <w:trHeight w:val="340"/>
        </w:trPr>
        <w:tc>
          <w:tcPr>
            <w:tcW w:w="1555" w:type="dxa"/>
            <w:vMerge/>
            <w:vAlign w:val="center"/>
            <w:hideMark/>
          </w:tcPr>
          <w:p w14:paraId="63D472C0" w14:textId="77777777" w:rsidR="00CB39D8" w:rsidRPr="00162BE9" w:rsidRDefault="00CB39D8" w:rsidP="0011293A"/>
        </w:tc>
        <w:tc>
          <w:tcPr>
            <w:tcW w:w="4819" w:type="dxa"/>
            <w:shd w:val="clear" w:color="000000" w:fill="FFFFFF"/>
            <w:vAlign w:val="center"/>
            <w:hideMark/>
          </w:tcPr>
          <w:p w14:paraId="68432576" w14:textId="77777777" w:rsidR="00CB39D8" w:rsidRPr="00162BE9" w:rsidRDefault="00CB39D8" w:rsidP="0011293A">
            <w:r w:rsidRPr="00162BE9">
              <w:rPr>
                <w:rFonts w:hint="eastAsia"/>
              </w:rPr>
              <w:t>定制自助服务终端</w:t>
            </w:r>
          </w:p>
        </w:tc>
        <w:tc>
          <w:tcPr>
            <w:tcW w:w="1701" w:type="dxa"/>
            <w:shd w:val="clear" w:color="000000" w:fill="FFFFFF"/>
            <w:vAlign w:val="center"/>
            <w:hideMark/>
          </w:tcPr>
          <w:p w14:paraId="7301076A" w14:textId="77777777" w:rsidR="00CB39D8" w:rsidRPr="00162BE9" w:rsidRDefault="00CB39D8" w:rsidP="00B10816">
            <w:pPr>
              <w:jc w:val="center"/>
            </w:pPr>
            <w:r w:rsidRPr="00162BE9">
              <w:t>2</w:t>
            </w:r>
            <w:r w:rsidRPr="00162BE9">
              <w:rPr>
                <w:rFonts w:hint="eastAsia"/>
              </w:rPr>
              <w:t>台</w:t>
            </w:r>
          </w:p>
        </w:tc>
      </w:tr>
      <w:tr w:rsidR="00CB39D8" w:rsidRPr="00162BE9" w14:paraId="7F1031A6" w14:textId="77777777" w:rsidTr="0008085A">
        <w:trPr>
          <w:trHeight w:val="340"/>
        </w:trPr>
        <w:tc>
          <w:tcPr>
            <w:tcW w:w="1555" w:type="dxa"/>
            <w:vMerge/>
            <w:vAlign w:val="center"/>
            <w:hideMark/>
          </w:tcPr>
          <w:p w14:paraId="0553EF0F" w14:textId="77777777" w:rsidR="00CB39D8" w:rsidRPr="00162BE9" w:rsidRDefault="00CB39D8" w:rsidP="0011293A"/>
        </w:tc>
        <w:tc>
          <w:tcPr>
            <w:tcW w:w="4819" w:type="dxa"/>
            <w:shd w:val="clear" w:color="000000" w:fill="FFFFFF"/>
            <w:vAlign w:val="center"/>
            <w:hideMark/>
          </w:tcPr>
          <w:p w14:paraId="0006B91E" w14:textId="77777777" w:rsidR="00CB39D8" w:rsidRPr="00162BE9" w:rsidRDefault="00CB39D8" w:rsidP="0011293A">
            <w:r w:rsidRPr="00162BE9">
              <w:rPr>
                <w:rFonts w:hint="eastAsia"/>
              </w:rPr>
              <w:t>自助服务查询终端</w:t>
            </w:r>
          </w:p>
        </w:tc>
        <w:tc>
          <w:tcPr>
            <w:tcW w:w="1701" w:type="dxa"/>
            <w:shd w:val="clear" w:color="000000" w:fill="FFFFFF"/>
            <w:vAlign w:val="center"/>
            <w:hideMark/>
          </w:tcPr>
          <w:p w14:paraId="1CF85CE3" w14:textId="77777777" w:rsidR="00CB39D8" w:rsidRPr="00162BE9" w:rsidRDefault="00CB39D8" w:rsidP="00B10816">
            <w:pPr>
              <w:jc w:val="center"/>
            </w:pPr>
            <w:r w:rsidRPr="00162BE9">
              <w:t>2</w:t>
            </w:r>
            <w:r w:rsidRPr="00162BE9">
              <w:rPr>
                <w:rFonts w:hint="eastAsia"/>
              </w:rPr>
              <w:t>台</w:t>
            </w:r>
          </w:p>
        </w:tc>
      </w:tr>
      <w:tr w:rsidR="00CB39D8" w:rsidRPr="00162BE9" w14:paraId="6D1900C5" w14:textId="77777777" w:rsidTr="0008085A">
        <w:trPr>
          <w:trHeight w:val="340"/>
        </w:trPr>
        <w:tc>
          <w:tcPr>
            <w:tcW w:w="1555" w:type="dxa"/>
            <w:vMerge/>
            <w:vAlign w:val="center"/>
            <w:hideMark/>
          </w:tcPr>
          <w:p w14:paraId="2B4DBC32" w14:textId="77777777" w:rsidR="00CB39D8" w:rsidRPr="00162BE9" w:rsidRDefault="00CB39D8" w:rsidP="0011293A"/>
        </w:tc>
        <w:tc>
          <w:tcPr>
            <w:tcW w:w="4819" w:type="dxa"/>
            <w:shd w:val="clear" w:color="000000" w:fill="FFFFFF"/>
            <w:vAlign w:val="center"/>
            <w:hideMark/>
          </w:tcPr>
          <w:p w14:paraId="60398CA0" w14:textId="77777777" w:rsidR="00CB39D8" w:rsidRPr="00162BE9" w:rsidRDefault="00CB39D8" w:rsidP="0011293A">
            <w:r w:rsidRPr="00162BE9">
              <w:rPr>
                <w:rFonts w:hint="eastAsia"/>
              </w:rPr>
              <w:t>智能卡读写器</w:t>
            </w:r>
          </w:p>
        </w:tc>
        <w:tc>
          <w:tcPr>
            <w:tcW w:w="1701" w:type="dxa"/>
            <w:shd w:val="clear" w:color="000000" w:fill="FFFFFF"/>
            <w:vAlign w:val="center"/>
            <w:hideMark/>
          </w:tcPr>
          <w:p w14:paraId="1AD4B463" w14:textId="77777777" w:rsidR="00CB39D8" w:rsidRPr="00162BE9" w:rsidRDefault="00CB39D8" w:rsidP="00B10816">
            <w:pPr>
              <w:jc w:val="center"/>
            </w:pPr>
            <w:r w:rsidRPr="00162BE9">
              <w:t>2</w:t>
            </w:r>
            <w:r w:rsidRPr="00162BE9">
              <w:rPr>
                <w:rFonts w:hint="eastAsia"/>
              </w:rPr>
              <w:t>台</w:t>
            </w:r>
          </w:p>
        </w:tc>
      </w:tr>
      <w:tr w:rsidR="00CB39D8" w:rsidRPr="00162BE9" w14:paraId="65F28C05" w14:textId="77777777" w:rsidTr="0008085A">
        <w:trPr>
          <w:trHeight w:val="340"/>
        </w:trPr>
        <w:tc>
          <w:tcPr>
            <w:tcW w:w="1555" w:type="dxa"/>
            <w:vMerge/>
            <w:vAlign w:val="center"/>
            <w:hideMark/>
          </w:tcPr>
          <w:p w14:paraId="733F785B" w14:textId="77777777" w:rsidR="00CB39D8" w:rsidRPr="00162BE9" w:rsidRDefault="00CB39D8" w:rsidP="0011293A"/>
        </w:tc>
        <w:tc>
          <w:tcPr>
            <w:tcW w:w="4819" w:type="dxa"/>
            <w:shd w:val="clear" w:color="000000" w:fill="FFFFFF"/>
            <w:vAlign w:val="center"/>
            <w:hideMark/>
          </w:tcPr>
          <w:p w14:paraId="64F91F63" w14:textId="77777777" w:rsidR="00CB39D8" w:rsidRPr="00162BE9" w:rsidRDefault="00CB39D8" w:rsidP="0011293A">
            <w:r w:rsidRPr="00162BE9">
              <w:rPr>
                <w:rFonts w:hint="eastAsia"/>
              </w:rPr>
              <w:t>教务成绩单自助服务系统</w:t>
            </w:r>
          </w:p>
        </w:tc>
        <w:tc>
          <w:tcPr>
            <w:tcW w:w="1701" w:type="dxa"/>
            <w:shd w:val="clear" w:color="000000" w:fill="FFFFFF"/>
            <w:vAlign w:val="center"/>
            <w:hideMark/>
          </w:tcPr>
          <w:p w14:paraId="4435FB32" w14:textId="77777777" w:rsidR="00CB39D8" w:rsidRPr="00162BE9" w:rsidRDefault="00CB39D8" w:rsidP="00B10816">
            <w:pPr>
              <w:jc w:val="center"/>
            </w:pPr>
            <w:r w:rsidRPr="00162BE9">
              <w:t>1</w:t>
            </w:r>
            <w:r w:rsidRPr="00162BE9">
              <w:rPr>
                <w:rFonts w:hint="eastAsia"/>
              </w:rPr>
              <w:t>套</w:t>
            </w:r>
          </w:p>
        </w:tc>
      </w:tr>
      <w:tr w:rsidR="00CB39D8" w:rsidRPr="00162BE9" w14:paraId="245E4B3D" w14:textId="77777777" w:rsidTr="0008085A">
        <w:trPr>
          <w:trHeight w:val="340"/>
        </w:trPr>
        <w:tc>
          <w:tcPr>
            <w:tcW w:w="1555" w:type="dxa"/>
            <w:vMerge/>
            <w:vAlign w:val="center"/>
            <w:hideMark/>
          </w:tcPr>
          <w:p w14:paraId="24F29A5F" w14:textId="77777777" w:rsidR="00CB39D8" w:rsidRPr="00162BE9" w:rsidRDefault="00CB39D8" w:rsidP="0011293A"/>
        </w:tc>
        <w:tc>
          <w:tcPr>
            <w:tcW w:w="4819" w:type="dxa"/>
            <w:shd w:val="clear" w:color="000000" w:fill="FFFFFF"/>
            <w:vAlign w:val="center"/>
            <w:hideMark/>
          </w:tcPr>
          <w:p w14:paraId="0A190056" w14:textId="77777777" w:rsidR="00CB39D8" w:rsidRPr="00162BE9" w:rsidRDefault="00CB39D8" w:rsidP="0011293A">
            <w:r w:rsidRPr="00162BE9">
              <w:rPr>
                <w:rFonts w:hint="eastAsia"/>
              </w:rPr>
              <w:t>成绩单自助服务终端</w:t>
            </w:r>
          </w:p>
        </w:tc>
        <w:tc>
          <w:tcPr>
            <w:tcW w:w="1701" w:type="dxa"/>
            <w:shd w:val="clear" w:color="000000" w:fill="FFFFFF"/>
            <w:vAlign w:val="center"/>
            <w:hideMark/>
          </w:tcPr>
          <w:p w14:paraId="7C2EA434" w14:textId="77777777" w:rsidR="00CB39D8" w:rsidRPr="00162BE9" w:rsidRDefault="00CB39D8" w:rsidP="00B10816">
            <w:pPr>
              <w:jc w:val="center"/>
            </w:pPr>
            <w:r w:rsidRPr="00162BE9">
              <w:t>2</w:t>
            </w:r>
            <w:r w:rsidRPr="00162BE9">
              <w:rPr>
                <w:rFonts w:hint="eastAsia"/>
              </w:rPr>
              <w:t>台</w:t>
            </w:r>
          </w:p>
        </w:tc>
      </w:tr>
      <w:tr w:rsidR="00CB39D8" w:rsidRPr="00162BE9" w14:paraId="22BC48EA" w14:textId="77777777" w:rsidTr="0008085A">
        <w:trPr>
          <w:trHeight w:val="340"/>
        </w:trPr>
        <w:tc>
          <w:tcPr>
            <w:tcW w:w="1555" w:type="dxa"/>
            <w:vMerge/>
            <w:vAlign w:val="center"/>
            <w:hideMark/>
          </w:tcPr>
          <w:p w14:paraId="50792FD0" w14:textId="77777777" w:rsidR="00CB39D8" w:rsidRPr="00162BE9" w:rsidRDefault="00CB39D8" w:rsidP="0011293A"/>
        </w:tc>
        <w:tc>
          <w:tcPr>
            <w:tcW w:w="4819" w:type="dxa"/>
            <w:shd w:val="clear" w:color="000000" w:fill="FFFFFF"/>
            <w:vAlign w:val="center"/>
            <w:hideMark/>
          </w:tcPr>
          <w:p w14:paraId="542C116F" w14:textId="5F742BEF" w:rsidR="00CB39D8" w:rsidRPr="00162BE9" w:rsidRDefault="00CB39D8" w:rsidP="0011293A">
            <w:r w:rsidRPr="00162BE9">
              <w:rPr>
                <w:rFonts w:hint="eastAsia"/>
              </w:rPr>
              <w:t>资讯查询系统</w:t>
            </w:r>
          </w:p>
        </w:tc>
        <w:tc>
          <w:tcPr>
            <w:tcW w:w="1701" w:type="dxa"/>
            <w:shd w:val="clear" w:color="000000" w:fill="FFFFFF"/>
            <w:vAlign w:val="center"/>
            <w:hideMark/>
          </w:tcPr>
          <w:p w14:paraId="39A5A51E" w14:textId="77777777" w:rsidR="00CB39D8" w:rsidRPr="00162BE9" w:rsidRDefault="00CB39D8" w:rsidP="00B10816">
            <w:pPr>
              <w:jc w:val="center"/>
            </w:pPr>
            <w:r w:rsidRPr="00162BE9">
              <w:t>1</w:t>
            </w:r>
            <w:r w:rsidRPr="00162BE9">
              <w:rPr>
                <w:rFonts w:hint="eastAsia"/>
              </w:rPr>
              <w:t>套</w:t>
            </w:r>
          </w:p>
        </w:tc>
      </w:tr>
      <w:tr w:rsidR="00CB39D8" w:rsidRPr="00162BE9" w14:paraId="42EE4BF1" w14:textId="77777777" w:rsidTr="0008085A">
        <w:trPr>
          <w:trHeight w:val="340"/>
        </w:trPr>
        <w:tc>
          <w:tcPr>
            <w:tcW w:w="1555" w:type="dxa"/>
            <w:vMerge/>
            <w:vAlign w:val="center"/>
            <w:hideMark/>
          </w:tcPr>
          <w:p w14:paraId="2C460AC2" w14:textId="77777777" w:rsidR="00CB39D8" w:rsidRPr="00162BE9" w:rsidRDefault="00CB39D8" w:rsidP="0011293A"/>
        </w:tc>
        <w:tc>
          <w:tcPr>
            <w:tcW w:w="4819" w:type="dxa"/>
            <w:shd w:val="clear" w:color="000000" w:fill="FFFFFF"/>
            <w:vAlign w:val="center"/>
            <w:hideMark/>
          </w:tcPr>
          <w:p w14:paraId="16176E79" w14:textId="77777777" w:rsidR="00CB39D8" w:rsidRPr="00162BE9" w:rsidRDefault="00CB39D8" w:rsidP="0011293A">
            <w:r w:rsidRPr="00162BE9">
              <w:rPr>
                <w:rFonts w:hint="eastAsia"/>
              </w:rPr>
              <w:t>门禁通讯管理器</w:t>
            </w:r>
          </w:p>
        </w:tc>
        <w:tc>
          <w:tcPr>
            <w:tcW w:w="1701" w:type="dxa"/>
            <w:shd w:val="clear" w:color="000000" w:fill="FFFFFF"/>
            <w:vAlign w:val="center"/>
            <w:hideMark/>
          </w:tcPr>
          <w:p w14:paraId="1BF5E210" w14:textId="77777777" w:rsidR="00CB39D8" w:rsidRPr="00162BE9" w:rsidRDefault="00CB39D8" w:rsidP="00B10816">
            <w:pPr>
              <w:jc w:val="center"/>
            </w:pPr>
            <w:r w:rsidRPr="00162BE9">
              <w:t>4</w:t>
            </w:r>
            <w:r w:rsidRPr="00162BE9">
              <w:rPr>
                <w:rFonts w:hint="eastAsia"/>
              </w:rPr>
              <w:t>台</w:t>
            </w:r>
          </w:p>
        </w:tc>
      </w:tr>
      <w:tr w:rsidR="00CB39D8" w:rsidRPr="00162BE9" w14:paraId="1E63BC84" w14:textId="77777777" w:rsidTr="0008085A">
        <w:trPr>
          <w:trHeight w:val="340"/>
        </w:trPr>
        <w:tc>
          <w:tcPr>
            <w:tcW w:w="1555" w:type="dxa"/>
            <w:vMerge/>
            <w:vAlign w:val="center"/>
            <w:hideMark/>
          </w:tcPr>
          <w:p w14:paraId="4AE42502" w14:textId="77777777" w:rsidR="00CB39D8" w:rsidRPr="00162BE9" w:rsidRDefault="00CB39D8" w:rsidP="0011293A"/>
        </w:tc>
        <w:tc>
          <w:tcPr>
            <w:tcW w:w="4819" w:type="dxa"/>
            <w:shd w:val="clear" w:color="000000" w:fill="FFFFFF"/>
            <w:vAlign w:val="center"/>
            <w:hideMark/>
          </w:tcPr>
          <w:p w14:paraId="2D6C8A01" w14:textId="06C654E8" w:rsidR="00CB39D8" w:rsidRPr="00162BE9" w:rsidRDefault="00CB39D8" w:rsidP="0011293A">
            <w:r w:rsidRPr="00162BE9">
              <w:rPr>
                <w:rFonts w:hint="eastAsia"/>
              </w:rPr>
              <w:t>开发对接</w:t>
            </w:r>
          </w:p>
        </w:tc>
        <w:tc>
          <w:tcPr>
            <w:tcW w:w="1701" w:type="dxa"/>
            <w:shd w:val="clear" w:color="000000" w:fill="FFFFFF"/>
            <w:vAlign w:val="center"/>
            <w:hideMark/>
          </w:tcPr>
          <w:p w14:paraId="37F71EC2" w14:textId="77777777" w:rsidR="00CB39D8" w:rsidRPr="00162BE9" w:rsidRDefault="00CB39D8" w:rsidP="00B10816">
            <w:pPr>
              <w:jc w:val="center"/>
            </w:pPr>
            <w:r w:rsidRPr="00162BE9">
              <w:t>1</w:t>
            </w:r>
            <w:r w:rsidRPr="00162BE9">
              <w:rPr>
                <w:rFonts w:hint="eastAsia"/>
              </w:rPr>
              <w:t>项</w:t>
            </w:r>
          </w:p>
        </w:tc>
      </w:tr>
      <w:tr w:rsidR="00CB39D8" w:rsidRPr="00162BE9" w14:paraId="1B428931" w14:textId="77777777" w:rsidTr="0008085A">
        <w:trPr>
          <w:trHeight w:val="340"/>
        </w:trPr>
        <w:tc>
          <w:tcPr>
            <w:tcW w:w="1555" w:type="dxa"/>
            <w:vMerge w:val="restart"/>
            <w:shd w:val="clear" w:color="000000" w:fill="FFFFFF"/>
            <w:vAlign w:val="center"/>
            <w:hideMark/>
          </w:tcPr>
          <w:p w14:paraId="7343C4BB" w14:textId="77777777" w:rsidR="00CB39D8" w:rsidRPr="00162BE9" w:rsidRDefault="00CB39D8" w:rsidP="0011293A">
            <w:r w:rsidRPr="00162BE9">
              <w:rPr>
                <w:rFonts w:hint="eastAsia"/>
              </w:rPr>
              <w:t>多功能门禁管理系统</w:t>
            </w:r>
          </w:p>
        </w:tc>
        <w:tc>
          <w:tcPr>
            <w:tcW w:w="4819" w:type="dxa"/>
            <w:shd w:val="clear" w:color="000000" w:fill="FFFFFF"/>
            <w:vAlign w:val="center"/>
            <w:hideMark/>
          </w:tcPr>
          <w:p w14:paraId="09DF1D4B" w14:textId="77777777" w:rsidR="00CB39D8" w:rsidRPr="00162BE9" w:rsidRDefault="00CB39D8" w:rsidP="0011293A">
            <w:r w:rsidRPr="00162BE9">
              <w:rPr>
                <w:rFonts w:hint="eastAsia"/>
              </w:rPr>
              <w:t>空间管理软件</w:t>
            </w:r>
          </w:p>
        </w:tc>
        <w:tc>
          <w:tcPr>
            <w:tcW w:w="1701" w:type="dxa"/>
            <w:shd w:val="clear" w:color="000000" w:fill="FFFFFF"/>
            <w:vAlign w:val="center"/>
            <w:hideMark/>
          </w:tcPr>
          <w:p w14:paraId="4F737454" w14:textId="77777777" w:rsidR="00CB39D8" w:rsidRPr="00162BE9" w:rsidRDefault="00CB39D8" w:rsidP="00B10816">
            <w:pPr>
              <w:jc w:val="center"/>
            </w:pPr>
            <w:r w:rsidRPr="00162BE9">
              <w:t>103</w:t>
            </w:r>
            <w:r w:rsidRPr="00162BE9">
              <w:rPr>
                <w:rFonts w:hint="eastAsia"/>
              </w:rPr>
              <w:t>套</w:t>
            </w:r>
          </w:p>
        </w:tc>
      </w:tr>
      <w:tr w:rsidR="00CB39D8" w:rsidRPr="00162BE9" w14:paraId="10A2B003" w14:textId="77777777" w:rsidTr="0008085A">
        <w:trPr>
          <w:trHeight w:val="340"/>
        </w:trPr>
        <w:tc>
          <w:tcPr>
            <w:tcW w:w="1555" w:type="dxa"/>
            <w:vMerge/>
            <w:vAlign w:val="center"/>
            <w:hideMark/>
          </w:tcPr>
          <w:p w14:paraId="6295EC00" w14:textId="77777777" w:rsidR="00CB39D8" w:rsidRPr="00162BE9" w:rsidRDefault="00CB39D8" w:rsidP="0011293A"/>
        </w:tc>
        <w:tc>
          <w:tcPr>
            <w:tcW w:w="4819" w:type="dxa"/>
            <w:shd w:val="clear" w:color="000000" w:fill="FFFFFF"/>
            <w:vAlign w:val="center"/>
            <w:hideMark/>
          </w:tcPr>
          <w:p w14:paraId="2C8B959E" w14:textId="77777777" w:rsidR="00CB39D8" w:rsidRPr="00162BE9" w:rsidRDefault="00CB39D8" w:rsidP="0011293A">
            <w:r w:rsidRPr="00162BE9">
              <w:rPr>
                <w:rFonts w:hint="eastAsia"/>
              </w:rPr>
              <w:t>空间管理、门禁终端机</w:t>
            </w:r>
          </w:p>
        </w:tc>
        <w:tc>
          <w:tcPr>
            <w:tcW w:w="1701" w:type="dxa"/>
            <w:shd w:val="clear" w:color="000000" w:fill="FFFFFF"/>
            <w:vAlign w:val="center"/>
            <w:hideMark/>
          </w:tcPr>
          <w:p w14:paraId="01F78B2B" w14:textId="77777777" w:rsidR="00CB39D8" w:rsidRPr="00162BE9" w:rsidRDefault="00CB39D8" w:rsidP="00B10816">
            <w:pPr>
              <w:jc w:val="center"/>
            </w:pPr>
            <w:r w:rsidRPr="00162BE9">
              <w:t>103</w:t>
            </w:r>
            <w:r w:rsidRPr="00162BE9">
              <w:rPr>
                <w:rFonts w:hint="eastAsia"/>
              </w:rPr>
              <w:t>台</w:t>
            </w:r>
          </w:p>
        </w:tc>
      </w:tr>
      <w:tr w:rsidR="00CB39D8" w:rsidRPr="00162BE9" w14:paraId="69191636" w14:textId="77777777" w:rsidTr="0008085A">
        <w:trPr>
          <w:trHeight w:val="340"/>
        </w:trPr>
        <w:tc>
          <w:tcPr>
            <w:tcW w:w="1555" w:type="dxa"/>
            <w:vMerge/>
            <w:vAlign w:val="center"/>
            <w:hideMark/>
          </w:tcPr>
          <w:p w14:paraId="4C473031" w14:textId="77777777" w:rsidR="00CB39D8" w:rsidRPr="00162BE9" w:rsidRDefault="00CB39D8" w:rsidP="0011293A"/>
        </w:tc>
        <w:tc>
          <w:tcPr>
            <w:tcW w:w="4819" w:type="dxa"/>
            <w:shd w:val="clear" w:color="000000" w:fill="FFFFFF"/>
            <w:vAlign w:val="center"/>
            <w:hideMark/>
          </w:tcPr>
          <w:p w14:paraId="6210B51F" w14:textId="77777777" w:rsidR="00CB39D8" w:rsidRPr="00162BE9" w:rsidRDefault="00CB39D8" w:rsidP="0011293A">
            <w:r w:rsidRPr="00162BE9">
              <w:rPr>
                <w:rFonts w:hint="eastAsia"/>
              </w:rPr>
              <w:t>空间管理系统</w:t>
            </w:r>
          </w:p>
        </w:tc>
        <w:tc>
          <w:tcPr>
            <w:tcW w:w="1701" w:type="dxa"/>
            <w:shd w:val="clear" w:color="000000" w:fill="FFFFFF"/>
            <w:vAlign w:val="center"/>
            <w:hideMark/>
          </w:tcPr>
          <w:p w14:paraId="360140A0" w14:textId="77777777" w:rsidR="00CB39D8" w:rsidRPr="00162BE9" w:rsidRDefault="00CB39D8" w:rsidP="00B10816">
            <w:pPr>
              <w:jc w:val="center"/>
            </w:pPr>
            <w:r w:rsidRPr="00162BE9">
              <w:t>1</w:t>
            </w:r>
            <w:r w:rsidRPr="00162BE9">
              <w:rPr>
                <w:rFonts w:hint="eastAsia"/>
              </w:rPr>
              <w:t>套</w:t>
            </w:r>
          </w:p>
        </w:tc>
      </w:tr>
      <w:tr w:rsidR="00CB39D8" w:rsidRPr="00162BE9" w14:paraId="6E0F506A" w14:textId="77777777" w:rsidTr="0008085A">
        <w:trPr>
          <w:trHeight w:val="340"/>
        </w:trPr>
        <w:tc>
          <w:tcPr>
            <w:tcW w:w="1555" w:type="dxa"/>
            <w:vMerge/>
            <w:vAlign w:val="center"/>
            <w:hideMark/>
          </w:tcPr>
          <w:p w14:paraId="0275F887" w14:textId="77777777" w:rsidR="00CB39D8" w:rsidRPr="00162BE9" w:rsidRDefault="00CB39D8" w:rsidP="0011293A"/>
        </w:tc>
        <w:tc>
          <w:tcPr>
            <w:tcW w:w="4819" w:type="dxa"/>
            <w:shd w:val="clear" w:color="000000" w:fill="FFFFFF"/>
            <w:vAlign w:val="center"/>
            <w:hideMark/>
          </w:tcPr>
          <w:p w14:paraId="02CBFD88" w14:textId="77777777" w:rsidR="00CB39D8" w:rsidRPr="00162BE9" w:rsidRDefault="00CB39D8" w:rsidP="0011293A">
            <w:r w:rsidRPr="00162BE9">
              <w:rPr>
                <w:rFonts w:hint="eastAsia"/>
              </w:rPr>
              <w:t>开发对接</w:t>
            </w:r>
          </w:p>
        </w:tc>
        <w:tc>
          <w:tcPr>
            <w:tcW w:w="1701" w:type="dxa"/>
            <w:shd w:val="clear" w:color="000000" w:fill="FFFFFF"/>
            <w:vAlign w:val="center"/>
            <w:hideMark/>
          </w:tcPr>
          <w:p w14:paraId="66C9FD82" w14:textId="77777777" w:rsidR="00CB39D8" w:rsidRPr="00162BE9" w:rsidRDefault="00CB39D8" w:rsidP="00B10816">
            <w:pPr>
              <w:jc w:val="center"/>
            </w:pPr>
            <w:r w:rsidRPr="00162BE9">
              <w:t>1</w:t>
            </w:r>
            <w:r w:rsidRPr="00162BE9">
              <w:rPr>
                <w:rFonts w:hint="eastAsia"/>
              </w:rPr>
              <w:t>项</w:t>
            </w:r>
          </w:p>
        </w:tc>
      </w:tr>
      <w:tr w:rsidR="00CB39D8" w:rsidRPr="00162BE9" w14:paraId="5C8AFC5F" w14:textId="77777777" w:rsidTr="0008085A">
        <w:trPr>
          <w:trHeight w:val="340"/>
        </w:trPr>
        <w:tc>
          <w:tcPr>
            <w:tcW w:w="1555" w:type="dxa"/>
            <w:vMerge/>
            <w:vAlign w:val="center"/>
            <w:hideMark/>
          </w:tcPr>
          <w:p w14:paraId="5C8CF628" w14:textId="77777777" w:rsidR="00CB39D8" w:rsidRPr="00162BE9" w:rsidRDefault="00CB39D8" w:rsidP="0011293A"/>
        </w:tc>
        <w:tc>
          <w:tcPr>
            <w:tcW w:w="4819" w:type="dxa"/>
            <w:shd w:val="clear" w:color="000000" w:fill="FFFFFF"/>
            <w:vAlign w:val="center"/>
            <w:hideMark/>
          </w:tcPr>
          <w:p w14:paraId="26CC3BEB" w14:textId="77777777" w:rsidR="00CB39D8" w:rsidRPr="00162BE9" w:rsidRDefault="00CB39D8" w:rsidP="0011293A">
            <w:r w:rsidRPr="00162BE9">
              <w:rPr>
                <w:rFonts w:hint="eastAsia"/>
              </w:rPr>
              <w:t>门禁通讯管理器</w:t>
            </w:r>
          </w:p>
        </w:tc>
        <w:tc>
          <w:tcPr>
            <w:tcW w:w="1701" w:type="dxa"/>
            <w:shd w:val="clear" w:color="000000" w:fill="FFFFFF"/>
            <w:vAlign w:val="center"/>
            <w:hideMark/>
          </w:tcPr>
          <w:p w14:paraId="0423629E" w14:textId="77777777" w:rsidR="00CB39D8" w:rsidRPr="00162BE9" w:rsidRDefault="00CB39D8" w:rsidP="00B10816">
            <w:pPr>
              <w:jc w:val="center"/>
            </w:pPr>
            <w:r w:rsidRPr="00162BE9">
              <w:t>48</w:t>
            </w:r>
            <w:r w:rsidRPr="00162BE9">
              <w:rPr>
                <w:rFonts w:hint="eastAsia"/>
              </w:rPr>
              <w:t>套</w:t>
            </w:r>
          </w:p>
        </w:tc>
      </w:tr>
      <w:tr w:rsidR="00CB39D8" w:rsidRPr="00162BE9" w14:paraId="694C12F3" w14:textId="77777777" w:rsidTr="0008085A">
        <w:trPr>
          <w:trHeight w:val="340"/>
        </w:trPr>
        <w:tc>
          <w:tcPr>
            <w:tcW w:w="1555" w:type="dxa"/>
            <w:vMerge/>
            <w:vAlign w:val="center"/>
            <w:hideMark/>
          </w:tcPr>
          <w:p w14:paraId="5B00B276" w14:textId="77777777" w:rsidR="00CB39D8" w:rsidRPr="00162BE9" w:rsidRDefault="00CB39D8" w:rsidP="0011293A"/>
        </w:tc>
        <w:tc>
          <w:tcPr>
            <w:tcW w:w="4819" w:type="dxa"/>
            <w:shd w:val="clear" w:color="000000" w:fill="FFFFFF"/>
            <w:vAlign w:val="center"/>
            <w:hideMark/>
          </w:tcPr>
          <w:p w14:paraId="44CB2C90" w14:textId="77777777" w:rsidR="00CB39D8" w:rsidRPr="00162BE9" w:rsidRDefault="00CB39D8" w:rsidP="0011293A">
            <w:r w:rsidRPr="00162BE9">
              <w:rPr>
                <w:rFonts w:hint="eastAsia"/>
              </w:rPr>
              <w:t>数据加密机</w:t>
            </w:r>
          </w:p>
        </w:tc>
        <w:tc>
          <w:tcPr>
            <w:tcW w:w="1701" w:type="dxa"/>
            <w:shd w:val="clear" w:color="000000" w:fill="FFFFFF"/>
            <w:vAlign w:val="center"/>
            <w:hideMark/>
          </w:tcPr>
          <w:p w14:paraId="41796608" w14:textId="77777777" w:rsidR="00CB39D8" w:rsidRPr="00162BE9" w:rsidRDefault="00CB39D8" w:rsidP="00B10816">
            <w:pPr>
              <w:jc w:val="center"/>
            </w:pPr>
            <w:r w:rsidRPr="00162BE9">
              <w:t>1</w:t>
            </w:r>
            <w:r w:rsidRPr="00162BE9">
              <w:rPr>
                <w:rFonts w:hint="eastAsia"/>
              </w:rPr>
              <w:t>台</w:t>
            </w:r>
          </w:p>
        </w:tc>
      </w:tr>
      <w:tr w:rsidR="00CB39D8" w:rsidRPr="00162BE9" w14:paraId="24417F42" w14:textId="77777777" w:rsidTr="0008085A">
        <w:trPr>
          <w:trHeight w:val="340"/>
        </w:trPr>
        <w:tc>
          <w:tcPr>
            <w:tcW w:w="1555" w:type="dxa"/>
            <w:vMerge/>
            <w:vAlign w:val="center"/>
            <w:hideMark/>
          </w:tcPr>
          <w:p w14:paraId="267FF083" w14:textId="77777777" w:rsidR="00CB39D8" w:rsidRPr="00162BE9" w:rsidRDefault="00CB39D8" w:rsidP="0011293A"/>
        </w:tc>
        <w:tc>
          <w:tcPr>
            <w:tcW w:w="4819" w:type="dxa"/>
            <w:shd w:val="clear" w:color="000000" w:fill="FFFFFF"/>
            <w:vAlign w:val="center"/>
            <w:hideMark/>
          </w:tcPr>
          <w:p w14:paraId="153A8B36" w14:textId="77777777" w:rsidR="00CB39D8" w:rsidRPr="00162BE9" w:rsidRDefault="00CB39D8" w:rsidP="0011293A">
            <w:r w:rsidRPr="00162BE9">
              <w:rPr>
                <w:rFonts w:hint="eastAsia"/>
              </w:rPr>
              <w:t>智能卡读写器</w:t>
            </w:r>
          </w:p>
        </w:tc>
        <w:tc>
          <w:tcPr>
            <w:tcW w:w="1701" w:type="dxa"/>
            <w:shd w:val="clear" w:color="000000" w:fill="FFFFFF"/>
            <w:vAlign w:val="center"/>
            <w:hideMark/>
          </w:tcPr>
          <w:p w14:paraId="01FB643F" w14:textId="77777777" w:rsidR="00CB39D8" w:rsidRPr="00162BE9" w:rsidRDefault="00CB39D8" w:rsidP="00B10816">
            <w:pPr>
              <w:jc w:val="center"/>
            </w:pPr>
            <w:r w:rsidRPr="00162BE9">
              <w:t>2</w:t>
            </w:r>
            <w:r w:rsidRPr="00162BE9">
              <w:rPr>
                <w:rFonts w:hint="eastAsia"/>
              </w:rPr>
              <w:t>台</w:t>
            </w:r>
          </w:p>
        </w:tc>
      </w:tr>
      <w:tr w:rsidR="00CB39D8" w:rsidRPr="00162BE9" w14:paraId="23936002" w14:textId="77777777" w:rsidTr="0008085A">
        <w:trPr>
          <w:trHeight w:val="340"/>
        </w:trPr>
        <w:tc>
          <w:tcPr>
            <w:tcW w:w="1555" w:type="dxa"/>
            <w:vMerge/>
            <w:vAlign w:val="center"/>
            <w:hideMark/>
          </w:tcPr>
          <w:p w14:paraId="7FBBCD8F" w14:textId="77777777" w:rsidR="00CB39D8" w:rsidRPr="00162BE9" w:rsidRDefault="00CB39D8" w:rsidP="0011293A"/>
        </w:tc>
        <w:tc>
          <w:tcPr>
            <w:tcW w:w="4819" w:type="dxa"/>
            <w:shd w:val="clear" w:color="000000" w:fill="FFFFFF"/>
            <w:vAlign w:val="center"/>
            <w:hideMark/>
          </w:tcPr>
          <w:p w14:paraId="62C9DBD6" w14:textId="77777777" w:rsidR="00CB39D8" w:rsidRPr="00162BE9" w:rsidRDefault="00CB39D8" w:rsidP="0011293A">
            <w:r w:rsidRPr="00162BE9">
              <w:rPr>
                <w:rFonts w:hint="eastAsia"/>
              </w:rPr>
              <w:t>系统开通</w:t>
            </w:r>
            <w:r w:rsidRPr="00162BE9">
              <w:t>U-KEY</w:t>
            </w:r>
          </w:p>
        </w:tc>
        <w:tc>
          <w:tcPr>
            <w:tcW w:w="1701" w:type="dxa"/>
            <w:shd w:val="clear" w:color="000000" w:fill="FFFFFF"/>
            <w:vAlign w:val="center"/>
            <w:hideMark/>
          </w:tcPr>
          <w:p w14:paraId="7503885D" w14:textId="77777777" w:rsidR="00CB39D8" w:rsidRPr="00162BE9" w:rsidRDefault="00CB39D8" w:rsidP="00B10816">
            <w:pPr>
              <w:jc w:val="center"/>
            </w:pPr>
            <w:r w:rsidRPr="00162BE9">
              <w:t>1</w:t>
            </w:r>
            <w:r w:rsidRPr="00162BE9">
              <w:rPr>
                <w:rFonts w:hint="eastAsia"/>
              </w:rPr>
              <w:t>项</w:t>
            </w:r>
          </w:p>
        </w:tc>
      </w:tr>
      <w:tr w:rsidR="00CB39D8" w:rsidRPr="00162BE9" w14:paraId="75F89422" w14:textId="77777777" w:rsidTr="0008085A">
        <w:trPr>
          <w:trHeight w:val="340"/>
        </w:trPr>
        <w:tc>
          <w:tcPr>
            <w:tcW w:w="1555" w:type="dxa"/>
            <w:vMerge/>
            <w:vAlign w:val="center"/>
            <w:hideMark/>
          </w:tcPr>
          <w:p w14:paraId="67D6E8E4" w14:textId="77777777" w:rsidR="00CB39D8" w:rsidRPr="00162BE9" w:rsidRDefault="00CB39D8" w:rsidP="0011293A"/>
        </w:tc>
        <w:tc>
          <w:tcPr>
            <w:tcW w:w="4819" w:type="dxa"/>
            <w:shd w:val="clear" w:color="000000" w:fill="FFFFFF"/>
            <w:vAlign w:val="center"/>
            <w:hideMark/>
          </w:tcPr>
          <w:p w14:paraId="3AB16D90" w14:textId="77777777" w:rsidR="00CB39D8" w:rsidRPr="00162BE9" w:rsidRDefault="00CB39D8" w:rsidP="0011293A">
            <w:r w:rsidRPr="00162BE9">
              <w:rPr>
                <w:rFonts w:hint="eastAsia"/>
              </w:rPr>
              <w:t>证卡制作</w:t>
            </w:r>
          </w:p>
        </w:tc>
        <w:tc>
          <w:tcPr>
            <w:tcW w:w="1701" w:type="dxa"/>
            <w:shd w:val="clear" w:color="000000" w:fill="FFFFFF"/>
            <w:vAlign w:val="center"/>
            <w:hideMark/>
          </w:tcPr>
          <w:p w14:paraId="43C4F505" w14:textId="77777777" w:rsidR="00CB39D8" w:rsidRPr="00162BE9" w:rsidRDefault="00CB39D8" w:rsidP="00B10816">
            <w:pPr>
              <w:jc w:val="center"/>
            </w:pPr>
            <w:r w:rsidRPr="00162BE9">
              <w:t>1</w:t>
            </w:r>
            <w:r w:rsidRPr="00162BE9">
              <w:rPr>
                <w:rFonts w:hint="eastAsia"/>
              </w:rPr>
              <w:t>台</w:t>
            </w:r>
          </w:p>
        </w:tc>
      </w:tr>
      <w:tr w:rsidR="00CB39D8" w:rsidRPr="00162BE9" w14:paraId="0D2162A5" w14:textId="77777777" w:rsidTr="0008085A">
        <w:trPr>
          <w:trHeight w:val="340"/>
        </w:trPr>
        <w:tc>
          <w:tcPr>
            <w:tcW w:w="1555" w:type="dxa"/>
            <w:vMerge/>
            <w:vAlign w:val="center"/>
            <w:hideMark/>
          </w:tcPr>
          <w:p w14:paraId="5C57DBF4" w14:textId="77777777" w:rsidR="00CB39D8" w:rsidRPr="00162BE9" w:rsidRDefault="00CB39D8" w:rsidP="0011293A"/>
        </w:tc>
        <w:tc>
          <w:tcPr>
            <w:tcW w:w="4819" w:type="dxa"/>
            <w:shd w:val="clear" w:color="000000" w:fill="FFFFFF"/>
            <w:vAlign w:val="center"/>
            <w:hideMark/>
          </w:tcPr>
          <w:p w14:paraId="319E065E" w14:textId="77777777" w:rsidR="00CB39D8" w:rsidRPr="00162BE9" w:rsidRDefault="00CB39D8" w:rsidP="0011293A">
            <w:r w:rsidRPr="00162BE9">
              <w:rPr>
                <w:rFonts w:hint="eastAsia"/>
              </w:rPr>
              <w:t>色带</w:t>
            </w:r>
            <w:r w:rsidRPr="00162BE9">
              <w:t>+</w:t>
            </w:r>
            <w:r w:rsidRPr="00162BE9">
              <w:rPr>
                <w:rFonts w:hint="eastAsia"/>
              </w:rPr>
              <w:t>转印膜</w:t>
            </w:r>
          </w:p>
        </w:tc>
        <w:tc>
          <w:tcPr>
            <w:tcW w:w="1701" w:type="dxa"/>
            <w:shd w:val="clear" w:color="000000" w:fill="FFFFFF"/>
            <w:vAlign w:val="center"/>
            <w:hideMark/>
          </w:tcPr>
          <w:p w14:paraId="16671F1D" w14:textId="77777777" w:rsidR="00CB39D8" w:rsidRPr="00162BE9" w:rsidRDefault="00CB39D8" w:rsidP="00B10816">
            <w:pPr>
              <w:jc w:val="center"/>
            </w:pPr>
            <w:r w:rsidRPr="00162BE9">
              <w:t>1</w:t>
            </w:r>
            <w:r w:rsidRPr="00162BE9">
              <w:rPr>
                <w:rFonts w:hint="eastAsia"/>
              </w:rPr>
              <w:t>套</w:t>
            </w:r>
          </w:p>
        </w:tc>
      </w:tr>
      <w:tr w:rsidR="00CB39D8" w:rsidRPr="00162BE9" w14:paraId="31CC6FD3" w14:textId="77777777" w:rsidTr="0008085A">
        <w:trPr>
          <w:trHeight w:val="340"/>
        </w:trPr>
        <w:tc>
          <w:tcPr>
            <w:tcW w:w="1555" w:type="dxa"/>
            <w:vMerge/>
            <w:vAlign w:val="center"/>
            <w:hideMark/>
          </w:tcPr>
          <w:p w14:paraId="54D215E1" w14:textId="77777777" w:rsidR="00CB39D8" w:rsidRPr="00162BE9" w:rsidRDefault="00CB39D8" w:rsidP="0011293A"/>
        </w:tc>
        <w:tc>
          <w:tcPr>
            <w:tcW w:w="4819" w:type="dxa"/>
            <w:shd w:val="clear" w:color="000000" w:fill="FFFFFF"/>
            <w:vAlign w:val="center"/>
            <w:hideMark/>
          </w:tcPr>
          <w:p w14:paraId="1A9E2C96" w14:textId="77777777" w:rsidR="00CB39D8" w:rsidRPr="00162BE9" w:rsidRDefault="00CB39D8" w:rsidP="0011293A">
            <w:r w:rsidRPr="00162BE9">
              <w:rPr>
                <w:rFonts w:hint="eastAsia"/>
              </w:rPr>
              <w:t>用户卡</w:t>
            </w:r>
          </w:p>
        </w:tc>
        <w:tc>
          <w:tcPr>
            <w:tcW w:w="1701" w:type="dxa"/>
            <w:shd w:val="clear" w:color="000000" w:fill="FFFFFF"/>
            <w:vAlign w:val="center"/>
            <w:hideMark/>
          </w:tcPr>
          <w:p w14:paraId="412133C9" w14:textId="77777777" w:rsidR="00CB39D8" w:rsidRPr="00162BE9" w:rsidRDefault="00CB39D8" w:rsidP="00B10816">
            <w:pPr>
              <w:jc w:val="center"/>
            </w:pPr>
            <w:r w:rsidRPr="00162BE9">
              <w:t>500</w:t>
            </w:r>
            <w:r w:rsidRPr="00162BE9">
              <w:rPr>
                <w:rFonts w:hint="eastAsia"/>
              </w:rPr>
              <w:t>张</w:t>
            </w:r>
          </w:p>
        </w:tc>
      </w:tr>
      <w:tr w:rsidR="00CB39D8" w:rsidRPr="00162BE9" w14:paraId="0EC62C7F" w14:textId="77777777" w:rsidTr="0008085A">
        <w:trPr>
          <w:trHeight w:val="340"/>
        </w:trPr>
        <w:tc>
          <w:tcPr>
            <w:tcW w:w="1555" w:type="dxa"/>
            <w:vMerge/>
            <w:vAlign w:val="center"/>
            <w:hideMark/>
          </w:tcPr>
          <w:p w14:paraId="0AEAC846" w14:textId="77777777" w:rsidR="00CB39D8" w:rsidRPr="00162BE9" w:rsidRDefault="00CB39D8" w:rsidP="0011293A"/>
        </w:tc>
        <w:tc>
          <w:tcPr>
            <w:tcW w:w="4819" w:type="dxa"/>
            <w:shd w:val="clear" w:color="000000" w:fill="FFFFFF"/>
            <w:vAlign w:val="center"/>
            <w:hideMark/>
          </w:tcPr>
          <w:p w14:paraId="6C11D801" w14:textId="77777777" w:rsidR="00CB39D8" w:rsidRPr="00162BE9" w:rsidRDefault="00CB39D8" w:rsidP="0011293A">
            <w:r w:rsidRPr="00162BE9">
              <w:rPr>
                <w:rFonts w:hint="eastAsia"/>
              </w:rPr>
              <w:t>单门磁力锁</w:t>
            </w:r>
          </w:p>
        </w:tc>
        <w:tc>
          <w:tcPr>
            <w:tcW w:w="1701" w:type="dxa"/>
            <w:shd w:val="clear" w:color="000000" w:fill="FFFFFF"/>
            <w:vAlign w:val="center"/>
            <w:hideMark/>
          </w:tcPr>
          <w:p w14:paraId="03988F82" w14:textId="77777777" w:rsidR="00CB39D8" w:rsidRPr="00162BE9" w:rsidRDefault="00CB39D8" w:rsidP="00B10816">
            <w:pPr>
              <w:jc w:val="center"/>
            </w:pPr>
            <w:r w:rsidRPr="00162BE9">
              <w:t>118</w:t>
            </w:r>
            <w:r w:rsidRPr="00162BE9">
              <w:rPr>
                <w:rFonts w:hint="eastAsia"/>
              </w:rPr>
              <w:t>台</w:t>
            </w:r>
          </w:p>
        </w:tc>
      </w:tr>
      <w:tr w:rsidR="00CB39D8" w:rsidRPr="00162BE9" w14:paraId="129E63CA" w14:textId="77777777" w:rsidTr="0008085A">
        <w:trPr>
          <w:trHeight w:val="340"/>
        </w:trPr>
        <w:tc>
          <w:tcPr>
            <w:tcW w:w="1555" w:type="dxa"/>
            <w:vMerge/>
            <w:vAlign w:val="center"/>
            <w:hideMark/>
          </w:tcPr>
          <w:p w14:paraId="63A5B570" w14:textId="77777777" w:rsidR="00CB39D8" w:rsidRPr="00162BE9" w:rsidRDefault="00CB39D8" w:rsidP="0011293A"/>
        </w:tc>
        <w:tc>
          <w:tcPr>
            <w:tcW w:w="4819" w:type="dxa"/>
            <w:shd w:val="clear" w:color="000000" w:fill="FFFFFF"/>
            <w:vAlign w:val="center"/>
            <w:hideMark/>
          </w:tcPr>
          <w:p w14:paraId="672E7775" w14:textId="77777777" w:rsidR="00CB39D8" w:rsidRPr="00162BE9" w:rsidRDefault="00CB39D8" w:rsidP="0011293A">
            <w:r w:rsidRPr="00162BE9">
              <w:rPr>
                <w:rFonts w:hint="eastAsia"/>
              </w:rPr>
              <w:t>双门磁力锁</w:t>
            </w:r>
          </w:p>
        </w:tc>
        <w:tc>
          <w:tcPr>
            <w:tcW w:w="1701" w:type="dxa"/>
            <w:shd w:val="clear" w:color="000000" w:fill="FFFFFF"/>
            <w:vAlign w:val="center"/>
            <w:hideMark/>
          </w:tcPr>
          <w:p w14:paraId="7CA9A150" w14:textId="77777777" w:rsidR="00CB39D8" w:rsidRPr="00162BE9" w:rsidRDefault="00CB39D8" w:rsidP="00B10816">
            <w:pPr>
              <w:jc w:val="center"/>
            </w:pPr>
            <w:r w:rsidRPr="00162BE9">
              <w:t>33</w:t>
            </w:r>
            <w:r w:rsidRPr="00162BE9">
              <w:rPr>
                <w:rFonts w:hint="eastAsia"/>
              </w:rPr>
              <w:t>台</w:t>
            </w:r>
          </w:p>
        </w:tc>
      </w:tr>
      <w:tr w:rsidR="00CB39D8" w:rsidRPr="00162BE9" w14:paraId="352E2600" w14:textId="77777777" w:rsidTr="0008085A">
        <w:trPr>
          <w:trHeight w:val="340"/>
        </w:trPr>
        <w:tc>
          <w:tcPr>
            <w:tcW w:w="1555" w:type="dxa"/>
            <w:vMerge w:val="restart"/>
            <w:vAlign w:val="center"/>
          </w:tcPr>
          <w:p w14:paraId="68165DC3" w14:textId="1E4E448C" w:rsidR="00CB39D8" w:rsidRPr="00162BE9" w:rsidRDefault="00CB39D8" w:rsidP="00836623">
            <w:r w:rsidRPr="00162BE9">
              <w:rPr>
                <w:rFonts w:hint="eastAsia"/>
              </w:rPr>
              <w:t>车辆管理系统</w:t>
            </w:r>
          </w:p>
        </w:tc>
        <w:tc>
          <w:tcPr>
            <w:tcW w:w="4819" w:type="dxa"/>
            <w:shd w:val="clear" w:color="000000" w:fill="FFFFFF"/>
            <w:vAlign w:val="center"/>
          </w:tcPr>
          <w:p w14:paraId="3D17EC77" w14:textId="4A353C59" w:rsidR="00CB39D8" w:rsidRPr="00162BE9" w:rsidRDefault="00CB39D8" w:rsidP="00836623">
            <w:r w:rsidRPr="00162BE9">
              <w:rPr>
                <w:rFonts w:hint="eastAsia"/>
                <w:sz w:val="22"/>
                <w:szCs w:val="22"/>
              </w:rPr>
              <w:t>道闸</w:t>
            </w:r>
          </w:p>
        </w:tc>
        <w:tc>
          <w:tcPr>
            <w:tcW w:w="1701" w:type="dxa"/>
            <w:shd w:val="clear" w:color="000000" w:fill="FFFFFF"/>
            <w:vAlign w:val="center"/>
          </w:tcPr>
          <w:p w14:paraId="59D756EA" w14:textId="7758FBA5" w:rsidR="00CB39D8" w:rsidRPr="00162BE9" w:rsidRDefault="00CB39D8" w:rsidP="00B10816">
            <w:pPr>
              <w:jc w:val="center"/>
            </w:pPr>
            <w:r w:rsidRPr="00162BE9">
              <w:rPr>
                <w:color w:val="000000"/>
                <w:sz w:val="22"/>
                <w:szCs w:val="22"/>
              </w:rPr>
              <w:t>1</w:t>
            </w:r>
            <w:r w:rsidRPr="00162BE9">
              <w:rPr>
                <w:rFonts w:hint="eastAsia"/>
                <w:color w:val="000000"/>
                <w:sz w:val="22"/>
                <w:szCs w:val="22"/>
              </w:rPr>
              <w:t>台</w:t>
            </w:r>
          </w:p>
        </w:tc>
      </w:tr>
      <w:tr w:rsidR="00CB39D8" w:rsidRPr="00162BE9" w14:paraId="76D0A599" w14:textId="77777777" w:rsidTr="0008085A">
        <w:trPr>
          <w:trHeight w:val="340"/>
        </w:trPr>
        <w:tc>
          <w:tcPr>
            <w:tcW w:w="1555" w:type="dxa"/>
            <w:vMerge/>
            <w:vAlign w:val="center"/>
          </w:tcPr>
          <w:p w14:paraId="205298C3" w14:textId="77777777" w:rsidR="00CB39D8" w:rsidRPr="00162BE9" w:rsidRDefault="00CB39D8" w:rsidP="00836623"/>
        </w:tc>
        <w:tc>
          <w:tcPr>
            <w:tcW w:w="4819" w:type="dxa"/>
            <w:shd w:val="clear" w:color="000000" w:fill="FFFFFF"/>
            <w:vAlign w:val="center"/>
          </w:tcPr>
          <w:p w14:paraId="1BBB29B7" w14:textId="2BBAD690" w:rsidR="00CB39D8" w:rsidRPr="00162BE9" w:rsidRDefault="00CB39D8" w:rsidP="00836623">
            <w:r w:rsidRPr="00162BE9">
              <w:rPr>
                <w:rFonts w:hint="eastAsia"/>
                <w:sz w:val="22"/>
                <w:szCs w:val="22"/>
              </w:rPr>
              <w:t>车检器</w:t>
            </w:r>
          </w:p>
        </w:tc>
        <w:tc>
          <w:tcPr>
            <w:tcW w:w="1701" w:type="dxa"/>
            <w:shd w:val="clear" w:color="000000" w:fill="FFFFFF"/>
            <w:vAlign w:val="center"/>
          </w:tcPr>
          <w:p w14:paraId="763BFFC8" w14:textId="39C62243" w:rsidR="00CB39D8" w:rsidRPr="00162BE9" w:rsidRDefault="00CB39D8" w:rsidP="00B10816">
            <w:pPr>
              <w:jc w:val="center"/>
            </w:pPr>
            <w:r w:rsidRPr="00162BE9">
              <w:rPr>
                <w:color w:val="000000"/>
                <w:sz w:val="22"/>
                <w:szCs w:val="22"/>
              </w:rPr>
              <w:t>3</w:t>
            </w:r>
            <w:r w:rsidRPr="00162BE9">
              <w:rPr>
                <w:rFonts w:hint="eastAsia"/>
                <w:color w:val="000000"/>
                <w:sz w:val="22"/>
                <w:szCs w:val="22"/>
              </w:rPr>
              <w:t>台</w:t>
            </w:r>
          </w:p>
        </w:tc>
      </w:tr>
      <w:tr w:rsidR="00CB39D8" w:rsidRPr="00162BE9" w14:paraId="62C99477" w14:textId="77777777" w:rsidTr="0008085A">
        <w:trPr>
          <w:trHeight w:val="340"/>
        </w:trPr>
        <w:tc>
          <w:tcPr>
            <w:tcW w:w="1555" w:type="dxa"/>
            <w:vMerge/>
            <w:vAlign w:val="center"/>
          </w:tcPr>
          <w:p w14:paraId="13F6653E" w14:textId="77777777" w:rsidR="00CB39D8" w:rsidRPr="00162BE9" w:rsidRDefault="00CB39D8" w:rsidP="00836623"/>
        </w:tc>
        <w:tc>
          <w:tcPr>
            <w:tcW w:w="4819" w:type="dxa"/>
            <w:shd w:val="clear" w:color="000000" w:fill="FFFFFF"/>
            <w:vAlign w:val="center"/>
          </w:tcPr>
          <w:p w14:paraId="6E96ABDA" w14:textId="011D36EA" w:rsidR="00CB39D8" w:rsidRPr="00162BE9" w:rsidRDefault="00CB39D8" w:rsidP="00836623">
            <w:r w:rsidRPr="00162BE9">
              <w:rPr>
                <w:rFonts w:hint="eastAsia"/>
                <w:sz w:val="22"/>
                <w:szCs w:val="22"/>
              </w:rPr>
              <w:t>出入口</w:t>
            </w:r>
            <w:proofErr w:type="gramStart"/>
            <w:r w:rsidRPr="00162BE9">
              <w:rPr>
                <w:rFonts w:hint="eastAsia"/>
                <w:sz w:val="22"/>
                <w:szCs w:val="22"/>
              </w:rPr>
              <w:t>抓拍机</w:t>
            </w:r>
            <w:proofErr w:type="gramEnd"/>
          </w:p>
        </w:tc>
        <w:tc>
          <w:tcPr>
            <w:tcW w:w="1701" w:type="dxa"/>
            <w:shd w:val="clear" w:color="000000" w:fill="FFFFFF"/>
            <w:vAlign w:val="center"/>
          </w:tcPr>
          <w:p w14:paraId="254BAA1B" w14:textId="58D068ED" w:rsidR="00CB39D8" w:rsidRPr="00162BE9" w:rsidRDefault="00CB39D8" w:rsidP="00B10816">
            <w:pPr>
              <w:jc w:val="center"/>
            </w:pPr>
            <w:r w:rsidRPr="00162BE9">
              <w:rPr>
                <w:color w:val="000000"/>
                <w:sz w:val="22"/>
                <w:szCs w:val="22"/>
              </w:rPr>
              <w:t>2</w:t>
            </w:r>
            <w:r w:rsidRPr="00162BE9">
              <w:rPr>
                <w:rFonts w:hint="eastAsia"/>
                <w:color w:val="000000"/>
                <w:sz w:val="22"/>
                <w:szCs w:val="22"/>
              </w:rPr>
              <w:t>套</w:t>
            </w:r>
          </w:p>
        </w:tc>
      </w:tr>
      <w:tr w:rsidR="00CB39D8" w:rsidRPr="00162BE9" w14:paraId="548E6797" w14:textId="77777777" w:rsidTr="0008085A">
        <w:trPr>
          <w:trHeight w:val="340"/>
        </w:trPr>
        <w:tc>
          <w:tcPr>
            <w:tcW w:w="1555" w:type="dxa"/>
            <w:vMerge/>
            <w:vAlign w:val="center"/>
          </w:tcPr>
          <w:p w14:paraId="4895477A" w14:textId="77777777" w:rsidR="00CB39D8" w:rsidRPr="00162BE9" w:rsidRDefault="00CB39D8" w:rsidP="00836623"/>
        </w:tc>
        <w:tc>
          <w:tcPr>
            <w:tcW w:w="4819" w:type="dxa"/>
            <w:shd w:val="clear" w:color="000000" w:fill="FFFFFF"/>
            <w:vAlign w:val="center"/>
          </w:tcPr>
          <w:p w14:paraId="21E3FE9F" w14:textId="4E563599" w:rsidR="00CB39D8" w:rsidRPr="00162BE9" w:rsidRDefault="00CB39D8" w:rsidP="00836623">
            <w:r w:rsidRPr="00162BE9">
              <w:rPr>
                <w:rFonts w:hint="eastAsia"/>
                <w:sz w:val="22"/>
                <w:szCs w:val="22"/>
              </w:rPr>
              <w:t>立柱</w:t>
            </w:r>
          </w:p>
        </w:tc>
        <w:tc>
          <w:tcPr>
            <w:tcW w:w="1701" w:type="dxa"/>
            <w:shd w:val="clear" w:color="000000" w:fill="FFFFFF"/>
            <w:vAlign w:val="center"/>
          </w:tcPr>
          <w:p w14:paraId="42ABD16F" w14:textId="5C530A4B" w:rsidR="00CB39D8" w:rsidRPr="00162BE9" w:rsidRDefault="00CB39D8" w:rsidP="00B10816">
            <w:pPr>
              <w:jc w:val="center"/>
            </w:pPr>
            <w:r w:rsidRPr="00162BE9">
              <w:rPr>
                <w:color w:val="000000"/>
                <w:sz w:val="22"/>
                <w:szCs w:val="22"/>
              </w:rPr>
              <w:t>2</w:t>
            </w:r>
            <w:r w:rsidRPr="00162BE9">
              <w:rPr>
                <w:rFonts w:hint="eastAsia"/>
                <w:color w:val="000000"/>
                <w:sz w:val="22"/>
                <w:szCs w:val="22"/>
              </w:rPr>
              <w:t>根</w:t>
            </w:r>
          </w:p>
        </w:tc>
      </w:tr>
      <w:tr w:rsidR="00CB39D8" w:rsidRPr="00162BE9" w14:paraId="1E4F4A60" w14:textId="77777777" w:rsidTr="0008085A">
        <w:trPr>
          <w:trHeight w:val="340"/>
        </w:trPr>
        <w:tc>
          <w:tcPr>
            <w:tcW w:w="1555" w:type="dxa"/>
            <w:vMerge/>
            <w:vAlign w:val="center"/>
          </w:tcPr>
          <w:p w14:paraId="1733D431" w14:textId="77777777" w:rsidR="00CB39D8" w:rsidRPr="00162BE9" w:rsidRDefault="00CB39D8" w:rsidP="00836623"/>
        </w:tc>
        <w:tc>
          <w:tcPr>
            <w:tcW w:w="4819" w:type="dxa"/>
            <w:shd w:val="clear" w:color="000000" w:fill="FFFFFF"/>
            <w:vAlign w:val="center"/>
          </w:tcPr>
          <w:p w14:paraId="3A6017AB" w14:textId="78BEC5AC" w:rsidR="00CB39D8" w:rsidRPr="00162BE9" w:rsidRDefault="00CB39D8" w:rsidP="00836623">
            <w:r w:rsidRPr="00162BE9">
              <w:rPr>
                <w:sz w:val="22"/>
                <w:szCs w:val="22"/>
              </w:rPr>
              <w:t>LED</w:t>
            </w:r>
            <w:r w:rsidRPr="00162BE9">
              <w:rPr>
                <w:rFonts w:hint="eastAsia"/>
                <w:sz w:val="22"/>
                <w:szCs w:val="22"/>
              </w:rPr>
              <w:t>显示终端</w:t>
            </w:r>
          </w:p>
        </w:tc>
        <w:tc>
          <w:tcPr>
            <w:tcW w:w="1701" w:type="dxa"/>
            <w:shd w:val="clear" w:color="000000" w:fill="FFFFFF"/>
            <w:vAlign w:val="center"/>
          </w:tcPr>
          <w:p w14:paraId="1378D9FC" w14:textId="49B23CF0" w:rsidR="00CB39D8" w:rsidRPr="00162BE9" w:rsidRDefault="00CB39D8" w:rsidP="00B10816">
            <w:pPr>
              <w:jc w:val="center"/>
            </w:pPr>
            <w:r w:rsidRPr="00162BE9">
              <w:rPr>
                <w:color w:val="000000"/>
                <w:sz w:val="22"/>
                <w:szCs w:val="22"/>
              </w:rPr>
              <w:t>1</w:t>
            </w:r>
            <w:r w:rsidRPr="00162BE9">
              <w:rPr>
                <w:rFonts w:hint="eastAsia"/>
                <w:color w:val="000000"/>
                <w:sz w:val="22"/>
                <w:szCs w:val="22"/>
              </w:rPr>
              <w:t>台</w:t>
            </w:r>
          </w:p>
        </w:tc>
      </w:tr>
      <w:tr w:rsidR="00CB39D8" w:rsidRPr="00162BE9" w14:paraId="68928685" w14:textId="77777777" w:rsidTr="0008085A">
        <w:trPr>
          <w:trHeight w:val="340"/>
        </w:trPr>
        <w:tc>
          <w:tcPr>
            <w:tcW w:w="1555" w:type="dxa"/>
            <w:vMerge/>
            <w:vAlign w:val="center"/>
          </w:tcPr>
          <w:p w14:paraId="4B9AD25C" w14:textId="77777777" w:rsidR="00CB39D8" w:rsidRPr="00162BE9" w:rsidRDefault="00CB39D8" w:rsidP="00836623"/>
        </w:tc>
        <w:tc>
          <w:tcPr>
            <w:tcW w:w="4819" w:type="dxa"/>
            <w:shd w:val="clear" w:color="000000" w:fill="FFFFFF"/>
            <w:vAlign w:val="center"/>
          </w:tcPr>
          <w:p w14:paraId="0D84E5B2" w14:textId="55D89AED" w:rsidR="00CB39D8" w:rsidRPr="00162BE9" w:rsidRDefault="00CB39D8" w:rsidP="00836623">
            <w:r w:rsidRPr="00162BE9">
              <w:rPr>
                <w:rFonts w:hint="eastAsia"/>
                <w:sz w:val="22"/>
                <w:szCs w:val="22"/>
              </w:rPr>
              <w:t>车辆管理平台</w:t>
            </w:r>
          </w:p>
        </w:tc>
        <w:tc>
          <w:tcPr>
            <w:tcW w:w="1701" w:type="dxa"/>
            <w:shd w:val="clear" w:color="000000" w:fill="FFFFFF"/>
            <w:vAlign w:val="center"/>
          </w:tcPr>
          <w:p w14:paraId="3E6CA213" w14:textId="71BC6AD5" w:rsidR="00CB39D8" w:rsidRPr="00162BE9" w:rsidRDefault="00CB39D8" w:rsidP="00B10816">
            <w:pPr>
              <w:jc w:val="center"/>
            </w:pPr>
            <w:r w:rsidRPr="00162BE9">
              <w:rPr>
                <w:color w:val="000000"/>
                <w:sz w:val="22"/>
                <w:szCs w:val="22"/>
              </w:rPr>
              <w:t>1</w:t>
            </w:r>
            <w:r w:rsidRPr="00162BE9">
              <w:rPr>
                <w:rFonts w:hint="eastAsia"/>
                <w:color w:val="000000"/>
                <w:sz w:val="22"/>
                <w:szCs w:val="22"/>
              </w:rPr>
              <w:t>套</w:t>
            </w:r>
          </w:p>
        </w:tc>
      </w:tr>
      <w:tr w:rsidR="00CB39D8" w:rsidRPr="00162BE9" w14:paraId="664D37AA" w14:textId="77777777" w:rsidTr="0008085A">
        <w:trPr>
          <w:trHeight w:val="340"/>
        </w:trPr>
        <w:tc>
          <w:tcPr>
            <w:tcW w:w="1555" w:type="dxa"/>
            <w:vMerge/>
            <w:vAlign w:val="center"/>
          </w:tcPr>
          <w:p w14:paraId="3601952B" w14:textId="77777777" w:rsidR="00CB39D8" w:rsidRPr="00162BE9" w:rsidRDefault="00CB39D8" w:rsidP="00836623"/>
        </w:tc>
        <w:tc>
          <w:tcPr>
            <w:tcW w:w="4819" w:type="dxa"/>
            <w:shd w:val="clear" w:color="000000" w:fill="FFFFFF"/>
            <w:vAlign w:val="center"/>
          </w:tcPr>
          <w:p w14:paraId="75C4566E" w14:textId="645B6D6E" w:rsidR="00CB39D8" w:rsidRPr="00162BE9" w:rsidRDefault="00CB39D8" w:rsidP="00836623">
            <w:r w:rsidRPr="00162BE9">
              <w:rPr>
                <w:rFonts w:hint="eastAsia"/>
                <w:sz w:val="22"/>
                <w:szCs w:val="22"/>
              </w:rPr>
              <w:t>控制终端</w:t>
            </w:r>
          </w:p>
        </w:tc>
        <w:tc>
          <w:tcPr>
            <w:tcW w:w="1701" w:type="dxa"/>
            <w:shd w:val="clear" w:color="000000" w:fill="FFFFFF"/>
            <w:vAlign w:val="center"/>
          </w:tcPr>
          <w:p w14:paraId="0834A291" w14:textId="2281FF23" w:rsidR="00CB39D8" w:rsidRPr="00162BE9" w:rsidRDefault="00CB39D8" w:rsidP="00B10816">
            <w:pPr>
              <w:jc w:val="center"/>
            </w:pPr>
            <w:r w:rsidRPr="00162BE9">
              <w:rPr>
                <w:color w:val="000000"/>
                <w:sz w:val="22"/>
                <w:szCs w:val="22"/>
              </w:rPr>
              <w:t>1</w:t>
            </w:r>
            <w:r w:rsidRPr="00162BE9">
              <w:rPr>
                <w:rFonts w:hint="eastAsia"/>
                <w:color w:val="000000"/>
                <w:sz w:val="22"/>
                <w:szCs w:val="22"/>
              </w:rPr>
              <w:t>台</w:t>
            </w:r>
          </w:p>
        </w:tc>
      </w:tr>
      <w:tr w:rsidR="00CB39D8" w:rsidRPr="00162BE9" w14:paraId="12274030" w14:textId="77777777" w:rsidTr="0008085A">
        <w:trPr>
          <w:trHeight w:val="340"/>
        </w:trPr>
        <w:tc>
          <w:tcPr>
            <w:tcW w:w="1555" w:type="dxa"/>
            <w:vMerge/>
            <w:vAlign w:val="center"/>
          </w:tcPr>
          <w:p w14:paraId="76438244" w14:textId="77777777" w:rsidR="00CB39D8" w:rsidRPr="00162BE9" w:rsidRDefault="00CB39D8" w:rsidP="00836623"/>
        </w:tc>
        <w:tc>
          <w:tcPr>
            <w:tcW w:w="4819" w:type="dxa"/>
            <w:shd w:val="clear" w:color="000000" w:fill="FFFFFF"/>
            <w:vAlign w:val="center"/>
          </w:tcPr>
          <w:p w14:paraId="16E956C1" w14:textId="7025A3F3" w:rsidR="00CB39D8" w:rsidRPr="00162BE9" w:rsidRDefault="00CB39D8" w:rsidP="00836623">
            <w:r w:rsidRPr="00162BE9">
              <w:rPr>
                <w:rFonts w:hint="eastAsia"/>
                <w:szCs w:val="21"/>
              </w:rPr>
              <w:t>辅材</w:t>
            </w:r>
          </w:p>
        </w:tc>
        <w:tc>
          <w:tcPr>
            <w:tcW w:w="1701" w:type="dxa"/>
            <w:shd w:val="clear" w:color="000000" w:fill="FFFFFF"/>
            <w:vAlign w:val="center"/>
          </w:tcPr>
          <w:p w14:paraId="10B1DAE5" w14:textId="6F0F90FE" w:rsidR="00CB39D8" w:rsidRPr="00162BE9" w:rsidRDefault="00CB39D8" w:rsidP="00B10816">
            <w:pPr>
              <w:jc w:val="center"/>
            </w:pPr>
            <w:r w:rsidRPr="00162BE9">
              <w:rPr>
                <w:color w:val="000000"/>
                <w:sz w:val="22"/>
                <w:szCs w:val="22"/>
              </w:rPr>
              <w:t>1</w:t>
            </w:r>
            <w:r w:rsidRPr="00162BE9">
              <w:rPr>
                <w:rFonts w:hint="eastAsia"/>
                <w:color w:val="000000"/>
                <w:sz w:val="22"/>
                <w:szCs w:val="22"/>
              </w:rPr>
              <w:t>项</w:t>
            </w:r>
          </w:p>
        </w:tc>
      </w:tr>
      <w:tr w:rsidR="00CB39D8" w:rsidRPr="00162BE9" w14:paraId="203769B8" w14:textId="77777777" w:rsidTr="0008085A">
        <w:trPr>
          <w:trHeight w:val="340"/>
        </w:trPr>
        <w:tc>
          <w:tcPr>
            <w:tcW w:w="1555" w:type="dxa"/>
            <w:vMerge w:val="restart"/>
            <w:shd w:val="clear" w:color="auto" w:fill="auto"/>
            <w:vAlign w:val="center"/>
          </w:tcPr>
          <w:p w14:paraId="6166FB3F" w14:textId="77777777" w:rsidR="00CB39D8" w:rsidRPr="00162BE9" w:rsidRDefault="00CB39D8" w:rsidP="00055EF3">
            <w:r w:rsidRPr="00162BE9">
              <w:rPr>
                <w:rFonts w:hint="eastAsia"/>
              </w:rPr>
              <w:t>行动办公系统</w:t>
            </w:r>
          </w:p>
        </w:tc>
        <w:tc>
          <w:tcPr>
            <w:tcW w:w="4819" w:type="dxa"/>
            <w:shd w:val="clear" w:color="auto" w:fill="auto"/>
            <w:vAlign w:val="center"/>
          </w:tcPr>
          <w:p w14:paraId="46C188F0" w14:textId="77777777" w:rsidR="00CB39D8" w:rsidRPr="00162BE9" w:rsidRDefault="00CB39D8" w:rsidP="00055EF3">
            <w:proofErr w:type="gramStart"/>
            <w:r w:rsidRPr="00162BE9">
              <w:rPr>
                <w:rFonts w:hint="eastAsia"/>
              </w:rPr>
              <w:t>电子桌牌</w:t>
            </w:r>
            <w:proofErr w:type="gramEnd"/>
          </w:p>
        </w:tc>
        <w:tc>
          <w:tcPr>
            <w:tcW w:w="1701" w:type="dxa"/>
            <w:shd w:val="clear" w:color="auto" w:fill="auto"/>
            <w:vAlign w:val="center"/>
          </w:tcPr>
          <w:p w14:paraId="09AF2BFE" w14:textId="77777777" w:rsidR="00CB39D8" w:rsidRPr="00162BE9" w:rsidRDefault="00CB39D8" w:rsidP="00B10816">
            <w:pPr>
              <w:jc w:val="center"/>
            </w:pPr>
            <w:r w:rsidRPr="00162BE9">
              <w:t>100</w:t>
            </w:r>
            <w:r w:rsidRPr="00162BE9">
              <w:rPr>
                <w:rFonts w:hint="eastAsia"/>
              </w:rPr>
              <w:t>块</w:t>
            </w:r>
          </w:p>
        </w:tc>
      </w:tr>
      <w:tr w:rsidR="00CB39D8" w:rsidRPr="00162BE9" w14:paraId="56B56AC4" w14:textId="77777777" w:rsidTr="0008085A">
        <w:trPr>
          <w:trHeight w:val="340"/>
        </w:trPr>
        <w:tc>
          <w:tcPr>
            <w:tcW w:w="1555" w:type="dxa"/>
            <w:vMerge/>
            <w:shd w:val="clear" w:color="auto" w:fill="auto"/>
            <w:vAlign w:val="center"/>
          </w:tcPr>
          <w:p w14:paraId="08DF8566" w14:textId="77777777" w:rsidR="00CB39D8" w:rsidRPr="00162BE9" w:rsidRDefault="00CB39D8" w:rsidP="00055EF3"/>
        </w:tc>
        <w:tc>
          <w:tcPr>
            <w:tcW w:w="4819" w:type="dxa"/>
            <w:shd w:val="clear" w:color="auto" w:fill="auto"/>
            <w:vAlign w:val="center"/>
          </w:tcPr>
          <w:p w14:paraId="020D4D76" w14:textId="77777777" w:rsidR="00CB39D8" w:rsidRPr="00162BE9" w:rsidRDefault="00CB39D8" w:rsidP="00055EF3">
            <w:r w:rsidRPr="00162BE9">
              <w:rPr>
                <w:rFonts w:hint="eastAsia"/>
              </w:rPr>
              <w:t>显示屏发射基站</w:t>
            </w:r>
          </w:p>
        </w:tc>
        <w:tc>
          <w:tcPr>
            <w:tcW w:w="1701" w:type="dxa"/>
            <w:shd w:val="clear" w:color="auto" w:fill="auto"/>
            <w:vAlign w:val="center"/>
          </w:tcPr>
          <w:p w14:paraId="53614C35" w14:textId="77777777" w:rsidR="00CB39D8" w:rsidRPr="00162BE9" w:rsidRDefault="00CB39D8" w:rsidP="00B10816">
            <w:pPr>
              <w:jc w:val="center"/>
            </w:pPr>
            <w:r w:rsidRPr="00162BE9">
              <w:t>12</w:t>
            </w:r>
            <w:r w:rsidRPr="00162BE9">
              <w:rPr>
                <w:rFonts w:hint="eastAsia"/>
              </w:rPr>
              <w:t>台</w:t>
            </w:r>
          </w:p>
        </w:tc>
      </w:tr>
      <w:tr w:rsidR="00CB39D8" w:rsidRPr="00162BE9" w14:paraId="4F35889F" w14:textId="77777777" w:rsidTr="0008085A">
        <w:trPr>
          <w:trHeight w:val="340"/>
        </w:trPr>
        <w:tc>
          <w:tcPr>
            <w:tcW w:w="1555" w:type="dxa"/>
            <w:vMerge/>
            <w:shd w:val="clear" w:color="auto" w:fill="auto"/>
            <w:vAlign w:val="center"/>
          </w:tcPr>
          <w:p w14:paraId="08CDC60F" w14:textId="77777777" w:rsidR="00CB39D8" w:rsidRPr="00162BE9" w:rsidRDefault="00CB39D8" w:rsidP="00055EF3"/>
        </w:tc>
        <w:tc>
          <w:tcPr>
            <w:tcW w:w="4819" w:type="dxa"/>
            <w:shd w:val="clear" w:color="auto" w:fill="auto"/>
            <w:vAlign w:val="center"/>
          </w:tcPr>
          <w:p w14:paraId="5933F3A8" w14:textId="77777777" w:rsidR="00CB39D8" w:rsidRPr="00162BE9" w:rsidRDefault="00CB39D8" w:rsidP="00055EF3">
            <w:r w:rsidRPr="00162BE9">
              <w:rPr>
                <w:rFonts w:hint="eastAsia"/>
              </w:rPr>
              <w:t>定制固定式</w:t>
            </w:r>
            <w:r w:rsidRPr="00162BE9">
              <w:t>RFID</w:t>
            </w:r>
            <w:r w:rsidRPr="00162BE9">
              <w:rPr>
                <w:rFonts w:hint="eastAsia"/>
              </w:rPr>
              <w:t>置物</w:t>
            </w:r>
          </w:p>
        </w:tc>
        <w:tc>
          <w:tcPr>
            <w:tcW w:w="1701" w:type="dxa"/>
            <w:shd w:val="clear" w:color="auto" w:fill="auto"/>
            <w:vAlign w:val="center"/>
          </w:tcPr>
          <w:p w14:paraId="39175570" w14:textId="77777777" w:rsidR="00CB39D8" w:rsidRPr="00162BE9" w:rsidRDefault="00CB39D8" w:rsidP="00B10816">
            <w:pPr>
              <w:jc w:val="center"/>
            </w:pPr>
            <w:r w:rsidRPr="00162BE9">
              <w:t>1</w:t>
            </w:r>
            <w:r w:rsidRPr="00162BE9">
              <w:rPr>
                <w:rFonts w:hint="eastAsia"/>
              </w:rPr>
              <w:t>台</w:t>
            </w:r>
          </w:p>
        </w:tc>
      </w:tr>
      <w:tr w:rsidR="00CB39D8" w:rsidRPr="00162BE9" w14:paraId="72093600" w14:textId="77777777" w:rsidTr="0008085A">
        <w:trPr>
          <w:trHeight w:val="340"/>
        </w:trPr>
        <w:tc>
          <w:tcPr>
            <w:tcW w:w="1555" w:type="dxa"/>
            <w:vMerge/>
            <w:shd w:val="clear" w:color="auto" w:fill="auto"/>
            <w:vAlign w:val="center"/>
          </w:tcPr>
          <w:p w14:paraId="53C71AEB" w14:textId="77777777" w:rsidR="00CB39D8" w:rsidRPr="00162BE9" w:rsidRDefault="00CB39D8" w:rsidP="00055EF3"/>
        </w:tc>
        <w:tc>
          <w:tcPr>
            <w:tcW w:w="4819" w:type="dxa"/>
            <w:shd w:val="clear" w:color="auto" w:fill="auto"/>
            <w:vAlign w:val="center"/>
          </w:tcPr>
          <w:p w14:paraId="18609D70" w14:textId="77777777" w:rsidR="00CB39D8" w:rsidRPr="00162BE9" w:rsidRDefault="00CB39D8" w:rsidP="00055EF3">
            <w:r w:rsidRPr="00162BE9">
              <w:rPr>
                <w:rFonts w:hint="eastAsia"/>
              </w:rPr>
              <w:t>程控交换机</w:t>
            </w:r>
          </w:p>
        </w:tc>
        <w:tc>
          <w:tcPr>
            <w:tcW w:w="1701" w:type="dxa"/>
            <w:shd w:val="clear" w:color="auto" w:fill="auto"/>
            <w:vAlign w:val="center"/>
          </w:tcPr>
          <w:p w14:paraId="4D849306" w14:textId="77777777" w:rsidR="00CB39D8" w:rsidRPr="00162BE9" w:rsidRDefault="00CB39D8" w:rsidP="00B10816">
            <w:pPr>
              <w:jc w:val="center"/>
            </w:pPr>
            <w:r w:rsidRPr="00162BE9">
              <w:t>1</w:t>
            </w:r>
            <w:r w:rsidRPr="00162BE9">
              <w:rPr>
                <w:rFonts w:hint="eastAsia"/>
              </w:rPr>
              <w:t>台</w:t>
            </w:r>
          </w:p>
        </w:tc>
      </w:tr>
      <w:tr w:rsidR="00CB39D8" w:rsidRPr="00162BE9" w14:paraId="4DD54282" w14:textId="77777777" w:rsidTr="0008085A">
        <w:trPr>
          <w:trHeight w:val="340"/>
        </w:trPr>
        <w:tc>
          <w:tcPr>
            <w:tcW w:w="1555" w:type="dxa"/>
            <w:vMerge/>
            <w:shd w:val="clear" w:color="auto" w:fill="auto"/>
            <w:vAlign w:val="center"/>
          </w:tcPr>
          <w:p w14:paraId="6669A29F" w14:textId="77777777" w:rsidR="00CB39D8" w:rsidRPr="00162BE9" w:rsidRDefault="00CB39D8" w:rsidP="00055EF3"/>
        </w:tc>
        <w:tc>
          <w:tcPr>
            <w:tcW w:w="4819" w:type="dxa"/>
            <w:shd w:val="clear" w:color="auto" w:fill="auto"/>
            <w:vAlign w:val="center"/>
          </w:tcPr>
          <w:p w14:paraId="7D909B14" w14:textId="77777777" w:rsidR="00CB39D8" w:rsidRPr="00162BE9" w:rsidRDefault="00CB39D8" w:rsidP="00055EF3">
            <w:r w:rsidRPr="00162BE9">
              <w:t>IP</w:t>
            </w:r>
            <w:r w:rsidRPr="00162BE9">
              <w:rPr>
                <w:rFonts w:hint="eastAsia"/>
              </w:rPr>
              <w:t>电话</w:t>
            </w:r>
          </w:p>
        </w:tc>
        <w:tc>
          <w:tcPr>
            <w:tcW w:w="1701" w:type="dxa"/>
            <w:shd w:val="clear" w:color="auto" w:fill="auto"/>
            <w:vAlign w:val="center"/>
          </w:tcPr>
          <w:p w14:paraId="2F9A4EFE" w14:textId="77777777" w:rsidR="00CB39D8" w:rsidRPr="00162BE9" w:rsidRDefault="00CB39D8" w:rsidP="00B10816">
            <w:pPr>
              <w:jc w:val="center"/>
            </w:pPr>
            <w:r w:rsidRPr="00162BE9">
              <w:t>80</w:t>
            </w:r>
            <w:r w:rsidRPr="00162BE9">
              <w:rPr>
                <w:rFonts w:hint="eastAsia"/>
              </w:rPr>
              <w:t>台</w:t>
            </w:r>
          </w:p>
        </w:tc>
      </w:tr>
      <w:tr w:rsidR="00CB39D8" w:rsidRPr="00162BE9" w14:paraId="16743D2F" w14:textId="77777777" w:rsidTr="0008085A">
        <w:trPr>
          <w:trHeight w:val="340"/>
        </w:trPr>
        <w:tc>
          <w:tcPr>
            <w:tcW w:w="1555" w:type="dxa"/>
            <w:vMerge/>
            <w:shd w:val="clear" w:color="auto" w:fill="auto"/>
            <w:vAlign w:val="center"/>
          </w:tcPr>
          <w:p w14:paraId="09656612" w14:textId="77777777" w:rsidR="00CB39D8" w:rsidRPr="00162BE9" w:rsidRDefault="00CB39D8" w:rsidP="00055EF3"/>
        </w:tc>
        <w:tc>
          <w:tcPr>
            <w:tcW w:w="4819" w:type="dxa"/>
            <w:shd w:val="clear" w:color="auto" w:fill="auto"/>
            <w:vAlign w:val="center"/>
          </w:tcPr>
          <w:p w14:paraId="12098926" w14:textId="01B3FD09" w:rsidR="00CB39D8" w:rsidRPr="00162BE9" w:rsidRDefault="00CB39D8" w:rsidP="00055EF3">
            <w:r w:rsidRPr="00162BE9">
              <w:rPr>
                <w:rFonts w:hint="eastAsia"/>
              </w:rPr>
              <w:t>开发对接</w:t>
            </w:r>
          </w:p>
        </w:tc>
        <w:tc>
          <w:tcPr>
            <w:tcW w:w="1701" w:type="dxa"/>
            <w:shd w:val="clear" w:color="auto" w:fill="auto"/>
            <w:vAlign w:val="center"/>
          </w:tcPr>
          <w:p w14:paraId="12DF2AA8" w14:textId="77777777" w:rsidR="00CB39D8" w:rsidRPr="00162BE9" w:rsidRDefault="00CB39D8" w:rsidP="00B10816">
            <w:pPr>
              <w:jc w:val="center"/>
            </w:pPr>
            <w:r w:rsidRPr="00162BE9">
              <w:t>1</w:t>
            </w:r>
            <w:r w:rsidRPr="00162BE9">
              <w:rPr>
                <w:rFonts w:hint="eastAsia"/>
              </w:rPr>
              <w:t>项</w:t>
            </w:r>
          </w:p>
        </w:tc>
      </w:tr>
      <w:tr w:rsidR="00CB39D8" w:rsidRPr="00162BE9" w14:paraId="27F24832" w14:textId="77777777" w:rsidTr="0008085A">
        <w:trPr>
          <w:trHeight w:val="340"/>
        </w:trPr>
        <w:tc>
          <w:tcPr>
            <w:tcW w:w="1555" w:type="dxa"/>
            <w:vMerge/>
            <w:shd w:val="clear" w:color="auto" w:fill="auto"/>
            <w:vAlign w:val="center"/>
          </w:tcPr>
          <w:p w14:paraId="045BF8DD" w14:textId="77777777" w:rsidR="00CB39D8" w:rsidRPr="00162BE9" w:rsidRDefault="00CB39D8" w:rsidP="00055EF3"/>
        </w:tc>
        <w:tc>
          <w:tcPr>
            <w:tcW w:w="4819" w:type="dxa"/>
            <w:shd w:val="clear" w:color="auto" w:fill="auto"/>
            <w:vAlign w:val="center"/>
          </w:tcPr>
          <w:p w14:paraId="5766E005" w14:textId="77777777" w:rsidR="00CB39D8" w:rsidRPr="00162BE9" w:rsidRDefault="00CB39D8" w:rsidP="00FC6792">
            <w:r w:rsidRPr="00162BE9">
              <w:rPr>
                <w:rFonts w:hint="eastAsia"/>
              </w:rPr>
              <w:t>行动办公系统平台</w:t>
            </w:r>
          </w:p>
        </w:tc>
        <w:tc>
          <w:tcPr>
            <w:tcW w:w="1701" w:type="dxa"/>
            <w:shd w:val="clear" w:color="auto" w:fill="auto"/>
            <w:vAlign w:val="center"/>
          </w:tcPr>
          <w:p w14:paraId="20AD0054" w14:textId="77777777" w:rsidR="00CB39D8" w:rsidRPr="00162BE9" w:rsidRDefault="00CB39D8" w:rsidP="00B10816">
            <w:pPr>
              <w:jc w:val="center"/>
            </w:pPr>
            <w:r w:rsidRPr="00162BE9">
              <w:t>1</w:t>
            </w:r>
            <w:r w:rsidRPr="00162BE9">
              <w:rPr>
                <w:rFonts w:hint="eastAsia"/>
              </w:rPr>
              <w:t>套</w:t>
            </w:r>
          </w:p>
        </w:tc>
      </w:tr>
      <w:tr w:rsidR="00CB39D8" w:rsidRPr="00162BE9" w14:paraId="2893B836" w14:textId="77777777" w:rsidTr="0008085A">
        <w:trPr>
          <w:trHeight w:val="340"/>
        </w:trPr>
        <w:tc>
          <w:tcPr>
            <w:tcW w:w="1555" w:type="dxa"/>
            <w:vMerge/>
            <w:shd w:val="clear" w:color="auto" w:fill="auto"/>
            <w:vAlign w:val="center"/>
            <w:hideMark/>
          </w:tcPr>
          <w:p w14:paraId="14C86A0D" w14:textId="77777777" w:rsidR="00CB39D8" w:rsidRPr="00162BE9" w:rsidRDefault="00CB39D8" w:rsidP="00055EF3"/>
        </w:tc>
        <w:tc>
          <w:tcPr>
            <w:tcW w:w="4819" w:type="dxa"/>
            <w:shd w:val="clear" w:color="auto" w:fill="auto"/>
            <w:vAlign w:val="center"/>
            <w:hideMark/>
          </w:tcPr>
          <w:p w14:paraId="67993DED" w14:textId="77777777" w:rsidR="00CB39D8" w:rsidRPr="00162BE9" w:rsidRDefault="00CB39D8" w:rsidP="00055EF3">
            <w:r w:rsidRPr="00162BE9">
              <w:rPr>
                <w:rFonts w:hint="eastAsia"/>
              </w:rPr>
              <w:t>功能定制操作席</w:t>
            </w:r>
            <w:r w:rsidRPr="00162BE9">
              <w:rPr>
                <w:rFonts w:hint="eastAsia"/>
              </w:rPr>
              <w:t>1</w:t>
            </w:r>
          </w:p>
        </w:tc>
        <w:tc>
          <w:tcPr>
            <w:tcW w:w="1701" w:type="dxa"/>
            <w:shd w:val="clear" w:color="auto" w:fill="auto"/>
            <w:vAlign w:val="center"/>
            <w:hideMark/>
          </w:tcPr>
          <w:p w14:paraId="7CE998B1" w14:textId="77777777" w:rsidR="00CB39D8" w:rsidRPr="00162BE9" w:rsidRDefault="00CB39D8" w:rsidP="00B10816">
            <w:pPr>
              <w:jc w:val="center"/>
            </w:pPr>
            <w:r w:rsidRPr="00162BE9">
              <w:rPr>
                <w:rFonts w:hint="eastAsia"/>
              </w:rPr>
              <w:t>８</w:t>
            </w:r>
            <w:proofErr w:type="gramStart"/>
            <w:r w:rsidRPr="00162BE9">
              <w:t>0</w:t>
            </w:r>
            <w:proofErr w:type="gramEnd"/>
            <w:r w:rsidRPr="00162BE9">
              <w:rPr>
                <w:rFonts w:hint="eastAsia"/>
              </w:rPr>
              <w:t>把</w:t>
            </w:r>
          </w:p>
        </w:tc>
      </w:tr>
      <w:tr w:rsidR="00CB39D8" w:rsidRPr="00162BE9" w14:paraId="31BE6239" w14:textId="77777777" w:rsidTr="0008085A">
        <w:trPr>
          <w:trHeight w:val="340"/>
        </w:trPr>
        <w:tc>
          <w:tcPr>
            <w:tcW w:w="1555" w:type="dxa"/>
            <w:vMerge/>
            <w:vAlign w:val="center"/>
            <w:hideMark/>
          </w:tcPr>
          <w:p w14:paraId="460EB779" w14:textId="77777777" w:rsidR="00CB39D8" w:rsidRPr="00162BE9" w:rsidRDefault="00CB39D8" w:rsidP="00055EF3"/>
        </w:tc>
        <w:tc>
          <w:tcPr>
            <w:tcW w:w="4819" w:type="dxa"/>
            <w:shd w:val="clear" w:color="auto" w:fill="auto"/>
            <w:vAlign w:val="center"/>
            <w:hideMark/>
          </w:tcPr>
          <w:p w14:paraId="3DA17E37" w14:textId="77777777" w:rsidR="00CB39D8" w:rsidRPr="00162BE9" w:rsidRDefault="00CB39D8" w:rsidP="00055EF3">
            <w:r w:rsidRPr="00162BE9">
              <w:rPr>
                <w:rFonts w:hint="eastAsia"/>
              </w:rPr>
              <w:t>功能定制操作席</w:t>
            </w:r>
            <w:r w:rsidRPr="00162BE9">
              <w:t>2</w:t>
            </w:r>
          </w:p>
        </w:tc>
        <w:tc>
          <w:tcPr>
            <w:tcW w:w="1701" w:type="dxa"/>
            <w:shd w:val="clear" w:color="auto" w:fill="auto"/>
            <w:vAlign w:val="center"/>
            <w:hideMark/>
          </w:tcPr>
          <w:p w14:paraId="7773D4FA" w14:textId="77777777" w:rsidR="00CB39D8" w:rsidRPr="00162BE9" w:rsidRDefault="00CB39D8" w:rsidP="00B10816">
            <w:pPr>
              <w:jc w:val="center"/>
            </w:pPr>
            <w:r w:rsidRPr="00162BE9">
              <w:t>2</w:t>
            </w:r>
            <w:r w:rsidRPr="00162BE9">
              <w:rPr>
                <w:rFonts w:hint="eastAsia"/>
              </w:rPr>
              <w:t>把</w:t>
            </w:r>
          </w:p>
        </w:tc>
      </w:tr>
      <w:tr w:rsidR="00CB39D8" w:rsidRPr="00162BE9" w14:paraId="42257133" w14:textId="77777777" w:rsidTr="0008085A">
        <w:trPr>
          <w:trHeight w:val="340"/>
        </w:trPr>
        <w:tc>
          <w:tcPr>
            <w:tcW w:w="1555" w:type="dxa"/>
            <w:vMerge/>
            <w:vAlign w:val="center"/>
            <w:hideMark/>
          </w:tcPr>
          <w:p w14:paraId="6FCAF1A8" w14:textId="77777777" w:rsidR="00CB39D8" w:rsidRPr="00162BE9" w:rsidRDefault="00CB39D8" w:rsidP="00055EF3"/>
        </w:tc>
        <w:tc>
          <w:tcPr>
            <w:tcW w:w="4819" w:type="dxa"/>
            <w:shd w:val="clear" w:color="auto" w:fill="auto"/>
            <w:vAlign w:val="center"/>
            <w:hideMark/>
          </w:tcPr>
          <w:p w14:paraId="57A5A8C6" w14:textId="77777777" w:rsidR="00CB39D8" w:rsidRPr="00162BE9" w:rsidRDefault="00CB39D8" w:rsidP="00055EF3">
            <w:r w:rsidRPr="00162BE9">
              <w:t>固定式</w:t>
            </w:r>
            <w:r w:rsidRPr="00162BE9">
              <w:t>RFID</w:t>
            </w:r>
            <w:r w:rsidRPr="00162BE9">
              <w:t>置物</w:t>
            </w:r>
            <w:r w:rsidRPr="00162BE9">
              <w:rPr>
                <w:rFonts w:hint="eastAsia"/>
              </w:rPr>
              <w:t>1</w:t>
            </w:r>
          </w:p>
        </w:tc>
        <w:tc>
          <w:tcPr>
            <w:tcW w:w="1701" w:type="dxa"/>
            <w:shd w:val="clear" w:color="auto" w:fill="auto"/>
            <w:vAlign w:val="center"/>
            <w:hideMark/>
          </w:tcPr>
          <w:p w14:paraId="09489FC1" w14:textId="77777777" w:rsidR="00CB39D8" w:rsidRPr="00162BE9" w:rsidRDefault="00CB39D8" w:rsidP="00B10816">
            <w:pPr>
              <w:jc w:val="center"/>
            </w:pPr>
            <w:r w:rsidRPr="00162BE9">
              <w:t>2</w:t>
            </w:r>
            <w:r w:rsidRPr="00162BE9">
              <w:rPr>
                <w:rFonts w:hint="eastAsia"/>
              </w:rPr>
              <w:t>个</w:t>
            </w:r>
          </w:p>
        </w:tc>
      </w:tr>
      <w:tr w:rsidR="00CB39D8" w:rsidRPr="00162BE9" w14:paraId="7E6899ED" w14:textId="77777777" w:rsidTr="0008085A">
        <w:trPr>
          <w:trHeight w:val="340"/>
        </w:trPr>
        <w:tc>
          <w:tcPr>
            <w:tcW w:w="1555" w:type="dxa"/>
            <w:vMerge/>
            <w:vAlign w:val="center"/>
            <w:hideMark/>
          </w:tcPr>
          <w:p w14:paraId="3174934F" w14:textId="77777777" w:rsidR="00CB39D8" w:rsidRPr="00162BE9" w:rsidRDefault="00CB39D8" w:rsidP="00055EF3"/>
        </w:tc>
        <w:tc>
          <w:tcPr>
            <w:tcW w:w="4819" w:type="dxa"/>
            <w:shd w:val="clear" w:color="auto" w:fill="auto"/>
            <w:vAlign w:val="center"/>
            <w:hideMark/>
          </w:tcPr>
          <w:p w14:paraId="6044191C" w14:textId="77777777" w:rsidR="00CB39D8" w:rsidRPr="00162BE9" w:rsidRDefault="00CB39D8" w:rsidP="00055EF3">
            <w:r w:rsidRPr="00162BE9">
              <w:rPr>
                <w:rFonts w:hint="eastAsia"/>
              </w:rPr>
              <w:t>功能定制操作席</w:t>
            </w:r>
            <w:r w:rsidRPr="00162BE9">
              <w:t>3</w:t>
            </w:r>
          </w:p>
        </w:tc>
        <w:tc>
          <w:tcPr>
            <w:tcW w:w="1701" w:type="dxa"/>
            <w:shd w:val="clear" w:color="auto" w:fill="auto"/>
            <w:vAlign w:val="center"/>
            <w:hideMark/>
          </w:tcPr>
          <w:p w14:paraId="2F843817" w14:textId="77777777" w:rsidR="00CB39D8" w:rsidRPr="00162BE9" w:rsidRDefault="00CB39D8" w:rsidP="00B10816">
            <w:pPr>
              <w:jc w:val="center"/>
            </w:pPr>
            <w:r w:rsidRPr="00162BE9">
              <w:t>5</w:t>
            </w:r>
            <w:r w:rsidRPr="00162BE9">
              <w:rPr>
                <w:rFonts w:hint="eastAsia"/>
              </w:rPr>
              <w:t>张</w:t>
            </w:r>
          </w:p>
        </w:tc>
      </w:tr>
      <w:tr w:rsidR="00CB39D8" w:rsidRPr="00162BE9" w14:paraId="1F45A1DC" w14:textId="77777777" w:rsidTr="0008085A">
        <w:trPr>
          <w:trHeight w:val="340"/>
        </w:trPr>
        <w:tc>
          <w:tcPr>
            <w:tcW w:w="1555" w:type="dxa"/>
            <w:vMerge/>
            <w:vAlign w:val="center"/>
            <w:hideMark/>
          </w:tcPr>
          <w:p w14:paraId="0DE6158F" w14:textId="77777777" w:rsidR="00CB39D8" w:rsidRPr="00162BE9" w:rsidRDefault="00CB39D8" w:rsidP="00055EF3"/>
        </w:tc>
        <w:tc>
          <w:tcPr>
            <w:tcW w:w="4819" w:type="dxa"/>
            <w:shd w:val="clear" w:color="auto" w:fill="auto"/>
            <w:vAlign w:val="center"/>
            <w:hideMark/>
          </w:tcPr>
          <w:p w14:paraId="4ED5B72F" w14:textId="77777777" w:rsidR="00CB39D8" w:rsidRPr="00162BE9" w:rsidRDefault="00CB39D8" w:rsidP="00055EF3">
            <w:r w:rsidRPr="00162BE9">
              <w:rPr>
                <w:rFonts w:hint="eastAsia"/>
              </w:rPr>
              <w:t>功能定制操作席</w:t>
            </w:r>
            <w:r w:rsidRPr="00162BE9">
              <w:t>4</w:t>
            </w:r>
          </w:p>
        </w:tc>
        <w:tc>
          <w:tcPr>
            <w:tcW w:w="1701" w:type="dxa"/>
            <w:shd w:val="clear" w:color="auto" w:fill="auto"/>
            <w:vAlign w:val="center"/>
            <w:hideMark/>
          </w:tcPr>
          <w:p w14:paraId="77E174AA" w14:textId="77777777" w:rsidR="00CB39D8" w:rsidRPr="00162BE9" w:rsidRDefault="00CB39D8" w:rsidP="00B10816">
            <w:pPr>
              <w:jc w:val="center"/>
            </w:pPr>
            <w:r w:rsidRPr="00162BE9">
              <w:t>2</w:t>
            </w:r>
            <w:r w:rsidRPr="00162BE9">
              <w:rPr>
                <w:rFonts w:hint="eastAsia"/>
              </w:rPr>
              <w:t>张</w:t>
            </w:r>
          </w:p>
        </w:tc>
      </w:tr>
      <w:tr w:rsidR="00CB39D8" w:rsidRPr="00162BE9" w14:paraId="50704DEC" w14:textId="77777777" w:rsidTr="0008085A">
        <w:trPr>
          <w:trHeight w:val="340"/>
        </w:trPr>
        <w:tc>
          <w:tcPr>
            <w:tcW w:w="1555" w:type="dxa"/>
            <w:vMerge/>
            <w:vAlign w:val="center"/>
            <w:hideMark/>
          </w:tcPr>
          <w:p w14:paraId="4D5F3163" w14:textId="77777777" w:rsidR="00CB39D8" w:rsidRPr="00162BE9" w:rsidRDefault="00CB39D8" w:rsidP="00055EF3"/>
        </w:tc>
        <w:tc>
          <w:tcPr>
            <w:tcW w:w="4819" w:type="dxa"/>
            <w:shd w:val="clear" w:color="auto" w:fill="auto"/>
            <w:vAlign w:val="center"/>
            <w:hideMark/>
          </w:tcPr>
          <w:p w14:paraId="57F69335" w14:textId="77777777" w:rsidR="00CB39D8" w:rsidRPr="00162BE9" w:rsidRDefault="00CB39D8" w:rsidP="00055EF3">
            <w:r w:rsidRPr="00162BE9">
              <w:rPr>
                <w:rFonts w:hint="eastAsia"/>
              </w:rPr>
              <w:t>功能定制操作台</w:t>
            </w:r>
            <w:r w:rsidRPr="00162BE9">
              <w:rPr>
                <w:rFonts w:hint="eastAsia"/>
              </w:rPr>
              <w:t>1</w:t>
            </w:r>
          </w:p>
        </w:tc>
        <w:tc>
          <w:tcPr>
            <w:tcW w:w="1701" w:type="dxa"/>
            <w:shd w:val="clear" w:color="auto" w:fill="auto"/>
            <w:vAlign w:val="center"/>
            <w:hideMark/>
          </w:tcPr>
          <w:p w14:paraId="297A35D7" w14:textId="70FEF0F2" w:rsidR="00CB39D8" w:rsidRPr="00162BE9" w:rsidRDefault="00CB39D8" w:rsidP="00B10816">
            <w:pPr>
              <w:jc w:val="center"/>
            </w:pPr>
            <w:r w:rsidRPr="00162BE9">
              <w:t>2</w:t>
            </w:r>
            <w:r w:rsidRPr="00162BE9">
              <w:rPr>
                <w:rFonts w:hint="eastAsia"/>
              </w:rPr>
              <w:t>张</w:t>
            </w:r>
          </w:p>
        </w:tc>
      </w:tr>
      <w:tr w:rsidR="00CB39D8" w:rsidRPr="00162BE9" w14:paraId="4894C649" w14:textId="77777777" w:rsidTr="0008085A">
        <w:trPr>
          <w:trHeight w:val="340"/>
        </w:trPr>
        <w:tc>
          <w:tcPr>
            <w:tcW w:w="1555" w:type="dxa"/>
            <w:vMerge/>
            <w:vAlign w:val="center"/>
            <w:hideMark/>
          </w:tcPr>
          <w:p w14:paraId="7F6A483F" w14:textId="77777777" w:rsidR="00CB39D8" w:rsidRPr="00162BE9" w:rsidRDefault="00CB39D8" w:rsidP="00055EF3"/>
        </w:tc>
        <w:tc>
          <w:tcPr>
            <w:tcW w:w="4819" w:type="dxa"/>
            <w:shd w:val="clear" w:color="auto" w:fill="auto"/>
            <w:vAlign w:val="center"/>
            <w:hideMark/>
          </w:tcPr>
          <w:p w14:paraId="2B62A035" w14:textId="77777777" w:rsidR="00CB39D8" w:rsidRPr="00162BE9" w:rsidRDefault="00CB39D8" w:rsidP="00055EF3">
            <w:r w:rsidRPr="00162BE9">
              <w:rPr>
                <w:rFonts w:hint="eastAsia"/>
              </w:rPr>
              <w:t>功能定制操作台</w:t>
            </w:r>
            <w:r w:rsidRPr="00162BE9">
              <w:t>2</w:t>
            </w:r>
          </w:p>
        </w:tc>
        <w:tc>
          <w:tcPr>
            <w:tcW w:w="1701" w:type="dxa"/>
            <w:shd w:val="clear" w:color="auto" w:fill="auto"/>
            <w:vAlign w:val="center"/>
            <w:hideMark/>
          </w:tcPr>
          <w:p w14:paraId="01A8ECE5" w14:textId="77777777" w:rsidR="00CB39D8" w:rsidRPr="00162BE9" w:rsidRDefault="00CB39D8" w:rsidP="00B10816">
            <w:pPr>
              <w:jc w:val="center"/>
            </w:pPr>
            <w:r w:rsidRPr="00162BE9">
              <w:t>2</w:t>
            </w:r>
            <w:r w:rsidRPr="00162BE9">
              <w:rPr>
                <w:rFonts w:hint="eastAsia"/>
              </w:rPr>
              <w:t>张</w:t>
            </w:r>
          </w:p>
        </w:tc>
      </w:tr>
      <w:tr w:rsidR="00CB39D8" w:rsidRPr="00162BE9" w14:paraId="075EC941" w14:textId="77777777" w:rsidTr="0008085A">
        <w:trPr>
          <w:trHeight w:val="340"/>
        </w:trPr>
        <w:tc>
          <w:tcPr>
            <w:tcW w:w="1555" w:type="dxa"/>
            <w:vMerge/>
            <w:vAlign w:val="center"/>
            <w:hideMark/>
          </w:tcPr>
          <w:p w14:paraId="0E87C819" w14:textId="77777777" w:rsidR="00CB39D8" w:rsidRPr="00162BE9" w:rsidRDefault="00CB39D8" w:rsidP="00055EF3"/>
        </w:tc>
        <w:tc>
          <w:tcPr>
            <w:tcW w:w="4819" w:type="dxa"/>
            <w:shd w:val="clear" w:color="auto" w:fill="auto"/>
            <w:vAlign w:val="center"/>
            <w:hideMark/>
          </w:tcPr>
          <w:p w14:paraId="0A142367" w14:textId="77777777" w:rsidR="00CB39D8" w:rsidRPr="00162BE9" w:rsidRDefault="00CB39D8" w:rsidP="00055EF3">
            <w:r w:rsidRPr="00162BE9">
              <w:rPr>
                <w:rFonts w:hint="eastAsia"/>
              </w:rPr>
              <w:t>功能定制操作台</w:t>
            </w:r>
            <w:r w:rsidRPr="00162BE9">
              <w:t>3</w:t>
            </w:r>
          </w:p>
        </w:tc>
        <w:tc>
          <w:tcPr>
            <w:tcW w:w="1701" w:type="dxa"/>
            <w:shd w:val="clear" w:color="auto" w:fill="auto"/>
            <w:vAlign w:val="center"/>
            <w:hideMark/>
          </w:tcPr>
          <w:p w14:paraId="419EE25C" w14:textId="77777777" w:rsidR="00CB39D8" w:rsidRPr="00162BE9" w:rsidRDefault="00CB39D8" w:rsidP="00B10816">
            <w:pPr>
              <w:jc w:val="center"/>
            </w:pPr>
            <w:r w:rsidRPr="00162BE9">
              <w:t>2</w:t>
            </w:r>
            <w:r w:rsidRPr="00162BE9">
              <w:rPr>
                <w:rFonts w:hint="eastAsia"/>
              </w:rPr>
              <w:t>张</w:t>
            </w:r>
          </w:p>
        </w:tc>
      </w:tr>
      <w:tr w:rsidR="00CB39D8" w:rsidRPr="00162BE9" w14:paraId="7939626F" w14:textId="77777777" w:rsidTr="0008085A">
        <w:trPr>
          <w:trHeight w:val="340"/>
        </w:trPr>
        <w:tc>
          <w:tcPr>
            <w:tcW w:w="1555" w:type="dxa"/>
            <w:vMerge/>
            <w:vAlign w:val="center"/>
            <w:hideMark/>
          </w:tcPr>
          <w:p w14:paraId="5A5B7051" w14:textId="77777777" w:rsidR="00CB39D8" w:rsidRPr="00162BE9" w:rsidRDefault="00CB39D8" w:rsidP="00055EF3"/>
        </w:tc>
        <w:tc>
          <w:tcPr>
            <w:tcW w:w="4819" w:type="dxa"/>
            <w:shd w:val="clear" w:color="auto" w:fill="auto"/>
            <w:vAlign w:val="center"/>
            <w:hideMark/>
          </w:tcPr>
          <w:p w14:paraId="00F0CBFD" w14:textId="77777777" w:rsidR="00CB39D8" w:rsidRPr="00162BE9" w:rsidRDefault="00CB39D8" w:rsidP="00055EF3">
            <w:r w:rsidRPr="00162BE9">
              <w:rPr>
                <w:rFonts w:hint="eastAsia"/>
              </w:rPr>
              <w:t>功能定制操作台</w:t>
            </w:r>
            <w:r w:rsidRPr="00162BE9">
              <w:t>4</w:t>
            </w:r>
          </w:p>
        </w:tc>
        <w:tc>
          <w:tcPr>
            <w:tcW w:w="1701" w:type="dxa"/>
            <w:shd w:val="clear" w:color="auto" w:fill="auto"/>
            <w:vAlign w:val="center"/>
            <w:hideMark/>
          </w:tcPr>
          <w:p w14:paraId="30CE665A" w14:textId="77777777" w:rsidR="00CB39D8" w:rsidRPr="00162BE9" w:rsidRDefault="00CB39D8" w:rsidP="00B10816">
            <w:pPr>
              <w:jc w:val="center"/>
            </w:pPr>
            <w:r w:rsidRPr="00162BE9">
              <w:t>2</w:t>
            </w:r>
            <w:r w:rsidRPr="00162BE9">
              <w:rPr>
                <w:rFonts w:hint="eastAsia"/>
              </w:rPr>
              <w:t>张</w:t>
            </w:r>
          </w:p>
        </w:tc>
      </w:tr>
      <w:tr w:rsidR="00CB39D8" w:rsidRPr="00162BE9" w14:paraId="15103F49" w14:textId="77777777" w:rsidTr="0008085A">
        <w:trPr>
          <w:trHeight w:val="340"/>
        </w:trPr>
        <w:tc>
          <w:tcPr>
            <w:tcW w:w="1555" w:type="dxa"/>
            <w:vMerge/>
            <w:vAlign w:val="center"/>
            <w:hideMark/>
          </w:tcPr>
          <w:p w14:paraId="29823C91" w14:textId="77777777" w:rsidR="00CB39D8" w:rsidRPr="00162BE9" w:rsidRDefault="00CB39D8" w:rsidP="00055EF3"/>
        </w:tc>
        <w:tc>
          <w:tcPr>
            <w:tcW w:w="4819" w:type="dxa"/>
            <w:shd w:val="clear" w:color="auto" w:fill="auto"/>
            <w:vAlign w:val="center"/>
            <w:hideMark/>
          </w:tcPr>
          <w:p w14:paraId="045A48B1" w14:textId="77777777" w:rsidR="00CB39D8" w:rsidRPr="00162BE9" w:rsidRDefault="00CB39D8" w:rsidP="00055EF3">
            <w:r w:rsidRPr="00162BE9">
              <w:rPr>
                <w:rFonts w:hint="eastAsia"/>
              </w:rPr>
              <w:t>功能定制操作席</w:t>
            </w:r>
            <w:r w:rsidRPr="00162BE9">
              <w:t>5</w:t>
            </w:r>
          </w:p>
        </w:tc>
        <w:tc>
          <w:tcPr>
            <w:tcW w:w="1701" w:type="dxa"/>
            <w:shd w:val="clear" w:color="auto" w:fill="auto"/>
            <w:vAlign w:val="center"/>
            <w:hideMark/>
          </w:tcPr>
          <w:p w14:paraId="16A362C1" w14:textId="77777777" w:rsidR="00CB39D8" w:rsidRPr="00162BE9" w:rsidRDefault="00CB39D8" w:rsidP="00B10816">
            <w:pPr>
              <w:jc w:val="center"/>
            </w:pPr>
            <w:r w:rsidRPr="00162BE9">
              <w:rPr>
                <w:rFonts w:hint="eastAsia"/>
              </w:rPr>
              <w:t>３３把</w:t>
            </w:r>
          </w:p>
        </w:tc>
      </w:tr>
      <w:tr w:rsidR="00CB39D8" w:rsidRPr="00162BE9" w14:paraId="77DF0404" w14:textId="77777777" w:rsidTr="0008085A">
        <w:trPr>
          <w:trHeight w:val="340"/>
        </w:trPr>
        <w:tc>
          <w:tcPr>
            <w:tcW w:w="1555" w:type="dxa"/>
            <w:vMerge/>
            <w:vAlign w:val="center"/>
            <w:hideMark/>
          </w:tcPr>
          <w:p w14:paraId="2B589DB3" w14:textId="77777777" w:rsidR="00CB39D8" w:rsidRPr="00162BE9" w:rsidRDefault="00CB39D8" w:rsidP="00055EF3"/>
        </w:tc>
        <w:tc>
          <w:tcPr>
            <w:tcW w:w="4819" w:type="dxa"/>
            <w:shd w:val="clear" w:color="auto" w:fill="auto"/>
            <w:vAlign w:val="center"/>
            <w:hideMark/>
          </w:tcPr>
          <w:p w14:paraId="01A6AF20" w14:textId="77777777" w:rsidR="00CB39D8" w:rsidRPr="00162BE9" w:rsidRDefault="00CB39D8" w:rsidP="00055EF3">
            <w:r w:rsidRPr="00162BE9">
              <w:t>固定式</w:t>
            </w:r>
            <w:r w:rsidRPr="00162BE9">
              <w:t>RFID</w:t>
            </w:r>
            <w:r w:rsidRPr="00162BE9">
              <w:t>置物</w:t>
            </w:r>
            <w:r w:rsidRPr="00162BE9">
              <w:rPr>
                <w:rFonts w:hint="eastAsia"/>
              </w:rPr>
              <w:t>2</w:t>
            </w:r>
          </w:p>
        </w:tc>
        <w:tc>
          <w:tcPr>
            <w:tcW w:w="1701" w:type="dxa"/>
            <w:shd w:val="clear" w:color="auto" w:fill="auto"/>
            <w:vAlign w:val="center"/>
            <w:hideMark/>
          </w:tcPr>
          <w:p w14:paraId="729922F5" w14:textId="77777777" w:rsidR="00CB39D8" w:rsidRPr="00162BE9" w:rsidRDefault="00CB39D8" w:rsidP="00B10816">
            <w:pPr>
              <w:jc w:val="center"/>
            </w:pPr>
            <w:r w:rsidRPr="00162BE9">
              <w:t>10</w:t>
            </w:r>
            <w:r w:rsidRPr="00162BE9">
              <w:rPr>
                <w:rFonts w:hint="eastAsia"/>
              </w:rPr>
              <w:t>组</w:t>
            </w:r>
          </w:p>
        </w:tc>
      </w:tr>
      <w:tr w:rsidR="00CB39D8" w:rsidRPr="00162BE9" w14:paraId="55649658" w14:textId="77777777" w:rsidTr="0008085A">
        <w:trPr>
          <w:trHeight w:val="340"/>
        </w:trPr>
        <w:tc>
          <w:tcPr>
            <w:tcW w:w="1555" w:type="dxa"/>
            <w:vMerge/>
            <w:vAlign w:val="center"/>
            <w:hideMark/>
          </w:tcPr>
          <w:p w14:paraId="41AA124D" w14:textId="77777777" w:rsidR="00CB39D8" w:rsidRPr="00162BE9" w:rsidRDefault="00CB39D8" w:rsidP="00055EF3"/>
        </w:tc>
        <w:tc>
          <w:tcPr>
            <w:tcW w:w="4819" w:type="dxa"/>
            <w:shd w:val="clear" w:color="auto" w:fill="auto"/>
            <w:vAlign w:val="center"/>
            <w:hideMark/>
          </w:tcPr>
          <w:p w14:paraId="348CEFC3" w14:textId="77777777" w:rsidR="00CB39D8" w:rsidRPr="00162BE9" w:rsidRDefault="00CB39D8" w:rsidP="00055EF3">
            <w:r w:rsidRPr="00162BE9">
              <w:rPr>
                <w:rFonts w:hint="eastAsia"/>
              </w:rPr>
              <w:t>功能定制操作台</w:t>
            </w:r>
            <w:r w:rsidRPr="00162BE9">
              <w:t>5</w:t>
            </w:r>
          </w:p>
        </w:tc>
        <w:tc>
          <w:tcPr>
            <w:tcW w:w="1701" w:type="dxa"/>
            <w:shd w:val="clear" w:color="auto" w:fill="auto"/>
            <w:vAlign w:val="center"/>
            <w:hideMark/>
          </w:tcPr>
          <w:p w14:paraId="1DD6D2E0" w14:textId="77777777" w:rsidR="00CB39D8" w:rsidRPr="00162BE9" w:rsidRDefault="00CB39D8" w:rsidP="00B10816">
            <w:pPr>
              <w:jc w:val="center"/>
            </w:pPr>
            <w:r w:rsidRPr="00162BE9">
              <w:t>1</w:t>
            </w:r>
            <w:r w:rsidRPr="00162BE9">
              <w:rPr>
                <w:rFonts w:hint="eastAsia"/>
              </w:rPr>
              <w:t>组</w:t>
            </w:r>
          </w:p>
        </w:tc>
      </w:tr>
      <w:tr w:rsidR="00CB39D8" w:rsidRPr="00162BE9" w14:paraId="1BFAC594" w14:textId="77777777" w:rsidTr="0008085A">
        <w:trPr>
          <w:trHeight w:val="340"/>
        </w:trPr>
        <w:tc>
          <w:tcPr>
            <w:tcW w:w="1555" w:type="dxa"/>
            <w:vMerge/>
            <w:vAlign w:val="center"/>
            <w:hideMark/>
          </w:tcPr>
          <w:p w14:paraId="0EE885F0" w14:textId="77777777" w:rsidR="00CB39D8" w:rsidRPr="00162BE9" w:rsidRDefault="00CB39D8" w:rsidP="00055EF3"/>
        </w:tc>
        <w:tc>
          <w:tcPr>
            <w:tcW w:w="4819" w:type="dxa"/>
            <w:shd w:val="clear" w:color="auto" w:fill="auto"/>
            <w:vAlign w:val="center"/>
            <w:hideMark/>
          </w:tcPr>
          <w:p w14:paraId="0967051C" w14:textId="77777777" w:rsidR="00CB39D8" w:rsidRPr="00162BE9" w:rsidRDefault="00CB39D8" w:rsidP="00055EF3">
            <w:r w:rsidRPr="00162BE9">
              <w:rPr>
                <w:rFonts w:hint="eastAsia"/>
              </w:rPr>
              <w:t>功能定制操作席</w:t>
            </w:r>
            <w:r w:rsidRPr="00162BE9">
              <w:t>6</w:t>
            </w:r>
          </w:p>
        </w:tc>
        <w:tc>
          <w:tcPr>
            <w:tcW w:w="1701" w:type="dxa"/>
            <w:shd w:val="clear" w:color="auto" w:fill="auto"/>
            <w:vAlign w:val="center"/>
            <w:hideMark/>
          </w:tcPr>
          <w:p w14:paraId="503BAA22" w14:textId="77777777" w:rsidR="00CB39D8" w:rsidRPr="00162BE9" w:rsidRDefault="00CB39D8" w:rsidP="00B10816">
            <w:pPr>
              <w:jc w:val="center"/>
            </w:pPr>
            <w:r w:rsidRPr="00162BE9">
              <w:rPr>
                <w:rFonts w:hint="eastAsia"/>
              </w:rPr>
              <w:t>２０把</w:t>
            </w:r>
          </w:p>
        </w:tc>
      </w:tr>
      <w:tr w:rsidR="00CB39D8" w:rsidRPr="00162BE9" w14:paraId="0EE72F2F" w14:textId="77777777" w:rsidTr="0008085A">
        <w:trPr>
          <w:trHeight w:val="340"/>
        </w:trPr>
        <w:tc>
          <w:tcPr>
            <w:tcW w:w="1555" w:type="dxa"/>
            <w:vMerge/>
            <w:vAlign w:val="center"/>
            <w:hideMark/>
          </w:tcPr>
          <w:p w14:paraId="7E7A6F77" w14:textId="77777777" w:rsidR="00CB39D8" w:rsidRPr="00162BE9" w:rsidRDefault="00CB39D8" w:rsidP="00055EF3"/>
        </w:tc>
        <w:tc>
          <w:tcPr>
            <w:tcW w:w="4819" w:type="dxa"/>
            <w:shd w:val="clear" w:color="auto" w:fill="auto"/>
            <w:vAlign w:val="center"/>
            <w:hideMark/>
          </w:tcPr>
          <w:p w14:paraId="3A132AFB" w14:textId="77777777" w:rsidR="00CB39D8" w:rsidRPr="00162BE9" w:rsidRDefault="00CB39D8" w:rsidP="00055EF3">
            <w:r w:rsidRPr="00162BE9">
              <w:rPr>
                <w:rFonts w:hint="eastAsia"/>
              </w:rPr>
              <w:t>功能定制操作席</w:t>
            </w:r>
            <w:r w:rsidRPr="00162BE9">
              <w:t>7</w:t>
            </w:r>
          </w:p>
        </w:tc>
        <w:tc>
          <w:tcPr>
            <w:tcW w:w="1701" w:type="dxa"/>
            <w:shd w:val="clear" w:color="auto" w:fill="auto"/>
            <w:vAlign w:val="center"/>
            <w:hideMark/>
          </w:tcPr>
          <w:p w14:paraId="0C64B7AD" w14:textId="77777777" w:rsidR="00CB39D8" w:rsidRPr="00162BE9" w:rsidRDefault="00CB39D8" w:rsidP="00B10816">
            <w:pPr>
              <w:jc w:val="center"/>
            </w:pPr>
            <w:r w:rsidRPr="00162BE9">
              <w:t>1</w:t>
            </w:r>
            <w:r w:rsidRPr="00162BE9">
              <w:rPr>
                <w:rFonts w:hint="eastAsia"/>
              </w:rPr>
              <w:t>个</w:t>
            </w:r>
          </w:p>
        </w:tc>
      </w:tr>
      <w:tr w:rsidR="00CB39D8" w:rsidRPr="00162BE9" w14:paraId="7F5EF33D" w14:textId="77777777" w:rsidTr="0008085A">
        <w:trPr>
          <w:trHeight w:val="340"/>
        </w:trPr>
        <w:tc>
          <w:tcPr>
            <w:tcW w:w="1555" w:type="dxa"/>
            <w:vMerge/>
            <w:vAlign w:val="center"/>
            <w:hideMark/>
          </w:tcPr>
          <w:p w14:paraId="5609CE8D" w14:textId="77777777" w:rsidR="00CB39D8" w:rsidRPr="00162BE9" w:rsidRDefault="00CB39D8" w:rsidP="00055EF3"/>
        </w:tc>
        <w:tc>
          <w:tcPr>
            <w:tcW w:w="4819" w:type="dxa"/>
            <w:shd w:val="clear" w:color="auto" w:fill="auto"/>
            <w:vAlign w:val="center"/>
            <w:hideMark/>
          </w:tcPr>
          <w:p w14:paraId="5145E511" w14:textId="77777777" w:rsidR="00CB39D8" w:rsidRPr="00162BE9" w:rsidRDefault="00CB39D8" w:rsidP="00055EF3">
            <w:r w:rsidRPr="00162BE9">
              <w:rPr>
                <w:rFonts w:hint="eastAsia"/>
              </w:rPr>
              <w:t>功能定制操作席</w:t>
            </w:r>
            <w:r w:rsidRPr="00162BE9">
              <w:t>8</w:t>
            </w:r>
          </w:p>
        </w:tc>
        <w:tc>
          <w:tcPr>
            <w:tcW w:w="1701" w:type="dxa"/>
            <w:shd w:val="clear" w:color="auto" w:fill="auto"/>
            <w:vAlign w:val="center"/>
            <w:hideMark/>
          </w:tcPr>
          <w:p w14:paraId="0171A1F5" w14:textId="77777777" w:rsidR="00CB39D8" w:rsidRPr="00162BE9" w:rsidRDefault="00CB39D8" w:rsidP="00B10816">
            <w:pPr>
              <w:jc w:val="center"/>
            </w:pPr>
            <w:r w:rsidRPr="00162BE9">
              <w:t>8</w:t>
            </w:r>
            <w:r w:rsidRPr="00162BE9">
              <w:rPr>
                <w:rFonts w:hint="eastAsia"/>
              </w:rPr>
              <w:t>个</w:t>
            </w:r>
          </w:p>
        </w:tc>
      </w:tr>
      <w:tr w:rsidR="00CB39D8" w:rsidRPr="00162BE9" w14:paraId="561AD8F8" w14:textId="77777777" w:rsidTr="0008085A">
        <w:trPr>
          <w:trHeight w:val="340"/>
        </w:trPr>
        <w:tc>
          <w:tcPr>
            <w:tcW w:w="1555" w:type="dxa"/>
            <w:vMerge/>
            <w:vAlign w:val="center"/>
            <w:hideMark/>
          </w:tcPr>
          <w:p w14:paraId="78A6770D" w14:textId="77777777" w:rsidR="00CB39D8" w:rsidRPr="00162BE9" w:rsidRDefault="00CB39D8" w:rsidP="00055EF3"/>
        </w:tc>
        <w:tc>
          <w:tcPr>
            <w:tcW w:w="4819" w:type="dxa"/>
            <w:shd w:val="clear" w:color="auto" w:fill="auto"/>
            <w:vAlign w:val="center"/>
            <w:hideMark/>
          </w:tcPr>
          <w:p w14:paraId="253217E6" w14:textId="77777777" w:rsidR="00CB39D8" w:rsidRPr="00162BE9" w:rsidRDefault="00CB39D8" w:rsidP="00055EF3">
            <w:r w:rsidRPr="00162BE9">
              <w:rPr>
                <w:rFonts w:hint="eastAsia"/>
              </w:rPr>
              <w:t>功能定制操作台</w:t>
            </w:r>
            <w:r w:rsidRPr="00162BE9">
              <w:t>6</w:t>
            </w:r>
          </w:p>
        </w:tc>
        <w:tc>
          <w:tcPr>
            <w:tcW w:w="1701" w:type="dxa"/>
            <w:shd w:val="clear" w:color="auto" w:fill="auto"/>
            <w:vAlign w:val="center"/>
            <w:hideMark/>
          </w:tcPr>
          <w:p w14:paraId="0DCB94DF" w14:textId="77777777" w:rsidR="00CB39D8" w:rsidRPr="00162BE9" w:rsidRDefault="00CB39D8" w:rsidP="00B10816">
            <w:pPr>
              <w:jc w:val="center"/>
            </w:pPr>
            <w:r w:rsidRPr="00162BE9">
              <w:t>10</w:t>
            </w:r>
            <w:r w:rsidRPr="00162BE9">
              <w:rPr>
                <w:rFonts w:hint="eastAsia"/>
              </w:rPr>
              <w:t>个</w:t>
            </w:r>
          </w:p>
        </w:tc>
      </w:tr>
      <w:tr w:rsidR="00CB39D8" w:rsidRPr="00162BE9" w14:paraId="39BCA9E3" w14:textId="77777777" w:rsidTr="0008085A">
        <w:trPr>
          <w:trHeight w:val="340"/>
        </w:trPr>
        <w:tc>
          <w:tcPr>
            <w:tcW w:w="1555" w:type="dxa"/>
            <w:vMerge/>
            <w:vAlign w:val="center"/>
            <w:hideMark/>
          </w:tcPr>
          <w:p w14:paraId="5F029781" w14:textId="77777777" w:rsidR="00CB39D8" w:rsidRPr="00162BE9" w:rsidRDefault="00CB39D8" w:rsidP="00055EF3"/>
        </w:tc>
        <w:tc>
          <w:tcPr>
            <w:tcW w:w="4819" w:type="dxa"/>
            <w:shd w:val="clear" w:color="auto" w:fill="auto"/>
            <w:vAlign w:val="center"/>
            <w:hideMark/>
          </w:tcPr>
          <w:p w14:paraId="017B21E9" w14:textId="77777777" w:rsidR="00CB39D8" w:rsidRPr="00162BE9" w:rsidRDefault="00CB39D8" w:rsidP="00055EF3">
            <w:r w:rsidRPr="00162BE9">
              <w:rPr>
                <w:rFonts w:hint="eastAsia"/>
              </w:rPr>
              <w:t>功能定制操作台</w:t>
            </w:r>
            <w:r w:rsidRPr="00162BE9">
              <w:t>7</w:t>
            </w:r>
          </w:p>
        </w:tc>
        <w:tc>
          <w:tcPr>
            <w:tcW w:w="1701" w:type="dxa"/>
            <w:shd w:val="clear" w:color="auto" w:fill="auto"/>
            <w:vAlign w:val="center"/>
            <w:hideMark/>
          </w:tcPr>
          <w:p w14:paraId="6BD0864A" w14:textId="77777777" w:rsidR="00CB39D8" w:rsidRPr="00162BE9" w:rsidRDefault="00CB39D8" w:rsidP="00B10816">
            <w:pPr>
              <w:jc w:val="center"/>
            </w:pPr>
            <w:r w:rsidRPr="00162BE9">
              <w:t>1</w:t>
            </w:r>
            <w:r w:rsidRPr="00162BE9">
              <w:rPr>
                <w:rFonts w:hint="eastAsia"/>
              </w:rPr>
              <w:t>个</w:t>
            </w:r>
          </w:p>
        </w:tc>
      </w:tr>
      <w:tr w:rsidR="00CB39D8" w:rsidRPr="00162BE9" w14:paraId="0A53EBF1" w14:textId="77777777" w:rsidTr="0008085A">
        <w:trPr>
          <w:trHeight w:val="340"/>
        </w:trPr>
        <w:tc>
          <w:tcPr>
            <w:tcW w:w="1555" w:type="dxa"/>
            <w:vMerge/>
            <w:vAlign w:val="center"/>
            <w:hideMark/>
          </w:tcPr>
          <w:p w14:paraId="15CE4927" w14:textId="77777777" w:rsidR="00CB39D8" w:rsidRPr="00162BE9" w:rsidRDefault="00CB39D8" w:rsidP="00055EF3"/>
        </w:tc>
        <w:tc>
          <w:tcPr>
            <w:tcW w:w="4819" w:type="dxa"/>
            <w:shd w:val="clear" w:color="auto" w:fill="auto"/>
            <w:vAlign w:val="center"/>
            <w:hideMark/>
          </w:tcPr>
          <w:p w14:paraId="25D90EEC" w14:textId="77777777" w:rsidR="00CB39D8" w:rsidRPr="00162BE9" w:rsidRDefault="00CB39D8" w:rsidP="00055EF3">
            <w:r w:rsidRPr="00162BE9">
              <w:rPr>
                <w:rFonts w:hint="eastAsia"/>
              </w:rPr>
              <w:t>功能定制操作席</w:t>
            </w:r>
            <w:r w:rsidRPr="00162BE9">
              <w:t>9</w:t>
            </w:r>
          </w:p>
        </w:tc>
        <w:tc>
          <w:tcPr>
            <w:tcW w:w="1701" w:type="dxa"/>
            <w:shd w:val="clear" w:color="auto" w:fill="auto"/>
            <w:vAlign w:val="center"/>
            <w:hideMark/>
          </w:tcPr>
          <w:p w14:paraId="131E3E97" w14:textId="77777777" w:rsidR="00CB39D8" w:rsidRPr="00162BE9" w:rsidRDefault="00CB39D8" w:rsidP="00B10816">
            <w:pPr>
              <w:jc w:val="center"/>
            </w:pPr>
            <w:r w:rsidRPr="00162BE9">
              <w:t>1</w:t>
            </w:r>
            <w:r w:rsidRPr="00162BE9">
              <w:rPr>
                <w:rFonts w:hint="eastAsia"/>
              </w:rPr>
              <w:t>套</w:t>
            </w:r>
          </w:p>
        </w:tc>
      </w:tr>
      <w:tr w:rsidR="00CB39D8" w:rsidRPr="00162BE9" w14:paraId="4E6774CE" w14:textId="77777777" w:rsidTr="0008085A">
        <w:trPr>
          <w:trHeight w:val="340"/>
        </w:trPr>
        <w:tc>
          <w:tcPr>
            <w:tcW w:w="1555" w:type="dxa"/>
            <w:vMerge/>
            <w:vAlign w:val="center"/>
            <w:hideMark/>
          </w:tcPr>
          <w:p w14:paraId="508F4229" w14:textId="77777777" w:rsidR="00CB39D8" w:rsidRPr="00162BE9" w:rsidRDefault="00CB39D8" w:rsidP="00055EF3"/>
        </w:tc>
        <w:tc>
          <w:tcPr>
            <w:tcW w:w="4819" w:type="dxa"/>
            <w:shd w:val="clear" w:color="auto" w:fill="auto"/>
            <w:vAlign w:val="center"/>
            <w:hideMark/>
          </w:tcPr>
          <w:p w14:paraId="22E9EEEC" w14:textId="77777777" w:rsidR="00CB39D8" w:rsidRPr="00162BE9" w:rsidRDefault="00CB39D8" w:rsidP="00055EF3">
            <w:r w:rsidRPr="00162BE9">
              <w:rPr>
                <w:rFonts w:hint="eastAsia"/>
              </w:rPr>
              <w:t>功能定制操作台</w:t>
            </w:r>
            <w:r w:rsidRPr="00162BE9">
              <w:t>8</w:t>
            </w:r>
          </w:p>
        </w:tc>
        <w:tc>
          <w:tcPr>
            <w:tcW w:w="1701" w:type="dxa"/>
            <w:shd w:val="clear" w:color="auto" w:fill="auto"/>
            <w:vAlign w:val="center"/>
            <w:hideMark/>
          </w:tcPr>
          <w:p w14:paraId="037F86EA" w14:textId="77777777" w:rsidR="00CB39D8" w:rsidRPr="00162BE9" w:rsidRDefault="00CB39D8" w:rsidP="00B10816">
            <w:pPr>
              <w:jc w:val="center"/>
            </w:pPr>
            <w:r w:rsidRPr="00162BE9">
              <w:t>1</w:t>
            </w:r>
            <w:r w:rsidRPr="00162BE9">
              <w:rPr>
                <w:rFonts w:hint="eastAsia"/>
              </w:rPr>
              <w:t>张</w:t>
            </w:r>
          </w:p>
        </w:tc>
      </w:tr>
      <w:tr w:rsidR="00CB39D8" w:rsidRPr="00162BE9" w14:paraId="3CD2BE72" w14:textId="77777777" w:rsidTr="0008085A">
        <w:trPr>
          <w:trHeight w:val="340"/>
        </w:trPr>
        <w:tc>
          <w:tcPr>
            <w:tcW w:w="1555" w:type="dxa"/>
            <w:vMerge/>
            <w:vAlign w:val="center"/>
            <w:hideMark/>
          </w:tcPr>
          <w:p w14:paraId="71F8ECB5" w14:textId="77777777" w:rsidR="00CB39D8" w:rsidRPr="00162BE9" w:rsidRDefault="00CB39D8" w:rsidP="00055EF3"/>
        </w:tc>
        <w:tc>
          <w:tcPr>
            <w:tcW w:w="4819" w:type="dxa"/>
            <w:shd w:val="clear" w:color="auto" w:fill="auto"/>
            <w:vAlign w:val="center"/>
            <w:hideMark/>
          </w:tcPr>
          <w:p w14:paraId="759DCED7" w14:textId="77777777" w:rsidR="00CB39D8" w:rsidRPr="00162BE9" w:rsidRDefault="00CB39D8" w:rsidP="00055EF3">
            <w:r w:rsidRPr="00162BE9">
              <w:rPr>
                <w:rFonts w:hint="eastAsia"/>
              </w:rPr>
              <w:t>功能定制操作席</w:t>
            </w:r>
            <w:r w:rsidRPr="00162BE9">
              <w:rPr>
                <w:rFonts w:hint="eastAsia"/>
              </w:rPr>
              <w:t>1</w:t>
            </w:r>
            <w:r w:rsidRPr="00162BE9">
              <w:t>0</w:t>
            </w:r>
          </w:p>
        </w:tc>
        <w:tc>
          <w:tcPr>
            <w:tcW w:w="1701" w:type="dxa"/>
            <w:shd w:val="clear" w:color="auto" w:fill="auto"/>
            <w:vAlign w:val="center"/>
            <w:hideMark/>
          </w:tcPr>
          <w:p w14:paraId="42150E4F" w14:textId="77777777" w:rsidR="00CB39D8" w:rsidRPr="00162BE9" w:rsidRDefault="00CB39D8" w:rsidP="00B10816">
            <w:pPr>
              <w:jc w:val="center"/>
            </w:pPr>
            <w:r w:rsidRPr="00162BE9">
              <w:t>9</w:t>
            </w:r>
            <w:r w:rsidRPr="00162BE9">
              <w:rPr>
                <w:rFonts w:hint="eastAsia"/>
              </w:rPr>
              <w:t>个</w:t>
            </w:r>
          </w:p>
        </w:tc>
      </w:tr>
      <w:tr w:rsidR="00CB39D8" w:rsidRPr="00162BE9" w14:paraId="50B1EF62" w14:textId="77777777" w:rsidTr="0008085A">
        <w:trPr>
          <w:trHeight w:val="340"/>
        </w:trPr>
        <w:tc>
          <w:tcPr>
            <w:tcW w:w="1555" w:type="dxa"/>
            <w:vMerge/>
            <w:vAlign w:val="center"/>
            <w:hideMark/>
          </w:tcPr>
          <w:p w14:paraId="7BE0FBC5" w14:textId="77777777" w:rsidR="00CB39D8" w:rsidRPr="00162BE9" w:rsidRDefault="00CB39D8" w:rsidP="00055EF3"/>
        </w:tc>
        <w:tc>
          <w:tcPr>
            <w:tcW w:w="4819" w:type="dxa"/>
            <w:shd w:val="clear" w:color="auto" w:fill="auto"/>
            <w:vAlign w:val="center"/>
            <w:hideMark/>
          </w:tcPr>
          <w:p w14:paraId="0127A50A" w14:textId="77777777" w:rsidR="00CB39D8" w:rsidRPr="00162BE9" w:rsidRDefault="00CB39D8" w:rsidP="00055EF3">
            <w:r w:rsidRPr="00162BE9">
              <w:rPr>
                <w:rFonts w:hint="eastAsia"/>
              </w:rPr>
              <w:t>功能定制操作席</w:t>
            </w:r>
            <w:r w:rsidRPr="00162BE9">
              <w:rPr>
                <w:rFonts w:hint="eastAsia"/>
              </w:rPr>
              <w:t>1</w:t>
            </w:r>
            <w:r w:rsidRPr="00162BE9">
              <w:t>1</w:t>
            </w:r>
          </w:p>
        </w:tc>
        <w:tc>
          <w:tcPr>
            <w:tcW w:w="1701" w:type="dxa"/>
            <w:shd w:val="clear" w:color="auto" w:fill="auto"/>
            <w:vAlign w:val="center"/>
            <w:hideMark/>
          </w:tcPr>
          <w:p w14:paraId="68F31678" w14:textId="77777777" w:rsidR="00CB39D8" w:rsidRPr="00162BE9" w:rsidRDefault="00CB39D8" w:rsidP="00B10816">
            <w:pPr>
              <w:jc w:val="center"/>
            </w:pPr>
            <w:r w:rsidRPr="00162BE9">
              <w:t>1</w:t>
            </w:r>
            <w:r w:rsidRPr="00162BE9">
              <w:rPr>
                <w:rFonts w:hint="eastAsia"/>
              </w:rPr>
              <w:t>个</w:t>
            </w:r>
          </w:p>
        </w:tc>
      </w:tr>
      <w:tr w:rsidR="00CB39D8" w:rsidRPr="00162BE9" w14:paraId="3BE950FA" w14:textId="77777777" w:rsidTr="0008085A">
        <w:trPr>
          <w:trHeight w:val="340"/>
        </w:trPr>
        <w:tc>
          <w:tcPr>
            <w:tcW w:w="1555" w:type="dxa"/>
            <w:vMerge/>
            <w:vAlign w:val="center"/>
            <w:hideMark/>
          </w:tcPr>
          <w:p w14:paraId="55395638" w14:textId="77777777" w:rsidR="00CB39D8" w:rsidRPr="00162BE9" w:rsidRDefault="00CB39D8" w:rsidP="00055EF3"/>
        </w:tc>
        <w:tc>
          <w:tcPr>
            <w:tcW w:w="4819" w:type="dxa"/>
            <w:shd w:val="clear" w:color="auto" w:fill="auto"/>
            <w:vAlign w:val="center"/>
            <w:hideMark/>
          </w:tcPr>
          <w:p w14:paraId="13AD9776" w14:textId="77777777" w:rsidR="00CB39D8" w:rsidRPr="00162BE9" w:rsidRDefault="00CB39D8" w:rsidP="00055EF3">
            <w:r w:rsidRPr="00162BE9">
              <w:rPr>
                <w:rFonts w:hint="eastAsia"/>
              </w:rPr>
              <w:t>功能定制操作席</w:t>
            </w:r>
            <w:r w:rsidRPr="00162BE9">
              <w:rPr>
                <w:rFonts w:hint="eastAsia"/>
              </w:rPr>
              <w:t>1</w:t>
            </w:r>
            <w:r w:rsidRPr="00162BE9">
              <w:t>2</w:t>
            </w:r>
          </w:p>
        </w:tc>
        <w:tc>
          <w:tcPr>
            <w:tcW w:w="1701" w:type="dxa"/>
            <w:shd w:val="clear" w:color="auto" w:fill="auto"/>
            <w:vAlign w:val="center"/>
            <w:hideMark/>
          </w:tcPr>
          <w:p w14:paraId="059839AD" w14:textId="77777777" w:rsidR="00CB39D8" w:rsidRPr="00162BE9" w:rsidRDefault="00CB39D8" w:rsidP="00B10816">
            <w:pPr>
              <w:jc w:val="center"/>
            </w:pPr>
            <w:r w:rsidRPr="00162BE9">
              <w:t>1</w:t>
            </w:r>
            <w:r w:rsidRPr="00162BE9">
              <w:rPr>
                <w:rFonts w:hint="eastAsia"/>
              </w:rPr>
              <w:t>个</w:t>
            </w:r>
          </w:p>
        </w:tc>
      </w:tr>
      <w:tr w:rsidR="00CB39D8" w:rsidRPr="00162BE9" w14:paraId="06969C9A" w14:textId="77777777" w:rsidTr="0008085A">
        <w:trPr>
          <w:trHeight w:val="340"/>
        </w:trPr>
        <w:tc>
          <w:tcPr>
            <w:tcW w:w="1555" w:type="dxa"/>
            <w:vMerge/>
            <w:vAlign w:val="center"/>
            <w:hideMark/>
          </w:tcPr>
          <w:p w14:paraId="00D46A54" w14:textId="77777777" w:rsidR="00CB39D8" w:rsidRPr="00162BE9" w:rsidRDefault="00CB39D8" w:rsidP="00055EF3"/>
        </w:tc>
        <w:tc>
          <w:tcPr>
            <w:tcW w:w="4819" w:type="dxa"/>
            <w:shd w:val="clear" w:color="auto" w:fill="auto"/>
            <w:vAlign w:val="center"/>
            <w:hideMark/>
          </w:tcPr>
          <w:p w14:paraId="6FFFD461" w14:textId="77777777" w:rsidR="00CB39D8" w:rsidRPr="00162BE9" w:rsidRDefault="00CB39D8" w:rsidP="00055EF3">
            <w:r w:rsidRPr="00162BE9">
              <w:rPr>
                <w:rFonts w:hint="eastAsia"/>
              </w:rPr>
              <w:t>功能定制操作席</w:t>
            </w:r>
            <w:r w:rsidRPr="00162BE9">
              <w:rPr>
                <w:rFonts w:hint="eastAsia"/>
              </w:rPr>
              <w:t>1</w:t>
            </w:r>
            <w:r w:rsidRPr="00162BE9">
              <w:t>3</w:t>
            </w:r>
          </w:p>
        </w:tc>
        <w:tc>
          <w:tcPr>
            <w:tcW w:w="1701" w:type="dxa"/>
            <w:shd w:val="clear" w:color="auto" w:fill="auto"/>
            <w:vAlign w:val="center"/>
            <w:hideMark/>
          </w:tcPr>
          <w:p w14:paraId="44839276" w14:textId="77777777" w:rsidR="00CB39D8" w:rsidRPr="00162BE9" w:rsidRDefault="00CB39D8" w:rsidP="00B10816">
            <w:pPr>
              <w:jc w:val="center"/>
            </w:pPr>
            <w:r w:rsidRPr="00162BE9">
              <w:t>2</w:t>
            </w:r>
            <w:r w:rsidRPr="00162BE9">
              <w:rPr>
                <w:rFonts w:hint="eastAsia"/>
              </w:rPr>
              <w:t>把</w:t>
            </w:r>
          </w:p>
        </w:tc>
      </w:tr>
      <w:tr w:rsidR="00CB39D8" w:rsidRPr="00162BE9" w14:paraId="2A57F42D" w14:textId="77777777" w:rsidTr="0008085A">
        <w:trPr>
          <w:trHeight w:val="340"/>
        </w:trPr>
        <w:tc>
          <w:tcPr>
            <w:tcW w:w="1555" w:type="dxa"/>
            <w:vMerge/>
            <w:vAlign w:val="center"/>
            <w:hideMark/>
          </w:tcPr>
          <w:p w14:paraId="5B026A5A" w14:textId="77777777" w:rsidR="00CB39D8" w:rsidRPr="00162BE9" w:rsidRDefault="00CB39D8" w:rsidP="00055EF3"/>
        </w:tc>
        <w:tc>
          <w:tcPr>
            <w:tcW w:w="4819" w:type="dxa"/>
            <w:shd w:val="clear" w:color="auto" w:fill="auto"/>
            <w:vAlign w:val="center"/>
            <w:hideMark/>
          </w:tcPr>
          <w:p w14:paraId="06B6F78F" w14:textId="77777777" w:rsidR="00CB39D8" w:rsidRPr="00162BE9" w:rsidRDefault="00CB39D8" w:rsidP="00055EF3">
            <w:r w:rsidRPr="00162BE9">
              <w:rPr>
                <w:rFonts w:hint="eastAsia"/>
              </w:rPr>
              <w:t>功能定制操作台</w:t>
            </w:r>
            <w:r w:rsidRPr="00162BE9">
              <w:t>9</w:t>
            </w:r>
          </w:p>
        </w:tc>
        <w:tc>
          <w:tcPr>
            <w:tcW w:w="1701" w:type="dxa"/>
            <w:shd w:val="clear" w:color="auto" w:fill="auto"/>
            <w:vAlign w:val="center"/>
            <w:hideMark/>
          </w:tcPr>
          <w:p w14:paraId="3443DBE7" w14:textId="77777777" w:rsidR="00CB39D8" w:rsidRPr="00162BE9" w:rsidRDefault="00CB39D8" w:rsidP="00B10816">
            <w:pPr>
              <w:jc w:val="center"/>
            </w:pPr>
            <w:r w:rsidRPr="00162BE9">
              <w:t>3</w:t>
            </w:r>
            <w:r w:rsidRPr="00162BE9">
              <w:rPr>
                <w:rFonts w:hint="eastAsia"/>
              </w:rPr>
              <w:t>张</w:t>
            </w:r>
          </w:p>
        </w:tc>
      </w:tr>
      <w:tr w:rsidR="00CB39D8" w:rsidRPr="00162BE9" w14:paraId="1A593D93" w14:textId="77777777" w:rsidTr="0008085A">
        <w:trPr>
          <w:trHeight w:val="340"/>
        </w:trPr>
        <w:tc>
          <w:tcPr>
            <w:tcW w:w="1555" w:type="dxa"/>
            <w:vMerge/>
            <w:vAlign w:val="center"/>
            <w:hideMark/>
          </w:tcPr>
          <w:p w14:paraId="0B3F323A" w14:textId="77777777" w:rsidR="00CB39D8" w:rsidRPr="00162BE9" w:rsidRDefault="00CB39D8" w:rsidP="00055EF3"/>
        </w:tc>
        <w:tc>
          <w:tcPr>
            <w:tcW w:w="4819" w:type="dxa"/>
            <w:shd w:val="clear" w:color="auto" w:fill="auto"/>
            <w:vAlign w:val="center"/>
            <w:hideMark/>
          </w:tcPr>
          <w:p w14:paraId="12768050" w14:textId="77777777" w:rsidR="00CB39D8" w:rsidRPr="00162BE9" w:rsidRDefault="00CB39D8" w:rsidP="00055EF3">
            <w:r w:rsidRPr="00162BE9">
              <w:rPr>
                <w:rFonts w:hint="eastAsia"/>
              </w:rPr>
              <w:t>功能定制</w:t>
            </w:r>
            <w:proofErr w:type="gramStart"/>
            <w:r w:rsidRPr="00162BE9">
              <w:rPr>
                <w:rFonts w:hint="eastAsia"/>
              </w:rPr>
              <w:t>制</w:t>
            </w:r>
            <w:proofErr w:type="gramEnd"/>
            <w:r w:rsidRPr="00162BE9">
              <w:rPr>
                <w:rFonts w:hint="eastAsia"/>
              </w:rPr>
              <w:t>操作台</w:t>
            </w:r>
            <w:r w:rsidRPr="00162BE9">
              <w:t>10</w:t>
            </w:r>
          </w:p>
        </w:tc>
        <w:tc>
          <w:tcPr>
            <w:tcW w:w="1701" w:type="dxa"/>
            <w:shd w:val="clear" w:color="auto" w:fill="auto"/>
            <w:vAlign w:val="center"/>
            <w:hideMark/>
          </w:tcPr>
          <w:p w14:paraId="67253B1A" w14:textId="77777777" w:rsidR="00CB39D8" w:rsidRPr="00162BE9" w:rsidRDefault="00CB39D8" w:rsidP="00B10816">
            <w:pPr>
              <w:jc w:val="center"/>
            </w:pPr>
            <w:r w:rsidRPr="00162BE9">
              <w:t>2</w:t>
            </w:r>
            <w:r w:rsidRPr="00162BE9">
              <w:rPr>
                <w:rFonts w:hint="eastAsia"/>
              </w:rPr>
              <w:t>张</w:t>
            </w:r>
          </w:p>
        </w:tc>
      </w:tr>
      <w:tr w:rsidR="00CB39D8" w:rsidRPr="00162BE9" w14:paraId="1290F672" w14:textId="77777777" w:rsidTr="0008085A">
        <w:trPr>
          <w:trHeight w:val="340"/>
        </w:trPr>
        <w:tc>
          <w:tcPr>
            <w:tcW w:w="1555" w:type="dxa"/>
            <w:vMerge/>
            <w:vAlign w:val="center"/>
            <w:hideMark/>
          </w:tcPr>
          <w:p w14:paraId="6C9BDDCE" w14:textId="77777777" w:rsidR="00CB39D8" w:rsidRPr="00162BE9" w:rsidRDefault="00CB39D8" w:rsidP="00055EF3"/>
        </w:tc>
        <w:tc>
          <w:tcPr>
            <w:tcW w:w="4819" w:type="dxa"/>
            <w:shd w:val="clear" w:color="auto" w:fill="auto"/>
            <w:vAlign w:val="center"/>
            <w:hideMark/>
          </w:tcPr>
          <w:p w14:paraId="32992AE3" w14:textId="77777777" w:rsidR="00CB39D8" w:rsidRPr="00162BE9" w:rsidRDefault="00CB39D8" w:rsidP="00055EF3">
            <w:r w:rsidRPr="00162BE9">
              <w:rPr>
                <w:rFonts w:hint="eastAsia"/>
              </w:rPr>
              <w:t>功能定制操作席</w:t>
            </w:r>
            <w:r w:rsidRPr="00162BE9">
              <w:rPr>
                <w:rFonts w:hint="eastAsia"/>
              </w:rPr>
              <w:t>1</w:t>
            </w:r>
            <w:r w:rsidRPr="00162BE9">
              <w:t>4</w:t>
            </w:r>
          </w:p>
        </w:tc>
        <w:tc>
          <w:tcPr>
            <w:tcW w:w="1701" w:type="dxa"/>
            <w:shd w:val="clear" w:color="auto" w:fill="auto"/>
            <w:vAlign w:val="center"/>
            <w:hideMark/>
          </w:tcPr>
          <w:p w14:paraId="390F1477" w14:textId="77777777" w:rsidR="00CB39D8" w:rsidRPr="00162BE9" w:rsidRDefault="00CB39D8" w:rsidP="00B10816">
            <w:pPr>
              <w:jc w:val="center"/>
            </w:pPr>
            <w:r w:rsidRPr="00162BE9">
              <w:t>4</w:t>
            </w:r>
            <w:r w:rsidRPr="00162BE9">
              <w:rPr>
                <w:rFonts w:hint="eastAsia"/>
              </w:rPr>
              <w:t>把</w:t>
            </w:r>
          </w:p>
        </w:tc>
      </w:tr>
      <w:tr w:rsidR="00CB39D8" w:rsidRPr="00162BE9" w14:paraId="5FFCD9FF" w14:textId="77777777" w:rsidTr="0008085A">
        <w:trPr>
          <w:trHeight w:val="340"/>
        </w:trPr>
        <w:tc>
          <w:tcPr>
            <w:tcW w:w="1555" w:type="dxa"/>
            <w:vMerge/>
            <w:vAlign w:val="center"/>
            <w:hideMark/>
          </w:tcPr>
          <w:p w14:paraId="5E4B2564" w14:textId="77777777" w:rsidR="00CB39D8" w:rsidRPr="00162BE9" w:rsidRDefault="00CB39D8" w:rsidP="00055EF3"/>
        </w:tc>
        <w:tc>
          <w:tcPr>
            <w:tcW w:w="4819" w:type="dxa"/>
            <w:shd w:val="clear" w:color="auto" w:fill="auto"/>
            <w:vAlign w:val="center"/>
            <w:hideMark/>
          </w:tcPr>
          <w:p w14:paraId="03E64D17" w14:textId="77777777" w:rsidR="00CB39D8" w:rsidRPr="00162BE9" w:rsidRDefault="00CB39D8" w:rsidP="00055EF3">
            <w:r w:rsidRPr="00162BE9">
              <w:rPr>
                <w:rFonts w:hint="eastAsia"/>
              </w:rPr>
              <w:t>功能定制操作席</w:t>
            </w:r>
            <w:r w:rsidRPr="00162BE9">
              <w:rPr>
                <w:rFonts w:hint="eastAsia"/>
              </w:rPr>
              <w:t>1</w:t>
            </w:r>
            <w:r w:rsidRPr="00162BE9">
              <w:t>5</w:t>
            </w:r>
          </w:p>
        </w:tc>
        <w:tc>
          <w:tcPr>
            <w:tcW w:w="1701" w:type="dxa"/>
            <w:shd w:val="clear" w:color="auto" w:fill="auto"/>
            <w:vAlign w:val="center"/>
            <w:hideMark/>
          </w:tcPr>
          <w:p w14:paraId="35282414" w14:textId="77777777" w:rsidR="00CB39D8" w:rsidRPr="00162BE9" w:rsidRDefault="00CB39D8" w:rsidP="00B10816">
            <w:pPr>
              <w:jc w:val="center"/>
            </w:pPr>
            <w:r w:rsidRPr="00162BE9">
              <w:t>4</w:t>
            </w:r>
            <w:r w:rsidRPr="00162BE9">
              <w:rPr>
                <w:rFonts w:hint="eastAsia"/>
              </w:rPr>
              <w:t>组</w:t>
            </w:r>
          </w:p>
        </w:tc>
      </w:tr>
      <w:tr w:rsidR="00CB39D8" w:rsidRPr="00162BE9" w14:paraId="5FE14EA4" w14:textId="77777777" w:rsidTr="0008085A">
        <w:trPr>
          <w:trHeight w:val="340"/>
        </w:trPr>
        <w:tc>
          <w:tcPr>
            <w:tcW w:w="1555" w:type="dxa"/>
            <w:vMerge/>
            <w:vAlign w:val="center"/>
            <w:hideMark/>
          </w:tcPr>
          <w:p w14:paraId="0243F776" w14:textId="77777777" w:rsidR="00CB39D8" w:rsidRPr="00162BE9" w:rsidRDefault="00CB39D8" w:rsidP="00055EF3"/>
        </w:tc>
        <w:tc>
          <w:tcPr>
            <w:tcW w:w="4819" w:type="dxa"/>
            <w:shd w:val="clear" w:color="auto" w:fill="auto"/>
            <w:vAlign w:val="center"/>
            <w:hideMark/>
          </w:tcPr>
          <w:p w14:paraId="04792BF5" w14:textId="77777777" w:rsidR="00CB39D8" w:rsidRPr="00162BE9" w:rsidRDefault="00CB39D8" w:rsidP="00055EF3">
            <w:r w:rsidRPr="00162BE9">
              <w:rPr>
                <w:rFonts w:hint="eastAsia"/>
              </w:rPr>
              <w:t>功能定制操作台</w:t>
            </w:r>
            <w:r w:rsidRPr="00162BE9">
              <w:t>11</w:t>
            </w:r>
          </w:p>
        </w:tc>
        <w:tc>
          <w:tcPr>
            <w:tcW w:w="1701" w:type="dxa"/>
            <w:shd w:val="clear" w:color="auto" w:fill="auto"/>
            <w:vAlign w:val="center"/>
            <w:hideMark/>
          </w:tcPr>
          <w:p w14:paraId="3798116D" w14:textId="77777777" w:rsidR="00CB39D8" w:rsidRPr="00162BE9" w:rsidRDefault="00CB39D8" w:rsidP="00B10816">
            <w:pPr>
              <w:jc w:val="center"/>
            </w:pPr>
            <w:r w:rsidRPr="00162BE9">
              <w:t>2</w:t>
            </w:r>
            <w:r w:rsidRPr="00162BE9">
              <w:rPr>
                <w:rFonts w:hint="eastAsia"/>
              </w:rPr>
              <w:t>张</w:t>
            </w:r>
          </w:p>
        </w:tc>
      </w:tr>
      <w:tr w:rsidR="00CB39D8" w:rsidRPr="00162BE9" w14:paraId="43D6513E" w14:textId="77777777" w:rsidTr="0008085A">
        <w:trPr>
          <w:trHeight w:val="340"/>
        </w:trPr>
        <w:tc>
          <w:tcPr>
            <w:tcW w:w="1555" w:type="dxa"/>
            <w:vMerge/>
            <w:vAlign w:val="center"/>
            <w:hideMark/>
          </w:tcPr>
          <w:p w14:paraId="6192C224" w14:textId="77777777" w:rsidR="00CB39D8" w:rsidRPr="00162BE9" w:rsidRDefault="00CB39D8" w:rsidP="00055EF3"/>
        </w:tc>
        <w:tc>
          <w:tcPr>
            <w:tcW w:w="4819" w:type="dxa"/>
            <w:shd w:val="clear" w:color="auto" w:fill="auto"/>
            <w:vAlign w:val="center"/>
            <w:hideMark/>
          </w:tcPr>
          <w:p w14:paraId="562ED3BE" w14:textId="77777777" w:rsidR="00CB39D8" w:rsidRPr="00162BE9" w:rsidRDefault="00CB39D8" w:rsidP="00055EF3">
            <w:r w:rsidRPr="00162BE9">
              <w:t>固定式</w:t>
            </w:r>
            <w:r w:rsidRPr="00162BE9">
              <w:t>RFID</w:t>
            </w:r>
            <w:r w:rsidRPr="00162BE9">
              <w:t>置物</w:t>
            </w:r>
            <w:r w:rsidRPr="00162BE9">
              <w:rPr>
                <w:rFonts w:hint="eastAsia"/>
              </w:rPr>
              <w:t>3</w:t>
            </w:r>
          </w:p>
        </w:tc>
        <w:tc>
          <w:tcPr>
            <w:tcW w:w="1701" w:type="dxa"/>
            <w:shd w:val="clear" w:color="auto" w:fill="auto"/>
            <w:vAlign w:val="center"/>
            <w:hideMark/>
          </w:tcPr>
          <w:p w14:paraId="5D7DF2BE" w14:textId="77777777" w:rsidR="00CB39D8" w:rsidRPr="00162BE9" w:rsidRDefault="00CB39D8" w:rsidP="00B10816">
            <w:pPr>
              <w:jc w:val="center"/>
            </w:pPr>
            <w:r w:rsidRPr="00162BE9">
              <w:t>3</w:t>
            </w:r>
            <w:r w:rsidRPr="00162BE9">
              <w:rPr>
                <w:rFonts w:hint="eastAsia"/>
              </w:rPr>
              <w:t>组</w:t>
            </w:r>
          </w:p>
        </w:tc>
      </w:tr>
      <w:tr w:rsidR="00CB39D8" w:rsidRPr="00162BE9" w14:paraId="01BDBE7F" w14:textId="77777777" w:rsidTr="0008085A">
        <w:trPr>
          <w:trHeight w:val="340"/>
        </w:trPr>
        <w:tc>
          <w:tcPr>
            <w:tcW w:w="1555" w:type="dxa"/>
            <w:vMerge/>
            <w:vAlign w:val="center"/>
            <w:hideMark/>
          </w:tcPr>
          <w:p w14:paraId="0FF798C9" w14:textId="77777777" w:rsidR="00CB39D8" w:rsidRPr="00162BE9" w:rsidRDefault="00CB39D8" w:rsidP="00055EF3"/>
        </w:tc>
        <w:tc>
          <w:tcPr>
            <w:tcW w:w="4819" w:type="dxa"/>
            <w:shd w:val="clear" w:color="auto" w:fill="auto"/>
            <w:vAlign w:val="center"/>
            <w:hideMark/>
          </w:tcPr>
          <w:p w14:paraId="28AD01A8" w14:textId="77777777" w:rsidR="00CB39D8" w:rsidRPr="00162BE9" w:rsidRDefault="00CB39D8" w:rsidP="00055EF3">
            <w:r w:rsidRPr="00162BE9">
              <w:rPr>
                <w:rFonts w:hint="eastAsia"/>
              </w:rPr>
              <w:t>功能定制屏风</w:t>
            </w:r>
          </w:p>
        </w:tc>
        <w:tc>
          <w:tcPr>
            <w:tcW w:w="1701" w:type="dxa"/>
            <w:shd w:val="clear" w:color="auto" w:fill="auto"/>
            <w:vAlign w:val="center"/>
            <w:hideMark/>
          </w:tcPr>
          <w:p w14:paraId="10254B12" w14:textId="77777777" w:rsidR="00CB39D8" w:rsidRPr="00162BE9" w:rsidRDefault="00CB39D8" w:rsidP="00B10816">
            <w:pPr>
              <w:jc w:val="center"/>
            </w:pPr>
            <w:r w:rsidRPr="00162BE9">
              <w:t>3</w:t>
            </w:r>
            <w:r w:rsidRPr="00162BE9">
              <w:rPr>
                <w:rFonts w:hint="eastAsia"/>
              </w:rPr>
              <w:t>组</w:t>
            </w:r>
          </w:p>
        </w:tc>
      </w:tr>
      <w:tr w:rsidR="00CB39D8" w:rsidRPr="00162BE9" w14:paraId="2D1D24B8" w14:textId="77777777" w:rsidTr="0008085A">
        <w:trPr>
          <w:trHeight w:val="340"/>
        </w:trPr>
        <w:tc>
          <w:tcPr>
            <w:tcW w:w="1555" w:type="dxa"/>
            <w:vMerge/>
            <w:vAlign w:val="center"/>
            <w:hideMark/>
          </w:tcPr>
          <w:p w14:paraId="6741B027" w14:textId="77777777" w:rsidR="00CB39D8" w:rsidRPr="00162BE9" w:rsidRDefault="00CB39D8" w:rsidP="00055EF3"/>
        </w:tc>
        <w:tc>
          <w:tcPr>
            <w:tcW w:w="4819" w:type="dxa"/>
            <w:shd w:val="clear" w:color="auto" w:fill="auto"/>
            <w:vAlign w:val="center"/>
            <w:hideMark/>
          </w:tcPr>
          <w:p w14:paraId="5E0FB3D7" w14:textId="77777777" w:rsidR="00CB39D8" w:rsidRPr="00162BE9" w:rsidRDefault="00CB39D8" w:rsidP="00055EF3">
            <w:r w:rsidRPr="00162BE9">
              <w:rPr>
                <w:rFonts w:hint="eastAsia"/>
              </w:rPr>
              <w:t>功能定制白板架</w:t>
            </w:r>
          </w:p>
        </w:tc>
        <w:tc>
          <w:tcPr>
            <w:tcW w:w="1701" w:type="dxa"/>
            <w:shd w:val="clear" w:color="auto" w:fill="auto"/>
            <w:vAlign w:val="center"/>
            <w:hideMark/>
          </w:tcPr>
          <w:p w14:paraId="1B7330A0" w14:textId="77777777" w:rsidR="00CB39D8" w:rsidRPr="00162BE9" w:rsidRDefault="00CB39D8" w:rsidP="00B10816">
            <w:pPr>
              <w:jc w:val="center"/>
            </w:pPr>
            <w:r w:rsidRPr="00162BE9">
              <w:t>1</w:t>
            </w:r>
            <w:r w:rsidRPr="00162BE9">
              <w:rPr>
                <w:rFonts w:hint="eastAsia"/>
              </w:rPr>
              <w:t>组</w:t>
            </w:r>
          </w:p>
        </w:tc>
      </w:tr>
      <w:tr w:rsidR="00CB39D8" w:rsidRPr="00162BE9" w14:paraId="11F25B7B" w14:textId="77777777" w:rsidTr="0008085A">
        <w:trPr>
          <w:trHeight w:val="340"/>
        </w:trPr>
        <w:tc>
          <w:tcPr>
            <w:tcW w:w="1555" w:type="dxa"/>
            <w:vMerge/>
            <w:vAlign w:val="center"/>
            <w:hideMark/>
          </w:tcPr>
          <w:p w14:paraId="52168255" w14:textId="77777777" w:rsidR="00CB39D8" w:rsidRPr="00162BE9" w:rsidRDefault="00CB39D8" w:rsidP="00055EF3"/>
        </w:tc>
        <w:tc>
          <w:tcPr>
            <w:tcW w:w="4819" w:type="dxa"/>
            <w:shd w:val="clear" w:color="auto" w:fill="auto"/>
            <w:vAlign w:val="center"/>
            <w:hideMark/>
          </w:tcPr>
          <w:p w14:paraId="4492C867" w14:textId="77777777" w:rsidR="00CB39D8" w:rsidRPr="00162BE9" w:rsidRDefault="00CB39D8" w:rsidP="00055EF3">
            <w:r w:rsidRPr="00162BE9">
              <w:rPr>
                <w:rFonts w:hint="eastAsia"/>
              </w:rPr>
              <w:t>功能定制小白板</w:t>
            </w:r>
          </w:p>
        </w:tc>
        <w:tc>
          <w:tcPr>
            <w:tcW w:w="1701" w:type="dxa"/>
            <w:shd w:val="clear" w:color="auto" w:fill="auto"/>
            <w:vAlign w:val="center"/>
            <w:hideMark/>
          </w:tcPr>
          <w:p w14:paraId="4E1EE2DF" w14:textId="77777777" w:rsidR="00CB39D8" w:rsidRPr="00162BE9" w:rsidRDefault="00CB39D8" w:rsidP="00B10816">
            <w:pPr>
              <w:jc w:val="center"/>
            </w:pPr>
            <w:r w:rsidRPr="00162BE9">
              <w:t>8</w:t>
            </w:r>
            <w:r w:rsidRPr="00162BE9">
              <w:rPr>
                <w:rFonts w:hint="eastAsia"/>
              </w:rPr>
              <w:t>块</w:t>
            </w:r>
          </w:p>
        </w:tc>
      </w:tr>
      <w:tr w:rsidR="00CB39D8" w:rsidRPr="00162BE9" w14:paraId="59579912" w14:textId="77777777" w:rsidTr="0008085A">
        <w:trPr>
          <w:trHeight w:val="340"/>
        </w:trPr>
        <w:tc>
          <w:tcPr>
            <w:tcW w:w="1555" w:type="dxa"/>
            <w:vMerge/>
            <w:vAlign w:val="center"/>
            <w:hideMark/>
          </w:tcPr>
          <w:p w14:paraId="19AC48B1" w14:textId="77777777" w:rsidR="00CB39D8" w:rsidRPr="00162BE9" w:rsidRDefault="00CB39D8" w:rsidP="00055EF3"/>
        </w:tc>
        <w:tc>
          <w:tcPr>
            <w:tcW w:w="4819" w:type="dxa"/>
            <w:shd w:val="clear" w:color="auto" w:fill="auto"/>
            <w:vAlign w:val="center"/>
            <w:hideMark/>
          </w:tcPr>
          <w:p w14:paraId="016D5AF6" w14:textId="77777777" w:rsidR="00CB39D8" w:rsidRPr="00162BE9" w:rsidRDefault="00CB39D8" w:rsidP="00055EF3">
            <w:r w:rsidRPr="00162BE9">
              <w:rPr>
                <w:rFonts w:hint="eastAsia"/>
              </w:rPr>
              <w:t>功能定制操作台</w:t>
            </w:r>
            <w:r w:rsidRPr="00162BE9">
              <w:t>12</w:t>
            </w:r>
          </w:p>
        </w:tc>
        <w:tc>
          <w:tcPr>
            <w:tcW w:w="1701" w:type="dxa"/>
            <w:shd w:val="clear" w:color="auto" w:fill="auto"/>
            <w:vAlign w:val="center"/>
            <w:hideMark/>
          </w:tcPr>
          <w:p w14:paraId="5B474CBB" w14:textId="77777777" w:rsidR="00CB39D8" w:rsidRPr="00162BE9" w:rsidRDefault="00CB39D8" w:rsidP="00B10816">
            <w:pPr>
              <w:jc w:val="center"/>
            </w:pPr>
            <w:r w:rsidRPr="00162BE9">
              <w:t>1</w:t>
            </w:r>
            <w:r w:rsidRPr="00162BE9">
              <w:rPr>
                <w:rFonts w:hint="eastAsia"/>
              </w:rPr>
              <w:t>组</w:t>
            </w:r>
          </w:p>
        </w:tc>
      </w:tr>
      <w:tr w:rsidR="00CB39D8" w:rsidRPr="00162BE9" w14:paraId="4791E5A6" w14:textId="77777777" w:rsidTr="0008085A">
        <w:trPr>
          <w:trHeight w:val="340"/>
        </w:trPr>
        <w:tc>
          <w:tcPr>
            <w:tcW w:w="1555" w:type="dxa"/>
            <w:vMerge/>
            <w:vAlign w:val="center"/>
            <w:hideMark/>
          </w:tcPr>
          <w:p w14:paraId="10982581" w14:textId="77777777" w:rsidR="00CB39D8" w:rsidRPr="00162BE9" w:rsidRDefault="00CB39D8" w:rsidP="00055EF3"/>
        </w:tc>
        <w:tc>
          <w:tcPr>
            <w:tcW w:w="4819" w:type="dxa"/>
            <w:shd w:val="clear" w:color="auto" w:fill="auto"/>
            <w:vAlign w:val="center"/>
            <w:hideMark/>
          </w:tcPr>
          <w:p w14:paraId="37E370CC" w14:textId="77777777" w:rsidR="00CB39D8" w:rsidRPr="00162BE9" w:rsidRDefault="00CB39D8" w:rsidP="00055EF3">
            <w:r w:rsidRPr="00162BE9">
              <w:rPr>
                <w:rFonts w:hint="eastAsia"/>
              </w:rPr>
              <w:t>功能定制操作席</w:t>
            </w:r>
            <w:r w:rsidRPr="00162BE9">
              <w:rPr>
                <w:rFonts w:hint="eastAsia"/>
              </w:rPr>
              <w:t>1</w:t>
            </w:r>
            <w:r w:rsidRPr="00162BE9">
              <w:t>6</w:t>
            </w:r>
          </w:p>
        </w:tc>
        <w:tc>
          <w:tcPr>
            <w:tcW w:w="1701" w:type="dxa"/>
            <w:shd w:val="clear" w:color="auto" w:fill="auto"/>
            <w:vAlign w:val="center"/>
            <w:hideMark/>
          </w:tcPr>
          <w:p w14:paraId="2B6B1F06" w14:textId="77777777" w:rsidR="00CB39D8" w:rsidRPr="00162BE9" w:rsidRDefault="00CB39D8" w:rsidP="00B10816">
            <w:pPr>
              <w:jc w:val="center"/>
            </w:pPr>
            <w:r w:rsidRPr="00162BE9">
              <w:t>2</w:t>
            </w:r>
            <w:r w:rsidRPr="00162BE9">
              <w:rPr>
                <w:rFonts w:hint="eastAsia"/>
              </w:rPr>
              <w:t>个</w:t>
            </w:r>
          </w:p>
        </w:tc>
      </w:tr>
      <w:tr w:rsidR="00CB39D8" w:rsidRPr="00162BE9" w14:paraId="02960023" w14:textId="77777777" w:rsidTr="0008085A">
        <w:trPr>
          <w:trHeight w:val="340"/>
        </w:trPr>
        <w:tc>
          <w:tcPr>
            <w:tcW w:w="1555" w:type="dxa"/>
            <w:vMerge/>
            <w:vAlign w:val="center"/>
            <w:hideMark/>
          </w:tcPr>
          <w:p w14:paraId="4323DB2F" w14:textId="77777777" w:rsidR="00CB39D8" w:rsidRPr="00162BE9" w:rsidRDefault="00CB39D8" w:rsidP="00055EF3"/>
        </w:tc>
        <w:tc>
          <w:tcPr>
            <w:tcW w:w="4819" w:type="dxa"/>
            <w:shd w:val="clear" w:color="auto" w:fill="auto"/>
            <w:vAlign w:val="center"/>
            <w:hideMark/>
          </w:tcPr>
          <w:p w14:paraId="519C77A9" w14:textId="77777777" w:rsidR="00CB39D8" w:rsidRPr="00162BE9" w:rsidRDefault="00CB39D8" w:rsidP="00055EF3">
            <w:r w:rsidRPr="00162BE9">
              <w:rPr>
                <w:rFonts w:hint="eastAsia"/>
              </w:rPr>
              <w:t>功能定制操作台</w:t>
            </w:r>
            <w:r w:rsidRPr="00162BE9">
              <w:t>13</w:t>
            </w:r>
          </w:p>
        </w:tc>
        <w:tc>
          <w:tcPr>
            <w:tcW w:w="1701" w:type="dxa"/>
            <w:shd w:val="clear" w:color="auto" w:fill="auto"/>
            <w:vAlign w:val="center"/>
            <w:hideMark/>
          </w:tcPr>
          <w:p w14:paraId="7AA76336" w14:textId="77777777" w:rsidR="00CB39D8" w:rsidRPr="00162BE9" w:rsidRDefault="00CB39D8" w:rsidP="00B10816">
            <w:pPr>
              <w:jc w:val="center"/>
            </w:pPr>
            <w:r w:rsidRPr="00162BE9">
              <w:t>3</w:t>
            </w:r>
            <w:r w:rsidRPr="00162BE9">
              <w:rPr>
                <w:rFonts w:hint="eastAsia"/>
              </w:rPr>
              <w:t>个</w:t>
            </w:r>
          </w:p>
        </w:tc>
      </w:tr>
      <w:tr w:rsidR="00CB39D8" w:rsidRPr="00162BE9" w14:paraId="03A6CA53" w14:textId="77777777" w:rsidTr="0008085A">
        <w:trPr>
          <w:trHeight w:val="340"/>
        </w:trPr>
        <w:tc>
          <w:tcPr>
            <w:tcW w:w="1555" w:type="dxa"/>
            <w:vMerge/>
            <w:vAlign w:val="center"/>
            <w:hideMark/>
          </w:tcPr>
          <w:p w14:paraId="4F8FF962" w14:textId="77777777" w:rsidR="00CB39D8" w:rsidRPr="00162BE9" w:rsidRDefault="00CB39D8" w:rsidP="00055EF3"/>
        </w:tc>
        <w:tc>
          <w:tcPr>
            <w:tcW w:w="4819" w:type="dxa"/>
            <w:shd w:val="clear" w:color="auto" w:fill="auto"/>
            <w:vAlign w:val="center"/>
            <w:hideMark/>
          </w:tcPr>
          <w:p w14:paraId="615F070F" w14:textId="77777777" w:rsidR="00CB39D8" w:rsidRPr="00162BE9" w:rsidRDefault="00CB39D8" w:rsidP="00055EF3">
            <w:r w:rsidRPr="00162BE9">
              <w:rPr>
                <w:rFonts w:hint="eastAsia"/>
              </w:rPr>
              <w:t>功能定制操作台</w:t>
            </w:r>
            <w:r w:rsidRPr="00162BE9">
              <w:t>14</w:t>
            </w:r>
          </w:p>
        </w:tc>
        <w:tc>
          <w:tcPr>
            <w:tcW w:w="1701" w:type="dxa"/>
            <w:shd w:val="clear" w:color="auto" w:fill="auto"/>
            <w:vAlign w:val="center"/>
            <w:hideMark/>
          </w:tcPr>
          <w:p w14:paraId="159EAEDB" w14:textId="77777777" w:rsidR="00CB39D8" w:rsidRPr="00162BE9" w:rsidRDefault="00CB39D8" w:rsidP="00B10816">
            <w:pPr>
              <w:jc w:val="center"/>
            </w:pPr>
            <w:r w:rsidRPr="00162BE9">
              <w:t>1</w:t>
            </w:r>
            <w:r w:rsidRPr="00162BE9">
              <w:rPr>
                <w:rFonts w:hint="eastAsia"/>
              </w:rPr>
              <w:t>组</w:t>
            </w:r>
          </w:p>
        </w:tc>
      </w:tr>
      <w:tr w:rsidR="00CB39D8" w:rsidRPr="00162BE9" w14:paraId="367F3F52" w14:textId="77777777" w:rsidTr="0008085A">
        <w:trPr>
          <w:trHeight w:val="340"/>
        </w:trPr>
        <w:tc>
          <w:tcPr>
            <w:tcW w:w="1555" w:type="dxa"/>
            <w:vMerge/>
            <w:vAlign w:val="center"/>
            <w:hideMark/>
          </w:tcPr>
          <w:p w14:paraId="30AC7F8F" w14:textId="77777777" w:rsidR="00CB39D8" w:rsidRPr="00162BE9" w:rsidRDefault="00CB39D8" w:rsidP="00055EF3"/>
        </w:tc>
        <w:tc>
          <w:tcPr>
            <w:tcW w:w="4819" w:type="dxa"/>
            <w:shd w:val="clear" w:color="auto" w:fill="auto"/>
            <w:vAlign w:val="center"/>
            <w:hideMark/>
          </w:tcPr>
          <w:p w14:paraId="64A66DA2" w14:textId="77777777" w:rsidR="00CB39D8" w:rsidRPr="00162BE9" w:rsidRDefault="00CB39D8" w:rsidP="00055EF3">
            <w:r w:rsidRPr="00162BE9">
              <w:rPr>
                <w:rFonts w:hint="eastAsia"/>
              </w:rPr>
              <w:t>功能定制操作席</w:t>
            </w:r>
            <w:r w:rsidRPr="00162BE9">
              <w:rPr>
                <w:rFonts w:hint="eastAsia"/>
              </w:rPr>
              <w:t>1</w:t>
            </w:r>
            <w:r w:rsidRPr="00162BE9">
              <w:t>7</w:t>
            </w:r>
          </w:p>
        </w:tc>
        <w:tc>
          <w:tcPr>
            <w:tcW w:w="1701" w:type="dxa"/>
            <w:shd w:val="clear" w:color="auto" w:fill="auto"/>
            <w:vAlign w:val="center"/>
            <w:hideMark/>
          </w:tcPr>
          <w:p w14:paraId="5FC8D423" w14:textId="77777777" w:rsidR="00CB39D8" w:rsidRPr="00162BE9" w:rsidRDefault="00CB39D8" w:rsidP="00B10816">
            <w:pPr>
              <w:jc w:val="center"/>
            </w:pPr>
            <w:r w:rsidRPr="00162BE9">
              <w:t>5</w:t>
            </w:r>
            <w:r w:rsidRPr="00162BE9">
              <w:rPr>
                <w:rFonts w:hint="eastAsia"/>
              </w:rPr>
              <w:t>把</w:t>
            </w:r>
          </w:p>
        </w:tc>
      </w:tr>
      <w:tr w:rsidR="00CB39D8" w:rsidRPr="00162BE9" w14:paraId="63F36F86" w14:textId="77777777" w:rsidTr="0008085A">
        <w:trPr>
          <w:trHeight w:val="340"/>
        </w:trPr>
        <w:tc>
          <w:tcPr>
            <w:tcW w:w="1555" w:type="dxa"/>
            <w:vMerge w:val="restart"/>
            <w:shd w:val="clear" w:color="auto" w:fill="auto"/>
            <w:vAlign w:val="center"/>
          </w:tcPr>
          <w:p w14:paraId="328CEF60" w14:textId="095613ED" w:rsidR="00CB39D8" w:rsidRPr="00162BE9" w:rsidRDefault="00CB39D8" w:rsidP="00734B3E">
            <w:r w:rsidRPr="00162BE9">
              <w:rPr>
                <w:rFonts w:hint="eastAsia"/>
              </w:rPr>
              <w:t>多媒体</w:t>
            </w:r>
            <w:proofErr w:type="gramStart"/>
            <w:r w:rsidRPr="00162BE9">
              <w:rPr>
                <w:rFonts w:hint="eastAsia"/>
              </w:rPr>
              <w:t>公播管理</w:t>
            </w:r>
            <w:proofErr w:type="gramEnd"/>
            <w:r w:rsidRPr="00162BE9">
              <w:rPr>
                <w:rFonts w:hint="eastAsia"/>
              </w:rPr>
              <w:t>平台</w:t>
            </w:r>
          </w:p>
        </w:tc>
        <w:tc>
          <w:tcPr>
            <w:tcW w:w="4819" w:type="dxa"/>
            <w:shd w:val="clear" w:color="auto" w:fill="auto"/>
            <w:vAlign w:val="center"/>
          </w:tcPr>
          <w:p w14:paraId="63C7F244" w14:textId="77777777" w:rsidR="00CB39D8" w:rsidRPr="00162BE9" w:rsidRDefault="00CB39D8" w:rsidP="00734B3E">
            <w:r w:rsidRPr="00162BE9">
              <w:rPr>
                <w:rFonts w:hint="eastAsia"/>
              </w:rPr>
              <w:t>疫情防控测温系统</w:t>
            </w:r>
          </w:p>
        </w:tc>
        <w:tc>
          <w:tcPr>
            <w:tcW w:w="1701" w:type="dxa"/>
            <w:shd w:val="clear" w:color="auto" w:fill="auto"/>
            <w:vAlign w:val="center"/>
          </w:tcPr>
          <w:p w14:paraId="08A603FB" w14:textId="77777777" w:rsidR="00CB39D8" w:rsidRPr="00162BE9" w:rsidRDefault="00CB39D8" w:rsidP="00B10816">
            <w:pPr>
              <w:jc w:val="center"/>
            </w:pPr>
            <w:r w:rsidRPr="00162BE9">
              <w:t>1</w:t>
            </w:r>
            <w:r w:rsidRPr="00162BE9">
              <w:rPr>
                <w:rFonts w:hint="eastAsia"/>
              </w:rPr>
              <w:t>套</w:t>
            </w:r>
          </w:p>
        </w:tc>
      </w:tr>
      <w:tr w:rsidR="00CB39D8" w:rsidRPr="00162BE9" w14:paraId="0259446B" w14:textId="77777777" w:rsidTr="0008085A">
        <w:trPr>
          <w:trHeight w:val="340"/>
        </w:trPr>
        <w:tc>
          <w:tcPr>
            <w:tcW w:w="1555" w:type="dxa"/>
            <w:vMerge/>
            <w:shd w:val="clear" w:color="auto" w:fill="auto"/>
            <w:vAlign w:val="center"/>
            <w:hideMark/>
          </w:tcPr>
          <w:p w14:paraId="0D0A627E" w14:textId="77777777" w:rsidR="00CB39D8" w:rsidRPr="00162BE9" w:rsidRDefault="00CB39D8" w:rsidP="00734B3E"/>
        </w:tc>
        <w:tc>
          <w:tcPr>
            <w:tcW w:w="4819" w:type="dxa"/>
            <w:shd w:val="clear" w:color="auto" w:fill="auto"/>
            <w:vAlign w:val="center"/>
            <w:hideMark/>
          </w:tcPr>
          <w:p w14:paraId="62712415" w14:textId="77777777" w:rsidR="00CB39D8" w:rsidRPr="00162BE9" w:rsidRDefault="00CB39D8" w:rsidP="00734B3E">
            <w:r w:rsidRPr="00162BE9">
              <w:rPr>
                <w:rFonts w:hint="eastAsia"/>
              </w:rPr>
              <w:t>液晶拼接显示单元</w:t>
            </w:r>
            <w:r w:rsidRPr="00162BE9">
              <w:t>1</w:t>
            </w:r>
          </w:p>
        </w:tc>
        <w:tc>
          <w:tcPr>
            <w:tcW w:w="1701" w:type="dxa"/>
            <w:shd w:val="clear" w:color="auto" w:fill="auto"/>
            <w:vAlign w:val="center"/>
            <w:hideMark/>
          </w:tcPr>
          <w:p w14:paraId="29822F31" w14:textId="77777777" w:rsidR="00CB39D8" w:rsidRPr="00162BE9" w:rsidRDefault="00CB39D8" w:rsidP="00B10816">
            <w:pPr>
              <w:jc w:val="center"/>
            </w:pPr>
            <w:r w:rsidRPr="00162BE9">
              <w:t>7</w:t>
            </w:r>
            <w:r w:rsidRPr="00162BE9">
              <w:rPr>
                <w:rFonts w:hint="eastAsia"/>
              </w:rPr>
              <w:t>台</w:t>
            </w:r>
          </w:p>
        </w:tc>
      </w:tr>
      <w:tr w:rsidR="00CB39D8" w:rsidRPr="00162BE9" w14:paraId="2BE346C8" w14:textId="77777777" w:rsidTr="0008085A">
        <w:trPr>
          <w:trHeight w:val="340"/>
        </w:trPr>
        <w:tc>
          <w:tcPr>
            <w:tcW w:w="1555" w:type="dxa"/>
            <w:vMerge/>
            <w:vAlign w:val="center"/>
            <w:hideMark/>
          </w:tcPr>
          <w:p w14:paraId="35A279A4" w14:textId="77777777" w:rsidR="00CB39D8" w:rsidRPr="00162BE9" w:rsidRDefault="00CB39D8" w:rsidP="00734B3E"/>
        </w:tc>
        <w:tc>
          <w:tcPr>
            <w:tcW w:w="4819" w:type="dxa"/>
            <w:shd w:val="clear" w:color="auto" w:fill="auto"/>
            <w:vAlign w:val="center"/>
            <w:hideMark/>
          </w:tcPr>
          <w:p w14:paraId="352147F9" w14:textId="77777777" w:rsidR="00CB39D8" w:rsidRPr="00162BE9" w:rsidRDefault="00CB39D8" w:rsidP="00734B3E">
            <w:r w:rsidRPr="00162BE9">
              <w:rPr>
                <w:rFonts w:hint="eastAsia"/>
              </w:rPr>
              <w:t>液晶拼接显示单元</w:t>
            </w:r>
            <w:r w:rsidRPr="00162BE9">
              <w:t>2</w:t>
            </w:r>
          </w:p>
        </w:tc>
        <w:tc>
          <w:tcPr>
            <w:tcW w:w="1701" w:type="dxa"/>
            <w:shd w:val="clear" w:color="auto" w:fill="auto"/>
            <w:vAlign w:val="center"/>
            <w:hideMark/>
          </w:tcPr>
          <w:p w14:paraId="58D2D932" w14:textId="77777777" w:rsidR="00CB39D8" w:rsidRPr="00162BE9" w:rsidRDefault="00CB39D8" w:rsidP="00B10816">
            <w:pPr>
              <w:jc w:val="center"/>
            </w:pPr>
            <w:r w:rsidRPr="00162BE9">
              <w:t>8</w:t>
            </w:r>
            <w:r w:rsidRPr="00162BE9">
              <w:rPr>
                <w:rFonts w:hint="eastAsia"/>
              </w:rPr>
              <w:t>台</w:t>
            </w:r>
          </w:p>
        </w:tc>
      </w:tr>
      <w:tr w:rsidR="00CB39D8" w:rsidRPr="00162BE9" w14:paraId="7CA8DA72" w14:textId="77777777" w:rsidTr="0008085A">
        <w:trPr>
          <w:trHeight w:val="340"/>
        </w:trPr>
        <w:tc>
          <w:tcPr>
            <w:tcW w:w="1555" w:type="dxa"/>
            <w:vMerge/>
            <w:vAlign w:val="center"/>
            <w:hideMark/>
          </w:tcPr>
          <w:p w14:paraId="491F248C" w14:textId="77777777" w:rsidR="00CB39D8" w:rsidRPr="00162BE9" w:rsidRDefault="00CB39D8" w:rsidP="00734B3E"/>
        </w:tc>
        <w:tc>
          <w:tcPr>
            <w:tcW w:w="4819" w:type="dxa"/>
            <w:shd w:val="clear" w:color="auto" w:fill="auto"/>
            <w:vAlign w:val="center"/>
            <w:hideMark/>
          </w:tcPr>
          <w:p w14:paraId="4AC9EA0C" w14:textId="77777777" w:rsidR="00CB39D8" w:rsidRPr="00162BE9" w:rsidRDefault="00CB39D8" w:rsidP="00734B3E">
            <w:proofErr w:type="gramStart"/>
            <w:r w:rsidRPr="00162BE9">
              <w:rPr>
                <w:rFonts w:hint="eastAsia"/>
              </w:rPr>
              <w:t>多媒体公播解码器</w:t>
            </w:r>
            <w:proofErr w:type="gramEnd"/>
          </w:p>
        </w:tc>
        <w:tc>
          <w:tcPr>
            <w:tcW w:w="1701" w:type="dxa"/>
            <w:shd w:val="clear" w:color="auto" w:fill="auto"/>
            <w:vAlign w:val="center"/>
            <w:hideMark/>
          </w:tcPr>
          <w:p w14:paraId="3F24AA5F" w14:textId="77777777" w:rsidR="00CB39D8" w:rsidRPr="00162BE9" w:rsidRDefault="00CB39D8" w:rsidP="00B10816">
            <w:pPr>
              <w:jc w:val="center"/>
            </w:pPr>
            <w:r w:rsidRPr="00162BE9">
              <w:t>7</w:t>
            </w:r>
            <w:r w:rsidRPr="00162BE9">
              <w:rPr>
                <w:rFonts w:hint="eastAsia"/>
              </w:rPr>
              <w:t>台</w:t>
            </w:r>
          </w:p>
        </w:tc>
      </w:tr>
      <w:tr w:rsidR="00CB39D8" w:rsidRPr="00162BE9" w14:paraId="13A06829" w14:textId="77777777" w:rsidTr="0008085A">
        <w:trPr>
          <w:trHeight w:val="340"/>
        </w:trPr>
        <w:tc>
          <w:tcPr>
            <w:tcW w:w="1555" w:type="dxa"/>
            <w:vMerge/>
            <w:vAlign w:val="center"/>
            <w:hideMark/>
          </w:tcPr>
          <w:p w14:paraId="74D142BE" w14:textId="77777777" w:rsidR="00CB39D8" w:rsidRPr="00162BE9" w:rsidRDefault="00CB39D8" w:rsidP="00734B3E"/>
        </w:tc>
        <w:tc>
          <w:tcPr>
            <w:tcW w:w="4819" w:type="dxa"/>
            <w:shd w:val="clear" w:color="auto" w:fill="auto"/>
            <w:vAlign w:val="center"/>
            <w:hideMark/>
          </w:tcPr>
          <w:p w14:paraId="1AFA72A1" w14:textId="77777777" w:rsidR="00CB39D8" w:rsidRPr="00162BE9" w:rsidRDefault="00CB39D8" w:rsidP="00734B3E">
            <w:r w:rsidRPr="00162BE9">
              <w:rPr>
                <w:rFonts w:hint="eastAsia"/>
              </w:rPr>
              <w:t>图像拼接处理器</w:t>
            </w:r>
          </w:p>
        </w:tc>
        <w:tc>
          <w:tcPr>
            <w:tcW w:w="1701" w:type="dxa"/>
            <w:shd w:val="clear" w:color="auto" w:fill="auto"/>
            <w:vAlign w:val="center"/>
            <w:hideMark/>
          </w:tcPr>
          <w:p w14:paraId="150C4ADB" w14:textId="46472265" w:rsidR="00CB39D8" w:rsidRPr="00162BE9" w:rsidRDefault="00CB39D8" w:rsidP="00B10816">
            <w:pPr>
              <w:jc w:val="center"/>
            </w:pPr>
            <w:r w:rsidRPr="00162BE9">
              <w:t>2</w:t>
            </w:r>
            <w:r w:rsidRPr="00162BE9">
              <w:rPr>
                <w:rFonts w:hint="eastAsia"/>
              </w:rPr>
              <w:t>套</w:t>
            </w:r>
          </w:p>
        </w:tc>
      </w:tr>
      <w:tr w:rsidR="00CB39D8" w:rsidRPr="00162BE9" w14:paraId="50C9AA94" w14:textId="77777777" w:rsidTr="0008085A">
        <w:trPr>
          <w:trHeight w:val="340"/>
        </w:trPr>
        <w:tc>
          <w:tcPr>
            <w:tcW w:w="1555" w:type="dxa"/>
            <w:vMerge/>
            <w:vAlign w:val="center"/>
            <w:hideMark/>
          </w:tcPr>
          <w:p w14:paraId="0BC8B401" w14:textId="77777777" w:rsidR="00CB39D8" w:rsidRPr="00162BE9" w:rsidRDefault="00CB39D8" w:rsidP="00734B3E"/>
        </w:tc>
        <w:tc>
          <w:tcPr>
            <w:tcW w:w="4819" w:type="dxa"/>
            <w:shd w:val="clear" w:color="auto" w:fill="auto"/>
            <w:vAlign w:val="center"/>
            <w:hideMark/>
          </w:tcPr>
          <w:p w14:paraId="2DAE4C4D" w14:textId="77777777" w:rsidR="00CB39D8" w:rsidRPr="00162BE9" w:rsidRDefault="00CB39D8" w:rsidP="00734B3E">
            <w:proofErr w:type="gramStart"/>
            <w:r w:rsidRPr="00162BE9">
              <w:rPr>
                <w:rFonts w:hint="eastAsia"/>
              </w:rPr>
              <w:t>公播终端</w:t>
            </w:r>
            <w:proofErr w:type="gramEnd"/>
            <w:r w:rsidRPr="00162BE9">
              <w:rPr>
                <w:rFonts w:hint="eastAsia"/>
              </w:rPr>
              <w:t>系统</w:t>
            </w:r>
            <w:r w:rsidRPr="00162BE9">
              <w:t>1</w:t>
            </w:r>
          </w:p>
        </w:tc>
        <w:tc>
          <w:tcPr>
            <w:tcW w:w="1701" w:type="dxa"/>
            <w:shd w:val="clear" w:color="auto" w:fill="auto"/>
            <w:vAlign w:val="center"/>
            <w:hideMark/>
          </w:tcPr>
          <w:p w14:paraId="12B1F9D2" w14:textId="31FF587B" w:rsidR="00CB39D8" w:rsidRPr="00162BE9" w:rsidRDefault="00CB39D8" w:rsidP="00B10816">
            <w:pPr>
              <w:jc w:val="center"/>
            </w:pPr>
            <w:r w:rsidRPr="00162BE9">
              <w:t>11</w:t>
            </w:r>
            <w:r w:rsidRPr="00162BE9">
              <w:rPr>
                <w:rFonts w:hint="eastAsia"/>
              </w:rPr>
              <w:t>台</w:t>
            </w:r>
          </w:p>
        </w:tc>
      </w:tr>
      <w:tr w:rsidR="00CB39D8" w:rsidRPr="00162BE9" w14:paraId="736DA00D" w14:textId="77777777" w:rsidTr="0008085A">
        <w:trPr>
          <w:trHeight w:val="340"/>
        </w:trPr>
        <w:tc>
          <w:tcPr>
            <w:tcW w:w="1555" w:type="dxa"/>
            <w:vMerge/>
            <w:vAlign w:val="center"/>
            <w:hideMark/>
          </w:tcPr>
          <w:p w14:paraId="63A1DFEE" w14:textId="77777777" w:rsidR="00CB39D8" w:rsidRPr="00162BE9" w:rsidRDefault="00CB39D8" w:rsidP="00734B3E"/>
        </w:tc>
        <w:tc>
          <w:tcPr>
            <w:tcW w:w="4819" w:type="dxa"/>
            <w:shd w:val="clear" w:color="auto" w:fill="auto"/>
            <w:vAlign w:val="center"/>
            <w:hideMark/>
          </w:tcPr>
          <w:p w14:paraId="5418AA71" w14:textId="77777777" w:rsidR="00CB39D8" w:rsidRPr="00162BE9" w:rsidRDefault="00CB39D8" w:rsidP="00734B3E">
            <w:proofErr w:type="gramStart"/>
            <w:r w:rsidRPr="00162BE9">
              <w:rPr>
                <w:rFonts w:hint="eastAsia"/>
              </w:rPr>
              <w:t>公播终端</w:t>
            </w:r>
            <w:proofErr w:type="gramEnd"/>
            <w:r w:rsidRPr="00162BE9">
              <w:rPr>
                <w:rFonts w:hint="eastAsia"/>
              </w:rPr>
              <w:t>系统</w:t>
            </w:r>
            <w:r w:rsidRPr="00162BE9">
              <w:t>2</w:t>
            </w:r>
          </w:p>
        </w:tc>
        <w:tc>
          <w:tcPr>
            <w:tcW w:w="1701" w:type="dxa"/>
            <w:shd w:val="clear" w:color="auto" w:fill="auto"/>
            <w:vAlign w:val="center"/>
            <w:hideMark/>
          </w:tcPr>
          <w:p w14:paraId="514F89FD" w14:textId="2BF22DB8" w:rsidR="00CB39D8" w:rsidRPr="00162BE9" w:rsidRDefault="00CB39D8" w:rsidP="00B10816">
            <w:pPr>
              <w:jc w:val="center"/>
            </w:pPr>
            <w:r w:rsidRPr="00162BE9">
              <w:t>13</w:t>
            </w:r>
            <w:r w:rsidRPr="00162BE9">
              <w:rPr>
                <w:rFonts w:hint="eastAsia"/>
              </w:rPr>
              <w:t>台</w:t>
            </w:r>
          </w:p>
        </w:tc>
      </w:tr>
      <w:tr w:rsidR="00CB39D8" w:rsidRPr="00162BE9" w14:paraId="62724118" w14:textId="77777777" w:rsidTr="0008085A">
        <w:trPr>
          <w:trHeight w:val="340"/>
        </w:trPr>
        <w:tc>
          <w:tcPr>
            <w:tcW w:w="1555" w:type="dxa"/>
            <w:vMerge/>
            <w:vAlign w:val="center"/>
            <w:hideMark/>
          </w:tcPr>
          <w:p w14:paraId="4FA1F733" w14:textId="77777777" w:rsidR="00CB39D8" w:rsidRPr="00162BE9" w:rsidRDefault="00CB39D8" w:rsidP="00734B3E"/>
        </w:tc>
        <w:tc>
          <w:tcPr>
            <w:tcW w:w="4819" w:type="dxa"/>
            <w:shd w:val="clear" w:color="auto" w:fill="auto"/>
            <w:vAlign w:val="center"/>
            <w:hideMark/>
          </w:tcPr>
          <w:p w14:paraId="13954FB3" w14:textId="77777777" w:rsidR="00CB39D8" w:rsidRPr="00162BE9" w:rsidRDefault="00CB39D8" w:rsidP="00734B3E">
            <w:proofErr w:type="gramStart"/>
            <w:r w:rsidRPr="00162BE9">
              <w:rPr>
                <w:rFonts w:hint="eastAsia"/>
              </w:rPr>
              <w:t>公播终端</w:t>
            </w:r>
            <w:proofErr w:type="gramEnd"/>
            <w:r w:rsidRPr="00162BE9">
              <w:rPr>
                <w:rFonts w:hint="eastAsia"/>
              </w:rPr>
              <w:t>系统</w:t>
            </w:r>
            <w:r w:rsidRPr="00162BE9">
              <w:t>3</w:t>
            </w:r>
          </w:p>
        </w:tc>
        <w:tc>
          <w:tcPr>
            <w:tcW w:w="1701" w:type="dxa"/>
            <w:shd w:val="clear" w:color="auto" w:fill="auto"/>
            <w:vAlign w:val="center"/>
            <w:hideMark/>
          </w:tcPr>
          <w:p w14:paraId="621F3648" w14:textId="04D0A6D1" w:rsidR="00CB39D8" w:rsidRPr="00162BE9" w:rsidRDefault="00CB39D8" w:rsidP="00B10816">
            <w:pPr>
              <w:jc w:val="center"/>
            </w:pPr>
            <w:r w:rsidRPr="00162BE9">
              <w:t>2</w:t>
            </w:r>
            <w:r w:rsidRPr="00162BE9">
              <w:rPr>
                <w:rFonts w:hint="eastAsia"/>
              </w:rPr>
              <w:t>台</w:t>
            </w:r>
          </w:p>
        </w:tc>
      </w:tr>
      <w:tr w:rsidR="00CB39D8" w:rsidRPr="00162BE9" w14:paraId="4FFFB074" w14:textId="77777777" w:rsidTr="0008085A">
        <w:trPr>
          <w:trHeight w:val="340"/>
        </w:trPr>
        <w:tc>
          <w:tcPr>
            <w:tcW w:w="1555" w:type="dxa"/>
            <w:vMerge/>
            <w:vAlign w:val="center"/>
            <w:hideMark/>
          </w:tcPr>
          <w:p w14:paraId="543826DC" w14:textId="77777777" w:rsidR="00CB39D8" w:rsidRPr="00162BE9" w:rsidRDefault="00CB39D8" w:rsidP="00734B3E"/>
        </w:tc>
        <w:tc>
          <w:tcPr>
            <w:tcW w:w="4819" w:type="dxa"/>
            <w:shd w:val="clear" w:color="auto" w:fill="auto"/>
            <w:vAlign w:val="center"/>
            <w:hideMark/>
          </w:tcPr>
          <w:p w14:paraId="0937AA68" w14:textId="77777777" w:rsidR="00CB39D8" w:rsidRPr="00162BE9" w:rsidRDefault="00CB39D8" w:rsidP="00734B3E">
            <w:proofErr w:type="gramStart"/>
            <w:r w:rsidRPr="00162BE9">
              <w:rPr>
                <w:rFonts w:hint="eastAsia"/>
              </w:rPr>
              <w:t>公播终端</w:t>
            </w:r>
            <w:proofErr w:type="gramEnd"/>
            <w:r w:rsidRPr="00162BE9">
              <w:rPr>
                <w:rFonts w:hint="eastAsia"/>
              </w:rPr>
              <w:t>系统</w:t>
            </w:r>
            <w:r w:rsidRPr="00162BE9">
              <w:t>4</w:t>
            </w:r>
          </w:p>
        </w:tc>
        <w:tc>
          <w:tcPr>
            <w:tcW w:w="1701" w:type="dxa"/>
            <w:shd w:val="clear" w:color="auto" w:fill="auto"/>
            <w:vAlign w:val="center"/>
            <w:hideMark/>
          </w:tcPr>
          <w:p w14:paraId="3790FB26" w14:textId="2EF08B53" w:rsidR="00CB39D8" w:rsidRPr="00162BE9" w:rsidRDefault="00CB39D8" w:rsidP="00B10816">
            <w:pPr>
              <w:jc w:val="center"/>
            </w:pPr>
            <w:r w:rsidRPr="00162BE9">
              <w:t>4</w:t>
            </w:r>
            <w:r w:rsidRPr="00162BE9">
              <w:rPr>
                <w:rFonts w:hint="eastAsia"/>
              </w:rPr>
              <w:t>台</w:t>
            </w:r>
          </w:p>
        </w:tc>
      </w:tr>
      <w:tr w:rsidR="00CB39D8" w:rsidRPr="00162BE9" w14:paraId="6DE1A838" w14:textId="77777777" w:rsidTr="0008085A">
        <w:trPr>
          <w:trHeight w:val="340"/>
        </w:trPr>
        <w:tc>
          <w:tcPr>
            <w:tcW w:w="1555" w:type="dxa"/>
            <w:vMerge/>
            <w:vAlign w:val="center"/>
          </w:tcPr>
          <w:p w14:paraId="1F212F34" w14:textId="77777777" w:rsidR="00CB39D8" w:rsidRPr="00162BE9" w:rsidRDefault="00CB39D8" w:rsidP="00734B3E"/>
        </w:tc>
        <w:tc>
          <w:tcPr>
            <w:tcW w:w="4819" w:type="dxa"/>
            <w:shd w:val="clear" w:color="auto" w:fill="auto"/>
            <w:vAlign w:val="center"/>
          </w:tcPr>
          <w:p w14:paraId="571CA84B" w14:textId="77777777" w:rsidR="00CB39D8" w:rsidRPr="00162BE9" w:rsidRDefault="00CB39D8" w:rsidP="00734B3E">
            <w:proofErr w:type="gramStart"/>
            <w:r w:rsidRPr="00162BE9">
              <w:rPr>
                <w:rFonts w:hint="eastAsia"/>
              </w:rPr>
              <w:t>公播终端</w:t>
            </w:r>
            <w:proofErr w:type="gramEnd"/>
            <w:r w:rsidRPr="00162BE9">
              <w:rPr>
                <w:rFonts w:hint="eastAsia"/>
              </w:rPr>
              <w:t>系统</w:t>
            </w:r>
            <w:r w:rsidRPr="00162BE9">
              <w:t>5</w:t>
            </w:r>
          </w:p>
        </w:tc>
        <w:tc>
          <w:tcPr>
            <w:tcW w:w="1701" w:type="dxa"/>
            <w:shd w:val="clear" w:color="auto" w:fill="auto"/>
            <w:vAlign w:val="center"/>
          </w:tcPr>
          <w:p w14:paraId="01712D40" w14:textId="77777777" w:rsidR="00CB39D8" w:rsidRPr="00162BE9" w:rsidRDefault="00CB39D8" w:rsidP="00B10816">
            <w:pPr>
              <w:jc w:val="center"/>
            </w:pPr>
            <w:r w:rsidRPr="00162BE9">
              <w:t>1</w:t>
            </w:r>
            <w:r w:rsidRPr="00162BE9">
              <w:rPr>
                <w:rFonts w:hint="eastAsia"/>
              </w:rPr>
              <w:t>台</w:t>
            </w:r>
          </w:p>
        </w:tc>
      </w:tr>
      <w:tr w:rsidR="00CB39D8" w:rsidRPr="00162BE9" w14:paraId="46B8FCDA" w14:textId="77777777" w:rsidTr="0008085A">
        <w:trPr>
          <w:trHeight w:val="340"/>
        </w:trPr>
        <w:tc>
          <w:tcPr>
            <w:tcW w:w="1555" w:type="dxa"/>
            <w:vMerge/>
            <w:vAlign w:val="center"/>
          </w:tcPr>
          <w:p w14:paraId="04FF607D" w14:textId="77777777" w:rsidR="00CB39D8" w:rsidRPr="00162BE9" w:rsidRDefault="00CB39D8" w:rsidP="00734B3E"/>
        </w:tc>
        <w:tc>
          <w:tcPr>
            <w:tcW w:w="4819" w:type="dxa"/>
            <w:shd w:val="clear" w:color="auto" w:fill="auto"/>
            <w:vAlign w:val="center"/>
          </w:tcPr>
          <w:p w14:paraId="542548E4" w14:textId="77777777" w:rsidR="00CB39D8" w:rsidRPr="00162BE9" w:rsidRDefault="00CB39D8" w:rsidP="00734B3E">
            <w:r w:rsidRPr="00162BE9">
              <w:rPr>
                <w:rFonts w:hint="eastAsia"/>
                <w:color w:val="000000"/>
                <w:szCs w:val="21"/>
              </w:rPr>
              <w:t>液晶拼接显示单元</w:t>
            </w:r>
            <w:r w:rsidRPr="00162BE9">
              <w:rPr>
                <w:color w:val="000000"/>
                <w:szCs w:val="21"/>
              </w:rPr>
              <w:t>3</w:t>
            </w:r>
          </w:p>
        </w:tc>
        <w:tc>
          <w:tcPr>
            <w:tcW w:w="1701" w:type="dxa"/>
            <w:shd w:val="clear" w:color="auto" w:fill="auto"/>
            <w:vAlign w:val="center"/>
          </w:tcPr>
          <w:p w14:paraId="356A367C" w14:textId="77777777" w:rsidR="00CB39D8" w:rsidRPr="00162BE9" w:rsidRDefault="00CB39D8" w:rsidP="00B10816">
            <w:pPr>
              <w:jc w:val="center"/>
            </w:pPr>
            <w:r w:rsidRPr="00162BE9">
              <w:rPr>
                <w:szCs w:val="21"/>
              </w:rPr>
              <w:t>18</w:t>
            </w:r>
            <w:r w:rsidRPr="00162BE9">
              <w:rPr>
                <w:rFonts w:hint="eastAsia"/>
                <w:szCs w:val="21"/>
              </w:rPr>
              <w:t>台</w:t>
            </w:r>
          </w:p>
        </w:tc>
      </w:tr>
      <w:tr w:rsidR="00CB39D8" w:rsidRPr="00162BE9" w14:paraId="1D03200F" w14:textId="77777777" w:rsidTr="0008085A">
        <w:trPr>
          <w:trHeight w:val="340"/>
        </w:trPr>
        <w:tc>
          <w:tcPr>
            <w:tcW w:w="1555" w:type="dxa"/>
            <w:vMerge/>
            <w:vAlign w:val="center"/>
          </w:tcPr>
          <w:p w14:paraId="41C90DD0" w14:textId="77777777" w:rsidR="00CB39D8" w:rsidRPr="00162BE9" w:rsidRDefault="00CB39D8" w:rsidP="00734B3E"/>
        </w:tc>
        <w:tc>
          <w:tcPr>
            <w:tcW w:w="4819" w:type="dxa"/>
            <w:shd w:val="clear" w:color="auto" w:fill="auto"/>
            <w:vAlign w:val="center"/>
          </w:tcPr>
          <w:p w14:paraId="5923BD80" w14:textId="77777777" w:rsidR="00CB39D8" w:rsidRPr="00162BE9" w:rsidRDefault="00CB39D8" w:rsidP="00734B3E">
            <w:r w:rsidRPr="00162BE9">
              <w:rPr>
                <w:rFonts w:hint="eastAsia"/>
                <w:szCs w:val="21"/>
              </w:rPr>
              <w:t>图像处理器</w:t>
            </w:r>
          </w:p>
        </w:tc>
        <w:tc>
          <w:tcPr>
            <w:tcW w:w="1701" w:type="dxa"/>
            <w:shd w:val="clear" w:color="auto" w:fill="auto"/>
            <w:vAlign w:val="center"/>
          </w:tcPr>
          <w:p w14:paraId="4B29C8A4" w14:textId="77777777" w:rsidR="00CB39D8" w:rsidRPr="00162BE9" w:rsidRDefault="00CB39D8" w:rsidP="00B10816">
            <w:pPr>
              <w:jc w:val="center"/>
            </w:pPr>
            <w:r w:rsidRPr="00162BE9">
              <w:rPr>
                <w:szCs w:val="21"/>
              </w:rPr>
              <w:t>4</w:t>
            </w:r>
            <w:r w:rsidRPr="00162BE9">
              <w:rPr>
                <w:rFonts w:hint="eastAsia"/>
                <w:szCs w:val="21"/>
              </w:rPr>
              <w:t>台</w:t>
            </w:r>
          </w:p>
        </w:tc>
      </w:tr>
      <w:tr w:rsidR="00CB39D8" w:rsidRPr="00162BE9" w14:paraId="258E4E74" w14:textId="77777777" w:rsidTr="0008085A">
        <w:trPr>
          <w:trHeight w:val="340"/>
        </w:trPr>
        <w:tc>
          <w:tcPr>
            <w:tcW w:w="1555" w:type="dxa"/>
            <w:vMerge/>
            <w:vAlign w:val="center"/>
          </w:tcPr>
          <w:p w14:paraId="1BF1A92E" w14:textId="77777777" w:rsidR="00CB39D8" w:rsidRPr="00162BE9" w:rsidRDefault="00CB39D8" w:rsidP="00734B3E"/>
        </w:tc>
        <w:tc>
          <w:tcPr>
            <w:tcW w:w="4819" w:type="dxa"/>
            <w:shd w:val="clear" w:color="auto" w:fill="auto"/>
            <w:vAlign w:val="center"/>
          </w:tcPr>
          <w:p w14:paraId="20F4195D" w14:textId="77777777" w:rsidR="00CB39D8" w:rsidRPr="00162BE9" w:rsidRDefault="00CB39D8" w:rsidP="00734B3E">
            <w:r w:rsidRPr="00162BE9">
              <w:rPr>
                <w:rFonts w:hint="eastAsia"/>
                <w:szCs w:val="21"/>
              </w:rPr>
              <w:t>系统控制软件</w:t>
            </w:r>
          </w:p>
        </w:tc>
        <w:tc>
          <w:tcPr>
            <w:tcW w:w="1701" w:type="dxa"/>
            <w:shd w:val="clear" w:color="auto" w:fill="auto"/>
            <w:vAlign w:val="center"/>
          </w:tcPr>
          <w:p w14:paraId="4F7DBB7B" w14:textId="77777777" w:rsidR="00CB39D8" w:rsidRPr="00162BE9" w:rsidRDefault="00CB39D8" w:rsidP="00B10816">
            <w:pPr>
              <w:jc w:val="center"/>
            </w:pPr>
            <w:r w:rsidRPr="00162BE9">
              <w:rPr>
                <w:szCs w:val="21"/>
              </w:rPr>
              <w:t>4</w:t>
            </w:r>
            <w:r w:rsidRPr="00162BE9">
              <w:rPr>
                <w:rFonts w:hint="eastAsia"/>
                <w:szCs w:val="21"/>
              </w:rPr>
              <w:t>套</w:t>
            </w:r>
          </w:p>
        </w:tc>
      </w:tr>
      <w:tr w:rsidR="00CB39D8" w:rsidRPr="00162BE9" w14:paraId="31C7FC03" w14:textId="77777777" w:rsidTr="0008085A">
        <w:trPr>
          <w:trHeight w:val="340"/>
        </w:trPr>
        <w:tc>
          <w:tcPr>
            <w:tcW w:w="1555" w:type="dxa"/>
            <w:vMerge/>
            <w:vAlign w:val="center"/>
          </w:tcPr>
          <w:p w14:paraId="5F6479C7" w14:textId="77777777" w:rsidR="00CB39D8" w:rsidRPr="00162BE9" w:rsidRDefault="00CB39D8" w:rsidP="00734B3E"/>
        </w:tc>
        <w:tc>
          <w:tcPr>
            <w:tcW w:w="4819" w:type="dxa"/>
            <w:shd w:val="clear" w:color="auto" w:fill="auto"/>
            <w:vAlign w:val="center"/>
          </w:tcPr>
          <w:p w14:paraId="2CA0A5A1" w14:textId="77777777" w:rsidR="00CB39D8" w:rsidRPr="00162BE9" w:rsidRDefault="00CB39D8" w:rsidP="00734B3E">
            <w:r w:rsidRPr="00162BE9">
              <w:rPr>
                <w:rFonts w:hint="eastAsia"/>
                <w:szCs w:val="21"/>
              </w:rPr>
              <w:t>视频解码器</w:t>
            </w:r>
          </w:p>
        </w:tc>
        <w:tc>
          <w:tcPr>
            <w:tcW w:w="1701" w:type="dxa"/>
            <w:shd w:val="clear" w:color="auto" w:fill="auto"/>
            <w:vAlign w:val="center"/>
          </w:tcPr>
          <w:p w14:paraId="29FEDF44" w14:textId="77777777" w:rsidR="00CB39D8" w:rsidRPr="00162BE9" w:rsidRDefault="00CB39D8" w:rsidP="00B10816">
            <w:pPr>
              <w:jc w:val="center"/>
            </w:pPr>
            <w:r w:rsidRPr="00162BE9">
              <w:rPr>
                <w:szCs w:val="21"/>
              </w:rPr>
              <w:t>1</w:t>
            </w:r>
            <w:r w:rsidRPr="00162BE9">
              <w:rPr>
                <w:rFonts w:hint="eastAsia"/>
                <w:szCs w:val="21"/>
              </w:rPr>
              <w:t>台</w:t>
            </w:r>
          </w:p>
        </w:tc>
      </w:tr>
      <w:tr w:rsidR="00CB39D8" w:rsidRPr="00162BE9" w14:paraId="31F56DD6" w14:textId="77777777" w:rsidTr="0008085A">
        <w:trPr>
          <w:trHeight w:val="340"/>
        </w:trPr>
        <w:tc>
          <w:tcPr>
            <w:tcW w:w="1555" w:type="dxa"/>
            <w:vMerge/>
            <w:vAlign w:val="center"/>
          </w:tcPr>
          <w:p w14:paraId="601BBD6E" w14:textId="77777777" w:rsidR="00CB39D8" w:rsidRPr="00162BE9" w:rsidRDefault="00CB39D8" w:rsidP="00734B3E"/>
        </w:tc>
        <w:tc>
          <w:tcPr>
            <w:tcW w:w="4819" w:type="dxa"/>
            <w:shd w:val="clear" w:color="auto" w:fill="auto"/>
            <w:vAlign w:val="center"/>
          </w:tcPr>
          <w:p w14:paraId="233F0399" w14:textId="77777777" w:rsidR="00CB39D8" w:rsidRPr="00162BE9" w:rsidRDefault="00CB39D8" w:rsidP="00734B3E">
            <w:r w:rsidRPr="00162BE9">
              <w:rPr>
                <w:rFonts w:hint="eastAsia"/>
                <w:szCs w:val="21"/>
              </w:rPr>
              <w:t>拼接支架</w:t>
            </w:r>
          </w:p>
        </w:tc>
        <w:tc>
          <w:tcPr>
            <w:tcW w:w="1701" w:type="dxa"/>
            <w:shd w:val="clear" w:color="auto" w:fill="auto"/>
            <w:vAlign w:val="center"/>
          </w:tcPr>
          <w:p w14:paraId="4379C7DE" w14:textId="77777777" w:rsidR="00CB39D8" w:rsidRPr="00162BE9" w:rsidRDefault="00CB39D8" w:rsidP="00B10816">
            <w:pPr>
              <w:jc w:val="center"/>
            </w:pPr>
            <w:r w:rsidRPr="00162BE9">
              <w:rPr>
                <w:szCs w:val="21"/>
              </w:rPr>
              <w:t>12</w:t>
            </w:r>
            <w:r w:rsidRPr="00162BE9">
              <w:rPr>
                <w:rFonts w:hint="eastAsia"/>
                <w:szCs w:val="21"/>
              </w:rPr>
              <w:t>套</w:t>
            </w:r>
          </w:p>
        </w:tc>
      </w:tr>
      <w:tr w:rsidR="00CB39D8" w:rsidRPr="00162BE9" w14:paraId="4DB18426" w14:textId="77777777" w:rsidTr="0008085A">
        <w:trPr>
          <w:trHeight w:val="340"/>
        </w:trPr>
        <w:tc>
          <w:tcPr>
            <w:tcW w:w="1555" w:type="dxa"/>
            <w:vMerge/>
            <w:vAlign w:val="center"/>
          </w:tcPr>
          <w:p w14:paraId="2F836A95" w14:textId="77777777" w:rsidR="00CB39D8" w:rsidRPr="00162BE9" w:rsidRDefault="00CB39D8" w:rsidP="00734B3E"/>
        </w:tc>
        <w:tc>
          <w:tcPr>
            <w:tcW w:w="4819" w:type="dxa"/>
            <w:shd w:val="clear" w:color="auto" w:fill="auto"/>
            <w:vAlign w:val="center"/>
          </w:tcPr>
          <w:p w14:paraId="5F9CA6AD" w14:textId="77777777" w:rsidR="00CB39D8" w:rsidRPr="00162BE9" w:rsidRDefault="00CB39D8" w:rsidP="00734B3E">
            <w:r w:rsidRPr="00162BE9">
              <w:rPr>
                <w:rFonts w:hint="eastAsia"/>
                <w:color w:val="000000" w:themeColor="text1"/>
                <w:szCs w:val="21"/>
              </w:rPr>
              <w:t>定制显示中心</w:t>
            </w:r>
          </w:p>
        </w:tc>
        <w:tc>
          <w:tcPr>
            <w:tcW w:w="1701" w:type="dxa"/>
            <w:shd w:val="clear" w:color="auto" w:fill="auto"/>
            <w:vAlign w:val="center"/>
          </w:tcPr>
          <w:p w14:paraId="17B31ECE" w14:textId="77777777" w:rsidR="00CB39D8" w:rsidRPr="00162BE9" w:rsidRDefault="00CB39D8" w:rsidP="00B10816">
            <w:pPr>
              <w:jc w:val="center"/>
            </w:pPr>
            <w:r w:rsidRPr="00162BE9">
              <w:rPr>
                <w:color w:val="000000" w:themeColor="text1"/>
                <w:szCs w:val="21"/>
              </w:rPr>
              <w:t>22.6</w:t>
            </w:r>
            <w:r w:rsidRPr="00162BE9">
              <w:rPr>
                <w:rFonts w:hint="eastAsia"/>
                <w:color w:val="000000" w:themeColor="text1"/>
                <w:szCs w:val="21"/>
              </w:rPr>
              <w:t>㎡</w:t>
            </w:r>
          </w:p>
        </w:tc>
      </w:tr>
      <w:tr w:rsidR="00CB39D8" w:rsidRPr="00162BE9" w14:paraId="3EE4A450" w14:textId="77777777" w:rsidTr="0008085A">
        <w:trPr>
          <w:trHeight w:val="340"/>
        </w:trPr>
        <w:tc>
          <w:tcPr>
            <w:tcW w:w="1555" w:type="dxa"/>
            <w:vMerge/>
            <w:vAlign w:val="center"/>
          </w:tcPr>
          <w:p w14:paraId="2E27924D" w14:textId="77777777" w:rsidR="00CB39D8" w:rsidRPr="00162BE9" w:rsidRDefault="00CB39D8" w:rsidP="00734B3E"/>
        </w:tc>
        <w:tc>
          <w:tcPr>
            <w:tcW w:w="4819" w:type="dxa"/>
            <w:shd w:val="clear" w:color="auto" w:fill="auto"/>
            <w:vAlign w:val="center"/>
          </w:tcPr>
          <w:p w14:paraId="3F246E69" w14:textId="77777777" w:rsidR="00CB39D8" w:rsidRPr="00162BE9" w:rsidRDefault="00CB39D8" w:rsidP="00734B3E">
            <w:r w:rsidRPr="00162BE9">
              <w:rPr>
                <w:rFonts w:hint="eastAsia"/>
                <w:szCs w:val="21"/>
              </w:rPr>
              <w:t>视频控制器</w:t>
            </w:r>
          </w:p>
        </w:tc>
        <w:tc>
          <w:tcPr>
            <w:tcW w:w="1701" w:type="dxa"/>
            <w:shd w:val="clear" w:color="auto" w:fill="auto"/>
            <w:vAlign w:val="center"/>
          </w:tcPr>
          <w:p w14:paraId="73AC9532" w14:textId="77777777" w:rsidR="00CB39D8" w:rsidRPr="00162BE9" w:rsidRDefault="00CB39D8" w:rsidP="00B10816">
            <w:pPr>
              <w:jc w:val="center"/>
            </w:pPr>
            <w:r w:rsidRPr="00162BE9">
              <w:rPr>
                <w:szCs w:val="21"/>
              </w:rPr>
              <w:t>1</w:t>
            </w:r>
            <w:r w:rsidRPr="00162BE9">
              <w:rPr>
                <w:rFonts w:hint="eastAsia"/>
                <w:szCs w:val="21"/>
              </w:rPr>
              <w:t>台</w:t>
            </w:r>
          </w:p>
        </w:tc>
      </w:tr>
      <w:tr w:rsidR="00CB39D8" w:rsidRPr="00162BE9" w14:paraId="189D1300" w14:textId="77777777" w:rsidTr="0008085A">
        <w:trPr>
          <w:trHeight w:val="340"/>
        </w:trPr>
        <w:tc>
          <w:tcPr>
            <w:tcW w:w="1555" w:type="dxa"/>
            <w:vMerge/>
            <w:vAlign w:val="center"/>
          </w:tcPr>
          <w:p w14:paraId="6480625C" w14:textId="77777777" w:rsidR="00CB39D8" w:rsidRPr="00162BE9" w:rsidRDefault="00CB39D8" w:rsidP="00734B3E"/>
        </w:tc>
        <w:tc>
          <w:tcPr>
            <w:tcW w:w="4819" w:type="dxa"/>
            <w:shd w:val="clear" w:color="auto" w:fill="auto"/>
            <w:vAlign w:val="center"/>
          </w:tcPr>
          <w:p w14:paraId="2C4A4056" w14:textId="77777777" w:rsidR="00CB39D8" w:rsidRPr="00162BE9" w:rsidRDefault="00CB39D8" w:rsidP="00734B3E">
            <w:r w:rsidRPr="00162BE9">
              <w:rPr>
                <w:rFonts w:hint="eastAsia"/>
                <w:szCs w:val="21"/>
              </w:rPr>
              <w:t>视频拼接处理器</w:t>
            </w:r>
          </w:p>
        </w:tc>
        <w:tc>
          <w:tcPr>
            <w:tcW w:w="1701" w:type="dxa"/>
            <w:shd w:val="clear" w:color="auto" w:fill="auto"/>
            <w:vAlign w:val="center"/>
          </w:tcPr>
          <w:p w14:paraId="3792DFB6" w14:textId="77777777" w:rsidR="00CB39D8" w:rsidRPr="00162BE9" w:rsidRDefault="00CB39D8" w:rsidP="00B10816">
            <w:pPr>
              <w:jc w:val="center"/>
            </w:pPr>
            <w:r w:rsidRPr="00162BE9">
              <w:rPr>
                <w:szCs w:val="21"/>
              </w:rPr>
              <w:t>1</w:t>
            </w:r>
            <w:r w:rsidRPr="00162BE9">
              <w:rPr>
                <w:rFonts w:hint="eastAsia"/>
                <w:szCs w:val="21"/>
              </w:rPr>
              <w:t>台</w:t>
            </w:r>
          </w:p>
        </w:tc>
      </w:tr>
      <w:tr w:rsidR="00CB39D8" w:rsidRPr="00162BE9" w14:paraId="3EFB3A1F" w14:textId="77777777" w:rsidTr="0008085A">
        <w:trPr>
          <w:trHeight w:val="340"/>
        </w:trPr>
        <w:tc>
          <w:tcPr>
            <w:tcW w:w="1555" w:type="dxa"/>
            <w:vMerge/>
            <w:vAlign w:val="center"/>
          </w:tcPr>
          <w:p w14:paraId="5CEE9E39" w14:textId="77777777" w:rsidR="00CB39D8" w:rsidRPr="00162BE9" w:rsidRDefault="00CB39D8" w:rsidP="00734B3E"/>
        </w:tc>
        <w:tc>
          <w:tcPr>
            <w:tcW w:w="4819" w:type="dxa"/>
            <w:shd w:val="clear" w:color="auto" w:fill="auto"/>
            <w:vAlign w:val="center"/>
          </w:tcPr>
          <w:p w14:paraId="4938C587" w14:textId="77777777" w:rsidR="00CB39D8" w:rsidRPr="00162BE9" w:rsidRDefault="00CB39D8" w:rsidP="00734B3E">
            <w:r w:rsidRPr="00162BE9">
              <w:rPr>
                <w:rFonts w:hint="eastAsia"/>
                <w:szCs w:val="21"/>
              </w:rPr>
              <w:t>配电柜</w:t>
            </w:r>
          </w:p>
        </w:tc>
        <w:tc>
          <w:tcPr>
            <w:tcW w:w="1701" w:type="dxa"/>
            <w:shd w:val="clear" w:color="auto" w:fill="auto"/>
            <w:vAlign w:val="center"/>
          </w:tcPr>
          <w:p w14:paraId="21FE9733" w14:textId="77777777" w:rsidR="00CB39D8" w:rsidRPr="00162BE9" w:rsidRDefault="00CB39D8" w:rsidP="00B10816">
            <w:pPr>
              <w:jc w:val="center"/>
            </w:pPr>
            <w:r w:rsidRPr="00162BE9">
              <w:rPr>
                <w:szCs w:val="21"/>
              </w:rPr>
              <w:t>1</w:t>
            </w:r>
            <w:r w:rsidRPr="00162BE9">
              <w:rPr>
                <w:rFonts w:hint="eastAsia"/>
                <w:szCs w:val="21"/>
              </w:rPr>
              <w:t>台</w:t>
            </w:r>
          </w:p>
        </w:tc>
      </w:tr>
      <w:tr w:rsidR="00CB39D8" w:rsidRPr="00162BE9" w14:paraId="0B3E4593" w14:textId="77777777" w:rsidTr="0008085A">
        <w:trPr>
          <w:trHeight w:val="340"/>
        </w:trPr>
        <w:tc>
          <w:tcPr>
            <w:tcW w:w="1555" w:type="dxa"/>
            <w:vMerge/>
            <w:vAlign w:val="center"/>
          </w:tcPr>
          <w:p w14:paraId="46F192C0" w14:textId="77777777" w:rsidR="00CB39D8" w:rsidRPr="00162BE9" w:rsidRDefault="00CB39D8" w:rsidP="00734B3E"/>
        </w:tc>
        <w:tc>
          <w:tcPr>
            <w:tcW w:w="4819" w:type="dxa"/>
            <w:shd w:val="clear" w:color="auto" w:fill="auto"/>
            <w:vAlign w:val="center"/>
          </w:tcPr>
          <w:p w14:paraId="3C97A146" w14:textId="77777777" w:rsidR="00CB39D8" w:rsidRPr="00162BE9" w:rsidRDefault="00CB39D8" w:rsidP="00734B3E">
            <w:pPr>
              <w:rPr>
                <w:szCs w:val="21"/>
              </w:rPr>
            </w:pPr>
            <w:r w:rsidRPr="00162BE9">
              <w:rPr>
                <w:rFonts w:hint="eastAsia"/>
                <w:szCs w:val="21"/>
              </w:rPr>
              <w:t>钢结构制作</w:t>
            </w:r>
          </w:p>
        </w:tc>
        <w:tc>
          <w:tcPr>
            <w:tcW w:w="1701" w:type="dxa"/>
            <w:shd w:val="clear" w:color="auto" w:fill="auto"/>
            <w:vAlign w:val="center"/>
          </w:tcPr>
          <w:p w14:paraId="2012C5E2" w14:textId="77777777" w:rsidR="00CB39D8" w:rsidRPr="00162BE9" w:rsidRDefault="00CB39D8" w:rsidP="00B10816">
            <w:pPr>
              <w:jc w:val="center"/>
              <w:rPr>
                <w:szCs w:val="21"/>
              </w:rPr>
            </w:pPr>
            <w:r w:rsidRPr="00162BE9">
              <w:rPr>
                <w:szCs w:val="21"/>
              </w:rPr>
              <w:t>1</w:t>
            </w:r>
            <w:r w:rsidRPr="00162BE9">
              <w:rPr>
                <w:rFonts w:hint="eastAsia"/>
                <w:szCs w:val="21"/>
              </w:rPr>
              <w:t>项</w:t>
            </w:r>
          </w:p>
        </w:tc>
      </w:tr>
      <w:tr w:rsidR="00CB39D8" w:rsidRPr="00162BE9" w14:paraId="61E0F6D8" w14:textId="77777777" w:rsidTr="0008085A">
        <w:trPr>
          <w:trHeight w:val="340"/>
        </w:trPr>
        <w:tc>
          <w:tcPr>
            <w:tcW w:w="1555" w:type="dxa"/>
            <w:vMerge/>
            <w:vAlign w:val="center"/>
            <w:hideMark/>
          </w:tcPr>
          <w:p w14:paraId="6EFFBD0A" w14:textId="77777777" w:rsidR="00CB39D8" w:rsidRPr="00162BE9" w:rsidRDefault="00CB39D8" w:rsidP="00734B3E"/>
        </w:tc>
        <w:tc>
          <w:tcPr>
            <w:tcW w:w="4819" w:type="dxa"/>
            <w:shd w:val="clear" w:color="auto" w:fill="auto"/>
            <w:vAlign w:val="center"/>
            <w:hideMark/>
          </w:tcPr>
          <w:p w14:paraId="64042204" w14:textId="5D1DBC7A" w:rsidR="00CB39D8" w:rsidRPr="00162BE9" w:rsidRDefault="00CB39D8" w:rsidP="00734B3E">
            <w:r w:rsidRPr="00162BE9">
              <w:rPr>
                <w:rFonts w:hint="eastAsia"/>
              </w:rPr>
              <w:t>直播解码器</w:t>
            </w:r>
          </w:p>
        </w:tc>
        <w:tc>
          <w:tcPr>
            <w:tcW w:w="1701" w:type="dxa"/>
            <w:shd w:val="clear" w:color="auto" w:fill="auto"/>
            <w:vAlign w:val="center"/>
            <w:hideMark/>
          </w:tcPr>
          <w:p w14:paraId="0D99D730" w14:textId="58D47F8B" w:rsidR="00CB39D8" w:rsidRPr="00162BE9" w:rsidRDefault="00CB39D8" w:rsidP="00B10816">
            <w:pPr>
              <w:jc w:val="center"/>
            </w:pPr>
            <w:r w:rsidRPr="00162BE9">
              <w:t>1</w:t>
            </w:r>
            <w:r w:rsidRPr="00162BE9">
              <w:rPr>
                <w:rFonts w:hint="eastAsia"/>
              </w:rPr>
              <w:t>台</w:t>
            </w:r>
          </w:p>
        </w:tc>
      </w:tr>
      <w:tr w:rsidR="00CB39D8" w:rsidRPr="00162BE9" w14:paraId="50369716" w14:textId="77777777" w:rsidTr="0008085A">
        <w:trPr>
          <w:trHeight w:val="340"/>
        </w:trPr>
        <w:tc>
          <w:tcPr>
            <w:tcW w:w="1555" w:type="dxa"/>
            <w:vMerge/>
            <w:vAlign w:val="center"/>
            <w:hideMark/>
          </w:tcPr>
          <w:p w14:paraId="0E6AB555" w14:textId="77777777" w:rsidR="00CB39D8" w:rsidRPr="00162BE9" w:rsidRDefault="00CB39D8" w:rsidP="00734B3E"/>
        </w:tc>
        <w:tc>
          <w:tcPr>
            <w:tcW w:w="4819" w:type="dxa"/>
            <w:shd w:val="clear" w:color="auto" w:fill="auto"/>
            <w:vAlign w:val="center"/>
            <w:hideMark/>
          </w:tcPr>
          <w:p w14:paraId="2EBB30D5" w14:textId="77777777" w:rsidR="00CB39D8" w:rsidRPr="00162BE9" w:rsidRDefault="00CB39D8" w:rsidP="00734B3E">
            <w:r w:rsidRPr="00162BE9">
              <w:rPr>
                <w:rFonts w:hint="eastAsia"/>
              </w:rPr>
              <w:t>资讯触控查询终端</w:t>
            </w:r>
          </w:p>
        </w:tc>
        <w:tc>
          <w:tcPr>
            <w:tcW w:w="1701" w:type="dxa"/>
            <w:shd w:val="clear" w:color="auto" w:fill="auto"/>
            <w:vAlign w:val="center"/>
            <w:hideMark/>
          </w:tcPr>
          <w:p w14:paraId="5E4D22A2" w14:textId="77777777" w:rsidR="00CB39D8" w:rsidRPr="00162BE9" w:rsidRDefault="00CB39D8" w:rsidP="00B10816">
            <w:pPr>
              <w:jc w:val="center"/>
            </w:pPr>
            <w:r w:rsidRPr="00162BE9">
              <w:t>2</w:t>
            </w:r>
            <w:r w:rsidRPr="00162BE9">
              <w:rPr>
                <w:rFonts w:hint="eastAsia"/>
              </w:rPr>
              <w:t>台</w:t>
            </w:r>
          </w:p>
        </w:tc>
      </w:tr>
      <w:tr w:rsidR="00CB39D8" w:rsidRPr="00162BE9" w14:paraId="1EEA890E" w14:textId="77777777" w:rsidTr="0008085A">
        <w:trPr>
          <w:trHeight w:val="340"/>
        </w:trPr>
        <w:tc>
          <w:tcPr>
            <w:tcW w:w="1555" w:type="dxa"/>
            <w:vMerge/>
            <w:vAlign w:val="center"/>
            <w:hideMark/>
          </w:tcPr>
          <w:p w14:paraId="594F18F5" w14:textId="77777777" w:rsidR="00CB39D8" w:rsidRPr="00162BE9" w:rsidRDefault="00CB39D8" w:rsidP="00734B3E"/>
        </w:tc>
        <w:tc>
          <w:tcPr>
            <w:tcW w:w="4819" w:type="dxa"/>
            <w:shd w:val="clear" w:color="auto" w:fill="auto"/>
            <w:vAlign w:val="center"/>
            <w:hideMark/>
          </w:tcPr>
          <w:p w14:paraId="4A7D5368" w14:textId="6B2DCE8F" w:rsidR="00CB39D8" w:rsidRPr="00162BE9" w:rsidRDefault="00CB39D8" w:rsidP="00734B3E">
            <w:r w:rsidRPr="00162BE9">
              <w:rPr>
                <w:rFonts w:hint="eastAsia"/>
              </w:rPr>
              <w:t>预约触控式终端</w:t>
            </w:r>
          </w:p>
        </w:tc>
        <w:tc>
          <w:tcPr>
            <w:tcW w:w="1701" w:type="dxa"/>
            <w:shd w:val="clear" w:color="auto" w:fill="auto"/>
            <w:vAlign w:val="center"/>
            <w:hideMark/>
          </w:tcPr>
          <w:p w14:paraId="44F5A5E8" w14:textId="575A46B3" w:rsidR="00CB39D8" w:rsidRPr="00162BE9" w:rsidRDefault="00CB39D8" w:rsidP="00B10816">
            <w:pPr>
              <w:jc w:val="center"/>
            </w:pPr>
            <w:r w:rsidRPr="00162BE9">
              <w:t>2</w:t>
            </w:r>
            <w:r w:rsidRPr="00162BE9">
              <w:rPr>
                <w:rFonts w:hint="eastAsia"/>
              </w:rPr>
              <w:t>台</w:t>
            </w:r>
          </w:p>
        </w:tc>
      </w:tr>
      <w:tr w:rsidR="00CB39D8" w:rsidRPr="00162BE9" w14:paraId="7FE47B1D" w14:textId="77777777" w:rsidTr="0008085A">
        <w:trPr>
          <w:trHeight w:val="340"/>
        </w:trPr>
        <w:tc>
          <w:tcPr>
            <w:tcW w:w="1555" w:type="dxa"/>
            <w:vMerge/>
            <w:vAlign w:val="center"/>
            <w:hideMark/>
          </w:tcPr>
          <w:p w14:paraId="26989469" w14:textId="77777777" w:rsidR="00CB39D8" w:rsidRPr="00162BE9" w:rsidRDefault="00CB39D8" w:rsidP="00734B3E"/>
        </w:tc>
        <w:tc>
          <w:tcPr>
            <w:tcW w:w="4819" w:type="dxa"/>
            <w:shd w:val="clear" w:color="auto" w:fill="auto"/>
            <w:vAlign w:val="center"/>
            <w:hideMark/>
          </w:tcPr>
          <w:p w14:paraId="46824E12" w14:textId="77777777" w:rsidR="00CB39D8" w:rsidRPr="00162BE9" w:rsidRDefault="00CB39D8" w:rsidP="00734B3E">
            <w:r w:rsidRPr="00162BE9">
              <w:rPr>
                <w:rFonts w:hint="eastAsia"/>
              </w:rPr>
              <w:t>多媒体控制系统（</w:t>
            </w:r>
            <w:proofErr w:type="gramStart"/>
            <w:r w:rsidRPr="00162BE9">
              <w:rPr>
                <w:rFonts w:hint="eastAsia"/>
              </w:rPr>
              <w:t>含开发</w:t>
            </w:r>
            <w:proofErr w:type="gramEnd"/>
            <w:r w:rsidRPr="00162BE9">
              <w:rPr>
                <w:rFonts w:hint="eastAsia"/>
              </w:rPr>
              <w:t>对接）</w:t>
            </w:r>
          </w:p>
        </w:tc>
        <w:tc>
          <w:tcPr>
            <w:tcW w:w="1701" w:type="dxa"/>
            <w:shd w:val="clear" w:color="auto" w:fill="auto"/>
            <w:vAlign w:val="center"/>
            <w:hideMark/>
          </w:tcPr>
          <w:p w14:paraId="0FF9DEC9" w14:textId="77777777" w:rsidR="00CB39D8" w:rsidRPr="00162BE9" w:rsidRDefault="00CB39D8" w:rsidP="00B10816">
            <w:pPr>
              <w:jc w:val="center"/>
            </w:pPr>
            <w:r w:rsidRPr="00162BE9">
              <w:t>1</w:t>
            </w:r>
            <w:r w:rsidRPr="00162BE9">
              <w:rPr>
                <w:rFonts w:hint="eastAsia"/>
              </w:rPr>
              <w:t>套</w:t>
            </w:r>
          </w:p>
        </w:tc>
      </w:tr>
      <w:tr w:rsidR="00CB39D8" w:rsidRPr="00162BE9" w14:paraId="03FC8310" w14:textId="77777777" w:rsidTr="0008085A">
        <w:trPr>
          <w:trHeight w:val="340"/>
        </w:trPr>
        <w:tc>
          <w:tcPr>
            <w:tcW w:w="1555" w:type="dxa"/>
            <w:vMerge w:val="restart"/>
            <w:shd w:val="clear" w:color="000000" w:fill="FFFFFF"/>
            <w:vAlign w:val="center"/>
            <w:hideMark/>
          </w:tcPr>
          <w:p w14:paraId="7B540D47" w14:textId="77777777" w:rsidR="00CB39D8" w:rsidRPr="00162BE9" w:rsidRDefault="00CB39D8" w:rsidP="00734B3E">
            <w:proofErr w:type="gramStart"/>
            <w:r w:rsidRPr="00162BE9">
              <w:rPr>
                <w:rFonts w:hint="eastAsia"/>
              </w:rPr>
              <w:t>一</w:t>
            </w:r>
            <w:proofErr w:type="gramEnd"/>
            <w:r w:rsidRPr="00162BE9">
              <w:rPr>
                <w:rFonts w:hint="eastAsia"/>
              </w:rPr>
              <w:t>卡通管理平台</w:t>
            </w:r>
          </w:p>
        </w:tc>
        <w:tc>
          <w:tcPr>
            <w:tcW w:w="4819" w:type="dxa"/>
            <w:shd w:val="clear" w:color="000000" w:fill="FFFFFF"/>
            <w:vAlign w:val="center"/>
            <w:hideMark/>
          </w:tcPr>
          <w:p w14:paraId="628E65D6" w14:textId="77777777" w:rsidR="00CB39D8" w:rsidRPr="00162BE9" w:rsidRDefault="00CB39D8" w:rsidP="00734B3E">
            <w:proofErr w:type="gramStart"/>
            <w:r w:rsidRPr="00162BE9">
              <w:rPr>
                <w:rFonts w:hint="eastAsia"/>
              </w:rPr>
              <w:t>一</w:t>
            </w:r>
            <w:proofErr w:type="gramEnd"/>
            <w:r w:rsidRPr="00162BE9">
              <w:rPr>
                <w:rFonts w:hint="eastAsia"/>
              </w:rPr>
              <w:t>卡通管理系统</w:t>
            </w:r>
          </w:p>
        </w:tc>
        <w:tc>
          <w:tcPr>
            <w:tcW w:w="1701" w:type="dxa"/>
            <w:shd w:val="clear" w:color="000000" w:fill="FFFFFF"/>
            <w:vAlign w:val="center"/>
            <w:hideMark/>
          </w:tcPr>
          <w:p w14:paraId="0BE5A520" w14:textId="77777777" w:rsidR="00CB39D8" w:rsidRPr="00162BE9" w:rsidRDefault="00CB39D8" w:rsidP="00B10816">
            <w:pPr>
              <w:jc w:val="center"/>
            </w:pPr>
            <w:r w:rsidRPr="00162BE9">
              <w:t>1</w:t>
            </w:r>
            <w:r w:rsidRPr="00162BE9">
              <w:rPr>
                <w:rFonts w:hint="eastAsia"/>
              </w:rPr>
              <w:t>套</w:t>
            </w:r>
          </w:p>
        </w:tc>
      </w:tr>
      <w:tr w:rsidR="00CB39D8" w:rsidRPr="00162BE9" w14:paraId="7FBB225A" w14:textId="77777777" w:rsidTr="0008085A">
        <w:trPr>
          <w:trHeight w:val="340"/>
        </w:trPr>
        <w:tc>
          <w:tcPr>
            <w:tcW w:w="1555" w:type="dxa"/>
            <w:vMerge/>
            <w:vAlign w:val="center"/>
            <w:hideMark/>
          </w:tcPr>
          <w:p w14:paraId="093CA667" w14:textId="77777777" w:rsidR="00CB39D8" w:rsidRPr="00162BE9" w:rsidRDefault="00CB39D8" w:rsidP="00734B3E"/>
        </w:tc>
        <w:tc>
          <w:tcPr>
            <w:tcW w:w="4819" w:type="dxa"/>
            <w:shd w:val="clear" w:color="000000" w:fill="FFFFFF"/>
            <w:vAlign w:val="center"/>
            <w:hideMark/>
          </w:tcPr>
          <w:p w14:paraId="76C8699F" w14:textId="77777777" w:rsidR="00CB39D8" w:rsidRPr="00162BE9" w:rsidRDefault="00CB39D8" w:rsidP="00734B3E">
            <w:proofErr w:type="gramStart"/>
            <w:r w:rsidRPr="00162BE9">
              <w:rPr>
                <w:rFonts w:hint="eastAsia"/>
              </w:rPr>
              <w:t>虚拟卡</w:t>
            </w:r>
            <w:proofErr w:type="gramEnd"/>
            <w:r w:rsidRPr="00162BE9">
              <w:rPr>
                <w:rFonts w:hint="eastAsia"/>
              </w:rPr>
              <w:t>系统</w:t>
            </w:r>
          </w:p>
        </w:tc>
        <w:tc>
          <w:tcPr>
            <w:tcW w:w="1701" w:type="dxa"/>
            <w:shd w:val="clear" w:color="000000" w:fill="FFFFFF"/>
            <w:vAlign w:val="center"/>
            <w:hideMark/>
          </w:tcPr>
          <w:p w14:paraId="0188FF69" w14:textId="77777777" w:rsidR="00CB39D8" w:rsidRPr="00162BE9" w:rsidRDefault="00CB39D8" w:rsidP="00B10816">
            <w:pPr>
              <w:jc w:val="center"/>
            </w:pPr>
            <w:r w:rsidRPr="00162BE9">
              <w:t>1</w:t>
            </w:r>
            <w:r w:rsidRPr="00162BE9">
              <w:rPr>
                <w:rFonts w:hint="eastAsia"/>
              </w:rPr>
              <w:t>套</w:t>
            </w:r>
          </w:p>
        </w:tc>
      </w:tr>
      <w:tr w:rsidR="00CB39D8" w:rsidRPr="00162BE9" w14:paraId="7E38DA27" w14:textId="77777777" w:rsidTr="0008085A">
        <w:trPr>
          <w:trHeight w:val="340"/>
        </w:trPr>
        <w:tc>
          <w:tcPr>
            <w:tcW w:w="1555" w:type="dxa"/>
            <w:vMerge/>
            <w:vAlign w:val="center"/>
            <w:hideMark/>
          </w:tcPr>
          <w:p w14:paraId="4921D447" w14:textId="77777777" w:rsidR="00CB39D8" w:rsidRPr="00162BE9" w:rsidRDefault="00CB39D8" w:rsidP="00734B3E"/>
        </w:tc>
        <w:tc>
          <w:tcPr>
            <w:tcW w:w="4819" w:type="dxa"/>
            <w:shd w:val="clear" w:color="000000" w:fill="FFFFFF"/>
            <w:vAlign w:val="center"/>
            <w:hideMark/>
          </w:tcPr>
          <w:p w14:paraId="31D9774B" w14:textId="77777777" w:rsidR="00CB39D8" w:rsidRPr="00162BE9" w:rsidRDefault="00CB39D8" w:rsidP="00734B3E">
            <w:r w:rsidRPr="00162BE9">
              <w:rPr>
                <w:rFonts w:hint="eastAsia"/>
              </w:rPr>
              <w:t>人脸识别平台</w:t>
            </w:r>
          </w:p>
        </w:tc>
        <w:tc>
          <w:tcPr>
            <w:tcW w:w="1701" w:type="dxa"/>
            <w:shd w:val="clear" w:color="000000" w:fill="FFFFFF"/>
            <w:vAlign w:val="center"/>
            <w:hideMark/>
          </w:tcPr>
          <w:p w14:paraId="7EC2475E" w14:textId="77777777" w:rsidR="00CB39D8" w:rsidRPr="00162BE9" w:rsidRDefault="00CB39D8" w:rsidP="00B10816">
            <w:pPr>
              <w:jc w:val="center"/>
            </w:pPr>
            <w:r w:rsidRPr="00162BE9">
              <w:t>1</w:t>
            </w:r>
            <w:r w:rsidRPr="00162BE9">
              <w:rPr>
                <w:rFonts w:hint="eastAsia"/>
              </w:rPr>
              <w:t>套</w:t>
            </w:r>
          </w:p>
        </w:tc>
      </w:tr>
      <w:tr w:rsidR="00CB39D8" w:rsidRPr="00162BE9" w14:paraId="4CF175FE" w14:textId="77777777" w:rsidTr="0008085A">
        <w:trPr>
          <w:trHeight w:val="340"/>
        </w:trPr>
        <w:tc>
          <w:tcPr>
            <w:tcW w:w="1555" w:type="dxa"/>
            <w:vMerge/>
            <w:vAlign w:val="center"/>
            <w:hideMark/>
          </w:tcPr>
          <w:p w14:paraId="661617DB" w14:textId="77777777" w:rsidR="00CB39D8" w:rsidRPr="00162BE9" w:rsidRDefault="00CB39D8" w:rsidP="00734B3E"/>
        </w:tc>
        <w:tc>
          <w:tcPr>
            <w:tcW w:w="4819" w:type="dxa"/>
            <w:shd w:val="clear" w:color="000000" w:fill="FFFFFF"/>
            <w:vAlign w:val="center"/>
            <w:hideMark/>
          </w:tcPr>
          <w:p w14:paraId="789E18FA" w14:textId="77777777" w:rsidR="00CB39D8" w:rsidRPr="00162BE9" w:rsidRDefault="00CB39D8" w:rsidP="00734B3E">
            <w:proofErr w:type="gramStart"/>
            <w:r w:rsidRPr="00162BE9">
              <w:rPr>
                <w:rFonts w:hint="eastAsia"/>
              </w:rPr>
              <w:t>一</w:t>
            </w:r>
            <w:proofErr w:type="gramEnd"/>
            <w:r w:rsidRPr="00162BE9">
              <w:rPr>
                <w:rFonts w:hint="eastAsia"/>
              </w:rPr>
              <w:t>卡通设备管理平台</w:t>
            </w:r>
          </w:p>
        </w:tc>
        <w:tc>
          <w:tcPr>
            <w:tcW w:w="1701" w:type="dxa"/>
            <w:shd w:val="clear" w:color="000000" w:fill="FFFFFF"/>
            <w:vAlign w:val="center"/>
            <w:hideMark/>
          </w:tcPr>
          <w:p w14:paraId="643128A7" w14:textId="77777777" w:rsidR="00CB39D8" w:rsidRPr="00162BE9" w:rsidRDefault="00CB39D8" w:rsidP="00B10816">
            <w:pPr>
              <w:jc w:val="center"/>
            </w:pPr>
            <w:r w:rsidRPr="00162BE9">
              <w:t>1</w:t>
            </w:r>
            <w:r w:rsidRPr="00162BE9">
              <w:rPr>
                <w:rFonts w:hint="eastAsia"/>
              </w:rPr>
              <w:t>套</w:t>
            </w:r>
          </w:p>
        </w:tc>
      </w:tr>
      <w:tr w:rsidR="00CB39D8" w:rsidRPr="00162BE9" w14:paraId="3CCE5D40" w14:textId="77777777" w:rsidTr="0008085A">
        <w:trPr>
          <w:trHeight w:val="340"/>
        </w:trPr>
        <w:tc>
          <w:tcPr>
            <w:tcW w:w="1555" w:type="dxa"/>
            <w:vMerge/>
            <w:vAlign w:val="center"/>
            <w:hideMark/>
          </w:tcPr>
          <w:p w14:paraId="66487D9E" w14:textId="77777777" w:rsidR="00CB39D8" w:rsidRPr="00162BE9" w:rsidRDefault="00CB39D8" w:rsidP="00734B3E"/>
        </w:tc>
        <w:tc>
          <w:tcPr>
            <w:tcW w:w="4819" w:type="dxa"/>
            <w:shd w:val="clear" w:color="000000" w:fill="FFFFFF"/>
            <w:vAlign w:val="center"/>
            <w:hideMark/>
          </w:tcPr>
          <w:p w14:paraId="06080944" w14:textId="77777777" w:rsidR="00CB39D8" w:rsidRPr="00162BE9" w:rsidRDefault="00CB39D8" w:rsidP="00734B3E">
            <w:r w:rsidRPr="00162BE9">
              <w:rPr>
                <w:rFonts w:hint="eastAsia"/>
              </w:rPr>
              <w:t>开发对接</w:t>
            </w:r>
          </w:p>
        </w:tc>
        <w:tc>
          <w:tcPr>
            <w:tcW w:w="1701" w:type="dxa"/>
            <w:shd w:val="clear" w:color="000000" w:fill="FFFFFF"/>
            <w:vAlign w:val="center"/>
            <w:hideMark/>
          </w:tcPr>
          <w:p w14:paraId="7D583AA2" w14:textId="77777777" w:rsidR="00CB39D8" w:rsidRPr="00162BE9" w:rsidRDefault="00CB39D8" w:rsidP="00B10816">
            <w:pPr>
              <w:jc w:val="center"/>
            </w:pPr>
            <w:r w:rsidRPr="00162BE9">
              <w:t>1</w:t>
            </w:r>
            <w:r w:rsidRPr="00162BE9">
              <w:rPr>
                <w:rFonts w:hint="eastAsia"/>
              </w:rPr>
              <w:t>项</w:t>
            </w:r>
          </w:p>
        </w:tc>
      </w:tr>
      <w:tr w:rsidR="00CB39D8" w:rsidRPr="00162BE9" w14:paraId="39DB11FF" w14:textId="77777777" w:rsidTr="0008085A">
        <w:trPr>
          <w:trHeight w:val="340"/>
        </w:trPr>
        <w:tc>
          <w:tcPr>
            <w:tcW w:w="1555" w:type="dxa"/>
            <w:vMerge/>
            <w:vAlign w:val="center"/>
            <w:hideMark/>
          </w:tcPr>
          <w:p w14:paraId="53DC3897" w14:textId="77777777" w:rsidR="00CB39D8" w:rsidRPr="00162BE9" w:rsidRDefault="00CB39D8" w:rsidP="00734B3E"/>
        </w:tc>
        <w:tc>
          <w:tcPr>
            <w:tcW w:w="4819" w:type="dxa"/>
            <w:shd w:val="clear" w:color="000000" w:fill="FFFFFF"/>
            <w:vAlign w:val="center"/>
            <w:hideMark/>
          </w:tcPr>
          <w:p w14:paraId="4273D89D" w14:textId="3D571985" w:rsidR="00CB39D8" w:rsidRPr="00162BE9" w:rsidRDefault="00CB39D8" w:rsidP="00734B3E">
            <w:proofErr w:type="gramStart"/>
            <w:r w:rsidRPr="00162BE9">
              <w:rPr>
                <w:rFonts w:hint="eastAsia"/>
              </w:rPr>
              <w:t>一</w:t>
            </w:r>
            <w:proofErr w:type="gramEnd"/>
            <w:r w:rsidRPr="00162BE9">
              <w:rPr>
                <w:rFonts w:hint="eastAsia"/>
              </w:rPr>
              <w:t>卡通</w:t>
            </w:r>
            <w:proofErr w:type="gramStart"/>
            <w:r w:rsidRPr="00162BE9">
              <w:rPr>
                <w:rFonts w:hint="eastAsia"/>
              </w:rPr>
              <w:t>微信公众号开发</w:t>
            </w:r>
            <w:proofErr w:type="gramEnd"/>
          </w:p>
        </w:tc>
        <w:tc>
          <w:tcPr>
            <w:tcW w:w="1701" w:type="dxa"/>
            <w:shd w:val="clear" w:color="000000" w:fill="FFFFFF"/>
            <w:vAlign w:val="center"/>
            <w:hideMark/>
          </w:tcPr>
          <w:p w14:paraId="7149DE1E" w14:textId="77777777" w:rsidR="00CB39D8" w:rsidRPr="00162BE9" w:rsidRDefault="00CB39D8" w:rsidP="00B10816">
            <w:pPr>
              <w:jc w:val="center"/>
            </w:pPr>
            <w:r w:rsidRPr="00162BE9">
              <w:t>1</w:t>
            </w:r>
            <w:r w:rsidRPr="00162BE9">
              <w:rPr>
                <w:rFonts w:hint="eastAsia"/>
              </w:rPr>
              <w:t>套</w:t>
            </w:r>
          </w:p>
        </w:tc>
      </w:tr>
      <w:tr w:rsidR="00CB39D8" w:rsidRPr="00162BE9" w14:paraId="0E3487D5" w14:textId="77777777" w:rsidTr="0008085A">
        <w:trPr>
          <w:trHeight w:val="340"/>
        </w:trPr>
        <w:tc>
          <w:tcPr>
            <w:tcW w:w="1555" w:type="dxa"/>
            <w:vMerge/>
            <w:vAlign w:val="center"/>
            <w:hideMark/>
          </w:tcPr>
          <w:p w14:paraId="244E2919" w14:textId="77777777" w:rsidR="00CB39D8" w:rsidRPr="00162BE9" w:rsidRDefault="00CB39D8" w:rsidP="00734B3E"/>
        </w:tc>
        <w:tc>
          <w:tcPr>
            <w:tcW w:w="4819" w:type="dxa"/>
            <w:shd w:val="clear" w:color="000000" w:fill="FFFFFF"/>
            <w:vAlign w:val="center"/>
            <w:hideMark/>
          </w:tcPr>
          <w:p w14:paraId="658B662B" w14:textId="77777777" w:rsidR="00CB39D8" w:rsidRPr="00162BE9" w:rsidRDefault="00CB39D8" w:rsidP="00734B3E">
            <w:r w:rsidRPr="00162BE9">
              <w:rPr>
                <w:rFonts w:hint="eastAsia"/>
              </w:rPr>
              <w:t>人脸识别</w:t>
            </w:r>
            <w:proofErr w:type="gramStart"/>
            <w:r w:rsidRPr="00162BE9">
              <w:rPr>
                <w:rFonts w:hint="eastAsia"/>
              </w:rPr>
              <w:t>抓拍机</w:t>
            </w:r>
            <w:proofErr w:type="gramEnd"/>
          </w:p>
        </w:tc>
        <w:tc>
          <w:tcPr>
            <w:tcW w:w="1701" w:type="dxa"/>
            <w:shd w:val="clear" w:color="000000" w:fill="FFFFFF"/>
            <w:vAlign w:val="center"/>
            <w:hideMark/>
          </w:tcPr>
          <w:p w14:paraId="2FDB6167" w14:textId="77777777" w:rsidR="00CB39D8" w:rsidRPr="00162BE9" w:rsidRDefault="00CB39D8" w:rsidP="00B10816">
            <w:pPr>
              <w:jc w:val="center"/>
            </w:pPr>
            <w:r w:rsidRPr="00162BE9">
              <w:t>1</w:t>
            </w:r>
            <w:r w:rsidRPr="00162BE9">
              <w:rPr>
                <w:rFonts w:hint="eastAsia"/>
              </w:rPr>
              <w:t>台</w:t>
            </w:r>
          </w:p>
        </w:tc>
      </w:tr>
      <w:tr w:rsidR="00CB39D8" w:rsidRPr="00162BE9" w14:paraId="7FAC2353" w14:textId="77777777" w:rsidTr="0008085A">
        <w:trPr>
          <w:trHeight w:val="340"/>
        </w:trPr>
        <w:tc>
          <w:tcPr>
            <w:tcW w:w="1555" w:type="dxa"/>
            <w:vMerge/>
            <w:vAlign w:val="center"/>
            <w:hideMark/>
          </w:tcPr>
          <w:p w14:paraId="104BC0F0" w14:textId="77777777" w:rsidR="00CB39D8" w:rsidRPr="00162BE9" w:rsidRDefault="00CB39D8" w:rsidP="00734B3E"/>
        </w:tc>
        <w:tc>
          <w:tcPr>
            <w:tcW w:w="4819" w:type="dxa"/>
            <w:shd w:val="clear" w:color="000000" w:fill="FFFFFF"/>
            <w:vAlign w:val="center"/>
            <w:hideMark/>
          </w:tcPr>
          <w:p w14:paraId="45356066" w14:textId="77777777" w:rsidR="00CB39D8" w:rsidRPr="00162BE9" w:rsidRDefault="00CB39D8" w:rsidP="00734B3E">
            <w:r w:rsidRPr="00162BE9">
              <w:rPr>
                <w:rFonts w:hint="eastAsia"/>
              </w:rPr>
              <w:t>人脸</w:t>
            </w:r>
            <w:proofErr w:type="gramStart"/>
            <w:r w:rsidRPr="00162BE9">
              <w:rPr>
                <w:rFonts w:hint="eastAsia"/>
              </w:rPr>
              <w:t>比对超脑</w:t>
            </w:r>
            <w:proofErr w:type="gramEnd"/>
          </w:p>
        </w:tc>
        <w:tc>
          <w:tcPr>
            <w:tcW w:w="1701" w:type="dxa"/>
            <w:shd w:val="clear" w:color="000000" w:fill="FFFFFF"/>
            <w:vAlign w:val="center"/>
            <w:hideMark/>
          </w:tcPr>
          <w:p w14:paraId="2BBFFF26" w14:textId="77777777" w:rsidR="00CB39D8" w:rsidRPr="00162BE9" w:rsidRDefault="00CB39D8" w:rsidP="00B10816">
            <w:pPr>
              <w:jc w:val="center"/>
            </w:pPr>
            <w:r w:rsidRPr="00162BE9">
              <w:t>1</w:t>
            </w:r>
            <w:r w:rsidRPr="00162BE9">
              <w:rPr>
                <w:rFonts w:hint="eastAsia"/>
              </w:rPr>
              <w:t>台</w:t>
            </w:r>
          </w:p>
        </w:tc>
      </w:tr>
      <w:tr w:rsidR="00CB39D8" w:rsidRPr="00162BE9" w14:paraId="4F5586E0" w14:textId="77777777" w:rsidTr="0008085A">
        <w:trPr>
          <w:trHeight w:val="340"/>
        </w:trPr>
        <w:tc>
          <w:tcPr>
            <w:tcW w:w="1555" w:type="dxa"/>
            <w:vMerge/>
            <w:vAlign w:val="center"/>
            <w:hideMark/>
          </w:tcPr>
          <w:p w14:paraId="6A252916" w14:textId="77777777" w:rsidR="00CB39D8" w:rsidRPr="00162BE9" w:rsidRDefault="00CB39D8" w:rsidP="00734B3E"/>
        </w:tc>
        <w:tc>
          <w:tcPr>
            <w:tcW w:w="4819" w:type="dxa"/>
            <w:shd w:val="clear" w:color="000000" w:fill="FFFFFF"/>
            <w:vAlign w:val="center"/>
            <w:hideMark/>
          </w:tcPr>
          <w:p w14:paraId="2EA62668" w14:textId="63B16B72" w:rsidR="00CB39D8" w:rsidRPr="00162BE9" w:rsidRDefault="00CB39D8" w:rsidP="00734B3E">
            <w:r w:rsidRPr="00162BE9">
              <w:rPr>
                <w:rFonts w:hint="eastAsia"/>
              </w:rPr>
              <w:t>管理平台</w:t>
            </w:r>
          </w:p>
        </w:tc>
        <w:tc>
          <w:tcPr>
            <w:tcW w:w="1701" w:type="dxa"/>
            <w:shd w:val="clear" w:color="000000" w:fill="FFFFFF"/>
            <w:vAlign w:val="center"/>
            <w:hideMark/>
          </w:tcPr>
          <w:p w14:paraId="371C2F76" w14:textId="77777777" w:rsidR="00CB39D8" w:rsidRPr="00162BE9" w:rsidRDefault="00CB39D8" w:rsidP="00B10816">
            <w:pPr>
              <w:jc w:val="center"/>
            </w:pPr>
            <w:r w:rsidRPr="00162BE9">
              <w:t>1</w:t>
            </w:r>
            <w:r w:rsidRPr="00162BE9">
              <w:rPr>
                <w:rFonts w:hint="eastAsia"/>
              </w:rPr>
              <w:t>套</w:t>
            </w:r>
          </w:p>
        </w:tc>
      </w:tr>
      <w:tr w:rsidR="00CB39D8" w:rsidRPr="00162BE9" w14:paraId="6D545FE2" w14:textId="77777777" w:rsidTr="0008085A">
        <w:trPr>
          <w:trHeight w:val="340"/>
        </w:trPr>
        <w:tc>
          <w:tcPr>
            <w:tcW w:w="1555" w:type="dxa"/>
            <w:vMerge/>
            <w:vAlign w:val="center"/>
            <w:hideMark/>
          </w:tcPr>
          <w:p w14:paraId="1F242461" w14:textId="77777777" w:rsidR="00CB39D8" w:rsidRPr="00162BE9" w:rsidRDefault="00CB39D8" w:rsidP="00734B3E"/>
        </w:tc>
        <w:tc>
          <w:tcPr>
            <w:tcW w:w="4819" w:type="dxa"/>
            <w:shd w:val="clear" w:color="000000" w:fill="FFFFFF"/>
            <w:vAlign w:val="center"/>
            <w:hideMark/>
          </w:tcPr>
          <w:p w14:paraId="48947162" w14:textId="77777777" w:rsidR="00CB39D8" w:rsidRPr="00162BE9" w:rsidRDefault="00CB39D8" w:rsidP="00734B3E">
            <w:r w:rsidRPr="00162BE9">
              <w:rPr>
                <w:rFonts w:hint="eastAsia"/>
              </w:rPr>
              <w:t>人脸识别监控客户端</w:t>
            </w:r>
          </w:p>
        </w:tc>
        <w:tc>
          <w:tcPr>
            <w:tcW w:w="1701" w:type="dxa"/>
            <w:shd w:val="clear" w:color="000000" w:fill="FFFFFF"/>
            <w:vAlign w:val="center"/>
            <w:hideMark/>
          </w:tcPr>
          <w:p w14:paraId="01CE95C5" w14:textId="77777777" w:rsidR="00CB39D8" w:rsidRPr="00162BE9" w:rsidRDefault="00CB39D8" w:rsidP="00B10816">
            <w:pPr>
              <w:jc w:val="center"/>
            </w:pPr>
            <w:r w:rsidRPr="00162BE9">
              <w:t>1</w:t>
            </w:r>
            <w:r w:rsidRPr="00162BE9">
              <w:rPr>
                <w:rFonts w:hint="eastAsia"/>
              </w:rPr>
              <w:t>台</w:t>
            </w:r>
          </w:p>
        </w:tc>
      </w:tr>
      <w:tr w:rsidR="00CB39D8" w:rsidRPr="00162BE9" w14:paraId="670CA0D0" w14:textId="77777777" w:rsidTr="0008085A">
        <w:trPr>
          <w:trHeight w:val="340"/>
        </w:trPr>
        <w:tc>
          <w:tcPr>
            <w:tcW w:w="1555" w:type="dxa"/>
            <w:vMerge w:val="restart"/>
            <w:shd w:val="clear" w:color="auto" w:fill="auto"/>
            <w:vAlign w:val="center"/>
            <w:hideMark/>
          </w:tcPr>
          <w:p w14:paraId="4C1EB342" w14:textId="77777777" w:rsidR="00CB39D8" w:rsidRPr="00162BE9" w:rsidRDefault="00CB39D8" w:rsidP="00734B3E">
            <w:r w:rsidRPr="00162BE9">
              <w:rPr>
                <w:rFonts w:hint="eastAsia"/>
              </w:rPr>
              <w:t>云视频系统扩容</w:t>
            </w:r>
          </w:p>
        </w:tc>
        <w:tc>
          <w:tcPr>
            <w:tcW w:w="4819" w:type="dxa"/>
            <w:shd w:val="clear" w:color="auto" w:fill="auto"/>
            <w:vAlign w:val="center"/>
            <w:hideMark/>
          </w:tcPr>
          <w:p w14:paraId="50CFC2DE" w14:textId="77777777" w:rsidR="00CB39D8" w:rsidRPr="00162BE9" w:rsidRDefault="00CB39D8" w:rsidP="00734B3E">
            <w:r w:rsidRPr="00162BE9">
              <w:rPr>
                <w:rFonts w:hint="eastAsia"/>
              </w:rPr>
              <w:t>云视频终端</w:t>
            </w:r>
            <w:r w:rsidRPr="00162BE9">
              <w:t>1</w:t>
            </w:r>
          </w:p>
        </w:tc>
        <w:tc>
          <w:tcPr>
            <w:tcW w:w="1701" w:type="dxa"/>
            <w:shd w:val="clear" w:color="auto" w:fill="auto"/>
            <w:vAlign w:val="center"/>
            <w:hideMark/>
          </w:tcPr>
          <w:p w14:paraId="4D739AF6" w14:textId="57EB8EA0" w:rsidR="00CB39D8" w:rsidRPr="00162BE9" w:rsidRDefault="00CB39D8" w:rsidP="00B10816">
            <w:pPr>
              <w:jc w:val="center"/>
            </w:pPr>
            <w:r w:rsidRPr="00162BE9">
              <w:t>5</w:t>
            </w:r>
            <w:r w:rsidRPr="00162BE9">
              <w:rPr>
                <w:rFonts w:hint="eastAsia"/>
              </w:rPr>
              <w:t>台</w:t>
            </w:r>
          </w:p>
        </w:tc>
      </w:tr>
      <w:tr w:rsidR="00CB39D8" w:rsidRPr="00162BE9" w14:paraId="2C808CA4" w14:textId="77777777" w:rsidTr="0008085A">
        <w:trPr>
          <w:trHeight w:val="340"/>
        </w:trPr>
        <w:tc>
          <w:tcPr>
            <w:tcW w:w="1555" w:type="dxa"/>
            <w:vMerge/>
            <w:vAlign w:val="center"/>
            <w:hideMark/>
          </w:tcPr>
          <w:p w14:paraId="6A823668" w14:textId="77777777" w:rsidR="00CB39D8" w:rsidRPr="00162BE9" w:rsidRDefault="00CB39D8" w:rsidP="00734B3E"/>
        </w:tc>
        <w:tc>
          <w:tcPr>
            <w:tcW w:w="4819" w:type="dxa"/>
            <w:shd w:val="clear" w:color="auto" w:fill="auto"/>
            <w:vAlign w:val="center"/>
            <w:hideMark/>
          </w:tcPr>
          <w:p w14:paraId="206E34BC" w14:textId="77777777" w:rsidR="00CB39D8" w:rsidRPr="00162BE9" w:rsidRDefault="00CB39D8" w:rsidP="00734B3E">
            <w:r w:rsidRPr="00162BE9">
              <w:rPr>
                <w:rFonts w:hint="eastAsia"/>
              </w:rPr>
              <w:t>云视频终端</w:t>
            </w:r>
            <w:r w:rsidRPr="00162BE9">
              <w:t>2</w:t>
            </w:r>
          </w:p>
        </w:tc>
        <w:tc>
          <w:tcPr>
            <w:tcW w:w="1701" w:type="dxa"/>
            <w:shd w:val="clear" w:color="auto" w:fill="auto"/>
            <w:vAlign w:val="center"/>
            <w:hideMark/>
          </w:tcPr>
          <w:p w14:paraId="3EE9DAED" w14:textId="02CB67CC" w:rsidR="00CB39D8" w:rsidRPr="00162BE9" w:rsidRDefault="00CB39D8" w:rsidP="00B10816">
            <w:pPr>
              <w:jc w:val="center"/>
            </w:pPr>
            <w:r w:rsidRPr="00162BE9">
              <w:t>4</w:t>
            </w:r>
            <w:r w:rsidRPr="00162BE9">
              <w:rPr>
                <w:rFonts w:hint="eastAsia"/>
              </w:rPr>
              <w:t>台</w:t>
            </w:r>
          </w:p>
        </w:tc>
      </w:tr>
      <w:tr w:rsidR="00CB39D8" w:rsidRPr="00162BE9" w14:paraId="018E5D67" w14:textId="77777777" w:rsidTr="0008085A">
        <w:trPr>
          <w:trHeight w:val="340"/>
        </w:trPr>
        <w:tc>
          <w:tcPr>
            <w:tcW w:w="1555" w:type="dxa"/>
            <w:vMerge/>
            <w:vAlign w:val="center"/>
            <w:hideMark/>
          </w:tcPr>
          <w:p w14:paraId="5AA0418C" w14:textId="77777777" w:rsidR="00CB39D8" w:rsidRPr="00162BE9" w:rsidRDefault="00CB39D8" w:rsidP="00734B3E"/>
        </w:tc>
        <w:tc>
          <w:tcPr>
            <w:tcW w:w="4819" w:type="dxa"/>
            <w:shd w:val="clear" w:color="auto" w:fill="auto"/>
            <w:vAlign w:val="center"/>
            <w:hideMark/>
          </w:tcPr>
          <w:p w14:paraId="50FF8D1F" w14:textId="77777777" w:rsidR="00CB39D8" w:rsidRPr="00162BE9" w:rsidRDefault="00CB39D8" w:rsidP="00734B3E">
            <w:r w:rsidRPr="00162BE9">
              <w:rPr>
                <w:rFonts w:hint="eastAsia"/>
              </w:rPr>
              <w:t>云视频终端</w:t>
            </w:r>
            <w:r w:rsidRPr="00162BE9">
              <w:t>3</w:t>
            </w:r>
          </w:p>
        </w:tc>
        <w:tc>
          <w:tcPr>
            <w:tcW w:w="1701" w:type="dxa"/>
            <w:shd w:val="clear" w:color="auto" w:fill="auto"/>
            <w:vAlign w:val="center"/>
            <w:hideMark/>
          </w:tcPr>
          <w:p w14:paraId="76D5C25D" w14:textId="77777777" w:rsidR="00CB39D8" w:rsidRPr="00162BE9" w:rsidRDefault="00CB39D8" w:rsidP="00B10816">
            <w:pPr>
              <w:jc w:val="center"/>
            </w:pPr>
            <w:r w:rsidRPr="00162BE9">
              <w:t>2</w:t>
            </w:r>
            <w:r w:rsidRPr="00162BE9">
              <w:rPr>
                <w:rFonts w:hint="eastAsia"/>
              </w:rPr>
              <w:t>台</w:t>
            </w:r>
          </w:p>
        </w:tc>
      </w:tr>
      <w:tr w:rsidR="00CB39D8" w:rsidRPr="00162BE9" w14:paraId="53D467AC" w14:textId="77777777" w:rsidTr="0008085A">
        <w:trPr>
          <w:trHeight w:val="340"/>
        </w:trPr>
        <w:tc>
          <w:tcPr>
            <w:tcW w:w="1555" w:type="dxa"/>
            <w:vMerge/>
            <w:vAlign w:val="center"/>
            <w:hideMark/>
          </w:tcPr>
          <w:p w14:paraId="4DA1F662" w14:textId="77777777" w:rsidR="00CB39D8" w:rsidRPr="00162BE9" w:rsidRDefault="00CB39D8" w:rsidP="00734B3E"/>
        </w:tc>
        <w:tc>
          <w:tcPr>
            <w:tcW w:w="4819" w:type="dxa"/>
            <w:shd w:val="clear" w:color="auto" w:fill="auto"/>
            <w:vAlign w:val="center"/>
            <w:hideMark/>
          </w:tcPr>
          <w:p w14:paraId="5975EFC2" w14:textId="77777777" w:rsidR="00CB39D8" w:rsidRPr="00162BE9" w:rsidRDefault="00CB39D8" w:rsidP="00734B3E">
            <w:proofErr w:type="gramStart"/>
            <w:r w:rsidRPr="00162BE9">
              <w:rPr>
                <w:rFonts w:hint="eastAsia"/>
              </w:rPr>
              <w:t>电子桌牌</w:t>
            </w:r>
            <w:proofErr w:type="gramEnd"/>
          </w:p>
        </w:tc>
        <w:tc>
          <w:tcPr>
            <w:tcW w:w="1701" w:type="dxa"/>
            <w:shd w:val="clear" w:color="auto" w:fill="auto"/>
            <w:vAlign w:val="center"/>
            <w:hideMark/>
          </w:tcPr>
          <w:p w14:paraId="1C7BC8D5" w14:textId="77777777" w:rsidR="00CB39D8" w:rsidRPr="00162BE9" w:rsidRDefault="00CB39D8" w:rsidP="00B10816">
            <w:pPr>
              <w:jc w:val="center"/>
            </w:pPr>
            <w:r w:rsidRPr="00162BE9">
              <w:t>100</w:t>
            </w:r>
            <w:r w:rsidRPr="00162BE9">
              <w:rPr>
                <w:rFonts w:hint="eastAsia"/>
              </w:rPr>
              <w:t>套</w:t>
            </w:r>
          </w:p>
        </w:tc>
      </w:tr>
      <w:tr w:rsidR="00CB39D8" w:rsidRPr="00162BE9" w14:paraId="2134C01D" w14:textId="77777777" w:rsidTr="0008085A">
        <w:trPr>
          <w:trHeight w:val="340"/>
        </w:trPr>
        <w:tc>
          <w:tcPr>
            <w:tcW w:w="1555" w:type="dxa"/>
            <w:vMerge w:val="restart"/>
            <w:shd w:val="clear" w:color="auto" w:fill="auto"/>
            <w:vAlign w:val="center"/>
            <w:hideMark/>
          </w:tcPr>
          <w:p w14:paraId="169A1897" w14:textId="50599E27" w:rsidR="00CB39D8" w:rsidRPr="00162BE9" w:rsidRDefault="00CB39D8" w:rsidP="00734B3E">
            <w:r w:rsidRPr="00162BE9">
              <w:rPr>
                <w:rFonts w:hint="eastAsia"/>
              </w:rPr>
              <w:t>学术</w:t>
            </w:r>
            <w:proofErr w:type="gramStart"/>
            <w:r w:rsidRPr="00162BE9">
              <w:rPr>
                <w:rFonts w:hint="eastAsia"/>
              </w:rPr>
              <w:t>研讨室</w:t>
            </w:r>
            <w:proofErr w:type="gramEnd"/>
            <w:r w:rsidRPr="00162BE9">
              <w:rPr>
                <w:rFonts w:hint="eastAsia"/>
              </w:rPr>
              <w:t>集成系统</w:t>
            </w:r>
          </w:p>
        </w:tc>
        <w:tc>
          <w:tcPr>
            <w:tcW w:w="4819" w:type="dxa"/>
            <w:shd w:val="clear" w:color="auto" w:fill="auto"/>
            <w:vAlign w:val="center"/>
            <w:hideMark/>
          </w:tcPr>
          <w:p w14:paraId="30AE09EF" w14:textId="77777777" w:rsidR="00CB39D8" w:rsidRPr="00162BE9" w:rsidRDefault="00CB39D8" w:rsidP="00734B3E">
            <w:r w:rsidRPr="00162BE9">
              <w:rPr>
                <w:rFonts w:hint="eastAsia"/>
              </w:rPr>
              <w:t>全频扩音终端</w:t>
            </w:r>
            <w:r w:rsidRPr="00162BE9">
              <w:t>1</w:t>
            </w:r>
          </w:p>
        </w:tc>
        <w:tc>
          <w:tcPr>
            <w:tcW w:w="1701" w:type="dxa"/>
            <w:shd w:val="clear" w:color="auto" w:fill="auto"/>
            <w:noWrap/>
            <w:vAlign w:val="center"/>
            <w:hideMark/>
          </w:tcPr>
          <w:p w14:paraId="1FBFEEB1" w14:textId="77777777" w:rsidR="00CB39D8" w:rsidRPr="00162BE9" w:rsidRDefault="00CB39D8" w:rsidP="00B10816">
            <w:pPr>
              <w:jc w:val="center"/>
            </w:pPr>
            <w:r w:rsidRPr="00162BE9">
              <w:t>10</w:t>
            </w:r>
            <w:r w:rsidRPr="00162BE9">
              <w:rPr>
                <w:rFonts w:hint="eastAsia"/>
              </w:rPr>
              <w:t>只</w:t>
            </w:r>
          </w:p>
        </w:tc>
      </w:tr>
      <w:tr w:rsidR="00CB39D8" w:rsidRPr="00162BE9" w14:paraId="186B277A" w14:textId="77777777" w:rsidTr="0008085A">
        <w:trPr>
          <w:trHeight w:val="340"/>
        </w:trPr>
        <w:tc>
          <w:tcPr>
            <w:tcW w:w="1555" w:type="dxa"/>
            <w:vMerge/>
            <w:vAlign w:val="center"/>
            <w:hideMark/>
          </w:tcPr>
          <w:p w14:paraId="7FBADAC5" w14:textId="77777777" w:rsidR="00CB39D8" w:rsidRPr="00162BE9" w:rsidRDefault="00CB39D8" w:rsidP="00734B3E"/>
        </w:tc>
        <w:tc>
          <w:tcPr>
            <w:tcW w:w="4819" w:type="dxa"/>
            <w:shd w:val="clear" w:color="auto" w:fill="auto"/>
            <w:vAlign w:val="center"/>
            <w:hideMark/>
          </w:tcPr>
          <w:p w14:paraId="3E67A749" w14:textId="77777777" w:rsidR="00CB39D8" w:rsidRPr="00162BE9" w:rsidRDefault="00CB39D8" w:rsidP="00734B3E">
            <w:r w:rsidRPr="00162BE9">
              <w:rPr>
                <w:rFonts w:hint="eastAsia"/>
              </w:rPr>
              <w:t>全频扩音终端</w:t>
            </w:r>
            <w:r w:rsidRPr="00162BE9">
              <w:t>2</w:t>
            </w:r>
          </w:p>
        </w:tc>
        <w:tc>
          <w:tcPr>
            <w:tcW w:w="1701" w:type="dxa"/>
            <w:shd w:val="clear" w:color="auto" w:fill="auto"/>
            <w:vAlign w:val="center"/>
            <w:hideMark/>
          </w:tcPr>
          <w:p w14:paraId="29896EC4" w14:textId="77777777" w:rsidR="00CB39D8" w:rsidRPr="00162BE9" w:rsidRDefault="00CB39D8" w:rsidP="00B10816">
            <w:pPr>
              <w:jc w:val="center"/>
            </w:pPr>
            <w:r w:rsidRPr="00162BE9">
              <w:t>20</w:t>
            </w:r>
            <w:r w:rsidRPr="00162BE9">
              <w:rPr>
                <w:rFonts w:hint="eastAsia"/>
              </w:rPr>
              <w:t>只</w:t>
            </w:r>
          </w:p>
        </w:tc>
      </w:tr>
      <w:tr w:rsidR="00CB39D8" w:rsidRPr="00162BE9" w14:paraId="012E2B7D" w14:textId="77777777" w:rsidTr="0008085A">
        <w:trPr>
          <w:trHeight w:val="340"/>
        </w:trPr>
        <w:tc>
          <w:tcPr>
            <w:tcW w:w="1555" w:type="dxa"/>
            <w:vMerge/>
            <w:vAlign w:val="center"/>
            <w:hideMark/>
          </w:tcPr>
          <w:p w14:paraId="61D637BA" w14:textId="77777777" w:rsidR="00CB39D8" w:rsidRPr="00162BE9" w:rsidRDefault="00CB39D8" w:rsidP="00734B3E"/>
        </w:tc>
        <w:tc>
          <w:tcPr>
            <w:tcW w:w="4819" w:type="dxa"/>
            <w:shd w:val="clear" w:color="auto" w:fill="auto"/>
            <w:vAlign w:val="center"/>
            <w:hideMark/>
          </w:tcPr>
          <w:p w14:paraId="7224D48D" w14:textId="77777777" w:rsidR="00CB39D8" w:rsidRPr="00162BE9" w:rsidRDefault="00CB39D8" w:rsidP="00734B3E">
            <w:r w:rsidRPr="00162BE9">
              <w:rPr>
                <w:rFonts w:hint="eastAsia"/>
              </w:rPr>
              <w:t>功率放大器</w:t>
            </w:r>
          </w:p>
        </w:tc>
        <w:tc>
          <w:tcPr>
            <w:tcW w:w="1701" w:type="dxa"/>
            <w:shd w:val="clear" w:color="auto" w:fill="auto"/>
            <w:vAlign w:val="center"/>
            <w:hideMark/>
          </w:tcPr>
          <w:p w14:paraId="09FB1A57" w14:textId="77777777" w:rsidR="00CB39D8" w:rsidRPr="00162BE9" w:rsidRDefault="00CB39D8" w:rsidP="00B10816">
            <w:pPr>
              <w:jc w:val="center"/>
            </w:pPr>
            <w:r w:rsidRPr="00162BE9">
              <w:t>10</w:t>
            </w:r>
            <w:r w:rsidRPr="00162BE9">
              <w:rPr>
                <w:rFonts w:hint="eastAsia"/>
              </w:rPr>
              <w:t>台</w:t>
            </w:r>
          </w:p>
        </w:tc>
      </w:tr>
      <w:tr w:rsidR="00CB39D8" w:rsidRPr="00162BE9" w14:paraId="54A99C58" w14:textId="77777777" w:rsidTr="0008085A">
        <w:trPr>
          <w:trHeight w:val="340"/>
        </w:trPr>
        <w:tc>
          <w:tcPr>
            <w:tcW w:w="1555" w:type="dxa"/>
            <w:vMerge/>
            <w:vAlign w:val="center"/>
            <w:hideMark/>
          </w:tcPr>
          <w:p w14:paraId="63471082" w14:textId="77777777" w:rsidR="00CB39D8" w:rsidRPr="00162BE9" w:rsidRDefault="00CB39D8" w:rsidP="00734B3E"/>
        </w:tc>
        <w:tc>
          <w:tcPr>
            <w:tcW w:w="4819" w:type="dxa"/>
            <w:shd w:val="clear" w:color="auto" w:fill="auto"/>
            <w:vAlign w:val="center"/>
            <w:hideMark/>
          </w:tcPr>
          <w:p w14:paraId="38512A9D" w14:textId="1D3BDAD2" w:rsidR="00CB39D8" w:rsidRPr="00162BE9" w:rsidRDefault="00CB39D8" w:rsidP="00734B3E">
            <w:r w:rsidRPr="00162BE9">
              <w:rPr>
                <w:rFonts w:hint="eastAsia"/>
              </w:rPr>
              <w:t>自动混音矩阵</w:t>
            </w:r>
          </w:p>
        </w:tc>
        <w:tc>
          <w:tcPr>
            <w:tcW w:w="1701" w:type="dxa"/>
            <w:shd w:val="clear" w:color="auto" w:fill="auto"/>
            <w:vAlign w:val="center"/>
            <w:hideMark/>
          </w:tcPr>
          <w:p w14:paraId="1CDC90BE" w14:textId="77777777" w:rsidR="00CB39D8" w:rsidRPr="00162BE9" w:rsidRDefault="00CB39D8" w:rsidP="00B10816">
            <w:pPr>
              <w:jc w:val="center"/>
            </w:pPr>
            <w:r w:rsidRPr="00162BE9">
              <w:t>5</w:t>
            </w:r>
            <w:r w:rsidRPr="00162BE9">
              <w:rPr>
                <w:rFonts w:hint="eastAsia"/>
              </w:rPr>
              <w:t>台</w:t>
            </w:r>
          </w:p>
        </w:tc>
      </w:tr>
      <w:tr w:rsidR="00CB39D8" w:rsidRPr="00162BE9" w14:paraId="40CFFF05" w14:textId="77777777" w:rsidTr="0008085A">
        <w:trPr>
          <w:trHeight w:val="340"/>
        </w:trPr>
        <w:tc>
          <w:tcPr>
            <w:tcW w:w="1555" w:type="dxa"/>
            <w:vMerge/>
            <w:vAlign w:val="center"/>
            <w:hideMark/>
          </w:tcPr>
          <w:p w14:paraId="09DFB536" w14:textId="77777777" w:rsidR="00CB39D8" w:rsidRPr="00162BE9" w:rsidRDefault="00CB39D8" w:rsidP="00734B3E"/>
        </w:tc>
        <w:tc>
          <w:tcPr>
            <w:tcW w:w="4819" w:type="dxa"/>
            <w:shd w:val="clear" w:color="auto" w:fill="auto"/>
            <w:vAlign w:val="center"/>
            <w:hideMark/>
          </w:tcPr>
          <w:p w14:paraId="663798E7" w14:textId="77777777" w:rsidR="00CB39D8" w:rsidRPr="00162BE9" w:rsidRDefault="00CB39D8" w:rsidP="00734B3E">
            <w:r w:rsidRPr="00162BE9">
              <w:rPr>
                <w:rFonts w:hint="eastAsia"/>
              </w:rPr>
              <w:t>专业电源时序器</w:t>
            </w:r>
          </w:p>
        </w:tc>
        <w:tc>
          <w:tcPr>
            <w:tcW w:w="1701" w:type="dxa"/>
            <w:shd w:val="clear" w:color="auto" w:fill="auto"/>
            <w:vAlign w:val="center"/>
            <w:hideMark/>
          </w:tcPr>
          <w:p w14:paraId="7DF1D046" w14:textId="77777777" w:rsidR="00CB39D8" w:rsidRPr="00162BE9" w:rsidRDefault="00CB39D8" w:rsidP="00B10816">
            <w:pPr>
              <w:jc w:val="center"/>
            </w:pPr>
            <w:r w:rsidRPr="00162BE9">
              <w:t>5</w:t>
            </w:r>
            <w:r w:rsidRPr="00162BE9">
              <w:rPr>
                <w:rFonts w:hint="eastAsia"/>
              </w:rPr>
              <w:t>台</w:t>
            </w:r>
          </w:p>
        </w:tc>
      </w:tr>
      <w:tr w:rsidR="00CB39D8" w:rsidRPr="00162BE9" w14:paraId="68679100" w14:textId="77777777" w:rsidTr="0008085A">
        <w:trPr>
          <w:trHeight w:val="340"/>
        </w:trPr>
        <w:tc>
          <w:tcPr>
            <w:tcW w:w="1555" w:type="dxa"/>
            <w:vMerge/>
            <w:vAlign w:val="center"/>
            <w:hideMark/>
          </w:tcPr>
          <w:p w14:paraId="06774ABF" w14:textId="77777777" w:rsidR="00CB39D8" w:rsidRPr="00162BE9" w:rsidRDefault="00CB39D8" w:rsidP="00734B3E"/>
        </w:tc>
        <w:tc>
          <w:tcPr>
            <w:tcW w:w="4819" w:type="dxa"/>
            <w:shd w:val="clear" w:color="auto" w:fill="auto"/>
            <w:vAlign w:val="center"/>
            <w:hideMark/>
          </w:tcPr>
          <w:p w14:paraId="297B3264" w14:textId="77777777" w:rsidR="00CB39D8" w:rsidRPr="00162BE9" w:rsidRDefault="00CB39D8" w:rsidP="00734B3E">
            <w:r w:rsidRPr="00162BE9">
              <w:t>2U</w:t>
            </w:r>
            <w:r w:rsidRPr="00162BE9">
              <w:rPr>
                <w:rFonts w:hint="eastAsia"/>
              </w:rPr>
              <w:t>传输主机</w:t>
            </w:r>
          </w:p>
        </w:tc>
        <w:tc>
          <w:tcPr>
            <w:tcW w:w="1701" w:type="dxa"/>
            <w:shd w:val="clear" w:color="auto" w:fill="auto"/>
            <w:vAlign w:val="center"/>
            <w:hideMark/>
          </w:tcPr>
          <w:p w14:paraId="7648F839" w14:textId="77777777" w:rsidR="00CB39D8" w:rsidRPr="00162BE9" w:rsidRDefault="00CB39D8" w:rsidP="00B10816">
            <w:pPr>
              <w:jc w:val="center"/>
            </w:pPr>
            <w:r w:rsidRPr="00162BE9">
              <w:t>5</w:t>
            </w:r>
            <w:r w:rsidRPr="00162BE9">
              <w:rPr>
                <w:rFonts w:hint="eastAsia"/>
              </w:rPr>
              <w:t>台</w:t>
            </w:r>
          </w:p>
        </w:tc>
      </w:tr>
      <w:tr w:rsidR="00CB39D8" w:rsidRPr="00162BE9" w14:paraId="08F2FCCF" w14:textId="77777777" w:rsidTr="0008085A">
        <w:trPr>
          <w:trHeight w:val="340"/>
        </w:trPr>
        <w:tc>
          <w:tcPr>
            <w:tcW w:w="1555" w:type="dxa"/>
            <w:vMerge/>
            <w:vAlign w:val="center"/>
            <w:hideMark/>
          </w:tcPr>
          <w:p w14:paraId="68329539" w14:textId="77777777" w:rsidR="00CB39D8" w:rsidRPr="00162BE9" w:rsidRDefault="00CB39D8" w:rsidP="00734B3E"/>
        </w:tc>
        <w:tc>
          <w:tcPr>
            <w:tcW w:w="4819" w:type="dxa"/>
            <w:shd w:val="clear" w:color="auto" w:fill="auto"/>
            <w:vAlign w:val="center"/>
            <w:hideMark/>
          </w:tcPr>
          <w:p w14:paraId="77939EF2" w14:textId="77777777" w:rsidR="00CB39D8" w:rsidRPr="00162BE9" w:rsidRDefault="00CB39D8" w:rsidP="00734B3E">
            <w:r w:rsidRPr="00162BE9">
              <w:rPr>
                <w:rFonts w:hint="eastAsia"/>
              </w:rPr>
              <w:t>彩屏触摸主席收音终端</w:t>
            </w:r>
          </w:p>
        </w:tc>
        <w:tc>
          <w:tcPr>
            <w:tcW w:w="1701" w:type="dxa"/>
            <w:shd w:val="clear" w:color="auto" w:fill="auto"/>
            <w:vAlign w:val="center"/>
            <w:hideMark/>
          </w:tcPr>
          <w:p w14:paraId="754591B0" w14:textId="77777777" w:rsidR="00CB39D8" w:rsidRPr="00162BE9" w:rsidRDefault="00CB39D8" w:rsidP="00B10816">
            <w:pPr>
              <w:jc w:val="center"/>
            </w:pPr>
            <w:r w:rsidRPr="00162BE9">
              <w:t>5</w:t>
            </w:r>
            <w:r w:rsidRPr="00162BE9">
              <w:rPr>
                <w:rFonts w:hint="eastAsia"/>
              </w:rPr>
              <w:t>只</w:t>
            </w:r>
          </w:p>
        </w:tc>
      </w:tr>
      <w:tr w:rsidR="00CB39D8" w:rsidRPr="00162BE9" w14:paraId="2DE06EDA" w14:textId="77777777" w:rsidTr="0008085A">
        <w:trPr>
          <w:trHeight w:val="340"/>
        </w:trPr>
        <w:tc>
          <w:tcPr>
            <w:tcW w:w="1555" w:type="dxa"/>
            <w:vMerge/>
            <w:vAlign w:val="center"/>
            <w:hideMark/>
          </w:tcPr>
          <w:p w14:paraId="6CD94C04" w14:textId="77777777" w:rsidR="00CB39D8" w:rsidRPr="00162BE9" w:rsidRDefault="00CB39D8" w:rsidP="00734B3E"/>
        </w:tc>
        <w:tc>
          <w:tcPr>
            <w:tcW w:w="4819" w:type="dxa"/>
            <w:shd w:val="clear" w:color="auto" w:fill="auto"/>
            <w:vAlign w:val="center"/>
            <w:hideMark/>
          </w:tcPr>
          <w:p w14:paraId="674625D8" w14:textId="77777777" w:rsidR="00CB39D8" w:rsidRPr="00162BE9" w:rsidRDefault="00CB39D8" w:rsidP="00734B3E">
            <w:r w:rsidRPr="00162BE9">
              <w:rPr>
                <w:rFonts w:hint="eastAsia"/>
              </w:rPr>
              <w:t>彩屏触摸代表收音终端</w:t>
            </w:r>
          </w:p>
        </w:tc>
        <w:tc>
          <w:tcPr>
            <w:tcW w:w="1701" w:type="dxa"/>
            <w:shd w:val="clear" w:color="auto" w:fill="auto"/>
            <w:vAlign w:val="center"/>
            <w:hideMark/>
          </w:tcPr>
          <w:p w14:paraId="0926BAFF" w14:textId="77777777" w:rsidR="00CB39D8" w:rsidRPr="00162BE9" w:rsidRDefault="00CB39D8" w:rsidP="00B10816">
            <w:pPr>
              <w:jc w:val="center"/>
            </w:pPr>
            <w:r w:rsidRPr="00162BE9">
              <w:t>72</w:t>
            </w:r>
            <w:r w:rsidRPr="00162BE9">
              <w:rPr>
                <w:rFonts w:hint="eastAsia"/>
              </w:rPr>
              <w:t>只</w:t>
            </w:r>
          </w:p>
        </w:tc>
      </w:tr>
      <w:tr w:rsidR="00CB39D8" w:rsidRPr="00162BE9" w14:paraId="1B746511" w14:textId="77777777" w:rsidTr="0008085A">
        <w:trPr>
          <w:trHeight w:val="340"/>
        </w:trPr>
        <w:tc>
          <w:tcPr>
            <w:tcW w:w="1555" w:type="dxa"/>
            <w:vMerge/>
            <w:vAlign w:val="center"/>
            <w:hideMark/>
          </w:tcPr>
          <w:p w14:paraId="16096D1A" w14:textId="77777777" w:rsidR="00CB39D8" w:rsidRPr="00162BE9" w:rsidRDefault="00CB39D8" w:rsidP="00734B3E"/>
        </w:tc>
        <w:tc>
          <w:tcPr>
            <w:tcW w:w="4819" w:type="dxa"/>
            <w:shd w:val="clear" w:color="auto" w:fill="auto"/>
            <w:vAlign w:val="center"/>
            <w:hideMark/>
          </w:tcPr>
          <w:p w14:paraId="02AB3200" w14:textId="77777777" w:rsidR="00CB39D8" w:rsidRPr="00162BE9" w:rsidRDefault="00CB39D8" w:rsidP="00734B3E">
            <w:r w:rsidRPr="00162BE9">
              <w:rPr>
                <w:rFonts w:hint="eastAsia"/>
              </w:rPr>
              <w:t>专业电缆</w:t>
            </w:r>
          </w:p>
        </w:tc>
        <w:tc>
          <w:tcPr>
            <w:tcW w:w="1701" w:type="dxa"/>
            <w:shd w:val="clear" w:color="auto" w:fill="auto"/>
            <w:vAlign w:val="center"/>
            <w:hideMark/>
          </w:tcPr>
          <w:p w14:paraId="7CA9DC46" w14:textId="77777777" w:rsidR="00CB39D8" w:rsidRPr="00162BE9" w:rsidRDefault="00CB39D8" w:rsidP="00B10816">
            <w:pPr>
              <w:jc w:val="center"/>
            </w:pPr>
            <w:r w:rsidRPr="00162BE9">
              <w:t>5</w:t>
            </w:r>
            <w:r w:rsidRPr="00162BE9">
              <w:rPr>
                <w:rFonts w:hint="eastAsia"/>
              </w:rPr>
              <w:t>条</w:t>
            </w:r>
          </w:p>
        </w:tc>
      </w:tr>
      <w:tr w:rsidR="00CB39D8" w:rsidRPr="00162BE9" w14:paraId="799BE6E5" w14:textId="77777777" w:rsidTr="0008085A">
        <w:trPr>
          <w:trHeight w:val="340"/>
        </w:trPr>
        <w:tc>
          <w:tcPr>
            <w:tcW w:w="1555" w:type="dxa"/>
            <w:vMerge/>
            <w:vAlign w:val="center"/>
            <w:hideMark/>
          </w:tcPr>
          <w:p w14:paraId="5B55FC7D" w14:textId="77777777" w:rsidR="00CB39D8" w:rsidRPr="00162BE9" w:rsidRDefault="00CB39D8" w:rsidP="00734B3E"/>
        </w:tc>
        <w:tc>
          <w:tcPr>
            <w:tcW w:w="4819" w:type="dxa"/>
            <w:shd w:val="clear" w:color="auto" w:fill="auto"/>
            <w:vAlign w:val="center"/>
            <w:hideMark/>
          </w:tcPr>
          <w:p w14:paraId="0CC433E9" w14:textId="1C467B24" w:rsidR="00CB39D8" w:rsidRPr="00162BE9" w:rsidRDefault="00CB39D8" w:rsidP="00734B3E">
            <w:r w:rsidRPr="00162BE9">
              <w:rPr>
                <w:rFonts w:hint="eastAsia"/>
              </w:rPr>
              <w:t>无线收音终端</w:t>
            </w:r>
          </w:p>
        </w:tc>
        <w:tc>
          <w:tcPr>
            <w:tcW w:w="1701" w:type="dxa"/>
            <w:shd w:val="clear" w:color="auto" w:fill="auto"/>
            <w:vAlign w:val="center"/>
            <w:hideMark/>
          </w:tcPr>
          <w:p w14:paraId="5E0825B8" w14:textId="77777777" w:rsidR="00CB39D8" w:rsidRPr="00162BE9" w:rsidRDefault="00CB39D8" w:rsidP="00B10816">
            <w:pPr>
              <w:jc w:val="center"/>
            </w:pPr>
            <w:r w:rsidRPr="00162BE9">
              <w:t>5</w:t>
            </w:r>
            <w:r w:rsidRPr="00162BE9">
              <w:rPr>
                <w:rFonts w:hint="eastAsia"/>
              </w:rPr>
              <w:t>只</w:t>
            </w:r>
          </w:p>
        </w:tc>
      </w:tr>
      <w:tr w:rsidR="00CB39D8" w:rsidRPr="00162BE9" w14:paraId="31B677B8" w14:textId="77777777" w:rsidTr="0008085A">
        <w:trPr>
          <w:trHeight w:val="340"/>
        </w:trPr>
        <w:tc>
          <w:tcPr>
            <w:tcW w:w="1555" w:type="dxa"/>
            <w:vMerge/>
            <w:vAlign w:val="center"/>
            <w:hideMark/>
          </w:tcPr>
          <w:p w14:paraId="6CF5E456" w14:textId="77777777" w:rsidR="00CB39D8" w:rsidRPr="00162BE9" w:rsidRDefault="00CB39D8" w:rsidP="00734B3E"/>
        </w:tc>
        <w:tc>
          <w:tcPr>
            <w:tcW w:w="4819" w:type="dxa"/>
            <w:shd w:val="clear" w:color="auto" w:fill="auto"/>
            <w:vAlign w:val="center"/>
            <w:hideMark/>
          </w:tcPr>
          <w:p w14:paraId="3045AEE7" w14:textId="77777777" w:rsidR="00CB39D8" w:rsidRPr="00162BE9" w:rsidRDefault="00CB39D8" w:rsidP="00734B3E">
            <w:proofErr w:type="gramStart"/>
            <w:r w:rsidRPr="00162BE9">
              <w:rPr>
                <w:rFonts w:hint="eastAsia"/>
              </w:rPr>
              <w:t>一拖二领夹</w:t>
            </w:r>
            <w:proofErr w:type="gramEnd"/>
            <w:r w:rsidRPr="00162BE9">
              <w:rPr>
                <w:rFonts w:hint="eastAsia"/>
              </w:rPr>
              <w:t>收音终端</w:t>
            </w:r>
          </w:p>
        </w:tc>
        <w:tc>
          <w:tcPr>
            <w:tcW w:w="1701" w:type="dxa"/>
            <w:shd w:val="clear" w:color="auto" w:fill="auto"/>
            <w:vAlign w:val="center"/>
            <w:hideMark/>
          </w:tcPr>
          <w:p w14:paraId="7C53B0E7" w14:textId="77777777" w:rsidR="00CB39D8" w:rsidRPr="00162BE9" w:rsidRDefault="00CB39D8" w:rsidP="00B10816">
            <w:pPr>
              <w:jc w:val="center"/>
            </w:pPr>
            <w:r w:rsidRPr="00162BE9">
              <w:t>5</w:t>
            </w:r>
            <w:r w:rsidRPr="00162BE9">
              <w:rPr>
                <w:rFonts w:hint="eastAsia"/>
              </w:rPr>
              <w:t>只</w:t>
            </w:r>
          </w:p>
        </w:tc>
      </w:tr>
      <w:tr w:rsidR="00CB39D8" w:rsidRPr="00162BE9" w14:paraId="0CC5C169" w14:textId="77777777" w:rsidTr="0008085A">
        <w:trPr>
          <w:trHeight w:val="340"/>
        </w:trPr>
        <w:tc>
          <w:tcPr>
            <w:tcW w:w="1555" w:type="dxa"/>
            <w:vMerge/>
            <w:vAlign w:val="center"/>
            <w:hideMark/>
          </w:tcPr>
          <w:p w14:paraId="31C84F99" w14:textId="77777777" w:rsidR="00CB39D8" w:rsidRPr="00162BE9" w:rsidRDefault="00CB39D8" w:rsidP="00734B3E"/>
        </w:tc>
        <w:tc>
          <w:tcPr>
            <w:tcW w:w="4819" w:type="dxa"/>
            <w:shd w:val="clear" w:color="auto" w:fill="auto"/>
            <w:vAlign w:val="center"/>
            <w:hideMark/>
          </w:tcPr>
          <w:p w14:paraId="6CA26776" w14:textId="77777777" w:rsidR="00CB39D8" w:rsidRPr="00162BE9" w:rsidRDefault="00CB39D8" w:rsidP="00734B3E">
            <w:r w:rsidRPr="00162BE9">
              <w:rPr>
                <w:rFonts w:hint="eastAsia"/>
              </w:rPr>
              <w:t>中央控制主机</w:t>
            </w:r>
          </w:p>
        </w:tc>
        <w:tc>
          <w:tcPr>
            <w:tcW w:w="1701" w:type="dxa"/>
            <w:shd w:val="clear" w:color="auto" w:fill="auto"/>
            <w:vAlign w:val="center"/>
            <w:hideMark/>
          </w:tcPr>
          <w:p w14:paraId="2D6813A1" w14:textId="77777777" w:rsidR="00CB39D8" w:rsidRPr="00162BE9" w:rsidRDefault="00CB39D8" w:rsidP="00B10816">
            <w:pPr>
              <w:jc w:val="center"/>
            </w:pPr>
            <w:r w:rsidRPr="00162BE9">
              <w:t>5</w:t>
            </w:r>
            <w:r w:rsidRPr="00162BE9">
              <w:rPr>
                <w:rFonts w:hint="eastAsia"/>
              </w:rPr>
              <w:t>台</w:t>
            </w:r>
          </w:p>
        </w:tc>
      </w:tr>
      <w:tr w:rsidR="00CB39D8" w:rsidRPr="00162BE9" w14:paraId="5863AD15" w14:textId="77777777" w:rsidTr="0008085A">
        <w:trPr>
          <w:trHeight w:val="340"/>
        </w:trPr>
        <w:tc>
          <w:tcPr>
            <w:tcW w:w="1555" w:type="dxa"/>
            <w:vMerge/>
            <w:vAlign w:val="center"/>
            <w:hideMark/>
          </w:tcPr>
          <w:p w14:paraId="19999C48" w14:textId="77777777" w:rsidR="00CB39D8" w:rsidRPr="00162BE9" w:rsidRDefault="00CB39D8" w:rsidP="00734B3E"/>
        </w:tc>
        <w:tc>
          <w:tcPr>
            <w:tcW w:w="4819" w:type="dxa"/>
            <w:shd w:val="clear" w:color="auto" w:fill="auto"/>
            <w:vAlign w:val="center"/>
            <w:hideMark/>
          </w:tcPr>
          <w:p w14:paraId="350D4668" w14:textId="77777777" w:rsidR="00CB39D8" w:rsidRPr="00162BE9" w:rsidRDefault="00CB39D8" w:rsidP="00734B3E">
            <w:r w:rsidRPr="00162BE9">
              <w:rPr>
                <w:rFonts w:hint="eastAsia"/>
              </w:rPr>
              <w:t>无线触摸屏</w:t>
            </w:r>
            <w:r w:rsidRPr="00162BE9">
              <w:t>1</w:t>
            </w:r>
          </w:p>
        </w:tc>
        <w:tc>
          <w:tcPr>
            <w:tcW w:w="1701" w:type="dxa"/>
            <w:shd w:val="clear" w:color="auto" w:fill="auto"/>
            <w:vAlign w:val="center"/>
            <w:hideMark/>
          </w:tcPr>
          <w:p w14:paraId="5952CBDC" w14:textId="77777777" w:rsidR="00CB39D8" w:rsidRPr="00162BE9" w:rsidRDefault="00CB39D8" w:rsidP="00B10816">
            <w:pPr>
              <w:jc w:val="center"/>
            </w:pPr>
            <w:r w:rsidRPr="00162BE9">
              <w:t>5</w:t>
            </w:r>
            <w:r w:rsidRPr="00162BE9">
              <w:rPr>
                <w:rFonts w:hint="eastAsia"/>
              </w:rPr>
              <w:t>台</w:t>
            </w:r>
          </w:p>
        </w:tc>
      </w:tr>
      <w:tr w:rsidR="00CB39D8" w:rsidRPr="00162BE9" w14:paraId="643A0B61" w14:textId="77777777" w:rsidTr="0008085A">
        <w:trPr>
          <w:trHeight w:val="340"/>
        </w:trPr>
        <w:tc>
          <w:tcPr>
            <w:tcW w:w="1555" w:type="dxa"/>
            <w:vMerge/>
            <w:vAlign w:val="center"/>
            <w:hideMark/>
          </w:tcPr>
          <w:p w14:paraId="02F3E9A1" w14:textId="77777777" w:rsidR="00CB39D8" w:rsidRPr="00162BE9" w:rsidRDefault="00CB39D8" w:rsidP="00734B3E"/>
        </w:tc>
        <w:tc>
          <w:tcPr>
            <w:tcW w:w="4819" w:type="dxa"/>
            <w:shd w:val="clear" w:color="auto" w:fill="auto"/>
            <w:vAlign w:val="center"/>
            <w:hideMark/>
          </w:tcPr>
          <w:p w14:paraId="625687A6" w14:textId="77777777" w:rsidR="00CB39D8" w:rsidRPr="00162BE9" w:rsidRDefault="00CB39D8" w:rsidP="00734B3E">
            <w:r w:rsidRPr="00162BE9">
              <w:t>8</w:t>
            </w:r>
            <w:r w:rsidRPr="00162BE9">
              <w:rPr>
                <w:rFonts w:hint="eastAsia"/>
              </w:rPr>
              <w:t>路电源控制器</w:t>
            </w:r>
          </w:p>
        </w:tc>
        <w:tc>
          <w:tcPr>
            <w:tcW w:w="1701" w:type="dxa"/>
            <w:shd w:val="clear" w:color="auto" w:fill="auto"/>
            <w:vAlign w:val="center"/>
            <w:hideMark/>
          </w:tcPr>
          <w:p w14:paraId="2C9ED40F" w14:textId="77777777" w:rsidR="00CB39D8" w:rsidRPr="00162BE9" w:rsidRDefault="00CB39D8" w:rsidP="00B10816">
            <w:pPr>
              <w:jc w:val="center"/>
            </w:pPr>
            <w:r w:rsidRPr="00162BE9">
              <w:t>5</w:t>
            </w:r>
            <w:r w:rsidRPr="00162BE9">
              <w:rPr>
                <w:rFonts w:hint="eastAsia"/>
              </w:rPr>
              <w:t>台</w:t>
            </w:r>
          </w:p>
        </w:tc>
      </w:tr>
      <w:tr w:rsidR="00CB39D8" w:rsidRPr="00162BE9" w14:paraId="63A5ECEC" w14:textId="77777777" w:rsidTr="0008085A">
        <w:trPr>
          <w:trHeight w:val="340"/>
        </w:trPr>
        <w:tc>
          <w:tcPr>
            <w:tcW w:w="1555" w:type="dxa"/>
            <w:vMerge/>
            <w:vAlign w:val="center"/>
            <w:hideMark/>
          </w:tcPr>
          <w:p w14:paraId="21D37077" w14:textId="77777777" w:rsidR="00CB39D8" w:rsidRPr="00162BE9" w:rsidRDefault="00CB39D8" w:rsidP="00734B3E"/>
        </w:tc>
        <w:tc>
          <w:tcPr>
            <w:tcW w:w="4819" w:type="dxa"/>
            <w:shd w:val="clear" w:color="auto" w:fill="auto"/>
            <w:vAlign w:val="center"/>
            <w:hideMark/>
          </w:tcPr>
          <w:p w14:paraId="478E521B" w14:textId="77777777" w:rsidR="00CB39D8" w:rsidRPr="00162BE9" w:rsidRDefault="00CB39D8" w:rsidP="00734B3E">
            <w:r w:rsidRPr="00162BE9">
              <w:rPr>
                <w:rFonts w:hint="eastAsia"/>
              </w:rPr>
              <w:t>高清混合矩阵</w:t>
            </w:r>
          </w:p>
        </w:tc>
        <w:tc>
          <w:tcPr>
            <w:tcW w:w="1701" w:type="dxa"/>
            <w:shd w:val="clear" w:color="auto" w:fill="auto"/>
            <w:vAlign w:val="center"/>
            <w:hideMark/>
          </w:tcPr>
          <w:p w14:paraId="39F0BD96" w14:textId="77777777" w:rsidR="00CB39D8" w:rsidRPr="00162BE9" w:rsidRDefault="00CB39D8" w:rsidP="00B10816">
            <w:pPr>
              <w:jc w:val="center"/>
            </w:pPr>
            <w:r w:rsidRPr="00162BE9">
              <w:t>5</w:t>
            </w:r>
            <w:r w:rsidRPr="00162BE9">
              <w:rPr>
                <w:rFonts w:hint="eastAsia"/>
              </w:rPr>
              <w:t>台</w:t>
            </w:r>
          </w:p>
        </w:tc>
      </w:tr>
      <w:tr w:rsidR="00CB39D8" w:rsidRPr="00162BE9" w14:paraId="6552D619" w14:textId="77777777" w:rsidTr="0008085A">
        <w:trPr>
          <w:trHeight w:val="340"/>
        </w:trPr>
        <w:tc>
          <w:tcPr>
            <w:tcW w:w="1555" w:type="dxa"/>
            <w:vMerge/>
            <w:vAlign w:val="center"/>
            <w:hideMark/>
          </w:tcPr>
          <w:p w14:paraId="6F7EF3DF" w14:textId="77777777" w:rsidR="00CB39D8" w:rsidRPr="00162BE9" w:rsidRDefault="00CB39D8" w:rsidP="00734B3E"/>
        </w:tc>
        <w:tc>
          <w:tcPr>
            <w:tcW w:w="4819" w:type="dxa"/>
            <w:shd w:val="clear" w:color="auto" w:fill="auto"/>
            <w:vAlign w:val="center"/>
            <w:hideMark/>
          </w:tcPr>
          <w:p w14:paraId="745E9F8E" w14:textId="77777777" w:rsidR="00CB39D8" w:rsidRPr="00162BE9" w:rsidRDefault="00CB39D8" w:rsidP="00734B3E">
            <w:r w:rsidRPr="00162BE9">
              <w:rPr>
                <w:rFonts w:hint="eastAsia"/>
              </w:rPr>
              <w:t>编程调试</w:t>
            </w:r>
          </w:p>
        </w:tc>
        <w:tc>
          <w:tcPr>
            <w:tcW w:w="1701" w:type="dxa"/>
            <w:shd w:val="clear" w:color="auto" w:fill="auto"/>
            <w:vAlign w:val="center"/>
            <w:hideMark/>
          </w:tcPr>
          <w:p w14:paraId="6D1BFA00" w14:textId="77777777" w:rsidR="00CB39D8" w:rsidRPr="00162BE9" w:rsidRDefault="00CB39D8" w:rsidP="00B10816">
            <w:pPr>
              <w:jc w:val="center"/>
            </w:pPr>
            <w:r w:rsidRPr="00162BE9">
              <w:t>5</w:t>
            </w:r>
            <w:r w:rsidRPr="00162BE9">
              <w:rPr>
                <w:rFonts w:hint="eastAsia"/>
              </w:rPr>
              <w:t>项</w:t>
            </w:r>
          </w:p>
        </w:tc>
      </w:tr>
      <w:tr w:rsidR="00CB39D8" w:rsidRPr="00162BE9" w14:paraId="47FCE68B" w14:textId="77777777" w:rsidTr="0008085A">
        <w:trPr>
          <w:trHeight w:val="340"/>
        </w:trPr>
        <w:tc>
          <w:tcPr>
            <w:tcW w:w="1555" w:type="dxa"/>
            <w:vMerge/>
            <w:vAlign w:val="center"/>
            <w:hideMark/>
          </w:tcPr>
          <w:p w14:paraId="35EC5FEA" w14:textId="77777777" w:rsidR="00CB39D8" w:rsidRPr="00162BE9" w:rsidRDefault="00CB39D8" w:rsidP="00734B3E"/>
        </w:tc>
        <w:tc>
          <w:tcPr>
            <w:tcW w:w="4819" w:type="dxa"/>
            <w:shd w:val="clear" w:color="auto" w:fill="auto"/>
            <w:vAlign w:val="center"/>
            <w:hideMark/>
          </w:tcPr>
          <w:p w14:paraId="48285DE3" w14:textId="77777777" w:rsidR="00CB39D8" w:rsidRPr="00162BE9" w:rsidRDefault="00CB39D8" w:rsidP="00734B3E">
            <w:r w:rsidRPr="00162BE9">
              <w:rPr>
                <w:rFonts w:hint="eastAsia"/>
              </w:rPr>
              <w:t>机柜</w:t>
            </w:r>
          </w:p>
        </w:tc>
        <w:tc>
          <w:tcPr>
            <w:tcW w:w="1701" w:type="dxa"/>
            <w:shd w:val="clear" w:color="auto" w:fill="auto"/>
            <w:vAlign w:val="center"/>
            <w:hideMark/>
          </w:tcPr>
          <w:p w14:paraId="4FA6AB0D" w14:textId="77777777" w:rsidR="00CB39D8" w:rsidRPr="00162BE9" w:rsidRDefault="00CB39D8" w:rsidP="00B10816">
            <w:pPr>
              <w:jc w:val="center"/>
            </w:pPr>
            <w:r w:rsidRPr="00162BE9">
              <w:t>5</w:t>
            </w:r>
            <w:r w:rsidRPr="00162BE9">
              <w:rPr>
                <w:rFonts w:hint="eastAsia"/>
              </w:rPr>
              <w:t>台</w:t>
            </w:r>
          </w:p>
        </w:tc>
      </w:tr>
      <w:tr w:rsidR="00CB39D8" w:rsidRPr="00162BE9" w14:paraId="267F318A" w14:textId="77777777" w:rsidTr="0008085A">
        <w:trPr>
          <w:trHeight w:val="340"/>
        </w:trPr>
        <w:tc>
          <w:tcPr>
            <w:tcW w:w="1555" w:type="dxa"/>
            <w:vMerge/>
            <w:vAlign w:val="center"/>
            <w:hideMark/>
          </w:tcPr>
          <w:p w14:paraId="4C252DA6" w14:textId="77777777" w:rsidR="00CB39D8" w:rsidRPr="00162BE9" w:rsidRDefault="00CB39D8" w:rsidP="00734B3E"/>
        </w:tc>
        <w:tc>
          <w:tcPr>
            <w:tcW w:w="4819" w:type="dxa"/>
            <w:shd w:val="clear" w:color="auto" w:fill="auto"/>
            <w:vAlign w:val="center"/>
            <w:hideMark/>
          </w:tcPr>
          <w:p w14:paraId="49551A43" w14:textId="77777777" w:rsidR="00CB39D8" w:rsidRPr="00162BE9" w:rsidRDefault="00CB39D8" w:rsidP="00734B3E">
            <w:r w:rsidRPr="00162BE9">
              <w:rPr>
                <w:rFonts w:hint="eastAsia"/>
              </w:rPr>
              <w:t>无线投屏系统</w:t>
            </w:r>
          </w:p>
        </w:tc>
        <w:tc>
          <w:tcPr>
            <w:tcW w:w="1701" w:type="dxa"/>
            <w:shd w:val="clear" w:color="auto" w:fill="auto"/>
            <w:vAlign w:val="center"/>
            <w:hideMark/>
          </w:tcPr>
          <w:p w14:paraId="60DD57D3" w14:textId="77777777" w:rsidR="00CB39D8" w:rsidRPr="00162BE9" w:rsidRDefault="00CB39D8" w:rsidP="00B10816">
            <w:pPr>
              <w:jc w:val="center"/>
            </w:pPr>
            <w:r w:rsidRPr="00162BE9">
              <w:t>5</w:t>
            </w:r>
            <w:r w:rsidRPr="00162BE9">
              <w:rPr>
                <w:rFonts w:hint="eastAsia"/>
              </w:rPr>
              <w:t>套</w:t>
            </w:r>
          </w:p>
        </w:tc>
      </w:tr>
      <w:tr w:rsidR="00CB39D8" w:rsidRPr="00162BE9" w14:paraId="41E55C58" w14:textId="77777777" w:rsidTr="0008085A">
        <w:trPr>
          <w:trHeight w:val="340"/>
        </w:trPr>
        <w:tc>
          <w:tcPr>
            <w:tcW w:w="1555" w:type="dxa"/>
            <w:vMerge/>
            <w:vAlign w:val="center"/>
            <w:hideMark/>
          </w:tcPr>
          <w:p w14:paraId="24404C98" w14:textId="77777777" w:rsidR="00CB39D8" w:rsidRPr="00162BE9" w:rsidRDefault="00CB39D8" w:rsidP="00734B3E"/>
        </w:tc>
        <w:tc>
          <w:tcPr>
            <w:tcW w:w="4819" w:type="dxa"/>
            <w:shd w:val="clear" w:color="auto" w:fill="auto"/>
            <w:vAlign w:val="center"/>
            <w:hideMark/>
          </w:tcPr>
          <w:p w14:paraId="51C72B73" w14:textId="77777777" w:rsidR="00CB39D8" w:rsidRPr="00162BE9" w:rsidRDefault="00CB39D8" w:rsidP="00734B3E">
            <w:r w:rsidRPr="00162BE9">
              <w:rPr>
                <w:rFonts w:hint="eastAsia"/>
              </w:rPr>
              <w:t>全频扩音终端</w:t>
            </w:r>
          </w:p>
        </w:tc>
        <w:tc>
          <w:tcPr>
            <w:tcW w:w="1701" w:type="dxa"/>
            <w:shd w:val="clear" w:color="auto" w:fill="auto"/>
            <w:vAlign w:val="center"/>
            <w:hideMark/>
          </w:tcPr>
          <w:p w14:paraId="60DAB883" w14:textId="77777777" w:rsidR="00CB39D8" w:rsidRPr="00162BE9" w:rsidRDefault="00CB39D8" w:rsidP="00B10816">
            <w:pPr>
              <w:jc w:val="center"/>
            </w:pPr>
            <w:r w:rsidRPr="00162BE9">
              <w:t>2</w:t>
            </w:r>
            <w:r w:rsidRPr="00162BE9">
              <w:rPr>
                <w:rFonts w:hint="eastAsia"/>
              </w:rPr>
              <w:t>只</w:t>
            </w:r>
          </w:p>
        </w:tc>
      </w:tr>
      <w:tr w:rsidR="00CB39D8" w:rsidRPr="00162BE9" w14:paraId="3AA2CA6A" w14:textId="77777777" w:rsidTr="0008085A">
        <w:trPr>
          <w:trHeight w:val="340"/>
        </w:trPr>
        <w:tc>
          <w:tcPr>
            <w:tcW w:w="1555" w:type="dxa"/>
            <w:vMerge/>
            <w:vAlign w:val="center"/>
            <w:hideMark/>
          </w:tcPr>
          <w:p w14:paraId="1714853F" w14:textId="77777777" w:rsidR="00CB39D8" w:rsidRPr="00162BE9" w:rsidRDefault="00CB39D8" w:rsidP="00734B3E"/>
        </w:tc>
        <w:tc>
          <w:tcPr>
            <w:tcW w:w="4819" w:type="dxa"/>
            <w:shd w:val="clear" w:color="auto" w:fill="auto"/>
            <w:vAlign w:val="center"/>
            <w:hideMark/>
          </w:tcPr>
          <w:p w14:paraId="09487D3C" w14:textId="77777777" w:rsidR="00CB39D8" w:rsidRPr="00162BE9" w:rsidRDefault="00CB39D8" w:rsidP="00734B3E">
            <w:r w:rsidRPr="00162BE9">
              <w:rPr>
                <w:rFonts w:hint="eastAsia"/>
              </w:rPr>
              <w:t>低频扩音终端</w:t>
            </w:r>
          </w:p>
        </w:tc>
        <w:tc>
          <w:tcPr>
            <w:tcW w:w="1701" w:type="dxa"/>
            <w:shd w:val="clear" w:color="auto" w:fill="auto"/>
            <w:vAlign w:val="center"/>
            <w:hideMark/>
          </w:tcPr>
          <w:p w14:paraId="3CF914E1" w14:textId="77777777" w:rsidR="00CB39D8" w:rsidRPr="00162BE9" w:rsidRDefault="00CB39D8" w:rsidP="00B10816">
            <w:pPr>
              <w:jc w:val="center"/>
            </w:pPr>
            <w:r w:rsidRPr="00162BE9">
              <w:t>2</w:t>
            </w:r>
            <w:r w:rsidRPr="00162BE9">
              <w:rPr>
                <w:rFonts w:hint="eastAsia"/>
              </w:rPr>
              <w:t>只</w:t>
            </w:r>
          </w:p>
        </w:tc>
      </w:tr>
      <w:tr w:rsidR="00CB39D8" w:rsidRPr="00162BE9" w14:paraId="0415DE8D" w14:textId="77777777" w:rsidTr="0008085A">
        <w:trPr>
          <w:trHeight w:val="340"/>
        </w:trPr>
        <w:tc>
          <w:tcPr>
            <w:tcW w:w="1555" w:type="dxa"/>
            <w:vMerge/>
            <w:vAlign w:val="center"/>
            <w:hideMark/>
          </w:tcPr>
          <w:p w14:paraId="123C13B6" w14:textId="77777777" w:rsidR="00CB39D8" w:rsidRPr="00162BE9" w:rsidRDefault="00CB39D8" w:rsidP="00734B3E"/>
        </w:tc>
        <w:tc>
          <w:tcPr>
            <w:tcW w:w="4819" w:type="dxa"/>
            <w:shd w:val="clear" w:color="auto" w:fill="auto"/>
            <w:vAlign w:val="center"/>
            <w:hideMark/>
          </w:tcPr>
          <w:p w14:paraId="25CCE05F" w14:textId="77777777" w:rsidR="00CB39D8" w:rsidRPr="00162BE9" w:rsidRDefault="00CB39D8" w:rsidP="00734B3E">
            <w:r w:rsidRPr="00162BE9">
              <w:rPr>
                <w:rFonts w:hint="eastAsia"/>
              </w:rPr>
              <w:t>功率放大器</w:t>
            </w:r>
          </w:p>
        </w:tc>
        <w:tc>
          <w:tcPr>
            <w:tcW w:w="1701" w:type="dxa"/>
            <w:shd w:val="clear" w:color="auto" w:fill="auto"/>
            <w:vAlign w:val="center"/>
            <w:hideMark/>
          </w:tcPr>
          <w:p w14:paraId="3FC85947" w14:textId="77777777" w:rsidR="00CB39D8" w:rsidRPr="00162BE9" w:rsidRDefault="00CB39D8" w:rsidP="00B10816">
            <w:pPr>
              <w:jc w:val="center"/>
            </w:pPr>
            <w:r w:rsidRPr="00162BE9">
              <w:t>2</w:t>
            </w:r>
            <w:r w:rsidRPr="00162BE9">
              <w:rPr>
                <w:rFonts w:hint="eastAsia"/>
              </w:rPr>
              <w:t>台</w:t>
            </w:r>
          </w:p>
        </w:tc>
      </w:tr>
      <w:tr w:rsidR="00CB39D8" w:rsidRPr="00162BE9" w14:paraId="310A36B4" w14:textId="77777777" w:rsidTr="0008085A">
        <w:trPr>
          <w:trHeight w:val="340"/>
        </w:trPr>
        <w:tc>
          <w:tcPr>
            <w:tcW w:w="1555" w:type="dxa"/>
            <w:vMerge/>
            <w:vAlign w:val="center"/>
            <w:hideMark/>
          </w:tcPr>
          <w:p w14:paraId="56076DF6" w14:textId="77777777" w:rsidR="00CB39D8" w:rsidRPr="00162BE9" w:rsidRDefault="00CB39D8" w:rsidP="00734B3E"/>
        </w:tc>
        <w:tc>
          <w:tcPr>
            <w:tcW w:w="4819" w:type="dxa"/>
            <w:shd w:val="clear" w:color="auto" w:fill="auto"/>
            <w:vAlign w:val="center"/>
            <w:hideMark/>
          </w:tcPr>
          <w:p w14:paraId="76124CAE" w14:textId="77777777" w:rsidR="00CB39D8" w:rsidRPr="00162BE9" w:rsidRDefault="00CB39D8" w:rsidP="00734B3E">
            <w:r w:rsidRPr="00162BE9">
              <w:rPr>
                <w:rFonts w:hint="eastAsia"/>
              </w:rPr>
              <w:t>吸顶扩音终端</w:t>
            </w:r>
          </w:p>
        </w:tc>
        <w:tc>
          <w:tcPr>
            <w:tcW w:w="1701" w:type="dxa"/>
            <w:shd w:val="clear" w:color="auto" w:fill="auto"/>
            <w:vAlign w:val="center"/>
            <w:hideMark/>
          </w:tcPr>
          <w:p w14:paraId="3714B901" w14:textId="77777777" w:rsidR="00CB39D8" w:rsidRPr="00162BE9" w:rsidRDefault="00CB39D8" w:rsidP="00B10816">
            <w:pPr>
              <w:jc w:val="center"/>
            </w:pPr>
            <w:r w:rsidRPr="00162BE9">
              <w:t>10</w:t>
            </w:r>
            <w:r w:rsidRPr="00162BE9">
              <w:rPr>
                <w:rFonts w:hint="eastAsia"/>
              </w:rPr>
              <w:t>只</w:t>
            </w:r>
          </w:p>
        </w:tc>
      </w:tr>
      <w:tr w:rsidR="00CB39D8" w:rsidRPr="00162BE9" w14:paraId="6A255D66" w14:textId="77777777" w:rsidTr="0008085A">
        <w:trPr>
          <w:trHeight w:val="340"/>
        </w:trPr>
        <w:tc>
          <w:tcPr>
            <w:tcW w:w="1555" w:type="dxa"/>
            <w:vMerge/>
            <w:vAlign w:val="center"/>
            <w:hideMark/>
          </w:tcPr>
          <w:p w14:paraId="6FE15AF9" w14:textId="77777777" w:rsidR="00CB39D8" w:rsidRPr="00162BE9" w:rsidRDefault="00CB39D8" w:rsidP="00734B3E"/>
        </w:tc>
        <w:tc>
          <w:tcPr>
            <w:tcW w:w="4819" w:type="dxa"/>
            <w:shd w:val="clear" w:color="auto" w:fill="auto"/>
            <w:vAlign w:val="center"/>
            <w:hideMark/>
          </w:tcPr>
          <w:p w14:paraId="336BFC84" w14:textId="77777777" w:rsidR="00CB39D8" w:rsidRPr="00162BE9" w:rsidRDefault="00CB39D8" w:rsidP="00734B3E">
            <w:r w:rsidRPr="00162BE9">
              <w:rPr>
                <w:rFonts w:hint="eastAsia"/>
              </w:rPr>
              <w:t>音频处理器</w:t>
            </w:r>
          </w:p>
        </w:tc>
        <w:tc>
          <w:tcPr>
            <w:tcW w:w="1701" w:type="dxa"/>
            <w:shd w:val="clear" w:color="auto" w:fill="auto"/>
            <w:vAlign w:val="center"/>
            <w:hideMark/>
          </w:tcPr>
          <w:p w14:paraId="50C329BF" w14:textId="77777777" w:rsidR="00CB39D8" w:rsidRPr="00162BE9" w:rsidRDefault="00CB39D8" w:rsidP="00B10816">
            <w:pPr>
              <w:jc w:val="center"/>
            </w:pPr>
            <w:r w:rsidRPr="00162BE9">
              <w:t>1</w:t>
            </w:r>
            <w:r w:rsidRPr="00162BE9">
              <w:rPr>
                <w:rFonts w:hint="eastAsia"/>
              </w:rPr>
              <w:t>台</w:t>
            </w:r>
          </w:p>
        </w:tc>
      </w:tr>
      <w:tr w:rsidR="00CB39D8" w:rsidRPr="00162BE9" w14:paraId="5D165110" w14:textId="77777777" w:rsidTr="0008085A">
        <w:trPr>
          <w:trHeight w:val="340"/>
        </w:trPr>
        <w:tc>
          <w:tcPr>
            <w:tcW w:w="1555" w:type="dxa"/>
            <w:vMerge/>
            <w:vAlign w:val="center"/>
            <w:hideMark/>
          </w:tcPr>
          <w:p w14:paraId="367D0A2A" w14:textId="77777777" w:rsidR="00CB39D8" w:rsidRPr="00162BE9" w:rsidRDefault="00CB39D8" w:rsidP="00734B3E"/>
        </w:tc>
        <w:tc>
          <w:tcPr>
            <w:tcW w:w="4819" w:type="dxa"/>
            <w:shd w:val="clear" w:color="auto" w:fill="auto"/>
            <w:vAlign w:val="center"/>
            <w:hideMark/>
          </w:tcPr>
          <w:p w14:paraId="75FBCD9D" w14:textId="77777777" w:rsidR="00CB39D8" w:rsidRPr="00162BE9" w:rsidRDefault="00CB39D8" w:rsidP="00734B3E">
            <w:r w:rsidRPr="00162BE9">
              <w:rPr>
                <w:rFonts w:hint="eastAsia"/>
              </w:rPr>
              <w:t>天线放大器</w:t>
            </w:r>
          </w:p>
        </w:tc>
        <w:tc>
          <w:tcPr>
            <w:tcW w:w="1701" w:type="dxa"/>
            <w:shd w:val="clear" w:color="auto" w:fill="auto"/>
            <w:vAlign w:val="center"/>
            <w:hideMark/>
          </w:tcPr>
          <w:p w14:paraId="580BF080" w14:textId="77777777" w:rsidR="00CB39D8" w:rsidRPr="00162BE9" w:rsidRDefault="00CB39D8" w:rsidP="00B10816">
            <w:pPr>
              <w:jc w:val="center"/>
            </w:pPr>
            <w:r w:rsidRPr="00162BE9">
              <w:t>1</w:t>
            </w:r>
            <w:r w:rsidRPr="00162BE9">
              <w:rPr>
                <w:rFonts w:hint="eastAsia"/>
              </w:rPr>
              <w:t>台</w:t>
            </w:r>
          </w:p>
        </w:tc>
      </w:tr>
      <w:tr w:rsidR="00CB39D8" w:rsidRPr="00162BE9" w14:paraId="79D8EE7E" w14:textId="77777777" w:rsidTr="0008085A">
        <w:trPr>
          <w:trHeight w:val="340"/>
        </w:trPr>
        <w:tc>
          <w:tcPr>
            <w:tcW w:w="1555" w:type="dxa"/>
            <w:vMerge/>
            <w:vAlign w:val="center"/>
            <w:hideMark/>
          </w:tcPr>
          <w:p w14:paraId="3C30C89A" w14:textId="77777777" w:rsidR="00CB39D8" w:rsidRPr="00162BE9" w:rsidRDefault="00CB39D8" w:rsidP="00734B3E"/>
        </w:tc>
        <w:tc>
          <w:tcPr>
            <w:tcW w:w="4819" w:type="dxa"/>
            <w:shd w:val="clear" w:color="auto" w:fill="auto"/>
            <w:vAlign w:val="center"/>
            <w:hideMark/>
          </w:tcPr>
          <w:p w14:paraId="368C841A" w14:textId="77777777" w:rsidR="00CB39D8" w:rsidRPr="00162BE9" w:rsidRDefault="00CB39D8" w:rsidP="00734B3E">
            <w:r w:rsidRPr="00162BE9">
              <w:rPr>
                <w:rFonts w:hint="eastAsia"/>
              </w:rPr>
              <w:t>一拖二手持无线话筒</w:t>
            </w:r>
          </w:p>
        </w:tc>
        <w:tc>
          <w:tcPr>
            <w:tcW w:w="1701" w:type="dxa"/>
            <w:shd w:val="clear" w:color="auto" w:fill="auto"/>
            <w:vAlign w:val="center"/>
            <w:hideMark/>
          </w:tcPr>
          <w:p w14:paraId="47B4B036" w14:textId="77777777" w:rsidR="00CB39D8" w:rsidRPr="00162BE9" w:rsidRDefault="00CB39D8" w:rsidP="00B10816">
            <w:pPr>
              <w:jc w:val="center"/>
            </w:pPr>
            <w:r w:rsidRPr="00162BE9">
              <w:t>3</w:t>
            </w:r>
            <w:r w:rsidRPr="00162BE9">
              <w:rPr>
                <w:rFonts w:hint="eastAsia"/>
              </w:rPr>
              <w:t>只</w:t>
            </w:r>
          </w:p>
        </w:tc>
      </w:tr>
      <w:tr w:rsidR="00CB39D8" w:rsidRPr="00162BE9" w14:paraId="3F8CD46C" w14:textId="77777777" w:rsidTr="0008085A">
        <w:trPr>
          <w:trHeight w:val="340"/>
        </w:trPr>
        <w:tc>
          <w:tcPr>
            <w:tcW w:w="1555" w:type="dxa"/>
            <w:vMerge/>
            <w:vAlign w:val="center"/>
            <w:hideMark/>
          </w:tcPr>
          <w:p w14:paraId="124240AD" w14:textId="77777777" w:rsidR="00CB39D8" w:rsidRPr="00162BE9" w:rsidRDefault="00CB39D8" w:rsidP="00734B3E"/>
        </w:tc>
        <w:tc>
          <w:tcPr>
            <w:tcW w:w="4819" w:type="dxa"/>
            <w:shd w:val="clear" w:color="auto" w:fill="auto"/>
            <w:vAlign w:val="center"/>
            <w:hideMark/>
          </w:tcPr>
          <w:p w14:paraId="12B7EBB7" w14:textId="77777777" w:rsidR="00CB39D8" w:rsidRPr="00162BE9" w:rsidRDefault="00CB39D8" w:rsidP="00734B3E">
            <w:proofErr w:type="gramStart"/>
            <w:r w:rsidRPr="00162BE9">
              <w:rPr>
                <w:rFonts w:hint="eastAsia"/>
              </w:rPr>
              <w:t>一拖二领夹</w:t>
            </w:r>
            <w:proofErr w:type="gramEnd"/>
            <w:r w:rsidRPr="00162BE9">
              <w:rPr>
                <w:rFonts w:hint="eastAsia"/>
              </w:rPr>
              <w:t>话筒</w:t>
            </w:r>
          </w:p>
        </w:tc>
        <w:tc>
          <w:tcPr>
            <w:tcW w:w="1701" w:type="dxa"/>
            <w:shd w:val="clear" w:color="auto" w:fill="auto"/>
            <w:vAlign w:val="center"/>
            <w:hideMark/>
          </w:tcPr>
          <w:p w14:paraId="34DA8E2B" w14:textId="77777777" w:rsidR="00CB39D8" w:rsidRPr="00162BE9" w:rsidRDefault="00CB39D8" w:rsidP="00B10816">
            <w:pPr>
              <w:jc w:val="center"/>
            </w:pPr>
            <w:r w:rsidRPr="00162BE9">
              <w:t>1</w:t>
            </w:r>
            <w:r w:rsidRPr="00162BE9">
              <w:rPr>
                <w:rFonts w:hint="eastAsia"/>
              </w:rPr>
              <w:t>只</w:t>
            </w:r>
          </w:p>
        </w:tc>
      </w:tr>
      <w:tr w:rsidR="00CB39D8" w:rsidRPr="00162BE9" w14:paraId="297C77D5" w14:textId="77777777" w:rsidTr="0008085A">
        <w:trPr>
          <w:trHeight w:val="340"/>
        </w:trPr>
        <w:tc>
          <w:tcPr>
            <w:tcW w:w="1555" w:type="dxa"/>
            <w:vMerge/>
            <w:vAlign w:val="center"/>
            <w:hideMark/>
          </w:tcPr>
          <w:p w14:paraId="18BE140B" w14:textId="77777777" w:rsidR="00CB39D8" w:rsidRPr="00162BE9" w:rsidRDefault="00CB39D8" w:rsidP="00734B3E"/>
        </w:tc>
        <w:tc>
          <w:tcPr>
            <w:tcW w:w="4819" w:type="dxa"/>
            <w:shd w:val="clear" w:color="auto" w:fill="auto"/>
            <w:vAlign w:val="center"/>
            <w:hideMark/>
          </w:tcPr>
          <w:p w14:paraId="4F13B78C" w14:textId="77777777" w:rsidR="00CB39D8" w:rsidRPr="00162BE9" w:rsidRDefault="00CB39D8" w:rsidP="00734B3E">
            <w:r w:rsidRPr="00162BE9">
              <w:rPr>
                <w:rFonts w:hint="eastAsia"/>
              </w:rPr>
              <w:t>调音台</w:t>
            </w:r>
          </w:p>
        </w:tc>
        <w:tc>
          <w:tcPr>
            <w:tcW w:w="1701" w:type="dxa"/>
            <w:shd w:val="clear" w:color="auto" w:fill="auto"/>
            <w:vAlign w:val="center"/>
            <w:hideMark/>
          </w:tcPr>
          <w:p w14:paraId="42754FA0" w14:textId="77777777" w:rsidR="00CB39D8" w:rsidRPr="00162BE9" w:rsidRDefault="00CB39D8" w:rsidP="00B10816">
            <w:pPr>
              <w:jc w:val="center"/>
            </w:pPr>
            <w:r w:rsidRPr="00162BE9">
              <w:t>1</w:t>
            </w:r>
            <w:r w:rsidRPr="00162BE9">
              <w:rPr>
                <w:rFonts w:hint="eastAsia"/>
              </w:rPr>
              <w:t>台</w:t>
            </w:r>
          </w:p>
        </w:tc>
      </w:tr>
      <w:tr w:rsidR="00CB39D8" w:rsidRPr="00162BE9" w14:paraId="60C1EED0" w14:textId="77777777" w:rsidTr="0008085A">
        <w:trPr>
          <w:trHeight w:val="340"/>
        </w:trPr>
        <w:tc>
          <w:tcPr>
            <w:tcW w:w="1555" w:type="dxa"/>
            <w:vMerge/>
            <w:vAlign w:val="center"/>
            <w:hideMark/>
          </w:tcPr>
          <w:p w14:paraId="270DDD87" w14:textId="77777777" w:rsidR="00CB39D8" w:rsidRPr="00162BE9" w:rsidRDefault="00CB39D8" w:rsidP="00734B3E"/>
        </w:tc>
        <w:tc>
          <w:tcPr>
            <w:tcW w:w="4819" w:type="dxa"/>
            <w:shd w:val="clear" w:color="auto" w:fill="auto"/>
            <w:vAlign w:val="center"/>
            <w:hideMark/>
          </w:tcPr>
          <w:p w14:paraId="59F851E4" w14:textId="77777777" w:rsidR="00CB39D8" w:rsidRPr="00162BE9" w:rsidRDefault="00CB39D8" w:rsidP="00734B3E">
            <w:r w:rsidRPr="00162BE9">
              <w:t>2U</w:t>
            </w:r>
            <w:r w:rsidRPr="00162BE9">
              <w:rPr>
                <w:rFonts w:hint="eastAsia"/>
              </w:rPr>
              <w:t>传输主机</w:t>
            </w:r>
          </w:p>
        </w:tc>
        <w:tc>
          <w:tcPr>
            <w:tcW w:w="1701" w:type="dxa"/>
            <w:shd w:val="clear" w:color="auto" w:fill="auto"/>
            <w:vAlign w:val="center"/>
            <w:hideMark/>
          </w:tcPr>
          <w:p w14:paraId="266A8D78" w14:textId="77777777" w:rsidR="00CB39D8" w:rsidRPr="00162BE9" w:rsidRDefault="00CB39D8" w:rsidP="00B10816">
            <w:pPr>
              <w:jc w:val="center"/>
            </w:pPr>
            <w:r w:rsidRPr="00162BE9">
              <w:t>1</w:t>
            </w:r>
            <w:r w:rsidRPr="00162BE9">
              <w:rPr>
                <w:rFonts w:hint="eastAsia"/>
              </w:rPr>
              <w:t>台</w:t>
            </w:r>
          </w:p>
        </w:tc>
      </w:tr>
      <w:tr w:rsidR="00CB39D8" w:rsidRPr="00162BE9" w14:paraId="32CDBA9B" w14:textId="77777777" w:rsidTr="0008085A">
        <w:trPr>
          <w:trHeight w:val="340"/>
        </w:trPr>
        <w:tc>
          <w:tcPr>
            <w:tcW w:w="1555" w:type="dxa"/>
            <w:vMerge/>
            <w:vAlign w:val="center"/>
            <w:hideMark/>
          </w:tcPr>
          <w:p w14:paraId="0AF38093" w14:textId="77777777" w:rsidR="00CB39D8" w:rsidRPr="00162BE9" w:rsidRDefault="00CB39D8" w:rsidP="00734B3E"/>
        </w:tc>
        <w:tc>
          <w:tcPr>
            <w:tcW w:w="4819" w:type="dxa"/>
            <w:shd w:val="clear" w:color="auto" w:fill="auto"/>
            <w:vAlign w:val="center"/>
            <w:hideMark/>
          </w:tcPr>
          <w:p w14:paraId="3A98472B" w14:textId="77777777" w:rsidR="00CB39D8" w:rsidRPr="00162BE9" w:rsidRDefault="00CB39D8" w:rsidP="00734B3E">
            <w:r w:rsidRPr="00162BE9">
              <w:rPr>
                <w:rFonts w:hint="eastAsia"/>
              </w:rPr>
              <w:t>彩屏触摸主席收音终端</w:t>
            </w:r>
          </w:p>
        </w:tc>
        <w:tc>
          <w:tcPr>
            <w:tcW w:w="1701" w:type="dxa"/>
            <w:shd w:val="clear" w:color="auto" w:fill="auto"/>
            <w:vAlign w:val="center"/>
            <w:hideMark/>
          </w:tcPr>
          <w:p w14:paraId="7EEF0632" w14:textId="77777777" w:rsidR="00CB39D8" w:rsidRPr="00162BE9" w:rsidRDefault="00CB39D8" w:rsidP="00B10816">
            <w:pPr>
              <w:jc w:val="center"/>
            </w:pPr>
            <w:r w:rsidRPr="00162BE9">
              <w:t>1</w:t>
            </w:r>
            <w:r w:rsidRPr="00162BE9">
              <w:rPr>
                <w:rFonts w:hint="eastAsia"/>
              </w:rPr>
              <w:t>只</w:t>
            </w:r>
          </w:p>
        </w:tc>
      </w:tr>
      <w:tr w:rsidR="00CB39D8" w:rsidRPr="00162BE9" w14:paraId="540401C0" w14:textId="77777777" w:rsidTr="0008085A">
        <w:trPr>
          <w:trHeight w:val="340"/>
        </w:trPr>
        <w:tc>
          <w:tcPr>
            <w:tcW w:w="1555" w:type="dxa"/>
            <w:vMerge/>
            <w:vAlign w:val="center"/>
            <w:hideMark/>
          </w:tcPr>
          <w:p w14:paraId="197C8B53" w14:textId="77777777" w:rsidR="00CB39D8" w:rsidRPr="00162BE9" w:rsidRDefault="00CB39D8" w:rsidP="00734B3E"/>
        </w:tc>
        <w:tc>
          <w:tcPr>
            <w:tcW w:w="4819" w:type="dxa"/>
            <w:shd w:val="clear" w:color="auto" w:fill="auto"/>
            <w:vAlign w:val="center"/>
            <w:hideMark/>
          </w:tcPr>
          <w:p w14:paraId="59F9BFC6" w14:textId="77777777" w:rsidR="00CB39D8" w:rsidRPr="00162BE9" w:rsidRDefault="00CB39D8" w:rsidP="00734B3E">
            <w:r w:rsidRPr="00162BE9">
              <w:rPr>
                <w:rFonts w:hint="eastAsia"/>
              </w:rPr>
              <w:t>彩屏触摸代表收音终端</w:t>
            </w:r>
          </w:p>
        </w:tc>
        <w:tc>
          <w:tcPr>
            <w:tcW w:w="1701" w:type="dxa"/>
            <w:shd w:val="clear" w:color="auto" w:fill="auto"/>
            <w:vAlign w:val="center"/>
            <w:hideMark/>
          </w:tcPr>
          <w:p w14:paraId="5D3EF9DA" w14:textId="77777777" w:rsidR="00CB39D8" w:rsidRPr="00162BE9" w:rsidRDefault="00CB39D8" w:rsidP="00B10816">
            <w:pPr>
              <w:jc w:val="center"/>
            </w:pPr>
            <w:r w:rsidRPr="00162BE9">
              <w:t>3</w:t>
            </w:r>
            <w:r w:rsidRPr="00162BE9">
              <w:rPr>
                <w:rFonts w:hint="eastAsia"/>
              </w:rPr>
              <w:t>只</w:t>
            </w:r>
          </w:p>
        </w:tc>
      </w:tr>
      <w:tr w:rsidR="00CB39D8" w:rsidRPr="00162BE9" w14:paraId="1983B60E" w14:textId="77777777" w:rsidTr="0008085A">
        <w:trPr>
          <w:trHeight w:val="340"/>
        </w:trPr>
        <w:tc>
          <w:tcPr>
            <w:tcW w:w="1555" w:type="dxa"/>
            <w:vMerge/>
            <w:vAlign w:val="center"/>
            <w:hideMark/>
          </w:tcPr>
          <w:p w14:paraId="38C40F9F" w14:textId="77777777" w:rsidR="00CB39D8" w:rsidRPr="00162BE9" w:rsidRDefault="00CB39D8" w:rsidP="00734B3E"/>
        </w:tc>
        <w:tc>
          <w:tcPr>
            <w:tcW w:w="4819" w:type="dxa"/>
            <w:shd w:val="clear" w:color="auto" w:fill="auto"/>
            <w:vAlign w:val="center"/>
            <w:hideMark/>
          </w:tcPr>
          <w:p w14:paraId="54981DAD" w14:textId="77777777" w:rsidR="00CB39D8" w:rsidRPr="00162BE9" w:rsidRDefault="00CB39D8" w:rsidP="00734B3E">
            <w:r w:rsidRPr="00162BE9">
              <w:t>4</w:t>
            </w:r>
            <w:r w:rsidRPr="00162BE9">
              <w:rPr>
                <w:rFonts w:hint="eastAsia"/>
              </w:rPr>
              <w:t>路同传主机</w:t>
            </w:r>
          </w:p>
        </w:tc>
        <w:tc>
          <w:tcPr>
            <w:tcW w:w="1701" w:type="dxa"/>
            <w:shd w:val="clear" w:color="auto" w:fill="auto"/>
            <w:vAlign w:val="center"/>
            <w:hideMark/>
          </w:tcPr>
          <w:p w14:paraId="6AB76AA9" w14:textId="77777777" w:rsidR="00CB39D8" w:rsidRPr="00162BE9" w:rsidRDefault="00CB39D8" w:rsidP="00B10816">
            <w:pPr>
              <w:jc w:val="center"/>
            </w:pPr>
            <w:r w:rsidRPr="00162BE9">
              <w:t>1</w:t>
            </w:r>
            <w:r w:rsidRPr="00162BE9">
              <w:rPr>
                <w:rFonts w:hint="eastAsia"/>
              </w:rPr>
              <w:t>台</w:t>
            </w:r>
          </w:p>
        </w:tc>
      </w:tr>
      <w:tr w:rsidR="00CB39D8" w:rsidRPr="00162BE9" w14:paraId="71041142" w14:textId="77777777" w:rsidTr="0008085A">
        <w:trPr>
          <w:trHeight w:val="340"/>
        </w:trPr>
        <w:tc>
          <w:tcPr>
            <w:tcW w:w="1555" w:type="dxa"/>
            <w:vMerge/>
            <w:vAlign w:val="center"/>
            <w:hideMark/>
          </w:tcPr>
          <w:p w14:paraId="6CEBF6B3" w14:textId="77777777" w:rsidR="00CB39D8" w:rsidRPr="00162BE9" w:rsidRDefault="00CB39D8" w:rsidP="00734B3E"/>
        </w:tc>
        <w:tc>
          <w:tcPr>
            <w:tcW w:w="4819" w:type="dxa"/>
            <w:shd w:val="clear" w:color="auto" w:fill="auto"/>
            <w:vAlign w:val="center"/>
            <w:hideMark/>
          </w:tcPr>
          <w:p w14:paraId="33641309" w14:textId="77777777" w:rsidR="00CB39D8" w:rsidRPr="00162BE9" w:rsidRDefault="00CB39D8" w:rsidP="00734B3E">
            <w:r w:rsidRPr="00162BE9">
              <w:t>4</w:t>
            </w:r>
            <w:r w:rsidRPr="00162BE9">
              <w:rPr>
                <w:rFonts w:hint="eastAsia"/>
              </w:rPr>
              <w:t>路红外线辐射板</w:t>
            </w:r>
          </w:p>
        </w:tc>
        <w:tc>
          <w:tcPr>
            <w:tcW w:w="1701" w:type="dxa"/>
            <w:shd w:val="clear" w:color="auto" w:fill="auto"/>
            <w:vAlign w:val="center"/>
            <w:hideMark/>
          </w:tcPr>
          <w:p w14:paraId="213B0A3A" w14:textId="77777777" w:rsidR="00CB39D8" w:rsidRPr="00162BE9" w:rsidRDefault="00CB39D8" w:rsidP="00B10816">
            <w:pPr>
              <w:jc w:val="center"/>
            </w:pPr>
            <w:r w:rsidRPr="00162BE9">
              <w:t>6</w:t>
            </w:r>
            <w:r w:rsidRPr="00162BE9">
              <w:rPr>
                <w:rFonts w:hint="eastAsia"/>
              </w:rPr>
              <w:t>台</w:t>
            </w:r>
          </w:p>
        </w:tc>
      </w:tr>
      <w:tr w:rsidR="00CB39D8" w:rsidRPr="00162BE9" w14:paraId="5CDEB2A6" w14:textId="77777777" w:rsidTr="0008085A">
        <w:trPr>
          <w:trHeight w:val="340"/>
        </w:trPr>
        <w:tc>
          <w:tcPr>
            <w:tcW w:w="1555" w:type="dxa"/>
            <w:vMerge/>
            <w:vAlign w:val="center"/>
            <w:hideMark/>
          </w:tcPr>
          <w:p w14:paraId="4417080A" w14:textId="77777777" w:rsidR="00CB39D8" w:rsidRPr="00162BE9" w:rsidRDefault="00CB39D8" w:rsidP="00734B3E"/>
        </w:tc>
        <w:tc>
          <w:tcPr>
            <w:tcW w:w="4819" w:type="dxa"/>
            <w:shd w:val="clear" w:color="auto" w:fill="auto"/>
            <w:vAlign w:val="center"/>
            <w:hideMark/>
          </w:tcPr>
          <w:p w14:paraId="429C333C" w14:textId="2BB5CB06" w:rsidR="00CB39D8" w:rsidRPr="00162BE9" w:rsidRDefault="00CB39D8" w:rsidP="00734B3E">
            <w:r w:rsidRPr="00162BE9">
              <w:t>4</w:t>
            </w:r>
            <w:r w:rsidRPr="00162BE9">
              <w:rPr>
                <w:rFonts w:hint="eastAsia"/>
              </w:rPr>
              <w:t>路红外线接收单元</w:t>
            </w:r>
          </w:p>
        </w:tc>
        <w:tc>
          <w:tcPr>
            <w:tcW w:w="1701" w:type="dxa"/>
            <w:shd w:val="clear" w:color="auto" w:fill="auto"/>
            <w:vAlign w:val="center"/>
            <w:hideMark/>
          </w:tcPr>
          <w:p w14:paraId="7D666933" w14:textId="77777777" w:rsidR="00CB39D8" w:rsidRPr="00162BE9" w:rsidRDefault="00CB39D8" w:rsidP="00B10816">
            <w:pPr>
              <w:jc w:val="center"/>
            </w:pPr>
            <w:r w:rsidRPr="00162BE9">
              <w:t>30</w:t>
            </w:r>
            <w:r w:rsidRPr="00162BE9">
              <w:rPr>
                <w:rFonts w:hint="eastAsia"/>
              </w:rPr>
              <w:t>台</w:t>
            </w:r>
          </w:p>
        </w:tc>
      </w:tr>
      <w:tr w:rsidR="00CB39D8" w:rsidRPr="00162BE9" w14:paraId="3C0A6FEB" w14:textId="77777777" w:rsidTr="0008085A">
        <w:trPr>
          <w:trHeight w:val="340"/>
        </w:trPr>
        <w:tc>
          <w:tcPr>
            <w:tcW w:w="1555" w:type="dxa"/>
            <w:vMerge/>
            <w:vAlign w:val="center"/>
            <w:hideMark/>
          </w:tcPr>
          <w:p w14:paraId="66788483" w14:textId="77777777" w:rsidR="00CB39D8" w:rsidRPr="00162BE9" w:rsidRDefault="00CB39D8" w:rsidP="00734B3E"/>
        </w:tc>
        <w:tc>
          <w:tcPr>
            <w:tcW w:w="4819" w:type="dxa"/>
            <w:shd w:val="clear" w:color="auto" w:fill="auto"/>
            <w:vAlign w:val="center"/>
            <w:hideMark/>
          </w:tcPr>
          <w:p w14:paraId="3880793F" w14:textId="77777777" w:rsidR="00CB39D8" w:rsidRPr="00162BE9" w:rsidRDefault="00CB39D8" w:rsidP="00734B3E">
            <w:r w:rsidRPr="00162BE9">
              <w:rPr>
                <w:rFonts w:hint="eastAsia"/>
              </w:rPr>
              <w:t>传译员控制台</w:t>
            </w:r>
          </w:p>
        </w:tc>
        <w:tc>
          <w:tcPr>
            <w:tcW w:w="1701" w:type="dxa"/>
            <w:shd w:val="clear" w:color="auto" w:fill="auto"/>
            <w:vAlign w:val="center"/>
            <w:hideMark/>
          </w:tcPr>
          <w:p w14:paraId="33B82FB1" w14:textId="77777777" w:rsidR="00CB39D8" w:rsidRPr="00162BE9" w:rsidRDefault="00CB39D8" w:rsidP="00B10816">
            <w:pPr>
              <w:jc w:val="center"/>
            </w:pPr>
            <w:r w:rsidRPr="00162BE9">
              <w:t>1</w:t>
            </w:r>
            <w:r w:rsidRPr="00162BE9">
              <w:rPr>
                <w:rFonts w:hint="eastAsia"/>
              </w:rPr>
              <w:t>台</w:t>
            </w:r>
          </w:p>
        </w:tc>
      </w:tr>
      <w:tr w:rsidR="00CB39D8" w:rsidRPr="00162BE9" w14:paraId="12B15DF7" w14:textId="77777777" w:rsidTr="0008085A">
        <w:trPr>
          <w:trHeight w:val="340"/>
        </w:trPr>
        <w:tc>
          <w:tcPr>
            <w:tcW w:w="1555" w:type="dxa"/>
            <w:vMerge/>
            <w:vAlign w:val="center"/>
            <w:hideMark/>
          </w:tcPr>
          <w:p w14:paraId="7774634F" w14:textId="77777777" w:rsidR="00CB39D8" w:rsidRPr="00162BE9" w:rsidRDefault="00CB39D8" w:rsidP="00734B3E"/>
        </w:tc>
        <w:tc>
          <w:tcPr>
            <w:tcW w:w="4819" w:type="dxa"/>
            <w:shd w:val="clear" w:color="auto" w:fill="auto"/>
            <w:vAlign w:val="center"/>
            <w:hideMark/>
          </w:tcPr>
          <w:p w14:paraId="4712BED7" w14:textId="77777777" w:rsidR="00CB39D8" w:rsidRPr="00162BE9" w:rsidRDefault="00CB39D8" w:rsidP="00734B3E">
            <w:r w:rsidRPr="00162BE9">
              <w:rPr>
                <w:rFonts w:hint="eastAsia"/>
              </w:rPr>
              <w:t>传译员耳机（连话筒）</w:t>
            </w:r>
          </w:p>
        </w:tc>
        <w:tc>
          <w:tcPr>
            <w:tcW w:w="1701" w:type="dxa"/>
            <w:shd w:val="clear" w:color="auto" w:fill="auto"/>
            <w:vAlign w:val="center"/>
            <w:hideMark/>
          </w:tcPr>
          <w:p w14:paraId="353022BC" w14:textId="77777777" w:rsidR="00CB39D8" w:rsidRPr="00162BE9" w:rsidRDefault="00CB39D8" w:rsidP="00B10816">
            <w:pPr>
              <w:jc w:val="center"/>
            </w:pPr>
            <w:r w:rsidRPr="00162BE9">
              <w:t>1</w:t>
            </w:r>
            <w:r w:rsidRPr="00162BE9">
              <w:rPr>
                <w:rFonts w:hint="eastAsia"/>
              </w:rPr>
              <w:t>个</w:t>
            </w:r>
          </w:p>
        </w:tc>
      </w:tr>
      <w:tr w:rsidR="00CB39D8" w:rsidRPr="00162BE9" w14:paraId="5E797A92" w14:textId="77777777" w:rsidTr="0008085A">
        <w:trPr>
          <w:trHeight w:val="340"/>
        </w:trPr>
        <w:tc>
          <w:tcPr>
            <w:tcW w:w="1555" w:type="dxa"/>
            <w:vMerge/>
            <w:vAlign w:val="center"/>
            <w:hideMark/>
          </w:tcPr>
          <w:p w14:paraId="396E9423" w14:textId="77777777" w:rsidR="00CB39D8" w:rsidRPr="00162BE9" w:rsidRDefault="00CB39D8" w:rsidP="00734B3E"/>
        </w:tc>
        <w:tc>
          <w:tcPr>
            <w:tcW w:w="4819" w:type="dxa"/>
            <w:shd w:val="clear" w:color="auto" w:fill="auto"/>
            <w:vAlign w:val="center"/>
            <w:hideMark/>
          </w:tcPr>
          <w:p w14:paraId="6235E086" w14:textId="77777777" w:rsidR="00CB39D8" w:rsidRPr="00162BE9" w:rsidRDefault="00CB39D8" w:rsidP="00734B3E">
            <w:r w:rsidRPr="00162BE9">
              <w:t>48</w:t>
            </w:r>
            <w:r w:rsidRPr="00162BE9">
              <w:rPr>
                <w:rFonts w:hint="eastAsia"/>
              </w:rPr>
              <w:t>位专用充电箱</w:t>
            </w:r>
          </w:p>
        </w:tc>
        <w:tc>
          <w:tcPr>
            <w:tcW w:w="1701" w:type="dxa"/>
            <w:shd w:val="clear" w:color="auto" w:fill="auto"/>
            <w:vAlign w:val="center"/>
            <w:hideMark/>
          </w:tcPr>
          <w:p w14:paraId="47F35E67" w14:textId="77777777" w:rsidR="00CB39D8" w:rsidRPr="00162BE9" w:rsidRDefault="00CB39D8" w:rsidP="00B10816">
            <w:pPr>
              <w:jc w:val="center"/>
            </w:pPr>
            <w:r w:rsidRPr="00162BE9">
              <w:t>1</w:t>
            </w:r>
            <w:r w:rsidRPr="00162BE9">
              <w:rPr>
                <w:rFonts w:hint="eastAsia"/>
              </w:rPr>
              <w:t>个</w:t>
            </w:r>
          </w:p>
        </w:tc>
      </w:tr>
      <w:tr w:rsidR="00CB39D8" w:rsidRPr="00162BE9" w14:paraId="3F5ABA4D" w14:textId="77777777" w:rsidTr="0008085A">
        <w:trPr>
          <w:trHeight w:val="340"/>
        </w:trPr>
        <w:tc>
          <w:tcPr>
            <w:tcW w:w="1555" w:type="dxa"/>
            <w:vMerge/>
            <w:vAlign w:val="center"/>
            <w:hideMark/>
          </w:tcPr>
          <w:p w14:paraId="7560151E" w14:textId="77777777" w:rsidR="00CB39D8" w:rsidRPr="00162BE9" w:rsidRDefault="00CB39D8" w:rsidP="00734B3E"/>
        </w:tc>
        <w:tc>
          <w:tcPr>
            <w:tcW w:w="4819" w:type="dxa"/>
            <w:shd w:val="clear" w:color="auto" w:fill="auto"/>
            <w:vAlign w:val="center"/>
            <w:hideMark/>
          </w:tcPr>
          <w:p w14:paraId="02171730" w14:textId="77777777" w:rsidR="00CB39D8" w:rsidRPr="00162BE9" w:rsidRDefault="00CB39D8" w:rsidP="00734B3E">
            <w:r w:rsidRPr="00162BE9">
              <w:rPr>
                <w:rFonts w:hint="eastAsia"/>
              </w:rPr>
              <w:t>语言控制台专用电缆（十米）</w:t>
            </w:r>
          </w:p>
        </w:tc>
        <w:tc>
          <w:tcPr>
            <w:tcW w:w="1701" w:type="dxa"/>
            <w:shd w:val="clear" w:color="auto" w:fill="auto"/>
            <w:vAlign w:val="center"/>
            <w:hideMark/>
          </w:tcPr>
          <w:p w14:paraId="4AE14682" w14:textId="77777777" w:rsidR="00CB39D8" w:rsidRPr="00162BE9" w:rsidRDefault="00CB39D8" w:rsidP="00B10816">
            <w:pPr>
              <w:jc w:val="center"/>
            </w:pPr>
            <w:r w:rsidRPr="00162BE9">
              <w:t>3</w:t>
            </w:r>
            <w:r w:rsidRPr="00162BE9">
              <w:rPr>
                <w:rFonts w:hint="eastAsia"/>
              </w:rPr>
              <w:t>条</w:t>
            </w:r>
          </w:p>
        </w:tc>
      </w:tr>
      <w:tr w:rsidR="00CB39D8" w:rsidRPr="00162BE9" w14:paraId="4D8B26A7" w14:textId="77777777" w:rsidTr="0008085A">
        <w:trPr>
          <w:trHeight w:val="340"/>
        </w:trPr>
        <w:tc>
          <w:tcPr>
            <w:tcW w:w="1555" w:type="dxa"/>
            <w:vMerge/>
            <w:vAlign w:val="center"/>
            <w:hideMark/>
          </w:tcPr>
          <w:p w14:paraId="16A9FAFC" w14:textId="77777777" w:rsidR="00CB39D8" w:rsidRPr="00162BE9" w:rsidRDefault="00CB39D8" w:rsidP="00734B3E"/>
        </w:tc>
        <w:tc>
          <w:tcPr>
            <w:tcW w:w="4819" w:type="dxa"/>
            <w:shd w:val="clear" w:color="auto" w:fill="auto"/>
            <w:vAlign w:val="center"/>
            <w:hideMark/>
          </w:tcPr>
          <w:p w14:paraId="120E5550" w14:textId="77777777" w:rsidR="00CB39D8" w:rsidRPr="00162BE9" w:rsidRDefault="00CB39D8" w:rsidP="00734B3E">
            <w:r w:rsidRPr="00162BE9">
              <w:rPr>
                <w:rFonts w:hint="eastAsia"/>
              </w:rPr>
              <w:t>传译主机专用电缆（十米）</w:t>
            </w:r>
          </w:p>
        </w:tc>
        <w:tc>
          <w:tcPr>
            <w:tcW w:w="1701" w:type="dxa"/>
            <w:shd w:val="clear" w:color="auto" w:fill="auto"/>
            <w:vAlign w:val="center"/>
            <w:hideMark/>
          </w:tcPr>
          <w:p w14:paraId="4AEBA7A4" w14:textId="77777777" w:rsidR="00CB39D8" w:rsidRPr="00162BE9" w:rsidRDefault="00CB39D8" w:rsidP="00B10816">
            <w:pPr>
              <w:jc w:val="center"/>
            </w:pPr>
            <w:r w:rsidRPr="00162BE9">
              <w:t>1</w:t>
            </w:r>
            <w:r w:rsidRPr="00162BE9">
              <w:rPr>
                <w:rFonts w:hint="eastAsia"/>
              </w:rPr>
              <w:t>条</w:t>
            </w:r>
          </w:p>
        </w:tc>
      </w:tr>
      <w:tr w:rsidR="00CB39D8" w:rsidRPr="00162BE9" w14:paraId="3CB93828" w14:textId="77777777" w:rsidTr="0008085A">
        <w:trPr>
          <w:trHeight w:val="340"/>
        </w:trPr>
        <w:tc>
          <w:tcPr>
            <w:tcW w:w="1555" w:type="dxa"/>
            <w:vMerge/>
            <w:vAlign w:val="center"/>
            <w:hideMark/>
          </w:tcPr>
          <w:p w14:paraId="69984B67" w14:textId="77777777" w:rsidR="00CB39D8" w:rsidRPr="00162BE9" w:rsidRDefault="00CB39D8" w:rsidP="00734B3E"/>
        </w:tc>
        <w:tc>
          <w:tcPr>
            <w:tcW w:w="4819" w:type="dxa"/>
            <w:shd w:val="clear" w:color="auto" w:fill="auto"/>
            <w:vAlign w:val="center"/>
            <w:hideMark/>
          </w:tcPr>
          <w:p w14:paraId="12919BD1" w14:textId="77777777" w:rsidR="00CB39D8" w:rsidRPr="00162BE9" w:rsidRDefault="00CB39D8" w:rsidP="00734B3E">
            <w:r w:rsidRPr="00162BE9">
              <w:rPr>
                <w:rFonts w:hint="eastAsia"/>
              </w:rPr>
              <w:t>中央控制系统</w:t>
            </w:r>
          </w:p>
        </w:tc>
        <w:tc>
          <w:tcPr>
            <w:tcW w:w="1701" w:type="dxa"/>
            <w:shd w:val="clear" w:color="auto" w:fill="auto"/>
            <w:vAlign w:val="center"/>
            <w:hideMark/>
          </w:tcPr>
          <w:p w14:paraId="77135BE4" w14:textId="77777777" w:rsidR="00CB39D8" w:rsidRPr="00162BE9" w:rsidRDefault="00CB39D8" w:rsidP="00B10816">
            <w:pPr>
              <w:jc w:val="center"/>
            </w:pPr>
            <w:r w:rsidRPr="00162BE9">
              <w:t>1</w:t>
            </w:r>
            <w:r w:rsidRPr="00162BE9">
              <w:rPr>
                <w:rFonts w:hint="eastAsia"/>
              </w:rPr>
              <w:t>台</w:t>
            </w:r>
          </w:p>
        </w:tc>
      </w:tr>
      <w:tr w:rsidR="00CB39D8" w:rsidRPr="00162BE9" w14:paraId="1FC97F7D" w14:textId="77777777" w:rsidTr="0008085A">
        <w:trPr>
          <w:trHeight w:val="340"/>
        </w:trPr>
        <w:tc>
          <w:tcPr>
            <w:tcW w:w="1555" w:type="dxa"/>
            <w:vMerge/>
            <w:vAlign w:val="center"/>
            <w:hideMark/>
          </w:tcPr>
          <w:p w14:paraId="28AC39F6" w14:textId="77777777" w:rsidR="00CB39D8" w:rsidRPr="00162BE9" w:rsidRDefault="00CB39D8" w:rsidP="00734B3E"/>
        </w:tc>
        <w:tc>
          <w:tcPr>
            <w:tcW w:w="4819" w:type="dxa"/>
            <w:shd w:val="clear" w:color="auto" w:fill="auto"/>
            <w:vAlign w:val="center"/>
            <w:hideMark/>
          </w:tcPr>
          <w:p w14:paraId="72386DA1" w14:textId="77777777" w:rsidR="00CB39D8" w:rsidRPr="00162BE9" w:rsidRDefault="00CB39D8" w:rsidP="00734B3E">
            <w:r w:rsidRPr="00162BE9">
              <w:rPr>
                <w:rFonts w:hint="eastAsia"/>
              </w:rPr>
              <w:t>无线触摸屏</w:t>
            </w:r>
            <w:r w:rsidRPr="00162BE9">
              <w:t>2</w:t>
            </w:r>
          </w:p>
        </w:tc>
        <w:tc>
          <w:tcPr>
            <w:tcW w:w="1701" w:type="dxa"/>
            <w:shd w:val="clear" w:color="auto" w:fill="auto"/>
            <w:vAlign w:val="center"/>
            <w:hideMark/>
          </w:tcPr>
          <w:p w14:paraId="79D29C77" w14:textId="77777777" w:rsidR="00CB39D8" w:rsidRPr="00162BE9" w:rsidRDefault="00CB39D8" w:rsidP="00B10816">
            <w:pPr>
              <w:jc w:val="center"/>
            </w:pPr>
            <w:r w:rsidRPr="00162BE9">
              <w:t>1</w:t>
            </w:r>
            <w:r w:rsidRPr="00162BE9">
              <w:rPr>
                <w:rFonts w:hint="eastAsia"/>
              </w:rPr>
              <w:t>台</w:t>
            </w:r>
          </w:p>
        </w:tc>
      </w:tr>
      <w:tr w:rsidR="00CB39D8" w:rsidRPr="00162BE9" w14:paraId="4B4113ED" w14:textId="77777777" w:rsidTr="0008085A">
        <w:trPr>
          <w:trHeight w:val="340"/>
        </w:trPr>
        <w:tc>
          <w:tcPr>
            <w:tcW w:w="1555" w:type="dxa"/>
            <w:vMerge/>
            <w:vAlign w:val="center"/>
            <w:hideMark/>
          </w:tcPr>
          <w:p w14:paraId="102C9470" w14:textId="77777777" w:rsidR="00CB39D8" w:rsidRPr="00162BE9" w:rsidRDefault="00CB39D8" w:rsidP="00734B3E"/>
        </w:tc>
        <w:tc>
          <w:tcPr>
            <w:tcW w:w="4819" w:type="dxa"/>
            <w:shd w:val="clear" w:color="auto" w:fill="auto"/>
            <w:vAlign w:val="center"/>
            <w:hideMark/>
          </w:tcPr>
          <w:p w14:paraId="19473EBE" w14:textId="77777777" w:rsidR="00CB39D8" w:rsidRPr="00162BE9" w:rsidRDefault="00CB39D8" w:rsidP="00734B3E">
            <w:r w:rsidRPr="00162BE9">
              <w:t>8</w:t>
            </w:r>
            <w:r w:rsidRPr="00162BE9">
              <w:rPr>
                <w:rFonts w:hint="eastAsia"/>
              </w:rPr>
              <w:t>路电源控制器</w:t>
            </w:r>
          </w:p>
        </w:tc>
        <w:tc>
          <w:tcPr>
            <w:tcW w:w="1701" w:type="dxa"/>
            <w:shd w:val="clear" w:color="auto" w:fill="auto"/>
            <w:vAlign w:val="center"/>
            <w:hideMark/>
          </w:tcPr>
          <w:p w14:paraId="5D3EBF63" w14:textId="77777777" w:rsidR="00CB39D8" w:rsidRPr="00162BE9" w:rsidRDefault="00CB39D8" w:rsidP="00B10816">
            <w:pPr>
              <w:jc w:val="center"/>
            </w:pPr>
            <w:r w:rsidRPr="00162BE9">
              <w:t>1</w:t>
            </w:r>
            <w:r w:rsidRPr="00162BE9">
              <w:rPr>
                <w:rFonts w:hint="eastAsia"/>
              </w:rPr>
              <w:t>台</w:t>
            </w:r>
          </w:p>
        </w:tc>
      </w:tr>
      <w:tr w:rsidR="00CB39D8" w:rsidRPr="00162BE9" w14:paraId="3332297D" w14:textId="77777777" w:rsidTr="0008085A">
        <w:trPr>
          <w:trHeight w:val="340"/>
        </w:trPr>
        <w:tc>
          <w:tcPr>
            <w:tcW w:w="1555" w:type="dxa"/>
            <w:vMerge/>
            <w:vAlign w:val="center"/>
            <w:hideMark/>
          </w:tcPr>
          <w:p w14:paraId="1AA65892" w14:textId="77777777" w:rsidR="00CB39D8" w:rsidRPr="00162BE9" w:rsidRDefault="00CB39D8" w:rsidP="00734B3E"/>
        </w:tc>
        <w:tc>
          <w:tcPr>
            <w:tcW w:w="4819" w:type="dxa"/>
            <w:shd w:val="clear" w:color="auto" w:fill="auto"/>
            <w:vAlign w:val="center"/>
            <w:hideMark/>
          </w:tcPr>
          <w:p w14:paraId="7AA09AF9" w14:textId="77777777" w:rsidR="00CB39D8" w:rsidRPr="00162BE9" w:rsidRDefault="00CB39D8" w:rsidP="00734B3E">
            <w:r w:rsidRPr="00162BE9">
              <w:rPr>
                <w:rFonts w:hint="eastAsia"/>
              </w:rPr>
              <w:t>高清混合矩阵</w:t>
            </w:r>
          </w:p>
        </w:tc>
        <w:tc>
          <w:tcPr>
            <w:tcW w:w="1701" w:type="dxa"/>
            <w:shd w:val="clear" w:color="auto" w:fill="auto"/>
            <w:vAlign w:val="center"/>
            <w:hideMark/>
          </w:tcPr>
          <w:p w14:paraId="7E663CA9" w14:textId="77777777" w:rsidR="00CB39D8" w:rsidRPr="00162BE9" w:rsidRDefault="00CB39D8" w:rsidP="00B10816">
            <w:pPr>
              <w:jc w:val="center"/>
            </w:pPr>
            <w:r w:rsidRPr="00162BE9">
              <w:t>1</w:t>
            </w:r>
            <w:r w:rsidRPr="00162BE9">
              <w:rPr>
                <w:rFonts w:hint="eastAsia"/>
              </w:rPr>
              <w:t>台</w:t>
            </w:r>
          </w:p>
        </w:tc>
      </w:tr>
      <w:tr w:rsidR="00CB39D8" w:rsidRPr="00162BE9" w14:paraId="1CD20698" w14:textId="77777777" w:rsidTr="0008085A">
        <w:trPr>
          <w:trHeight w:val="340"/>
        </w:trPr>
        <w:tc>
          <w:tcPr>
            <w:tcW w:w="1555" w:type="dxa"/>
            <w:vMerge/>
            <w:vAlign w:val="center"/>
            <w:hideMark/>
          </w:tcPr>
          <w:p w14:paraId="266E7142" w14:textId="77777777" w:rsidR="00CB39D8" w:rsidRPr="00162BE9" w:rsidRDefault="00CB39D8" w:rsidP="00734B3E"/>
        </w:tc>
        <w:tc>
          <w:tcPr>
            <w:tcW w:w="4819" w:type="dxa"/>
            <w:shd w:val="clear" w:color="auto" w:fill="auto"/>
            <w:vAlign w:val="center"/>
            <w:hideMark/>
          </w:tcPr>
          <w:p w14:paraId="75FBCA70" w14:textId="77777777" w:rsidR="00CB39D8" w:rsidRPr="00162BE9" w:rsidRDefault="00CB39D8" w:rsidP="00734B3E">
            <w:r w:rsidRPr="00162BE9">
              <w:rPr>
                <w:rFonts w:hint="eastAsia"/>
              </w:rPr>
              <w:t>机柜</w:t>
            </w:r>
          </w:p>
        </w:tc>
        <w:tc>
          <w:tcPr>
            <w:tcW w:w="1701" w:type="dxa"/>
            <w:shd w:val="clear" w:color="auto" w:fill="auto"/>
            <w:vAlign w:val="center"/>
            <w:hideMark/>
          </w:tcPr>
          <w:p w14:paraId="5792263E" w14:textId="77777777" w:rsidR="00CB39D8" w:rsidRPr="00162BE9" w:rsidRDefault="00CB39D8" w:rsidP="00B10816">
            <w:pPr>
              <w:jc w:val="center"/>
            </w:pPr>
            <w:r w:rsidRPr="00162BE9">
              <w:t>1</w:t>
            </w:r>
            <w:r w:rsidRPr="00162BE9">
              <w:rPr>
                <w:rFonts w:hint="eastAsia"/>
              </w:rPr>
              <w:t>台</w:t>
            </w:r>
          </w:p>
        </w:tc>
      </w:tr>
      <w:tr w:rsidR="00CB39D8" w:rsidRPr="00162BE9" w14:paraId="5001BD40" w14:textId="77777777" w:rsidTr="0008085A">
        <w:trPr>
          <w:trHeight w:val="340"/>
        </w:trPr>
        <w:tc>
          <w:tcPr>
            <w:tcW w:w="1555" w:type="dxa"/>
            <w:vMerge/>
            <w:vAlign w:val="center"/>
            <w:hideMark/>
          </w:tcPr>
          <w:p w14:paraId="4053C88A" w14:textId="77777777" w:rsidR="00CB39D8" w:rsidRPr="00162BE9" w:rsidRDefault="00CB39D8" w:rsidP="00734B3E"/>
        </w:tc>
        <w:tc>
          <w:tcPr>
            <w:tcW w:w="4819" w:type="dxa"/>
            <w:shd w:val="clear" w:color="auto" w:fill="auto"/>
            <w:vAlign w:val="center"/>
            <w:hideMark/>
          </w:tcPr>
          <w:p w14:paraId="69412F5F" w14:textId="77777777" w:rsidR="00CB39D8" w:rsidRPr="00162BE9" w:rsidRDefault="00CB39D8" w:rsidP="00734B3E">
            <w:r w:rsidRPr="00162BE9">
              <w:rPr>
                <w:rFonts w:hint="eastAsia"/>
              </w:rPr>
              <w:t>无线投屏系统</w:t>
            </w:r>
          </w:p>
        </w:tc>
        <w:tc>
          <w:tcPr>
            <w:tcW w:w="1701" w:type="dxa"/>
            <w:shd w:val="clear" w:color="auto" w:fill="auto"/>
            <w:vAlign w:val="center"/>
            <w:hideMark/>
          </w:tcPr>
          <w:p w14:paraId="04C3362B" w14:textId="77777777" w:rsidR="00CB39D8" w:rsidRPr="00162BE9" w:rsidRDefault="00CB39D8" w:rsidP="00B10816">
            <w:pPr>
              <w:jc w:val="center"/>
            </w:pPr>
            <w:r w:rsidRPr="00162BE9">
              <w:t>5</w:t>
            </w:r>
            <w:r w:rsidRPr="00162BE9">
              <w:rPr>
                <w:rFonts w:hint="eastAsia"/>
              </w:rPr>
              <w:t>套</w:t>
            </w:r>
          </w:p>
        </w:tc>
      </w:tr>
      <w:tr w:rsidR="00CB39D8" w:rsidRPr="00162BE9" w14:paraId="69E4E632" w14:textId="77777777" w:rsidTr="0008085A">
        <w:trPr>
          <w:trHeight w:val="340"/>
        </w:trPr>
        <w:tc>
          <w:tcPr>
            <w:tcW w:w="1555" w:type="dxa"/>
            <w:vMerge w:val="restart"/>
            <w:shd w:val="clear" w:color="auto" w:fill="auto"/>
            <w:vAlign w:val="center"/>
            <w:hideMark/>
          </w:tcPr>
          <w:p w14:paraId="6DC631D7" w14:textId="77777777" w:rsidR="00CB39D8" w:rsidRPr="00162BE9" w:rsidRDefault="00CB39D8" w:rsidP="00734B3E">
            <w:r w:rsidRPr="00162BE9">
              <w:rPr>
                <w:rFonts w:hint="eastAsia"/>
              </w:rPr>
              <w:t>智慧校园管理平台</w:t>
            </w:r>
          </w:p>
        </w:tc>
        <w:tc>
          <w:tcPr>
            <w:tcW w:w="4819" w:type="dxa"/>
            <w:shd w:val="clear" w:color="auto" w:fill="auto"/>
            <w:vAlign w:val="center"/>
            <w:hideMark/>
          </w:tcPr>
          <w:p w14:paraId="6772ED07" w14:textId="77777777" w:rsidR="00CB39D8" w:rsidRPr="00162BE9" w:rsidRDefault="00CB39D8" w:rsidP="00734B3E">
            <w:r w:rsidRPr="00162BE9">
              <w:rPr>
                <w:rFonts w:hint="eastAsia"/>
              </w:rPr>
              <w:t>访客位置信息集成</w:t>
            </w:r>
            <w:r w:rsidRPr="00162BE9">
              <w:t>  </w:t>
            </w:r>
          </w:p>
        </w:tc>
        <w:tc>
          <w:tcPr>
            <w:tcW w:w="1701" w:type="dxa"/>
            <w:shd w:val="clear" w:color="auto" w:fill="auto"/>
            <w:vAlign w:val="center"/>
            <w:hideMark/>
          </w:tcPr>
          <w:p w14:paraId="3EFC2359" w14:textId="77777777" w:rsidR="00CB39D8" w:rsidRPr="00162BE9" w:rsidRDefault="00CB39D8" w:rsidP="00B10816">
            <w:pPr>
              <w:jc w:val="center"/>
            </w:pPr>
            <w:r w:rsidRPr="00162BE9">
              <w:t>1</w:t>
            </w:r>
            <w:r w:rsidRPr="00162BE9">
              <w:rPr>
                <w:rFonts w:hint="eastAsia"/>
              </w:rPr>
              <w:t>套</w:t>
            </w:r>
          </w:p>
        </w:tc>
      </w:tr>
      <w:tr w:rsidR="00CB39D8" w:rsidRPr="00162BE9" w14:paraId="728CCDD2" w14:textId="77777777" w:rsidTr="0008085A">
        <w:trPr>
          <w:trHeight w:val="340"/>
        </w:trPr>
        <w:tc>
          <w:tcPr>
            <w:tcW w:w="1555" w:type="dxa"/>
            <w:vMerge/>
            <w:vAlign w:val="center"/>
            <w:hideMark/>
          </w:tcPr>
          <w:p w14:paraId="0D5FF657" w14:textId="77777777" w:rsidR="00CB39D8" w:rsidRPr="00162BE9" w:rsidRDefault="00CB39D8" w:rsidP="00734B3E"/>
        </w:tc>
        <w:tc>
          <w:tcPr>
            <w:tcW w:w="4819" w:type="dxa"/>
            <w:shd w:val="clear" w:color="auto" w:fill="auto"/>
            <w:vAlign w:val="center"/>
            <w:hideMark/>
          </w:tcPr>
          <w:p w14:paraId="357A29D8" w14:textId="77777777" w:rsidR="00CB39D8" w:rsidRPr="00162BE9" w:rsidRDefault="00CB39D8" w:rsidP="00734B3E">
            <w:r w:rsidRPr="00162BE9">
              <w:rPr>
                <w:rFonts w:hint="eastAsia"/>
              </w:rPr>
              <w:t>设备信息集成</w:t>
            </w:r>
          </w:p>
        </w:tc>
        <w:tc>
          <w:tcPr>
            <w:tcW w:w="1701" w:type="dxa"/>
            <w:shd w:val="clear" w:color="auto" w:fill="auto"/>
            <w:vAlign w:val="center"/>
            <w:hideMark/>
          </w:tcPr>
          <w:p w14:paraId="2AA40CD3" w14:textId="77777777" w:rsidR="00CB39D8" w:rsidRPr="00162BE9" w:rsidRDefault="00CB39D8" w:rsidP="00B10816">
            <w:pPr>
              <w:jc w:val="center"/>
            </w:pPr>
            <w:r w:rsidRPr="00162BE9">
              <w:t>1</w:t>
            </w:r>
            <w:r w:rsidRPr="00162BE9">
              <w:rPr>
                <w:rFonts w:hint="eastAsia"/>
              </w:rPr>
              <w:t>套</w:t>
            </w:r>
          </w:p>
        </w:tc>
      </w:tr>
      <w:tr w:rsidR="00CB39D8" w:rsidRPr="00162BE9" w14:paraId="0DE8059E" w14:textId="77777777" w:rsidTr="0008085A">
        <w:trPr>
          <w:trHeight w:val="340"/>
        </w:trPr>
        <w:tc>
          <w:tcPr>
            <w:tcW w:w="1555" w:type="dxa"/>
            <w:vMerge/>
            <w:vAlign w:val="center"/>
            <w:hideMark/>
          </w:tcPr>
          <w:p w14:paraId="1EC0E2F5" w14:textId="77777777" w:rsidR="00CB39D8" w:rsidRPr="00162BE9" w:rsidRDefault="00CB39D8" w:rsidP="00734B3E"/>
        </w:tc>
        <w:tc>
          <w:tcPr>
            <w:tcW w:w="4819" w:type="dxa"/>
            <w:shd w:val="clear" w:color="auto" w:fill="auto"/>
            <w:vAlign w:val="center"/>
            <w:hideMark/>
          </w:tcPr>
          <w:p w14:paraId="68CF999B" w14:textId="77777777" w:rsidR="00CB39D8" w:rsidRPr="00162BE9" w:rsidRDefault="00CB39D8" w:rsidP="00734B3E">
            <w:r w:rsidRPr="00162BE9">
              <w:rPr>
                <w:rFonts w:hint="eastAsia"/>
              </w:rPr>
              <w:t>教室信息集成</w:t>
            </w:r>
          </w:p>
        </w:tc>
        <w:tc>
          <w:tcPr>
            <w:tcW w:w="1701" w:type="dxa"/>
            <w:shd w:val="clear" w:color="auto" w:fill="auto"/>
            <w:vAlign w:val="center"/>
            <w:hideMark/>
          </w:tcPr>
          <w:p w14:paraId="7F44CFE2" w14:textId="77777777" w:rsidR="00CB39D8" w:rsidRPr="00162BE9" w:rsidRDefault="00CB39D8" w:rsidP="00B10816">
            <w:pPr>
              <w:jc w:val="center"/>
            </w:pPr>
            <w:r w:rsidRPr="00162BE9">
              <w:t>1</w:t>
            </w:r>
            <w:r w:rsidRPr="00162BE9">
              <w:rPr>
                <w:rFonts w:hint="eastAsia"/>
              </w:rPr>
              <w:t>套</w:t>
            </w:r>
          </w:p>
        </w:tc>
      </w:tr>
      <w:tr w:rsidR="00CB39D8" w:rsidRPr="00162BE9" w14:paraId="73C9E404" w14:textId="77777777" w:rsidTr="0008085A">
        <w:trPr>
          <w:trHeight w:val="340"/>
        </w:trPr>
        <w:tc>
          <w:tcPr>
            <w:tcW w:w="1555" w:type="dxa"/>
            <w:vMerge/>
            <w:vAlign w:val="center"/>
            <w:hideMark/>
          </w:tcPr>
          <w:p w14:paraId="192C4343" w14:textId="77777777" w:rsidR="00CB39D8" w:rsidRPr="00162BE9" w:rsidRDefault="00CB39D8" w:rsidP="00734B3E"/>
        </w:tc>
        <w:tc>
          <w:tcPr>
            <w:tcW w:w="4819" w:type="dxa"/>
            <w:shd w:val="clear" w:color="auto" w:fill="auto"/>
            <w:vAlign w:val="center"/>
            <w:hideMark/>
          </w:tcPr>
          <w:p w14:paraId="521D120B" w14:textId="77777777" w:rsidR="00CB39D8" w:rsidRPr="00162BE9" w:rsidRDefault="00CB39D8" w:rsidP="00734B3E">
            <w:r w:rsidRPr="00162BE9">
              <w:rPr>
                <w:rFonts w:hint="eastAsia"/>
              </w:rPr>
              <w:t>教务课程信息集成</w:t>
            </w:r>
            <w:r w:rsidRPr="00162BE9">
              <w:t>  </w:t>
            </w:r>
          </w:p>
        </w:tc>
        <w:tc>
          <w:tcPr>
            <w:tcW w:w="1701" w:type="dxa"/>
            <w:shd w:val="clear" w:color="auto" w:fill="auto"/>
            <w:hideMark/>
          </w:tcPr>
          <w:p w14:paraId="404A0C62" w14:textId="77777777" w:rsidR="00CB39D8" w:rsidRPr="00162BE9" w:rsidRDefault="00CB39D8" w:rsidP="00B10816">
            <w:pPr>
              <w:jc w:val="center"/>
            </w:pPr>
            <w:r w:rsidRPr="00162BE9">
              <w:t>1</w:t>
            </w:r>
            <w:r w:rsidRPr="00162BE9">
              <w:rPr>
                <w:rFonts w:hint="eastAsia"/>
              </w:rPr>
              <w:t>套</w:t>
            </w:r>
          </w:p>
        </w:tc>
      </w:tr>
      <w:tr w:rsidR="00CB39D8" w:rsidRPr="00162BE9" w14:paraId="526F84D5" w14:textId="77777777" w:rsidTr="0008085A">
        <w:trPr>
          <w:trHeight w:val="340"/>
        </w:trPr>
        <w:tc>
          <w:tcPr>
            <w:tcW w:w="1555" w:type="dxa"/>
            <w:vMerge/>
            <w:vAlign w:val="center"/>
            <w:hideMark/>
          </w:tcPr>
          <w:p w14:paraId="233D542F" w14:textId="77777777" w:rsidR="00CB39D8" w:rsidRPr="00162BE9" w:rsidRDefault="00CB39D8" w:rsidP="00734B3E"/>
        </w:tc>
        <w:tc>
          <w:tcPr>
            <w:tcW w:w="4819" w:type="dxa"/>
            <w:shd w:val="clear" w:color="auto" w:fill="auto"/>
            <w:vAlign w:val="center"/>
            <w:hideMark/>
          </w:tcPr>
          <w:p w14:paraId="02D343C1" w14:textId="77777777" w:rsidR="00CB39D8" w:rsidRPr="00162BE9" w:rsidRDefault="00CB39D8" w:rsidP="00734B3E">
            <w:r w:rsidRPr="00162BE9">
              <w:rPr>
                <w:rFonts w:hint="eastAsia"/>
              </w:rPr>
              <w:t>自助服务信息集成</w:t>
            </w:r>
          </w:p>
        </w:tc>
        <w:tc>
          <w:tcPr>
            <w:tcW w:w="1701" w:type="dxa"/>
            <w:shd w:val="clear" w:color="auto" w:fill="auto"/>
            <w:hideMark/>
          </w:tcPr>
          <w:p w14:paraId="7DDAEAD2" w14:textId="77777777" w:rsidR="00CB39D8" w:rsidRPr="00162BE9" w:rsidRDefault="00CB39D8" w:rsidP="00B10816">
            <w:pPr>
              <w:jc w:val="center"/>
            </w:pPr>
            <w:r w:rsidRPr="00162BE9">
              <w:t>1</w:t>
            </w:r>
            <w:r w:rsidRPr="00162BE9">
              <w:rPr>
                <w:rFonts w:hint="eastAsia"/>
              </w:rPr>
              <w:t>套</w:t>
            </w:r>
          </w:p>
        </w:tc>
      </w:tr>
      <w:tr w:rsidR="00CB39D8" w:rsidRPr="00162BE9" w14:paraId="2D9848BD" w14:textId="77777777" w:rsidTr="0008085A">
        <w:trPr>
          <w:trHeight w:val="340"/>
        </w:trPr>
        <w:tc>
          <w:tcPr>
            <w:tcW w:w="1555" w:type="dxa"/>
            <w:vMerge/>
            <w:vAlign w:val="center"/>
            <w:hideMark/>
          </w:tcPr>
          <w:p w14:paraId="1B47CA9B" w14:textId="77777777" w:rsidR="00CB39D8" w:rsidRPr="00162BE9" w:rsidRDefault="00CB39D8" w:rsidP="00734B3E"/>
        </w:tc>
        <w:tc>
          <w:tcPr>
            <w:tcW w:w="4819" w:type="dxa"/>
            <w:shd w:val="clear" w:color="auto" w:fill="auto"/>
            <w:vAlign w:val="center"/>
            <w:hideMark/>
          </w:tcPr>
          <w:p w14:paraId="2C344D03" w14:textId="77777777" w:rsidR="00CB39D8" w:rsidRPr="00162BE9" w:rsidRDefault="00CB39D8" w:rsidP="00734B3E">
            <w:r w:rsidRPr="00162BE9">
              <w:rPr>
                <w:rFonts w:hint="eastAsia"/>
              </w:rPr>
              <w:t>集成统一视图数据库可用性</w:t>
            </w:r>
            <w:r w:rsidRPr="00162BE9">
              <w:t>  </w:t>
            </w:r>
          </w:p>
        </w:tc>
        <w:tc>
          <w:tcPr>
            <w:tcW w:w="1701" w:type="dxa"/>
            <w:shd w:val="clear" w:color="auto" w:fill="auto"/>
            <w:hideMark/>
          </w:tcPr>
          <w:p w14:paraId="6D7B4879" w14:textId="77777777" w:rsidR="00CB39D8" w:rsidRPr="00162BE9" w:rsidRDefault="00CB39D8" w:rsidP="00B10816">
            <w:pPr>
              <w:jc w:val="center"/>
            </w:pPr>
            <w:r w:rsidRPr="00162BE9">
              <w:t>1</w:t>
            </w:r>
            <w:r w:rsidRPr="00162BE9">
              <w:rPr>
                <w:rFonts w:hint="eastAsia"/>
              </w:rPr>
              <w:t>套</w:t>
            </w:r>
          </w:p>
        </w:tc>
      </w:tr>
      <w:tr w:rsidR="00CB39D8" w:rsidRPr="00162BE9" w14:paraId="532F5D29" w14:textId="77777777" w:rsidTr="0008085A">
        <w:trPr>
          <w:trHeight w:val="340"/>
        </w:trPr>
        <w:tc>
          <w:tcPr>
            <w:tcW w:w="1555" w:type="dxa"/>
            <w:vMerge/>
            <w:vAlign w:val="center"/>
            <w:hideMark/>
          </w:tcPr>
          <w:p w14:paraId="462B3B06" w14:textId="77777777" w:rsidR="00CB39D8" w:rsidRPr="00162BE9" w:rsidRDefault="00CB39D8" w:rsidP="00734B3E"/>
        </w:tc>
        <w:tc>
          <w:tcPr>
            <w:tcW w:w="4819" w:type="dxa"/>
            <w:shd w:val="clear" w:color="auto" w:fill="auto"/>
            <w:vAlign w:val="center"/>
            <w:hideMark/>
          </w:tcPr>
          <w:p w14:paraId="03843026" w14:textId="77777777" w:rsidR="00CB39D8" w:rsidRPr="00162BE9" w:rsidRDefault="00CB39D8" w:rsidP="00734B3E">
            <w:r w:rsidRPr="00162BE9">
              <w:rPr>
                <w:rFonts w:hint="eastAsia"/>
              </w:rPr>
              <w:t>集成统一视图数据库安全性</w:t>
            </w:r>
            <w:r w:rsidRPr="00162BE9">
              <w:t>  </w:t>
            </w:r>
          </w:p>
        </w:tc>
        <w:tc>
          <w:tcPr>
            <w:tcW w:w="1701" w:type="dxa"/>
            <w:shd w:val="clear" w:color="auto" w:fill="auto"/>
            <w:hideMark/>
          </w:tcPr>
          <w:p w14:paraId="0137C28D" w14:textId="77777777" w:rsidR="00CB39D8" w:rsidRPr="00162BE9" w:rsidRDefault="00CB39D8" w:rsidP="00B10816">
            <w:pPr>
              <w:jc w:val="center"/>
            </w:pPr>
            <w:r w:rsidRPr="00162BE9">
              <w:t>1</w:t>
            </w:r>
            <w:r w:rsidRPr="00162BE9">
              <w:rPr>
                <w:rFonts w:hint="eastAsia"/>
              </w:rPr>
              <w:t>套</w:t>
            </w:r>
          </w:p>
        </w:tc>
      </w:tr>
      <w:tr w:rsidR="00CB39D8" w:rsidRPr="00162BE9" w14:paraId="71D53B78" w14:textId="77777777" w:rsidTr="0008085A">
        <w:trPr>
          <w:trHeight w:val="340"/>
        </w:trPr>
        <w:tc>
          <w:tcPr>
            <w:tcW w:w="1555" w:type="dxa"/>
            <w:vMerge/>
            <w:vAlign w:val="center"/>
            <w:hideMark/>
          </w:tcPr>
          <w:p w14:paraId="5B15C1BD" w14:textId="77777777" w:rsidR="00CB39D8" w:rsidRPr="00162BE9" w:rsidRDefault="00CB39D8" w:rsidP="00734B3E"/>
        </w:tc>
        <w:tc>
          <w:tcPr>
            <w:tcW w:w="4819" w:type="dxa"/>
            <w:shd w:val="clear" w:color="auto" w:fill="auto"/>
            <w:vAlign w:val="center"/>
            <w:hideMark/>
          </w:tcPr>
          <w:p w14:paraId="6CB65EC7" w14:textId="77777777" w:rsidR="00CB39D8" w:rsidRPr="00162BE9" w:rsidRDefault="00CB39D8" w:rsidP="00734B3E">
            <w:r w:rsidRPr="00162BE9">
              <w:rPr>
                <w:rFonts w:hint="eastAsia"/>
              </w:rPr>
              <w:t>集成过度期适配改造</w:t>
            </w:r>
            <w:r w:rsidRPr="00162BE9">
              <w:t>  </w:t>
            </w:r>
          </w:p>
        </w:tc>
        <w:tc>
          <w:tcPr>
            <w:tcW w:w="1701" w:type="dxa"/>
            <w:shd w:val="clear" w:color="auto" w:fill="auto"/>
            <w:hideMark/>
          </w:tcPr>
          <w:p w14:paraId="2B5EE072" w14:textId="77777777" w:rsidR="00CB39D8" w:rsidRPr="00162BE9" w:rsidRDefault="00CB39D8" w:rsidP="00B10816">
            <w:pPr>
              <w:jc w:val="center"/>
            </w:pPr>
            <w:r w:rsidRPr="00162BE9">
              <w:t>1</w:t>
            </w:r>
            <w:r w:rsidRPr="00162BE9">
              <w:rPr>
                <w:rFonts w:hint="eastAsia"/>
              </w:rPr>
              <w:t>套</w:t>
            </w:r>
          </w:p>
        </w:tc>
      </w:tr>
      <w:tr w:rsidR="00CB39D8" w:rsidRPr="00162BE9" w14:paraId="09ABE422" w14:textId="77777777" w:rsidTr="0008085A">
        <w:trPr>
          <w:trHeight w:val="340"/>
        </w:trPr>
        <w:tc>
          <w:tcPr>
            <w:tcW w:w="1555" w:type="dxa"/>
            <w:vMerge/>
            <w:vAlign w:val="center"/>
            <w:hideMark/>
          </w:tcPr>
          <w:p w14:paraId="1C57646E" w14:textId="77777777" w:rsidR="00CB39D8" w:rsidRPr="00162BE9" w:rsidRDefault="00CB39D8" w:rsidP="00734B3E"/>
        </w:tc>
        <w:tc>
          <w:tcPr>
            <w:tcW w:w="4819" w:type="dxa"/>
            <w:shd w:val="clear" w:color="auto" w:fill="auto"/>
            <w:vAlign w:val="center"/>
            <w:hideMark/>
          </w:tcPr>
          <w:p w14:paraId="5FB490EC" w14:textId="77777777" w:rsidR="00CB39D8" w:rsidRPr="00162BE9" w:rsidRDefault="00CB39D8" w:rsidP="00734B3E">
            <w:bookmarkStart w:id="9" w:name="RANGE!B316"/>
            <w:r w:rsidRPr="00162BE9">
              <w:rPr>
                <w:rFonts w:hint="eastAsia"/>
              </w:rPr>
              <w:t>节点</w:t>
            </w:r>
            <w:proofErr w:type="gramStart"/>
            <w:r w:rsidRPr="00162BE9">
              <w:rPr>
                <w:rFonts w:hint="eastAsia"/>
              </w:rPr>
              <w:t>库关键</w:t>
            </w:r>
            <w:proofErr w:type="gramEnd"/>
            <w:r w:rsidRPr="00162BE9">
              <w:rPr>
                <w:rFonts w:hint="eastAsia"/>
              </w:rPr>
              <w:t>数据展示大屏信息可视化内容</w:t>
            </w:r>
            <w:bookmarkEnd w:id="9"/>
          </w:p>
        </w:tc>
        <w:tc>
          <w:tcPr>
            <w:tcW w:w="1701" w:type="dxa"/>
            <w:shd w:val="clear" w:color="auto" w:fill="auto"/>
            <w:hideMark/>
          </w:tcPr>
          <w:p w14:paraId="2D289A15" w14:textId="77777777" w:rsidR="00CB39D8" w:rsidRPr="00162BE9" w:rsidRDefault="00CB39D8" w:rsidP="00B10816">
            <w:pPr>
              <w:jc w:val="center"/>
            </w:pPr>
            <w:r w:rsidRPr="00162BE9">
              <w:t>1</w:t>
            </w:r>
            <w:r w:rsidRPr="00162BE9">
              <w:rPr>
                <w:rFonts w:hint="eastAsia"/>
              </w:rPr>
              <w:t>套</w:t>
            </w:r>
          </w:p>
        </w:tc>
      </w:tr>
      <w:tr w:rsidR="00CB39D8" w:rsidRPr="00162BE9" w14:paraId="4305F9FC" w14:textId="77777777" w:rsidTr="0008085A">
        <w:trPr>
          <w:trHeight w:val="340"/>
        </w:trPr>
        <w:tc>
          <w:tcPr>
            <w:tcW w:w="1555" w:type="dxa"/>
            <w:vMerge w:val="restart"/>
            <w:shd w:val="clear" w:color="auto" w:fill="auto"/>
            <w:noWrap/>
            <w:vAlign w:val="center"/>
            <w:hideMark/>
          </w:tcPr>
          <w:p w14:paraId="225BB14A" w14:textId="77777777" w:rsidR="00CB39D8" w:rsidRPr="00162BE9" w:rsidRDefault="00CB39D8" w:rsidP="00734B3E">
            <w:r w:rsidRPr="00162BE9">
              <w:rPr>
                <w:rFonts w:hint="eastAsia"/>
              </w:rPr>
              <w:t>模块化机房</w:t>
            </w:r>
          </w:p>
        </w:tc>
        <w:tc>
          <w:tcPr>
            <w:tcW w:w="4819" w:type="dxa"/>
            <w:shd w:val="clear" w:color="000000" w:fill="FFFFFF"/>
            <w:vAlign w:val="center"/>
            <w:hideMark/>
          </w:tcPr>
          <w:p w14:paraId="32AD1B8E" w14:textId="77777777" w:rsidR="00CB39D8" w:rsidRPr="00162BE9" w:rsidRDefault="00CB39D8" w:rsidP="00734B3E">
            <w:r w:rsidRPr="00162BE9">
              <w:rPr>
                <w:rFonts w:hint="eastAsia"/>
              </w:rPr>
              <w:t>一体化封闭设备</w:t>
            </w:r>
            <w:proofErr w:type="gramStart"/>
            <w:r w:rsidRPr="00162BE9">
              <w:rPr>
                <w:rFonts w:hint="eastAsia"/>
              </w:rPr>
              <w:t>柜系统</w:t>
            </w:r>
            <w:proofErr w:type="gramEnd"/>
          </w:p>
        </w:tc>
        <w:tc>
          <w:tcPr>
            <w:tcW w:w="1701" w:type="dxa"/>
            <w:shd w:val="clear" w:color="000000" w:fill="FFFFFF"/>
            <w:vAlign w:val="center"/>
            <w:hideMark/>
          </w:tcPr>
          <w:p w14:paraId="3606EEDA" w14:textId="77777777" w:rsidR="00CB39D8" w:rsidRPr="00162BE9" w:rsidRDefault="00CB39D8" w:rsidP="00B10816">
            <w:pPr>
              <w:jc w:val="center"/>
            </w:pPr>
            <w:r w:rsidRPr="00162BE9">
              <w:t>1</w:t>
            </w:r>
            <w:r w:rsidRPr="00162BE9">
              <w:rPr>
                <w:rFonts w:hint="eastAsia"/>
              </w:rPr>
              <w:t>套</w:t>
            </w:r>
          </w:p>
        </w:tc>
      </w:tr>
      <w:tr w:rsidR="00CB39D8" w:rsidRPr="00162BE9" w14:paraId="41C64FB9" w14:textId="77777777" w:rsidTr="0008085A">
        <w:trPr>
          <w:trHeight w:val="340"/>
        </w:trPr>
        <w:tc>
          <w:tcPr>
            <w:tcW w:w="1555" w:type="dxa"/>
            <w:vMerge/>
            <w:vAlign w:val="center"/>
            <w:hideMark/>
          </w:tcPr>
          <w:p w14:paraId="57541BC0" w14:textId="77777777" w:rsidR="00CB39D8" w:rsidRPr="00162BE9" w:rsidRDefault="00CB39D8" w:rsidP="00734B3E"/>
        </w:tc>
        <w:tc>
          <w:tcPr>
            <w:tcW w:w="4819" w:type="dxa"/>
            <w:shd w:val="clear" w:color="000000" w:fill="FFFFFF"/>
            <w:vAlign w:val="center"/>
            <w:hideMark/>
          </w:tcPr>
          <w:p w14:paraId="50B98178" w14:textId="77777777" w:rsidR="00CB39D8" w:rsidRPr="00162BE9" w:rsidRDefault="00CB39D8" w:rsidP="00734B3E">
            <w:r w:rsidRPr="00162BE9">
              <w:rPr>
                <w:rFonts w:hint="eastAsia"/>
              </w:rPr>
              <w:t>微模块管理平台</w:t>
            </w:r>
          </w:p>
        </w:tc>
        <w:tc>
          <w:tcPr>
            <w:tcW w:w="1701" w:type="dxa"/>
            <w:shd w:val="clear" w:color="000000" w:fill="FFFFFF"/>
            <w:vAlign w:val="center"/>
            <w:hideMark/>
          </w:tcPr>
          <w:p w14:paraId="77A8C7EF" w14:textId="77777777" w:rsidR="00CB39D8" w:rsidRPr="00162BE9" w:rsidRDefault="00CB39D8" w:rsidP="00B10816">
            <w:pPr>
              <w:jc w:val="center"/>
            </w:pPr>
            <w:r w:rsidRPr="00162BE9">
              <w:t>1</w:t>
            </w:r>
            <w:r w:rsidRPr="00162BE9">
              <w:rPr>
                <w:rFonts w:hint="eastAsia"/>
              </w:rPr>
              <w:t>套</w:t>
            </w:r>
          </w:p>
        </w:tc>
      </w:tr>
      <w:tr w:rsidR="00CB39D8" w:rsidRPr="00162BE9" w14:paraId="15997B1D" w14:textId="77777777" w:rsidTr="0008085A">
        <w:trPr>
          <w:trHeight w:val="340"/>
        </w:trPr>
        <w:tc>
          <w:tcPr>
            <w:tcW w:w="1555" w:type="dxa"/>
            <w:vMerge/>
            <w:vAlign w:val="center"/>
            <w:hideMark/>
          </w:tcPr>
          <w:p w14:paraId="6FED39D5" w14:textId="77777777" w:rsidR="00CB39D8" w:rsidRPr="00162BE9" w:rsidRDefault="00CB39D8" w:rsidP="00734B3E"/>
        </w:tc>
        <w:tc>
          <w:tcPr>
            <w:tcW w:w="4819" w:type="dxa"/>
            <w:shd w:val="clear" w:color="000000" w:fill="FFFFFF"/>
            <w:vAlign w:val="center"/>
            <w:hideMark/>
          </w:tcPr>
          <w:p w14:paraId="7AD0811C" w14:textId="77777777" w:rsidR="00CB39D8" w:rsidRPr="00162BE9" w:rsidRDefault="00CB39D8" w:rsidP="00734B3E">
            <w:r w:rsidRPr="00162BE9">
              <w:rPr>
                <w:rFonts w:hint="eastAsia"/>
              </w:rPr>
              <w:t>电池柜</w:t>
            </w:r>
          </w:p>
        </w:tc>
        <w:tc>
          <w:tcPr>
            <w:tcW w:w="1701" w:type="dxa"/>
            <w:shd w:val="clear" w:color="000000" w:fill="FFFFFF"/>
            <w:vAlign w:val="center"/>
            <w:hideMark/>
          </w:tcPr>
          <w:p w14:paraId="2BF5FC32" w14:textId="508C055A" w:rsidR="00CB39D8" w:rsidRPr="00162BE9" w:rsidRDefault="00CB39D8" w:rsidP="00B10816">
            <w:pPr>
              <w:jc w:val="center"/>
            </w:pPr>
            <w:r w:rsidRPr="00162BE9">
              <w:t>2</w:t>
            </w:r>
            <w:r w:rsidRPr="00162BE9">
              <w:rPr>
                <w:rFonts w:hint="eastAsia"/>
              </w:rPr>
              <w:t>套</w:t>
            </w:r>
          </w:p>
        </w:tc>
      </w:tr>
      <w:tr w:rsidR="00CB39D8" w:rsidRPr="00162BE9" w14:paraId="5F45FB1F" w14:textId="77777777" w:rsidTr="0008085A">
        <w:trPr>
          <w:trHeight w:val="340"/>
        </w:trPr>
        <w:tc>
          <w:tcPr>
            <w:tcW w:w="1555" w:type="dxa"/>
            <w:vMerge/>
            <w:vAlign w:val="center"/>
            <w:hideMark/>
          </w:tcPr>
          <w:p w14:paraId="3C14BE75" w14:textId="77777777" w:rsidR="00CB39D8" w:rsidRPr="00162BE9" w:rsidRDefault="00CB39D8" w:rsidP="00734B3E"/>
        </w:tc>
        <w:tc>
          <w:tcPr>
            <w:tcW w:w="4819" w:type="dxa"/>
            <w:shd w:val="clear" w:color="000000" w:fill="FFFFFF"/>
            <w:vAlign w:val="center"/>
            <w:hideMark/>
          </w:tcPr>
          <w:p w14:paraId="02DB6DD1" w14:textId="26B62690" w:rsidR="00CB39D8" w:rsidRPr="00162BE9" w:rsidRDefault="00CB39D8" w:rsidP="00734B3E">
            <w:r w:rsidRPr="00162BE9">
              <w:rPr>
                <w:rFonts w:hint="eastAsia"/>
              </w:rPr>
              <w:t>蓄电池</w:t>
            </w:r>
          </w:p>
        </w:tc>
        <w:tc>
          <w:tcPr>
            <w:tcW w:w="1701" w:type="dxa"/>
            <w:shd w:val="clear" w:color="000000" w:fill="FFFFFF"/>
            <w:vAlign w:val="center"/>
            <w:hideMark/>
          </w:tcPr>
          <w:p w14:paraId="3710A033" w14:textId="77777777" w:rsidR="00CB39D8" w:rsidRPr="00162BE9" w:rsidRDefault="00CB39D8" w:rsidP="00B10816">
            <w:pPr>
              <w:jc w:val="center"/>
            </w:pPr>
            <w:r w:rsidRPr="00162BE9">
              <w:t>80</w:t>
            </w:r>
            <w:r w:rsidRPr="00162BE9">
              <w:rPr>
                <w:rFonts w:hint="eastAsia"/>
              </w:rPr>
              <w:t>个</w:t>
            </w:r>
          </w:p>
        </w:tc>
      </w:tr>
      <w:tr w:rsidR="00CB39D8" w:rsidRPr="00162BE9" w14:paraId="0DC9674A" w14:textId="77777777" w:rsidTr="0008085A">
        <w:trPr>
          <w:trHeight w:val="340"/>
        </w:trPr>
        <w:tc>
          <w:tcPr>
            <w:tcW w:w="1555" w:type="dxa"/>
            <w:vMerge/>
            <w:vAlign w:val="center"/>
            <w:hideMark/>
          </w:tcPr>
          <w:p w14:paraId="1ABFC8C7" w14:textId="77777777" w:rsidR="00CB39D8" w:rsidRPr="00162BE9" w:rsidRDefault="00CB39D8" w:rsidP="00734B3E"/>
        </w:tc>
        <w:tc>
          <w:tcPr>
            <w:tcW w:w="4819" w:type="dxa"/>
            <w:shd w:val="clear" w:color="000000" w:fill="FFFFFF"/>
            <w:vAlign w:val="center"/>
            <w:hideMark/>
          </w:tcPr>
          <w:p w14:paraId="4A863F14" w14:textId="77777777" w:rsidR="00CB39D8" w:rsidRPr="00162BE9" w:rsidRDefault="00CB39D8" w:rsidP="00734B3E">
            <w:r w:rsidRPr="00162BE9">
              <w:rPr>
                <w:rFonts w:hint="eastAsia"/>
              </w:rPr>
              <w:t>机柜</w:t>
            </w:r>
          </w:p>
        </w:tc>
        <w:tc>
          <w:tcPr>
            <w:tcW w:w="1701" w:type="dxa"/>
            <w:shd w:val="clear" w:color="000000" w:fill="FFFFFF"/>
            <w:vAlign w:val="center"/>
            <w:hideMark/>
          </w:tcPr>
          <w:p w14:paraId="1B2EB25E" w14:textId="77777777" w:rsidR="00CB39D8" w:rsidRPr="00162BE9" w:rsidRDefault="00CB39D8" w:rsidP="00B10816">
            <w:pPr>
              <w:jc w:val="center"/>
            </w:pPr>
            <w:r w:rsidRPr="00162BE9">
              <w:t>6</w:t>
            </w:r>
            <w:r w:rsidRPr="00162BE9">
              <w:rPr>
                <w:rFonts w:hint="eastAsia"/>
              </w:rPr>
              <w:t>个</w:t>
            </w:r>
          </w:p>
        </w:tc>
      </w:tr>
      <w:tr w:rsidR="00CB39D8" w:rsidRPr="00162BE9" w14:paraId="46CE98EA" w14:textId="77777777" w:rsidTr="0008085A">
        <w:trPr>
          <w:trHeight w:val="340"/>
        </w:trPr>
        <w:tc>
          <w:tcPr>
            <w:tcW w:w="1555" w:type="dxa"/>
            <w:vMerge/>
            <w:vAlign w:val="center"/>
            <w:hideMark/>
          </w:tcPr>
          <w:p w14:paraId="028C45C6" w14:textId="77777777" w:rsidR="00CB39D8" w:rsidRPr="00162BE9" w:rsidRDefault="00CB39D8" w:rsidP="00734B3E"/>
        </w:tc>
        <w:tc>
          <w:tcPr>
            <w:tcW w:w="4819" w:type="dxa"/>
            <w:shd w:val="clear" w:color="000000" w:fill="FFFFFF"/>
            <w:vAlign w:val="center"/>
            <w:hideMark/>
          </w:tcPr>
          <w:p w14:paraId="5A5D5FC5" w14:textId="77777777" w:rsidR="00CB39D8" w:rsidRPr="00162BE9" w:rsidRDefault="00CB39D8" w:rsidP="00734B3E">
            <w:r w:rsidRPr="00162BE9">
              <w:rPr>
                <w:rFonts w:hint="eastAsia"/>
              </w:rPr>
              <w:t>交流</w:t>
            </w:r>
            <w:r w:rsidRPr="00162BE9">
              <w:t>PDU</w:t>
            </w:r>
          </w:p>
        </w:tc>
        <w:tc>
          <w:tcPr>
            <w:tcW w:w="1701" w:type="dxa"/>
            <w:shd w:val="clear" w:color="000000" w:fill="FFFFFF"/>
            <w:vAlign w:val="center"/>
            <w:hideMark/>
          </w:tcPr>
          <w:p w14:paraId="4B2FF42A" w14:textId="77777777" w:rsidR="00CB39D8" w:rsidRPr="00162BE9" w:rsidRDefault="00CB39D8" w:rsidP="00B10816">
            <w:pPr>
              <w:jc w:val="center"/>
            </w:pPr>
            <w:r w:rsidRPr="00162BE9">
              <w:t>12</w:t>
            </w:r>
            <w:r w:rsidRPr="00162BE9">
              <w:rPr>
                <w:rFonts w:hint="eastAsia"/>
              </w:rPr>
              <w:t>套</w:t>
            </w:r>
          </w:p>
        </w:tc>
      </w:tr>
      <w:tr w:rsidR="00CB39D8" w:rsidRPr="00162BE9" w14:paraId="2D67C806" w14:textId="77777777" w:rsidTr="0008085A">
        <w:trPr>
          <w:trHeight w:val="340"/>
        </w:trPr>
        <w:tc>
          <w:tcPr>
            <w:tcW w:w="1555" w:type="dxa"/>
            <w:vMerge/>
            <w:vAlign w:val="center"/>
            <w:hideMark/>
          </w:tcPr>
          <w:p w14:paraId="7ECD241E" w14:textId="77777777" w:rsidR="00CB39D8" w:rsidRPr="00162BE9" w:rsidRDefault="00CB39D8" w:rsidP="00734B3E"/>
        </w:tc>
        <w:tc>
          <w:tcPr>
            <w:tcW w:w="4819" w:type="dxa"/>
            <w:shd w:val="clear" w:color="000000" w:fill="FFFFFF"/>
            <w:vAlign w:val="center"/>
            <w:hideMark/>
          </w:tcPr>
          <w:p w14:paraId="1EEF8E4F" w14:textId="77777777" w:rsidR="00CB39D8" w:rsidRPr="00162BE9" w:rsidRDefault="00CB39D8" w:rsidP="00734B3E">
            <w:r w:rsidRPr="00162BE9">
              <w:rPr>
                <w:rFonts w:hint="eastAsia"/>
              </w:rPr>
              <w:t>电缆包</w:t>
            </w:r>
          </w:p>
        </w:tc>
        <w:tc>
          <w:tcPr>
            <w:tcW w:w="1701" w:type="dxa"/>
            <w:shd w:val="clear" w:color="000000" w:fill="FFFFFF"/>
            <w:vAlign w:val="center"/>
            <w:hideMark/>
          </w:tcPr>
          <w:p w14:paraId="67332678" w14:textId="77777777" w:rsidR="00CB39D8" w:rsidRPr="00162BE9" w:rsidRDefault="00CB39D8" w:rsidP="00B10816">
            <w:pPr>
              <w:jc w:val="center"/>
            </w:pPr>
            <w:r w:rsidRPr="00162BE9">
              <w:t>1</w:t>
            </w:r>
            <w:r w:rsidRPr="00162BE9">
              <w:rPr>
                <w:rFonts w:hint="eastAsia"/>
              </w:rPr>
              <w:t>套</w:t>
            </w:r>
          </w:p>
        </w:tc>
      </w:tr>
      <w:tr w:rsidR="00CB39D8" w:rsidRPr="00162BE9" w14:paraId="066F1DBA" w14:textId="77777777" w:rsidTr="0008085A">
        <w:trPr>
          <w:trHeight w:val="340"/>
        </w:trPr>
        <w:tc>
          <w:tcPr>
            <w:tcW w:w="1555" w:type="dxa"/>
            <w:vMerge/>
            <w:vAlign w:val="center"/>
            <w:hideMark/>
          </w:tcPr>
          <w:p w14:paraId="01715584" w14:textId="77777777" w:rsidR="00CB39D8" w:rsidRPr="00162BE9" w:rsidRDefault="00CB39D8" w:rsidP="00734B3E"/>
        </w:tc>
        <w:tc>
          <w:tcPr>
            <w:tcW w:w="4819" w:type="dxa"/>
            <w:vMerge w:val="restart"/>
            <w:shd w:val="clear" w:color="000000" w:fill="FFFFFF"/>
            <w:vAlign w:val="center"/>
            <w:hideMark/>
          </w:tcPr>
          <w:p w14:paraId="73EA596E" w14:textId="77777777" w:rsidR="00CB39D8" w:rsidRPr="00162BE9" w:rsidRDefault="00CB39D8" w:rsidP="00734B3E">
            <w:r w:rsidRPr="00162BE9">
              <w:rPr>
                <w:rFonts w:hint="eastAsia"/>
              </w:rPr>
              <w:t>温控机组系统</w:t>
            </w:r>
          </w:p>
        </w:tc>
        <w:tc>
          <w:tcPr>
            <w:tcW w:w="1701" w:type="dxa"/>
            <w:vMerge w:val="restart"/>
            <w:shd w:val="clear" w:color="000000" w:fill="FFFFFF"/>
            <w:vAlign w:val="center"/>
            <w:hideMark/>
          </w:tcPr>
          <w:p w14:paraId="0075BED0" w14:textId="77777777" w:rsidR="00CB39D8" w:rsidRPr="00162BE9" w:rsidRDefault="00CB39D8" w:rsidP="00B10816">
            <w:pPr>
              <w:jc w:val="center"/>
            </w:pPr>
            <w:r w:rsidRPr="00162BE9">
              <w:t>2</w:t>
            </w:r>
            <w:r w:rsidRPr="00162BE9">
              <w:rPr>
                <w:rFonts w:hint="eastAsia"/>
              </w:rPr>
              <w:t>套</w:t>
            </w:r>
          </w:p>
        </w:tc>
      </w:tr>
      <w:tr w:rsidR="00CB39D8" w:rsidRPr="00162BE9" w14:paraId="270886D3" w14:textId="77777777" w:rsidTr="0008085A">
        <w:trPr>
          <w:trHeight w:val="241"/>
        </w:trPr>
        <w:tc>
          <w:tcPr>
            <w:tcW w:w="1555" w:type="dxa"/>
            <w:vMerge/>
            <w:vAlign w:val="center"/>
            <w:hideMark/>
          </w:tcPr>
          <w:p w14:paraId="6FD41E5E" w14:textId="77777777" w:rsidR="00CB39D8" w:rsidRPr="00162BE9" w:rsidRDefault="00CB39D8" w:rsidP="00734B3E"/>
        </w:tc>
        <w:tc>
          <w:tcPr>
            <w:tcW w:w="4819" w:type="dxa"/>
            <w:vMerge/>
            <w:shd w:val="clear" w:color="000000" w:fill="FFFFFF"/>
            <w:vAlign w:val="center"/>
            <w:hideMark/>
          </w:tcPr>
          <w:p w14:paraId="379DE606" w14:textId="77777777" w:rsidR="00CB39D8" w:rsidRPr="00162BE9" w:rsidRDefault="00CB39D8" w:rsidP="00734B3E"/>
        </w:tc>
        <w:tc>
          <w:tcPr>
            <w:tcW w:w="1701" w:type="dxa"/>
            <w:vMerge/>
            <w:vAlign w:val="center"/>
            <w:hideMark/>
          </w:tcPr>
          <w:p w14:paraId="3F8E40FB" w14:textId="77777777" w:rsidR="00CB39D8" w:rsidRPr="00162BE9" w:rsidRDefault="00CB39D8" w:rsidP="00B10816">
            <w:pPr>
              <w:jc w:val="center"/>
            </w:pPr>
          </w:p>
        </w:tc>
      </w:tr>
      <w:tr w:rsidR="00CB39D8" w:rsidRPr="00162BE9" w14:paraId="45889632" w14:textId="77777777" w:rsidTr="0008085A">
        <w:trPr>
          <w:trHeight w:val="340"/>
        </w:trPr>
        <w:tc>
          <w:tcPr>
            <w:tcW w:w="1555" w:type="dxa"/>
            <w:vMerge/>
            <w:vAlign w:val="center"/>
            <w:hideMark/>
          </w:tcPr>
          <w:p w14:paraId="0D29266B" w14:textId="77777777" w:rsidR="00CB39D8" w:rsidRPr="00162BE9" w:rsidRDefault="00CB39D8" w:rsidP="00734B3E"/>
        </w:tc>
        <w:tc>
          <w:tcPr>
            <w:tcW w:w="4819" w:type="dxa"/>
            <w:shd w:val="clear" w:color="000000" w:fill="FFFFFF"/>
            <w:vAlign w:val="center"/>
            <w:hideMark/>
          </w:tcPr>
          <w:p w14:paraId="7EB3A192" w14:textId="77777777" w:rsidR="00CB39D8" w:rsidRPr="00162BE9" w:rsidRDefault="00CB39D8" w:rsidP="00734B3E">
            <w:r w:rsidRPr="00162BE9">
              <w:rPr>
                <w:rFonts w:hint="eastAsia"/>
              </w:rPr>
              <w:t>温控机组封闭框</w:t>
            </w:r>
          </w:p>
        </w:tc>
        <w:tc>
          <w:tcPr>
            <w:tcW w:w="1701" w:type="dxa"/>
            <w:shd w:val="clear" w:color="000000" w:fill="FFFFFF"/>
            <w:vAlign w:val="center"/>
            <w:hideMark/>
          </w:tcPr>
          <w:p w14:paraId="4C4A61EA" w14:textId="77777777" w:rsidR="00CB39D8" w:rsidRPr="00162BE9" w:rsidRDefault="00CB39D8" w:rsidP="00B10816">
            <w:pPr>
              <w:jc w:val="center"/>
            </w:pPr>
            <w:r w:rsidRPr="00162BE9">
              <w:t>2</w:t>
            </w:r>
            <w:r w:rsidRPr="00162BE9">
              <w:rPr>
                <w:rFonts w:hint="eastAsia"/>
              </w:rPr>
              <w:t>台</w:t>
            </w:r>
          </w:p>
        </w:tc>
      </w:tr>
      <w:tr w:rsidR="00CB39D8" w:rsidRPr="00162BE9" w14:paraId="7A1F23B8" w14:textId="77777777" w:rsidTr="0008085A">
        <w:trPr>
          <w:trHeight w:val="340"/>
        </w:trPr>
        <w:tc>
          <w:tcPr>
            <w:tcW w:w="1555" w:type="dxa"/>
            <w:vMerge/>
            <w:vAlign w:val="center"/>
            <w:hideMark/>
          </w:tcPr>
          <w:p w14:paraId="23F6DCC0" w14:textId="77777777" w:rsidR="00CB39D8" w:rsidRPr="00162BE9" w:rsidRDefault="00CB39D8" w:rsidP="00734B3E"/>
        </w:tc>
        <w:tc>
          <w:tcPr>
            <w:tcW w:w="4819" w:type="dxa"/>
            <w:shd w:val="clear" w:color="000000" w:fill="FFFFFF"/>
            <w:vAlign w:val="center"/>
            <w:hideMark/>
          </w:tcPr>
          <w:p w14:paraId="507F6A65" w14:textId="77777777" w:rsidR="00CB39D8" w:rsidRPr="00162BE9" w:rsidRDefault="00CB39D8" w:rsidP="00734B3E">
            <w:r w:rsidRPr="00162BE9">
              <w:rPr>
                <w:rFonts w:hint="eastAsia"/>
              </w:rPr>
              <w:t>消防系统</w:t>
            </w:r>
          </w:p>
        </w:tc>
        <w:tc>
          <w:tcPr>
            <w:tcW w:w="1701" w:type="dxa"/>
            <w:shd w:val="clear" w:color="000000" w:fill="FFFFFF"/>
            <w:vAlign w:val="center"/>
            <w:hideMark/>
          </w:tcPr>
          <w:p w14:paraId="43218AD2" w14:textId="77777777" w:rsidR="00CB39D8" w:rsidRPr="00162BE9" w:rsidRDefault="00CB39D8" w:rsidP="00B10816">
            <w:pPr>
              <w:jc w:val="center"/>
            </w:pPr>
            <w:r w:rsidRPr="00162BE9">
              <w:t>1</w:t>
            </w:r>
            <w:r w:rsidRPr="00162BE9">
              <w:rPr>
                <w:rFonts w:hint="eastAsia"/>
              </w:rPr>
              <w:t>套</w:t>
            </w:r>
          </w:p>
        </w:tc>
      </w:tr>
      <w:tr w:rsidR="00CB39D8" w:rsidRPr="00162BE9" w14:paraId="5DB37599" w14:textId="77777777" w:rsidTr="0008085A">
        <w:trPr>
          <w:trHeight w:val="340"/>
        </w:trPr>
        <w:tc>
          <w:tcPr>
            <w:tcW w:w="1555" w:type="dxa"/>
            <w:vMerge/>
            <w:vAlign w:val="center"/>
            <w:hideMark/>
          </w:tcPr>
          <w:p w14:paraId="17AA5596" w14:textId="77777777" w:rsidR="00CB39D8" w:rsidRPr="00162BE9" w:rsidRDefault="00CB39D8" w:rsidP="00734B3E"/>
        </w:tc>
        <w:tc>
          <w:tcPr>
            <w:tcW w:w="4819" w:type="dxa"/>
            <w:shd w:val="clear" w:color="000000" w:fill="FFFFFF"/>
            <w:vAlign w:val="center"/>
            <w:hideMark/>
          </w:tcPr>
          <w:p w14:paraId="7CA22C30" w14:textId="77777777" w:rsidR="00CB39D8" w:rsidRPr="00162BE9" w:rsidRDefault="00CB39D8" w:rsidP="00734B3E">
            <w:r w:rsidRPr="00162BE9">
              <w:rPr>
                <w:rFonts w:hint="eastAsia"/>
              </w:rPr>
              <w:t>短信告警模块</w:t>
            </w:r>
          </w:p>
        </w:tc>
        <w:tc>
          <w:tcPr>
            <w:tcW w:w="1701" w:type="dxa"/>
            <w:shd w:val="clear" w:color="000000" w:fill="FFFFFF"/>
            <w:vAlign w:val="center"/>
            <w:hideMark/>
          </w:tcPr>
          <w:p w14:paraId="74861F53" w14:textId="77777777" w:rsidR="00CB39D8" w:rsidRPr="00162BE9" w:rsidRDefault="00CB39D8" w:rsidP="00B10816">
            <w:pPr>
              <w:jc w:val="center"/>
            </w:pPr>
            <w:r w:rsidRPr="00162BE9">
              <w:t>1</w:t>
            </w:r>
            <w:r w:rsidRPr="00162BE9">
              <w:rPr>
                <w:rFonts w:hint="eastAsia"/>
              </w:rPr>
              <w:t>套</w:t>
            </w:r>
          </w:p>
        </w:tc>
      </w:tr>
      <w:tr w:rsidR="00CB39D8" w:rsidRPr="00162BE9" w14:paraId="2EBBC687" w14:textId="77777777" w:rsidTr="0008085A">
        <w:trPr>
          <w:trHeight w:val="340"/>
        </w:trPr>
        <w:tc>
          <w:tcPr>
            <w:tcW w:w="1555" w:type="dxa"/>
            <w:vMerge/>
            <w:vAlign w:val="center"/>
            <w:hideMark/>
          </w:tcPr>
          <w:p w14:paraId="48B348F2" w14:textId="77777777" w:rsidR="00CB39D8" w:rsidRPr="00162BE9" w:rsidRDefault="00CB39D8" w:rsidP="00734B3E"/>
        </w:tc>
        <w:tc>
          <w:tcPr>
            <w:tcW w:w="4819" w:type="dxa"/>
            <w:shd w:val="clear" w:color="000000" w:fill="FFFFFF"/>
            <w:vAlign w:val="center"/>
            <w:hideMark/>
          </w:tcPr>
          <w:p w14:paraId="21024801" w14:textId="77777777" w:rsidR="00CB39D8" w:rsidRPr="00162BE9" w:rsidRDefault="00CB39D8" w:rsidP="00734B3E">
            <w:r w:rsidRPr="00162BE9">
              <w:rPr>
                <w:rFonts w:hint="eastAsia"/>
              </w:rPr>
              <w:t>重载托盘</w:t>
            </w:r>
          </w:p>
        </w:tc>
        <w:tc>
          <w:tcPr>
            <w:tcW w:w="1701" w:type="dxa"/>
            <w:shd w:val="clear" w:color="000000" w:fill="FFFFFF"/>
            <w:vAlign w:val="center"/>
            <w:hideMark/>
          </w:tcPr>
          <w:p w14:paraId="6F910AE7" w14:textId="77777777" w:rsidR="00CB39D8" w:rsidRPr="00162BE9" w:rsidRDefault="00CB39D8" w:rsidP="00B10816">
            <w:pPr>
              <w:jc w:val="center"/>
            </w:pPr>
            <w:r w:rsidRPr="00162BE9">
              <w:t>6</w:t>
            </w:r>
            <w:r w:rsidRPr="00162BE9">
              <w:rPr>
                <w:rFonts w:hint="eastAsia"/>
              </w:rPr>
              <w:t>个</w:t>
            </w:r>
          </w:p>
        </w:tc>
      </w:tr>
      <w:tr w:rsidR="00CB39D8" w:rsidRPr="00162BE9" w14:paraId="4BFEF568" w14:textId="77777777" w:rsidTr="0008085A">
        <w:trPr>
          <w:trHeight w:val="340"/>
        </w:trPr>
        <w:tc>
          <w:tcPr>
            <w:tcW w:w="1555" w:type="dxa"/>
            <w:vMerge/>
            <w:vAlign w:val="center"/>
            <w:hideMark/>
          </w:tcPr>
          <w:p w14:paraId="74BC0534" w14:textId="77777777" w:rsidR="00CB39D8" w:rsidRPr="00162BE9" w:rsidRDefault="00CB39D8" w:rsidP="00734B3E"/>
        </w:tc>
        <w:tc>
          <w:tcPr>
            <w:tcW w:w="4819" w:type="dxa"/>
            <w:shd w:val="clear" w:color="000000" w:fill="FFFFFF"/>
            <w:vAlign w:val="center"/>
            <w:hideMark/>
          </w:tcPr>
          <w:p w14:paraId="6C2085C3" w14:textId="77777777" w:rsidR="00CB39D8" w:rsidRPr="00162BE9" w:rsidRDefault="00CB39D8" w:rsidP="00734B3E">
            <w:r w:rsidRPr="00162BE9">
              <w:rPr>
                <w:rFonts w:hint="eastAsia"/>
              </w:rPr>
              <w:t>风板</w:t>
            </w:r>
          </w:p>
        </w:tc>
        <w:tc>
          <w:tcPr>
            <w:tcW w:w="1701" w:type="dxa"/>
            <w:shd w:val="clear" w:color="000000" w:fill="FFFFFF"/>
            <w:vAlign w:val="center"/>
            <w:hideMark/>
          </w:tcPr>
          <w:p w14:paraId="36B87D01" w14:textId="34F22620" w:rsidR="00CB39D8" w:rsidRPr="00162BE9" w:rsidRDefault="00CB39D8" w:rsidP="00B10816">
            <w:pPr>
              <w:jc w:val="center"/>
            </w:pPr>
            <w:r w:rsidRPr="00162BE9">
              <w:t>9</w:t>
            </w:r>
            <w:r w:rsidRPr="00162BE9">
              <w:rPr>
                <w:rFonts w:hint="eastAsia"/>
              </w:rPr>
              <w:t>个</w:t>
            </w:r>
          </w:p>
        </w:tc>
      </w:tr>
      <w:tr w:rsidR="00CB39D8" w:rsidRPr="00162BE9" w14:paraId="089A1CD9" w14:textId="77777777" w:rsidTr="0008085A">
        <w:trPr>
          <w:trHeight w:val="340"/>
        </w:trPr>
        <w:tc>
          <w:tcPr>
            <w:tcW w:w="1555" w:type="dxa"/>
            <w:vMerge/>
            <w:vAlign w:val="center"/>
            <w:hideMark/>
          </w:tcPr>
          <w:p w14:paraId="0F196C6D" w14:textId="77777777" w:rsidR="00CB39D8" w:rsidRPr="00162BE9" w:rsidRDefault="00CB39D8" w:rsidP="00734B3E"/>
        </w:tc>
        <w:tc>
          <w:tcPr>
            <w:tcW w:w="4819" w:type="dxa"/>
            <w:shd w:val="clear" w:color="000000" w:fill="FFFFFF"/>
            <w:vAlign w:val="center"/>
            <w:hideMark/>
          </w:tcPr>
          <w:p w14:paraId="5D615CAD" w14:textId="77777777" w:rsidR="00CB39D8" w:rsidRPr="00162BE9" w:rsidRDefault="00CB39D8" w:rsidP="00734B3E">
            <w:r w:rsidRPr="00162BE9">
              <w:rPr>
                <w:rFonts w:hint="eastAsia"/>
              </w:rPr>
              <w:t>微模块基座</w:t>
            </w:r>
          </w:p>
        </w:tc>
        <w:tc>
          <w:tcPr>
            <w:tcW w:w="1701" w:type="dxa"/>
            <w:shd w:val="clear" w:color="000000" w:fill="FFFFFF"/>
            <w:vAlign w:val="center"/>
            <w:hideMark/>
          </w:tcPr>
          <w:p w14:paraId="7B2D32D5" w14:textId="48AD5BDD" w:rsidR="00CB39D8" w:rsidRPr="00162BE9" w:rsidRDefault="00CB39D8" w:rsidP="00B10816">
            <w:pPr>
              <w:jc w:val="center"/>
            </w:pPr>
            <w:r w:rsidRPr="00162BE9">
              <w:t>1</w:t>
            </w:r>
            <w:r w:rsidRPr="00162BE9">
              <w:rPr>
                <w:rFonts w:hint="eastAsia"/>
              </w:rPr>
              <w:t>套</w:t>
            </w:r>
          </w:p>
        </w:tc>
      </w:tr>
      <w:tr w:rsidR="00CB39D8" w:rsidRPr="00162BE9" w14:paraId="0568FFB2" w14:textId="77777777" w:rsidTr="0008085A">
        <w:trPr>
          <w:trHeight w:val="340"/>
        </w:trPr>
        <w:tc>
          <w:tcPr>
            <w:tcW w:w="1555" w:type="dxa"/>
            <w:vMerge/>
            <w:vAlign w:val="center"/>
            <w:hideMark/>
          </w:tcPr>
          <w:p w14:paraId="1B515972" w14:textId="77777777" w:rsidR="00CB39D8" w:rsidRPr="00162BE9" w:rsidRDefault="00CB39D8" w:rsidP="00734B3E"/>
        </w:tc>
        <w:tc>
          <w:tcPr>
            <w:tcW w:w="4819" w:type="dxa"/>
            <w:shd w:val="clear" w:color="000000" w:fill="FFFFFF"/>
            <w:vAlign w:val="center"/>
            <w:hideMark/>
          </w:tcPr>
          <w:p w14:paraId="1AE12F20" w14:textId="77777777" w:rsidR="00CB39D8" w:rsidRPr="00162BE9" w:rsidRDefault="00CB39D8" w:rsidP="00734B3E">
            <w:r w:rsidRPr="00162BE9">
              <w:rPr>
                <w:rFonts w:hint="eastAsia"/>
              </w:rPr>
              <w:t>机房门禁</w:t>
            </w:r>
          </w:p>
        </w:tc>
        <w:tc>
          <w:tcPr>
            <w:tcW w:w="1701" w:type="dxa"/>
            <w:shd w:val="clear" w:color="000000" w:fill="FFFFFF"/>
            <w:vAlign w:val="center"/>
            <w:hideMark/>
          </w:tcPr>
          <w:p w14:paraId="4BD9A7C1" w14:textId="3DA9F6A4" w:rsidR="00CB39D8" w:rsidRPr="00162BE9" w:rsidRDefault="00CB39D8" w:rsidP="00B10816">
            <w:pPr>
              <w:jc w:val="center"/>
            </w:pPr>
            <w:r w:rsidRPr="00162BE9">
              <w:t>1</w:t>
            </w:r>
            <w:r w:rsidRPr="00162BE9">
              <w:rPr>
                <w:rFonts w:hint="eastAsia"/>
              </w:rPr>
              <w:t>套</w:t>
            </w:r>
          </w:p>
        </w:tc>
      </w:tr>
      <w:tr w:rsidR="00CB39D8" w:rsidRPr="00162BE9" w14:paraId="37D3150E" w14:textId="77777777" w:rsidTr="0008085A">
        <w:trPr>
          <w:trHeight w:val="340"/>
        </w:trPr>
        <w:tc>
          <w:tcPr>
            <w:tcW w:w="1555" w:type="dxa"/>
            <w:vMerge/>
            <w:vAlign w:val="center"/>
            <w:hideMark/>
          </w:tcPr>
          <w:p w14:paraId="2825F0DC" w14:textId="77777777" w:rsidR="00CB39D8" w:rsidRPr="00162BE9" w:rsidRDefault="00CB39D8" w:rsidP="00734B3E"/>
        </w:tc>
        <w:tc>
          <w:tcPr>
            <w:tcW w:w="4819" w:type="dxa"/>
            <w:shd w:val="clear" w:color="000000" w:fill="FFFFFF"/>
            <w:vAlign w:val="center"/>
            <w:hideMark/>
          </w:tcPr>
          <w:p w14:paraId="5295ED4E" w14:textId="77777777" w:rsidR="00CB39D8" w:rsidRPr="00162BE9" w:rsidRDefault="00CB39D8" w:rsidP="00734B3E">
            <w:r w:rsidRPr="00162BE9">
              <w:rPr>
                <w:rFonts w:hint="eastAsia"/>
              </w:rPr>
              <w:t>红外半球摄像机</w:t>
            </w:r>
          </w:p>
        </w:tc>
        <w:tc>
          <w:tcPr>
            <w:tcW w:w="1701" w:type="dxa"/>
            <w:shd w:val="clear" w:color="000000" w:fill="FFFFFF"/>
            <w:noWrap/>
            <w:vAlign w:val="center"/>
            <w:hideMark/>
          </w:tcPr>
          <w:p w14:paraId="5CBDAAD1" w14:textId="77777777" w:rsidR="00CB39D8" w:rsidRPr="00162BE9" w:rsidRDefault="00CB39D8" w:rsidP="00B10816">
            <w:pPr>
              <w:jc w:val="center"/>
            </w:pPr>
            <w:r w:rsidRPr="00162BE9">
              <w:t>4</w:t>
            </w:r>
            <w:r w:rsidRPr="00162BE9">
              <w:rPr>
                <w:rFonts w:hint="eastAsia"/>
              </w:rPr>
              <w:t>台</w:t>
            </w:r>
          </w:p>
        </w:tc>
      </w:tr>
      <w:tr w:rsidR="00CB39D8" w:rsidRPr="00162BE9" w14:paraId="353C107F" w14:textId="77777777" w:rsidTr="0008085A">
        <w:trPr>
          <w:trHeight w:val="340"/>
        </w:trPr>
        <w:tc>
          <w:tcPr>
            <w:tcW w:w="1555" w:type="dxa"/>
            <w:vMerge/>
            <w:vAlign w:val="center"/>
            <w:hideMark/>
          </w:tcPr>
          <w:p w14:paraId="37DB883D" w14:textId="77777777" w:rsidR="00CB39D8" w:rsidRPr="00162BE9" w:rsidRDefault="00CB39D8" w:rsidP="00734B3E"/>
        </w:tc>
        <w:tc>
          <w:tcPr>
            <w:tcW w:w="4819" w:type="dxa"/>
            <w:shd w:val="clear" w:color="000000" w:fill="FFFFFF"/>
            <w:vAlign w:val="center"/>
            <w:hideMark/>
          </w:tcPr>
          <w:p w14:paraId="7C0650F1" w14:textId="77777777" w:rsidR="00CB39D8" w:rsidRPr="00162BE9" w:rsidRDefault="00CB39D8" w:rsidP="00734B3E">
            <w:r w:rsidRPr="00162BE9">
              <w:rPr>
                <w:rFonts w:hint="eastAsia"/>
              </w:rPr>
              <w:t>硬盘录像机</w:t>
            </w:r>
          </w:p>
        </w:tc>
        <w:tc>
          <w:tcPr>
            <w:tcW w:w="1701" w:type="dxa"/>
            <w:shd w:val="clear" w:color="000000" w:fill="FFFFFF"/>
            <w:noWrap/>
            <w:vAlign w:val="center"/>
            <w:hideMark/>
          </w:tcPr>
          <w:p w14:paraId="195C2404" w14:textId="3C67C4C0" w:rsidR="00CB39D8" w:rsidRPr="00162BE9" w:rsidRDefault="00CB39D8" w:rsidP="00B10816">
            <w:pPr>
              <w:jc w:val="center"/>
            </w:pPr>
            <w:r w:rsidRPr="00162BE9">
              <w:t>1</w:t>
            </w:r>
            <w:r w:rsidRPr="00162BE9">
              <w:rPr>
                <w:rFonts w:hint="eastAsia"/>
              </w:rPr>
              <w:t>台</w:t>
            </w:r>
          </w:p>
        </w:tc>
      </w:tr>
      <w:tr w:rsidR="00CB39D8" w:rsidRPr="00162BE9" w14:paraId="073D6D65" w14:textId="77777777" w:rsidTr="0008085A">
        <w:trPr>
          <w:trHeight w:val="340"/>
        </w:trPr>
        <w:tc>
          <w:tcPr>
            <w:tcW w:w="1555" w:type="dxa"/>
            <w:vMerge/>
            <w:vAlign w:val="center"/>
            <w:hideMark/>
          </w:tcPr>
          <w:p w14:paraId="5C5197E6" w14:textId="77777777" w:rsidR="00CB39D8" w:rsidRPr="00162BE9" w:rsidRDefault="00CB39D8" w:rsidP="00734B3E"/>
        </w:tc>
        <w:tc>
          <w:tcPr>
            <w:tcW w:w="4819" w:type="dxa"/>
            <w:shd w:val="clear" w:color="000000" w:fill="FFFFFF"/>
            <w:vAlign w:val="center"/>
            <w:hideMark/>
          </w:tcPr>
          <w:p w14:paraId="413D427F" w14:textId="77777777" w:rsidR="00CB39D8" w:rsidRPr="00162BE9" w:rsidRDefault="00CB39D8" w:rsidP="00734B3E">
            <w:r w:rsidRPr="00162BE9">
              <w:rPr>
                <w:rFonts w:hint="eastAsia"/>
              </w:rPr>
              <w:t>硬盘</w:t>
            </w:r>
          </w:p>
        </w:tc>
        <w:tc>
          <w:tcPr>
            <w:tcW w:w="1701" w:type="dxa"/>
            <w:shd w:val="clear" w:color="000000" w:fill="FFFFFF"/>
            <w:vAlign w:val="center"/>
            <w:hideMark/>
          </w:tcPr>
          <w:p w14:paraId="662CEA36" w14:textId="77777777" w:rsidR="00CB39D8" w:rsidRPr="00162BE9" w:rsidRDefault="00CB39D8" w:rsidP="00B10816">
            <w:pPr>
              <w:jc w:val="center"/>
            </w:pPr>
            <w:r w:rsidRPr="00162BE9">
              <w:t>2</w:t>
            </w:r>
            <w:r w:rsidRPr="00162BE9">
              <w:rPr>
                <w:rFonts w:hint="eastAsia"/>
              </w:rPr>
              <w:t>套</w:t>
            </w:r>
          </w:p>
        </w:tc>
      </w:tr>
      <w:tr w:rsidR="00CB39D8" w:rsidRPr="00162BE9" w14:paraId="5022B64D" w14:textId="77777777" w:rsidTr="0008085A">
        <w:trPr>
          <w:trHeight w:val="340"/>
        </w:trPr>
        <w:tc>
          <w:tcPr>
            <w:tcW w:w="1555" w:type="dxa"/>
            <w:vMerge/>
            <w:vAlign w:val="center"/>
            <w:hideMark/>
          </w:tcPr>
          <w:p w14:paraId="5A9A5E02" w14:textId="77777777" w:rsidR="00CB39D8" w:rsidRPr="00162BE9" w:rsidRDefault="00CB39D8" w:rsidP="00734B3E"/>
        </w:tc>
        <w:tc>
          <w:tcPr>
            <w:tcW w:w="4819" w:type="dxa"/>
            <w:shd w:val="clear" w:color="000000" w:fill="FFFFFF"/>
            <w:vAlign w:val="center"/>
            <w:hideMark/>
          </w:tcPr>
          <w:p w14:paraId="6F1553E8" w14:textId="77777777" w:rsidR="00CB39D8" w:rsidRPr="00162BE9" w:rsidRDefault="00CB39D8" w:rsidP="00734B3E">
            <w:r w:rsidRPr="00162BE9">
              <w:rPr>
                <w:rFonts w:hint="eastAsia"/>
              </w:rPr>
              <w:t>辅材</w:t>
            </w:r>
          </w:p>
        </w:tc>
        <w:tc>
          <w:tcPr>
            <w:tcW w:w="1701" w:type="dxa"/>
            <w:shd w:val="clear" w:color="000000" w:fill="FFFFFF"/>
            <w:vAlign w:val="center"/>
            <w:hideMark/>
          </w:tcPr>
          <w:p w14:paraId="2040DBAD" w14:textId="73F3C50D" w:rsidR="00CB39D8" w:rsidRPr="00162BE9" w:rsidRDefault="00CB39D8" w:rsidP="00B10816">
            <w:pPr>
              <w:jc w:val="center"/>
            </w:pPr>
            <w:r w:rsidRPr="00162BE9">
              <w:t>1</w:t>
            </w:r>
            <w:r w:rsidRPr="00162BE9">
              <w:rPr>
                <w:rFonts w:hint="eastAsia"/>
              </w:rPr>
              <w:t>项</w:t>
            </w:r>
          </w:p>
        </w:tc>
      </w:tr>
      <w:tr w:rsidR="00CB39D8" w:rsidRPr="00162BE9" w14:paraId="4A2D05C5" w14:textId="77777777" w:rsidTr="0008085A">
        <w:trPr>
          <w:trHeight w:val="340"/>
        </w:trPr>
        <w:tc>
          <w:tcPr>
            <w:tcW w:w="1555" w:type="dxa"/>
            <w:vMerge w:val="restart"/>
            <w:shd w:val="clear" w:color="auto" w:fill="auto"/>
            <w:vAlign w:val="center"/>
            <w:hideMark/>
          </w:tcPr>
          <w:p w14:paraId="5EB89A63" w14:textId="77777777" w:rsidR="00CB39D8" w:rsidRPr="00162BE9" w:rsidRDefault="00CB39D8" w:rsidP="00734B3E">
            <w:r w:rsidRPr="00162BE9">
              <w:rPr>
                <w:rFonts w:hint="eastAsia"/>
              </w:rPr>
              <w:t>网管</w:t>
            </w:r>
            <w:proofErr w:type="gramStart"/>
            <w:r w:rsidRPr="00162BE9">
              <w:rPr>
                <w:rFonts w:hint="eastAsia"/>
              </w:rPr>
              <w:t>及动环</w:t>
            </w:r>
            <w:proofErr w:type="gramEnd"/>
          </w:p>
          <w:p w14:paraId="6B07AFD0" w14:textId="77777777" w:rsidR="00CB39D8" w:rsidRPr="00162BE9" w:rsidRDefault="00CB39D8" w:rsidP="00734B3E">
            <w:r w:rsidRPr="00162BE9">
              <w:rPr>
                <w:rFonts w:hint="eastAsia"/>
              </w:rPr>
              <w:t>系统</w:t>
            </w:r>
          </w:p>
        </w:tc>
        <w:tc>
          <w:tcPr>
            <w:tcW w:w="4819" w:type="dxa"/>
            <w:shd w:val="clear" w:color="auto" w:fill="auto"/>
            <w:vAlign w:val="center"/>
            <w:hideMark/>
          </w:tcPr>
          <w:p w14:paraId="20F0B553" w14:textId="77777777" w:rsidR="00CB39D8" w:rsidRPr="00162BE9" w:rsidRDefault="00CB39D8" w:rsidP="00734B3E">
            <w:r w:rsidRPr="00162BE9">
              <w:rPr>
                <w:rFonts w:hint="eastAsia"/>
              </w:rPr>
              <w:t>网管系统</w:t>
            </w:r>
          </w:p>
        </w:tc>
        <w:tc>
          <w:tcPr>
            <w:tcW w:w="1701" w:type="dxa"/>
            <w:shd w:val="clear" w:color="auto" w:fill="auto"/>
            <w:vAlign w:val="center"/>
            <w:hideMark/>
          </w:tcPr>
          <w:p w14:paraId="4D69073F" w14:textId="77777777" w:rsidR="00CB39D8" w:rsidRPr="00162BE9" w:rsidRDefault="00CB39D8" w:rsidP="00B10816">
            <w:pPr>
              <w:jc w:val="center"/>
            </w:pPr>
            <w:r w:rsidRPr="00162BE9">
              <w:t>1</w:t>
            </w:r>
            <w:r w:rsidRPr="00162BE9">
              <w:rPr>
                <w:rFonts w:hint="eastAsia"/>
              </w:rPr>
              <w:t>套</w:t>
            </w:r>
          </w:p>
        </w:tc>
      </w:tr>
      <w:tr w:rsidR="00CB39D8" w:rsidRPr="00162BE9" w14:paraId="21E2B02A" w14:textId="77777777" w:rsidTr="0008085A">
        <w:trPr>
          <w:trHeight w:val="340"/>
        </w:trPr>
        <w:tc>
          <w:tcPr>
            <w:tcW w:w="1555" w:type="dxa"/>
            <w:vMerge/>
            <w:vAlign w:val="center"/>
            <w:hideMark/>
          </w:tcPr>
          <w:p w14:paraId="3C43386C" w14:textId="77777777" w:rsidR="00CB39D8" w:rsidRPr="00162BE9" w:rsidRDefault="00CB39D8" w:rsidP="00734B3E"/>
        </w:tc>
        <w:tc>
          <w:tcPr>
            <w:tcW w:w="4819" w:type="dxa"/>
            <w:shd w:val="clear" w:color="auto" w:fill="auto"/>
            <w:vAlign w:val="center"/>
            <w:hideMark/>
          </w:tcPr>
          <w:p w14:paraId="79D8699D" w14:textId="77777777" w:rsidR="00CB39D8" w:rsidRPr="00162BE9" w:rsidRDefault="00CB39D8" w:rsidP="00734B3E">
            <w:proofErr w:type="gramStart"/>
            <w:r w:rsidRPr="00162BE9">
              <w:rPr>
                <w:rFonts w:hint="eastAsia"/>
              </w:rPr>
              <w:t>动环系统</w:t>
            </w:r>
            <w:proofErr w:type="gramEnd"/>
          </w:p>
        </w:tc>
        <w:tc>
          <w:tcPr>
            <w:tcW w:w="1701" w:type="dxa"/>
            <w:shd w:val="clear" w:color="auto" w:fill="auto"/>
            <w:vAlign w:val="center"/>
            <w:hideMark/>
          </w:tcPr>
          <w:p w14:paraId="7E5898D4" w14:textId="77777777" w:rsidR="00CB39D8" w:rsidRPr="00162BE9" w:rsidRDefault="00CB39D8" w:rsidP="00B10816">
            <w:pPr>
              <w:jc w:val="center"/>
            </w:pPr>
            <w:r w:rsidRPr="00162BE9">
              <w:t>1</w:t>
            </w:r>
            <w:r w:rsidRPr="00162BE9">
              <w:rPr>
                <w:rFonts w:hint="eastAsia"/>
              </w:rPr>
              <w:t>套</w:t>
            </w:r>
          </w:p>
        </w:tc>
      </w:tr>
      <w:tr w:rsidR="00CB39D8" w:rsidRPr="00162BE9" w14:paraId="4F67713B" w14:textId="77777777" w:rsidTr="0008085A">
        <w:trPr>
          <w:trHeight w:val="340"/>
        </w:trPr>
        <w:tc>
          <w:tcPr>
            <w:tcW w:w="1555" w:type="dxa"/>
            <w:vMerge/>
            <w:shd w:val="clear" w:color="auto" w:fill="auto"/>
            <w:vAlign w:val="center"/>
            <w:hideMark/>
          </w:tcPr>
          <w:p w14:paraId="108CFC26" w14:textId="77777777" w:rsidR="00CB39D8" w:rsidRPr="00162BE9" w:rsidRDefault="00CB39D8" w:rsidP="00734B3E"/>
        </w:tc>
        <w:tc>
          <w:tcPr>
            <w:tcW w:w="4819" w:type="dxa"/>
            <w:shd w:val="clear" w:color="auto" w:fill="auto"/>
            <w:vAlign w:val="center"/>
            <w:hideMark/>
          </w:tcPr>
          <w:p w14:paraId="0BB1FCD3" w14:textId="77777777" w:rsidR="00CB39D8" w:rsidRPr="00162BE9" w:rsidRDefault="00CB39D8" w:rsidP="00734B3E">
            <w:r w:rsidRPr="00162BE9">
              <w:t>Ups</w:t>
            </w:r>
            <w:r w:rsidRPr="00162BE9">
              <w:rPr>
                <w:rFonts w:hint="eastAsia"/>
              </w:rPr>
              <w:t>及电池</w:t>
            </w:r>
          </w:p>
        </w:tc>
        <w:tc>
          <w:tcPr>
            <w:tcW w:w="1701" w:type="dxa"/>
            <w:shd w:val="clear" w:color="auto" w:fill="auto"/>
            <w:vAlign w:val="center"/>
            <w:hideMark/>
          </w:tcPr>
          <w:p w14:paraId="463CD4E9" w14:textId="77777777" w:rsidR="00CB39D8" w:rsidRPr="00162BE9" w:rsidRDefault="00CB39D8" w:rsidP="00B10816">
            <w:pPr>
              <w:jc w:val="center"/>
            </w:pPr>
            <w:r w:rsidRPr="00162BE9">
              <w:t>1</w:t>
            </w:r>
            <w:r w:rsidRPr="00162BE9">
              <w:rPr>
                <w:rFonts w:hint="eastAsia"/>
              </w:rPr>
              <w:t>套</w:t>
            </w:r>
          </w:p>
        </w:tc>
      </w:tr>
      <w:tr w:rsidR="00CB39D8" w:rsidRPr="00162BE9" w14:paraId="2E727F93" w14:textId="77777777" w:rsidTr="0008085A">
        <w:trPr>
          <w:trHeight w:val="340"/>
        </w:trPr>
        <w:tc>
          <w:tcPr>
            <w:tcW w:w="1555" w:type="dxa"/>
            <w:shd w:val="clear" w:color="auto" w:fill="auto"/>
            <w:vAlign w:val="center"/>
          </w:tcPr>
          <w:p w14:paraId="4E6FD14E" w14:textId="77777777" w:rsidR="00CB39D8" w:rsidRPr="00162BE9" w:rsidRDefault="00CB39D8" w:rsidP="00734B3E">
            <w:r w:rsidRPr="00162BE9">
              <w:rPr>
                <w:rFonts w:hint="eastAsia"/>
              </w:rPr>
              <w:t>I</w:t>
            </w:r>
            <w:r w:rsidRPr="00162BE9">
              <w:t>TO</w:t>
            </w:r>
            <w:r w:rsidRPr="00162BE9">
              <w:rPr>
                <w:rFonts w:hint="eastAsia"/>
              </w:rPr>
              <w:t>运维及综合布线服务</w:t>
            </w:r>
          </w:p>
        </w:tc>
        <w:tc>
          <w:tcPr>
            <w:tcW w:w="4819" w:type="dxa"/>
            <w:shd w:val="clear" w:color="auto" w:fill="auto"/>
            <w:vAlign w:val="center"/>
          </w:tcPr>
          <w:p w14:paraId="32BD7441" w14:textId="77777777" w:rsidR="00CB39D8" w:rsidRPr="00162BE9" w:rsidRDefault="00CB39D8" w:rsidP="00734B3E">
            <w:r w:rsidRPr="00162BE9">
              <w:rPr>
                <w:rFonts w:hint="eastAsia"/>
              </w:rPr>
              <w:t>校园网</w:t>
            </w:r>
            <w:r w:rsidRPr="00162BE9">
              <w:rPr>
                <w:rFonts w:hint="eastAsia"/>
              </w:rPr>
              <w:t>I</w:t>
            </w:r>
            <w:r w:rsidRPr="00162BE9">
              <w:t>TO</w:t>
            </w:r>
            <w:r w:rsidRPr="00162BE9">
              <w:rPr>
                <w:rFonts w:hint="eastAsia"/>
              </w:rPr>
              <w:t>运维服务及综合布线服务</w:t>
            </w:r>
          </w:p>
        </w:tc>
        <w:tc>
          <w:tcPr>
            <w:tcW w:w="1701" w:type="dxa"/>
            <w:shd w:val="clear" w:color="auto" w:fill="auto"/>
            <w:vAlign w:val="center"/>
          </w:tcPr>
          <w:p w14:paraId="2921B011" w14:textId="77777777" w:rsidR="00CB39D8" w:rsidRPr="00162BE9" w:rsidRDefault="00CB39D8" w:rsidP="00B10816">
            <w:pPr>
              <w:jc w:val="center"/>
            </w:pPr>
            <w:r w:rsidRPr="00162BE9">
              <w:rPr>
                <w:rFonts w:hint="eastAsia"/>
              </w:rPr>
              <w:t>1</w:t>
            </w:r>
            <w:r w:rsidRPr="00162BE9">
              <w:rPr>
                <w:rFonts w:hint="eastAsia"/>
              </w:rPr>
              <w:t>套</w:t>
            </w:r>
          </w:p>
        </w:tc>
      </w:tr>
    </w:tbl>
    <w:p w14:paraId="7994E60B" w14:textId="77777777" w:rsidR="00EC0C7F" w:rsidRPr="00162BE9" w:rsidRDefault="00EC0C7F">
      <w:pPr>
        <w:spacing w:line="360" w:lineRule="auto"/>
        <w:rPr>
          <w:rFonts w:ascii="宋体" w:hAnsi="宋体"/>
          <w:sz w:val="24"/>
        </w:rPr>
      </w:pPr>
    </w:p>
    <w:p w14:paraId="604A2450" w14:textId="77777777" w:rsidR="007F04E9" w:rsidRPr="00162BE9" w:rsidRDefault="00FB4D92">
      <w:pPr>
        <w:spacing w:line="360" w:lineRule="auto"/>
        <w:ind w:left="1680" w:hangingChars="700" w:hanging="1680"/>
        <w:rPr>
          <w:rFonts w:ascii="宋体" w:hAnsi="宋体" w:cs="宋体"/>
          <w:sz w:val="24"/>
        </w:rPr>
      </w:pPr>
      <w:r w:rsidRPr="00162BE9">
        <w:rPr>
          <w:rFonts w:ascii="宋体" w:hAnsi="宋体"/>
          <w:sz w:val="24"/>
        </w:rPr>
        <w:t>4．资金来源：</w:t>
      </w:r>
      <w:r w:rsidRPr="00162BE9">
        <w:rPr>
          <w:rFonts w:ascii="宋体" w:hAnsi="宋体" w:hint="eastAsia"/>
          <w:sz w:val="24"/>
        </w:rPr>
        <w:t>财政性资金。本</w:t>
      </w:r>
      <w:r w:rsidRPr="00162BE9">
        <w:rPr>
          <w:rFonts w:ascii="宋体" w:hAnsi="宋体" w:cs="宋体" w:hint="eastAsia"/>
          <w:sz w:val="24"/>
        </w:rPr>
        <w:t>项目预算金额</w:t>
      </w:r>
      <w:r w:rsidR="00A1662E" w:rsidRPr="00162BE9">
        <w:rPr>
          <w:rFonts w:ascii="宋体" w:hAnsi="宋体" w:cs="宋体" w:hint="eastAsia"/>
          <w:sz w:val="24"/>
        </w:rPr>
        <w:t>2934万元</w:t>
      </w:r>
      <w:r w:rsidRPr="00162BE9">
        <w:rPr>
          <w:rFonts w:ascii="宋体" w:hAnsi="宋体" w:cs="宋体" w:hint="eastAsia"/>
          <w:sz w:val="24"/>
        </w:rPr>
        <w:t>。</w:t>
      </w:r>
    </w:p>
    <w:p w14:paraId="175FF5B2" w14:textId="77777777" w:rsidR="007F04E9" w:rsidRPr="00162BE9" w:rsidRDefault="00FB4D92">
      <w:pPr>
        <w:spacing w:line="360" w:lineRule="auto"/>
        <w:rPr>
          <w:rFonts w:ascii="宋体" w:hAnsi="宋体"/>
          <w:sz w:val="24"/>
        </w:rPr>
      </w:pPr>
      <w:r w:rsidRPr="00162BE9">
        <w:rPr>
          <w:rFonts w:ascii="宋体" w:hAnsi="宋体"/>
          <w:sz w:val="24"/>
        </w:rPr>
        <w:t>5．投标人资格要求</w:t>
      </w:r>
    </w:p>
    <w:p w14:paraId="57615EF7"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w:t>
      </w:r>
      <w:r w:rsidRPr="00162BE9">
        <w:rPr>
          <w:rFonts w:ascii="宋体" w:hAnsi="宋体"/>
          <w:sz w:val="24"/>
        </w:rPr>
        <w:t>1）具有独立承担民事责任的能力；</w:t>
      </w:r>
    </w:p>
    <w:p w14:paraId="4D851780"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w:t>
      </w:r>
      <w:r w:rsidRPr="00162BE9">
        <w:rPr>
          <w:rFonts w:ascii="宋体" w:hAnsi="宋体"/>
          <w:sz w:val="24"/>
        </w:rPr>
        <w:t>2）具有良好的商业信誉和健全的财务会计制度；</w:t>
      </w:r>
    </w:p>
    <w:p w14:paraId="05E36750" w14:textId="77777777" w:rsidR="007F04E9" w:rsidRPr="00162BE9" w:rsidRDefault="00FB4D92">
      <w:pPr>
        <w:spacing w:line="360" w:lineRule="auto"/>
        <w:ind w:leftChars="228" w:left="1057" w:hangingChars="241" w:hanging="578"/>
        <w:rPr>
          <w:rFonts w:ascii="宋体" w:hAnsi="宋体"/>
          <w:sz w:val="24"/>
        </w:rPr>
      </w:pPr>
      <w:r w:rsidRPr="00162BE9">
        <w:rPr>
          <w:rFonts w:ascii="宋体" w:hAnsi="宋体" w:hint="eastAsia"/>
          <w:sz w:val="24"/>
        </w:rPr>
        <w:t>（</w:t>
      </w:r>
      <w:r w:rsidRPr="00162BE9">
        <w:rPr>
          <w:rFonts w:ascii="宋体" w:hAnsi="宋体"/>
          <w:sz w:val="24"/>
        </w:rPr>
        <w:t>3）具有履行合同所必需的设备和专业技术能力；</w:t>
      </w:r>
    </w:p>
    <w:p w14:paraId="7FFF2B6B"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w:t>
      </w:r>
      <w:r w:rsidRPr="00162BE9">
        <w:rPr>
          <w:rFonts w:ascii="宋体" w:hAnsi="宋体"/>
          <w:sz w:val="24"/>
        </w:rPr>
        <w:t>4）有依法缴纳税收和社会保障资金的良好记录；</w:t>
      </w:r>
      <w:r w:rsidRPr="00162BE9">
        <w:rPr>
          <w:rFonts w:ascii="宋体" w:hAnsi="宋体"/>
          <w:sz w:val="24"/>
        </w:rPr>
        <w:tab/>
      </w:r>
    </w:p>
    <w:p w14:paraId="7B31B362"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w:t>
      </w:r>
      <w:r w:rsidRPr="00162BE9">
        <w:rPr>
          <w:rFonts w:ascii="宋体" w:hAnsi="宋体"/>
          <w:sz w:val="24"/>
        </w:rPr>
        <w:t>5）参加政府采购活动前三年内，在经营活动中没有重大违法记录；</w:t>
      </w:r>
    </w:p>
    <w:p w14:paraId="3CBBBF32" w14:textId="77777777" w:rsidR="007F04E9" w:rsidRPr="00162BE9" w:rsidRDefault="00FB4D92">
      <w:pPr>
        <w:spacing w:line="360" w:lineRule="auto"/>
        <w:ind w:leftChars="228" w:left="1079" w:hangingChars="250" w:hanging="600"/>
        <w:rPr>
          <w:rFonts w:ascii="宋体" w:hAnsi="宋体"/>
          <w:sz w:val="24"/>
        </w:rPr>
      </w:pPr>
      <w:r w:rsidRPr="00162BE9">
        <w:rPr>
          <w:rFonts w:ascii="宋体" w:hAnsi="宋体" w:hint="eastAsia"/>
          <w:sz w:val="24"/>
        </w:rPr>
        <w:t>（</w:t>
      </w:r>
      <w:r w:rsidRPr="00162BE9">
        <w:rPr>
          <w:rFonts w:ascii="宋体" w:hAnsi="宋体"/>
          <w:sz w:val="24"/>
        </w:rPr>
        <w:t>6</w:t>
      </w:r>
      <w:r w:rsidRPr="00162BE9">
        <w:rPr>
          <w:rFonts w:ascii="宋体" w:hAnsi="宋体" w:hint="eastAsia"/>
          <w:sz w:val="24"/>
        </w:rPr>
        <w:t>）投标人</w:t>
      </w:r>
      <w:r w:rsidRPr="00162BE9">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162BE9">
        <w:rPr>
          <w:rFonts w:ascii="宋体" w:hAnsi="宋体" w:hint="eastAsia"/>
          <w:sz w:val="24"/>
        </w:rPr>
        <w:t>；</w:t>
      </w:r>
    </w:p>
    <w:p w14:paraId="43B05E3E" w14:textId="0F9D07F4" w:rsidR="007F04E9" w:rsidRPr="00162BE9" w:rsidRDefault="00464F0F" w:rsidP="008C1F44">
      <w:pPr>
        <w:spacing w:line="360" w:lineRule="auto"/>
        <w:ind w:leftChars="228" w:left="1079" w:hangingChars="250" w:hanging="600"/>
        <w:rPr>
          <w:rFonts w:ascii="宋体" w:hAnsi="宋体"/>
          <w:sz w:val="24"/>
        </w:rPr>
      </w:pPr>
      <w:r w:rsidRPr="00162BE9">
        <w:rPr>
          <w:rFonts w:ascii="宋体" w:hAnsi="宋体" w:hint="eastAsia"/>
          <w:sz w:val="24"/>
        </w:rPr>
        <w:t>（</w:t>
      </w:r>
      <w:r w:rsidR="005C4B20" w:rsidRPr="00162BE9">
        <w:rPr>
          <w:rFonts w:ascii="宋体" w:hAnsi="宋体"/>
          <w:sz w:val="24"/>
        </w:rPr>
        <w:t>7</w:t>
      </w:r>
      <w:r w:rsidRPr="00162BE9">
        <w:rPr>
          <w:rFonts w:ascii="宋体" w:hAnsi="宋体" w:hint="eastAsia"/>
          <w:sz w:val="24"/>
        </w:rPr>
        <w:t>）</w:t>
      </w:r>
      <w:r w:rsidR="00FB4D92" w:rsidRPr="00162BE9">
        <w:rPr>
          <w:rFonts w:ascii="宋体" w:hAnsi="宋体" w:hint="eastAsia"/>
          <w:sz w:val="24"/>
        </w:rPr>
        <w:t>法律、行政法规规定的其他条件</w:t>
      </w:r>
      <w:r w:rsidR="00FB4D92" w:rsidRPr="00162BE9">
        <w:rPr>
          <w:rFonts w:ascii="宋体" w:hAnsi="宋体" w:cs="宋体" w:hint="eastAsia"/>
          <w:bCs/>
          <w:kern w:val="0"/>
          <w:sz w:val="24"/>
        </w:rPr>
        <w:t>；</w:t>
      </w:r>
      <w:bookmarkStart w:id="10" w:name="_Toc366853855"/>
      <w:bookmarkStart w:id="11" w:name="_Toc310195691"/>
    </w:p>
    <w:p w14:paraId="601C3E39" w14:textId="1646C408"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w:t>
      </w:r>
      <w:r w:rsidR="005C4B20" w:rsidRPr="00162BE9">
        <w:rPr>
          <w:rFonts w:ascii="宋体" w:hAnsi="宋体"/>
          <w:sz w:val="24"/>
        </w:rPr>
        <w:t>8</w:t>
      </w:r>
      <w:r w:rsidRPr="00162BE9">
        <w:rPr>
          <w:rFonts w:ascii="宋体" w:hAnsi="宋体" w:hint="eastAsia"/>
          <w:sz w:val="24"/>
        </w:rPr>
        <w:t>）本项目不接受联合体投标。</w:t>
      </w:r>
    </w:p>
    <w:p w14:paraId="368BF869" w14:textId="66EE2563" w:rsidR="00996CA2" w:rsidRPr="00162BE9" w:rsidRDefault="00996CA2" w:rsidP="00996CA2">
      <w:pPr>
        <w:spacing w:line="360" w:lineRule="auto"/>
        <w:rPr>
          <w:rFonts w:ascii="宋体" w:hAnsi="宋体"/>
          <w:sz w:val="24"/>
        </w:rPr>
      </w:pPr>
      <w:r w:rsidRPr="00162BE9">
        <w:rPr>
          <w:rFonts w:ascii="宋体" w:hAnsi="宋体"/>
          <w:sz w:val="24"/>
        </w:rPr>
        <w:t>6．投标报名时间及招标文件发售时间：自2020</w:t>
      </w:r>
      <w:r w:rsidRPr="00162BE9">
        <w:rPr>
          <w:rFonts w:ascii="宋体" w:hAnsi="宋体" w:hint="eastAsia"/>
          <w:sz w:val="24"/>
        </w:rPr>
        <w:t>年</w:t>
      </w:r>
      <w:r w:rsidR="00A64D25">
        <w:rPr>
          <w:rFonts w:ascii="宋体" w:hAnsi="宋体" w:hint="eastAsia"/>
          <w:sz w:val="24"/>
        </w:rPr>
        <w:t>1</w:t>
      </w:r>
      <w:r w:rsidR="00A64D25">
        <w:rPr>
          <w:rFonts w:ascii="宋体" w:hAnsi="宋体"/>
          <w:sz w:val="24"/>
        </w:rPr>
        <w:t>0</w:t>
      </w:r>
      <w:r w:rsidRPr="00162BE9">
        <w:rPr>
          <w:rFonts w:ascii="宋体" w:hAnsi="宋体" w:hint="eastAsia"/>
          <w:sz w:val="24"/>
        </w:rPr>
        <w:t>月</w:t>
      </w:r>
      <w:r w:rsidR="00A64D25">
        <w:rPr>
          <w:rFonts w:ascii="宋体" w:hAnsi="宋体" w:hint="eastAsia"/>
          <w:sz w:val="24"/>
        </w:rPr>
        <w:t>1</w:t>
      </w:r>
      <w:r w:rsidR="00A64D25">
        <w:rPr>
          <w:rFonts w:ascii="宋体" w:hAnsi="宋体"/>
          <w:sz w:val="24"/>
        </w:rPr>
        <w:t>5</w:t>
      </w:r>
      <w:r w:rsidRPr="00162BE9">
        <w:rPr>
          <w:rFonts w:ascii="宋体" w:hAnsi="宋体" w:hint="eastAsia"/>
          <w:sz w:val="24"/>
        </w:rPr>
        <w:t>日起至</w:t>
      </w:r>
      <w:r w:rsidRPr="00162BE9">
        <w:rPr>
          <w:rFonts w:ascii="宋体" w:hAnsi="宋体"/>
          <w:sz w:val="24"/>
        </w:rPr>
        <w:t>2020</w:t>
      </w:r>
      <w:r w:rsidRPr="00162BE9">
        <w:rPr>
          <w:rFonts w:ascii="宋体" w:hAnsi="宋体" w:hint="eastAsia"/>
          <w:sz w:val="24"/>
        </w:rPr>
        <w:t>年</w:t>
      </w:r>
      <w:r w:rsidR="00A64D25">
        <w:rPr>
          <w:rFonts w:ascii="宋体" w:hAnsi="宋体" w:hint="eastAsia"/>
          <w:sz w:val="24"/>
        </w:rPr>
        <w:t>1</w:t>
      </w:r>
      <w:r w:rsidR="00A64D25">
        <w:rPr>
          <w:rFonts w:ascii="宋体" w:hAnsi="宋体"/>
          <w:sz w:val="24"/>
        </w:rPr>
        <w:t>0</w:t>
      </w:r>
      <w:r w:rsidRPr="00162BE9">
        <w:rPr>
          <w:rFonts w:ascii="宋体" w:hAnsi="宋体" w:hint="eastAsia"/>
          <w:sz w:val="24"/>
        </w:rPr>
        <w:t>月</w:t>
      </w:r>
      <w:r w:rsidR="00A64D25">
        <w:rPr>
          <w:rFonts w:ascii="宋体" w:hAnsi="宋体" w:hint="eastAsia"/>
          <w:sz w:val="24"/>
        </w:rPr>
        <w:lastRenderedPageBreak/>
        <w:t>2</w:t>
      </w:r>
      <w:r w:rsidR="00A64D25">
        <w:rPr>
          <w:rFonts w:ascii="宋体" w:hAnsi="宋体"/>
          <w:sz w:val="24"/>
        </w:rPr>
        <w:t>2</w:t>
      </w:r>
      <w:r w:rsidRPr="00162BE9">
        <w:rPr>
          <w:rFonts w:ascii="宋体" w:hAnsi="宋体" w:hint="eastAsia"/>
          <w:sz w:val="24"/>
        </w:rPr>
        <w:t>日止，每天上午</w:t>
      </w:r>
      <w:r w:rsidRPr="00162BE9">
        <w:rPr>
          <w:rFonts w:ascii="宋体" w:hAnsi="宋体"/>
          <w:sz w:val="24"/>
        </w:rPr>
        <w:t>9:30</w:t>
      </w:r>
      <w:r w:rsidRPr="00162BE9">
        <w:rPr>
          <w:rFonts w:ascii="宋体" w:hAnsi="宋体" w:hint="eastAsia"/>
          <w:sz w:val="24"/>
        </w:rPr>
        <w:t>至</w:t>
      </w:r>
      <w:r w:rsidRPr="00162BE9">
        <w:rPr>
          <w:rFonts w:ascii="宋体" w:hAnsi="宋体"/>
          <w:sz w:val="24"/>
        </w:rPr>
        <w:t>11:30</w:t>
      </w:r>
      <w:r w:rsidRPr="00162BE9">
        <w:rPr>
          <w:rFonts w:ascii="宋体" w:hAnsi="宋体" w:hint="eastAsia"/>
          <w:sz w:val="24"/>
        </w:rPr>
        <w:t>，下午</w:t>
      </w:r>
      <w:r w:rsidRPr="00162BE9">
        <w:rPr>
          <w:rFonts w:ascii="宋体" w:hAnsi="宋体"/>
          <w:sz w:val="24"/>
        </w:rPr>
        <w:t>13:30</w:t>
      </w:r>
      <w:r w:rsidRPr="00162BE9">
        <w:rPr>
          <w:rFonts w:ascii="宋体" w:hAnsi="宋体" w:hint="eastAsia"/>
          <w:sz w:val="24"/>
        </w:rPr>
        <w:t>至</w:t>
      </w:r>
      <w:r w:rsidRPr="00162BE9">
        <w:rPr>
          <w:rFonts w:ascii="宋体" w:hAnsi="宋体"/>
          <w:sz w:val="24"/>
        </w:rPr>
        <w:t>16:30</w:t>
      </w:r>
      <w:r w:rsidRPr="00162BE9">
        <w:rPr>
          <w:rFonts w:ascii="宋体" w:hAnsi="宋体" w:hint="eastAsia"/>
          <w:sz w:val="24"/>
        </w:rPr>
        <w:t>（北京时间，下同。）。</w:t>
      </w:r>
    </w:p>
    <w:p w14:paraId="32C5969B" w14:textId="77777777" w:rsidR="00996CA2" w:rsidRPr="00162BE9" w:rsidRDefault="00996CA2" w:rsidP="00996CA2">
      <w:pPr>
        <w:spacing w:line="360" w:lineRule="auto"/>
        <w:rPr>
          <w:rFonts w:ascii="宋体" w:hAnsi="宋体"/>
          <w:sz w:val="24"/>
        </w:rPr>
      </w:pPr>
      <w:r w:rsidRPr="00162BE9">
        <w:rPr>
          <w:rFonts w:ascii="宋体" w:hAnsi="宋体"/>
          <w:sz w:val="24"/>
        </w:rPr>
        <w:t>7．招标文件发售地点：</w:t>
      </w:r>
      <w:r w:rsidRPr="00162BE9">
        <w:rPr>
          <w:rFonts w:ascii="宋体" w:hAnsi="宋体" w:hint="eastAsia"/>
          <w:sz w:val="24"/>
        </w:rPr>
        <w:t>北京市海淀区学院路30号科大天工大厦A座608室（北四环学院桥东北角）。</w:t>
      </w:r>
    </w:p>
    <w:p w14:paraId="612F9691" w14:textId="15C80142" w:rsidR="00996CA2" w:rsidRPr="00162BE9" w:rsidRDefault="00996CA2" w:rsidP="00996CA2">
      <w:pPr>
        <w:widowControl/>
        <w:spacing w:line="360" w:lineRule="auto"/>
        <w:jc w:val="left"/>
        <w:rPr>
          <w:rFonts w:ascii="宋体" w:hAnsi="宋体"/>
          <w:sz w:val="24"/>
        </w:rPr>
      </w:pPr>
      <w:r w:rsidRPr="00162BE9">
        <w:rPr>
          <w:rFonts w:ascii="宋体" w:hAnsi="宋体"/>
          <w:sz w:val="24"/>
        </w:rPr>
        <w:t>8．招标文件售价：</w:t>
      </w:r>
      <w:r w:rsidRPr="00162BE9">
        <w:rPr>
          <w:rFonts w:ascii="宋体" w:hAnsi="宋体" w:hint="eastAsia"/>
          <w:b/>
          <w:sz w:val="24"/>
        </w:rPr>
        <w:t>人民币</w:t>
      </w:r>
      <w:r w:rsidRPr="00162BE9">
        <w:rPr>
          <w:rFonts w:ascii="宋体" w:hAnsi="宋体"/>
          <w:b/>
          <w:sz w:val="24"/>
        </w:rPr>
        <w:t>5</w:t>
      </w:r>
      <w:r w:rsidRPr="00162BE9">
        <w:rPr>
          <w:rFonts w:ascii="宋体" w:hAnsi="宋体" w:hint="eastAsia"/>
          <w:b/>
          <w:sz w:val="24"/>
        </w:rPr>
        <w:t>00元/包，售后不退，只接受电汇购买。（电子版</w:t>
      </w:r>
      <w:r w:rsidR="00E215BA">
        <w:rPr>
          <w:rFonts w:ascii="宋体" w:hAnsi="宋体" w:hint="eastAsia"/>
          <w:b/>
          <w:sz w:val="24"/>
        </w:rPr>
        <w:t>招标</w:t>
      </w:r>
      <w:r w:rsidRPr="00162BE9">
        <w:rPr>
          <w:rFonts w:ascii="宋体" w:hAnsi="宋体" w:hint="eastAsia"/>
          <w:b/>
          <w:sz w:val="24"/>
        </w:rPr>
        <w:t>文件</w:t>
      </w:r>
      <w:r w:rsidR="00E215BA">
        <w:rPr>
          <w:rFonts w:ascii="宋体" w:hAnsi="宋体" w:hint="eastAsia"/>
          <w:b/>
          <w:sz w:val="24"/>
        </w:rPr>
        <w:t>下载地址：</w:t>
      </w:r>
      <w:r w:rsidR="00E215BA">
        <w:t>http://www.zbbmcc.com/</w:t>
      </w:r>
      <w:r w:rsidRPr="00162BE9">
        <w:rPr>
          <w:rFonts w:ascii="宋体" w:hAnsi="宋体" w:hint="eastAsia"/>
          <w:b/>
          <w:sz w:val="24"/>
        </w:rPr>
        <w:t>）</w:t>
      </w:r>
      <w:r w:rsidRPr="00162BE9">
        <w:rPr>
          <w:rFonts w:ascii="宋体" w:hAnsi="宋体" w:hint="eastAsia"/>
          <w:sz w:val="24"/>
        </w:rPr>
        <w:t>。</w:t>
      </w:r>
      <w:r w:rsidRPr="00162BE9">
        <w:rPr>
          <w:rFonts w:ascii="宋体" w:hAnsi="宋体" w:hint="eastAsia"/>
          <w:b/>
          <w:sz w:val="24"/>
        </w:rPr>
        <w:t>电汇或</w:t>
      </w:r>
      <w:proofErr w:type="gramStart"/>
      <w:r w:rsidRPr="00162BE9">
        <w:rPr>
          <w:rFonts w:ascii="宋体" w:hAnsi="宋体" w:hint="eastAsia"/>
          <w:b/>
          <w:sz w:val="24"/>
        </w:rPr>
        <w:t>网银购买</w:t>
      </w:r>
      <w:proofErr w:type="gramEnd"/>
      <w:r w:rsidRPr="00162BE9">
        <w:rPr>
          <w:rFonts w:ascii="宋体" w:hAnsi="宋体" w:hint="eastAsia"/>
          <w:b/>
          <w:sz w:val="24"/>
        </w:rPr>
        <w:t>标书，</w:t>
      </w:r>
      <w:hyperlink r:id="rId11" w:history="1">
        <w:r w:rsidRPr="00162BE9">
          <w:rPr>
            <w:rFonts w:ascii="宋体" w:hAnsi="宋体" w:hint="eastAsia"/>
            <w:b/>
            <w:sz w:val="24"/>
          </w:rPr>
          <w:t>请将电汇底单（网银转账页面）扫描件及以下表格发邮件至</w:t>
        </w:r>
        <w:r w:rsidRPr="00162BE9">
          <w:rPr>
            <w:rFonts w:ascii="宋体" w:hAnsi="宋体"/>
            <w:b/>
            <w:sz w:val="24"/>
          </w:rPr>
          <w:t>bjmdzx@vip.163.com</w:t>
        </w:r>
      </w:hyperlink>
      <w:r w:rsidRPr="00162BE9">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6CA2" w:rsidRPr="00162BE9" w14:paraId="6631424E"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B025D8"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A8C242" w14:textId="77777777" w:rsidR="00996CA2" w:rsidRPr="00162BE9" w:rsidRDefault="00996CA2" w:rsidP="00D7464F">
            <w:pPr>
              <w:spacing w:line="360" w:lineRule="auto"/>
              <w:rPr>
                <w:rFonts w:ascii="宋体" w:hAnsi="宋体"/>
                <w:sz w:val="24"/>
              </w:rPr>
            </w:pPr>
          </w:p>
        </w:tc>
      </w:tr>
      <w:tr w:rsidR="00996CA2" w:rsidRPr="00162BE9" w14:paraId="5203E0F6"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C98C92" w14:textId="77777777" w:rsidR="00996CA2" w:rsidRPr="00162BE9" w:rsidRDefault="00996CA2" w:rsidP="00D7464F">
            <w:pPr>
              <w:spacing w:line="360" w:lineRule="auto"/>
              <w:jc w:val="center"/>
              <w:rPr>
                <w:rFonts w:ascii="宋体" w:hAnsi="宋体"/>
                <w:sz w:val="24"/>
              </w:rPr>
            </w:pPr>
            <w:proofErr w:type="gramStart"/>
            <w:r w:rsidRPr="00162BE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227588" w14:textId="77777777" w:rsidR="00996CA2" w:rsidRPr="00162BE9" w:rsidRDefault="00996CA2" w:rsidP="00D7464F">
            <w:pPr>
              <w:spacing w:line="360" w:lineRule="auto"/>
              <w:rPr>
                <w:rFonts w:ascii="宋体" w:hAnsi="宋体"/>
                <w:sz w:val="24"/>
              </w:rPr>
            </w:pPr>
          </w:p>
        </w:tc>
      </w:tr>
      <w:tr w:rsidR="00996CA2" w:rsidRPr="00162BE9" w14:paraId="35960E14"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DA0F43"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886BA2" w14:textId="77777777" w:rsidR="00996CA2" w:rsidRPr="00162BE9" w:rsidRDefault="00996CA2" w:rsidP="00D7464F">
            <w:pPr>
              <w:spacing w:line="360" w:lineRule="auto"/>
              <w:rPr>
                <w:rFonts w:ascii="宋体" w:hAnsi="宋体"/>
                <w:sz w:val="24"/>
              </w:rPr>
            </w:pPr>
          </w:p>
        </w:tc>
      </w:tr>
      <w:tr w:rsidR="00996CA2" w:rsidRPr="00162BE9" w14:paraId="15FCA8FE"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6E224"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3E66DB" w14:textId="77777777" w:rsidR="00996CA2" w:rsidRPr="00162BE9" w:rsidRDefault="00996CA2" w:rsidP="00D7464F">
            <w:pPr>
              <w:spacing w:line="360" w:lineRule="auto"/>
              <w:rPr>
                <w:rFonts w:ascii="宋体" w:hAnsi="宋体"/>
                <w:sz w:val="24"/>
              </w:rPr>
            </w:pPr>
          </w:p>
        </w:tc>
      </w:tr>
      <w:tr w:rsidR="00996CA2" w:rsidRPr="00162BE9" w14:paraId="79BDEE2F"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EBCC0D"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FFD5E8" w14:textId="77777777" w:rsidR="00996CA2" w:rsidRPr="00162BE9" w:rsidRDefault="00996CA2" w:rsidP="00D7464F">
            <w:pPr>
              <w:spacing w:line="360" w:lineRule="auto"/>
              <w:rPr>
                <w:rFonts w:ascii="宋体" w:hAnsi="宋体"/>
                <w:sz w:val="24"/>
              </w:rPr>
            </w:pPr>
          </w:p>
        </w:tc>
      </w:tr>
      <w:tr w:rsidR="00996CA2" w:rsidRPr="00162BE9" w14:paraId="7761A161"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67772A"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5343EC" w14:textId="77777777" w:rsidR="00996CA2" w:rsidRPr="00162BE9" w:rsidRDefault="00996CA2" w:rsidP="00D7464F">
            <w:pPr>
              <w:spacing w:line="360" w:lineRule="auto"/>
              <w:rPr>
                <w:rFonts w:ascii="宋体" w:hAnsi="宋体"/>
                <w:sz w:val="24"/>
              </w:rPr>
            </w:pPr>
          </w:p>
        </w:tc>
      </w:tr>
      <w:tr w:rsidR="00996CA2" w:rsidRPr="00162BE9" w14:paraId="05765F51" w14:textId="77777777" w:rsidTr="00D7464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8EE9C" w14:textId="77777777" w:rsidR="00996CA2" w:rsidRPr="00162BE9" w:rsidRDefault="00996CA2" w:rsidP="00D7464F">
            <w:pPr>
              <w:spacing w:line="360" w:lineRule="auto"/>
              <w:jc w:val="center"/>
              <w:rPr>
                <w:rFonts w:ascii="宋体" w:hAnsi="宋体"/>
                <w:sz w:val="24"/>
              </w:rPr>
            </w:pPr>
            <w:r w:rsidRPr="00162BE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66D7EC" w14:textId="77777777" w:rsidR="00996CA2" w:rsidRPr="00162BE9" w:rsidRDefault="00996CA2" w:rsidP="00D7464F">
            <w:pPr>
              <w:spacing w:line="360" w:lineRule="auto"/>
              <w:rPr>
                <w:rFonts w:ascii="宋体" w:hAnsi="宋体"/>
                <w:sz w:val="24"/>
              </w:rPr>
            </w:pPr>
          </w:p>
        </w:tc>
      </w:tr>
    </w:tbl>
    <w:p w14:paraId="29334D2A" w14:textId="77777777" w:rsidR="00996CA2" w:rsidRPr="00162BE9" w:rsidRDefault="00996CA2" w:rsidP="00996CA2">
      <w:pPr>
        <w:widowControl/>
        <w:spacing w:line="360" w:lineRule="auto"/>
        <w:jc w:val="left"/>
        <w:rPr>
          <w:rFonts w:ascii="宋体" w:hAnsi="宋体"/>
          <w:sz w:val="24"/>
        </w:rPr>
      </w:pPr>
      <w:r w:rsidRPr="00162BE9">
        <w:rPr>
          <w:rFonts w:ascii="宋体" w:hAnsi="宋体" w:hint="eastAsia"/>
          <w:sz w:val="24"/>
        </w:rPr>
        <w:t>9．公告期限：</w:t>
      </w:r>
      <w:r w:rsidRPr="00162BE9">
        <w:rPr>
          <w:rFonts w:ascii="宋体" w:hAnsi="宋体"/>
          <w:sz w:val="24"/>
        </w:rPr>
        <w:t>5个工作日</w:t>
      </w:r>
    </w:p>
    <w:p w14:paraId="444FBE58" w14:textId="1A7BB769" w:rsidR="003A3387" w:rsidRPr="00162BE9" w:rsidRDefault="00996CA2" w:rsidP="003A3387">
      <w:pPr>
        <w:spacing w:line="360" w:lineRule="auto"/>
        <w:rPr>
          <w:rFonts w:ascii="宋体" w:hAnsi="宋体"/>
          <w:sz w:val="24"/>
        </w:rPr>
      </w:pPr>
      <w:r w:rsidRPr="00162BE9">
        <w:rPr>
          <w:rFonts w:ascii="宋体" w:hAnsi="宋体" w:hint="eastAsia"/>
          <w:sz w:val="24"/>
        </w:rPr>
        <w:t>10．</w:t>
      </w:r>
      <w:r w:rsidR="003A3387" w:rsidRPr="00162BE9">
        <w:rPr>
          <w:rFonts w:ascii="宋体" w:hAnsi="宋体" w:hint="eastAsia"/>
          <w:sz w:val="24"/>
        </w:rPr>
        <w:t>本项目统一组织踏勘，踏勘时间：2</w:t>
      </w:r>
      <w:r w:rsidR="003A3387" w:rsidRPr="00162BE9">
        <w:rPr>
          <w:rFonts w:ascii="宋体" w:hAnsi="宋体"/>
          <w:sz w:val="24"/>
        </w:rPr>
        <w:t>020</w:t>
      </w:r>
      <w:r w:rsidR="003A3387" w:rsidRPr="00162BE9">
        <w:rPr>
          <w:rFonts w:ascii="宋体" w:hAnsi="宋体" w:hint="eastAsia"/>
          <w:sz w:val="24"/>
        </w:rPr>
        <w:t xml:space="preserve">年 </w:t>
      </w:r>
      <w:r w:rsidR="00A64D25">
        <w:rPr>
          <w:rFonts w:ascii="宋体" w:hAnsi="宋体"/>
          <w:sz w:val="24"/>
        </w:rPr>
        <w:t>10</w:t>
      </w:r>
      <w:r w:rsidR="003A3387" w:rsidRPr="00162BE9">
        <w:rPr>
          <w:rFonts w:ascii="宋体" w:hAnsi="宋体" w:hint="eastAsia"/>
          <w:sz w:val="24"/>
        </w:rPr>
        <w:t>月</w:t>
      </w:r>
      <w:r w:rsidR="00A64D25">
        <w:rPr>
          <w:rFonts w:ascii="宋体" w:hAnsi="宋体" w:hint="eastAsia"/>
          <w:sz w:val="24"/>
        </w:rPr>
        <w:t>2</w:t>
      </w:r>
      <w:r w:rsidR="00A64D25">
        <w:rPr>
          <w:rFonts w:ascii="宋体" w:hAnsi="宋体"/>
          <w:sz w:val="24"/>
        </w:rPr>
        <w:t>6</w:t>
      </w:r>
      <w:r w:rsidR="003A3387" w:rsidRPr="00162BE9">
        <w:rPr>
          <w:rFonts w:ascii="宋体" w:hAnsi="宋体" w:hint="eastAsia"/>
          <w:sz w:val="24"/>
        </w:rPr>
        <w:t>日</w:t>
      </w:r>
      <w:r w:rsidR="00A64D25">
        <w:rPr>
          <w:rFonts w:ascii="宋体" w:hAnsi="宋体" w:hint="eastAsia"/>
          <w:sz w:val="24"/>
        </w:rPr>
        <w:t>0</w:t>
      </w:r>
      <w:r w:rsidR="00A64D25">
        <w:rPr>
          <w:rFonts w:ascii="宋体" w:hAnsi="宋体"/>
          <w:sz w:val="24"/>
        </w:rPr>
        <w:t>9</w:t>
      </w:r>
      <w:r w:rsidR="00A64D25">
        <w:rPr>
          <w:rFonts w:ascii="宋体" w:hAnsi="宋体" w:hint="eastAsia"/>
          <w:sz w:val="24"/>
        </w:rPr>
        <w:t>:</w:t>
      </w:r>
      <w:r w:rsidR="00A64D25">
        <w:rPr>
          <w:rFonts w:ascii="宋体" w:hAnsi="宋体"/>
          <w:sz w:val="24"/>
        </w:rPr>
        <w:t>30</w:t>
      </w:r>
    </w:p>
    <w:p w14:paraId="051CFE2D" w14:textId="6384D6F6" w:rsidR="003A3387" w:rsidRPr="00162BE9" w:rsidRDefault="003A3387" w:rsidP="003A3387">
      <w:pPr>
        <w:spacing w:line="360" w:lineRule="auto"/>
        <w:ind w:leftChars="-1" w:left="-2"/>
        <w:rPr>
          <w:rFonts w:ascii="宋体" w:hAnsi="宋体"/>
          <w:sz w:val="24"/>
        </w:rPr>
      </w:pPr>
      <w:r w:rsidRPr="000E041F">
        <w:rPr>
          <w:rFonts w:ascii="宋体" w:hAnsi="宋体" w:hint="eastAsia"/>
          <w:sz w:val="24"/>
        </w:rPr>
        <w:t>踏勘集合地点：</w:t>
      </w:r>
      <w:r w:rsidR="000E041F" w:rsidRPr="000E041F">
        <w:rPr>
          <w:rFonts w:ascii="宋体" w:hAnsi="宋体" w:hint="eastAsia"/>
          <w:sz w:val="24"/>
        </w:rPr>
        <w:t>北京市海淀区魏公村路2号国家开放大学（魏公村路）校区</w:t>
      </w:r>
    </w:p>
    <w:p w14:paraId="30241A94" w14:textId="592DF585" w:rsidR="00996CA2" w:rsidRPr="00162BE9" w:rsidRDefault="003A3387" w:rsidP="00996CA2">
      <w:pPr>
        <w:spacing w:line="360" w:lineRule="auto"/>
        <w:ind w:leftChars="-1" w:left="-2"/>
        <w:rPr>
          <w:rFonts w:ascii="宋体" w:hAnsi="宋体"/>
          <w:sz w:val="24"/>
        </w:rPr>
      </w:pPr>
      <w:r w:rsidRPr="00162BE9">
        <w:rPr>
          <w:rFonts w:ascii="宋体" w:hAnsi="宋体" w:hint="eastAsia"/>
          <w:sz w:val="24"/>
        </w:rPr>
        <w:t>1</w:t>
      </w:r>
      <w:r w:rsidRPr="00162BE9">
        <w:rPr>
          <w:rFonts w:ascii="宋体" w:hAnsi="宋体"/>
          <w:sz w:val="24"/>
        </w:rPr>
        <w:t>1.</w:t>
      </w:r>
      <w:r w:rsidR="00996CA2" w:rsidRPr="00162BE9">
        <w:rPr>
          <w:rFonts w:ascii="宋体" w:hAnsi="宋体" w:hint="eastAsia"/>
          <w:sz w:val="24"/>
        </w:rPr>
        <w:t>投标文件递交截止时间暨开标时间：</w:t>
      </w:r>
      <w:r w:rsidR="00996CA2" w:rsidRPr="00162BE9">
        <w:rPr>
          <w:rFonts w:ascii="宋体" w:hAnsi="宋体"/>
          <w:sz w:val="24"/>
        </w:rPr>
        <w:t>2020</w:t>
      </w:r>
      <w:r w:rsidR="00996CA2" w:rsidRPr="00162BE9">
        <w:rPr>
          <w:rFonts w:ascii="宋体" w:hAnsi="宋体" w:hint="eastAsia"/>
          <w:sz w:val="24"/>
        </w:rPr>
        <w:t>年</w:t>
      </w:r>
      <w:r w:rsidR="00A64D25">
        <w:rPr>
          <w:rFonts w:ascii="宋体" w:hAnsi="宋体" w:hint="eastAsia"/>
          <w:sz w:val="24"/>
        </w:rPr>
        <w:t>1</w:t>
      </w:r>
      <w:r w:rsidR="00A64D25">
        <w:rPr>
          <w:rFonts w:ascii="宋体" w:hAnsi="宋体"/>
          <w:sz w:val="24"/>
        </w:rPr>
        <w:t>1</w:t>
      </w:r>
      <w:r w:rsidR="00996CA2" w:rsidRPr="00162BE9">
        <w:rPr>
          <w:rFonts w:ascii="宋体" w:hAnsi="宋体" w:hint="eastAsia"/>
          <w:sz w:val="24"/>
        </w:rPr>
        <w:t>月</w:t>
      </w:r>
      <w:r w:rsidR="00A64D25">
        <w:rPr>
          <w:rFonts w:ascii="宋体" w:hAnsi="宋体" w:hint="eastAsia"/>
          <w:sz w:val="24"/>
        </w:rPr>
        <w:t>9</w:t>
      </w:r>
      <w:r w:rsidR="00996CA2" w:rsidRPr="00162BE9">
        <w:rPr>
          <w:rFonts w:ascii="宋体" w:hAnsi="宋体" w:hint="eastAsia"/>
          <w:sz w:val="24"/>
        </w:rPr>
        <w:t>日</w:t>
      </w:r>
      <w:r w:rsidR="00996CA2" w:rsidRPr="00162BE9">
        <w:rPr>
          <w:rFonts w:ascii="宋体" w:hAnsi="宋体"/>
          <w:sz w:val="24"/>
        </w:rPr>
        <w:t>09</w:t>
      </w:r>
      <w:r w:rsidR="00996CA2" w:rsidRPr="00162BE9">
        <w:rPr>
          <w:rFonts w:ascii="宋体" w:hAnsi="宋体" w:hint="eastAsia"/>
          <w:sz w:val="24"/>
        </w:rPr>
        <w:t>:</w:t>
      </w:r>
      <w:r w:rsidR="00996CA2" w:rsidRPr="00162BE9">
        <w:rPr>
          <w:rFonts w:ascii="宋体" w:hAnsi="宋体"/>
          <w:sz w:val="24"/>
        </w:rPr>
        <w:t>30</w:t>
      </w:r>
      <w:r w:rsidR="00996CA2" w:rsidRPr="00162BE9">
        <w:rPr>
          <w:rFonts w:ascii="宋体" w:hAnsi="宋体" w:hint="eastAsia"/>
          <w:sz w:val="24"/>
        </w:rPr>
        <w:t>（北京时间）。</w:t>
      </w:r>
    </w:p>
    <w:p w14:paraId="741C5CD4" w14:textId="2845C458" w:rsidR="00996CA2" w:rsidRPr="00162BE9" w:rsidRDefault="00996CA2" w:rsidP="00996CA2">
      <w:pPr>
        <w:spacing w:line="360" w:lineRule="auto"/>
        <w:ind w:left="480" w:hangingChars="200" w:hanging="480"/>
        <w:rPr>
          <w:rFonts w:ascii="宋体" w:hAnsi="宋体"/>
          <w:sz w:val="24"/>
        </w:rPr>
      </w:pPr>
      <w:r w:rsidRPr="00162BE9">
        <w:rPr>
          <w:rFonts w:ascii="宋体" w:hAnsi="宋体"/>
          <w:sz w:val="24"/>
        </w:rPr>
        <w:t>1</w:t>
      </w:r>
      <w:r w:rsidR="003A3387" w:rsidRPr="00162BE9">
        <w:rPr>
          <w:rFonts w:ascii="宋体" w:hAnsi="宋体"/>
          <w:sz w:val="24"/>
        </w:rPr>
        <w:t>2</w:t>
      </w:r>
      <w:r w:rsidRPr="00162BE9">
        <w:rPr>
          <w:rFonts w:ascii="宋体" w:hAnsi="宋体" w:hint="eastAsia"/>
          <w:sz w:val="24"/>
        </w:rPr>
        <w:t>．投标文件递交地点暨开标地点：北京市海淀区复兴路75号国家开放大学A</w:t>
      </w:r>
      <w:r w:rsidR="00B10816">
        <w:rPr>
          <w:rFonts w:ascii="宋体" w:hAnsi="宋体"/>
          <w:sz w:val="24"/>
        </w:rPr>
        <w:t>1204</w:t>
      </w:r>
      <w:r w:rsidR="00A64D25">
        <w:rPr>
          <w:rFonts w:ascii="宋体" w:hAnsi="宋体" w:hint="eastAsia"/>
          <w:sz w:val="24"/>
        </w:rPr>
        <w:t>、</w:t>
      </w:r>
      <w:r w:rsidR="00A64D25" w:rsidRPr="00162BE9">
        <w:rPr>
          <w:rFonts w:ascii="宋体" w:hAnsi="宋体" w:hint="eastAsia"/>
          <w:sz w:val="24"/>
        </w:rPr>
        <w:t>A</w:t>
      </w:r>
      <w:r w:rsidR="00A64D25">
        <w:rPr>
          <w:rFonts w:ascii="宋体" w:hAnsi="宋体"/>
          <w:sz w:val="24"/>
        </w:rPr>
        <w:t>1205</w:t>
      </w:r>
      <w:r w:rsidRPr="00162BE9">
        <w:rPr>
          <w:rFonts w:ascii="宋体" w:hAnsi="宋体" w:hint="eastAsia"/>
          <w:sz w:val="24"/>
        </w:rPr>
        <w:t>会议室（五棵松西北角）。</w:t>
      </w:r>
    </w:p>
    <w:p w14:paraId="7F2232A3" w14:textId="6ACD20F0" w:rsidR="00996CA2" w:rsidRPr="00162BE9" w:rsidRDefault="00996CA2" w:rsidP="00996CA2">
      <w:pPr>
        <w:spacing w:line="360" w:lineRule="auto"/>
        <w:rPr>
          <w:rFonts w:ascii="宋体" w:hAnsi="宋体"/>
          <w:sz w:val="24"/>
        </w:rPr>
      </w:pPr>
      <w:r w:rsidRPr="00162BE9">
        <w:rPr>
          <w:rFonts w:ascii="宋体" w:hAnsi="宋体" w:hint="eastAsia"/>
          <w:sz w:val="24"/>
        </w:rPr>
        <w:t>1</w:t>
      </w:r>
      <w:r w:rsidR="003A3387" w:rsidRPr="00162BE9">
        <w:rPr>
          <w:rFonts w:ascii="宋体" w:hAnsi="宋体"/>
          <w:sz w:val="24"/>
        </w:rPr>
        <w:t>3</w:t>
      </w:r>
      <w:r w:rsidRPr="00162BE9">
        <w:rPr>
          <w:rFonts w:ascii="宋体" w:hAnsi="宋体"/>
          <w:sz w:val="24"/>
        </w:rPr>
        <w:t>．</w:t>
      </w:r>
      <w:r w:rsidRPr="00162BE9">
        <w:rPr>
          <w:rFonts w:ascii="宋体" w:hAnsi="宋体" w:hint="eastAsia"/>
          <w:sz w:val="24"/>
        </w:rPr>
        <w:t>投标文件请于投标当日投标截止时间之前递交至投标地点，逾期递交的文件恕不接受，届时请投标人派代表参加开标仪式。</w:t>
      </w:r>
    </w:p>
    <w:p w14:paraId="5DFDA0B5" w14:textId="6A5ABECD" w:rsidR="00996CA2" w:rsidRPr="00162BE9" w:rsidRDefault="00996CA2" w:rsidP="00996CA2">
      <w:pPr>
        <w:spacing w:line="360" w:lineRule="auto"/>
        <w:ind w:leftChars="-1" w:left="-2"/>
        <w:rPr>
          <w:rFonts w:ascii="宋体" w:hAnsi="宋体" w:cs="宋体"/>
          <w:kern w:val="0"/>
          <w:sz w:val="24"/>
        </w:rPr>
      </w:pPr>
      <w:r w:rsidRPr="00162BE9">
        <w:rPr>
          <w:rFonts w:ascii="宋体" w:hAnsi="宋体" w:cs="宋体"/>
          <w:kern w:val="0"/>
          <w:sz w:val="24"/>
        </w:rPr>
        <w:t>1</w:t>
      </w:r>
      <w:r w:rsidR="003A3387" w:rsidRPr="00162BE9">
        <w:rPr>
          <w:rFonts w:ascii="宋体" w:hAnsi="宋体" w:cs="宋体"/>
          <w:kern w:val="0"/>
          <w:sz w:val="24"/>
        </w:rPr>
        <w:t>4</w:t>
      </w:r>
      <w:r w:rsidRPr="00162BE9">
        <w:rPr>
          <w:rFonts w:ascii="宋体" w:hAnsi="宋体" w:cs="宋体"/>
          <w:kern w:val="0"/>
          <w:sz w:val="24"/>
        </w:rPr>
        <w:t>．</w:t>
      </w:r>
      <w:r w:rsidRPr="00162BE9">
        <w:rPr>
          <w:rFonts w:ascii="宋体" w:hAnsi="宋体" w:cs="宋体" w:hint="eastAsia"/>
          <w:kern w:val="0"/>
          <w:sz w:val="24"/>
        </w:rPr>
        <w:t>评标方法：综合评分法</w:t>
      </w:r>
    </w:p>
    <w:p w14:paraId="660B2594" w14:textId="345D1861" w:rsidR="00996CA2" w:rsidRPr="00162BE9" w:rsidRDefault="00996CA2" w:rsidP="00996CA2">
      <w:pPr>
        <w:spacing w:line="360" w:lineRule="auto"/>
        <w:ind w:leftChars="-1" w:left="-2"/>
        <w:rPr>
          <w:rFonts w:ascii="宋体" w:hAnsi="宋体" w:cs="宋体"/>
          <w:kern w:val="0"/>
          <w:sz w:val="24"/>
        </w:rPr>
      </w:pPr>
      <w:r w:rsidRPr="00162BE9">
        <w:rPr>
          <w:rFonts w:ascii="宋体" w:hAnsi="宋体" w:cs="宋体"/>
          <w:kern w:val="0"/>
          <w:sz w:val="24"/>
        </w:rPr>
        <w:t>1</w:t>
      </w:r>
      <w:r w:rsidR="003A3387" w:rsidRPr="00162BE9">
        <w:rPr>
          <w:rFonts w:ascii="宋体" w:hAnsi="宋体" w:cs="宋体"/>
          <w:kern w:val="0"/>
          <w:sz w:val="24"/>
        </w:rPr>
        <w:t>5</w:t>
      </w:r>
      <w:r w:rsidRPr="00162BE9">
        <w:rPr>
          <w:rFonts w:ascii="宋体" w:hAnsi="宋体" w:cs="宋体"/>
          <w:kern w:val="0"/>
          <w:sz w:val="24"/>
        </w:rPr>
        <w:t>．</w:t>
      </w:r>
      <w:r w:rsidRPr="00162BE9">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4AD9933" w14:textId="44E37BAB" w:rsidR="00996CA2" w:rsidRPr="00162BE9" w:rsidRDefault="00996CA2" w:rsidP="00996CA2">
      <w:pPr>
        <w:spacing w:line="360" w:lineRule="auto"/>
        <w:rPr>
          <w:rFonts w:ascii="宋体" w:hAnsi="宋体"/>
          <w:sz w:val="24"/>
        </w:rPr>
      </w:pPr>
      <w:r w:rsidRPr="00162BE9">
        <w:rPr>
          <w:rFonts w:ascii="宋体" w:hAnsi="宋体"/>
          <w:sz w:val="24"/>
        </w:rPr>
        <w:t>1</w:t>
      </w:r>
      <w:r w:rsidR="003A3387" w:rsidRPr="00162BE9">
        <w:rPr>
          <w:rFonts w:ascii="宋体" w:hAnsi="宋体"/>
          <w:sz w:val="24"/>
        </w:rPr>
        <w:t>6</w:t>
      </w:r>
      <w:r w:rsidRPr="00162BE9">
        <w:rPr>
          <w:rFonts w:ascii="宋体" w:hAnsi="宋体"/>
          <w:sz w:val="24"/>
        </w:rPr>
        <w:t>．</w:t>
      </w:r>
      <w:r w:rsidRPr="00162BE9">
        <w:rPr>
          <w:rFonts w:ascii="宋体" w:hAnsi="宋体" w:hint="eastAsia"/>
          <w:sz w:val="24"/>
        </w:rPr>
        <w:t>本项目招标公告在中国政府采购</w:t>
      </w:r>
      <w:r w:rsidRPr="00162BE9">
        <w:rPr>
          <w:rFonts w:ascii="宋体" w:hAnsi="宋体"/>
          <w:sz w:val="24"/>
        </w:rPr>
        <w:t>上发布。</w:t>
      </w:r>
    </w:p>
    <w:p w14:paraId="22DB0BBA" w14:textId="7E1B998D" w:rsidR="00996CA2" w:rsidRPr="00162BE9" w:rsidRDefault="00996CA2" w:rsidP="00996CA2">
      <w:pPr>
        <w:spacing w:line="360" w:lineRule="auto"/>
        <w:rPr>
          <w:rFonts w:ascii="宋体" w:hAnsi="宋体"/>
          <w:sz w:val="24"/>
        </w:rPr>
      </w:pPr>
      <w:r w:rsidRPr="00162BE9">
        <w:rPr>
          <w:rFonts w:ascii="宋体" w:hAnsi="宋体"/>
          <w:sz w:val="24"/>
        </w:rPr>
        <w:t>1</w:t>
      </w:r>
      <w:r w:rsidR="003A3387" w:rsidRPr="00162BE9">
        <w:rPr>
          <w:rFonts w:ascii="宋体" w:hAnsi="宋体"/>
          <w:sz w:val="24"/>
        </w:rPr>
        <w:t>7</w:t>
      </w:r>
      <w:r w:rsidRPr="00162BE9">
        <w:rPr>
          <w:rFonts w:ascii="宋体" w:hAnsi="宋体"/>
          <w:sz w:val="24"/>
        </w:rPr>
        <w:t>．</w:t>
      </w:r>
      <w:r w:rsidRPr="00162BE9">
        <w:rPr>
          <w:rFonts w:ascii="宋体" w:hAnsi="宋体" w:hint="eastAsia"/>
          <w:sz w:val="24"/>
        </w:rPr>
        <w:t>凡对本次招标提出询问及质疑，请与北京明德致信咨询有限公司联系（质疑函请采用政府采购供应商质疑函范本格式，以书面形式一次性提交）。</w:t>
      </w:r>
    </w:p>
    <w:p w14:paraId="485D9C03" w14:textId="77777777" w:rsidR="00996CA2" w:rsidRPr="00162BE9" w:rsidRDefault="00996CA2" w:rsidP="00996CA2">
      <w:pPr>
        <w:spacing w:line="360" w:lineRule="auto"/>
        <w:ind w:left="142" w:firstLineChars="200" w:firstLine="480"/>
        <w:rPr>
          <w:rFonts w:ascii="宋体" w:hAnsi="宋体"/>
          <w:sz w:val="24"/>
        </w:rPr>
      </w:pPr>
      <w:r w:rsidRPr="00162BE9">
        <w:rPr>
          <w:rFonts w:ascii="宋体" w:hAnsi="宋体" w:hint="eastAsia"/>
          <w:sz w:val="24"/>
        </w:rPr>
        <w:lastRenderedPageBreak/>
        <w:t>采购代理机构：北京明德致信咨询有限公司</w:t>
      </w:r>
    </w:p>
    <w:p w14:paraId="4A36F6D5" w14:textId="77777777" w:rsidR="00996CA2" w:rsidRPr="00162BE9" w:rsidRDefault="00996CA2" w:rsidP="00996CA2">
      <w:pPr>
        <w:spacing w:line="360" w:lineRule="auto"/>
        <w:ind w:leftChars="285" w:left="598"/>
        <w:rPr>
          <w:rFonts w:ascii="宋体" w:hAnsi="宋体"/>
          <w:sz w:val="24"/>
        </w:rPr>
      </w:pPr>
      <w:r w:rsidRPr="00162BE9">
        <w:rPr>
          <w:rFonts w:ascii="宋体" w:hAnsi="宋体" w:hint="eastAsia"/>
          <w:sz w:val="24"/>
        </w:rPr>
        <w:t>地址：北京市海淀区学院路30号科大天工大厦A座6层1</w:t>
      </w:r>
      <w:r w:rsidRPr="00162BE9">
        <w:rPr>
          <w:rFonts w:ascii="宋体" w:hAnsi="宋体"/>
          <w:sz w:val="24"/>
        </w:rPr>
        <w:t>6</w:t>
      </w:r>
      <w:r w:rsidRPr="00162BE9">
        <w:rPr>
          <w:rFonts w:ascii="宋体" w:hAnsi="宋体" w:hint="eastAsia"/>
          <w:sz w:val="24"/>
        </w:rPr>
        <w:t>室</w:t>
      </w:r>
    </w:p>
    <w:p w14:paraId="39A817C1" w14:textId="77777777" w:rsidR="00996CA2" w:rsidRPr="00162BE9" w:rsidRDefault="00996CA2" w:rsidP="00996CA2">
      <w:pPr>
        <w:spacing w:line="360" w:lineRule="auto"/>
        <w:ind w:leftChars="285" w:left="598"/>
        <w:rPr>
          <w:rFonts w:ascii="宋体" w:hAnsi="宋体"/>
          <w:sz w:val="24"/>
        </w:rPr>
      </w:pPr>
      <w:r w:rsidRPr="00162BE9">
        <w:rPr>
          <w:rFonts w:ascii="宋体" w:hAnsi="宋体" w:hint="eastAsia"/>
          <w:sz w:val="24"/>
        </w:rPr>
        <w:t xml:space="preserve">邮编：100083                   </w:t>
      </w:r>
    </w:p>
    <w:p w14:paraId="00A420CE" w14:textId="77777777" w:rsidR="00996CA2" w:rsidRPr="00162BE9" w:rsidRDefault="00996CA2" w:rsidP="00CB39D8">
      <w:pPr>
        <w:spacing w:line="360" w:lineRule="auto"/>
        <w:ind w:leftChars="200" w:left="420" w:firstLineChars="61" w:firstLine="146"/>
        <w:jc w:val="left"/>
        <w:rPr>
          <w:rFonts w:ascii="宋体" w:hAnsi="宋体"/>
          <w:sz w:val="24"/>
        </w:rPr>
      </w:pPr>
      <w:r w:rsidRPr="00162BE9">
        <w:rPr>
          <w:rFonts w:ascii="宋体" w:hAnsi="宋体" w:hint="eastAsia"/>
          <w:sz w:val="24"/>
        </w:rPr>
        <w:t xml:space="preserve">开户银行：华夏银行北京学院路支行      </w:t>
      </w:r>
    </w:p>
    <w:p w14:paraId="338B4292" w14:textId="77777777" w:rsidR="00996CA2" w:rsidRPr="00162BE9" w:rsidRDefault="00996CA2" w:rsidP="00CB39D8">
      <w:pPr>
        <w:spacing w:line="360" w:lineRule="auto"/>
        <w:ind w:leftChars="200" w:left="420" w:firstLineChars="61" w:firstLine="146"/>
        <w:jc w:val="left"/>
        <w:rPr>
          <w:rFonts w:ascii="宋体" w:hAnsi="宋体"/>
          <w:sz w:val="24"/>
        </w:rPr>
      </w:pPr>
      <w:r w:rsidRPr="00162BE9">
        <w:rPr>
          <w:rFonts w:ascii="宋体" w:hAnsi="宋体" w:hint="eastAsia"/>
          <w:sz w:val="24"/>
        </w:rPr>
        <w:t>帐  号：</w:t>
      </w:r>
      <w:r w:rsidRPr="00162BE9">
        <w:rPr>
          <w:rFonts w:ascii="宋体" w:hAnsi="宋体"/>
          <w:sz w:val="24"/>
        </w:rPr>
        <w:t>10242000000358822</w:t>
      </w:r>
    </w:p>
    <w:p w14:paraId="0085BCAD" w14:textId="77777777" w:rsidR="00996CA2" w:rsidRPr="00162BE9" w:rsidRDefault="00996CA2" w:rsidP="00CB39D8">
      <w:pPr>
        <w:spacing w:line="360" w:lineRule="auto"/>
        <w:ind w:leftChars="200" w:left="420" w:firstLineChars="61" w:firstLine="146"/>
        <w:jc w:val="left"/>
        <w:rPr>
          <w:rFonts w:ascii="宋体" w:hAnsi="宋体"/>
          <w:sz w:val="24"/>
          <w:szCs w:val="21"/>
        </w:rPr>
      </w:pPr>
      <w:r w:rsidRPr="00162BE9">
        <w:rPr>
          <w:rFonts w:ascii="宋体" w:hAnsi="宋体" w:hint="eastAsia"/>
          <w:sz w:val="24"/>
          <w:szCs w:val="21"/>
        </w:rPr>
        <w:t>联系部门：招标事业部</w:t>
      </w:r>
    </w:p>
    <w:p w14:paraId="25A3EB77" w14:textId="77777777" w:rsidR="00996CA2" w:rsidRPr="00162BE9" w:rsidRDefault="00996CA2" w:rsidP="00996CA2">
      <w:pPr>
        <w:spacing w:line="360" w:lineRule="auto"/>
        <w:ind w:firstLineChars="250" w:firstLine="600"/>
        <w:rPr>
          <w:rFonts w:ascii="宋体" w:hAnsi="宋体"/>
          <w:sz w:val="24"/>
        </w:rPr>
      </w:pPr>
      <w:r w:rsidRPr="00162BE9">
        <w:rPr>
          <w:rFonts w:ascii="宋体" w:hAnsi="宋体" w:hint="eastAsia"/>
          <w:sz w:val="24"/>
        </w:rPr>
        <w:t xml:space="preserve">联系人：王经理                     </w:t>
      </w:r>
    </w:p>
    <w:p w14:paraId="1C8CEF51" w14:textId="77777777" w:rsidR="00996CA2" w:rsidRPr="00162BE9" w:rsidRDefault="00996CA2" w:rsidP="00996CA2">
      <w:pPr>
        <w:spacing w:line="360" w:lineRule="auto"/>
        <w:ind w:firstLineChars="250" w:firstLine="600"/>
        <w:rPr>
          <w:rFonts w:ascii="宋体" w:hAnsi="宋体"/>
          <w:sz w:val="24"/>
        </w:rPr>
      </w:pPr>
      <w:r w:rsidRPr="00162BE9">
        <w:rPr>
          <w:rFonts w:ascii="宋体" w:hAnsi="宋体" w:hint="eastAsia"/>
          <w:sz w:val="24"/>
        </w:rPr>
        <w:t>联系方式：010－8</w:t>
      </w:r>
      <w:r w:rsidRPr="00162BE9">
        <w:rPr>
          <w:rFonts w:ascii="宋体" w:hAnsi="宋体"/>
          <w:sz w:val="24"/>
        </w:rPr>
        <w:t>2370045</w:t>
      </w:r>
      <w:r w:rsidRPr="00162BE9">
        <w:rPr>
          <w:rFonts w:ascii="宋体" w:hAnsi="宋体" w:hint="eastAsia"/>
          <w:sz w:val="24"/>
        </w:rPr>
        <w:t>、1</w:t>
      </w:r>
      <w:r w:rsidRPr="00162BE9">
        <w:rPr>
          <w:rFonts w:ascii="宋体" w:hAnsi="宋体"/>
          <w:sz w:val="24"/>
        </w:rPr>
        <w:t>8612198356</w:t>
      </w:r>
    </w:p>
    <w:p w14:paraId="65C5AACC" w14:textId="77777777" w:rsidR="00996CA2" w:rsidRPr="00162BE9" w:rsidRDefault="00996CA2" w:rsidP="00996CA2">
      <w:pPr>
        <w:spacing w:line="360" w:lineRule="auto"/>
        <w:ind w:firstLineChars="250" w:firstLine="600"/>
        <w:jc w:val="left"/>
        <w:rPr>
          <w:rFonts w:ascii="宋体" w:hAnsi="宋体"/>
          <w:sz w:val="24"/>
        </w:rPr>
      </w:pPr>
      <w:r w:rsidRPr="00162BE9">
        <w:rPr>
          <w:rFonts w:ascii="宋体" w:hAnsi="宋体" w:hint="eastAsia"/>
          <w:sz w:val="24"/>
        </w:rPr>
        <w:t>传真：010－82370</w:t>
      </w:r>
      <w:r w:rsidRPr="00162BE9">
        <w:rPr>
          <w:rFonts w:ascii="宋体" w:hAnsi="宋体"/>
          <w:sz w:val="24"/>
        </w:rPr>
        <w:t>049</w:t>
      </w:r>
    </w:p>
    <w:p w14:paraId="6B365309" w14:textId="77777777" w:rsidR="00996CA2" w:rsidRPr="00162BE9" w:rsidRDefault="00996CA2" w:rsidP="00996CA2">
      <w:pPr>
        <w:spacing w:line="360" w:lineRule="auto"/>
        <w:ind w:firstLineChars="250" w:firstLine="600"/>
        <w:rPr>
          <w:rFonts w:ascii="宋体" w:hAnsi="宋体"/>
          <w:sz w:val="24"/>
        </w:rPr>
      </w:pPr>
      <w:r w:rsidRPr="00162BE9">
        <w:rPr>
          <w:rFonts w:ascii="宋体" w:hAnsi="宋体" w:hint="eastAsia"/>
          <w:sz w:val="24"/>
        </w:rPr>
        <w:t>电子邮件：</w:t>
      </w:r>
      <w:r w:rsidR="00415AE0">
        <w:fldChar w:fldCharType="begin"/>
      </w:r>
      <w:r w:rsidR="00415AE0">
        <w:instrText xml:space="preserve"> HYPERLINK "mailto:bjmdzx@vip.163.com" </w:instrText>
      </w:r>
      <w:r w:rsidR="00415AE0">
        <w:fldChar w:fldCharType="separate"/>
      </w:r>
      <w:r w:rsidRPr="00162BE9">
        <w:rPr>
          <w:rStyle w:val="afff2"/>
          <w:rFonts w:ascii="宋体" w:hAnsi="宋体" w:hint="eastAsia"/>
          <w:color w:val="auto"/>
        </w:rPr>
        <w:t>bjmd</w:t>
      </w:r>
      <w:r w:rsidRPr="00162BE9">
        <w:rPr>
          <w:rStyle w:val="afff2"/>
          <w:rFonts w:ascii="宋体" w:hAnsi="宋体"/>
          <w:color w:val="auto"/>
        </w:rPr>
        <w:t>zx</w:t>
      </w:r>
      <w:r w:rsidRPr="00162BE9">
        <w:rPr>
          <w:rStyle w:val="afff2"/>
          <w:rFonts w:ascii="宋体" w:hAnsi="宋体" w:hint="eastAsia"/>
          <w:color w:val="auto"/>
        </w:rPr>
        <w:t>@</w:t>
      </w:r>
      <w:r w:rsidRPr="00162BE9">
        <w:rPr>
          <w:rStyle w:val="afff2"/>
          <w:rFonts w:ascii="宋体" w:hAnsi="宋体"/>
          <w:color w:val="auto"/>
        </w:rPr>
        <w:t>vip.</w:t>
      </w:r>
      <w:r w:rsidRPr="00162BE9">
        <w:rPr>
          <w:rStyle w:val="afff2"/>
          <w:rFonts w:ascii="宋体" w:hAnsi="宋体" w:hint="eastAsia"/>
          <w:color w:val="auto"/>
        </w:rPr>
        <w:t>163.com</w:t>
      </w:r>
      <w:r w:rsidR="00415AE0">
        <w:rPr>
          <w:rStyle w:val="afff2"/>
          <w:rFonts w:ascii="宋体" w:hAnsi="宋体"/>
          <w:color w:val="auto"/>
        </w:rPr>
        <w:fldChar w:fldCharType="end"/>
      </w:r>
    </w:p>
    <w:p w14:paraId="1E1C74EF" w14:textId="77777777" w:rsidR="00996CA2" w:rsidRPr="00162BE9" w:rsidRDefault="00996CA2" w:rsidP="00996CA2">
      <w:pPr>
        <w:spacing w:line="360" w:lineRule="auto"/>
        <w:ind w:firstLineChars="250" w:firstLine="600"/>
        <w:rPr>
          <w:rFonts w:ascii="宋体" w:hAnsi="宋体"/>
          <w:sz w:val="24"/>
        </w:rPr>
      </w:pPr>
    </w:p>
    <w:p w14:paraId="44BEC79F" w14:textId="77777777" w:rsidR="00996CA2" w:rsidRPr="00162BE9" w:rsidRDefault="00996CA2" w:rsidP="00996CA2">
      <w:pPr>
        <w:widowControl/>
        <w:jc w:val="left"/>
        <w:rPr>
          <w:rFonts w:ascii="宋体" w:hAnsi="宋体"/>
          <w:sz w:val="24"/>
        </w:rPr>
      </w:pPr>
      <w:r w:rsidRPr="00162BE9">
        <w:rPr>
          <w:rFonts w:ascii="宋体" w:hAnsi="宋体"/>
          <w:sz w:val="24"/>
        </w:rPr>
        <w:br w:type="page"/>
      </w:r>
    </w:p>
    <w:p w14:paraId="65FCED96" w14:textId="77777777" w:rsidR="00996CA2" w:rsidRPr="00162BE9" w:rsidRDefault="00996CA2" w:rsidP="00996CA2">
      <w:pPr>
        <w:pStyle w:val="1"/>
      </w:pPr>
      <w:bookmarkStart w:id="12" w:name="_Toc53660116"/>
      <w:r w:rsidRPr="00162BE9">
        <w:rPr>
          <w:rFonts w:hint="eastAsia"/>
        </w:rPr>
        <w:lastRenderedPageBreak/>
        <w:t>第二章 投标人须知资料表</w:t>
      </w:r>
      <w:bookmarkEnd w:id="12"/>
    </w:p>
    <w:p w14:paraId="333370A1" w14:textId="77777777" w:rsidR="00996CA2" w:rsidRPr="00162BE9" w:rsidRDefault="00996CA2" w:rsidP="00996CA2">
      <w:pPr>
        <w:spacing w:line="360" w:lineRule="auto"/>
        <w:rPr>
          <w:rFonts w:ascii="宋体" w:hAnsi="宋体"/>
          <w:sz w:val="24"/>
        </w:rPr>
      </w:pPr>
      <w:r w:rsidRPr="00162BE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996CA2" w:rsidRPr="00162BE9" w14:paraId="2DC58F2F" w14:textId="77777777" w:rsidTr="00D7464F">
        <w:trPr>
          <w:trHeight w:val="355"/>
          <w:jc w:val="center"/>
        </w:trPr>
        <w:tc>
          <w:tcPr>
            <w:tcW w:w="1016" w:type="dxa"/>
            <w:tcBorders>
              <w:top w:val="single" w:sz="12" w:space="0" w:color="auto"/>
            </w:tcBorders>
            <w:vAlign w:val="center"/>
          </w:tcPr>
          <w:p w14:paraId="5774A1DC" w14:textId="77777777" w:rsidR="00996CA2" w:rsidRPr="00162BE9" w:rsidRDefault="00996CA2" w:rsidP="00D7464F">
            <w:pPr>
              <w:spacing w:line="360" w:lineRule="auto"/>
              <w:jc w:val="center"/>
              <w:rPr>
                <w:rFonts w:ascii="宋体" w:hAnsi="宋体"/>
                <w:b/>
                <w:sz w:val="24"/>
              </w:rPr>
            </w:pPr>
            <w:r w:rsidRPr="00162BE9">
              <w:rPr>
                <w:rFonts w:ascii="宋体" w:hAnsi="宋体" w:hint="eastAsia"/>
                <w:b/>
                <w:sz w:val="24"/>
              </w:rPr>
              <w:t>条款号</w:t>
            </w:r>
          </w:p>
        </w:tc>
        <w:tc>
          <w:tcPr>
            <w:tcW w:w="8111" w:type="dxa"/>
            <w:tcBorders>
              <w:top w:val="single" w:sz="12" w:space="0" w:color="auto"/>
            </w:tcBorders>
            <w:vAlign w:val="center"/>
          </w:tcPr>
          <w:p w14:paraId="307258CD" w14:textId="77777777" w:rsidR="00996CA2" w:rsidRPr="00162BE9" w:rsidRDefault="00996CA2" w:rsidP="00D7464F">
            <w:pPr>
              <w:spacing w:line="360" w:lineRule="auto"/>
              <w:jc w:val="center"/>
              <w:rPr>
                <w:rFonts w:ascii="宋体" w:hAnsi="宋体"/>
                <w:b/>
                <w:sz w:val="24"/>
              </w:rPr>
            </w:pPr>
            <w:r w:rsidRPr="00162BE9">
              <w:rPr>
                <w:rFonts w:ascii="宋体" w:hAnsi="宋体" w:hint="eastAsia"/>
                <w:b/>
                <w:sz w:val="24"/>
              </w:rPr>
              <w:t>内容</w:t>
            </w:r>
          </w:p>
        </w:tc>
      </w:tr>
      <w:tr w:rsidR="00996CA2" w:rsidRPr="00162BE9" w14:paraId="0326BDFD" w14:textId="77777777" w:rsidTr="00D7464F">
        <w:trPr>
          <w:trHeight w:val="571"/>
          <w:jc w:val="center"/>
        </w:trPr>
        <w:tc>
          <w:tcPr>
            <w:tcW w:w="1016" w:type="dxa"/>
            <w:vAlign w:val="center"/>
          </w:tcPr>
          <w:p w14:paraId="0F12C855" w14:textId="77777777" w:rsidR="00996CA2" w:rsidRPr="00162BE9" w:rsidRDefault="00996CA2" w:rsidP="00D7464F">
            <w:pPr>
              <w:spacing w:line="360" w:lineRule="auto"/>
              <w:jc w:val="center"/>
              <w:rPr>
                <w:rFonts w:ascii="宋体" w:hAnsi="宋体"/>
                <w:sz w:val="24"/>
              </w:rPr>
            </w:pPr>
            <w:r w:rsidRPr="00162BE9">
              <w:rPr>
                <w:rFonts w:ascii="宋体" w:hAnsi="宋体"/>
                <w:sz w:val="24"/>
              </w:rPr>
              <w:t>1.1</w:t>
            </w:r>
          </w:p>
        </w:tc>
        <w:tc>
          <w:tcPr>
            <w:tcW w:w="8111" w:type="dxa"/>
            <w:vAlign w:val="center"/>
          </w:tcPr>
          <w:p w14:paraId="5E9C1894" w14:textId="77777777" w:rsidR="00996CA2" w:rsidRPr="00162BE9" w:rsidRDefault="00996CA2" w:rsidP="00D7464F">
            <w:pPr>
              <w:spacing w:line="360" w:lineRule="auto"/>
              <w:rPr>
                <w:rFonts w:ascii="宋体" w:hAnsi="宋体"/>
                <w:sz w:val="24"/>
              </w:rPr>
            </w:pPr>
            <w:r w:rsidRPr="00162BE9">
              <w:rPr>
                <w:rFonts w:ascii="宋体" w:hAnsi="宋体" w:hint="eastAsia"/>
                <w:sz w:val="24"/>
              </w:rPr>
              <w:t>采购人：国家开放大学</w:t>
            </w:r>
          </w:p>
          <w:p w14:paraId="2567CC58" w14:textId="77777777" w:rsidR="00996CA2" w:rsidRPr="00162BE9" w:rsidRDefault="00996CA2" w:rsidP="00D7464F">
            <w:pPr>
              <w:spacing w:line="360" w:lineRule="auto"/>
              <w:rPr>
                <w:rFonts w:ascii="宋体" w:hAnsi="宋体"/>
                <w:sz w:val="24"/>
              </w:rPr>
            </w:pPr>
            <w:r w:rsidRPr="00162BE9">
              <w:rPr>
                <w:rFonts w:ascii="宋体" w:hAnsi="宋体" w:hint="eastAsia"/>
                <w:sz w:val="24"/>
              </w:rPr>
              <w:t>地址：北京市海淀区复兴路7</w:t>
            </w:r>
            <w:r w:rsidRPr="00162BE9">
              <w:rPr>
                <w:rFonts w:ascii="宋体" w:hAnsi="宋体"/>
                <w:sz w:val="24"/>
              </w:rPr>
              <w:t>5号</w:t>
            </w:r>
            <w:r w:rsidRPr="00162BE9">
              <w:rPr>
                <w:rFonts w:ascii="宋体" w:hAnsi="宋体" w:hint="eastAsia"/>
                <w:sz w:val="24"/>
              </w:rPr>
              <w:t>（西四环中路与复兴路交汇处附近西北角）</w:t>
            </w:r>
          </w:p>
          <w:p w14:paraId="1A1718FF" w14:textId="77777777" w:rsidR="00996CA2" w:rsidRPr="00162BE9" w:rsidRDefault="00996CA2" w:rsidP="00D7464F">
            <w:pPr>
              <w:spacing w:line="360" w:lineRule="auto"/>
              <w:rPr>
                <w:rFonts w:ascii="宋体" w:hAnsi="宋体"/>
                <w:sz w:val="24"/>
              </w:rPr>
            </w:pPr>
            <w:r w:rsidRPr="00162BE9">
              <w:rPr>
                <w:rFonts w:ascii="宋体" w:hAnsi="宋体" w:hint="eastAsia"/>
                <w:sz w:val="24"/>
              </w:rPr>
              <w:t>联系方式：</w:t>
            </w:r>
            <w:r w:rsidRPr="00162BE9">
              <w:rPr>
                <w:rFonts w:ascii="宋体" w:hAnsi="宋体"/>
                <w:sz w:val="24"/>
              </w:rPr>
              <w:t>010</w:t>
            </w:r>
            <w:r w:rsidRPr="00162BE9">
              <w:rPr>
                <w:rFonts w:ascii="宋体" w:hAnsi="宋体" w:hint="eastAsia"/>
                <w:sz w:val="24"/>
              </w:rPr>
              <w:t>-</w:t>
            </w:r>
            <w:r w:rsidRPr="00162BE9">
              <w:rPr>
                <w:rFonts w:ascii="宋体" w:hAnsi="宋体"/>
                <w:sz w:val="24"/>
              </w:rPr>
              <w:t>57579819</w:t>
            </w:r>
          </w:p>
        </w:tc>
      </w:tr>
      <w:tr w:rsidR="00996CA2" w:rsidRPr="00162BE9" w14:paraId="1EBE09C3" w14:textId="77777777" w:rsidTr="00D7464F">
        <w:trPr>
          <w:trHeight w:val="853"/>
          <w:jc w:val="center"/>
        </w:trPr>
        <w:tc>
          <w:tcPr>
            <w:tcW w:w="1016" w:type="dxa"/>
            <w:vAlign w:val="center"/>
          </w:tcPr>
          <w:p w14:paraId="0053541A" w14:textId="77777777" w:rsidR="00996CA2" w:rsidRPr="00162BE9" w:rsidRDefault="00996CA2" w:rsidP="00D7464F">
            <w:pPr>
              <w:spacing w:line="360" w:lineRule="auto"/>
              <w:jc w:val="center"/>
              <w:rPr>
                <w:rFonts w:ascii="宋体" w:hAnsi="宋体"/>
                <w:sz w:val="24"/>
              </w:rPr>
            </w:pPr>
            <w:r w:rsidRPr="00162BE9">
              <w:rPr>
                <w:rFonts w:ascii="宋体" w:hAnsi="宋体"/>
                <w:sz w:val="24"/>
              </w:rPr>
              <w:t>1．2</w:t>
            </w:r>
          </w:p>
        </w:tc>
        <w:tc>
          <w:tcPr>
            <w:tcW w:w="8111" w:type="dxa"/>
            <w:vAlign w:val="center"/>
          </w:tcPr>
          <w:p w14:paraId="17CE1DFA" w14:textId="77777777" w:rsidR="00996CA2" w:rsidRPr="00162BE9" w:rsidRDefault="00996CA2" w:rsidP="00D7464F">
            <w:pPr>
              <w:spacing w:line="360" w:lineRule="auto"/>
              <w:rPr>
                <w:rFonts w:ascii="宋体" w:hAnsi="宋体"/>
                <w:sz w:val="24"/>
              </w:rPr>
            </w:pPr>
            <w:r w:rsidRPr="00162BE9">
              <w:rPr>
                <w:rFonts w:ascii="宋体" w:hAnsi="宋体" w:hint="eastAsia"/>
                <w:sz w:val="24"/>
              </w:rPr>
              <w:t>采购代理机构：北京明德致信咨询有限公司</w:t>
            </w:r>
          </w:p>
          <w:p w14:paraId="5960B098" w14:textId="77777777" w:rsidR="00996CA2" w:rsidRPr="00162BE9" w:rsidRDefault="00996CA2" w:rsidP="00D7464F">
            <w:pPr>
              <w:spacing w:line="360" w:lineRule="auto"/>
              <w:rPr>
                <w:rFonts w:ascii="宋体" w:hAnsi="宋体"/>
                <w:sz w:val="24"/>
              </w:rPr>
            </w:pPr>
            <w:r w:rsidRPr="00162BE9">
              <w:rPr>
                <w:rFonts w:ascii="宋体" w:hAnsi="宋体" w:hint="eastAsia"/>
                <w:sz w:val="24"/>
              </w:rPr>
              <w:t>地址：北京市海淀区学院路30号科大天工大厦A座611</w:t>
            </w:r>
          </w:p>
          <w:p w14:paraId="6D638A50" w14:textId="77777777" w:rsidR="00996CA2" w:rsidRPr="00162BE9" w:rsidRDefault="00996CA2" w:rsidP="00D7464F">
            <w:pPr>
              <w:spacing w:line="360" w:lineRule="auto"/>
              <w:rPr>
                <w:rFonts w:ascii="宋体" w:hAnsi="宋体"/>
                <w:sz w:val="24"/>
              </w:rPr>
            </w:pPr>
            <w:r w:rsidRPr="00162BE9">
              <w:rPr>
                <w:rFonts w:ascii="宋体" w:hAnsi="宋体" w:hint="eastAsia"/>
                <w:sz w:val="24"/>
              </w:rPr>
              <w:t>电话：王经理 010－8</w:t>
            </w:r>
            <w:r w:rsidRPr="00162BE9">
              <w:rPr>
                <w:rFonts w:ascii="宋体" w:hAnsi="宋体"/>
                <w:sz w:val="24"/>
              </w:rPr>
              <w:t>2370045</w:t>
            </w:r>
            <w:r w:rsidRPr="00162BE9">
              <w:rPr>
                <w:rFonts w:ascii="宋体" w:hAnsi="宋体" w:hint="eastAsia"/>
                <w:sz w:val="24"/>
              </w:rPr>
              <w:t>、1</w:t>
            </w:r>
            <w:r w:rsidRPr="00162BE9">
              <w:rPr>
                <w:rFonts w:ascii="宋体" w:hAnsi="宋体"/>
                <w:sz w:val="24"/>
              </w:rPr>
              <w:t>8612198356</w:t>
            </w:r>
          </w:p>
        </w:tc>
      </w:tr>
      <w:tr w:rsidR="00996CA2" w:rsidRPr="00162BE9" w14:paraId="3ACF0DE3" w14:textId="77777777" w:rsidTr="00D7464F">
        <w:trPr>
          <w:trHeight w:val="506"/>
          <w:jc w:val="center"/>
        </w:trPr>
        <w:tc>
          <w:tcPr>
            <w:tcW w:w="1016" w:type="dxa"/>
            <w:vAlign w:val="center"/>
          </w:tcPr>
          <w:p w14:paraId="7B894A7D" w14:textId="77777777" w:rsidR="00996CA2" w:rsidRPr="00162BE9" w:rsidRDefault="00996CA2" w:rsidP="00D7464F">
            <w:pPr>
              <w:spacing w:line="360" w:lineRule="auto"/>
              <w:jc w:val="center"/>
              <w:rPr>
                <w:rFonts w:ascii="宋体" w:hAnsi="宋体"/>
                <w:sz w:val="24"/>
              </w:rPr>
            </w:pPr>
            <w:r w:rsidRPr="00162BE9">
              <w:rPr>
                <w:rFonts w:ascii="宋体" w:hAnsi="宋体"/>
                <w:sz w:val="24"/>
              </w:rPr>
              <w:t>1.3.3</w:t>
            </w:r>
          </w:p>
        </w:tc>
        <w:tc>
          <w:tcPr>
            <w:tcW w:w="8111" w:type="dxa"/>
            <w:vAlign w:val="center"/>
          </w:tcPr>
          <w:p w14:paraId="5CFB96A5" w14:textId="77777777" w:rsidR="00996CA2" w:rsidRPr="00162BE9" w:rsidRDefault="00996CA2" w:rsidP="00D7464F">
            <w:pPr>
              <w:spacing w:line="360" w:lineRule="auto"/>
              <w:rPr>
                <w:rFonts w:ascii="宋体" w:hAnsi="宋体"/>
                <w:sz w:val="24"/>
              </w:rPr>
            </w:pPr>
            <w:r w:rsidRPr="00162BE9">
              <w:rPr>
                <w:rFonts w:ascii="宋体" w:hAnsi="宋体"/>
                <w:sz w:val="24"/>
              </w:rPr>
              <w:t>是否接受联合体投标：</w:t>
            </w:r>
            <w:r w:rsidRPr="00162BE9">
              <w:rPr>
                <w:rFonts w:ascii="宋体" w:hAnsi="宋体"/>
                <w:sz w:val="24"/>
                <w:u w:val="single"/>
              </w:rPr>
              <w:t>否</w:t>
            </w:r>
          </w:p>
        </w:tc>
      </w:tr>
      <w:tr w:rsidR="00996CA2" w:rsidRPr="00162BE9" w14:paraId="1E7489F7" w14:textId="77777777" w:rsidTr="00D7464F">
        <w:trPr>
          <w:trHeight w:val="489"/>
          <w:jc w:val="center"/>
        </w:trPr>
        <w:tc>
          <w:tcPr>
            <w:tcW w:w="1016" w:type="dxa"/>
            <w:vAlign w:val="center"/>
          </w:tcPr>
          <w:p w14:paraId="34547E0E" w14:textId="77777777" w:rsidR="00996CA2" w:rsidRPr="00162BE9" w:rsidRDefault="00996CA2" w:rsidP="00D7464F">
            <w:pPr>
              <w:spacing w:line="360" w:lineRule="auto"/>
              <w:jc w:val="center"/>
              <w:rPr>
                <w:rFonts w:ascii="宋体" w:hAnsi="宋体"/>
                <w:sz w:val="24"/>
              </w:rPr>
            </w:pPr>
            <w:r w:rsidRPr="00162BE9">
              <w:rPr>
                <w:rFonts w:ascii="宋体" w:hAnsi="宋体"/>
                <w:sz w:val="24"/>
              </w:rPr>
              <w:t>1.3.5</w:t>
            </w:r>
          </w:p>
        </w:tc>
        <w:tc>
          <w:tcPr>
            <w:tcW w:w="8111" w:type="dxa"/>
            <w:vAlign w:val="center"/>
          </w:tcPr>
          <w:p w14:paraId="2874A898" w14:textId="77777777" w:rsidR="00996CA2" w:rsidRPr="00162BE9" w:rsidRDefault="00996CA2" w:rsidP="00D7464F">
            <w:pPr>
              <w:spacing w:line="360" w:lineRule="auto"/>
              <w:rPr>
                <w:rFonts w:ascii="宋体" w:hAnsi="宋体"/>
                <w:sz w:val="24"/>
              </w:rPr>
            </w:pPr>
            <w:r w:rsidRPr="00162BE9">
              <w:rPr>
                <w:rFonts w:ascii="宋体" w:hAnsi="宋体" w:hint="eastAsia"/>
                <w:sz w:val="24"/>
              </w:rPr>
              <w:t>本项目不接受进口产品。</w:t>
            </w:r>
          </w:p>
        </w:tc>
      </w:tr>
      <w:tr w:rsidR="00996CA2" w:rsidRPr="00162BE9" w14:paraId="452F3CE5" w14:textId="77777777" w:rsidTr="00D7464F">
        <w:trPr>
          <w:trHeight w:val="227"/>
          <w:jc w:val="center"/>
        </w:trPr>
        <w:tc>
          <w:tcPr>
            <w:tcW w:w="1016" w:type="dxa"/>
            <w:vAlign w:val="center"/>
          </w:tcPr>
          <w:p w14:paraId="77DD8BCA" w14:textId="77777777" w:rsidR="00996CA2" w:rsidRPr="00162BE9" w:rsidRDefault="00996CA2" w:rsidP="00D7464F">
            <w:pPr>
              <w:spacing w:line="360" w:lineRule="auto"/>
              <w:jc w:val="center"/>
              <w:rPr>
                <w:rFonts w:ascii="宋体" w:hAnsi="宋体"/>
                <w:sz w:val="24"/>
              </w:rPr>
            </w:pPr>
            <w:r w:rsidRPr="00162BE9">
              <w:rPr>
                <w:rFonts w:ascii="宋体" w:hAnsi="宋体"/>
                <w:sz w:val="24"/>
              </w:rPr>
              <w:t>1.3.6</w:t>
            </w:r>
          </w:p>
        </w:tc>
        <w:tc>
          <w:tcPr>
            <w:tcW w:w="8111" w:type="dxa"/>
            <w:vAlign w:val="center"/>
          </w:tcPr>
          <w:p w14:paraId="0948B408" w14:textId="77777777" w:rsidR="00996CA2" w:rsidRPr="00162BE9" w:rsidRDefault="00996CA2" w:rsidP="00D7464F">
            <w:pPr>
              <w:spacing w:line="360" w:lineRule="auto"/>
              <w:rPr>
                <w:rFonts w:ascii="宋体" w:hAnsi="宋体"/>
                <w:b/>
                <w:sz w:val="24"/>
              </w:rPr>
            </w:pPr>
            <w:r w:rsidRPr="00162BE9">
              <w:rPr>
                <w:rFonts w:ascii="宋体" w:hAnsi="宋体" w:hint="eastAsia"/>
                <w:sz w:val="24"/>
              </w:rPr>
              <w:t>是否为专门面向中小企业或小型、微型企业采购：否</w:t>
            </w:r>
          </w:p>
        </w:tc>
      </w:tr>
      <w:tr w:rsidR="00996CA2" w:rsidRPr="00162BE9" w14:paraId="3753DB04" w14:textId="77777777" w:rsidTr="00D7464F">
        <w:trPr>
          <w:trHeight w:val="352"/>
          <w:jc w:val="center"/>
        </w:trPr>
        <w:tc>
          <w:tcPr>
            <w:tcW w:w="1016" w:type="dxa"/>
            <w:tcBorders>
              <w:right w:val="single" w:sz="4" w:space="0" w:color="auto"/>
            </w:tcBorders>
            <w:vAlign w:val="center"/>
          </w:tcPr>
          <w:p w14:paraId="403FFA8D" w14:textId="77777777" w:rsidR="00996CA2" w:rsidRPr="00162BE9" w:rsidRDefault="00996CA2" w:rsidP="00D7464F">
            <w:pPr>
              <w:spacing w:line="360" w:lineRule="auto"/>
              <w:jc w:val="center"/>
              <w:rPr>
                <w:rFonts w:ascii="宋体" w:hAnsi="宋体"/>
                <w:sz w:val="24"/>
              </w:rPr>
            </w:pPr>
            <w:r w:rsidRPr="00162BE9">
              <w:rPr>
                <w:rFonts w:ascii="宋体" w:hAnsi="宋体"/>
                <w:sz w:val="24"/>
              </w:rPr>
              <w:t>2.1</w:t>
            </w:r>
          </w:p>
        </w:tc>
        <w:tc>
          <w:tcPr>
            <w:tcW w:w="8111" w:type="dxa"/>
            <w:tcBorders>
              <w:left w:val="single" w:sz="4" w:space="0" w:color="auto"/>
              <w:bottom w:val="single" w:sz="4" w:space="0" w:color="auto"/>
            </w:tcBorders>
            <w:vAlign w:val="center"/>
          </w:tcPr>
          <w:p w14:paraId="717BD97F" w14:textId="77777777" w:rsidR="00996CA2" w:rsidRPr="00162BE9" w:rsidRDefault="00996CA2" w:rsidP="00D7464F">
            <w:pPr>
              <w:spacing w:line="360" w:lineRule="auto"/>
              <w:rPr>
                <w:rFonts w:ascii="宋体" w:hAnsi="宋体"/>
                <w:sz w:val="24"/>
              </w:rPr>
            </w:pPr>
            <w:r w:rsidRPr="00162BE9">
              <w:rPr>
                <w:rFonts w:ascii="宋体" w:hAnsi="宋体" w:hint="eastAsia"/>
                <w:sz w:val="24"/>
              </w:rPr>
              <w:t>财政性资金。本</w:t>
            </w:r>
            <w:r w:rsidRPr="00162BE9">
              <w:rPr>
                <w:rFonts w:ascii="宋体" w:hAnsi="宋体" w:cs="宋体" w:hint="eastAsia"/>
                <w:sz w:val="24"/>
              </w:rPr>
              <w:t>项目预算金额</w:t>
            </w:r>
            <w:r w:rsidR="00A1662E" w:rsidRPr="00162BE9">
              <w:rPr>
                <w:rFonts w:ascii="宋体" w:hAnsi="宋体" w:cs="宋体"/>
                <w:sz w:val="24"/>
              </w:rPr>
              <w:t>2934万元</w:t>
            </w:r>
            <w:r w:rsidRPr="00162BE9">
              <w:rPr>
                <w:rFonts w:ascii="宋体" w:hAnsi="宋体" w:cs="宋体" w:hint="eastAsia"/>
                <w:sz w:val="24"/>
              </w:rPr>
              <w:t>。</w:t>
            </w:r>
          </w:p>
        </w:tc>
      </w:tr>
      <w:tr w:rsidR="00996CA2" w:rsidRPr="00162BE9" w14:paraId="6592A5CC" w14:textId="77777777" w:rsidTr="00D7464F">
        <w:trPr>
          <w:jc w:val="center"/>
        </w:trPr>
        <w:tc>
          <w:tcPr>
            <w:tcW w:w="1016" w:type="dxa"/>
            <w:vAlign w:val="center"/>
          </w:tcPr>
          <w:p w14:paraId="2706084A" w14:textId="77777777" w:rsidR="00996CA2" w:rsidRPr="00162BE9" w:rsidRDefault="00996CA2" w:rsidP="00D7464F">
            <w:pPr>
              <w:spacing w:line="360" w:lineRule="auto"/>
              <w:jc w:val="center"/>
              <w:rPr>
                <w:rFonts w:ascii="宋体" w:hAnsi="宋体"/>
                <w:sz w:val="24"/>
              </w:rPr>
            </w:pPr>
            <w:r w:rsidRPr="00162BE9">
              <w:rPr>
                <w:rFonts w:ascii="宋体" w:hAnsi="宋体"/>
                <w:sz w:val="24"/>
              </w:rPr>
              <w:t>9.1.7</w:t>
            </w:r>
          </w:p>
        </w:tc>
        <w:tc>
          <w:tcPr>
            <w:tcW w:w="8111" w:type="dxa"/>
            <w:vAlign w:val="center"/>
          </w:tcPr>
          <w:p w14:paraId="2D78BE93" w14:textId="77777777" w:rsidR="00996CA2" w:rsidRPr="00162BE9" w:rsidRDefault="00996CA2" w:rsidP="00D7464F">
            <w:pPr>
              <w:spacing w:line="360" w:lineRule="auto"/>
              <w:rPr>
                <w:rFonts w:ascii="宋体" w:hAnsi="宋体"/>
                <w:sz w:val="24"/>
              </w:rPr>
            </w:pPr>
            <w:r w:rsidRPr="00162BE9">
              <w:rPr>
                <w:rFonts w:ascii="宋体" w:hAnsi="宋体" w:hint="eastAsia"/>
                <w:sz w:val="24"/>
              </w:rPr>
              <w:t>资格证明文件要求</w:t>
            </w:r>
          </w:p>
          <w:p w14:paraId="0C33D004" w14:textId="77777777" w:rsidR="00996CA2" w:rsidRPr="00162BE9" w:rsidRDefault="00996CA2" w:rsidP="00D7464F">
            <w:pPr>
              <w:spacing w:line="360" w:lineRule="auto"/>
              <w:rPr>
                <w:rFonts w:ascii="宋体" w:hAnsi="宋体"/>
                <w:sz w:val="24"/>
              </w:rPr>
            </w:pPr>
            <w:r w:rsidRPr="00162BE9">
              <w:rPr>
                <w:rFonts w:ascii="宋体" w:hAnsi="宋体" w:hint="eastAsia"/>
                <w:sz w:val="24"/>
              </w:rPr>
              <w:t>（1）三证合一的营业执照或事业单位法人证书副本复印件（复印件须加盖公章）；供应商是自然人的，应提供其有效的自然人身份证明复印件；</w:t>
            </w:r>
          </w:p>
          <w:p w14:paraId="3ABFEF49" w14:textId="77777777" w:rsidR="00996CA2" w:rsidRPr="00162BE9" w:rsidRDefault="00996CA2" w:rsidP="00D7464F">
            <w:pPr>
              <w:spacing w:line="360" w:lineRule="auto"/>
              <w:rPr>
                <w:rFonts w:ascii="宋体" w:hAnsi="宋体"/>
                <w:sz w:val="24"/>
              </w:rPr>
            </w:pPr>
            <w:r w:rsidRPr="00162BE9">
              <w:rPr>
                <w:rFonts w:ascii="宋体" w:hAnsi="宋体" w:hint="eastAsia"/>
                <w:sz w:val="24"/>
              </w:rPr>
              <w:t>注：事业单位提供《事业单位法人证书》、民办非企业单位提供《民办非企业登记证书》副本复印件（须加盖本单位公章）。</w:t>
            </w:r>
          </w:p>
          <w:p w14:paraId="704BA872" w14:textId="77777777" w:rsidR="00996CA2" w:rsidRPr="00162BE9" w:rsidRDefault="00996CA2" w:rsidP="00D7464F">
            <w:pPr>
              <w:spacing w:line="360" w:lineRule="auto"/>
              <w:rPr>
                <w:rFonts w:ascii="宋体" w:hAnsi="宋体"/>
                <w:sz w:val="24"/>
              </w:rPr>
            </w:pPr>
            <w:r w:rsidRPr="00162BE9">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162BE9">
              <w:rPr>
                <w:rFonts w:ascii="宋体" w:hAnsi="宋体"/>
                <w:sz w:val="24"/>
              </w:rPr>
              <w:t>（须加盖本单位公章）（格式见第</w:t>
            </w:r>
            <w:r w:rsidRPr="00162BE9">
              <w:rPr>
                <w:rFonts w:ascii="宋体" w:hAnsi="宋体" w:hint="eastAsia"/>
                <w:sz w:val="24"/>
              </w:rPr>
              <w:t>七</w:t>
            </w:r>
            <w:r w:rsidRPr="00162BE9">
              <w:rPr>
                <w:rFonts w:ascii="宋体" w:hAnsi="宋体"/>
                <w:sz w:val="24"/>
              </w:rPr>
              <w:t>章）</w:t>
            </w:r>
          </w:p>
          <w:p w14:paraId="218A10F5" w14:textId="77777777" w:rsidR="00996CA2" w:rsidRPr="00162BE9" w:rsidRDefault="00996CA2" w:rsidP="00D7464F">
            <w:pPr>
              <w:spacing w:line="360" w:lineRule="auto"/>
              <w:rPr>
                <w:rFonts w:ascii="宋体" w:hAnsi="宋体"/>
                <w:sz w:val="24"/>
              </w:rPr>
            </w:pPr>
            <w:r w:rsidRPr="00162BE9">
              <w:rPr>
                <w:rFonts w:ascii="宋体" w:hAnsi="宋体" w:hint="eastAsia"/>
                <w:sz w:val="24"/>
              </w:rPr>
              <w:t>（3）投标人</w:t>
            </w:r>
            <w:r w:rsidRPr="00162BE9">
              <w:rPr>
                <w:rFonts w:ascii="宋体" w:hAnsi="宋体"/>
                <w:sz w:val="24"/>
              </w:rPr>
              <w:t>资格声明（须加盖投标人公章）</w:t>
            </w:r>
          </w:p>
          <w:p w14:paraId="48B93E13" w14:textId="77777777" w:rsidR="00996CA2" w:rsidRPr="00162BE9" w:rsidRDefault="00996CA2" w:rsidP="00D7464F">
            <w:pPr>
              <w:spacing w:line="360" w:lineRule="auto"/>
              <w:rPr>
                <w:rFonts w:ascii="宋体" w:hAnsi="宋体"/>
                <w:sz w:val="24"/>
              </w:rPr>
            </w:pPr>
            <w:r w:rsidRPr="00162BE9">
              <w:rPr>
                <w:rFonts w:ascii="宋体" w:hAnsi="宋体" w:hint="eastAsia"/>
                <w:sz w:val="24"/>
              </w:rPr>
              <w:t>（4）提供经会计师事务所出具的</w:t>
            </w:r>
            <w:r w:rsidRPr="00162BE9">
              <w:rPr>
                <w:rFonts w:ascii="宋体" w:hAnsi="宋体"/>
                <w:sz w:val="24"/>
              </w:rPr>
              <w:t>上一年度（2019年度）</w:t>
            </w:r>
            <w:r w:rsidRPr="00162BE9">
              <w:rPr>
                <w:rFonts w:ascii="宋体" w:hAnsi="宋体" w:hint="eastAsia"/>
                <w:sz w:val="24"/>
              </w:rPr>
              <w:t>的财务审计报告，并加盖投标人公章。如投标人无法提供</w:t>
            </w:r>
            <w:r w:rsidRPr="00162BE9">
              <w:rPr>
                <w:rFonts w:ascii="宋体" w:hAnsi="宋体"/>
                <w:sz w:val="24"/>
              </w:rPr>
              <w:t>上一年度（2019年度）</w:t>
            </w:r>
            <w:r w:rsidRPr="00162BE9">
              <w:rPr>
                <w:rFonts w:ascii="宋体" w:hAnsi="宋体" w:hint="eastAsia"/>
                <w:sz w:val="24"/>
              </w:rPr>
              <w:t>的审计报告，则须提供银行出具的资信证明。</w:t>
            </w:r>
          </w:p>
          <w:p w14:paraId="058F4C27" w14:textId="77777777" w:rsidR="00996CA2" w:rsidRPr="00162BE9" w:rsidRDefault="00996CA2" w:rsidP="00D7464F">
            <w:pPr>
              <w:spacing w:line="360" w:lineRule="auto"/>
              <w:rPr>
                <w:rFonts w:ascii="宋体" w:hAnsi="宋体"/>
                <w:sz w:val="24"/>
              </w:rPr>
            </w:pPr>
            <w:r w:rsidRPr="00162BE9">
              <w:rPr>
                <w:rFonts w:ascii="宋体" w:hAnsi="宋体"/>
                <w:sz w:val="24"/>
              </w:rPr>
              <w:t>说明：</w:t>
            </w:r>
            <w:r w:rsidRPr="00162BE9">
              <w:rPr>
                <w:rFonts w:ascii="宋体" w:hAnsi="宋体" w:hint="eastAsia"/>
                <w:sz w:val="24"/>
              </w:rPr>
              <w:t>①</w:t>
            </w:r>
            <w:r w:rsidRPr="00162BE9">
              <w:rPr>
                <w:rFonts w:ascii="宋体" w:hAnsi="宋体"/>
                <w:sz w:val="24"/>
              </w:rPr>
              <w:t>银行资信证明是指投标人参加本次投标截止日前</w:t>
            </w:r>
            <w:r w:rsidRPr="00162BE9">
              <w:rPr>
                <w:rFonts w:ascii="宋体" w:hAnsi="宋体" w:hint="eastAsia"/>
                <w:sz w:val="24"/>
              </w:rPr>
              <w:t>三个月</w:t>
            </w:r>
            <w:r w:rsidRPr="00162BE9">
              <w:rPr>
                <w:rFonts w:ascii="宋体" w:hAnsi="宋体"/>
                <w:sz w:val="24"/>
              </w:rPr>
              <w:t>内银行出具的资信证明（成立一年内的公司可提交验资证明复印件并加盖本单位公章）,且</w:t>
            </w:r>
            <w:r w:rsidRPr="00162BE9">
              <w:rPr>
                <w:rFonts w:ascii="宋体" w:hAnsi="宋体"/>
                <w:sz w:val="24"/>
              </w:rPr>
              <w:lastRenderedPageBreak/>
              <w:t>无收受人和项目的限制，但开具银行有限制规定的除外；</w:t>
            </w:r>
          </w:p>
          <w:p w14:paraId="65692133" w14:textId="77777777" w:rsidR="00996CA2" w:rsidRPr="00162BE9" w:rsidRDefault="00996CA2" w:rsidP="00D7464F">
            <w:pPr>
              <w:spacing w:line="360" w:lineRule="auto"/>
              <w:rPr>
                <w:rFonts w:ascii="宋体" w:hAnsi="宋体"/>
                <w:sz w:val="24"/>
              </w:rPr>
            </w:pPr>
            <w:r w:rsidRPr="00162BE9">
              <w:rPr>
                <w:rFonts w:ascii="宋体" w:hAnsi="宋体" w:hint="eastAsia"/>
                <w:sz w:val="24"/>
              </w:rPr>
              <w:t>②</w:t>
            </w:r>
            <w:r w:rsidRPr="00162BE9">
              <w:rPr>
                <w:rFonts w:ascii="宋体" w:hAnsi="宋体"/>
                <w:sz w:val="24"/>
              </w:rPr>
              <w:t>提供的银行资信证明必须是完整的（正反面），可以为复印件 (加盖本单位公章)，</w:t>
            </w:r>
            <w:r w:rsidRPr="00162BE9">
              <w:rPr>
                <w:rFonts w:ascii="宋体" w:hAnsi="宋体" w:hint="eastAsia"/>
                <w:sz w:val="24"/>
              </w:rPr>
              <w:t>采购人、采购代理机构</w:t>
            </w:r>
            <w:r w:rsidRPr="00162BE9">
              <w:rPr>
                <w:rFonts w:ascii="宋体" w:hAnsi="宋体"/>
                <w:sz w:val="24"/>
              </w:rPr>
              <w:t>保留审核原件的权利；</w:t>
            </w:r>
          </w:p>
          <w:p w14:paraId="0D2B81BD" w14:textId="77777777" w:rsidR="00996CA2" w:rsidRPr="00162BE9" w:rsidRDefault="00996CA2" w:rsidP="00D7464F">
            <w:pPr>
              <w:spacing w:line="360" w:lineRule="auto"/>
              <w:rPr>
                <w:rFonts w:ascii="宋体" w:hAnsi="宋体"/>
                <w:sz w:val="24"/>
              </w:rPr>
            </w:pPr>
            <w:r w:rsidRPr="00162BE9">
              <w:rPr>
                <w:rFonts w:ascii="宋体" w:hAnsi="宋体" w:hint="eastAsia"/>
                <w:sz w:val="24"/>
              </w:rPr>
              <w:t>③</w:t>
            </w:r>
            <w:r w:rsidRPr="00162BE9">
              <w:rPr>
                <w:rFonts w:asciiTheme="minorEastAsia" w:eastAsiaTheme="minorEastAsia" w:hAnsiTheme="minorEastAsia"/>
                <w:sz w:val="24"/>
              </w:rPr>
              <w:t>银行资信证明的开具银行明确规定复印无效的，须提交原件；</w:t>
            </w:r>
          </w:p>
          <w:p w14:paraId="591CEBD4" w14:textId="77777777" w:rsidR="00996CA2" w:rsidRPr="00162BE9" w:rsidRDefault="00996CA2" w:rsidP="00D7464F">
            <w:pPr>
              <w:spacing w:line="360" w:lineRule="auto"/>
              <w:rPr>
                <w:rFonts w:ascii="宋体" w:hAnsi="宋体"/>
                <w:sz w:val="24"/>
              </w:rPr>
            </w:pPr>
            <w:r w:rsidRPr="00162BE9">
              <w:rPr>
                <w:rFonts w:ascii="宋体" w:hAnsi="宋体" w:hint="eastAsia"/>
                <w:sz w:val="24"/>
              </w:rPr>
              <w:t>④</w:t>
            </w:r>
            <w:r w:rsidRPr="00162BE9">
              <w:rPr>
                <w:rFonts w:ascii="宋体" w:hAnsi="宋体"/>
                <w:sz w:val="24"/>
              </w:rPr>
              <w:t>银行资信证明应能说明该投标人与银行之间业务往来正常，企业信誉良好等；</w:t>
            </w:r>
          </w:p>
          <w:p w14:paraId="458FF863" w14:textId="77777777" w:rsidR="00996CA2" w:rsidRPr="00162BE9" w:rsidRDefault="00996CA2" w:rsidP="00D7464F">
            <w:pPr>
              <w:spacing w:line="360" w:lineRule="auto"/>
              <w:rPr>
                <w:rFonts w:ascii="宋体" w:hAnsi="宋体"/>
                <w:sz w:val="24"/>
              </w:rPr>
            </w:pPr>
            <w:r w:rsidRPr="00162BE9">
              <w:rPr>
                <w:rFonts w:ascii="宋体" w:hAnsi="宋体" w:hint="eastAsia"/>
                <w:sz w:val="24"/>
              </w:rPr>
              <w:t>⑤</w:t>
            </w:r>
            <w:r w:rsidRPr="00162BE9">
              <w:rPr>
                <w:rFonts w:ascii="宋体" w:hAnsi="宋体"/>
                <w:sz w:val="24"/>
              </w:rPr>
              <w:t>银行出具的存款证明不能替代银行资信证明，存款证明无效</w:t>
            </w:r>
            <w:r w:rsidRPr="00162BE9">
              <w:rPr>
                <w:rFonts w:ascii="宋体" w:hAnsi="宋体" w:hint="eastAsia"/>
                <w:sz w:val="24"/>
              </w:rPr>
              <w:t>。</w:t>
            </w:r>
          </w:p>
          <w:p w14:paraId="3F38B5AC" w14:textId="77777777" w:rsidR="00996CA2" w:rsidRPr="00162BE9" w:rsidRDefault="00996CA2" w:rsidP="00D7464F">
            <w:pPr>
              <w:spacing w:line="360" w:lineRule="auto"/>
              <w:rPr>
                <w:rFonts w:ascii="宋体" w:hAnsi="宋体"/>
                <w:bCs/>
                <w:sz w:val="24"/>
              </w:rPr>
            </w:pPr>
            <w:bookmarkStart w:id="13" w:name="_Hlk2075119"/>
            <w:r w:rsidRPr="00162BE9">
              <w:rPr>
                <w:rFonts w:ascii="宋体" w:hAnsi="宋体" w:hint="eastAsia"/>
                <w:sz w:val="24"/>
              </w:rPr>
              <w:t>（5）投标人应提供</w:t>
            </w:r>
            <w:r w:rsidRPr="00162BE9">
              <w:rPr>
                <w:rFonts w:ascii="宋体" w:hAnsi="宋体"/>
                <w:sz w:val="24"/>
              </w:rPr>
              <w:t>开标日期前六个月内任意一个月</w:t>
            </w:r>
            <w:r w:rsidRPr="00162BE9">
              <w:rPr>
                <w:rFonts w:ascii="宋体" w:hAnsi="宋体" w:hint="eastAsia"/>
                <w:sz w:val="24"/>
              </w:rPr>
              <w:t>的</w:t>
            </w:r>
            <w:r w:rsidRPr="00162BE9">
              <w:rPr>
                <w:rFonts w:ascii="宋体" w:hAnsi="宋体"/>
                <w:sz w:val="24"/>
              </w:rPr>
              <w:t>缴纳社会保障资金的有效票据凭证</w:t>
            </w:r>
            <w:r w:rsidRPr="00162BE9">
              <w:rPr>
                <w:rFonts w:ascii="宋体" w:hAnsi="宋体" w:hint="eastAsia"/>
                <w:bCs/>
                <w:sz w:val="24"/>
              </w:rPr>
              <w:t>；若</w:t>
            </w:r>
            <w:r w:rsidRPr="00162BE9">
              <w:rPr>
                <w:rFonts w:ascii="宋体" w:hAnsi="宋体"/>
                <w:sz w:val="24"/>
              </w:rPr>
              <w:t>投标人逐年交纳社会保障资金的，须提供参加本次政府采购活动上年度缴纳社会保障资金的</w:t>
            </w:r>
            <w:r w:rsidRPr="00162BE9">
              <w:rPr>
                <w:rFonts w:ascii="宋体" w:hAnsi="宋体" w:hint="eastAsia"/>
                <w:sz w:val="24"/>
              </w:rPr>
              <w:t>有效</w:t>
            </w:r>
            <w:r w:rsidRPr="00162BE9">
              <w:rPr>
                <w:rFonts w:ascii="宋体" w:hAnsi="宋体"/>
                <w:sz w:val="24"/>
              </w:rPr>
              <w:t>票据凭证复印件。</w:t>
            </w:r>
            <w:r w:rsidRPr="00162BE9">
              <w:rPr>
                <w:rFonts w:ascii="宋体" w:hAnsi="宋体"/>
                <w:bCs/>
                <w:sz w:val="24"/>
              </w:rPr>
              <w:t>（</w:t>
            </w:r>
            <w:r w:rsidRPr="00162BE9">
              <w:rPr>
                <w:rFonts w:ascii="宋体" w:hAnsi="宋体"/>
                <w:sz w:val="24"/>
              </w:rPr>
              <w:t>须加盖投标人公章</w:t>
            </w:r>
            <w:r w:rsidRPr="00162BE9">
              <w:rPr>
                <w:rFonts w:ascii="宋体" w:hAnsi="宋体"/>
                <w:bCs/>
                <w:sz w:val="24"/>
              </w:rPr>
              <w:t>）</w:t>
            </w:r>
          </w:p>
          <w:p w14:paraId="7D9E5ACD" w14:textId="77777777" w:rsidR="00996CA2" w:rsidRPr="00162BE9" w:rsidRDefault="00996CA2" w:rsidP="00D7464F">
            <w:pPr>
              <w:spacing w:line="360" w:lineRule="auto"/>
              <w:rPr>
                <w:rFonts w:ascii="宋体" w:hAnsi="宋体"/>
                <w:sz w:val="24"/>
              </w:rPr>
            </w:pPr>
            <w:r w:rsidRPr="00162BE9">
              <w:rPr>
                <w:rFonts w:ascii="宋体" w:hAnsi="宋体" w:hint="eastAsia"/>
                <w:sz w:val="24"/>
              </w:rPr>
              <w:t>注：依法不需要缴纳社会保障资金的供应商，须提供相应文件证明其依法不需要缴纳社会保障资金。</w:t>
            </w:r>
          </w:p>
          <w:p w14:paraId="3F0E6A13" w14:textId="77777777" w:rsidR="00996CA2" w:rsidRPr="00162BE9" w:rsidRDefault="00996CA2" w:rsidP="00D7464F">
            <w:pPr>
              <w:spacing w:line="360" w:lineRule="auto"/>
              <w:rPr>
                <w:rFonts w:ascii="宋体" w:hAnsi="宋体"/>
                <w:sz w:val="24"/>
              </w:rPr>
            </w:pPr>
            <w:bookmarkStart w:id="14" w:name="_Hlk2075141"/>
            <w:bookmarkEnd w:id="13"/>
            <w:r w:rsidRPr="00162BE9">
              <w:rPr>
                <w:rFonts w:ascii="宋体" w:hAnsi="宋体" w:hint="eastAsia"/>
                <w:sz w:val="24"/>
              </w:rPr>
              <w:t>（6）投标人应提供开标日期</w:t>
            </w:r>
            <w:r w:rsidR="00AC3D4F" w:rsidRPr="00162BE9">
              <w:rPr>
                <w:rFonts w:ascii="宋体" w:hAnsi="宋体" w:hint="eastAsia"/>
                <w:sz w:val="24"/>
              </w:rPr>
              <w:t>前六个月内任意一个月依法纳税（法人单位必须为增值税或营业税或企业所得税，个人所得税无效）</w:t>
            </w:r>
            <w:r w:rsidRPr="00162BE9">
              <w:rPr>
                <w:rFonts w:ascii="宋体" w:hAnsi="宋体" w:hint="eastAsia"/>
                <w:sz w:val="24"/>
              </w:rPr>
              <w:t>证明（银行缴费凭证或税务机关开具的证明</w:t>
            </w:r>
            <w:r w:rsidR="00AC3D4F" w:rsidRPr="00162BE9">
              <w:rPr>
                <w:rFonts w:ascii="宋体" w:hAnsi="宋体" w:hint="eastAsia"/>
                <w:sz w:val="24"/>
              </w:rPr>
              <w:t>，证明文件须能清楚的表示所交税种</w:t>
            </w:r>
            <w:r w:rsidRPr="00162BE9">
              <w:rPr>
                <w:rFonts w:ascii="宋体" w:hAnsi="宋体" w:hint="eastAsia"/>
                <w:sz w:val="24"/>
              </w:rPr>
              <w:t>）复印件（加盖投标人公章）</w:t>
            </w:r>
          </w:p>
          <w:p w14:paraId="270841A2" w14:textId="77777777" w:rsidR="00996CA2" w:rsidRPr="00162BE9" w:rsidRDefault="00996CA2" w:rsidP="00D7464F">
            <w:pPr>
              <w:spacing w:line="360" w:lineRule="auto"/>
              <w:rPr>
                <w:rFonts w:ascii="宋体" w:hAnsi="宋体"/>
                <w:sz w:val="24"/>
              </w:rPr>
            </w:pPr>
            <w:r w:rsidRPr="00162BE9">
              <w:rPr>
                <w:rFonts w:ascii="宋体" w:hAnsi="宋体" w:hint="eastAsia"/>
                <w:sz w:val="24"/>
              </w:rPr>
              <w:t>注：依法免税或零报税的供应商，须提供相应文件证明其依法免税证明文件或提供纳税申报表复印件。</w:t>
            </w:r>
          </w:p>
          <w:bookmarkEnd w:id="14"/>
          <w:p w14:paraId="02CA9875" w14:textId="77777777" w:rsidR="00996CA2" w:rsidRPr="00162BE9" w:rsidRDefault="00996CA2" w:rsidP="00D7464F">
            <w:pPr>
              <w:spacing w:line="360" w:lineRule="auto"/>
              <w:rPr>
                <w:rFonts w:ascii="宋体" w:hAnsi="宋体"/>
                <w:sz w:val="24"/>
              </w:rPr>
            </w:pPr>
            <w:r w:rsidRPr="00162BE9">
              <w:rPr>
                <w:rFonts w:ascii="宋体" w:hAnsi="宋体" w:hint="eastAsia"/>
                <w:sz w:val="24"/>
              </w:rPr>
              <w:t>（7）投标人应提供具有履行合同所必需的设备和专业技术能力的证明材料</w:t>
            </w:r>
            <w:r w:rsidRPr="00162BE9">
              <w:rPr>
                <w:rFonts w:ascii="宋体" w:hAnsi="宋体" w:hint="eastAsia"/>
                <w:b/>
                <w:sz w:val="24"/>
              </w:rPr>
              <w:t>（如招标文件第四</w:t>
            </w:r>
            <w:proofErr w:type="gramStart"/>
            <w:r w:rsidRPr="00162BE9">
              <w:rPr>
                <w:rFonts w:ascii="宋体" w:hAnsi="宋体" w:hint="eastAsia"/>
                <w:b/>
                <w:sz w:val="24"/>
              </w:rPr>
              <w:t>章项目</w:t>
            </w:r>
            <w:proofErr w:type="gramEnd"/>
            <w:r w:rsidRPr="00162BE9">
              <w:rPr>
                <w:rFonts w:ascii="宋体" w:hAnsi="宋体" w:hint="eastAsia"/>
                <w:b/>
                <w:sz w:val="24"/>
              </w:rPr>
              <w:t>需求中对设备和专业技术能力提出了实质性要求，则投标人须按要求提供相关证明材料，授权代表签字并加盖公章）</w:t>
            </w:r>
          </w:p>
          <w:p w14:paraId="31476140" w14:textId="77777777" w:rsidR="00996CA2" w:rsidRPr="00162BE9" w:rsidRDefault="00996CA2" w:rsidP="00D7464F">
            <w:pPr>
              <w:spacing w:line="360" w:lineRule="auto"/>
              <w:rPr>
                <w:rFonts w:ascii="宋体" w:hAnsi="宋体"/>
                <w:sz w:val="24"/>
              </w:rPr>
            </w:pPr>
            <w:r w:rsidRPr="00162BE9">
              <w:rPr>
                <w:rFonts w:ascii="宋体" w:hAnsi="宋体" w:hint="eastAsia"/>
                <w:sz w:val="24"/>
              </w:rPr>
              <w:t>（8）</w:t>
            </w:r>
            <w:r w:rsidRPr="00162BE9">
              <w:rPr>
                <w:rFonts w:ascii="宋体" w:hAnsi="宋体"/>
                <w:sz w:val="24"/>
              </w:rPr>
              <w:t>参加</w:t>
            </w:r>
            <w:r w:rsidRPr="00162BE9">
              <w:rPr>
                <w:rFonts w:ascii="宋体" w:hAnsi="宋体" w:hint="eastAsia"/>
                <w:sz w:val="24"/>
              </w:rPr>
              <w:t>此次招标</w:t>
            </w:r>
            <w:r w:rsidRPr="00162BE9">
              <w:rPr>
                <w:rFonts w:ascii="宋体" w:hAnsi="宋体"/>
                <w:sz w:val="24"/>
              </w:rPr>
              <w:t>采购活动前三年内，在经营活动中没有重大违法记录的声明</w:t>
            </w:r>
            <w:r w:rsidRPr="00162BE9">
              <w:rPr>
                <w:rFonts w:ascii="宋体" w:hAnsi="宋体" w:hint="eastAsia"/>
                <w:sz w:val="24"/>
              </w:rPr>
              <w:t>原件</w:t>
            </w:r>
            <w:r w:rsidRPr="00162BE9">
              <w:rPr>
                <w:rFonts w:ascii="宋体" w:hAnsi="宋体"/>
                <w:sz w:val="24"/>
              </w:rPr>
              <w:t>（须加盖投标人公章）</w:t>
            </w:r>
          </w:p>
          <w:p w14:paraId="1A6A9631" w14:textId="77777777" w:rsidR="00996CA2" w:rsidRPr="00162BE9" w:rsidRDefault="00996CA2" w:rsidP="00D7464F">
            <w:pPr>
              <w:spacing w:line="360" w:lineRule="auto"/>
              <w:rPr>
                <w:rFonts w:ascii="宋体" w:hAnsi="宋体"/>
                <w:sz w:val="24"/>
              </w:rPr>
            </w:pPr>
            <w:r w:rsidRPr="00162BE9">
              <w:rPr>
                <w:rFonts w:ascii="宋体" w:hAnsi="宋体" w:hint="eastAsia"/>
                <w:sz w:val="24"/>
              </w:rPr>
              <w:t>（9）信用声明</w:t>
            </w:r>
            <w:r w:rsidRPr="00162BE9">
              <w:rPr>
                <w:rFonts w:ascii="宋体" w:hAnsi="宋体"/>
                <w:sz w:val="24"/>
              </w:rPr>
              <w:t>（须加盖投标人公章）</w:t>
            </w:r>
          </w:p>
          <w:p w14:paraId="45FBBD1C" w14:textId="06490DA1" w:rsidR="00996CA2" w:rsidRPr="00162BE9" w:rsidRDefault="00996CA2" w:rsidP="005C4B20">
            <w:pPr>
              <w:spacing w:line="360" w:lineRule="auto"/>
              <w:rPr>
                <w:rFonts w:ascii="宋体" w:hAnsi="宋体"/>
                <w:sz w:val="24"/>
              </w:rPr>
            </w:pPr>
            <w:r w:rsidRPr="00162BE9">
              <w:rPr>
                <w:rFonts w:ascii="宋体" w:hAnsi="宋体" w:hint="eastAsia"/>
                <w:sz w:val="24"/>
              </w:rPr>
              <w:t>（</w:t>
            </w:r>
            <w:r w:rsidR="005C4B20" w:rsidRPr="00162BE9">
              <w:rPr>
                <w:rFonts w:ascii="宋体" w:hAnsi="宋体" w:hint="eastAsia"/>
                <w:sz w:val="24"/>
              </w:rPr>
              <w:t>1</w:t>
            </w:r>
            <w:r w:rsidR="005C4B20" w:rsidRPr="00162BE9">
              <w:rPr>
                <w:rFonts w:ascii="宋体" w:hAnsi="宋体"/>
                <w:sz w:val="24"/>
              </w:rPr>
              <w:t>0</w:t>
            </w:r>
            <w:r w:rsidRPr="00162BE9">
              <w:rPr>
                <w:rFonts w:ascii="宋体" w:hAnsi="宋体" w:hint="eastAsia"/>
                <w:sz w:val="24"/>
              </w:rPr>
              <w:t>）</w:t>
            </w:r>
            <w:r w:rsidRPr="00162BE9">
              <w:rPr>
                <w:rFonts w:ascii="宋体" w:hAnsi="宋体"/>
                <w:sz w:val="24"/>
              </w:rPr>
              <w:t>招标文件要求或投标人认为必要的其他资格证明文件（复印件，须加盖投标人公章）</w:t>
            </w:r>
          </w:p>
        </w:tc>
      </w:tr>
      <w:tr w:rsidR="00996CA2" w:rsidRPr="00162BE9" w14:paraId="1169EA5B" w14:textId="77777777" w:rsidTr="00D7464F">
        <w:trPr>
          <w:trHeight w:val="186"/>
          <w:jc w:val="center"/>
        </w:trPr>
        <w:tc>
          <w:tcPr>
            <w:tcW w:w="1016" w:type="dxa"/>
            <w:vAlign w:val="center"/>
          </w:tcPr>
          <w:p w14:paraId="45EF8004" w14:textId="77777777" w:rsidR="00996CA2" w:rsidRPr="00162BE9" w:rsidRDefault="00996CA2" w:rsidP="00D7464F">
            <w:pPr>
              <w:spacing w:line="360" w:lineRule="auto"/>
              <w:jc w:val="center"/>
              <w:rPr>
                <w:rFonts w:ascii="宋体" w:hAnsi="宋体"/>
                <w:sz w:val="24"/>
              </w:rPr>
            </w:pPr>
            <w:r w:rsidRPr="00162BE9">
              <w:rPr>
                <w:rFonts w:ascii="宋体" w:hAnsi="宋体"/>
                <w:sz w:val="24"/>
              </w:rPr>
              <w:lastRenderedPageBreak/>
              <w:t>12.1</w:t>
            </w:r>
          </w:p>
        </w:tc>
        <w:tc>
          <w:tcPr>
            <w:tcW w:w="8111" w:type="dxa"/>
            <w:vAlign w:val="center"/>
          </w:tcPr>
          <w:p w14:paraId="100EEB6E" w14:textId="77777777" w:rsidR="00996CA2" w:rsidRPr="00162BE9" w:rsidRDefault="00996CA2" w:rsidP="00D7464F">
            <w:pPr>
              <w:spacing w:line="360" w:lineRule="auto"/>
              <w:rPr>
                <w:rFonts w:ascii="宋体" w:hAnsi="宋体"/>
                <w:b/>
                <w:sz w:val="24"/>
              </w:rPr>
            </w:pPr>
            <w:r w:rsidRPr="00162BE9">
              <w:rPr>
                <w:rFonts w:ascii="宋体" w:hAnsi="宋体" w:hint="eastAsia"/>
                <w:b/>
                <w:sz w:val="24"/>
              </w:rPr>
              <w:t>投标保证金：</w:t>
            </w:r>
            <w:r w:rsidR="00F57BF3" w:rsidRPr="00162BE9">
              <w:rPr>
                <w:rFonts w:ascii="宋体" w:hAnsi="宋体" w:hint="eastAsia"/>
                <w:b/>
                <w:sz w:val="24"/>
              </w:rPr>
              <w:t>伍</w:t>
            </w:r>
            <w:r w:rsidRPr="00162BE9">
              <w:rPr>
                <w:rFonts w:ascii="宋体" w:hAnsi="宋体" w:hint="eastAsia"/>
                <w:b/>
                <w:sz w:val="24"/>
              </w:rPr>
              <w:t>拾万元整</w:t>
            </w:r>
          </w:p>
          <w:p w14:paraId="276A8380" w14:textId="77777777" w:rsidR="00996CA2" w:rsidRPr="00162BE9" w:rsidRDefault="00996CA2" w:rsidP="00D7464F">
            <w:pPr>
              <w:spacing w:line="360" w:lineRule="auto"/>
              <w:rPr>
                <w:rFonts w:ascii="宋体" w:hAnsi="宋体"/>
                <w:b/>
                <w:sz w:val="24"/>
              </w:rPr>
            </w:pPr>
            <w:r w:rsidRPr="00162BE9">
              <w:rPr>
                <w:rFonts w:ascii="宋体" w:hAnsi="宋体" w:hint="eastAsia"/>
                <w:b/>
                <w:sz w:val="24"/>
              </w:rPr>
              <w:t>递交截止时间：同投标截止时间。</w:t>
            </w:r>
          </w:p>
          <w:p w14:paraId="3C43833E" w14:textId="77777777" w:rsidR="00996CA2" w:rsidRPr="00162BE9" w:rsidRDefault="00996CA2" w:rsidP="00D7464F">
            <w:pPr>
              <w:spacing w:line="360" w:lineRule="auto"/>
              <w:rPr>
                <w:rFonts w:ascii="宋体" w:hAnsi="宋体"/>
                <w:sz w:val="24"/>
              </w:rPr>
            </w:pPr>
            <w:r w:rsidRPr="00162BE9">
              <w:rPr>
                <w:rFonts w:ascii="宋体" w:hAnsi="宋体"/>
                <w:sz w:val="24"/>
              </w:rPr>
              <w:t>交纳投标保证金形式：电汇</w:t>
            </w:r>
            <w:r w:rsidRPr="00162BE9">
              <w:rPr>
                <w:rFonts w:ascii="宋体" w:hAnsi="宋体" w:hint="eastAsia"/>
                <w:sz w:val="24"/>
              </w:rPr>
              <w:t>、</w:t>
            </w:r>
            <w:r w:rsidRPr="00162BE9">
              <w:rPr>
                <w:rFonts w:ascii="宋体" w:hAnsi="宋体"/>
                <w:sz w:val="24"/>
              </w:rPr>
              <w:t>支票、保函、</w:t>
            </w:r>
            <w:r w:rsidRPr="00162BE9">
              <w:rPr>
                <w:rFonts w:ascii="宋体" w:hAnsi="宋体" w:hint="eastAsia"/>
                <w:sz w:val="24"/>
              </w:rPr>
              <w:t>政府采购投标担保函</w:t>
            </w:r>
            <w:r w:rsidRPr="00162BE9">
              <w:rPr>
                <w:rFonts w:ascii="宋体" w:hAnsi="宋体"/>
                <w:sz w:val="24"/>
              </w:rPr>
              <w:t>等非现金形式</w:t>
            </w:r>
          </w:p>
          <w:p w14:paraId="050EAEC7" w14:textId="77777777" w:rsidR="00996CA2" w:rsidRPr="00162BE9" w:rsidRDefault="00996CA2" w:rsidP="00D7464F">
            <w:pPr>
              <w:spacing w:line="360" w:lineRule="auto"/>
              <w:rPr>
                <w:rFonts w:ascii="宋体" w:hAnsi="宋体"/>
                <w:b/>
                <w:sz w:val="24"/>
              </w:rPr>
            </w:pPr>
            <w:r w:rsidRPr="00162BE9">
              <w:rPr>
                <w:rFonts w:ascii="宋体" w:hAnsi="宋体" w:hint="eastAsia"/>
                <w:b/>
                <w:sz w:val="24"/>
              </w:rPr>
              <w:lastRenderedPageBreak/>
              <w:t>账户名称： 北京明德致信咨询有限公司</w:t>
            </w:r>
          </w:p>
          <w:p w14:paraId="1F53C630" w14:textId="77777777" w:rsidR="00996CA2" w:rsidRPr="00162BE9" w:rsidRDefault="00996CA2" w:rsidP="00D7464F">
            <w:pPr>
              <w:spacing w:line="360" w:lineRule="auto"/>
              <w:rPr>
                <w:rFonts w:ascii="宋体" w:hAnsi="宋体"/>
                <w:sz w:val="24"/>
              </w:rPr>
            </w:pPr>
            <w:r w:rsidRPr="00162BE9">
              <w:rPr>
                <w:rFonts w:ascii="宋体" w:hAnsi="宋体" w:hint="eastAsia"/>
                <w:sz w:val="24"/>
              </w:rPr>
              <w:t xml:space="preserve">开户银行：华夏银行学院路支行              </w:t>
            </w:r>
          </w:p>
          <w:p w14:paraId="6BE6D442" w14:textId="77777777" w:rsidR="00996CA2" w:rsidRPr="00162BE9" w:rsidRDefault="00996CA2" w:rsidP="00D7464F">
            <w:pPr>
              <w:spacing w:line="360" w:lineRule="auto"/>
              <w:rPr>
                <w:rFonts w:ascii="宋体" w:hAnsi="宋体"/>
                <w:sz w:val="24"/>
              </w:rPr>
            </w:pPr>
            <w:r w:rsidRPr="00162BE9">
              <w:rPr>
                <w:rFonts w:ascii="宋体" w:hAnsi="宋体" w:hint="eastAsia"/>
                <w:sz w:val="24"/>
              </w:rPr>
              <w:t>帐  号：</w:t>
            </w:r>
            <w:r w:rsidRPr="00162BE9">
              <w:rPr>
                <w:rFonts w:ascii="宋体" w:hAnsi="宋体"/>
                <w:sz w:val="24"/>
              </w:rPr>
              <w:t>10242000000358822</w:t>
            </w:r>
          </w:p>
        </w:tc>
      </w:tr>
      <w:tr w:rsidR="00996CA2" w:rsidRPr="00162BE9" w14:paraId="5031CA61" w14:textId="77777777" w:rsidTr="00D7464F">
        <w:trPr>
          <w:trHeight w:val="182"/>
          <w:jc w:val="center"/>
        </w:trPr>
        <w:tc>
          <w:tcPr>
            <w:tcW w:w="1016" w:type="dxa"/>
            <w:vAlign w:val="center"/>
          </w:tcPr>
          <w:p w14:paraId="27505AA2" w14:textId="77777777" w:rsidR="00996CA2" w:rsidRPr="00162BE9" w:rsidRDefault="00996CA2" w:rsidP="00D7464F">
            <w:pPr>
              <w:spacing w:line="360" w:lineRule="auto"/>
              <w:jc w:val="center"/>
              <w:rPr>
                <w:rFonts w:ascii="宋体" w:hAnsi="宋体"/>
                <w:sz w:val="24"/>
              </w:rPr>
            </w:pPr>
            <w:r w:rsidRPr="00162BE9">
              <w:rPr>
                <w:rFonts w:ascii="宋体" w:hAnsi="宋体"/>
                <w:sz w:val="24"/>
              </w:rPr>
              <w:lastRenderedPageBreak/>
              <w:t>13.1</w:t>
            </w:r>
          </w:p>
        </w:tc>
        <w:tc>
          <w:tcPr>
            <w:tcW w:w="8111" w:type="dxa"/>
            <w:vAlign w:val="center"/>
          </w:tcPr>
          <w:p w14:paraId="50B1CDD2" w14:textId="77777777" w:rsidR="00996CA2" w:rsidRPr="00162BE9" w:rsidRDefault="00996CA2" w:rsidP="00D7464F">
            <w:pPr>
              <w:spacing w:line="360" w:lineRule="auto"/>
              <w:ind w:left="1592" w:hanging="1592"/>
              <w:rPr>
                <w:rFonts w:ascii="宋体" w:hAnsi="宋体"/>
                <w:sz w:val="24"/>
              </w:rPr>
            </w:pPr>
            <w:r w:rsidRPr="00162BE9">
              <w:rPr>
                <w:rFonts w:ascii="宋体" w:hAnsi="宋体" w:hint="eastAsia"/>
                <w:sz w:val="24"/>
              </w:rPr>
              <w:t>投标有效期：</w:t>
            </w:r>
            <w:r w:rsidRPr="00162BE9">
              <w:rPr>
                <w:rFonts w:ascii="宋体" w:hAnsi="宋体"/>
                <w:sz w:val="24"/>
              </w:rPr>
              <w:t>90天</w:t>
            </w:r>
          </w:p>
        </w:tc>
      </w:tr>
      <w:tr w:rsidR="00996CA2" w:rsidRPr="00162BE9" w14:paraId="04044542" w14:textId="77777777" w:rsidTr="00D7464F">
        <w:trPr>
          <w:trHeight w:val="167"/>
          <w:jc w:val="center"/>
        </w:trPr>
        <w:tc>
          <w:tcPr>
            <w:tcW w:w="1016" w:type="dxa"/>
            <w:vAlign w:val="center"/>
          </w:tcPr>
          <w:p w14:paraId="212DC3F5" w14:textId="77777777" w:rsidR="00996CA2" w:rsidRPr="00162BE9" w:rsidRDefault="00996CA2" w:rsidP="00D7464F">
            <w:pPr>
              <w:spacing w:line="360" w:lineRule="auto"/>
              <w:jc w:val="center"/>
              <w:rPr>
                <w:rFonts w:ascii="宋体" w:hAnsi="宋体"/>
                <w:sz w:val="24"/>
              </w:rPr>
            </w:pPr>
            <w:r w:rsidRPr="00162BE9">
              <w:rPr>
                <w:rFonts w:ascii="宋体" w:hAnsi="宋体"/>
                <w:sz w:val="24"/>
              </w:rPr>
              <w:t>14.1</w:t>
            </w:r>
          </w:p>
        </w:tc>
        <w:tc>
          <w:tcPr>
            <w:tcW w:w="8111" w:type="dxa"/>
            <w:vAlign w:val="center"/>
          </w:tcPr>
          <w:p w14:paraId="73C343E0" w14:textId="77777777" w:rsidR="00996CA2" w:rsidRPr="00162BE9" w:rsidRDefault="00996CA2" w:rsidP="00D7464F">
            <w:pPr>
              <w:spacing w:line="360" w:lineRule="auto"/>
              <w:rPr>
                <w:rFonts w:ascii="宋体" w:hAnsi="宋体"/>
                <w:b/>
                <w:sz w:val="24"/>
              </w:rPr>
            </w:pPr>
            <w:r w:rsidRPr="00162BE9">
              <w:rPr>
                <w:rFonts w:ascii="宋体" w:hAnsi="宋体" w:hint="eastAsia"/>
                <w:sz w:val="24"/>
              </w:rPr>
              <w:t>投标文件：</w:t>
            </w:r>
            <w:r w:rsidRPr="00162BE9">
              <w:rPr>
                <w:rFonts w:ascii="宋体" w:hAnsi="宋体" w:hint="eastAsia"/>
                <w:b/>
                <w:sz w:val="24"/>
              </w:rPr>
              <w:t>正本：</w:t>
            </w:r>
            <w:r w:rsidRPr="00162BE9">
              <w:rPr>
                <w:rFonts w:ascii="宋体" w:hAnsi="宋体"/>
                <w:b/>
                <w:sz w:val="24"/>
              </w:rPr>
              <w:t>1份；副本：7份；电子版：2份。</w:t>
            </w:r>
          </w:p>
          <w:p w14:paraId="250FD938" w14:textId="77777777" w:rsidR="00996CA2" w:rsidRPr="00162BE9" w:rsidRDefault="00996CA2" w:rsidP="00D7464F">
            <w:pPr>
              <w:spacing w:line="360" w:lineRule="auto"/>
              <w:rPr>
                <w:rFonts w:ascii="宋体" w:hAnsi="宋体"/>
                <w:b/>
                <w:sz w:val="24"/>
              </w:rPr>
            </w:pPr>
            <w:r w:rsidRPr="00162BE9">
              <w:rPr>
                <w:rFonts w:ascii="宋体" w:hAnsi="宋体" w:hint="eastAsia"/>
                <w:b/>
                <w:sz w:val="24"/>
              </w:rPr>
              <w:t>（电子文件规定：必须提供文件的可编辑版本和盖红章的</w:t>
            </w:r>
            <w:r w:rsidRPr="00162BE9">
              <w:rPr>
                <w:rFonts w:ascii="宋体" w:hAnsi="宋体"/>
                <w:b/>
                <w:sz w:val="24"/>
              </w:rPr>
              <w:t>PDF扫描件</w:t>
            </w:r>
            <w:r w:rsidRPr="00162BE9">
              <w:rPr>
                <w:rFonts w:ascii="宋体" w:hAnsi="宋体" w:hint="eastAsia"/>
                <w:b/>
                <w:sz w:val="24"/>
              </w:rPr>
              <w:t>，</w:t>
            </w:r>
            <w:r w:rsidRPr="00162BE9">
              <w:rPr>
                <w:rFonts w:ascii="宋体" w:hAnsi="宋体"/>
                <w:b/>
                <w:sz w:val="24"/>
              </w:rPr>
              <w:t>存储载体为USB存储设备</w:t>
            </w:r>
            <w:r w:rsidRPr="00162BE9">
              <w:rPr>
                <w:rFonts w:ascii="宋体" w:hAnsi="宋体" w:hint="eastAsia"/>
                <w:b/>
                <w:sz w:val="24"/>
              </w:rPr>
              <w:t>）。</w:t>
            </w:r>
          </w:p>
          <w:p w14:paraId="6C0D0219" w14:textId="77777777" w:rsidR="00996CA2" w:rsidRPr="00162BE9" w:rsidRDefault="00996CA2" w:rsidP="00D7464F">
            <w:pPr>
              <w:spacing w:line="360" w:lineRule="auto"/>
              <w:rPr>
                <w:rFonts w:ascii="宋体" w:hAnsi="宋体"/>
                <w:sz w:val="24"/>
              </w:rPr>
            </w:pPr>
            <w:r w:rsidRPr="00162BE9">
              <w:rPr>
                <w:rFonts w:ascii="宋体" w:hAnsi="宋体" w:hint="eastAsia"/>
                <w:sz w:val="24"/>
              </w:rPr>
              <w:t>电子文件规定格式为：</w:t>
            </w:r>
          </w:p>
          <w:p w14:paraId="4A16613B" w14:textId="77777777" w:rsidR="00996CA2" w:rsidRPr="00162BE9" w:rsidRDefault="00996CA2" w:rsidP="00D7464F">
            <w:pPr>
              <w:spacing w:line="360" w:lineRule="auto"/>
              <w:rPr>
                <w:rFonts w:ascii="宋体" w:hAnsi="宋体"/>
                <w:sz w:val="24"/>
              </w:rPr>
            </w:pPr>
            <w:r w:rsidRPr="00162BE9">
              <w:rPr>
                <w:rFonts w:ascii="宋体" w:hAnsi="宋体" w:hint="eastAsia"/>
                <w:sz w:val="24"/>
              </w:rPr>
              <w:t>（一）文本文件采用</w:t>
            </w:r>
            <w:r w:rsidRPr="00162BE9">
              <w:rPr>
                <w:rFonts w:ascii="宋体" w:hAnsi="宋体"/>
                <w:sz w:val="24"/>
              </w:rPr>
              <w:t>DOC、RTF、TXT、PDF格式；</w:t>
            </w:r>
          </w:p>
          <w:p w14:paraId="579D00DB" w14:textId="77777777" w:rsidR="00996CA2" w:rsidRPr="00162BE9" w:rsidRDefault="00996CA2" w:rsidP="00D7464F">
            <w:pPr>
              <w:spacing w:line="360" w:lineRule="auto"/>
              <w:rPr>
                <w:rFonts w:ascii="宋体" w:hAnsi="宋体"/>
                <w:sz w:val="24"/>
              </w:rPr>
            </w:pPr>
            <w:r w:rsidRPr="00162BE9">
              <w:rPr>
                <w:rFonts w:ascii="宋体" w:hAnsi="宋体" w:hint="eastAsia"/>
                <w:sz w:val="24"/>
              </w:rPr>
              <w:t>（二）图像文件采用</w:t>
            </w:r>
            <w:r w:rsidRPr="00162BE9">
              <w:rPr>
                <w:rFonts w:ascii="宋体" w:hAnsi="宋体"/>
                <w:sz w:val="24"/>
              </w:rPr>
              <w:t>JPEG、TIFF格式；</w:t>
            </w:r>
          </w:p>
          <w:p w14:paraId="3D36A507" w14:textId="77777777" w:rsidR="00996CA2" w:rsidRPr="00162BE9" w:rsidRDefault="00996CA2" w:rsidP="00D7464F">
            <w:pPr>
              <w:spacing w:line="360" w:lineRule="auto"/>
              <w:rPr>
                <w:rFonts w:ascii="宋体" w:hAnsi="宋体"/>
                <w:sz w:val="24"/>
              </w:rPr>
            </w:pPr>
            <w:r w:rsidRPr="00162BE9">
              <w:rPr>
                <w:rFonts w:ascii="宋体" w:hAnsi="宋体" w:hint="eastAsia"/>
                <w:sz w:val="24"/>
              </w:rPr>
              <w:t>（三）影像文件采用</w:t>
            </w:r>
            <w:r w:rsidRPr="00162BE9">
              <w:rPr>
                <w:rFonts w:ascii="宋体" w:hAnsi="宋体"/>
                <w:sz w:val="24"/>
              </w:rPr>
              <w:t>MPEG、AVI格式；</w:t>
            </w:r>
          </w:p>
          <w:p w14:paraId="7465E4B7" w14:textId="77777777" w:rsidR="00996CA2" w:rsidRPr="00162BE9" w:rsidRDefault="00996CA2" w:rsidP="00D7464F">
            <w:pPr>
              <w:spacing w:line="360" w:lineRule="auto"/>
              <w:rPr>
                <w:rFonts w:ascii="宋体" w:hAnsi="宋体"/>
                <w:b/>
                <w:sz w:val="24"/>
              </w:rPr>
            </w:pPr>
            <w:r w:rsidRPr="00162BE9">
              <w:rPr>
                <w:rFonts w:ascii="宋体" w:hAnsi="宋体" w:hint="eastAsia"/>
                <w:sz w:val="24"/>
              </w:rPr>
              <w:t>（四）声音文件采用</w:t>
            </w:r>
            <w:r w:rsidRPr="00162BE9">
              <w:rPr>
                <w:rFonts w:ascii="宋体" w:hAnsi="宋体"/>
                <w:sz w:val="24"/>
              </w:rPr>
              <w:t>WAV、MP3格式。</w:t>
            </w:r>
          </w:p>
        </w:tc>
      </w:tr>
      <w:tr w:rsidR="00996CA2" w:rsidRPr="00162BE9" w14:paraId="0A375364" w14:textId="77777777" w:rsidTr="00D7464F">
        <w:trPr>
          <w:trHeight w:val="60"/>
          <w:jc w:val="center"/>
        </w:trPr>
        <w:tc>
          <w:tcPr>
            <w:tcW w:w="1016" w:type="dxa"/>
            <w:vAlign w:val="center"/>
          </w:tcPr>
          <w:p w14:paraId="32E1A35C" w14:textId="77777777" w:rsidR="00996CA2" w:rsidRPr="00162BE9" w:rsidRDefault="00996CA2" w:rsidP="00D7464F">
            <w:pPr>
              <w:spacing w:line="360" w:lineRule="auto"/>
              <w:jc w:val="center"/>
              <w:rPr>
                <w:rFonts w:ascii="宋体" w:hAnsi="宋体"/>
                <w:sz w:val="24"/>
              </w:rPr>
            </w:pPr>
            <w:r w:rsidRPr="00162BE9">
              <w:rPr>
                <w:rFonts w:ascii="宋体" w:hAnsi="宋体"/>
                <w:sz w:val="24"/>
              </w:rPr>
              <w:t>16.1</w:t>
            </w:r>
          </w:p>
        </w:tc>
        <w:tc>
          <w:tcPr>
            <w:tcW w:w="8111" w:type="dxa"/>
            <w:vAlign w:val="center"/>
          </w:tcPr>
          <w:p w14:paraId="1544C49C" w14:textId="3B2E38EC" w:rsidR="00996CA2" w:rsidRPr="00162BE9" w:rsidRDefault="00996CA2" w:rsidP="00D7464F">
            <w:pPr>
              <w:spacing w:line="360" w:lineRule="auto"/>
              <w:rPr>
                <w:rFonts w:ascii="宋体" w:hAnsi="宋体"/>
                <w:sz w:val="24"/>
              </w:rPr>
            </w:pPr>
            <w:r w:rsidRPr="00162BE9">
              <w:rPr>
                <w:rFonts w:ascii="宋体" w:hAnsi="宋体" w:hint="eastAsia"/>
                <w:sz w:val="24"/>
              </w:rPr>
              <w:t>投标截止时间：</w:t>
            </w:r>
            <w:r w:rsidRPr="00162BE9">
              <w:rPr>
                <w:rFonts w:ascii="宋体" w:hAnsi="宋体"/>
                <w:sz w:val="24"/>
              </w:rPr>
              <w:t>2020</w:t>
            </w:r>
            <w:r w:rsidRPr="00162BE9">
              <w:rPr>
                <w:rFonts w:ascii="宋体" w:hAnsi="宋体" w:hint="eastAsia"/>
                <w:sz w:val="24"/>
              </w:rPr>
              <w:t>年</w:t>
            </w:r>
            <w:r w:rsidR="00A64D25">
              <w:rPr>
                <w:rFonts w:ascii="宋体" w:hAnsi="宋体" w:hint="eastAsia"/>
                <w:sz w:val="24"/>
              </w:rPr>
              <w:t>1</w:t>
            </w:r>
            <w:r w:rsidR="00A64D25">
              <w:rPr>
                <w:rFonts w:ascii="宋体" w:hAnsi="宋体"/>
                <w:sz w:val="24"/>
              </w:rPr>
              <w:t>1</w:t>
            </w:r>
            <w:r w:rsidRPr="00162BE9">
              <w:rPr>
                <w:rFonts w:ascii="宋体" w:hAnsi="宋体" w:hint="eastAsia"/>
                <w:sz w:val="24"/>
              </w:rPr>
              <w:t>月</w:t>
            </w:r>
            <w:r w:rsidR="00A64D25">
              <w:rPr>
                <w:rFonts w:ascii="宋体" w:hAnsi="宋体" w:hint="eastAsia"/>
                <w:sz w:val="24"/>
              </w:rPr>
              <w:t>9</w:t>
            </w:r>
            <w:r w:rsidRPr="00162BE9">
              <w:rPr>
                <w:rFonts w:ascii="宋体" w:hAnsi="宋体" w:hint="eastAsia"/>
                <w:sz w:val="24"/>
              </w:rPr>
              <w:t>日</w:t>
            </w:r>
            <w:r w:rsidRPr="00162BE9">
              <w:rPr>
                <w:rFonts w:ascii="宋体" w:hAnsi="宋体"/>
                <w:sz w:val="24"/>
              </w:rPr>
              <w:t>09</w:t>
            </w:r>
            <w:r w:rsidRPr="00162BE9">
              <w:rPr>
                <w:rFonts w:ascii="宋体" w:hAnsi="宋体" w:hint="eastAsia"/>
                <w:sz w:val="24"/>
              </w:rPr>
              <w:t>:</w:t>
            </w:r>
            <w:r w:rsidRPr="00162BE9">
              <w:rPr>
                <w:rFonts w:ascii="宋体" w:hAnsi="宋体"/>
                <w:sz w:val="24"/>
              </w:rPr>
              <w:t>30</w:t>
            </w:r>
            <w:r w:rsidRPr="00162BE9">
              <w:rPr>
                <w:rFonts w:ascii="宋体" w:hAnsi="宋体" w:hint="eastAsia"/>
                <w:sz w:val="24"/>
              </w:rPr>
              <w:t>（北京时间）</w:t>
            </w:r>
          </w:p>
        </w:tc>
      </w:tr>
      <w:tr w:rsidR="00996CA2" w:rsidRPr="00162BE9" w14:paraId="3F7BB112" w14:textId="77777777" w:rsidTr="00D7464F">
        <w:trPr>
          <w:trHeight w:val="437"/>
          <w:jc w:val="center"/>
        </w:trPr>
        <w:tc>
          <w:tcPr>
            <w:tcW w:w="1016" w:type="dxa"/>
            <w:vAlign w:val="center"/>
          </w:tcPr>
          <w:p w14:paraId="0786D815" w14:textId="77777777" w:rsidR="00996CA2" w:rsidRPr="00162BE9" w:rsidRDefault="00996CA2" w:rsidP="00D7464F">
            <w:pPr>
              <w:spacing w:line="360" w:lineRule="auto"/>
              <w:jc w:val="center"/>
              <w:rPr>
                <w:rFonts w:ascii="宋体" w:hAnsi="宋体"/>
                <w:sz w:val="24"/>
              </w:rPr>
            </w:pPr>
            <w:r w:rsidRPr="00162BE9">
              <w:rPr>
                <w:rFonts w:ascii="宋体" w:hAnsi="宋体"/>
                <w:sz w:val="24"/>
              </w:rPr>
              <w:t>18.1</w:t>
            </w:r>
          </w:p>
        </w:tc>
        <w:tc>
          <w:tcPr>
            <w:tcW w:w="8111" w:type="dxa"/>
            <w:vAlign w:val="center"/>
          </w:tcPr>
          <w:p w14:paraId="5B1C4C4F" w14:textId="6392A0FA" w:rsidR="00996CA2" w:rsidRPr="00162BE9" w:rsidRDefault="00996CA2" w:rsidP="00D7464F">
            <w:pPr>
              <w:spacing w:line="360" w:lineRule="auto"/>
              <w:rPr>
                <w:rFonts w:ascii="宋体" w:hAnsi="宋体"/>
                <w:sz w:val="24"/>
              </w:rPr>
            </w:pPr>
            <w:r w:rsidRPr="00162BE9">
              <w:rPr>
                <w:rFonts w:ascii="宋体" w:hAnsi="宋体" w:hint="eastAsia"/>
                <w:sz w:val="24"/>
              </w:rPr>
              <w:t>开标时间：</w:t>
            </w:r>
            <w:r w:rsidRPr="00162BE9">
              <w:rPr>
                <w:rFonts w:ascii="宋体" w:hAnsi="宋体"/>
                <w:sz w:val="24"/>
              </w:rPr>
              <w:t>2020</w:t>
            </w:r>
            <w:r w:rsidRPr="00162BE9">
              <w:rPr>
                <w:rFonts w:ascii="宋体" w:hAnsi="宋体" w:hint="eastAsia"/>
                <w:sz w:val="24"/>
              </w:rPr>
              <w:t>年</w:t>
            </w:r>
            <w:r w:rsidR="00A64D25">
              <w:rPr>
                <w:rFonts w:ascii="宋体" w:hAnsi="宋体" w:hint="eastAsia"/>
                <w:sz w:val="24"/>
              </w:rPr>
              <w:t>1</w:t>
            </w:r>
            <w:r w:rsidR="00A64D25">
              <w:rPr>
                <w:rFonts w:ascii="宋体" w:hAnsi="宋体"/>
                <w:sz w:val="24"/>
              </w:rPr>
              <w:t>1</w:t>
            </w:r>
            <w:r w:rsidRPr="00162BE9">
              <w:rPr>
                <w:rFonts w:ascii="宋体" w:hAnsi="宋体" w:hint="eastAsia"/>
                <w:sz w:val="24"/>
              </w:rPr>
              <w:t>月</w:t>
            </w:r>
            <w:r w:rsidR="00A64D25">
              <w:rPr>
                <w:rFonts w:ascii="宋体" w:hAnsi="宋体" w:hint="eastAsia"/>
                <w:sz w:val="24"/>
              </w:rPr>
              <w:t>9</w:t>
            </w:r>
            <w:r w:rsidRPr="00162BE9">
              <w:rPr>
                <w:rFonts w:ascii="宋体" w:hAnsi="宋体" w:hint="eastAsia"/>
                <w:sz w:val="24"/>
              </w:rPr>
              <w:t>日</w:t>
            </w:r>
            <w:r w:rsidRPr="00162BE9">
              <w:rPr>
                <w:rFonts w:ascii="宋体" w:hAnsi="宋体"/>
                <w:sz w:val="24"/>
              </w:rPr>
              <w:t>09</w:t>
            </w:r>
            <w:r w:rsidRPr="00162BE9">
              <w:rPr>
                <w:rFonts w:ascii="宋体" w:hAnsi="宋体" w:hint="eastAsia"/>
                <w:sz w:val="24"/>
              </w:rPr>
              <w:t>:</w:t>
            </w:r>
            <w:r w:rsidRPr="00162BE9">
              <w:rPr>
                <w:rFonts w:ascii="宋体" w:hAnsi="宋体"/>
                <w:sz w:val="24"/>
              </w:rPr>
              <w:t>30</w:t>
            </w:r>
            <w:r w:rsidRPr="00162BE9">
              <w:rPr>
                <w:rFonts w:ascii="宋体" w:hAnsi="宋体" w:hint="eastAsia"/>
                <w:sz w:val="24"/>
              </w:rPr>
              <w:t>（北京时间）</w:t>
            </w:r>
          </w:p>
          <w:p w14:paraId="67A852C1" w14:textId="563FD39C" w:rsidR="00996CA2" w:rsidRPr="00162BE9" w:rsidRDefault="00996CA2" w:rsidP="00D7464F">
            <w:pPr>
              <w:spacing w:line="360" w:lineRule="auto"/>
              <w:rPr>
                <w:rFonts w:ascii="宋体" w:hAnsi="宋体"/>
                <w:sz w:val="24"/>
              </w:rPr>
            </w:pPr>
            <w:r w:rsidRPr="00162BE9">
              <w:rPr>
                <w:rFonts w:ascii="宋体" w:hAnsi="宋体" w:hint="eastAsia"/>
                <w:sz w:val="24"/>
              </w:rPr>
              <w:t>投标文件递交地点、开标地点：北京市海淀区复兴路75号国家开放大学A</w:t>
            </w:r>
            <w:r w:rsidR="00B10816">
              <w:rPr>
                <w:rFonts w:ascii="宋体" w:hAnsi="宋体"/>
                <w:sz w:val="24"/>
              </w:rPr>
              <w:t>1204</w:t>
            </w:r>
            <w:r w:rsidR="00A64D25">
              <w:rPr>
                <w:rFonts w:ascii="宋体" w:hAnsi="宋体" w:hint="eastAsia"/>
                <w:sz w:val="24"/>
              </w:rPr>
              <w:t>、A</w:t>
            </w:r>
            <w:r w:rsidR="00A64D25">
              <w:rPr>
                <w:rFonts w:ascii="宋体" w:hAnsi="宋体"/>
                <w:sz w:val="24"/>
              </w:rPr>
              <w:t>1205</w:t>
            </w:r>
            <w:r w:rsidRPr="00162BE9">
              <w:rPr>
                <w:rFonts w:ascii="宋体" w:hAnsi="宋体" w:hint="eastAsia"/>
                <w:sz w:val="24"/>
              </w:rPr>
              <w:t>会议室（五棵松西北角）。</w:t>
            </w:r>
          </w:p>
        </w:tc>
      </w:tr>
      <w:tr w:rsidR="00996CA2" w:rsidRPr="00162BE9" w14:paraId="7553DA25" w14:textId="77777777" w:rsidTr="00D7464F">
        <w:trPr>
          <w:trHeight w:val="355"/>
          <w:jc w:val="center"/>
        </w:trPr>
        <w:tc>
          <w:tcPr>
            <w:tcW w:w="1016" w:type="dxa"/>
            <w:vAlign w:val="center"/>
          </w:tcPr>
          <w:p w14:paraId="0744DC27" w14:textId="77777777" w:rsidR="00996CA2" w:rsidRPr="00162BE9" w:rsidRDefault="00996CA2" w:rsidP="00D7464F">
            <w:pPr>
              <w:spacing w:line="360" w:lineRule="auto"/>
              <w:jc w:val="center"/>
              <w:rPr>
                <w:rFonts w:ascii="宋体" w:hAnsi="宋体"/>
                <w:sz w:val="24"/>
              </w:rPr>
            </w:pPr>
            <w:r w:rsidRPr="00162BE9">
              <w:rPr>
                <w:rFonts w:ascii="宋体" w:hAnsi="宋体"/>
                <w:sz w:val="24"/>
              </w:rPr>
              <w:t>27.1</w:t>
            </w:r>
          </w:p>
        </w:tc>
        <w:tc>
          <w:tcPr>
            <w:tcW w:w="8111" w:type="dxa"/>
            <w:vAlign w:val="center"/>
          </w:tcPr>
          <w:p w14:paraId="77BE8B1F" w14:textId="77777777" w:rsidR="00996CA2" w:rsidRPr="00162BE9" w:rsidRDefault="00996CA2" w:rsidP="00D7464F">
            <w:pPr>
              <w:spacing w:line="360" w:lineRule="auto"/>
              <w:rPr>
                <w:rFonts w:ascii="宋体" w:hAnsi="宋体"/>
                <w:bCs/>
                <w:sz w:val="24"/>
              </w:rPr>
            </w:pPr>
            <w:r w:rsidRPr="00162BE9">
              <w:rPr>
                <w:rFonts w:ascii="宋体" w:hAnsi="宋体"/>
                <w:sz w:val="24"/>
              </w:rPr>
              <w:t>履约保证金</w:t>
            </w:r>
            <w:r w:rsidR="00143F89" w:rsidRPr="00162BE9">
              <w:rPr>
                <w:rFonts w:ascii="宋体" w:hAnsi="宋体" w:hint="eastAsia"/>
                <w:sz w:val="24"/>
              </w:rPr>
              <w:t>的金额</w:t>
            </w:r>
            <w:r w:rsidRPr="00162BE9">
              <w:rPr>
                <w:rFonts w:ascii="宋体" w:hAnsi="宋体"/>
                <w:sz w:val="24"/>
              </w:rPr>
              <w:t>：</w:t>
            </w:r>
            <w:r w:rsidR="00143F89" w:rsidRPr="00162BE9">
              <w:rPr>
                <w:rFonts w:ascii="宋体" w:hAnsi="宋体" w:hint="eastAsia"/>
                <w:sz w:val="24"/>
              </w:rPr>
              <w:t>合同总金额的</w:t>
            </w:r>
            <w:r w:rsidR="00562475" w:rsidRPr="00162BE9">
              <w:rPr>
                <w:rFonts w:ascii="宋体" w:hAnsi="宋体"/>
                <w:bCs/>
                <w:sz w:val="24"/>
              </w:rPr>
              <w:t>10</w:t>
            </w:r>
            <w:r w:rsidR="00143F89" w:rsidRPr="00162BE9">
              <w:rPr>
                <w:rFonts w:ascii="宋体" w:hAnsi="宋体" w:hint="eastAsia"/>
                <w:bCs/>
                <w:sz w:val="24"/>
              </w:rPr>
              <w:t>%</w:t>
            </w:r>
          </w:p>
          <w:p w14:paraId="63EC24FD" w14:textId="77777777" w:rsidR="00143F89" w:rsidRPr="00162BE9" w:rsidRDefault="00143F89" w:rsidP="00D7464F">
            <w:pPr>
              <w:spacing w:line="360" w:lineRule="auto"/>
              <w:rPr>
                <w:rFonts w:ascii="宋体" w:hAnsi="宋体"/>
                <w:bCs/>
                <w:sz w:val="24"/>
              </w:rPr>
            </w:pPr>
            <w:r w:rsidRPr="00162BE9">
              <w:rPr>
                <w:rFonts w:ascii="宋体" w:hAnsi="宋体" w:hint="eastAsia"/>
                <w:bCs/>
                <w:sz w:val="24"/>
              </w:rPr>
              <w:t>提交履约保证金的时间：合同签订后7天内</w:t>
            </w:r>
          </w:p>
        </w:tc>
      </w:tr>
      <w:tr w:rsidR="00996CA2" w:rsidRPr="00162BE9" w14:paraId="45506F18" w14:textId="77777777" w:rsidTr="00D7464F">
        <w:trPr>
          <w:trHeight w:val="355"/>
          <w:jc w:val="center"/>
        </w:trPr>
        <w:tc>
          <w:tcPr>
            <w:tcW w:w="1016" w:type="dxa"/>
            <w:vAlign w:val="center"/>
          </w:tcPr>
          <w:p w14:paraId="2CE4AE49" w14:textId="77777777" w:rsidR="00996CA2" w:rsidRPr="00162BE9" w:rsidRDefault="00996CA2" w:rsidP="00D7464F">
            <w:pPr>
              <w:spacing w:line="360" w:lineRule="auto"/>
              <w:jc w:val="center"/>
              <w:rPr>
                <w:rFonts w:ascii="宋体" w:hAnsi="宋体"/>
                <w:sz w:val="24"/>
              </w:rPr>
            </w:pPr>
            <w:r w:rsidRPr="00162BE9">
              <w:rPr>
                <w:rFonts w:ascii="宋体" w:hAnsi="宋体"/>
                <w:sz w:val="24"/>
              </w:rPr>
              <w:t>28.1</w:t>
            </w:r>
          </w:p>
        </w:tc>
        <w:tc>
          <w:tcPr>
            <w:tcW w:w="8111" w:type="dxa"/>
            <w:vAlign w:val="center"/>
          </w:tcPr>
          <w:p w14:paraId="5BFEEF46" w14:textId="77777777" w:rsidR="00996CA2" w:rsidRPr="00162BE9" w:rsidRDefault="00996CA2" w:rsidP="00D7464F">
            <w:pPr>
              <w:spacing w:line="360" w:lineRule="auto"/>
              <w:rPr>
                <w:rFonts w:ascii="宋体" w:hAnsi="宋体"/>
                <w:sz w:val="24"/>
              </w:rPr>
            </w:pPr>
            <w:r w:rsidRPr="00162BE9">
              <w:rPr>
                <w:rFonts w:ascii="宋体" w:hAnsi="宋体"/>
                <w:sz w:val="24"/>
              </w:rPr>
              <w:t>中标人须向采购代理机构按如下标准和规定交纳中标服务费。</w:t>
            </w:r>
          </w:p>
          <w:p w14:paraId="5E2E3894" w14:textId="77777777" w:rsidR="00996CA2" w:rsidRPr="00162BE9" w:rsidRDefault="00996CA2" w:rsidP="00D7464F">
            <w:pPr>
              <w:spacing w:line="360" w:lineRule="auto"/>
              <w:rPr>
                <w:rFonts w:ascii="宋体" w:hAnsi="宋体"/>
                <w:sz w:val="24"/>
              </w:rPr>
            </w:pPr>
            <w:r w:rsidRPr="00162BE9">
              <w:rPr>
                <w:rFonts w:ascii="宋体" w:hAnsi="宋体"/>
                <w:sz w:val="24"/>
              </w:rPr>
              <w:t>（1）以买卖双方</w:t>
            </w:r>
            <w:proofErr w:type="gramStart"/>
            <w:r w:rsidRPr="00162BE9">
              <w:rPr>
                <w:rFonts w:ascii="宋体" w:hAnsi="宋体"/>
                <w:sz w:val="24"/>
              </w:rPr>
              <w:t>签定</w:t>
            </w:r>
            <w:proofErr w:type="gramEnd"/>
            <w:r w:rsidRPr="00162BE9">
              <w:rPr>
                <w:rFonts w:ascii="宋体" w:hAnsi="宋体"/>
                <w:sz w:val="24"/>
              </w:rPr>
              <w:t>的合同总额作为收费的计算基数。</w:t>
            </w:r>
          </w:p>
          <w:p w14:paraId="2E3D720A" w14:textId="77777777" w:rsidR="00996CA2" w:rsidRPr="00162BE9" w:rsidRDefault="00996CA2" w:rsidP="00D7464F">
            <w:pPr>
              <w:widowControl/>
              <w:spacing w:line="360" w:lineRule="auto"/>
              <w:rPr>
                <w:rFonts w:ascii="宋体" w:hAnsi="宋体"/>
                <w:kern w:val="0"/>
                <w:sz w:val="24"/>
              </w:rPr>
            </w:pPr>
            <w:r w:rsidRPr="00162BE9">
              <w:rPr>
                <w:rFonts w:ascii="宋体" w:hAnsi="宋体"/>
                <w:sz w:val="24"/>
              </w:rPr>
              <w:t>（2）采购代理机构</w:t>
            </w:r>
            <w:r w:rsidRPr="00162BE9">
              <w:rPr>
                <w:rFonts w:ascii="宋体" w:hAnsi="宋体" w:hint="eastAsia"/>
                <w:sz w:val="24"/>
              </w:rPr>
              <w:t>参照原</w:t>
            </w:r>
            <w:r w:rsidRPr="00162BE9">
              <w:rPr>
                <w:rFonts w:ascii="宋体" w:hAnsi="宋体"/>
                <w:sz w:val="24"/>
              </w:rPr>
              <w:t>计价格[2002]1980号文、</w:t>
            </w:r>
            <w:r w:rsidRPr="00162BE9">
              <w:rPr>
                <w:rFonts w:ascii="宋体" w:hAnsi="宋体"/>
                <w:kern w:val="0"/>
                <w:sz w:val="24"/>
              </w:rPr>
              <w:t>发改办价格[2003]857号文及发改</w:t>
            </w:r>
            <w:r w:rsidRPr="00162BE9">
              <w:rPr>
                <w:rFonts w:ascii="宋体" w:hAnsi="宋体" w:hint="eastAsia"/>
                <w:kern w:val="0"/>
                <w:sz w:val="24"/>
              </w:rPr>
              <w:t>办</w:t>
            </w:r>
            <w:r w:rsidRPr="00162BE9">
              <w:rPr>
                <w:rFonts w:ascii="宋体" w:hAnsi="宋体"/>
                <w:kern w:val="0"/>
                <w:sz w:val="24"/>
              </w:rPr>
              <w:t>价格</w:t>
            </w:r>
            <w:r w:rsidRPr="00162BE9">
              <w:rPr>
                <w:rFonts w:ascii="宋体" w:hAnsi="宋体"/>
                <w:sz w:val="24"/>
              </w:rPr>
              <w:t>[2011]534</w:t>
            </w:r>
            <w:r w:rsidRPr="00162BE9">
              <w:rPr>
                <w:rFonts w:ascii="宋体" w:hAnsi="宋体"/>
                <w:kern w:val="0"/>
                <w:sz w:val="24"/>
              </w:rPr>
              <w:t>号文有关规定</w:t>
            </w:r>
            <w:r w:rsidRPr="00162BE9">
              <w:rPr>
                <w:rFonts w:ascii="宋体" w:hAnsi="宋体" w:hint="eastAsia"/>
                <w:kern w:val="0"/>
                <w:sz w:val="24"/>
              </w:rPr>
              <w:t>按</w:t>
            </w:r>
            <w:proofErr w:type="gramStart"/>
            <w:r w:rsidRPr="00162BE9">
              <w:rPr>
                <w:rFonts w:ascii="宋体" w:hAnsi="宋体" w:hint="eastAsia"/>
                <w:kern w:val="0"/>
                <w:sz w:val="24"/>
              </w:rPr>
              <w:t>服务类</w:t>
            </w:r>
            <w:r w:rsidRPr="00162BE9">
              <w:rPr>
                <w:rFonts w:ascii="宋体" w:hAnsi="宋体"/>
                <w:kern w:val="0"/>
                <w:sz w:val="24"/>
              </w:rPr>
              <w:t>向中标</w:t>
            </w:r>
            <w:proofErr w:type="gramEnd"/>
            <w:r w:rsidRPr="00162BE9">
              <w:rPr>
                <w:rFonts w:ascii="宋体" w:hAnsi="宋体"/>
                <w:kern w:val="0"/>
                <w:sz w:val="24"/>
              </w:rPr>
              <w:t>供应商收取</w:t>
            </w:r>
            <w:r w:rsidRPr="00162BE9">
              <w:rPr>
                <w:rFonts w:ascii="宋体" w:hAnsi="宋体"/>
                <w:sz w:val="24"/>
              </w:rPr>
              <w:t>中标服务费用。</w:t>
            </w:r>
          </w:p>
          <w:p w14:paraId="064CAF2C" w14:textId="77777777" w:rsidR="00996CA2" w:rsidRPr="00162BE9" w:rsidRDefault="00996CA2" w:rsidP="00D7464F">
            <w:pPr>
              <w:spacing w:line="360" w:lineRule="auto"/>
              <w:rPr>
                <w:rFonts w:ascii="宋体" w:hAnsi="宋体"/>
                <w:sz w:val="24"/>
              </w:rPr>
            </w:pPr>
            <w:r w:rsidRPr="00162BE9">
              <w:rPr>
                <w:rFonts w:ascii="宋体" w:hAnsi="宋体"/>
                <w:sz w:val="24"/>
              </w:rPr>
              <w:t>（3）中标服务费币种与中标签订合同的币种相同或招标机构同意的币种</w:t>
            </w:r>
          </w:p>
          <w:p w14:paraId="46E8CDAD" w14:textId="77777777" w:rsidR="00996CA2" w:rsidRPr="00162BE9" w:rsidRDefault="00996CA2" w:rsidP="00D7464F">
            <w:pPr>
              <w:spacing w:line="360" w:lineRule="auto"/>
              <w:rPr>
                <w:rFonts w:ascii="宋体" w:hAnsi="宋体"/>
                <w:sz w:val="24"/>
              </w:rPr>
            </w:pPr>
            <w:r w:rsidRPr="00162BE9">
              <w:rPr>
                <w:rFonts w:ascii="宋体" w:hAnsi="宋体"/>
                <w:sz w:val="24"/>
              </w:rPr>
              <w:t>（4）中标服务费的交纳方式：</w:t>
            </w:r>
          </w:p>
          <w:p w14:paraId="6C274381" w14:textId="77777777" w:rsidR="00996CA2" w:rsidRPr="00162BE9" w:rsidRDefault="00996CA2" w:rsidP="00D7464F">
            <w:pPr>
              <w:spacing w:line="360" w:lineRule="auto"/>
              <w:ind w:firstLine="480"/>
              <w:rPr>
                <w:rFonts w:ascii="宋体" w:hAnsi="宋体"/>
                <w:sz w:val="24"/>
              </w:rPr>
            </w:pPr>
            <w:r w:rsidRPr="00162BE9">
              <w:rPr>
                <w:rFonts w:ascii="宋体" w:hAnsi="宋体"/>
                <w:sz w:val="24"/>
              </w:rPr>
              <w:t>在投标时，投标人向采购代理机构送交中标服务费承诺书。中标供应商在领取中标通知书时一次向采购代理机构交纳所有中标服务费。</w:t>
            </w:r>
          </w:p>
          <w:p w14:paraId="3955AE04" w14:textId="77777777" w:rsidR="00996CA2" w:rsidRPr="00162BE9" w:rsidRDefault="00996CA2" w:rsidP="00D7464F">
            <w:pPr>
              <w:spacing w:line="360" w:lineRule="auto"/>
              <w:rPr>
                <w:rFonts w:ascii="宋体" w:hAnsi="宋体"/>
                <w:b/>
                <w:sz w:val="24"/>
              </w:rPr>
            </w:pPr>
            <w:r w:rsidRPr="00162BE9">
              <w:rPr>
                <w:rFonts w:ascii="宋体" w:hAnsi="宋体" w:hint="eastAsia"/>
                <w:b/>
                <w:sz w:val="24"/>
              </w:rPr>
              <w:t>账户名称： 北京明德致信咨询有限公司</w:t>
            </w:r>
          </w:p>
          <w:p w14:paraId="27019690" w14:textId="77777777" w:rsidR="00996CA2" w:rsidRPr="00162BE9" w:rsidRDefault="00996CA2" w:rsidP="00D7464F">
            <w:pPr>
              <w:spacing w:line="360" w:lineRule="auto"/>
              <w:rPr>
                <w:rFonts w:ascii="宋体" w:hAnsi="宋体"/>
                <w:sz w:val="24"/>
              </w:rPr>
            </w:pPr>
            <w:r w:rsidRPr="00162BE9">
              <w:rPr>
                <w:rFonts w:ascii="宋体" w:hAnsi="宋体" w:hint="eastAsia"/>
                <w:sz w:val="24"/>
              </w:rPr>
              <w:t xml:space="preserve">开户银行：华夏银行学院路支行              </w:t>
            </w:r>
          </w:p>
          <w:p w14:paraId="02F9D441" w14:textId="77777777" w:rsidR="00996CA2" w:rsidRPr="00162BE9" w:rsidRDefault="00996CA2" w:rsidP="00D7464F">
            <w:pPr>
              <w:spacing w:line="360" w:lineRule="auto"/>
              <w:rPr>
                <w:rFonts w:ascii="宋体" w:hAnsi="宋体"/>
                <w:sz w:val="24"/>
              </w:rPr>
            </w:pPr>
            <w:r w:rsidRPr="00162BE9">
              <w:rPr>
                <w:rFonts w:ascii="宋体" w:hAnsi="宋体" w:hint="eastAsia"/>
                <w:sz w:val="24"/>
              </w:rPr>
              <w:lastRenderedPageBreak/>
              <w:t>帐  号：</w:t>
            </w:r>
            <w:r w:rsidRPr="00162BE9">
              <w:rPr>
                <w:rFonts w:ascii="宋体" w:hAnsi="宋体"/>
                <w:sz w:val="24"/>
              </w:rPr>
              <w:t>10242000000358822</w:t>
            </w:r>
          </w:p>
        </w:tc>
      </w:tr>
      <w:tr w:rsidR="003A3387" w:rsidRPr="00162BE9" w14:paraId="3C61B39E" w14:textId="77777777" w:rsidTr="00D7464F">
        <w:trPr>
          <w:trHeight w:val="355"/>
          <w:jc w:val="center"/>
        </w:trPr>
        <w:tc>
          <w:tcPr>
            <w:tcW w:w="1016" w:type="dxa"/>
            <w:vAlign w:val="center"/>
          </w:tcPr>
          <w:p w14:paraId="17B98173" w14:textId="0B349AE7" w:rsidR="003A3387" w:rsidRPr="00162BE9" w:rsidRDefault="003A3387" w:rsidP="00D7464F">
            <w:pPr>
              <w:spacing w:line="360" w:lineRule="auto"/>
              <w:jc w:val="center"/>
              <w:rPr>
                <w:rFonts w:ascii="宋体" w:hAnsi="宋体"/>
                <w:sz w:val="24"/>
              </w:rPr>
            </w:pPr>
            <w:r w:rsidRPr="00162BE9">
              <w:rPr>
                <w:rFonts w:ascii="宋体" w:hAnsi="宋体" w:hint="eastAsia"/>
                <w:sz w:val="24"/>
              </w:rPr>
              <w:lastRenderedPageBreak/>
              <w:t>附</w:t>
            </w:r>
          </w:p>
        </w:tc>
        <w:tc>
          <w:tcPr>
            <w:tcW w:w="8111" w:type="dxa"/>
            <w:vAlign w:val="center"/>
          </w:tcPr>
          <w:p w14:paraId="538A8757" w14:textId="36797CB4" w:rsidR="003A3387" w:rsidRPr="00162BE9" w:rsidRDefault="003A3387" w:rsidP="00D7464F">
            <w:pPr>
              <w:spacing w:line="360" w:lineRule="auto"/>
              <w:rPr>
                <w:rFonts w:ascii="宋体" w:hAnsi="宋体"/>
                <w:sz w:val="24"/>
              </w:rPr>
            </w:pPr>
            <w:r w:rsidRPr="00162BE9">
              <w:rPr>
                <w:rFonts w:ascii="宋体" w:hAnsi="宋体" w:hint="eastAsia"/>
                <w:sz w:val="24"/>
              </w:rPr>
              <w:t>本项目统一组织踏勘，踏勘时间：2</w:t>
            </w:r>
            <w:r w:rsidRPr="00162BE9">
              <w:rPr>
                <w:rFonts w:ascii="宋体" w:hAnsi="宋体"/>
                <w:sz w:val="24"/>
              </w:rPr>
              <w:t>020</w:t>
            </w:r>
            <w:r w:rsidRPr="00162BE9">
              <w:rPr>
                <w:rFonts w:ascii="宋体" w:hAnsi="宋体" w:hint="eastAsia"/>
                <w:sz w:val="24"/>
              </w:rPr>
              <w:t>年</w:t>
            </w:r>
            <w:r w:rsidR="00A64D25">
              <w:rPr>
                <w:rFonts w:ascii="宋体" w:hAnsi="宋体"/>
                <w:sz w:val="24"/>
              </w:rPr>
              <w:t>10</w:t>
            </w:r>
            <w:r w:rsidRPr="00162BE9">
              <w:rPr>
                <w:rFonts w:ascii="宋体" w:hAnsi="宋体" w:hint="eastAsia"/>
                <w:sz w:val="24"/>
              </w:rPr>
              <w:t>月</w:t>
            </w:r>
            <w:r w:rsidR="00A64D25">
              <w:rPr>
                <w:rFonts w:ascii="宋体" w:hAnsi="宋体"/>
                <w:sz w:val="24"/>
              </w:rPr>
              <w:t>26</w:t>
            </w:r>
            <w:r w:rsidRPr="00162BE9">
              <w:rPr>
                <w:rFonts w:ascii="宋体" w:hAnsi="宋体" w:hint="eastAsia"/>
                <w:sz w:val="24"/>
              </w:rPr>
              <w:t>日</w:t>
            </w:r>
            <w:r w:rsidR="00A64D25">
              <w:rPr>
                <w:rFonts w:ascii="宋体" w:hAnsi="宋体" w:hint="eastAsia"/>
                <w:sz w:val="24"/>
              </w:rPr>
              <w:t>0</w:t>
            </w:r>
            <w:r w:rsidR="00A64D25">
              <w:rPr>
                <w:rFonts w:ascii="宋体" w:hAnsi="宋体"/>
                <w:sz w:val="24"/>
              </w:rPr>
              <w:t>9</w:t>
            </w:r>
            <w:r w:rsidR="00A64D25">
              <w:rPr>
                <w:rFonts w:ascii="宋体" w:hAnsi="宋体" w:hint="eastAsia"/>
                <w:sz w:val="24"/>
              </w:rPr>
              <w:t>:</w:t>
            </w:r>
            <w:r w:rsidR="00A64D25">
              <w:rPr>
                <w:rFonts w:ascii="宋体" w:hAnsi="宋体"/>
                <w:sz w:val="24"/>
              </w:rPr>
              <w:t>30</w:t>
            </w:r>
          </w:p>
          <w:p w14:paraId="42A7D9F7" w14:textId="354C9BAD" w:rsidR="003A3387" w:rsidRPr="000E041F" w:rsidRDefault="000E041F" w:rsidP="000E041F">
            <w:pPr>
              <w:spacing w:line="360" w:lineRule="auto"/>
              <w:ind w:leftChars="-1" w:left="-2"/>
              <w:rPr>
                <w:rFonts w:ascii="宋体" w:hAnsi="宋体"/>
                <w:sz w:val="24"/>
              </w:rPr>
            </w:pPr>
            <w:r w:rsidRPr="000E041F">
              <w:rPr>
                <w:rFonts w:ascii="宋体" w:hAnsi="宋体" w:hint="eastAsia"/>
                <w:sz w:val="24"/>
              </w:rPr>
              <w:t>踏勘集合地点：北京市海淀区魏公村路2号国家开放大学（魏公村路）校区</w:t>
            </w:r>
          </w:p>
        </w:tc>
      </w:tr>
    </w:tbl>
    <w:p w14:paraId="39C2CF60" w14:textId="54DA0635" w:rsidR="003A3387" w:rsidRPr="00162BE9" w:rsidRDefault="003A3387" w:rsidP="00996CA2">
      <w:pPr>
        <w:widowControl/>
        <w:spacing w:line="360" w:lineRule="auto"/>
        <w:jc w:val="left"/>
        <w:rPr>
          <w:rFonts w:ascii="宋体" w:hAnsi="宋体"/>
          <w:b/>
          <w:bCs/>
          <w:kern w:val="44"/>
          <w:sz w:val="24"/>
        </w:rPr>
      </w:pPr>
    </w:p>
    <w:p w14:paraId="4B2D09F4" w14:textId="77777777" w:rsidR="003A3387" w:rsidRPr="00162BE9" w:rsidRDefault="003A3387">
      <w:pPr>
        <w:widowControl/>
        <w:jc w:val="left"/>
        <w:rPr>
          <w:rFonts w:ascii="宋体" w:hAnsi="宋体"/>
          <w:b/>
          <w:bCs/>
          <w:kern w:val="44"/>
          <w:sz w:val="24"/>
        </w:rPr>
      </w:pPr>
      <w:r w:rsidRPr="00162BE9">
        <w:rPr>
          <w:rFonts w:ascii="宋体" w:hAnsi="宋体"/>
          <w:b/>
          <w:bCs/>
          <w:kern w:val="44"/>
          <w:sz w:val="24"/>
        </w:rPr>
        <w:br w:type="page"/>
      </w:r>
    </w:p>
    <w:p w14:paraId="019A76B0" w14:textId="77777777" w:rsidR="00996CA2" w:rsidRPr="00162BE9" w:rsidRDefault="00996CA2" w:rsidP="00996CA2">
      <w:pPr>
        <w:pStyle w:val="1"/>
      </w:pPr>
      <w:bookmarkStart w:id="15" w:name="_Toc53660117"/>
      <w:r w:rsidRPr="00162BE9">
        <w:rPr>
          <w:rFonts w:hint="eastAsia"/>
        </w:rPr>
        <w:lastRenderedPageBreak/>
        <w:t>第三章 投标人须知</w:t>
      </w:r>
      <w:bookmarkEnd w:id="15"/>
    </w:p>
    <w:p w14:paraId="1DC7E521" w14:textId="77777777" w:rsidR="00996CA2" w:rsidRPr="00162BE9" w:rsidRDefault="00996CA2" w:rsidP="00996CA2">
      <w:pPr>
        <w:pStyle w:val="3"/>
        <w:rPr>
          <w:rFonts w:ascii="宋体" w:eastAsia="宋体" w:hAnsi="宋体"/>
          <w:szCs w:val="24"/>
        </w:rPr>
      </w:pPr>
      <w:bookmarkStart w:id="16" w:name="_Toc53660118"/>
      <w:proofErr w:type="gramStart"/>
      <w:r w:rsidRPr="00162BE9">
        <w:rPr>
          <w:rFonts w:ascii="宋体" w:eastAsia="宋体" w:hAnsi="宋体" w:hint="eastAsia"/>
          <w:szCs w:val="24"/>
        </w:rPr>
        <w:t>一</w:t>
      </w:r>
      <w:proofErr w:type="gramEnd"/>
      <w:r w:rsidRPr="00162BE9">
        <w:rPr>
          <w:rFonts w:ascii="宋体" w:eastAsia="宋体" w:hAnsi="宋体" w:hint="eastAsia"/>
          <w:szCs w:val="24"/>
        </w:rPr>
        <w:t>说明</w:t>
      </w:r>
      <w:bookmarkEnd w:id="16"/>
    </w:p>
    <w:p w14:paraId="18ADD665" w14:textId="77777777" w:rsidR="00996CA2" w:rsidRPr="00162BE9" w:rsidRDefault="00996CA2" w:rsidP="00996CA2">
      <w:pPr>
        <w:pStyle w:val="3"/>
        <w:rPr>
          <w:rFonts w:ascii="宋体" w:eastAsia="宋体" w:hAnsi="宋体"/>
          <w:szCs w:val="24"/>
        </w:rPr>
      </w:pPr>
      <w:bookmarkStart w:id="17" w:name="_Toc53660119"/>
      <w:r w:rsidRPr="00162BE9">
        <w:rPr>
          <w:rFonts w:ascii="宋体" w:eastAsia="宋体" w:hAnsi="宋体"/>
          <w:szCs w:val="24"/>
        </w:rPr>
        <w:t xml:space="preserve">1. </w:t>
      </w:r>
      <w:r w:rsidRPr="00162BE9">
        <w:rPr>
          <w:rFonts w:ascii="宋体" w:eastAsia="宋体" w:hAnsi="宋体" w:hint="eastAsia"/>
          <w:szCs w:val="24"/>
        </w:rPr>
        <w:t>采购人、采购代理机构及合格的投标人</w:t>
      </w:r>
      <w:bookmarkEnd w:id="17"/>
    </w:p>
    <w:p w14:paraId="60069088"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1.1</w:t>
      </w:r>
      <w:r w:rsidRPr="00162BE9">
        <w:rPr>
          <w:rFonts w:ascii="宋体" w:hAnsi="宋体" w:hint="eastAsia"/>
          <w:sz w:val="24"/>
        </w:rPr>
        <w:t>采购人：指依法进行本次政府采购招标活动中的国家机关、事业单位、团体组织。</w:t>
      </w:r>
    </w:p>
    <w:p w14:paraId="76E39D90"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1.2</w:t>
      </w:r>
      <w:r w:rsidRPr="00162BE9">
        <w:rPr>
          <w:rFonts w:ascii="宋体" w:hAnsi="宋体" w:hint="eastAsia"/>
          <w:sz w:val="24"/>
        </w:rPr>
        <w:t>采购代理机构：受采购人委托，组织本次招标活动的采购代理机构。本项目的采购代理机构为北京明德致信咨询有限公司。</w:t>
      </w:r>
    </w:p>
    <w:p w14:paraId="152091E7" w14:textId="77777777" w:rsidR="00996CA2" w:rsidRPr="00162BE9" w:rsidRDefault="00996CA2" w:rsidP="00996CA2">
      <w:pPr>
        <w:numPr>
          <w:ilvl w:val="1"/>
          <w:numId w:val="3"/>
        </w:numPr>
        <w:spacing w:line="360" w:lineRule="auto"/>
        <w:ind w:rightChars="50" w:right="105"/>
        <w:jc w:val="left"/>
        <w:rPr>
          <w:rFonts w:ascii="宋体" w:hAnsi="宋体"/>
          <w:sz w:val="24"/>
        </w:rPr>
      </w:pPr>
      <w:r w:rsidRPr="00162BE9">
        <w:rPr>
          <w:rFonts w:ascii="宋体" w:hAnsi="宋体"/>
          <w:sz w:val="24"/>
        </w:rPr>
        <w:t xml:space="preserve"> 合格的投标人</w:t>
      </w:r>
    </w:p>
    <w:p w14:paraId="1D8A16AC"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1.3.1符合第一章投标邀请中“投标人资格</w:t>
      </w:r>
      <w:r w:rsidRPr="00162BE9">
        <w:rPr>
          <w:rFonts w:ascii="宋体" w:hAnsi="宋体" w:hint="eastAsia"/>
          <w:sz w:val="24"/>
        </w:rPr>
        <w:t>要求</w:t>
      </w:r>
      <w:r w:rsidRPr="00162BE9">
        <w:rPr>
          <w:rFonts w:ascii="宋体" w:hAnsi="宋体"/>
          <w:sz w:val="24"/>
        </w:rPr>
        <w:t>”中规定的</w:t>
      </w:r>
      <w:r w:rsidRPr="00162BE9">
        <w:rPr>
          <w:rFonts w:ascii="宋体" w:hAnsi="宋体" w:hint="eastAsia"/>
          <w:sz w:val="24"/>
        </w:rPr>
        <w:t>内容</w:t>
      </w:r>
      <w:r w:rsidRPr="00162BE9">
        <w:rPr>
          <w:rFonts w:ascii="宋体" w:hAnsi="宋体"/>
          <w:sz w:val="24"/>
        </w:rPr>
        <w:t>；</w:t>
      </w:r>
    </w:p>
    <w:p w14:paraId="55949076"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1.3.2投标人必须向招标</w:t>
      </w:r>
      <w:r w:rsidRPr="00162BE9">
        <w:rPr>
          <w:rFonts w:ascii="宋体" w:hAnsi="宋体" w:hint="eastAsia"/>
          <w:sz w:val="24"/>
        </w:rPr>
        <w:t>机构</w:t>
      </w:r>
      <w:r w:rsidRPr="00162BE9">
        <w:rPr>
          <w:rFonts w:ascii="宋体" w:hAnsi="宋体"/>
          <w:sz w:val="24"/>
        </w:rPr>
        <w:t>购买招标文件并登记备案，</w:t>
      </w:r>
      <w:proofErr w:type="gramStart"/>
      <w:r w:rsidRPr="00162BE9">
        <w:rPr>
          <w:rFonts w:ascii="宋体" w:hAnsi="宋体"/>
          <w:sz w:val="24"/>
        </w:rPr>
        <w:t>未经向</w:t>
      </w:r>
      <w:proofErr w:type="gramEnd"/>
      <w:r w:rsidRPr="00162BE9">
        <w:rPr>
          <w:rFonts w:ascii="宋体" w:hAnsi="宋体" w:hint="eastAsia"/>
          <w:sz w:val="24"/>
        </w:rPr>
        <w:t>采购代理机构</w:t>
      </w:r>
      <w:r w:rsidRPr="00162BE9">
        <w:rPr>
          <w:rFonts w:ascii="宋体" w:hAnsi="宋体"/>
          <w:sz w:val="24"/>
        </w:rPr>
        <w:t>购买招标文件并登记备案的潜在投标人均无资格参加本次投标。</w:t>
      </w:r>
    </w:p>
    <w:p w14:paraId="3F76DFC0"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1.3.3如投标人须知资料表中写明</w:t>
      </w:r>
      <w:r w:rsidRPr="00162BE9">
        <w:rPr>
          <w:rFonts w:ascii="宋体" w:hAnsi="宋体" w:hint="eastAsia"/>
          <w:sz w:val="24"/>
        </w:rPr>
        <w:t>接受联合体投标，对联合体的要求如下：</w:t>
      </w:r>
    </w:p>
    <w:p w14:paraId="4E729D45"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1.3.3.1</w:t>
      </w:r>
      <w:proofErr w:type="gramStart"/>
      <w:r w:rsidRPr="00162BE9">
        <w:rPr>
          <w:rFonts w:ascii="宋体" w:hAnsi="宋体"/>
          <w:sz w:val="24"/>
        </w:rPr>
        <w:t>两个</w:t>
      </w:r>
      <w:proofErr w:type="gramEnd"/>
      <w:r w:rsidRPr="00162BE9">
        <w:rPr>
          <w:rFonts w:ascii="宋体" w:hAnsi="宋体"/>
          <w:sz w:val="24"/>
        </w:rPr>
        <w:t>以上供应商可以组成一个投标联合体，以一个投标人的身份投标。</w:t>
      </w:r>
    </w:p>
    <w:p w14:paraId="1E0835B6"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1.3.3.2联合体各方均应符合《中华人民共和国政府采购法》第二十二条规定的条件。</w:t>
      </w:r>
    </w:p>
    <w:p w14:paraId="3C015232"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1.3.3.3采购人根据采购项目对投标人的特殊要求，联合体中至少应当有一方符合其规定。</w:t>
      </w:r>
    </w:p>
    <w:p w14:paraId="19BB2228"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1.3.3.4联合体各方应签订共同投标协议，明确约定联合体各方承担的工作和相应的责任，并将共同投标协议连同投标文件一并提交招标采购单位。</w:t>
      </w:r>
    </w:p>
    <w:p w14:paraId="3B1A11C7"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228D070"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1.3.3.6联合体各方签订共同投标协议后，不得再以自己名义单独在同一项目中投标，也不得组成新的联合体参加同一项目投标。</w:t>
      </w:r>
    </w:p>
    <w:p w14:paraId="22D14E07"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lastRenderedPageBreak/>
        <w:t>1.3.3.7联合体各方在同一招标项目中以自己名义单独投标或者参加其他联合体投标的，相关投标均无效。</w:t>
      </w:r>
    </w:p>
    <w:p w14:paraId="52AB2767"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1.3.3.8对联合体投标的其他资格要求见投标人须知资料表。</w:t>
      </w:r>
    </w:p>
    <w:p w14:paraId="0B13717D" w14:textId="77777777" w:rsidR="00996CA2" w:rsidRPr="00162BE9" w:rsidRDefault="00996CA2" w:rsidP="00996CA2">
      <w:pPr>
        <w:tabs>
          <w:tab w:val="left" w:pos="4725"/>
        </w:tabs>
        <w:adjustRightInd w:val="0"/>
        <w:snapToGrid w:val="0"/>
        <w:spacing w:line="360" w:lineRule="auto"/>
        <w:rPr>
          <w:rFonts w:ascii="宋体" w:hAnsi="宋体"/>
          <w:sz w:val="24"/>
        </w:rPr>
      </w:pPr>
      <w:r w:rsidRPr="00162BE9">
        <w:rPr>
          <w:rFonts w:ascii="宋体" w:hAnsi="宋体"/>
          <w:sz w:val="24"/>
        </w:rPr>
        <w:t xml:space="preserve">1.3.4 </w:t>
      </w:r>
      <w:r w:rsidRPr="00162BE9">
        <w:rPr>
          <w:rFonts w:ascii="宋体" w:hAnsi="宋体" w:hint="eastAsia"/>
          <w:sz w:val="24"/>
        </w:rPr>
        <w:t>投标人信用信息</w:t>
      </w:r>
    </w:p>
    <w:p w14:paraId="03F57E70" w14:textId="77777777" w:rsidR="00996CA2" w:rsidRPr="00162BE9" w:rsidRDefault="00996CA2" w:rsidP="00996CA2">
      <w:pPr>
        <w:tabs>
          <w:tab w:val="left" w:pos="4725"/>
        </w:tabs>
        <w:adjustRightInd w:val="0"/>
        <w:snapToGrid w:val="0"/>
        <w:spacing w:line="360" w:lineRule="auto"/>
        <w:ind w:firstLineChars="200" w:firstLine="480"/>
        <w:rPr>
          <w:rFonts w:ascii="宋体" w:hAnsi="宋体"/>
          <w:sz w:val="24"/>
        </w:rPr>
      </w:pPr>
      <w:r w:rsidRPr="00162BE9">
        <w:rPr>
          <w:rFonts w:ascii="宋体" w:hAnsi="宋体"/>
          <w:sz w:val="24"/>
        </w:rPr>
        <w:t>信用信息</w:t>
      </w:r>
      <w:r w:rsidRPr="00162BE9">
        <w:rPr>
          <w:rFonts w:ascii="宋体" w:hAnsi="宋体" w:hint="eastAsia"/>
          <w:sz w:val="24"/>
        </w:rPr>
        <w:t>查询渠道：“信用</w:t>
      </w:r>
      <w:r w:rsidRPr="00162BE9">
        <w:rPr>
          <w:rFonts w:ascii="宋体" w:hAnsi="宋体"/>
          <w:sz w:val="24"/>
        </w:rPr>
        <w:t>中国”</w:t>
      </w:r>
      <w:r w:rsidRPr="00162BE9">
        <w:rPr>
          <w:rFonts w:ascii="宋体" w:hAnsi="宋体" w:hint="eastAsia"/>
          <w:sz w:val="24"/>
        </w:rPr>
        <w:t>网站（</w:t>
      </w:r>
      <w:r w:rsidRPr="00162BE9">
        <w:rPr>
          <w:rFonts w:ascii="宋体" w:hAnsi="宋体"/>
          <w:sz w:val="24"/>
        </w:rPr>
        <w:t>www.creditchina.gov.cn）、中国政府采购网（</w:t>
      </w:r>
      <w:hyperlink r:id="rId12" w:history="1">
        <w:r w:rsidRPr="00162BE9">
          <w:rPr>
            <w:rFonts w:ascii="宋体" w:hAnsi="宋体"/>
            <w:sz w:val="24"/>
          </w:rPr>
          <w:t>www.ccgp.gov.cn</w:t>
        </w:r>
      </w:hyperlink>
      <w:r w:rsidRPr="00162BE9">
        <w:rPr>
          <w:rFonts w:ascii="宋体" w:hAnsi="宋体" w:hint="eastAsia"/>
          <w:sz w:val="24"/>
        </w:rPr>
        <w:t>）。</w:t>
      </w:r>
    </w:p>
    <w:p w14:paraId="7C0040BC" w14:textId="77777777" w:rsidR="00996CA2" w:rsidRPr="00162BE9" w:rsidRDefault="00996CA2" w:rsidP="00996CA2">
      <w:pPr>
        <w:tabs>
          <w:tab w:val="left" w:pos="4725"/>
        </w:tabs>
        <w:adjustRightInd w:val="0"/>
        <w:snapToGrid w:val="0"/>
        <w:spacing w:line="360" w:lineRule="auto"/>
        <w:ind w:firstLineChars="200" w:firstLine="480"/>
        <w:rPr>
          <w:rFonts w:ascii="宋体" w:hAnsi="宋体"/>
          <w:sz w:val="24"/>
        </w:rPr>
      </w:pPr>
      <w:r w:rsidRPr="00162BE9">
        <w:rPr>
          <w:rFonts w:ascii="宋体" w:hAnsi="宋体" w:hint="eastAsia"/>
          <w:sz w:val="24"/>
        </w:rPr>
        <w:t>信用信息查询记录和证据留存的具体方式：以网站截图打印稿形式留存。</w:t>
      </w:r>
    </w:p>
    <w:p w14:paraId="30C07963" w14:textId="77777777" w:rsidR="00996CA2" w:rsidRPr="00162BE9" w:rsidRDefault="00996CA2" w:rsidP="00996CA2">
      <w:pPr>
        <w:tabs>
          <w:tab w:val="left" w:pos="4725"/>
        </w:tabs>
        <w:adjustRightInd w:val="0"/>
        <w:snapToGrid w:val="0"/>
        <w:spacing w:line="360" w:lineRule="auto"/>
        <w:ind w:firstLineChars="200" w:firstLine="480"/>
        <w:rPr>
          <w:rFonts w:ascii="宋体" w:hAnsi="宋体"/>
          <w:sz w:val="24"/>
        </w:rPr>
      </w:pPr>
      <w:r w:rsidRPr="00162BE9">
        <w:rPr>
          <w:rFonts w:ascii="宋体" w:hAnsi="宋体"/>
          <w:sz w:val="24"/>
        </w:rPr>
        <w:t>信用信息</w:t>
      </w:r>
      <w:r w:rsidRPr="00162BE9">
        <w:rPr>
          <w:rFonts w:ascii="宋体" w:hAnsi="宋体" w:hint="eastAsia"/>
          <w:sz w:val="24"/>
        </w:rPr>
        <w:t>查询截止时点：采购代理机构于投标截止日期当天查询。</w:t>
      </w:r>
    </w:p>
    <w:p w14:paraId="62FDA600" w14:textId="77777777" w:rsidR="00996CA2" w:rsidRPr="00162BE9" w:rsidRDefault="00996CA2" w:rsidP="00996CA2">
      <w:pPr>
        <w:tabs>
          <w:tab w:val="left" w:pos="4725"/>
        </w:tabs>
        <w:adjustRightInd w:val="0"/>
        <w:snapToGrid w:val="0"/>
        <w:spacing w:line="360" w:lineRule="auto"/>
        <w:ind w:firstLineChars="200" w:firstLine="480"/>
        <w:rPr>
          <w:rFonts w:ascii="宋体" w:hAnsi="宋体"/>
          <w:sz w:val="24"/>
        </w:rPr>
      </w:pPr>
      <w:r w:rsidRPr="00162BE9">
        <w:rPr>
          <w:rFonts w:ascii="宋体" w:hAnsi="宋体" w:hint="eastAsia"/>
          <w:sz w:val="24"/>
        </w:rPr>
        <w:t>如投标人为“信用</w:t>
      </w:r>
      <w:r w:rsidRPr="00162BE9">
        <w:rPr>
          <w:rFonts w:ascii="宋体" w:hAnsi="宋体"/>
          <w:sz w:val="24"/>
        </w:rPr>
        <w:t>中国”</w:t>
      </w:r>
      <w:r w:rsidRPr="00162BE9">
        <w:rPr>
          <w:rFonts w:ascii="宋体" w:hAnsi="宋体" w:hint="eastAsia"/>
          <w:sz w:val="24"/>
        </w:rPr>
        <w:t>网站（</w:t>
      </w:r>
      <w:r w:rsidRPr="00162BE9">
        <w:rPr>
          <w:rFonts w:ascii="宋体" w:hAnsi="宋体"/>
          <w:sz w:val="24"/>
        </w:rPr>
        <w:t>www.creditchina.gov.cn）中列入失信被执行人或重大税收违法案件当事人名单的供应商，</w:t>
      </w:r>
      <w:r w:rsidRPr="00162BE9">
        <w:rPr>
          <w:rFonts w:ascii="宋体" w:hAnsi="宋体" w:hint="eastAsia"/>
          <w:sz w:val="24"/>
        </w:rPr>
        <w:t>或为中国政府采购网（</w:t>
      </w:r>
      <w:r w:rsidRPr="00162BE9">
        <w:rPr>
          <w:rFonts w:ascii="宋体" w:hAnsi="宋体"/>
          <w:sz w:val="24"/>
        </w:rPr>
        <w:t>www.ccgp.gov.cn）政府采购严重违法失信行为记录名单中被财政部门</w:t>
      </w:r>
      <w:r w:rsidRPr="00162BE9">
        <w:rPr>
          <w:rFonts w:ascii="宋体" w:hAnsi="宋体" w:hint="eastAsia"/>
          <w:sz w:val="24"/>
        </w:rPr>
        <w:t>禁止</w:t>
      </w:r>
      <w:r w:rsidRPr="00162BE9">
        <w:rPr>
          <w:rFonts w:ascii="宋体" w:hAnsi="宋体"/>
          <w:sz w:val="24"/>
        </w:rPr>
        <w:t>参加政府采购活动</w:t>
      </w:r>
      <w:r w:rsidRPr="00162BE9">
        <w:rPr>
          <w:rFonts w:ascii="宋体" w:hAnsi="宋体" w:hint="eastAsia"/>
          <w:sz w:val="24"/>
        </w:rPr>
        <w:t>的供应商（处罚决定规定的时间和地域范围内），则其投标将被拒绝。</w:t>
      </w:r>
    </w:p>
    <w:p w14:paraId="37D64270" w14:textId="77777777" w:rsidR="00996CA2" w:rsidRPr="00162BE9" w:rsidRDefault="00996CA2" w:rsidP="00996CA2">
      <w:pPr>
        <w:spacing w:line="360" w:lineRule="auto"/>
        <w:ind w:rightChars="50" w:right="105" w:firstLineChars="200" w:firstLine="480"/>
        <w:jc w:val="left"/>
        <w:rPr>
          <w:rFonts w:ascii="宋体" w:hAnsi="宋体"/>
          <w:sz w:val="24"/>
        </w:rPr>
      </w:pPr>
      <w:r w:rsidRPr="00162BE9">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BFA6DE"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1.3.5如</w:t>
      </w:r>
      <w:proofErr w:type="gramStart"/>
      <w:r w:rsidRPr="00162BE9">
        <w:rPr>
          <w:rFonts w:ascii="宋体" w:hAnsi="宋体"/>
          <w:sz w:val="24"/>
        </w:rPr>
        <w:t>经财政</w:t>
      </w:r>
      <w:proofErr w:type="gramEnd"/>
      <w:r w:rsidRPr="00162BE9">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07166DF"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1.3.6</w:t>
      </w:r>
      <w:r w:rsidRPr="00162BE9">
        <w:rPr>
          <w:rFonts w:ascii="宋体" w:hAnsi="宋体" w:cs="宋体"/>
          <w:kern w:val="0"/>
          <w:sz w:val="24"/>
        </w:rPr>
        <w:t>若投标人须知资料表</w:t>
      </w:r>
      <w:r w:rsidRPr="00162BE9">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62BE9">
        <w:rPr>
          <w:rFonts w:ascii="宋体" w:hAnsi="宋体" w:cs="宋体"/>
          <w:kern w:val="0"/>
          <w:sz w:val="24"/>
        </w:rPr>
        <w:t>专门面向中、小、微型企业采购的，其投标将作为无效投标被拒绝（如适用）</w:t>
      </w:r>
      <w:r w:rsidRPr="00162BE9">
        <w:rPr>
          <w:rFonts w:ascii="宋体" w:hAnsi="宋体" w:hint="eastAsia"/>
          <w:sz w:val="24"/>
        </w:rPr>
        <w:t>。</w:t>
      </w:r>
    </w:p>
    <w:p w14:paraId="398432C8" w14:textId="77777777" w:rsidR="00996CA2" w:rsidRPr="00162BE9" w:rsidRDefault="00996CA2" w:rsidP="00996CA2">
      <w:pPr>
        <w:numPr>
          <w:ilvl w:val="1"/>
          <w:numId w:val="3"/>
        </w:numPr>
        <w:tabs>
          <w:tab w:val="left" w:pos="420"/>
          <w:tab w:val="left" w:pos="8460"/>
        </w:tabs>
        <w:spacing w:line="360" w:lineRule="auto"/>
        <w:ind w:left="0" w:rightChars="50" w:right="105" w:firstLine="0"/>
        <w:jc w:val="left"/>
        <w:rPr>
          <w:rFonts w:ascii="宋体" w:hAnsi="宋体"/>
          <w:sz w:val="24"/>
        </w:rPr>
      </w:pPr>
      <w:r w:rsidRPr="00162BE9">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1F9CFE39" w14:textId="77777777" w:rsidR="00996CA2" w:rsidRPr="00162BE9" w:rsidRDefault="00996CA2" w:rsidP="00996CA2">
      <w:pPr>
        <w:numPr>
          <w:ilvl w:val="1"/>
          <w:numId w:val="3"/>
        </w:numPr>
        <w:tabs>
          <w:tab w:val="left" w:pos="8460"/>
        </w:tabs>
        <w:spacing w:line="360" w:lineRule="auto"/>
        <w:ind w:rightChars="50" w:right="105"/>
        <w:jc w:val="left"/>
        <w:rPr>
          <w:rFonts w:ascii="宋体" w:hAnsi="宋体"/>
          <w:sz w:val="24"/>
        </w:rPr>
      </w:pPr>
      <w:r w:rsidRPr="00162BE9">
        <w:rPr>
          <w:rFonts w:ascii="宋体" w:hAnsi="宋体" w:hint="eastAsia"/>
          <w:sz w:val="24"/>
        </w:rPr>
        <w:t>凡在法律或财务上不能独立合法经营，或在法律或财务上不能独立于本项目招标采购单位的任何机构，不得参加投标。</w:t>
      </w:r>
    </w:p>
    <w:p w14:paraId="64D182D5" w14:textId="77777777" w:rsidR="00996CA2" w:rsidRPr="00162BE9" w:rsidRDefault="00996CA2" w:rsidP="00996CA2">
      <w:pPr>
        <w:numPr>
          <w:ilvl w:val="1"/>
          <w:numId w:val="3"/>
        </w:numPr>
        <w:tabs>
          <w:tab w:val="left" w:pos="420"/>
          <w:tab w:val="left" w:pos="8460"/>
        </w:tabs>
        <w:spacing w:line="360" w:lineRule="auto"/>
        <w:ind w:left="0" w:rightChars="50" w:right="105" w:firstLine="0"/>
        <w:jc w:val="left"/>
        <w:rPr>
          <w:rFonts w:ascii="宋体" w:hAnsi="宋体"/>
          <w:sz w:val="24"/>
        </w:rPr>
      </w:pPr>
      <w:r w:rsidRPr="00162BE9">
        <w:rPr>
          <w:rFonts w:ascii="宋体" w:hAnsi="宋体" w:hint="eastAsia"/>
          <w:sz w:val="24"/>
        </w:rPr>
        <w:t>投标人在投标过程中不得向采购人和采购代理机构提供、给予任何有价值</w:t>
      </w:r>
      <w:r w:rsidRPr="00162BE9">
        <w:rPr>
          <w:rFonts w:ascii="宋体" w:hAnsi="宋体" w:hint="eastAsia"/>
          <w:sz w:val="24"/>
        </w:rPr>
        <w:lastRenderedPageBreak/>
        <w:t>的物品，一经发现，其投标人资格将被取消。</w:t>
      </w:r>
    </w:p>
    <w:p w14:paraId="54951313"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60996BE" w14:textId="77777777" w:rsidR="00996CA2" w:rsidRPr="00162BE9" w:rsidRDefault="00996CA2" w:rsidP="00996CA2">
      <w:pPr>
        <w:spacing w:line="360" w:lineRule="auto"/>
        <w:ind w:rightChars="50" w:right="105"/>
        <w:jc w:val="left"/>
        <w:rPr>
          <w:rFonts w:ascii="宋体" w:hAnsi="宋体"/>
          <w:sz w:val="24"/>
        </w:rPr>
      </w:pPr>
      <w:r w:rsidRPr="00162BE9">
        <w:rPr>
          <w:rFonts w:ascii="宋体" w:hAnsi="宋体" w:hint="eastAsia"/>
          <w:sz w:val="24"/>
        </w:rPr>
        <w:t>1</w:t>
      </w:r>
      <w:r w:rsidRPr="00162BE9">
        <w:rPr>
          <w:rFonts w:ascii="宋体" w:hAnsi="宋体"/>
          <w:sz w:val="24"/>
        </w:rPr>
        <w:t>.8</w:t>
      </w:r>
      <w:r w:rsidRPr="00162BE9">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68E8E4DE" w14:textId="77777777" w:rsidR="00996CA2" w:rsidRPr="00162BE9" w:rsidRDefault="00996CA2" w:rsidP="00996CA2">
      <w:pPr>
        <w:pStyle w:val="3"/>
        <w:rPr>
          <w:rFonts w:ascii="宋体" w:eastAsia="宋体" w:hAnsi="宋体"/>
          <w:szCs w:val="24"/>
        </w:rPr>
      </w:pPr>
      <w:bookmarkStart w:id="18" w:name="_Toc53660120"/>
      <w:r w:rsidRPr="00162BE9">
        <w:rPr>
          <w:rFonts w:ascii="宋体" w:eastAsia="宋体" w:hAnsi="宋体"/>
          <w:szCs w:val="24"/>
        </w:rPr>
        <w:t xml:space="preserve">2. </w:t>
      </w:r>
      <w:r w:rsidRPr="00162BE9">
        <w:rPr>
          <w:rFonts w:ascii="宋体" w:eastAsia="宋体" w:hAnsi="宋体" w:hint="eastAsia"/>
          <w:szCs w:val="24"/>
        </w:rPr>
        <w:t>资金来源</w:t>
      </w:r>
      <w:bookmarkEnd w:id="18"/>
    </w:p>
    <w:p w14:paraId="49A0FD94" w14:textId="77777777" w:rsidR="00996CA2" w:rsidRPr="00162BE9" w:rsidRDefault="00996CA2" w:rsidP="00996CA2">
      <w:pPr>
        <w:spacing w:line="360" w:lineRule="auto"/>
        <w:ind w:firstLine="2"/>
        <w:rPr>
          <w:rFonts w:ascii="宋体" w:hAnsi="宋体"/>
          <w:sz w:val="24"/>
        </w:rPr>
      </w:pPr>
      <w:r w:rsidRPr="00162BE9">
        <w:rPr>
          <w:rFonts w:ascii="宋体" w:hAnsi="宋体"/>
          <w:sz w:val="24"/>
        </w:rPr>
        <w:t>2.1本招标文件投标须知资料表中所述的采购人已拥有</w:t>
      </w:r>
      <w:proofErr w:type="gramStart"/>
      <w:r w:rsidRPr="00162BE9">
        <w:rPr>
          <w:rFonts w:ascii="宋体" w:hAnsi="宋体"/>
          <w:sz w:val="24"/>
        </w:rPr>
        <w:t>一</w:t>
      </w:r>
      <w:proofErr w:type="gramEnd"/>
      <w:r w:rsidRPr="00162BE9">
        <w:rPr>
          <w:rFonts w:ascii="宋体" w:hAnsi="宋体"/>
          <w:sz w:val="24"/>
        </w:rPr>
        <w:t>笔资金。采购人计划将一部分资金用于支付本次招标后所签订合同项下的款项。</w:t>
      </w:r>
    </w:p>
    <w:p w14:paraId="402CE3F1" w14:textId="77777777" w:rsidR="00996CA2" w:rsidRPr="00162BE9" w:rsidRDefault="00996CA2" w:rsidP="00996CA2">
      <w:pPr>
        <w:spacing w:line="360" w:lineRule="auto"/>
        <w:ind w:firstLine="2"/>
        <w:rPr>
          <w:rFonts w:ascii="宋体" w:hAnsi="宋体"/>
          <w:sz w:val="24"/>
        </w:rPr>
      </w:pPr>
      <w:r w:rsidRPr="00162BE9">
        <w:rPr>
          <w:rFonts w:ascii="宋体" w:hAnsi="宋体"/>
          <w:sz w:val="24"/>
        </w:rPr>
        <w:t>2.2</w:t>
      </w:r>
      <w:r w:rsidRPr="00162BE9">
        <w:rPr>
          <w:rFonts w:ascii="宋体" w:hAnsi="宋体" w:hint="eastAsia"/>
          <w:sz w:val="24"/>
        </w:rPr>
        <w:t>项目预算金额和分项或分包控制金额见投标人须知资料表。</w:t>
      </w:r>
    </w:p>
    <w:p w14:paraId="153171D7" w14:textId="77777777" w:rsidR="00996CA2" w:rsidRPr="00162BE9" w:rsidRDefault="00996CA2" w:rsidP="00996CA2">
      <w:pPr>
        <w:pStyle w:val="3"/>
        <w:rPr>
          <w:rFonts w:ascii="宋体" w:eastAsia="宋体" w:hAnsi="宋体"/>
          <w:szCs w:val="24"/>
        </w:rPr>
      </w:pPr>
      <w:bookmarkStart w:id="19" w:name="_Toc53660121"/>
      <w:r w:rsidRPr="00162BE9">
        <w:rPr>
          <w:rFonts w:ascii="宋体" w:eastAsia="宋体" w:hAnsi="宋体"/>
          <w:szCs w:val="24"/>
        </w:rPr>
        <w:t xml:space="preserve">3. </w:t>
      </w:r>
      <w:r w:rsidRPr="00162BE9">
        <w:rPr>
          <w:rFonts w:ascii="宋体" w:eastAsia="宋体" w:hAnsi="宋体" w:hint="eastAsia"/>
          <w:szCs w:val="24"/>
        </w:rPr>
        <w:t>投标费用</w:t>
      </w:r>
      <w:bookmarkEnd w:id="19"/>
    </w:p>
    <w:p w14:paraId="24E8FE0E" w14:textId="77777777" w:rsidR="00996CA2" w:rsidRPr="00162BE9" w:rsidRDefault="00996CA2" w:rsidP="00996CA2">
      <w:pPr>
        <w:spacing w:before="120" w:line="360" w:lineRule="auto"/>
        <w:ind w:firstLine="2"/>
        <w:rPr>
          <w:rFonts w:ascii="宋体" w:hAnsi="宋体"/>
          <w:sz w:val="24"/>
        </w:rPr>
      </w:pPr>
      <w:r w:rsidRPr="00162BE9">
        <w:rPr>
          <w:rFonts w:ascii="宋体" w:hAnsi="宋体"/>
          <w:sz w:val="24"/>
        </w:rPr>
        <w:t>3.1</w:t>
      </w:r>
      <w:r w:rsidRPr="00162BE9">
        <w:rPr>
          <w:rFonts w:ascii="宋体" w:hAnsi="宋体" w:hint="eastAsia"/>
          <w:sz w:val="24"/>
        </w:rPr>
        <w:t>投标人应承担所有与准备和参加投标有关的费用。不论投标的结果如何，采购人和采购代理机构均无义务和责任承担这些费用。</w:t>
      </w:r>
    </w:p>
    <w:p w14:paraId="1967145D" w14:textId="77777777" w:rsidR="00996CA2" w:rsidRPr="00162BE9" w:rsidRDefault="00996CA2" w:rsidP="00996CA2">
      <w:pPr>
        <w:pStyle w:val="3"/>
        <w:rPr>
          <w:rFonts w:ascii="宋体" w:eastAsia="宋体" w:hAnsi="宋体"/>
          <w:szCs w:val="24"/>
        </w:rPr>
      </w:pPr>
      <w:bookmarkStart w:id="20" w:name="_Toc53660122"/>
      <w:r w:rsidRPr="00162BE9">
        <w:rPr>
          <w:rFonts w:ascii="宋体" w:eastAsia="宋体" w:hAnsi="宋体" w:hint="eastAsia"/>
          <w:szCs w:val="24"/>
        </w:rPr>
        <w:t>二招标文件</w:t>
      </w:r>
      <w:bookmarkEnd w:id="20"/>
    </w:p>
    <w:p w14:paraId="2284ECE2" w14:textId="77777777" w:rsidR="00996CA2" w:rsidRPr="00162BE9" w:rsidRDefault="00996CA2" w:rsidP="00996CA2">
      <w:pPr>
        <w:pStyle w:val="3"/>
        <w:rPr>
          <w:rFonts w:ascii="宋体" w:eastAsia="宋体" w:hAnsi="宋体"/>
          <w:szCs w:val="24"/>
        </w:rPr>
      </w:pPr>
      <w:bookmarkStart w:id="21" w:name="_Toc53660123"/>
      <w:r w:rsidRPr="00162BE9">
        <w:rPr>
          <w:rFonts w:ascii="宋体" w:eastAsia="宋体" w:hAnsi="宋体"/>
          <w:szCs w:val="24"/>
        </w:rPr>
        <w:t xml:space="preserve">4. </w:t>
      </w:r>
      <w:r w:rsidRPr="00162BE9">
        <w:rPr>
          <w:rFonts w:ascii="宋体" w:eastAsia="宋体" w:hAnsi="宋体" w:hint="eastAsia"/>
          <w:szCs w:val="24"/>
        </w:rPr>
        <w:t>招标文件构成</w:t>
      </w:r>
      <w:bookmarkEnd w:id="21"/>
    </w:p>
    <w:p w14:paraId="60805D50" w14:textId="77777777" w:rsidR="00996CA2" w:rsidRPr="00162BE9" w:rsidRDefault="00996CA2" w:rsidP="00996CA2">
      <w:pPr>
        <w:tabs>
          <w:tab w:val="left" w:pos="900"/>
        </w:tabs>
        <w:spacing w:line="360" w:lineRule="auto"/>
        <w:ind w:left="895" w:hanging="895"/>
        <w:rPr>
          <w:rFonts w:ascii="宋体" w:hAnsi="宋体"/>
          <w:sz w:val="24"/>
        </w:rPr>
      </w:pPr>
      <w:r w:rsidRPr="00162BE9">
        <w:rPr>
          <w:rFonts w:ascii="宋体" w:hAnsi="宋体"/>
          <w:sz w:val="24"/>
        </w:rPr>
        <w:t>4.1</w:t>
      </w:r>
      <w:r w:rsidRPr="00162BE9">
        <w:rPr>
          <w:rFonts w:ascii="宋体" w:hAnsi="宋体" w:hint="eastAsia"/>
          <w:sz w:val="24"/>
        </w:rPr>
        <w:t>要求提供的相关服务、招标过程和合同条件在招标文件中均有说明。</w:t>
      </w:r>
    </w:p>
    <w:p w14:paraId="37889D48"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招标文件共七章，内容如下：</w:t>
      </w:r>
    </w:p>
    <w:p w14:paraId="0F06971F"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第一章 投标邀请书</w:t>
      </w:r>
    </w:p>
    <w:p w14:paraId="0AE02A13"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第二章 投标人须知资料表</w:t>
      </w:r>
    </w:p>
    <w:p w14:paraId="54BADC04"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第三章 投标人须知</w:t>
      </w:r>
    </w:p>
    <w:p w14:paraId="1F975960"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第四章 项目需求</w:t>
      </w:r>
    </w:p>
    <w:p w14:paraId="0C4C7C23"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第五章 评分办法及评分标准</w:t>
      </w:r>
    </w:p>
    <w:p w14:paraId="6D431065"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第六章 合同格式</w:t>
      </w:r>
    </w:p>
    <w:p w14:paraId="40D8F00C"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第七章 合同一般条款</w:t>
      </w:r>
    </w:p>
    <w:p w14:paraId="5D7DD1DA"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t>第八章 合同专用条款</w:t>
      </w:r>
    </w:p>
    <w:p w14:paraId="3EE87BB3" w14:textId="77777777" w:rsidR="00996CA2" w:rsidRPr="00162BE9" w:rsidRDefault="00996CA2" w:rsidP="00996CA2">
      <w:pPr>
        <w:spacing w:line="360" w:lineRule="auto"/>
        <w:ind w:firstLineChars="300" w:firstLine="720"/>
        <w:rPr>
          <w:rFonts w:ascii="宋体" w:hAnsi="宋体"/>
          <w:sz w:val="24"/>
        </w:rPr>
      </w:pPr>
      <w:r w:rsidRPr="00162BE9">
        <w:rPr>
          <w:rFonts w:ascii="宋体" w:hAnsi="宋体" w:hint="eastAsia"/>
          <w:sz w:val="24"/>
        </w:rPr>
        <w:lastRenderedPageBreak/>
        <w:t>第九章 投标文件格式</w:t>
      </w:r>
    </w:p>
    <w:p w14:paraId="77DE6441" w14:textId="77777777" w:rsidR="00996CA2" w:rsidRPr="00162BE9" w:rsidRDefault="00996CA2" w:rsidP="00996CA2">
      <w:pPr>
        <w:tabs>
          <w:tab w:val="left" w:pos="0"/>
        </w:tabs>
        <w:spacing w:line="360" w:lineRule="auto"/>
        <w:rPr>
          <w:rFonts w:ascii="宋体" w:hAnsi="宋体"/>
          <w:sz w:val="24"/>
        </w:rPr>
      </w:pPr>
      <w:r w:rsidRPr="00162BE9">
        <w:rPr>
          <w:rFonts w:ascii="宋体" w:hAnsi="宋体"/>
          <w:sz w:val="24"/>
        </w:rPr>
        <w:t>4.2</w:t>
      </w:r>
      <w:r w:rsidRPr="00162BE9">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9B916D6" w14:textId="77777777" w:rsidR="00996CA2" w:rsidRPr="00162BE9" w:rsidRDefault="00996CA2" w:rsidP="00996CA2">
      <w:pPr>
        <w:pStyle w:val="3"/>
        <w:rPr>
          <w:rFonts w:ascii="宋体" w:eastAsia="宋体" w:hAnsi="宋体"/>
          <w:szCs w:val="24"/>
        </w:rPr>
      </w:pPr>
      <w:bookmarkStart w:id="22" w:name="_Toc53660124"/>
      <w:r w:rsidRPr="00162BE9">
        <w:rPr>
          <w:rFonts w:ascii="宋体" w:eastAsia="宋体" w:hAnsi="宋体"/>
          <w:szCs w:val="24"/>
        </w:rPr>
        <w:t xml:space="preserve">5. </w:t>
      </w:r>
      <w:r w:rsidRPr="00162BE9">
        <w:rPr>
          <w:rFonts w:ascii="宋体" w:eastAsia="宋体" w:hAnsi="宋体" w:hint="eastAsia"/>
          <w:szCs w:val="24"/>
        </w:rPr>
        <w:t>投标人要求对招标文件的澄清</w:t>
      </w:r>
      <w:bookmarkEnd w:id="22"/>
    </w:p>
    <w:p w14:paraId="3CADE815" w14:textId="77777777" w:rsidR="00996CA2" w:rsidRPr="00162BE9" w:rsidRDefault="00996CA2" w:rsidP="00996CA2">
      <w:pPr>
        <w:spacing w:line="360" w:lineRule="auto"/>
        <w:rPr>
          <w:rFonts w:ascii="宋体" w:hAnsi="宋体"/>
          <w:sz w:val="24"/>
        </w:rPr>
      </w:pPr>
      <w:r w:rsidRPr="00162BE9">
        <w:rPr>
          <w:rFonts w:ascii="宋体" w:hAnsi="宋体"/>
          <w:sz w:val="24"/>
        </w:rPr>
        <w:t>5.1</w:t>
      </w:r>
      <w:r w:rsidRPr="00162BE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6AD4D62" w14:textId="77777777" w:rsidR="00996CA2" w:rsidRPr="00162BE9" w:rsidRDefault="00996CA2" w:rsidP="00996CA2">
      <w:pPr>
        <w:pStyle w:val="3"/>
        <w:rPr>
          <w:rFonts w:ascii="宋体" w:eastAsia="宋体" w:hAnsi="宋体"/>
          <w:szCs w:val="24"/>
        </w:rPr>
      </w:pPr>
      <w:bookmarkStart w:id="23" w:name="_Toc53660125"/>
      <w:r w:rsidRPr="00162BE9">
        <w:rPr>
          <w:rFonts w:ascii="宋体" w:eastAsia="宋体" w:hAnsi="宋体"/>
          <w:szCs w:val="24"/>
        </w:rPr>
        <w:t xml:space="preserve">6. </w:t>
      </w:r>
      <w:r w:rsidRPr="00162BE9">
        <w:rPr>
          <w:rFonts w:ascii="宋体" w:eastAsia="宋体" w:hAnsi="宋体" w:hint="eastAsia"/>
          <w:szCs w:val="24"/>
        </w:rPr>
        <w:t>采购人或采购代理机构对招标文件的澄清或修改</w:t>
      </w:r>
      <w:bookmarkEnd w:id="23"/>
    </w:p>
    <w:p w14:paraId="717EAE0C" w14:textId="77777777" w:rsidR="00996CA2" w:rsidRPr="00162BE9" w:rsidRDefault="00996CA2" w:rsidP="00996CA2">
      <w:pPr>
        <w:pStyle w:val="ac"/>
        <w:tabs>
          <w:tab w:val="clear" w:pos="567"/>
          <w:tab w:val="left" w:pos="0"/>
        </w:tabs>
        <w:spacing w:line="360" w:lineRule="auto"/>
        <w:rPr>
          <w:rFonts w:ascii="宋体" w:hAnsi="宋体"/>
        </w:rPr>
      </w:pPr>
      <w:r w:rsidRPr="00162BE9">
        <w:rPr>
          <w:rFonts w:ascii="宋体" w:hAnsi="宋体"/>
        </w:rPr>
        <w:t>6.1在投标截止期十五日前，</w:t>
      </w:r>
      <w:r w:rsidRPr="00162BE9">
        <w:rPr>
          <w:rFonts w:ascii="宋体" w:hAnsi="宋体" w:hint="eastAsia"/>
        </w:rPr>
        <w:t>采购人、</w:t>
      </w:r>
      <w:r w:rsidRPr="00162BE9">
        <w:rPr>
          <w:rFonts w:ascii="宋体" w:hAnsi="宋体"/>
        </w:rPr>
        <w:t>采购代理机构可主动地或在解答投标人提出的澄清问题时对招标文件进行修改。</w:t>
      </w:r>
    </w:p>
    <w:p w14:paraId="23E7EF88" w14:textId="77777777" w:rsidR="00996CA2" w:rsidRPr="00162BE9" w:rsidRDefault="00996CA2" w:rsidP="00996CA2">
      <w:pPr>
        <w:tabs>
          <w:tab w:val="left" w:pos="0"/>
        </w:tabs>
        <w:spacing w:line="360" w:lineRule="auto"/>
        <w:rPr>
          <w:rFonts w:ascii="宋体" w:hAnsi="宋体"/>
          <w:sz w:val="24"/>
        </w:rPr>
      </w:pPr>
      <w:r w:rsidRPr="00162BE9">
        <w:rPr>
          <w:rFonts w:ascii="宋体" w:hAnsi="宋体"/>
          <w:sz w:val="24"/>
        </w:rPr>
        <w:t>6.2</w:t>
      </w:r>
      <w:r w:rsidRPr="00162BE9">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3DD00E9" w14:textId="77777777" w:rsidR="00996CA2" w:rsidRPr="00162BE9" w:rsidRDefault="00996CA2" w:rsidP="00996CA2">
      <w:pPr>
        <w:tabs>
          <w:tab w:val="left" w:pos="0"/>
        </w:tabs>
        <w:spacing w:line="360" w:lineRule="auto"/>
        <w:rPr>
          <w:rFonts w:ascii="宋体" w:hAnsi="宋体"/>
          <w:sz w:val="24"/>
        </w:rPr>
      </w:pPr>
      <w:r w:rsidRPr="00162BE9">
        <w:rPr>
          <w:rFonts w:ascii="宋体" w:hAnsi="宋体"/>
          <w:sz w:val="24"/>
        </w:rPr>
        <w:t>6.3</w:t>
      </w:r>
      <w:r w:rsidRPr="00162BE9">
        <w:rPr>
          <w:rFonts w:ascii="宋体" w:hAnsi="宋体" w:hint="eastAsia"/>
          <w:sz w:val="24"/>
        </w:rPr>
        <w:t>澄清或者修改的内容可能影响投标文件编制的，采购人或者采购代理机构应当在投标截止时间至少</w:t>
      </w:r>
      <w:r w:rsidRPr="00162BE9">
        <w:rPr>
          <w:rFonts w:ascii="宋体" w:hAnsi="宋体"/>
          <w:sz w:val="24"/>
        </w:rPr>
        <w:t>15日前，以书面形式通知所有获取招标文件的潜在投标人；不足15日的，采购人或者采购代理机构应当顺延提交投标文件的截止时间。</w:t>
      </w:r>
    </w:p>
    <w:p w14:paraId="2078AF95" w14:textId="77777777" w:rsidR="00996CA2" w:rsidRPr="00162BE9" w:rsidRDefault="00996CA2" w:rsidP="00996CA2">
      <w:pPr>
        <w:pStyle w:val="3"/>
        <w:rPr>
          <w:rFonts w:ascii="宋体" w:eastAsia="宋体" w:hAnsi="宋体"/>
          <w:szCs w:val="24"/>
        </w:rPr>
      </w:pPr>
      <w:bookmarkStart w:id="24" w:name="_Toc53660126"/>
      <w:r w:rsidRPr="00162BE9">
        <w:rPr>
          <w:rFonts w:ascii="宋体" w:eastAsia="宋体" w:hAnsi="宋体" w:hint="eastAsia"/>
          <w:szCs w:val="24"/>
        </w:rPr>
        <w:t>三投标文件的编制</w:t>
      </w:r>
      <w:bookmarkEnd w:id="24"/>
    </w:p>
    <w:p w14:paraId="50F49ECD" w14:textId="77777777" w:rsidR="00996CA2" w:rsidRPr="00162BE9" w:rsidRDefault="00996CA2" w:rsidP="00996CA2">
      <w:pPr>
        <w:pStyle w:val="3"/>
        <w:rPr>
          <w:rFonts w:ascii="宋体" w:eastAsia="宋体" w:hAnsi="宋体"/>
          <w:szCs w:val="24"/>
        </w:rPr>
      </w:pPr>
      <w:bookmarkStart w:id="25" w:name="_Toc53660127"/>
      <w:r w:rsidRPr="00162BE9">
        <w:rPr>
          <w:rFonts w:ascii="宋体" w:eastAsia="宋体" w:hAnsi="宋体"/>
          <w:szCs w:val="24"/>
        </w:rPr>
        <w:t xml:space="preserve">7. </w:t>
      </w:r>
      <w:r w:rsidRPr="00162BE9">
        <w:rPr>
          <w:rFonts w:ascii="宋体" w:eastAsia="宋体" w:hAnsi="宋体" w:hint="eastAsia"/>
          <w:szCs w:val="24"/>
        </w:rPr>
        <w:t>投标文件编制的原则</w:t>
      </w:r>
      <w:bookmarkEnd w:id="25"/>
    </w:p>
    <w:p w14:paraId="537CF6BD" w14:textId="77777777" w:rsidR="00996CA2" w:rsidRPr="00162BE9" w:rsidRDefault="00996CA2" w:rsidP="00996CA2">
      <w:pPr>
        <w:spacing w:line="360" w:lineRule="auto"/>
        <w:rPr>
          <w:rFonts w:ascii="宋体" w:hAnsi="宋体"/>
          <w:b/>
          <w:sz w:val="24"/>
        </w:rPr>
      </w:pPr>
      <w:r w:rsidRPr="00162BE9">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C128972" w14:textId="77777777" w:rsidR="00996CA2" w:rsidRPr="00162BE9" w:rsidRDefault="00996CA2" w:rsidP="00996CA2">
      <w:pPr>
        <w:spacing w:line="360" w:lineRule="auto"/>
        <w:rPr>
          <w:rFonts w:ascii="宋体" w:hAnsi="宋体"/>
          <w:sz w:val="24"/>
        </w:rPr>
      </w:pPr>
      <w:r w:rsidRPr="00162BE9">
        <w:rPr>
          <w:rFonts w:ascii="宋体" w:hAnsi="宋体"/>
          <w:sz w:val="24"/>
        </w:rPr>
        <w:t>7.2</w:t>
      </w:r>
      <w:r w:rsidRPr="00162BE9">
        <w:rPr>
          <w:rFonts w:ascii="宋体" w:hAnsi="宋体" w:hint="eastAsia"/>
          <w:sz w:val="24"/>
        </w:rPr>
        <w:t>投标人必须保证投标文件所提供的全部资料真实可靠，并接受采购代理机构对其中任何资料做进一步审查的要求。</w:t>
      </w:r>
    </w:p>
    <w:p w14:paraId="6E2FE3FB" w14:textId="77777777" w:rsidR="00996CA2" w:rsidRPr="00162BE9" w:rsidRDefault="00996CA2" w:rsidP="00996CA2">
      <w:pPr>
        <w:pStyle w:val="3"/>
        <w:rPr>
          <w:rFonts w:ascii="宋体" w:eastAsia="宋体" w:hAnsi="宋体"/>
          <w:szCs w:val="24"/>
        </w:rPr>
      </w:pPr>
      <w:bookmarkStart w:id="26" w:name="_Toc53660128"/>
      <w:r w:rsidRPr="00162BE9">
        <w:rPr>
          <w:rFonts w:ascii="宋体" w:eastAsia="宋体" w:hAnsi="宋体"/>
          <w:szCs w:val="24"/>
        </w:rPr>
        <w:lastRenderedPageBreak/>
        <w:t xml:space="preserve">8. </w:t>
      </w:r>
      <w:r w:rsidRPr="00162BE9">
        <w:rPr>
          <w:rFonts w:ascii="宋体" w:eastAsia="宋体" w:hAnsi="宋体" w:hint="eastAsia"/>
          <w:szCs w:val="24"/>
        </w:rPr>
        <w:t>投标范围及投标文件中计量单位的使用</w:t>
      </w:r>
      <w:bookmarkEnd w:id="26"/>
    </w:p>
    <w:p w14:paraId="3E4A00E8" w14:textId="77777777" w:rsidR="00996CA2" w:rsidRPr="00162BE9" w:rsidRDefault="00996CA2" w:rsidP="00996CA2">
      <w:pPr>
        <w:tabs>
          <w:tab w:val="left" w:pos="900"/>
        </w:tabs>
        <w:spacing w:line="360" w:lineRule="auto"/>
        <w:rPr>
          <w:rFonts w:ascii="宋体" w:hAnsi="宋体"/>
          <w:sz w:val="24"/>
        </w:rPr>
      </w:pPr>
      <w:r w:rsidRPr="00162BE9">
        <w:rPr>
          <w:rFonts w:ascii="宋体" w:hAnsi="宋体"/>
          <w:sz w:val="24"/>
        </w:rPr>
        <w:t>8.1</w:t>
      </w:r>
      <w:r w:rsidRPr="00162BE9">
        <w:rPr>
          <w:rFonts w:ascii="宋体" w:hAnsi="宋体" w:hint="eastAsia"/>
          <w:sz w:val="24"/>
        </w:rPr>
        <w:t>投标人应对招标文件中“技术需求”所列的所有服务进行投标。不得将一个分包中的内容拆开投标，否则其投标作为无效标处理。</w:t>
      </w:r>
    </w:p>
    <w:p w14:paraId="38118D56" w14:textId="77777777" w:rsidR="00996CA2" w:rsidRPr="00162BE9" w:rsidRDefault="00996CA2" w:rsidP="00996CA2">
      <w:pPr>
        <w:tabs>
          <w:tab w:val="left" w:pos="900"/>
        </w:tabs>
        <w:spacing w:line="360" w:lineRule="auto"/>
        <w:rPr>
          <w:rFonts w:ascii="宋体" w:hAnsi="宋体"/>
          <w:sz w:val="24"/>
        </w:rPr>
      </w:pPr>
      <w:r w:rsidRPr="00162BE9">
        <w:rPr>
          <w:rFonts w:ascii="宋体" w:hAnsi="宋体"/>
          <w:sz w:val="24"/>
        </w:rPr>
        <w:t>8.2</w:t>
      </w:r>
      <w:r w:rsidRPr="00162BE9">
        <w:rPr>
          <w:rFonts w:ascii="宋体" w:hAnsi="宋体" w:hint="eastAsia"/>
          <w:sz w:val="24"/>
        </w:rPr>
        <w:t>投标文件中所使用的计量单位，除招标文件中有特殊要求外，应采用中华人民共和国法定计量单位。</w:t>
      </w:r>
    </w:p>
    <w:p w14:paraId="1467F9E8" w14:textId="77777777" w:rsidR="00996CA2" w:rsidRPr="00162BE9" w:rsidRDefault="00996CA2" w:rsidP="00996CA2">
      <w:pPr>
        <w:pStyle w:val="3"/>
        <w:rPr>
          <w:rFonts w:ascii="宋体" w:eastAsia="宋体" w:hAnsi="宋体"/>
          <w:szCs w:val="24"/>
        </w:rPr>
      </w:pPr>
      <w:bookmarkStart w:id="27" w:name="_Toc53660129"/>
      <w:r w:rsidRPr="00162BE9">
        <w:rPr>
          <w:rFonts w:ascii="宋体" w:eastAsia="宋体" w:hAnsi="宋体"/>
          <w:szCs w:val="24"/>
        </w:rPr>
        <w:t xml:space="preserve">9. </w:t>
      </w:r>
      <w:r w:rsidRPr="00162BE9">
        <w:rPr>
          <w:rFonts w:ascii="宋体" w:eastAsia="宋体" w:hAnsi="宋体" w:hint="eastAsia"/>
          <w:szCs w:val="24"/>
        </w:rPr>
        <w:t>投标文件构成</w:t>
      </w:r>
      <w:bookmarkEnd w:id="27"/>
    </w:p>
    <w:p w14:paraId="73EAEEB4" w14:textId="77777777" w:rsidR="00996CA2" w:rsidRPr="00162BE9" w:rsidRDefault="00996CA2" w:rsidP="00996CA2">
      <w:pPr>
        <w:tabs>
          <w:tab w:val="left" w:pos="900"/>
        </w:tabs>
        <w:spacing w:line="360" w:lineRule="auto"/>
        <w:ind w:left="900" w:hanging="900"/>
        <w:rPr>
          <w:rFonts w:ascii="宋体" w:hAnsi="宋体"/>
          <w:sz w:val="24"/>
        </w:rPr>
      </w:pPr>
      <w:r w:rsidRPr="00162BE9">
        <w:rPr>
          <w:rFonts w:ascii="宋体" w:hAnsi="宋体"/>
          <w:sz w:val="24"/>
        </w:rPr>
        <w:t>9.1投标人应完整地按招标文件提供的投标文件格式编写投标文件，投标文件应包括以</w:t>
      </w:r>
    </w:p>
    <w:p w14:paraId="16D45CCA" w14:textId="77777777" w:rsidR="00996CA2" w:rsidRPr="00162BE9" w:rsidRDefault="00996CA2" w:rsidP="00996CA2">
      <w:pPr>
        <w:tabs>
          <w:tab w:val="left" w:pos="900"/>
        </w:tabs>
        <w:spacing w:line="360" w:lineRule="auto"/>
        <w:ind w:left="900" w:hanging="900"/>
        <w:rPr>
          <w:rFonts w:ascii="宋体" w:hAnsi="宋体"/>
          <w:sz w:val="24"/>
        </w:rPr>
      </w:pPr>
      <w:r w:rsidRPr="00162BE9">
        <w:rPr>
          <w:rFonts w:ascii="宋体" w:hAnsi="宋体" w:hint="eastAsia"/>
          <w:sz w:val="24"/>
        </w:rPr>
        <w:t>下内容：</w:t>
      </w:r>
    </w:p>
    <w:p w14:paraId="6BF86C59"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sz w:val="24"/>
        </w:rPr>
        <w:t>1</w:t>
      </w:r>
      <w:r w:rsidRPr="00162BE9">
        <w:rPr>
          <w:rFonts w:ascii="宋体" w:hAnsi="宋体" w:hint="eastAsia"/>
          <w:sz w:val="24"/>
        </w:rPr>
        <w:t>投标书（格式）</w:t>
      </w:r>
    </w:p>
    <w:p w14:paraId="346190AA"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sz w:val="24"/>
        </w:rPr>
        <w:t>2</w:t>
      </w:r>
      <w:r w:rsidRPr="00162BE9">
        <w:rPr>
          <w:rFonts w:ascii="宋体" w:hAnsi="宋体" w:hint="eastAsia"/>
          <w:sz w:val="24"/>
        </w:rPr>
        <w:t>投标一览表（格式）</w:t>
      </w:r>
    </w:p>
    <w:p w14:paraId="1DF786D4"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sz w:val="24"/>
        </w:rPr>
        <w:t>3</w:t>
      </w:r>
      <w:r w:rsidRPr="00162BE9">
        <w:rPr>
          <w:rFonts w:ascii="宋体" w:hAnsi="宋体" w:hint="eastAsia"/>
          <w:sz w:val="24"/>
        </w:rPr>
        <w:t>投标分项报价表</w:t>
      </w:r>
    </w:p>
    <w:p w14:paraId="3BFC27EA"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sz w:val="24"/>
        </w:rPr>
        <w:t>4</w:t>
      </w:r>
      <w:r w:rsidRPr="00162BE9">
        <w:rPr>
          <w:rFonts w:ascii="宋体" w:hAnsi="宋体" w:hint="eastAsia"/>
          <w:sz w:val="24"/>
        </w:rPr>
        <w:t>货物说明一览表</w:t>
      </w:r>
    </w:p>
    <w:p w14:paraId="53941EFD"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hint="eastAsia"/>
          <w:sz w:val="24"/>
        </w:rPr>
        <w:t>5技术规范偏离表</w:t>
      </w:r>
    </w:p>
    <w:p w14:paraId="7475A7B9"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hint="eastAsia"/>
          <w:sz w:val="24"/>
        </w:rPr>
        <w:t>6商务条款偏离表</w:t>
      </w:r>
    </w:p>
    <w:p w14:paraId="60B05FE9" w14:textId="77777777" w:rsidR="00996CA2" w:rsidRPr="00162BE9" w:rsidRDefault="00996CA2" w:rsidP="00996CA2">
      <w:pPr>
        <w:spacing w:line="360" w:lineRule="auto"/>
        <w:ind w:firstLineChars="150" w:firstLine="360"/>
        <w:rPr>
          <w:rFonts w:ascii="宋体" w:hAnsi="宋体"/>
          <w:sz w:val="24"/>
        </w:rPr>
      </w:pPr>
      <w:r w:rsidRPr="00162BE9">
        <w:rPr>
          <w:rFonts w:ascii="宋体" w:hAnsi="宋体" w:hint="eastAsia"/>
          <w:sz w:val="24"/>
        </w:rPr>
        <w:t>7资格证明文件，</w:t>
      </w:r>
      <w:r w:rsidRPr="00162BE9">
        <w:rPr>
          <w:rFonts w:ascii="宋体" w:hAnsi="宋体"/>
          <w:sz w:val="24"/>
        </w:rPr>
        <w:t>详</w:t>
      </w:r>
      <w:r w:rsidRPr="00162BE9">
        <w:rPr>
          <w:rFonts w:ascii="宋体" w:hAnsi="宋体" w:hint="eastAsia"/>
          <w:sz w:val="24"/>
        </w:rPr>
        <w:t>见第三章投标人须知资料表</w:t>
      </w:r>
      <w:r w:rsidRPr="00162BE9">
        <w:rPr>
          <w:rFonts w:ascii="宋体" w:hAnsi="宋体"/>
          <w:sz w:val="24"/>
        </w:rPr>
        <w:t>9</w:t>
      </w:r>
      <w:r w:rsidRPr="00162BE9">
        <w:rPr>
          <w:rFonts w:ascii="宋体" w:hAnsi="宋体" w:hint="eastAsia"/>
          <w:sz w:val="24"/>
        </w:rPr>
        <w:t>.1</w:t>
      </w:r>
      <w:r w:rsidRPr="00162BE9">
        <w:rPr>
          <w:rFonts w:ascii="宋体" w:hAnsi="宋体"/>
          <w:sz w:val="24"/>
        </w:rPr>
        <w:t>.7</w:t>
      </w:r>
    </w:p>
    <w:p w14:paraId="695C69A6" w14:textId="77777777" w:rsidR="00996CA2" w:rsidRPr="00162BE9" w:rsidRDefault="00996CA2" w:rsidP="00996CA2">
      <w:pPr>
        <w:tabs>
          <w:tab w:val="left" w:pos="5580"/>
        </w:tabs>
        <w:spacing w:line="360" w:lineRule="auto"/>
        <w:ind w:firstLineChars="147" w:firstLine="353"/>
        <w:jc w:val="left"/>
        <w:rPr>
          <w:rFonts w:ascii="宋体" w:hAnsi="宋体"/>
          <w:sz w:val="24"/>
        </w:rPr>
      </w:pPr>
      <w:r w:rsidRPr="00162BE9">
        <w:rPr>
          <w:rFonts w:ascii="宋体" w:hAnsi="宋体"/>
          <w:sz w:val="24"/>
        </w:rPr>
        <w:t>8</w:t>
      </w:r>
      <w:r w:rsidRPr="00162BE9">
        <w:rPr>
          <w:rFonts w:ascii="宋体" w:hAnsi="宋体" w:hint="eastAsia"/>
          <w:sz w:val="24"/>
        </w:rPr>
        <w:t>业绩案例一览表</w:t>
      </w:r>
    </w:p>
    <w:p w14:paraId="194DF6C0"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9</w:t>
      </w:r>
      <w:r w:rsidRPr="00162BE9">
        <w:rPr>
          <w:rFonts w:ascii="宋体" w:hAnsi="宋体" w:hint="eastAsia"/>
          <w:sz w:val="24"/>
        </w:rPr>
        <w:t>中标服务费承诺书</w:t>
      </w:r>
    </w:p>
    <w:p w14:paraId="5EFFD760"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10</w:t>
      </w:r>
      <w:r w:rsidRPr="00162BE9">
        <w:rPr>
          <w:rFonts w:ascii="宋体" w:hAnsi="宋体" w:hint="eastAsia"/>
          <w:sz w:val="24"/>
        </w:rPr>
        <w:t>与采购项目的关系申明</w:t>
      </w:r>
    </w:p>
    <w:p w14:paraId="17F65D7C"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11</w:t>
      </w:r>
      <w:r w:rsidRPr="00162BE9">
        <w:rPr>
          <w:rFonts w:ascii="宋体" w:hAnsi="宋体" w:hint="eastAsia"/>
          <w:sz w:val="24"/>
        </w:rPr>
        <w:t>与投标单位存在关联关系的单位情况说明</w:t>
      </w:r>
    </w:p>
    <w:p w14:paraId="616D2F31"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12</w:t>
      </w:r>
      <w:r w:rsidRPr="00162BE9">
        <w:rPr>
          <w:rFonts w:ascii="宋体" w:hAnsi="宋体" w:hint="eastAsia"/>
          <w:sz w:val="24"/>
        </w:rPr>
        <w:t>投标人企业类型声明函（如适用）</w:t>
      </w:r>
    </w:p>
    <w:p w14:paraId="34B86024"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13</w:t>
      </w:r>
      <w:r w:rsidRPr="00162BE9">
        <w:rPr>
          <w:rFonts w:ascii="宋体" w:hAnsi="宋体" w:hint="eastAsia"/>
          <w:sz w:val="24"/>
        </w:rPr>
        <w:t>拟用于本项目人员资格和经历情况（如适用）</w:t>
      </w:r>
    </w:p>
    <w:p w14:paraId="204D09CA"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14</w:t>
      </w:r>
      <w:r w:rsidRPr="00162BE9">
        <w:rPr>
          <w:rFonts w:ascii="宋体" w:hAnsi="宋体" w:hint="eastAsia"/>
          <w:sz w:val="24"/>
        </w:rPr>
        <w:t>主要方案的详细说明</w:t>
      </w:r>
    </w:p>
    <w:p w14:paraId="467D5383" w14:textId="77777777" w:rsidR="00996CA2" w:rsidRPr="00162BE9" w:rsidRDefault="00996CA2" w:rsidP="00996CA2">
      <w:pPr>
        <w:spacing w:line="360" w:lineRule="auto"/>
        <w:ind w:leftChars="171" w:left="599" w:hangingChars="100" w:hanging="240"/>
        <w:rPr>
          <w:rFonts w:ascii="宋体" w:hAnsi="宋体"/>
          <w:sz w:val="24"/>
        </w:rPr>
      </w:pPr>
      <w:r w:rsidRPr="00162BE9">
        <w:rPr>
          <w:rFonts w:ascii="宋体" w:hAnsi="宋体"/>
          <w:sz w:val="24"/>
        </w:rPr>
        <w:t>15</w:t>
      </w:r>
      <w:r w:rsidRPr="00162BE9">
        <w:rPr>
          <w:rFonts w:ascii="宋体" w:hAnsi="宋体" w:hint="eastAsia"/>
          <w:sz w:val="24"/>
        </w:rPr>
        <w:t>招标文件要求的和投标人认为必要的其它文件</w:t>
      </w:r>
    </w:p>
    <w:p w14:paraId="50F9AD38" w14:textId="77777777" w:rsidR="00996CA2" w:rsidRPr="00162BE9" w:rsidRDefault="00996CA2" w:rsidP="00996CA2">
      <w:pPr>
        <w:spacing w:line="360" w:lineRule="auto"/>
        <w:rPr>
          <w:rFonts w:ascii="宋体" w:hAnsi="宋体"/>
          <w:sz w:val="24"/>
        </w:rPr>
      </w:pPr>
      <w:r w:rsidRPr="00162BE9">
        <w:rPr>
          <w:rFonts w:ascii="宋体" w:hAnsi="宋体"/>
          <w:sz w:val="24"/>
        </w:rPr>
        <w:t>9.2</w:t>
      </w:r>
      <w:r w:rsidRPr="00162BE9">
        <w:rPr>
          <w:rFonts w:ascii="宋体" w:hAnsi="宋体" w:hint="eastAsia"/>
          <w:sz w:val="24"/>
        </w:rPr>
        <w:t>除上述</w:t>
      </w:r>
      <w:r w:rsidRPr="00162BE9">
        <w:rPr>
          <w:rFonts w:ascii="宋体" w:hAnsi="宋体"/>
          <w:sz w:val="24"/>
        </w:rPr>
        <w:t>9.1条外，投标文件还应包括本须知第10条的所有文件。</w:t>
      </w:r>
    </w:p>
    <w:p w14:paraId="15771503" w14:textId="77777777" w:rsidR="00996CA2" w:rsidRPr="00162BE9" w:rsidRDefault="00996CA2" w:rsidP="00996CA2">
      <w:pPr>
        <w:pStyle w:val="3"/>
        <w:rPr>
          <w:rFonts w:ascii="宋体" w:eastAsia="宋体" w:hAnsi="宋体"/>
          <w:szCs w:val="24"/>
        </w:rPr>
      </w:pPr>
      <w:bookmarkStart w:id="28" w:name="_Toc53660130"/>
      <w:r w:rsidRPr="00162BE9">
        <w:rPr>
          <w:rFonts w:ascii="宋体" w:eastAsia="宋体" w:hAnsi="宋体"/>
          <w:szCs w:val="24"/>
        </w:rPr>
        <w:t xml:space="preserve">10. </w:t>
      </w:r>
      <w:r w:rsidRPr="00162BE9">
        <w:rPr>
          <w:rFonts w:ascii="宋体" w:eastAsia="宋体" w:hAnsi="宋体" w:hint="eastAsia"/>
          <w:szCs w:val="24"/>
        </w:rPr>
        <w:t>证明服务的合格性和符合招标文件规定的文件</w:t>
      </w:r>
      <w:bookmarkEnd w:id="28"/>
    </w:p>
    <w:p w14:paraId="146DDB80" w14:textId="77777777" w:rsidR="00996CA2" w:rsidRPr="00162BE9" w:rsidRDefault="00996CA2" w:rsidP="00996CA2">
      <w:pPr>
        <w:spacing w:line="360" w:lineRule="auto"/>
        <w:rPr>
          <w:rFonts w:ascii="宋体" w:hAnsi="宋体"/>
          <w:sz w:val="24"/>
        </w:rPr>
      </w:pPr>
      <w:r w:rsidRPr="00162BE9">
        <w:rPr>
          <w:rFonts w:ascii="宋体" w:hAnsi="宋体"/>
          <w:sz w:val="24"/>
        </w:rPr>
        <w:t>10.1投标人应提交证明文件，证明其拟供的合同项下的相关服务的合格性符合</w:t>
      </w:r>
      <w:r w:rsidRPr="00162BE9">
        <w:rPr>
          <w:rFonts w:ascii="宋体" w:hAnsi="宋体"/>
          <w:sz w:val="24"/>
        </w:rPr>
        <w:lastRenderedPageBreak/>
        <w:t>招标文件规定。该证明文件是投标文件的一部分。</w:t>
      </w:r>
    </w:p>
    <w:p w14:paraId="558A74F2" w14:textId="77777777" w:rsidR="00996CA2" w:rsidRPr="00162BE9" w:rsidRDefault="00996CA2" w:rsidP="00996CA2">
      <w:pPr>
        <w:spacing w:line="360" w:lineRule="auto"/>
        <w:ind w:left="900" w:hanging="900"/>
        <w:rPr>
          <w:rFonts w:ascii="宋体" w:hAnsi="宋体"/>
          <w:sz w:val="24"/>
        </w:rPr>
      </w:pPr>
      <w:r w:rsidRPr="00162BE9">
        <w:rPr>
          <w:rFonts w:ascii="宋体" w:hAnsi="宋体"/>
          <w:sz w:val="24"/>
        </w:rPr>
        <w:t>10.2</w:t>
      </w:r>
      <w:r w:rsidRPr="00162BE9">
        <w:rPr>
          <w:rFonts w:ascii="宋体" w:hAnsi="宋体" w:hint="eastAsia"/>
          <w:sz w:val="24"/>
        </w:rPr>
        <w:t>上款所述的证明文件，可以是文字资料、图纸和数据，它包括：</w:t>
      </w:r>
    </w:p>
    <w:p w14:paraId="3BB551A3" w14:textId="77777777" w:rsidR="00996CA2" w:rsidRPr="00162BE9" w:rsidRDefault="00996CA2" w:rsidP="00996CA2">
      <w:pPr>
        <w:spacing w:line="360" w:lineRule="auto"/>
        <w:ind w:left="1" w:hanging="1"/>
        <w:rPr>
          <w:rFonts w:ascii="宋体" w:hAnsi="宋体"/>
          <w:sz w:val="24"/>
        </w:rPr>
      </w:pPr>
      <w:r w:rsidRPr="00162BE9">
        <w:rPr>
          <w:rFonts w:ascii="宋体" w:hAnsi="宋体"/>
          <w:sz w:val="24"/>
        </w:rPr>
        <w:t>10.2.1主要</w:t>
      </w:r>
      <w:r w:rsidRPr="00162BE9">
        <w:rPr>
          <w:rFonts w:ascii="宋体" w:hAnsi="宋体" w:hint="eastAsia"/>
          <w:sz w:val="24"/>
        </w:rPr>
        <w:t>方案</w:t>
      </w:r>
      <w:r w:rsidRPr="00162BE9">
        <w:rPr>
          <w:rFonts w:ascii="宋体" w:hAnsi="宋体"/>
          <w:sz w:val="24"/>
        </w:rPr>
        <w:t>的详细说明。</w:t>
      </w:r>
      <w:r w:rsidRPr="00162BE9">
        <w:rPr>
          <w:rFonts w:ascii="宋体" w:hAnsi="宋体" w:hint="eastAsia"/>
          <w:sz w:val="24"/>
        </w:rPr>
        <w:t>服务方案、项目实施方案及招标文件要求投标人提供的其他技术文件等。</w:t>
      </w:r>
    </w:p>
    <w:p w14:paraId="3609BF5E" w14:textId="77777777" w:rsidR="00996CA2" w:rsidRPr="00162BE9" w:rsidRDefault="00996CA2" w:rsidP="00996CA2">
      <w:pPr>
        <w:spacing w:line="360" w:lineRule="auto"/>
        <w:rPr>
          <w:rFonts w:ascii="宋体" w:hAnsi="宋体"/>
          <w:sz w:val="24"/>
        </w:rPr>
      </w:pPr>
      <w:r w:rsidRPr="00162BE9">
        <w:rPr>
          <w:rFonts w:ascii="宋体" w:hAnsi="宋体"/>
          <w:sz w:val="24"/>
        </w:rPr>
        <w:t xml:space="preserve">10.2.2 </w:t>
      </w:r>
      <w:r w:rsidRPr="00162BE9">
        <w:rPr>
          <w:rFonts w:ascii="宋体" w:hAnsi="宋体" w:hint="eastAsia"/>
          <w:sz w:val="24"/>
        </w:rPr>
        <w:t>对照招标文件技术规格，逐条说明所提供服务已对招标文件的技术规格做出如实详细的应答，并申明与技术规格条文的偏差和例外。</w:t>
      </w:r>
      <w:r w:rsidRPr="00162BE9">
        <w:rPr>
          <w:rFonts w:ascii="宋体" w:hAnsi="宋体" w:cs="宋体" w:hint="eastAsia"/>
          <w:sz w:val="24"/>
        </w:rPr>
        <w:t>【关</w:t>
      </w:r>
      <w:r w:rsidRPr="00162BE9">
        <w:rPr>
          <w:rFonts w:ascii="宋体" w:hAnsi="宋体" w:cs="宋体" w:hint="eastAsia"/>
          <w:b/>
          <w:bCs/>
          <w:sz w:val="24"/>
        </w:rPr>
        <w:t>于第四章“项目需求”的所有投标偏差和例外均写入“技术规格偏离表”，</w:t>
      </w:r>
      <w:r w:rsidRPr="00162BE9">
        <w:rPr>
          <w:rFonts w:ascii="宋体" w:hAnsi="宋体" w:cs="宋体" w:hint="eastAsia"/>
          <w:sz w:val="24"/>
        </w:rPr>
        <w:t>关于其它内容的投标偏差和例外均写入“商务条款偏离表”】</w:t>
      </w:r>
      <w:r w:rsidRPr="00162BE9">
        <w:rPr>
          <w:rFonts w:ascii="宋体" w:hAnsi="宋体" w:hint="eastAsia"/>
          <w:sz w:val="24"/>
        </w:rPr>
        <w:t>。</w:t>
      </w:r>
    </w:p>
    <w:p w14:paraId="2EFF5B3B" w14:textId="77777777" w:rsidR="00996CA2" w:rsidRPr="00162BE9" w:rsidRDefault="00996CA2" w:rsidP="00996CA2">
      <w:pPr>
        <w:spacing w:line="360" w:lineRule="auto"/>
        <w:rPr>
          <w:rFonts w:ascii="宋体" w:hAnsi="宋体"/>
          <w:sz w:val="24"/>
        </w:rPr>
      </w:pPr>
      <w:r w:rsidRPr="00162BE9">
        <w:rPr>
          <w:rFonts w:ascii="宋体" w:hAnsi="宋体"/>
          <w:sz w:val="24"/>
        </w:rPr>
        <w:t>10.3</w:t>
      </w:r>
      <w:r w:rsidRPr="00162BE9">
        <w:rPr>
          <w:rFonts w:ascii="宋体" w:hAnsi="宋体" w:hint="eastAsia"/>
          <w:sz w:val="24"/>
        </w:rPr>
        <w:t>投标人应注意招标文件的技术规格中指出的工艺、材料和设备的标准，以及参照的牌号或分类号仅</w:t>
      </w:r>
      <w:proofErr w:type="gramStart"/>
      <w:r w:rsidRPr="00162BE9">
        <w:rPr>
          <w:rFonts w:ascii="宋体" w:hAnsi="宋体" w:hint="eastAsia"/>
          <w:sz w:val="24"/>
        </w:rPr>
        <w:t>起说明</w:t>
      </w:r>
      <w:proofErr w:type="gramEnd"/>
      <w:r w:rsidRPr="00162BE9">
        <w:rPr>
          <w:rFonts w:ascii="宋体" w:hAnsi="宋体" w:hint="eastAsia"/>
          <w:sz w:val="24"/>
        </w:rPr>
        <w:t>作用，并没有任何限制性。投标人在投标中可以选用替代标准、牌号或分类号，但这些替代要实质上相当于或优于技术规格的要求。</w:t>
      </w:r>
    </w:p>
    <w:p w14:paraId="155BB75C" w14:textId="77777777" w:rsidR="00996CA2" w:rsidRPr="00162BE9" w:rsidRDefault="00996CA2" w:rsidP="00996CA2">
      <w:pPr>
        <w:pStyle w:val="3"/>
        <w:rPr>
          <w:rFonts w:ascii="宋体" w:eastAsia="宋体" w:hAnsi="宋体"/>
          <w:szCs w:val="24"/>
        </w:rPr>
      </w:pPr>
      <w:bookmarkStart w:id="29" w:name="_Toc53660131"/>
      <w:r w:rsidRPr="00162BE9">
        <w:rPr>
          <w:rFonts w:ascii="宋体" w:eastAsia="宋体" w:hAnsi="宋体"/>
          <w:szCs w:val="24"/>
        </w:rPr>
        <w:t xml:space="preserve">11. </w:t>
      </w:r>
      <w:r w:rsidRPr="00162BE9">
        <w:rPr>
          <w:rFonts w:ascii="宋体" w:eastAsia="宋体" w:hAnsi="宋体" w:hint="eastAsia"/>
          <w:szCs w:val="24"/>
        </w:rPr>
        <w:t>投标报价</w:t>
      </w:r>
      <w:bookmarkEnd w:id="29"/>
    </w:p>
    <w:p w14:paraId="7A95FE7D" w14:textId="77777777" w:rsidR="00996CA2" w:rsidRPr="00162BE9" w:rsidRDefault="00996CA2" w:rsidP="00996CA2">
      <w:pPr>
        <w:spacing w:line="360" w:lineRule="auto"/>
        <w:rPr>
          <w:rFonts w:ascii="宋体" w:hAnsi="宋体"/>
          <w:sz w:val="24"/>
        </w:rPr>
      </w:pPr>
      <w:r w:rsidRPr="00162BE9">
        <w:rPr>
          <w:rFonts w:ascii="宋体" w:hAnsi="宋体"/>
          <w:sz w:val="24"/>
        </w:rPr>
        <w:t>11.1</w:t>
      </w:r>
      <w:r w:rsidRPr="00162BE9">
        <w:rPr>
          <w:rFonts w:ascii="宋体" w:hAnsi="宋体" w:hint="eastAsia"/>
          <w:sz w:val="24"/>
        </w:rPr>
        <w:t>所有投标均以人民币报价。投标人的投标报价应遵守《中华人民共和国价格法》。</w:t>
      </w:r>
    </w:p>
    <w:p w14:paraId="6750F8D8" w14:textId="77777777" w:rsidR="00996CA2" w:rsidRPr="00162BE9" w:rsidRDefault="00996CA2" w:rsidP="00996CA2">
      <w:pPr>
        <w:spacing w:line="360" w:lineRule="auto"/>
        <w:rPr>
          <w:rFonts w:ascii="宋体" w:hAnsi="宋体"/>
          <w:sz w:val="24"/>
        </w:rPr>
      </w:pPr>
      <w:r w:rsidRPr="00162BE9">
        <w:rPr>
          <w:rFonts w:ascii="宋体" w:hAnsi="宋体"/>
          <w:sz w:val="24"/>
        </w:rPr>
        <w:t>11.2投标人应在“投标分项报价表”上标明</w:t>
      </w:r>
      <w:r w:rsidRPr="00162BE9">
        <w:rPr>
          <w:rFonts w:ascii="宋体" w:hAnsi="宋体" w:hint="eastAsia"/>
          <w:sz w:val="24"/>
        </w:rPr>
        <w:t>所投</w:t>
      </w:r>
      <w:r w:rsidRPr="00162BE9">
        <w:rPr>
          <w:rFonts w:ascii="宋体" w:hAnsi="宋体"/>
          <w:sz w:val="24"/>
        </w:rPr>
        <w:t>服务的单价和总价，并由法</w:t>
      </w:r>
      <w:r w:rsidRPr="00162BE9">
        <w:rPr>
          <w:rFonts w:ascii="宋体" w:hAnsi="宋体" w:hint="eastAsia"/>
          <w:sz w:val="24"/>
        </w:rPr>
        <w:t>定代表人或其授权代表签署。投标人所报的各分项投标单价在合同履行过程中是固定不变的，不得以任何理由予以变更。</w:t>
      </w:r>
      <w:r w:rsidRPr="00162BE9">
        <w:rPr>
          <w:rFonts w:ascii="宋体" w:hAnsi="宋体" w:hint="eastAsia"/>
          <w:b/>
          <w:sz w:val="24"/>
        </w:rPr>
        <w:t>任何包含价格调整要求的投标，将被视为无效投标。</w:t>
      </w:r>
    </w:p>
    <w:p w14:paraId="286764FD" w14:textId="77777777" w:rsidR="00996CA2" w:rsidRPr="00162BE9" w:rsidRDefault="00996CA2" w:rsidP="00996CA2">
      <w:pPr>
        <w:spacing w:line="360" w:lineRule="auto"/>
        <w:rPr>
          <w:rFonts w:ascii="宋体" w:hAnsi="宋体"/>
          <w:b/>
          <w:sz w:val="24"/>
        </w:rPr>
      </w:pPr>
      <w:r w:rsidRPr="00162BE9">
        <w:rPr>
          <w:rFonts w:ascii="宋体" w:hAnsi="宋体"/>
          <w:b/>
          <w:sz w:val="24"/>
        </w:rPr>
        <w:t>11.3本次招标投标人只允许对本项目有一个总报价，任何选择性报价（或多个方案）的投标为无效标。</w:t>
      </w:r>
    </w:p>
    <w:p w14:paraId="219A14AE" w14:textId="77777777" w:rsidR="00996CA2" w:rsidRPr="00162BE9" w:rsidRDefault="00996CA2" w:rsidP="00CB39D8">
      <w:pPr>
        <w:tabs>
          <w:tab w:val="left" w:pos="0"/>
        </w:tabs>
        <w:spacing w:line="360" w:lineRule="auto"/>
        <w:rPr>
          <w:rFonts w:ascii="宋体" w:hAnsi="宋体"/>
          <w:b/>
          <w:sz w:val="24"/>
        </w:rPr>
      </w:pPr>
      <w:r w:rsidRPr="00162BE9">
        <w:rPr>
          <w:rFonts w:ascii="宋体" w:hAnsi="宋体"/>
          <w:b/>
          <w:sz w:val="24"/>
        </w:rPr>
        <w:t>11.4</w:t>
      </w:r>
      <w:r w:rsidRPr="00162BE9">
        <w:rPr>
          <w:rFonts w:ascii="宋体" w:hAnsi="宋体" w:hint="eastAsia"/>
          <w:b/>
          <w:sz w:val="24"/>
        </w:rPr>
        <w:t>投标报价中，如投标内容超出招标文件要求，该部分内容在评标时将不予以核减。</w:t>
      </w:r>
    </w:p>
    <w:p w14:paraId="2F1817BA" w14:textId="77777777" w:rsidR="00996CA2" w:rsidRPr="00162BE9" w:rsidRDefault="00996CA2" w:rsidP="00996CA2">
      <w:pPr>
        <w:tabs>
          <w:tab w:val="left" w:pos="900"/>
        </w:tabs>
        <w:spacing w:line="360" w:lineRule="auto"/>
        <w:ind w:left="900" w:hanging="900"/>
        <w:rPr>
          <w:rFonts w:ascii="宋体" w:hAnsi="宋体"/>
          <w:sz w:val="24"/>
        </w:rPr>
      </w:pPr>
      <w:r w:rsidRPr="00162BE9">
        <w:rPr>
          <w:rFonts w:ascii="宋体" w:hAnsi="宋体"/>
          <w:sz w:val="24"/>
        </w:rPr>
        <w:t>11.5</w:t>
      </w:r>
      <w:r w:rsidRPr="00162BE9">
        <w:rPr>
          <w:rFonts w:ascii="宋体" w:hAnsi="宋体" w:hint="eastAsia"/>
          <w:sz w:val="24"/>
        </w:rPr>
        <w:t>最低报价不是授予合同的唯一保证。</w:t>
      </w:r>
    </w:p>
    <w:p w14:paraId="4A52FD1B" w14:textId="77777777" w:rsidR="00996CA2" w:rsidRPr="00162BE9" w:rsidRDefault="00996CA2" w:rsidP="00996CA2">
      <w:pPr>
        <w:spacing w:line="360" w:lineRule="auto"/>
        <w:rPr>
          <w:rFonts w:ascii="宋体" w:hAnsi="宋体"/>
          <w:sz w:val="24"/>
        </w:rPr>
      </w:pPr>
      <w:r w:rsidRPr="00162BE9">
        <w:rPr>
          <w:rFonts w:ascii="宋体" w:hAnsi="宋体"/>
          <w:sz w:val="24"/>
        </w:rPr>
        <w:t>11.6</w:t>
      </w:r>
      <w:r w:rsidRPr="00162BE9">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CC4DA09" w14:textId="77777777" w:rsidR="00996CA2" w:rsidRPr="00162BE9" w:rsidRDefault="00996CA2" w:rsidP="00996CA2">
      <w:pPr>
        <w:pStyle w:val="3"/>
        <w:rPr>
          <w:rFonts w:ascii="宋体" w:eastAsia="宋体" w:hAnsi="宋体"/>
          <w:szCs w:val="24"/>
        </w:rPr>
      </w:pPr>
      <w:bookmarkStart w:id="30" w:name="_Toc53660132"/>
      <w:r w:rsidRPr="00162BE9">
        <w:rPr>
          <w:rFonts w:ascii="宋体" w:eastAsia="宋体" w:hAnsi="宋体"/>
          <w:szCs w:val="24"/>
        </w:rPr>
        <w:lastRenderedPageBreak/>
        <w:t xml:space="preserve">12. </w:t>
      </w:r>
      <w:r w:rsidRPr="00162BE9">
        <w:rPr>
          <w:rFonts w:ascii="宋体" w:eastAsia="宋体" w:hAnsi="宋体" w:hint="eastAsia"/>
          <w:szCs w:val="24"/>
        </w:rPr>
        <w:t>投标保证金</w:t>
      </w:r>
      <w:bookmarkEnd w:id="30"/>
    </w:p>
    <w:p w14:paraId="56ED7451" w14:textId="77777777" w:rsidR="00996CA2" w:rsidRPr="00162BE9" w:rsidRDefault="00996CA2" w:rsidP="00996CA2">
      <w:pPr>
        <w:spacing w:line="360" w:lineRule="auto"/>
        <w:ind w:leftChars="-22" w:left="1" w:hanging="47"/>
        <w:rPr>
          <w:rFonts w:ascii="宋体" w:hAnsi="宋体"/>
          <w:sz w:val="24"/>
        </w:rPr>
      </w:pPr>
      <w:r w:rsidRPr="00162BE9">
        <w:rPr>
          <w:rFonts w:ascii="宋体" w:hAnsi="宋体"/>
          <w:sz w:val="24"/>
        </w:rPr>
        <w:t>12.1</w:t>
      </w:r>
      <w:r w:rsidRPr="00162BE9">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6E943ABD" w14:textId="77777777" w:rsidR="00996CA2" w:rsidRPr="00162BE9" w:rsidRDefault="00996CA2" w:rsidP="00996CA2">
      <w:pPr>
        <w:spacing w:line="360" w:lineRule="auto"/>
        <w:rPr>
          <w:rFonts w:ascii="宋体" w:hAnsi="宋体"/>
          <w:sz w:val="24"/>
        </w:rPr>
      </w:pPr>
      <w:r w:rsidRPr="00162BE9">
        <w:rPr>
          <w:rFonts w:ascii="宋体" w:hAnsi="宋体"/>
          <w:sz w:val="24"/>
        </w:rPr>
        <w:t>12.2</w:t>
      </w:r>
      <w:r w:rsidRPr="00162BE9">
        <w:rPr>
          <w:rFonts w:ascii="宋体" w:hAnsi="宋体" w:hint="eastAsia"/>
          <w:sz w:val="24"/>
        </w:rPr>
        <w:t>投标保证金是为了保护采购人和采购代理机构免遭因投标人的行为蒙受损失而要求的。</w:t>
      </w:r>
    </w:p>
    <w:p w14:paraId="479E5367" w14:textId="77777777" w:rsidR="00996CA2" w:rsidRPr="00162BE9" w:rsidRDefault="00996CA2" w:rsidP="00996CA2">
      <w:pPr>
        <w:spacing w:line="360" w:lineRule="auto"/>
        <w:rPr>
          <w:rFonts w:ascii="宋体" w:hAnsi="宋体"/>
          <w:b/>
          <w:sz w:val="24"/>
        </w:rPr>
      </w:pPr>
      <w:r w:rsidRPr="00162BE9">
        <w:rPr>
          <w:rFonts w:ascii="宋体" w:hAnsi="宋体" w:hint="eastAsia"/>
          <w:b/>
          <w:sz w:val="24"/>
        </w:rPr>
        <w:t>下列任何情况发生，投标保证金将不予返还：</w:t>
      </w:r>
    </w:p>
    <w:p w14:paraId="1FF2823E" w14:textId="77777777" w:rsidR="00996CA2" w:rsidRPr="00162BE9" w:rsidRDefault="00996CA2" w:rsidP="00996CA2">
      <w:pPr>
        <w:pStyle w:val="af0"/>
        <w:tabs>
          <w:tab w:val="left" w:pos="2240"/>
        </w:tabs>
        <w:spacing w:line="360" w:lineRule="auto"/>
        <w:rPr>
          <w:rFonts w:hAnsi="宋体"/>
          <w:sz w:val="24"/>
          <w:szCs w:val="24"/>
        </w:rPr>
      </w:pPr>
      <w:r w:rsidRPr="00162BE9">
        <w:rPr>
          <w:rFonts w:hAnsi="宋体" w:hint="eastAsia"/>
          <w:sz w:val="24"/>
          <w:szCs w:val="24"/>
        </w:rPr>
        <w:t>（</w:t>
      </w:r>
      <w:r w:rsidRPr="00162BE9">
        <w:rPr>
          <w:rFonts w:hAnsi="宋体"/>
          <w:sz w:val="24"/>
          <w:szCs w:val="24"/>
        </w:rPr>
        <w:t>1）在开标之日后到投标有效期满前，投标人因自身原因撤回投标的；</w:t>
      </w:r>
    </w:p>
    <w:p w14:paraId="357B469C" w14:textId="77777777" w:rsidR="00996CA2" w:rsidRPr="00162BE9" w:rsidRDefault="00996CA2" w:rsidP="00996CA2">
      <w:pPr>
        <w:pStyle w:val="af0"/>
        <w:tabs>
          <w:tab w:val="left" w:pos="2240"/>
        </w:tabs>
        <w:spacing w:line="360" w:lineRule="auto"/>
        <w:rPr>
          <w:rFonts w:hAnsi="宋体"/>
          <w:sz w:val="24"/>
          <w:szCs w:val="24"/>
        </w:rPr>
      </w:pPr>
      <w:r w:rsidRPr="00162BE9">
        <w:rPr>
          <w:rFonts w:hAnsi="宋体" w:hint="eastAsia"/>
          <w:sz w:val="24"/>
          <w:szCs w:val="24"/>
        </w:rPr>
        <w:t>（</w:t>
      </w:r>
      <w:r w:rsidRPr="00162BE9">
        <w:rPr>
          <w:rFonts w:hAnsi="宋体"/>
          <w:sz w:val="24"/>
          <w:szCs w:val="24"/>
        </w:rPr>
        <w:t>2）投标人以他人名义投标、相互串通投标或者以其他方式弄虚作假的，投标人提交的投标文件中提交虚假资料或失实资料的；</w:t>
      </w:r>
    </w:p>
    <w:p w14:paraId="5550B074" w14:textId="77777777" w:rsidR="00996CA2" w:rsidRPr="00162BE9" w:rsidRDefault="00996CA2" w:rsidP="00996CA2">
      <w:pPr>
        <w:pStyle w:val="af0"/>
        <w:tabs>
          <w:tab w:val="left" w:pos="2240"/>
        </w:tabs>
        <w:spacing w:line="360" w:lineRule="auto"/>
        <w:rPr>
          <w:rFonts w:hAnsi="宋体"/>
          <w:sz w:val="24"/>
          <w:szCs w:val="24"/>
        </w:rPr>
      </w:pPr>
      <w:r w:rsidRPr="00162BE9">
        <w:rPr>
          <w:rFonts w:hAnsi="宋体" w:hint="eastAsia"/>
          <w:sz w:val="24"/>
          <w:szCs w:val="24"/>
        </w:rPr>
        <w:t>（</w:t>
      </w:r>
      <w:r w:rsidRPr="00162BE9">
        <w:rPr>
          <w:rFonts w:hAnsi="宋体"/>
          <w:sz w:val="24"/>
          <w:szCs w:val="24"/>
        </w:rPr>
        <w:t>3）</w:t>
      </w:r>
      <w:r w:rsidRPr="00162BE9">
        <w:rPr>
          <w:rFonts w:hAnsi="宋体" w:hint="eastAsia"/>
          <w:sz w:val="24"/>
          <w:szCs w:val="24"/>
        </w:rPr>
        <w:t>除因不可抗力或招标文件认可的情形以外，中标人放弃中标或者</w:t>
      </w:r>
      <w:r w:rsidRPr="00162BE9">
        <w:rPr>
          <w:rFonts w:hAnsi="宋体"/>
          <w:sz w:val="24"/>
          <w:szCs w:val="24"/>
        </w:rPr>
        <w:t>不按本须知第27条的规定与采购人签订合同的；</w:t>
      </w:r>
    </w:p>
    <w:p w14:paraId="138E2D8E" w14:textId="77777777" w:rsidR="00996CA2" w:rsidRPr="00162BE9" w:rsidRDefault="00996CA2" w:rsidP="00996CA2">
      <w:pPr>
        <w:pStyle w:val="af0"/>
        <w:tabs>
          <w:tab w:val="left" w:pos="2240"/>
        </w:tabs>
        <w:spacing w:line="360" w:lineRule="auto"/>
        <w:rPr>
          <w:rFonts w:hAnsi="宋体"/>
          <w:sz w:val="24"/>
          <w:szCs w:val="24"/>
        </w:rPr>
      </w:pPr>
      <w:r w:rsidRPr="00162BE9">
        <w:rPr>
          <w:rFonts w:hAnsi="宋体" w:hint="eastAsia"/>
          <w:sz w:val="24"/>
          <w:szCs w:val="24"/>
        </w:rPr>
        <w:t>（4</w:t>
      </w:r>
      <w:r w:rsidRPr="00162BE9">
        <w:rPr>
          <w:rFonts w:hAnsi="宋体"/>
          <w:sz w:val="24"/>
          <w:szCs w:val="24"/>
        </w:rPr>
        <w:t>）中标人未按第28条的规定缴纳中标服务费的</w:t>
      </w:r>
      <w:r w:rsidRPr="00162BE9">
        <w:rPr>
          <w:rFonts w:hAnsi="宋体" w:hint="eastAsia"/>
          <w:sz w:val="24"/>
          <w:szCs w:val="24"/>
        </w:rPr>
        <w:t>；</w:t>
      </w:r>
    </w:p>
    <w:p w14:paraId="50766B24" w14:textId="77777777" w:rsidR="00996CA2" w:rsidRPr="00162BE9" w:rsidRDefault="00996CA2" w:rsidP="00996CA2">
      <w:pPr>
        <w:pStyle w:val="af0"/>
        <w:tabs>
          <w:tab w:val="left" w:pos="2240"/>
        </w:tabs>
        <w:spacing w:line="360" w:lineRule="auto"/>
        <w:rPr>
          <w:rFonts w:hAnsi="宋体"/>
          <w:sz w:val="24"/>
          <w:szCs w:val="24"/>
        </w:rPr>
      </w:pPr>
      <w:r w:rsidRPr="00162BE9">
        <w:rPr>
          <w:rFonts w:hAnsi="宋体" w:hint="eastAsia"/>
          <w:sz w:val="24"/>
          <w:szCs w:val="24"/>
        </w:rPr>
        <w:t>（</w:t>
      </w:r>
      <w:r w:rsidRPr="00162BE9">
        <w:rPr>
          <w:rFonts w:hAnsi="宋体"/>
          <w:sz w:val="24"/>
          <w:szCs w:val="24"/>
        </w:rPr>
        <w:t>5</w:t>
      </w:r>
      <w:r w:rsidRPr="00162BE9">
        <w:rPr>
          <w:rFonts w:hAnsi="宋体" w:hint="eastAsia"/>
          <w:sz w:val="24"/>
          <w:szCs w:val="24"/>
        </w:rPr>
        <w:t>）招标文件规定的其他情形。</w:t>
      </w:r>
    </w:p>
    <w:p w14:paraId="69F913A6" w14:textId="77777777" w:rsidR="00996CA2" w:rsidRPr="00162BE9" w:rsidRDefault="00996CA2" w:rsidP="00996CA2">
      <w:pPr>
        <w:spacing w:line="360" w:lineRule="auto"/>
        <w:rPr>
          <w:rFonts w:ascii="宋体" w:hAnsi="宋体"/>
          <w:sz w:val="24"/>
        </w:rPr>
      </w:pPr>
      <w:r w:rsidRPr="00162BE9">
        <w:rPr>
          <w:rFonts w:ascii="宋体" w:hAnsi="宋体"/>
          <w:sz w:val="24"/>
        </w:rPr>
        <w:t>12.3</w:t>
      </w:r>
      <w:r w:rsidRPr="00162BE9">
        <w:rPr>
          <w:rFonts w:ascii="宋体" w:hAnsi="宋体" w:hint="eastAsia"/>
          <w:sz w:val="24"/>
        </w:rPr>
        <w:t>投标保证金必须采用下列形式之一：</w:t>
      </w:r>
    </w:p>
    <w:p w14:paraId="1373C3C3" w14:textId="77777777" w:rsidR="00996CA2" w:rsidRPr="00162BE9" w:rsidRDefault="00996CA2" w:rsidP="00996CA2">
      <w:pPr>
        <w:spacing w:line="360" w:lineRule="auto"/>
        <w:rPr>
          <w:rFonts w:ascii="宋体" w:hAnsi="宋体"/>
          <w:sz w:val="24"/>
        </w:rPr>
      </w:pPr>
      <w:r w:rsidRPr="00162BE9">
        <w:rPr>
          <w:rFonts w:ascii="宋体" w:hAnsi="宋体" w:hint="eastAsia"/>
          <w:sz w:val="24"/>
        </w:rPr>
        <w:t>电汇/网银（采用电汇/</w:t>
      </w:r>
      <w:proofErr w:type="gramStart"/>
      <w:r w:rsidRPr="00162BE9">
        <w:rPr>
          <w:rFonts w:ascii="宋体" w:hAnsi="宋体" w:hint="eastAsia"/>
          <w:sz w:val="24"/>
        </w:rPr>
        <w:t>网银必须</w:t>
      </w:r>
      <w:proofErr w:type="gramEnd"/>
      <w:r w:rsidRPr="00162BE9">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5B29DE5D" w14:textId="77777777" w:rsidR="00996CA2" w:rsidRPr="00162BE9" w:rsidRDefault="00996CA2" w:rsidP="00996CA2">
      <w:pPr>
        <w:spacing w:line="360" w:lineRule="auto"/>
        <w:ind w:hanging="49"/>
        <w:rPr>
          <w:rFonts w:ascii="宋体" w:hAnsi="宋体"/>
          <w:sz w:val="24"/>
        </w:rPr>
      </w:pPr>
      <w:r w:rsidRPr="00162BE9">
        <w:rPr>
          <w:rFonts w:ascii="宋体" w:hAnsi="宋体"/>
          <w:sz w:val="24"/>
        </w:rPr>
        <w:t>12.4</w:t>
      </w:r>
      <w:r w:rsidRPr="00162BE9">
        <w:rPr>
          <w:rFonts w:ascii="宋体" w:hAnsi="宋体" w:hint="eastAsia"/>
          <w:sz w:val="24"/>
        </w:rPr>
        <w:t>凡没有根据本须知</w:t>
      </w:r>
      <w:r w:rsidRPr="00162BE9">
        <w:rPr>
          <w:rFonts w:ascii="宋体" w:hAnsi="宋体"/>
          <w:sz w:val="24"/>
        </w:rPr>
        <w:t>12.1和第12.3条的规定随附投标保证金的投标，</w:t>
      </w:r>
      <w:r w:rsidRPr="00162BE9">
        <w:rPr>
          <w:rFonts w:ascii="宋体" w:hAnsi="宋体" w:hint="eastAsia"/>
          <w:sz w:val="24"/>
        </w:rPr>
        <w:t>将被视为无效投标</w:t>
      </w:r>
      <w:r w:rsidRPr="00162BE9">
        <w:rPr>
          <w:rFonts w:ascii="宋体" w:hAnsi="宋体"/>
          <w:sz w:val="24"/>
        </w:rPr>
        <w:t>。</w:t>
      </w:r>
      <w:r w:rsidRPr="00162BE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62BE9">
        <w:rPr>
          <w:rFonts w:ascii="宋体" w:hAnsi="宋体" w:hint="eastAsia"/>
          <w:sz w:val="24"/>
          <w:u w:val="single"/>
        </w:rPr>
        <w:t>无效投标</w:t>
      </w:r>
      <w:r w:rsidRPr="00162BE9">
        <w:rPr>
          <w:rFonts w:ascii="宋体" w:hAnsi="宋体" w:hint="eastAsia"/>
          <w:sz w:val="24"/>
        </w:rPr>
        <w:t>。</w:t>
      </w:r>
    </w:p>
    <w:p w14:paraId="70447D69" w14:textId="77777777" w:rsidR="00996CA2" w:rsidRPr="00162BE9" w:rsidRDefault="00996CA2" w:rsidP="00996CA2">
      <w:pPr>
        <w:spacing w:line="360" w:lineRule="auto"/>
        <w:rPr>
          <w:rFonts w:ascii="宋体" w:hAnsi="宋体"/>
          <w:sz w:val="24"/>
        </w:rPr>
      </w:pPr>
      <w:r w:rsidRPr="00162BE9">
        <w:rPr>
          <w:rFonts w:ascii="宋体" w:hAnsi="宋体"/>
          <w:sz w:val="24"/>
        </w:rPr>
        <w:t>12.5</w:t>
      </w:r>
      <w:r w:rsidRPr="00162BE9">
        <w:rPr>
          <w:rFonts w:ascii="宋体" w:hAnsi="宋体" w:hint="eastAsia"/>
          <w:sz w:val="24"/>
        </w:rPr>
        <w:t>中标人的投标保证金，在与买方签订合同后五个工作日内无息退还。</w:t>
      </w:r>
      <w:r w:rsidRPr="00162BE9">
        <w:rPr>
          <w:rFonts w:ascii="宋体" w:hAnsi="宋体"/>
          <w:sz w:val="24"/>
        </w:rPr>
        <w:t>未中标的投标人的投标保证金将于中标通知书发出后五个工作日内</w:t>
      </w:r>
      <w:r w:rsidRPr="00162BE9">
        <w:rPr>
          <w:rFonts w:ascii="宋体" w:hAnsi="宋体" w:hint="eastAsia"/>
          <w:sz w:val="24"/>
        </w:rPr>
        <w:t>无息</w:t>
      </w:r>
      <w:r w:rsidRPr="00162BE9">
        <w:rPr>
          <w:rFonts w:ascii="宋体" w:hAnsi="宋体"/>
          <w:sz w:val="24"/>
        </w:rPr>
        <w:t>退还。</w:t>
      </w:r>
    </w:p>
    <w:p w14:paraId="0E8C0701" w14:textId="77777777" w:rsidR="00996CA2" w:rsidRPr="00162BE9" w:rsidRDefault="00996CA2" w:rsidP="00996CA2">
      <w:pPr>
        <w:pStyle w:val="3"/>
        <w:rPr>
          <w:rFonts w:ascii="宋体" w:eastAsia="宋体" w:hAnsi="宋体"/>
          <w:szCs w:val="24"/>
        </w:rPr>
      </w:pPr>
      <w:bookmarkStart w:id="31" w:name="_Toc53660133"/>
      <w:r w:rsidRPr="00162BE9">
        <w:rPr>
          <w:rFonts w:ascii="宋体" w:eastAsia="宋体" w:hAnsi="宋体"/>
          <w:szCs w:val="24"/>
        </w:rPr>
        <w:t xml:space="preserve">13. </w:t>
      </w:r>
      <w:r w:rsidRPr="00162BE9">
        <w:rPr>
          <w:rFonts w:ascii="宋体" w:eastAsia="宋体" w:hAnsi="宋体" w:hint="eastAsia"/>
          <w:szCs w:val="24"/>
        </w:rPr>
        <w:t>投标有效期</w:t>
      </w:r>
      <w:bookmarkEnd w:id="31"/>
    </w:p>
    <w:p w14:paraId="2CF56D88" w14:textId="77777777" w:rsidR="00996CA2" w:rsidRPr="00162BE9" w:rsidRDefault="00996CA2" w:rsidP="00996CA2">
      <w:pPr>
        <w:spacing w:line="360" w:lineRule="auto"/>
        <w:rPr>
          <w:rFonts w:ascii="宋体" w:hAnsi="宋体"/>
          <w:sz w:val="24"/>
        </w:rPr>
      </w:pPr>
      <w:r w:rsidRPr="00162BE9">
        <w:rPr>
          <w:rFonts w:ascii="宋体" w:hAnsi="宋体"/>
          <w:sz w:val="24"/>
        </w:rPr>
        <w:t xml:space="preserve">13.1 </w:t>
      </w:r>
      <w:r w:rsidRPr="00162BE9">
        <w:rPr>
          <w:rFonts w:ascii="宋体" w:hAnsi="宋体" w:hint="eastAsia"/>
          <w:sz w:val="24"/>
        </w:rPr>
        <w:t>投标应在规定的提交投标文件的截止之日后的</w:t>
      </w:r>
      <w:r w:rsidRPr="00162BE9">
        <w:rPr>
          <w:rFonts w:ascii="宋体" w:hAnsi="宋体"/>
          <w:sz w:val="24"/>
          <w:u w:val="single"/>
        </w:rPr>
        <w:t xml:space="preserve"> 90</w:t>
      </w:r>
      <w:r w:rsidRPr="00162BE9">
        <w:rPr>
          <w:rFonts w:ascii="宋体" w:hAnsi="宋体" w:hint="eastAsia"/>
          <w:sz w:val="24"/>
        </w:rPr>
        <w:t>天内保持有效，投标有效期不满足要求的投标，将按无效投标处理。</w:t>
      </w:r>
    </w:p>
    <w:p w14:paraId="5E77CEC6" w14:textId="77777777" w:rsidR="00996CA2" w:rsidRPr="00162BE9" w:rsidRDefault="00996CA2" w:rsidP="00996CA2">
      <w:pPr>
        <w:spacing w:line="360" w:lineRule="auto"/>
        <w:rPr>
          <w:rFonts w:ascii="宋体" w:hAnsi="宋体"/>
          <w:sz w:val="24"/>
        </w:rPr>
      </w:pPr>
      <w:r w:rsidRPr="00162BE9">
        <w:rPr>
          <w:rFonts w:ascii="宋体" w:hAnsi="宋体"/>
          <w:sz w:val="24"/>
        </w:rPr>
        <w:lastRenderedPageBreak/>
        <w:t>13.2</w:t>
      </w:r>
      <w:r w:rsidRPr="00162BE9">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447000" w14:textId="77777777" w:rsidR="00996CA2" w:rsidRPr="00162BE9" w:rsidRDefault="00996CA2" w:rsidP="00996CA2">
      <w:pPr>
        <w:pStyle w:val="3"/>
        <w:rPr>
          <w:rFonts w:ascii="宋体" w:eastAsia="宋体" w:hAnsi="宋体"/>
          <w:szCs w:val="24"/>
        </w:rPr>
      </w:pPr>
      <w:bookmarkStart w:id="32" w:name="_Toc53660134"/>
      <w:r w:rsidRPr="00162BE9">
        <w:rPr>
          <w:rFonts w:ascii="宋体" w:eastAsia="宋体" w:hAnsi="宋体"/>
          <w:szCs w:val="24"/>
        </w:rPr>
        <w:t xml:space="preserve">14. </w:t>
      </w:r>
      <w:r w:rsidRPr="00162BE9">
        <w:rPr>
          <w:rFonts w:ascii="宋体" w:eastAsia="宋体" w:hAnsi="宋体" w:hint="eastAsia"/>
          <w:szCs w:val="24"/>
        </w:rPr>
        <w:t>投标文件的签署与规定</w:t>
      </w:r>
      <w:bookmarkEnd w:id="32"/>
    </w:p>
    <w:p w14:paraId="1D898353" w14:textId="77777777" w:rsidR="00996CA2" w:rsidRPr="00162BE9" w:rsidRDefault="00996CA2" w:rsidP="00996CA2">
      <w:pPr>
        <w:spacing w:line="360" w:lineRule="auto"/>
        <w:rPr>
          <w:rFonts w:ascii="宋体" w:hAnsi="宋体"/>
          <w:sz w:val="24"/>
        </w:rPr>
      </w:pPr>
      <w:r w:rsidRPr="00162BE9">
        <w:rPr>
          <w:rFonts w:ascii="宋体" w:hAnsi="宋体"/>
          <w:sz w:val="24"/>
        </w:rPr>
        <w:t>14.1投标人应按招标文件投标须知资料表的规定准备投标文件正本和副本，每份投标文件须清楚地标明“正本”或“副本”。若正本和副本不符，以正本为准。</w:t>
      </w:r>
      <w:r w:rsidRPr="00162BE9">
        <w:rPr>
          <w:rFonts w:ascii="宋体" w:hAnsi="宋体" w:hint="eastAsia"/>
          <w:sz w:val="24"/>
        </w:rPr>
        <w:t>副本可采用正本的复印件。另外投标人还需提供电子版投标文件，若电子版投标文件和书面投标文件不符，以书面投标文件为准。</w:t>
      </w:r>
    </w:p>
    <w:p w14:paraId="3F7FBA07" w14:textId="77777777" w:rsidR="00996CA2" w:rsidRPr="00162BE9" w:rsidRDefault="00996CA2" w:rsidP="00996CA2">
      <w:pPr>
        <w:spacing w:line="360" w:lineRule="auto"/>
        <w:rPr>
          <w:rFonts w:ascii="宋体" w:hAnsi="宋体"/>
          <w:sz w:val="24"/>
        </w:rPr>
      </w:pPr>
      <w:r w:rsidRPr="00162BE9">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2108532" w14:textId="77777777" w:rsidR="00996CA2" w:rsidRPr="00162BE9" w:rsidRDefault="00996CA2" w:rsidP="00996CA2">
      <w:pPr>
        <w:spacing w:line="360" w:lineRule="auto"/>
        <w:rPr>
          <w:rFonts w:ascii="宋体" w:hAnsi="宋体"/>
          <w:sz w:val="24"/>
        </w:rPr>
      </w:pPr>
      <w:r w:rsidRPr="00162BE9">
        <w:rPr>
          <w:rFonts w:ascii="宋体" w:hAnsi="宋体"/>
          <w:sz w:val="24"/>
        </w:rPr>
        <w:t>14.3</w:t>
      </w:r>
      <w:r w:rsidRPr="00162BE9">
        <w:rPr>
          <w:rFonts w:ascii="宋体" w:hAnsi="宋体" w:hint="eastAsia"/>
          <w:sz w:val="24"/>
        </w:rPr>
        <w:t>任何对投标文件行间插字、涂改和增删，必须由投标文件签字人签字或盖章后才有效。</w:t>
      </w:r>
    </w:p>
    <w:p w14:paraId="6ED2A328" w14:textId="77777777" w:rsidR="00996CA2" w:rsidRPr="00162BE9" w:rsidRDefault="00996CA2" w:rsidP="00996CA2">
      <w:pPr>
        <w:spacing w:line="360" w:lineRule="auto"/>
        <w:rPr>
          <w:rFonts w:ascii="宋体" w:hAnsi="宋体"/>
          <w:sz w:val="24"/>
        </w:rPr>
      </w:pPr>
      <w:r w:rsidRPr="00162BE9">
        <w:rPr>
          <w:rFonts w:ascii="宋体" w:hAnsi="宋体"/>
          <w:sz w:val="24"/>
        </w:rPr>
        <w:t>14.4</w:t>
      </w:r>
      <w:r w:rsidRPr="00162BE9">
        <w:rPr>
          <w:rFonts w:ascii="宋体" w:hAnsi="宋体" w:hint="eastAsia"/>
          <w:sz w:val="24"/>
        </w:rPr>
        <w:t>投标文件因字迹潦草或表达不清所引起的后果由投标人负责。</w:t>
      </w:r>
    </w:p>
    <w:p w14:paraId="21CA2720" w14:textId="77777777" w:rsidR="00996CA2" w:rsidRPr="00162BE9" w:rsidRDefault="00996CA2" w:rsidP="00996CA2">
      <w:pPr>
        <w:spacing w:line="360" w:lineRule="auto"/>
        <w:ind w:left="900" w:hangingChars="375" w:hanging="900"/>
        <w:rPr>
          <w:rFonts w:ascii="宋体" w:hAnsi="宋体"/>
          <w:sz w:val="24"/>
        </w:rPr>
      </w:pPr>
      <w:r w:rsidRPr="00162BE9">
        <w:rPr>
          <w:rFonts w:ascii="宋体" w:hAnsi="宋体"/>
          <w:sz w:val="24"/>
        </w:rPr>
        <w:t>14.5</w:t>
      </w:r>
      <w:r w:rsidRPr="00162BE9">
        <w:rPr>
          <w:rFonts w:ascii="宋体" w:hAnsi="宋体" w:hint="eastAsia"/>
          <w:sz w:val="24"/>
        </w:rPr>
        <w:t>投标文件无法人签字，或无被授权代表签字，其投标为无效标。</w:t>
      </w:r>
    </w:p>
    <w:p w14:paraId="634BB82F" w14:textId="77777777" w:rsidR="00996CA2" w:rsidRPr="00162BE9" w:rsidRDefault="00996CA2" w:rsidP="00996CA2">
      <w:pPr>
        <w:spacing w:line="360" w:lineRule="auto"/>
        <w:ind w:left="900" w:hangingChars="375" w:hanging="900"/>
        <w:rPr>
          <w:rFonts w:ascii="宋体" w:hAnsi="宋体"/>
          <w:sz w:val="24"/>
        </w:rPr>
      </w:pPr>
      <w:r w:rsidRPr="00162BE9">
        <w:rPr>
          <w:rFonts w:ascii="宋体" w:hAnsi="宋体" w:hint="eastAsia"/>
          <w:sz w:val="24"/>
        </w:rPr>
        <w:t>1</w:t>
      </w:r>
      <w:r w:rsidRPr="00162BE9">
        <w:rPr>
          <w:rFonts w:ascii="宋体" w:hAnsi="宋体"/>
          <w:sz w:val="24"/>
        </w:rPr>
        <w:t>4.6</w:t>
      </w:r>
      <w:r w:rsidRPr="00162BE9">
        <w:rPr>
          <w:rFonts w:ascii="宋体" w:hAnsi="宋体" w:hint="eastAsia"/>
          <w:sz w:val="24"/>
        </w:rPr>
        <w:t>投标人为自然人的，只须按要求签字，投标文件所有加盖公章的要求均不适用。</w:t>
      </w:r>
    </w:p>
    <w:p w14:paraId="6AE5E0CD" w14:textId="77777777" w:rsidR="00996CA2" w:rsidRPr="00162BE9" w:rsidRDefault="00996CA2" w:rsidP="00996CA2">
      <w:pPr>
        <w:pStyle w:val="3"/>
        <w:rPr>
          <w:rFonts w:ascii="宋体" w:eastAsia="宋体" w:hAnsi="宋体"/>
          <w:szCs w:val="24"/>
        </w:rPr>
      </w:pPr>
      <w:bookmarkStart w:id="33" w:name="_Toc53660135"/>
      <w:r w:rsidRPr="00162BE9">
        <w:rPr>
          <w:rFonts w:ascii="宋体" w:eastAsia="宋体" w:hAnsi="宋体" w:hint="eastAsia"/>
          <w:szCs w:val="24"/>
        </w:rPr>
        <w:t>四投标文件的递交</w:t>
      </w:r>
      <w:bookmarkEnd w:id="33"/>
    </w:p>
    <w:p w14:paraId="0FEE10BC" w14:textId="77777777" w:rsidR="00996CA2" w:rsidRPr="00162BE9" w:rsidRDefault="00996CA2" w:rsidP="00996CA2">
      <w:pPr>
        <w:pStyle w:val="3"/>
        <w:rPr>
          <w:rFonts w:ascii="宋体" w:eastAsia="宋体" w:hAnsi="宋体"/>
          <w:szCs w:val="24"/>
        </w:rPr>
      </w:pPr>
      <w:bookmarkStart w:id="34" w:name="_Toc53660136"/>
      <w:r w:rsidRPr="00162BE9">
        <w:rPr>
          <w:rFonts w:ascii="宋体" w:eastAsia="宋体" w:hAnsi="宋体"/>
          <w:szCs w:val="24"/>
        </w:rPr>
        <w:t xml:space="preserve">15. </w:t>
      </w:r>
      <w:r w:rsidRPr="00162BE9">
        <w:rPr>
          <w:rFonts w:ascii="宋体" w:eastAsia="宋体" w:hAnsi="宋体" w:hint="eastAsia"/>
          <w:szCs w:val="24"/>
        </w:rPr>
        <w:t>投标文件的装订、密封及递交</w:t>
      </w:r>
      <w:bookmarkEnd w:id="34"/>
    </w:p>
    <w:p w14:paraId="3B04C44E" w14:textId="77777777" w:rsidR="00996CA2" w:rsidRPr="00162BE9" w:rsidRDefault="00996CA2" w:rsidP="00996CA2">
      <w:pPr>
        <w:tabs>
          <w:tab w:val="left" w:pos="900"/>
        </w:tabs>
        <w:spacing w:line="360" w:lineRule="auto"/>
        <w:ind w:firstLineChars="6" w:firstLine="14"/>
        <w:rPr>
          <w:rFonts w:ascii="宋体" w:hAnsi="宋体"/>
          <w:b/>
          <w:sz w:val="24"/>
        </w:rPr>
      </w:pPr>
      <w:r w:rsidRPr="00162BE9">
        <w:rPr>
          <w:rFonts w:ascii="宋体" w:hAnsi="宋体"/>
          <w:b/>
          <w:sz w:val="24"/>
        </w:rPr>
        <w:t>15.1</w:t>
      </w:r>
      <w:r w:rsidRPr="00162BE9">
        <w:rPr>
          <w:rFonts w:ascii="宋体" w:hAnsi="宋体" w:hint="eastAsia"/>
          <w:b/>
          <w:sz w:val="24"/>
        </w:rPr>
        <w:t>投标文件的装订要求，正文部分一律采用</w:t>
      </w:r>
      <w:r w:rsidRPr="00162BE9">
        <w:rPr>
          <w:rFonts w:ascii="宋体" w:hAnsi="宋体"/>
          <w:b/>
          <w:sz w:val="24"/>
        </w:rPr>
        <w:t>A4纸（图纸、彩页等除外），左侧装订。</w:t>
      </w:r>
      <w:r w:rsidRPr="00162BE9">
        <w:rPr>
          <w:rFonts w:ascii="宋体" w:hAnsi="宋体" w:hint="eastAsia"/>
          <w:b/>
          <w:sz w:val="24"/>
        </w:rPr>
        <w:t>投标文件应装订牢固、目录清楚、页码准确，</w:t>
      </w:r>
      <w:r w:rsidRPr="00162BE9">
        <w:rPr>
          <w:rFonts w:ascii="宋体" w:hAnsi="宋体"/>
          <w:b/>
          <w:sz w:val="24"/>
        </w:rPr>
        <w:t>不得采用活页式装订。</w:t>
      </w:r>
      <w:r w:rsidRPr="00162BE9">
        <w:rPr>
          <w:rFonts w:ascii="宋体" w:hAnsi="宋体" w:hint="eastAsia"/>
          <w:b/>
          <w:sz w:val="24"/>
        </w:rPr>
        <w:t>采购人、采购代理机构</w:t>
      </w:r>
      <w:r w:rsidRPr="00162BE9">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0EBAD2B" w14:textId="77777777" w:rsidR="00996CA2" w:rsidRPr="00162BE9" w:rsidRDefault="00996CA2" w:rsidP="00996CA2">
      <w:pPr>
        <w:tabs>
          <w:tab w:val="left" w:pos="0"/>
        </w:tabs>
        <w:spacing w:line="360" w:lineRule="auto"/>
        <w:rPr>
          <w:rFonts w:ascii="宋体" w:hAnsi="宋体"/>
          <w:b/>
          <w:sz w:val="24"/>
        </w:rPr>
      </w:pPr>
      <w:r w:rsidRPr="00162BE9">
        <w:rPr>
          <w:rFonts w:ascii="宋体" w:hAnsi="宋体"/>
          <w:b/>
          <w:sz w:val="24"/>
        </w:rPr>
        <w:lastRenderedPageBreak/>
        <w:t xml:space="preserve">15.2 </w:t>
      </w:r>
      <w:r w:rsidRPr="00162BE9">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C5F1361" w14:textId="77777777" w:rsidR="00996CA2" w:rsidRPr="00162BE9" w:rsidRDefault="00996CA2" w:rsidP="00996CA2">
      <w:pPr>
        <w:spacing w:line="360" w:lineRule="auto"/>
        <w:rPr>
          <w:rFonts w:ascii="宋体" w:hAnsi="宋体"/>
          <w:b/>
          <w:sz w:val="24"/>
        </w:rPr>
      </w:pPr>
      <w:r w:rsidRPr="00162BE9">
        <w:rPr>
          <w:rFonts w:ascii="宋体" w:hAnsi="宋体"/>
          <w:b/>
          <w:sz w:val="24"/>
        </w:rPr>
        <w:t>15.3所有信封上均应：</w:t>
      </w:r>
    </w:p>
    <w:p w14:paraId="56773206" w14:textId="77777777" w:rsidR="00996CA2" w:rsidRPr="00162BE9" w:rsidRDefault="00996CA2" w:rsidP="00996CA2">
      <w:pPr>
        <w:pStyle w:val="af0"/>
        <w:tabs>
          <w:tab w:val="left" w:pos="630"/>
          <w:tab w:val="left" w:pos="1365"/>
        </w:tabs>
        <w:spacing w:line="360" w:lineRule="auto"/>
        <w:ind w:firstLineChars="196" w:firstLine="472"/>
        <w:rPr>
          <w:rFonts w:hAnsi="宋体"/>
          <w:b/>
          <w:sz w:val="24"/>
          <w:szCs w:val="24"/>
        </w:rPr>
      </w:pPr>
      <w:r w:rsidRPr="00162BE9">
        <w:rPr>
          <w:rFonts w:hAnsi="宋体"/>
          <w:b/>
          <w:sz w:val="24"/>
          <w:szCs w:val="24"/>
        </w:rPr>
        <w:t>1）清楚标明递交至招标公告或投标邀请书中指明的地址。</w:t>
      </w:r>
    </w:p>
    <w:p w14:paraId="35C6FC74" w14:textId="77777777" w:rsidR="00996CA2" w:rsidRPr="00162BE9" w:rsidRDefault="00996CA2" w:rsidP="00996CA2">
      <w:pPr>
        <w:pStyle w:val="af0"/>
        <w:tabs>
          <w:tab w:val="left" w:pos="1365"/>
        </w:tabs>
        <w:spacing w:line="360" w:lineRule="auto"/>
        <w:ind w:firstLineChars="196" w:firstLine="472"/>
        <w:rPr>
          <w:rFonts w:hAnsi="宋体"/>
          <w:b/>
          <w:sz w:val="24"/>
          <w:szCs w:val="24"/>
        </w:rPr>
      </w:pPr>
      <w:r w:rsidRPr="00162BE9">
        <w:rPr>
          <w:rFonts w:hAnsi="宋体"/>
          <w:b/>
          <w:sz w:val="24"/>
          <w:szCs w:val="24"/>
        </w:rPr>
        <w:t>2）注明招标的项目名称、项目编号和“在</w:t>
      </w:r>
      <w:r w:rsidRPr="00162BE9">
        <w:rPr>
          <w:rFonts w:hAnsi="宋体" w:hint="eastAsia"/>
          <w:i/>
          <w:sz w:val="24"/>
          <w:szCs w:val="24"/>
          <w:u w:val="single"/>
        </w:rPr>
        <w:t>（开标时间）</w:t>
      </w:r>
      <w:r w:rsidRPr="00162BE9">
        <w:rPr>
          <w:rFonts w:hAnsi="宋体" w:hint="eastAsia"/>
          <w:b/>
          <w:sz w:val="24"/>
          <w:szCs w:val="24"/>
        </w:rPr>
        <w:t>之前不得启封”的字样。</w:t>
      </w:r>
    </w:p>
    <w:p w14:paraId="2DCFB3AD" w14:textId="77777777" w:rsidR="00996CA2" w:rsidRPr="00162BE9" w:rsidRDefault="00996CA2" w:rsidP="00996CA2">
      <w:pPr>
        <w:pStyle w:val="af0"/>
        <w:tabs>
          <w:tab w:val="left" w:pos="1365"/>
        </w:tabs>
        <w:spacing w:line="360" w:lineRule="auto"/>
        <w:ind w:firstLineChars="196" w:firstLine="472"/>
        <w:rPr>
          <w:rFonts w:hAnsi="宋体"/>
          <w:b/>
          <w:sz w:val="24"/>
          <w:szCs w:val="24"/>
        </w:rPr>
      </w:pPr>
      <w:r w:rsidRPr="00162BE9">
        <w:rPr>
          <w:rFonts w:hAnsi="宋体"/>
          <w:b/>
          <w:sz w:val="24"/>
          <w:szCs w:val="24"/>
        </w:rPr>
        <w:t>3）投标人提供投标文件的密封粘贴处应加盖公章或被授权代表签字，以便确认密封情况，不符合要求的投标</w:t>
      </w:r>
      <w:r w:rsidRPr="00162BE9">
        <w:rPr>
          <w:rFonts w:hAnsi="宋体" w:hint="eastAsia"/>
          <w:b/>
          <w:sz w:val="24"/>
          <w:szCs w:val="24"/>
        </w:rPr>
        <w:t>文件</w:t>
      </w:r>
      <w:r w:rsidRPr="00162BE9">
        <w:rPr>
          <w:rFonts w:hAnsi="宋体"/>
          <w:b/>
          <w:sz w:val="24"/>
          <w:szCs w:val="24"/>
        </w:rPr>
        <w:t>将被拒绝。</w:t>
      </w:r>
    </w:p>
    <w:p w14:paraId="142CBCE8" w14:textId="77777777" w:rsidR="00996CA2" w:rsidRPr="00162BE9" w:rsidRDefault="00996CA2" w:rsidP="00996CA2">
      <w:pPr>
        <w:pStyle w:val="ac"/>
        <w:tabs>
          <w:tab w:val="clear" w:pos="567"/>
        </w:tabs>
        <w:spacing w:before="0" w:line="360" w:lineRule="auto"/>
        <w:rPr>
          <w:rFonts w:ascii="宋体" w:hAnsi="宋体"/>
        </w:rPr>
      </w:pPr>
      <w:r w:rsidRPr="00162BE9">
        <w:rPr>
          <w:rFonts w:ascii="宋体" w:hAnsi="宋体"/>
        </w:rPr>
        <w:t>15.4</w:t>
      </w:r>
      <w:r w:rsidRPr="00162BE9">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357C795" w14:textId="77777777" w:rsidR="00996CA2" w:rsidRPr="00162BE9" w:rsidRDefault="00996CA2" w:rsidP="00996CA2">
      <w:pPr>
        <w:pStyle w:val="3"/>
        <w:rPr>
          <w:rFonts w:ascii="宋体" w:eastAsia="宋体" w:hAnsi="宋体"/>
          <w:szCs w:val="24"/>
        </w:rPr>
      </w:pPr>
      <w:bookmarkStart w:id="35" w:name="_Toc53660137"/>
      <w:r w:rsidRPr="00162BE9">
        <w:rPr>
          <w:rFonts w:ascii="宋体" w:eastAsia="宋体" w:hAnsi="宋体"/>
          <w:szCs w:val="24"/>
        </w:rPr>
        <w:t xml:space="preserve">16. </w:t>
      </w:r>
      <w:r w:rsidRPr="00162BE9">
        <w:rPr>
          <w:rFonts w:ascii="宋体" w:eastAsia="宋体" w:hAnsi="宋体" w:hint="eastAsia"/>
          <w:szCs w:val="24"/>
        </w:rPr>
        <w:t>投标截止期</w:t>
      </w:r>
      <w:bookmarkEnd w:id="35"/>
    </w:p>
    <w:p w14:paraId="2990548E" w14:textId="77777777" w:rsidR="00996CA2" w:rsidRPr="00162BE9" w:rsidRDefault="00996CA2" w:rsidP="00996CA2">
      <w:pPr>
        <w:spacing w:line="360" w:lineRule="auto"/>
        <w:rPr>
          <w:rFonts w:ascii="宋体" w:hAnsi="宋体"/>
          <w:sz w:val="24"/>
        </w:rPr>
      </w:pPr>
      <w:r w:rsidRPr="00162BE9">
        <w:rPr>
          <w:rFonts w:ascii="宋体" w:hAnsi="宋体"/>
          <w:sz w:val="24"/>
        </w:rPr>
        <w:t>16.1投标人应在规定的截止时间前，将投标文</w:t>
      </w:r>
      <w:r w:rsidRPr="00162BE9">
        <w:rPr>
          <w:rFonts w:ascii="宋体" w:hAnsi="宋体" w:hint="eastAsia"/>
          <w:sz w:val="24"/>
        </w:rPr>
        <w:t>件密封送达至</w:t>
      </w:r>
      <w:r w:rsidRPr="00162BE9">
        <w:rPr>
          <w:rFonts w:ascii="宋体" w:hAnsi="宋体"/>
          <w:sz w:val="24"/>
        </w:rPr>
        <w:t>规定的地址。</w:t>
      </w:r>
      <w:r w:rsidRPr="00162BE9">
        <w:rPr>
          <w:rFonts w:ascii="宋体" w:hAnsi="宋体" w:hint="eastAsia"/>
          <w:sz w:val="24"/>
        </w:rPr>
        <w:t>逾期送达或者未按照招标文件要求密封的投标文件，采购人、采购代理机构应当拒收。</w:t>
      </w:r>
    </w:p>
    <w:p w14:paraId="2108929F" w14:textId="77777777" w:rsidR="00996CA2" w:rsidRPr="00162BE9" w:rsidRDefault="00996CA2" w:rsidP="00996CA2">
      <w:pPr>
        <w:spacing w:line="360" w:lineRule="auto"/>
        <w:rPr>
          <w:rFonts w:ascii="宋体" w:hAnsi="宋体"/>
          <w:sz w:val="24"/>
        </w:rPr>
      </w:pPr>
      <w:r w:rsidRPr="00162BE9">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60ED98BB" w14:textId="77777777" w:rsidR="00996CA2" w:rsidRPr="00162BE9" w:rsidRDefault="00996CA2" w:rsidP="00996CA2">
      <w:pPr>
        <w:spacing w:line="360" w:lineRule="auto"/>
        <w:rPr>
          <w:rFonts w:ascii="宋体" w:hAnsi="宋体"/>
          <w:sz w:val="24"/>
        </w:rPr>
      </w:pPr>
      <w:r w:rsidRPr="00162BE9">
        <w:rPr>
          <w:rFonts w:ascii="宋体" w:hAnsi="宋体"/>
          <w:sz w:val="24"/>
        </w:rPr>
        <w:t>16.3采购代理机构将拒绝并原封退回在本须知规定的投标截止期后收到的任何投标文件。</w:t>
      </w:r>
    </w:p>
    <w:p w14:paraId="160915E7" w14:textId="77777777" w:rsidR="00996CA2" w:rsidRPr="00162BE9" w:rsidRDefault="00996CA2" w:rsidP="00996CA2">
      <w:pPr>
        <w:pStyle w:val="3"/>
        <w:rPr>
          <w:rFonts w:ascii="宋体" w:eastAsia="宋体" w:hAnsi="宋体"/>
          <w:szCs w:val="24"/>
        </w:rPr>
      </w:pPr>
      <w:bookmarkStart w:id="36" w:name="_Toc53660138"/>
      <w:r w:rsidRPr="00162BE9">
        <w:rPr>
          <w:rFonts w:ascii="宋体" w:eastAsia="宋体" w:hAnsi="宋体"/>
          <w:szCs w:val="24"/>
        </w:rPr>
        <w:t xml:space="preserve">17. </w:t>
      </w:r>
      <w:r w:rsidRPr="00162BE9">
        <w:rPr>
          <w:rFonts w:ascii="宋体" w:eastAsia="宋体" w:hAnsi="宋体" w:hint="eastAsia"/>
          <w:szCs w:val="24"/>
        </w:rPr>
        <w:t>投标文件的修改与撤回</w:t>
      </w:r>
      <w:bookmarkEnd w:id="36"/>
    </w:p>
    <w:p w14:paraId="7599FBD5" w14:textId="77777777" w:rsidR="00996CA2" w:rsidRPr="00162BE9" w:rsidRDefault="00996CA2" w:rsidP="00996CA2">
      <w:pPr>
        <w:spacing w:line="360" w:lineRule="auto"/>
        <w:rPr>
          <w:rFonts w:ascii="宋体" w:hAnsi="宋体"/>
          <w:sz w:val="24"/>
        </w:rPr>
      </w:pPr>
      <w:r w:rsidRPr="00162BE9">
        <w:rPr>
          <w:rFonts w:ascii="宋体" w:hAnsi="宋体"/>
          <w:sz w:val="24"/>
        </w:rPr>
        <w:t>17.1</w:t>
      </w:r>
      <w:r w:rsidRPr="00162BE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F5F0E12" w14:textId="77777777" w:rsidR="00996CA2" w:rsidRPr="00162BE9" w:rsidRDefault="00996CA2" w:rsidP="00996CA2">
      <w:pPr>
        <w:spacing w:line="360" w:lineRule="auto"/>
        <w:rPr>
          <w:rFonts w:ascii="宋体" w:hAnsi="宋体"/>
          <w:sz w:val="24"/>
        </w:rPr>
      </w:pPr>
      <w:r w:rsidRPr="00162BE9">
        <w:rPr>
          <w:rFonts w:ascii="宋体" w:hAnsi="宋体" w:hint="eastAsia"/>
          <w:sz w:val="24"/>
        </w:rPr>
        <w:t>1</w:t>
      </w:r>
      <w:r w:rsidRPr="00162BE9">
        <w:rPr>
          <w:rFonts w:ascii="宋体" w:hAnsi="宋体"/>
          <w:sz w:val="24"/>
        </w:rPr>
        <w:t>7.2</w:t>
      </w:r>
      <w:r w:rsidRPr="00162BE9">
        <w:rPr>
          <w:rFonts w:ascii="宋体" w:hAnsi="宋体" w:hint="eastAsia"/>
          <w:sz w:val="24"/>
        </w:rPr>
        <w:t>投标人对投标文件的补充或修改通知</w:t>
      </w:r>
      <w:r w:rsidRPr="00162BE9">
        <w:rPr>
          <w:rFonts w:ascii="宋体" w:hAnsi="宋体"/>
          <w:sz w:val="24"/>
        </w:rPr>
        <w:t>应按本须知规定</w:t>
      </w:r>
      <w:r w:rsidRPr="00162BE9">
        <w:rPr>
          <w:rFonts w:ascii="宋体" w:hAnsi="宋体" w:hint="eastAsia"/>
          <w:sz w:val="24"/>
        </w:rPr>
        <w:t>进行签署、盖章、密</w:t>
      </w:r>
      <w:r w:rsidRPr="00162BE9">
        <w:rPr>
          <w:rFonts w:ascii="宋体" w:hAnsi="宋体" w:hint="eastAsia"/>
          <w:sz w:val="24"/>
        </w:rPr>
        <w:lastRenderedPageBreak/>
        <w:t>封和标记（注明项目名称、招标编号、“补充或修改通知”等）</w:t>
      </w:r>
      <w:r w:rsidRPr="00162BE9">
        <w:rPr>
          <w:rFonts w:ascii="宋体" w:hAnsi="宋体"/>
          <w:sz w:val="24"/>
        </w:rPr>
        <w:t>和递交</w:t>
      </w:r>
      <w:r w:rsidRPr="00162BE9">
        <w:rPr>
          <w:rFonts w:ascii="宋体" w:hAnsi="宋体" w:hint="eastAsia"/>
          <w:sz w:val="24"/>
        </w:rPr>
        <w:t>。</w:t>
      </w:r>
    </w:p>
    <w:p w14:paraId="6CAB8D65" w14:textId="77777777" w:rsidR="00996CA2" w:rsidRPr="00162BE9" w:rsidRDefault="00996CA2" w:rsidP="00996CA2">
      <w:pPr>
        <w:spacing w:line="360" w:lineRule="auto"/>
        <w:ind w:leftChars="-23" w:left="1" w:hanging="49"/>
        <w:rPr>
          <w:rFonts w:ascii="宋体" w:hAnsi="宋体"/>
          <w:sz w:val="24"/>
        </w:rPr>
      </w:pPr>
      <w:r w:rsidRPr="00162BE9">
        <w:rPr>
          <w:rFonts w:ascii="宋体" w:hAnsi="宋体"/>
          <w:sz w:val="24"/>
        </w:rPr>
        <w:t>17.3在投标截止期之后，投标人不得对其投标</w:t>
      </w:r>
      <w:r w:rsidRPr="00162BE9">
        <w:rPr>
          <w:rFonts w:ascii="宋体" w:hAnsi="宋体" w:hint="eastAsia"/>
          <w:sz w:val="24"/>
        </w:rPr>
        <w:t>文件</w:t>
      </w:r>
      <w:r w:rsidRPr="00162BE9">
        <w:rPr>
          <w:rFonts w:ascii="宋体" w:hAnsi="宋体"/>
          <w:sz w:val="24"/>
        </w:rPr>
        <w:t>做任何</w:t>
      </w:r>
      <w:r w:rsidRPr="00162BE9">
        <w:rPr>
          <w:rFonts w:ascii="宋体" w:hAnsi="宋体" w:hint="eastAsia"/>
          <w:sz w:val="24"/>
        </w:rPr>
        <w:t>补充、</w:t>
      </w:r>
      <w:r w:rsidRPr="00162BE9">
        <w:rPr>
          <w:rFonts w:ascii="宋体" w:hAnsi="宋体"/>
          <w:sz w:val="24"/>
        </w:rPr>
        <w:t>修改</w:t>
      </w:r>
      <w:r w:rsidRPr="00162BE9">
        <w:rPr>
          <w:rFonts w:ascii="宋体" w:hAnsi="宋体" w:hint="eastAsia"/>
          <w:sz w:val="24"/>
        </w:rPr>
        <w:t>（评标委员会要求的澄清除外）</w:t>
      </w:r>
      <w:r w:rsidRPr="00162BE9">
        <w:rPr>
          <w:rFonts w:ascii="宋体" w:hAnsi="宋体"/>
          <w:sz w:val="24"/>
        </w:rPr>
        <w:t>。</w:t>
      </w:r>
    </w:p>
    <w:p w14:paraId="0C5C5920" w14:textId="77777777" w:rsidR="00996CA2" w:rsidRPr="00162BE9" w:rsidRDefault="00996CA2" w:rsidP="00996CA2">
      <w:pPr>
        <w:spacing w:line="360" w:lineRule="auto"/>
        <w:rPr>
          <w:rFonts w:ascii="宋体" w:hAnsi="宋体"/>
          <w:b/>
          <w:sz w:val="24"/>
        </w:rPr>
      </w:pPr>
      <w:r w:rsidRPr="00162BE9">
        <w:rPr>
          <w:rFonts w:ascii="宋体" w:hAnsi="宋体"/>
          <w:b/>
          <w:sz w:val="24"/>
        </w:rPr>
        <w:t>17.4在投标截止期之后，投标人不得</w:t>
      </w:r>
      <w:r w:rsidRPr="00162BE9">
        <w:rPr>
          <w:rFonts w:ascii="宋体" w:hAnsi="宋体" w:hint="eastAsia"/>
          <w:b/>
          <w:sz w:val="24"/>
        </w:rPr>
        <w:t>撤销</w:t>
      </w:r>
      <w:r w:rsidRPr="00162BE9">
        <w:rPr>
          <w:rFonts w:ascii="宋体" w:hAnsi="宋体"/>
          <w:b/>
          <w:sz w:val="24"/>
        </w:rPr>
        <w:t>其投标</w:t>
      </w:r>
      <w:r w:rsidRPr="00162BE9">
        <w:rPr>
          <w:rFonts w:ascii="宋体" w:hAnsi="宋体" w:hint="eastAsia"/>
          <w:b/>
          <w:sz w:val="24"/>
        </w:rPr>
        <w:t>文件</w:t>
      </w:r>
      <w:r w:rsidRPr="00162BE9">
        <w:rPr>
          <w:rFonts w:ascii="宋体" w:hAnsi="宋体"/>
          <w:b/>
          <w:sz w:val="24"/>
        </w:rPr>
        <w:t>（包括全部投标资料），否则其投标保证金将不予退回。</w:t>
      </w:r>
    </w:p>
    <w:p w14:paraId="4DD3D6CC" w14:textId="77777777" w:rsidR="00996CA2" w:rsidRPr="00162BE9" w:rsidRDefault="00996CA2" w:rsidP="00996CA2">
      <w:pPr>
        <w:spacing w:line="360" w:lineRule="auto"/>
        <w:rPr>
          <w:rFonts w:ascii="宋体" w:hAnsi="宋体"/>
          <w:sz w:val="24"/>
        </w:rPr>
      </w:pPr>
      <w:r w:rsidRPr="00162BE9">
        <w:rPr>
          <w:rFonts w:ascii="宋体" w:hAnsi="宋体" w:hint="eastAsia"/>
          <w:sz w:val="24"/>
        </w:rPr>
        <w:t>1</w:t>
      </w:r>
      <w:r w:rsidRPr="00162BE9">
        <w:rPr>
          <w:rFonts w:ascii="宋体" w:hAnsi="宋体"/>
          <w:sz w:val="24"/>
        </w:rPr>
        <w:t>7.5</w:t>
      </w:r>
      <w:r w:rsidRPr="00162BE9">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2E43676" w14:textId="77777777" w:rsidR="00996CA2" w:rsidRPr="00162BE9" w:rsidRDefault="00996CA2" w:rsidP="00996CA2">
      <w:pPr>
        <w:pStyle w:val="3"/>
        <w:rPr>
          <w:rFonts w:ascii="宋体" w:eastAsia="宋体" w:hAnsi="宋体"/>
          <w:szCs w:val="24"/>
        </w:rPr>
      </w:pPr>
      <w:bookmarkStart w:id="37" w:name="_Toc53660139"/>
      <w:r w:rsidRPr="00162BE9">
        <w:rPr>
          <w:rFonts w:ascii="宋体" w:eastAsia="宋体" w:hAnsi="宋体" w:hint="eastAsia"/>
          <w:szCs w:val="24"/>
        </w:rPr>
        <w:t>五 开标及评标</w:t>
      </w:r>
      <w:bookmarkEnd w:id="37"/>
    </w:p>
    <w:p w14:paraId="180A2B5B" w14:textId="77777777" w:rsidR="00996CA2" w:rsidRPr="00162BE9" w:rsidRDefault="00996CA2" w:rsidP="00996CA2">
      <w:pPr>
        <w:pStyle w:val="3"/>
        <w:rPr>
          <w:rFonts w:ascii="宋体" w:eastAsia="宋体" w:hAnsi="宋体"/>
          <w:szCs w:val="24"/>
        </w:rPr>
      </w:pPr>
      <w:bookmarkStart w:id="38" w:name="_Toc53660140"/>
      <w:r w:rsidRPr="00162BE9">
        <w:rPr>
          <w:rFonts w:ascii="宋体" w:eastAsia="宋体" w:hAnsi="宋体"/>
          <w:szCs w:val="24"/>
        </w:rPr>
        <w:t xml:space="preserve">18. </w:t>
      </w:r>
      <w:r w:rsidRPr="00162BE9">
        <w:rPr>
          <w:rFonts w:ascii="宋体" w:eastAsia="宋体" w:hAnsi="宋体" w:hint="eastAsia"/>
          <w:szCs w:val="24"/>
        </w:rPr>
        <w:t>开标</w:t>
      </w:r>
      <w:bookmarkEnd w:id="38"/>
    </w:p>
    <w:p w14:paraId="592DF768" w14:textId="77777777" w:rsidR="00996CA2" w:rsidRPr="00162BE9" w:rsidRDefault="00996CA2" w:rsidP="00996CA2">
      <w:pPr>
        <w:spacing w:line="360" w:lineRule="auto"/>
        <w:rPr>
          <w:rFonts w:ascii="宋体" w:hAnsi="宋体"/>
          <w:sz w:val="24"/>
        </w:rPr>
      </w:pPr>
      <w:r w:rsidRPr="00162BE9">
        <w:rPr>
          <w:rFonts w:ascii="宋体" w:hAnsi="宋体"/>
          <w:sz w:val="24"/>
        </w:rPr>
        <w:t>18.1</w:t>
      </w:r>
      <w:r w:rsidRPr="00162BE9">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3793735" w14:textId="77777777" w:rsidR="00996CA2" w:rsidRPr="00162BE9" w:rsidRDefault="00996CA2" w:rsidP="00996CA2">
      <w:pPr>
        <w:spacing w:line="360" w:lineRule="auto"/>
        <w:rPr>
          <w:rFonts w:ascii="宋体" w:hAnsi="宋体"/>
          <w:sz w:val="24"/>
        </w:rPr>
      </w:pPr>
      <w:r w:rsidRPr="00162BE9">
        <w:rPr>
          <w:rFonts w:ascii="宋体" w:hAnsi="宋体"/>
          <w:sz w:val="24"/>
        </w:rPr>
        <w:t>18.2</w:t>
      </w:r>
      <w:r w:rsidRPr="00162BE9">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C47D1B4" w14:textId="77777777" w:rsidR="00996CA2" w:rsidRPr="00162BE9" w:rsidRDefault="00996CA2" w:rsidP="00996CA2">
      <w:pPr>
        <w:spacing w:line="360" w:lineRule="auto"/>
        <w:rPr>
          <w:rFonts w:ascii="宋体" w:hAnsi="宋体"/>
          <w:sz w:val="24"/>
        </w:rPr>
      </w:pPr>
      <w:r w:rsidRPr="00162BE9">
        <w:rPr>
          <w:rFonts w:ascii="宋体" w:hAnsi="宋体"/>
          <w:sz w:val="24"/>
        </w:rPr>
        <w:t>18.3</w:t>
      </w:r>
      <w:r w:rsidRPr="00162BE9">
        <w:rPr>
          <w:rFonts w:ascii="宋体" w:hAnsi="宋体" w:hint="eastAsia"/>
          <w:sz w:val="24"/>
        </w:rPr>
        <w:t>采购代理机构将对唱标内容做开标记录，由</w:t>
      </w:r>
      <w:r w:rsidRPr="00162BE9">
        <w:rPr>
          <w:rFonts w:ascii="宋体" w:hAnsi="宋体"/>
          <w:sz w:val="24"/>
        </w:rPr>
        <w:t>投标人代表</w:t>
      </w:r>
      <w:r w:rsidRPr="00162BE9">
        <w:rPr>
          <w:rFonts w:ascii="宋体" w:hAnsi="宋体" w:hint="eastAsia"/>
          <w:sz w:val="24"/>
        </w:rPr>
        <w:t>和相关工作人员</w:t>
      </w:r>
      <w:r w:rsidRPr="00162BE9">
        <w:rPr>
          <w:rFonts w:ascii="宋体" w:hAnsi="宋体"/>
          <w:sz w:val="24"/>
        </w:rPr>
        <w:t>签字确认。</w:t>
      </w:r>
    </w:p>
    <w:p w14:paraId="1A44E459" w14:textId="77777777" w:rsidR="00996CA2" w:rsidRPr="00162BE9" w:rsidRDefault="00996CA2" w:rsidP="00996CA2">
      <w:pPr>
        <w:spacing w:line="360" w:lineRule="auto"/>
        <w:rPr>
          <w:rFonts w:ascii="宋体" w:hAnsi="宋体"/>
          <w:sz w:val="24"/>
        </w:rPr>
      </w:pPr>
      <w:r w:rsidRPr="00162BE9">
        <w:rPr>
          <w:rFonts w:ascii="宋体" w:hAnsi="宋体" w:hint="eastAsia"/>
          <w:sz w:val="24"/>
        </w:rPr>
        <w:t>1</w:t>
      </w:r>
      <w:r w:rsidRPr="00162BE9">
        <w:rPr>
          <w:rFonts w:ascii="宋体" w:hAnsi="宋体"/>
          <w:sz w:val="24"/>
        </w:rPr>
        <w:t>8.4</w:t>
      </w:r>
      <w:r w:rsidRPr="00162BE9">
        <w:rPr>
          <w:rFonts w:ascii="宋体" w:hAnsi="宋体" w:hint="eastAsia"/>
          <w:sz w:val="24"/>
        </w:rPr>
        <w:t>投标人不足3家的，不得开标。</w:t>
      </w:r>
    </w:p>
    <w:p w14:paraId="5FF8EAD8" w14:textId="77777777" w:rsidR="00996CA2" w:rsidRPr="00162BE9" w:rsidRDefault="00996CA2" w:rsidP="00996CA2">
      <w:pPr>
        <w:spacing w:line="360" w:lineRule="auto"/>
        <w:rPr>
          <w:rFonts w:ascii="宋体" w:hAnsi="宋体"/>
          <w:sz w:val="24"/>
        </w:rPr>
      </w:pPr>
      <w:r w:rsidRPr="00162BE9">
        <w:rPr>
          <w:rFonts w:ascii="宋体" w:hAnsi="宋体" w:hint="eastAsia"/>
          <w:sz w:val="24"/>
        </w:rPr>
        <w:t>1</w:t>
      </w:r>
      <w:r w:rsidRPr="00162BE9">
        <w:rPr>
          <w:rFonts w:ascii="宋体" w:hAnsi="宋体"/>
          <w:sz w:val="24"/>
        </w:rPr>
        <w:t>8.5</w:t>
      </w:r>
      <w:r w:rsidRPr="00162BE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B56495E" w14:textId="77777777" w:rsidR="00996CA2" w:rsidRPr="00162BE9" w:rsidRDefault="00996CA2" w:rsidP="00996CA2">
      <w:pPr>
        <w:spacing w:line="360" w:lineRule="auto"/>
        <w:rPr>
          <w:rFonts w:ascii="宋体" w:hAnsi="宋体"/>
          <w:b/>
          <w:sz w:val="24"/>
        </w:rPr>
      </w:pPr>
      <w:r w:rsidRPr="00162BE9">
        <w:rPr>
          <w:rFonts w:ascii="宋体" w:hAnsi="宋体" w:hint="eastAsia"/>
          <w:bCs/>
          <w:sz w:val="24"/>
        </w:rPr>
        <w:t>1</w:t>
      </w:r>
      <w:r w:rsidRPr="00162BE9">
        <w:rPr>
          <w:rFonts w:ascii="宋体" w:hAnsi="宋体"/>
          <w:bCs/>
          <w:sz w:val="24"/>
        </w:rPr>
        <w:t>8.6</w:t>
      </w:r>
      <w:r w:rsidRPr="00162BE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w:t>
      </w:r>
      <w:r w:rsidRPr="00162BE9">
        <w:rPr>
          <w:rFonts w:ascii="宋体" w:hAnsi="宋体" w:cs="Arial" w:hint="eastAsia"/>
          <w:sz w:val="24"/>
        </w:rPr>
        <w:lastRenderedPageBreak/>
        <w:t>合格投标人不足3家的，不得评标。</w:t>
      </w:r>
    </w:p>
    <w:p w14:paraId="68498060" w14:textId="77777777" w:rsidR="00996CA2" w:rsidRPr="00162BE9" w:rsidRDefault="00996CA2" w:rsidP="00996CA2">
      <w:pPr>
        <w:pStyle w:val="3"/>
        <w:rPr>
          <w:rFonts w:ascii="宋体" w:eastAsia="宋体" w:hAnsi="宋体"/>
          <w:szCs w:val="24"/>
        </w:rPr>
      </w:pPr>
      <w:bookmarkStart w:id="39" w:name="_Toc53660141"/>
      <w:r w:rsidRPr="00162BE9">
        <w:rPr>
          <w:rFonts w:ascii="宋体" w:eastAsia="宋体" w:hAnsi="宋体"/>
          <w:szCs w:val="24"/>
        </w:rPr>
        <w:t xml:space="preserve">19. </w:t>
      </w:r>
      <w:r w:rsidRPr="00162BE9">
        <w:rPr>
          <w:rFonts w:ascii="宋体" w:eastAsia="宋体" w:hAnsi="宋体" w:hint="eastAsia"/>
          <w:szCs w:val="24"/>
        </w:rPr>
        <w:t>评标委员会和评标方法</w:t>
      </w:r>
      <w:bookmarkEnd w:id="39"/>
    </w:p>
    <w:p w14:paraId="66CECBFF" w14:textId="77777777" w:rsidR="00996CA2" w:rsidRPr="00162BE9" w:rsidRDefault="00996CA2" w:rsidP="00996CA2">
      <w:pPr>
        <w:pStyle w:val="a0"/>
        <w:spacing w:line="360" w:lineRule="auto"/>
        <w:ind w:firstLine="0"/>
        <w:rPr>
          <w:rFonts w:hAnsi="宋体"/>
          <w:szCs w:val="24"/>
        </w:rPr>
      </w:pPr>
      <w:r w:rsidRPr="00162BE9">
        <w:rPr>
          <w:rFonts w:hAnsi="宋体"/>
          <w:szCs w:val="24"/>
        </w:rPr>
        <w:t>19.1</w:t>
      </w:r>
      <w:r w:rsidRPr="00162BE9">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2674EFC6" w14:textId="77777777" w:rsidR="00996CA2" w:rsidRPr="00162BE9" w:rsidRDefault="00996CA2" w:rsidP="00996CA2">
      <w:pPr>
        <w:pStyle w:val="3"/>
        <w:rPr>
          <w:rFonts w:ascii="宋体" w:eastAsia="宋体" w:hAnsi="宋体"/>
          <w:szCs w:val="24"/>
        </w:rPr>
      </w:pPr>
      <w:bookmarkStart w:id="40" w:name="_Toc53660142"/>
      <w:r w:rsidRPr="00162BE9">
        <w:rPr>
          <w:rFonts w:ascii="宋体" w:eastAsia="宋体" w:hAnsi="宋体"/>
          <w:szCs w:val="24"/>
        </w:rPr>
        <w:t xml:space="preserve">20. </w:t>
      </w:r>
      <w:r w:rsidRPr="00162BE9">
        <w:rPr>
          <w:rFonts w:ascii="宋体" w:eastAsia="宋体" w:hAnsi="宋体" w:hint="eastAsia"/>
          <w:szCs w:val="24"/>
        </w:rPr>
        <w:t>投标文件的初审</w:t>
      </w:r>
      <w:bookmarkEnd w:id="40"/>
    </w:p>
    <w:p w14:paraId="6F1F3540" w14:textId="77777777" w:rsidR="00996CA2" w:rsidRPr="00162BE9" w:rsidRDefault="00996CA2" w:rsidP="00996CA2">
      <w:pPr>
        <w:spacing w:line="360" w:lineRule="auto"/>
        <w:rPr>
          <w:rFonts w:ascii="宋体" w:hAnsi="宋体"/>
          <w:sz w:val="24"/>
        </w:rPr>
      </w:pPr>
      <w:r w:rsidRPr="00162BE9">
        <w:rPr>
          <w:rFonts w:ascii="宋体" w:hAnsi="宋体"/>
          <w:sz w:val="24"/>
        </w:rPr>
        <w:t>20.1</w:t>
      </w:r>
      <w:r w:rsidRPr="00162BE9">
        <w:rPr>
          <w:rFonts w:ascii="宋体" w:hAnsi="宋体" w:hint="eastAsia"/>
          <w:sz w:val="24"/>
        </w:rPr>
        <w:t>投标文件的初审分为资格性检查和符合性检查。</w:t>
      </w:r>
    </w:p>
    <w:p w14:paraId="1B4ACC8B" w14:textId="77777777" w:rsidR="00996CA2" w:rsidRPr="00162BE9" w:rsidRDefault="00996CA2" w:rsidP="00996CA2">
      <w:pPr>
        <w:spacing w:line="360" w:lineRule="auto"/>
        <w:ind w:firstLineChars="177" w:firstLine="425"/>
        <w:rPr>
          <w:rFonts w:ascii="宋体" w:hAnsi="宋体"/>
          <w:sz w:val="24"/>
        </w:rPr>
      </w:pPr>
      <w:r w:rsidRPr="00162BE9">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1F95A061" w14:textId="77777777" w:rsidR="00996CA2" w:rsidRPr="00162BE9" w:rsidRDefault="00996CA2" w:rsidP="00996CA2">
      <w:pPr>
        <w:spacing w:line="360" w:lineRule="auto"/>
        <w:ind w:firstLineChars="177" w:firstLine="425"/>
        <w:rPr>
          <w:rFonts w:ascii="宋体" w:hAnsi="宋体"/>
          <w:sz w:val="24"/>
        </w:rPr>
      </w:pPr>
      <w:r w:rsidRPr="00162BE9">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162BE9">
        <w:rPr>
          <w:rFonts w:ascii="宋体" w:hAnsi="宋体" w:hint="eastAsia"/>
          <w:sz w:val="24"/>
        </w:rPr>
        <w:t>作出</w:t>
      </w:r>
      <w:proofErr w:type="gramEnd"/>
      <w:r w:rsidRPr="00162BE9">
        <w:rPr>
          <w:rFonts w:ascii="宋体" w:hAnsi="宋体" w:hint="eastAsia"/>
          <w:sz w:val="24"/>
        </w:rPr>
        <w:t>响应</w:t>
      </w:r>
      <w:r w:rsidRPr="00162BE9">
        <w:rPr>
          <w:rFonts w:ascii="宋体" w:hAnsi="宋体"/>
          <w:sz w:val="24"/>
        </w:rPr>
        <w:t>。评标委员会将审查投标文件有效性、完整性和对招标文件的响应程度，以确定是否对招标文件的实质性要求做出响应。</w:t>
      </w:r>
    </w:p>
    <w:p w14:paraId="4A365F56" w14:textId="77777777" w:rsidR="00996CA2" w:rsidRPr="00162BE9" w:rsidRDefault="00996CA2" w:rsidP="00996CA2">
      <w:pPr>
        <w:spacing w:line="360" w:lineRule="auto"/>
        <w:rPr>
          <w:rFonts w:ascii="宋体" w:hAnsi="宋体"/>
          <w:sz w:val="24"/>
        </w:rPr>
      </w:pPr>
      <w:r w:rsidRPr="00162BE9">
        <w:rPr>
          <w:rFonts w:ascii="宋体" w:hAnsi="宋体"/>
          <w:sz w:val="24"/>
        </w:rPr>
        <w:t>20.2</w:t>
      </w:r>
      <w:r w:rsidRPr="00162BE9">
        <w:rPr>
          <w:rFonts w:ascii="宋体" w:hAnsi="宋体" w:hint="eastAsia"/>
          <w:sz w:val="24"/>
        </w:rPr>
        <w:t>投标文件属下列情况之一的，应当在资格性检查时按照无效投标处理：</w:t>
      </w:r>
    </w:p>
    <w:p w14:paraId="22F445A1" w14:textId="77777777" w:rsidR="00996CA2" w:rsidRPr="00162BE9" w:rsidRDefault="00996CA2" w:rsidP="00996CA2">
      <w:pPr>
        <w:spacing w:line="360" w:lineRule="auto"/>
        <w:rPr>
          <w:rFonts w:ascii="宋体" w:hAnsi="宋体"/>
          <w:sz w:val="24"/>
        </w:rPr>
      </w:pPr>
      <w:r w:rsidRPr="00162BE9">
        <w:rPr>
          <w:rFonts w:ascii="宋体" w:hAnsi="宋体"/>
          <w:sz w:val="24"/>
        </w:rPr>
        <w:t></w:t>
      </w:r>
      <w:r w:rsidRPr="00162BE9">
        <w:rPr>
          <w:rFonts w:ascii="宋体" w:hAnsi="宋体"/>
          <w:sz w:val="24"/>
        </w:rPr>
        <w:tab/>
        <w:t>1</w:t>
      </w:r>
      <w:r w:rsidRPr="00162BE9">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01FEDBC" w14:textId="77777777" w:rsidR="00996CA2" w:rsidRPr="00162BE9" w:rsidRDefault="00996CA2" w:rsidP="00996CA2">
      <w:pPr>
        <w:spacing w:line="360" w:lineRule="auto"/>
        <w:ind w:leftChars="-67" w:left="1" w:hangingChars="59" w:hanging="142"/>
        <w:rPr>
          <w:rFonts w:ascii="宋体" w:hAnsi="宋体"/>
          <w:sz w:val="24"/>
        </w:rPr>
      </w:pPr>
      <w:r w:rsidRPr="00162BE9">
        <w:rPr>
          <w:rFonts w:ascii="宋体" w:hAnsi="宋体"/>
          <w:sz w:val="24"/>
        </w:rPr>
        <w:t>   2</w:t>
      </w:r>
      <w:r w:rsidRPr="00162BE9">
        <w:rPr>
          <w:rFonts w:ascii="宋体" w:hAnsi="宋体" w:hint="eastAsia"/>
          <w:sz w:val="24"/>
        </w:rPr>
        <w:t>）投标人资格证明文件不全或不满足招标文件要求的；</w:t>
      </w:r>
    </w:p>
    <w:p w14:paraId="33EFFA46" w14:textId="77777777" w:rsidR="00996CA2" w:rsidRPr="00162BE9" w:rsidRDefault="00996CA2" w:rsidP="00996CA2">
      <w:pPr>
        <w:spacing w:line="360" w:lineRule="auto"/>
        <w:rPr>
          <w:rFonts w:ascii="宋体" w:hAnsi="宋体"/>
          <w:sz w:val="24"/>
        </w:rPr>
      </w:pPr>
      <w:r w:rsidRPr="00162BE9">
        <w:rPr>
          <w:rFonts w:ascii="宋体" w:hAnsi="宋体"/>
          <w:sz w:val="24"/>
        </w:rPr>
        <w:t></w:t>
      </w:r>
      <w:r w:rsidRPr="00162BE9">
        <w:rPr>
          <w:rFonts w:ascii="宋体" w:hAnsi="宋体"/>
          <w:sz w:val="24"/>
        </w:rPr>
        <w:tab/>
        <w:t>3</w:t>
      </w:r>
      <w:r w:rsidRPr="00162BE9">
        <w:rPr>
          <w:rFonts w:ascii="宋体" w:hAnsi="宋体" w:hint="eastAsia"/>
          <w:sz w:val="24"/>
        </w:rPr>
        <w:t>）其他不符合资格性要求的情形。</w:t>
      </w:r>
    </w:p>
    <w:p w14:paraId="18611305" w14:textId="77777777" w:rsidR="00996CA2" w:rsidRPr="00162BE9" w:rsidRDefault="00996CA2" w:rsidP="00996CA2">
      <w:pPr>
        <w:spacing w:line="360" w:lineRule="auto"/>
        <w:rPr>
          <w:rFonts w:ascii="宋体" w:hAnsi="宋体"/>
          <w:sz w:val="24"/>
        </w:rPr>
      </w:pPr>
      <w:r w:rsidRPr="00162BE9">
        <w:rPr>
          <w:rFonts w:ascii="宋体" w:hAnsi="宋体"/>
          <w:sz w:val="24"/>
        </w:rPr>
        <w:t>20.3</w:t>
      </w:r>
      <w:r w:rsidRPr="00162BE9">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162BE9">
        <w:rPr>
          <w:rFonts w:ascii="宋体" w:hAnsi="宋体" w:hint="eastAsia"/>
          <w:sz w:val="24"/>
        </w:rPr>
        <w:t>作出</w:t>
      </w:r>
      <w:proofErr w:type="gramEnd"/>
      <w:r w:rsidRPr="00162BE9">
        <w:rPr>
          <w:rFonts w:ascii="宋体" w:hAnsi="宋体" w:hint="eastAsia"/>
          <w:sz w:val="24"/>
        </w:rPr>
        <w:t>了实质性响应只根据投标文件本身的内容，而不寻求外部的证据（信用查询除外）。</w:t>
      </w:r>
    </w:p>
    <w:p w14:paraId="5F235425" w14:textId="77777777" w:rsidR="00996CA2" w:rsidRPr="00162BE9" w:rsidRDefault="00996CA2" w:rsidP="00996CA2">
      <w:pPr>
        <w:spacing w:line="360" w:lineRule="auto"/>
        <w:rPr>
          <w:rFonts w:ascii="宋体" w:hAnsi="宋体"/>
          <w:sz w:val="24"/>
        </w:rPr>
      </w:pPr>
      <w:r w:rsidRPr="00162BE9">
        <w:rPr>
          <w:rFonts w:ascii="宋体" w:hAnsi="宋体"/>
          <w:sz w:val="24"/>
        </w:rPr>
        <w:lastRenderedPageBreak/>
        <w:t>20.4</w:t>
      </w:r>
      <w:r w:rsidRPr="00162BE9">
        <w:rPr>
          <w:rFonts w:ascii="宋体" w:hAnsi="宋体" w:hint="eastAsia"/>
          <w:sz w:val="24"/>
        </w:rPr>
        <w:t>投标文件报价出现前后不一致的，</w:t>
      </w:r>
      <w:r w:rsidRPr="00162BE9">
        <w:rPr>
          <w:rFonts w:ascii="宋体" w:hAnsi="宋体"/>
          <w:sz w:val="24"/>
        </w:rPr>
        <w:t>将按以下方法更正：</w:t>
      </w:r>
    </w:p>
    <w:p w14:paraId="69600B85"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1）投标文件中开标一览表（报价表）内容与投标文件中相应内容不一致的，以开标一览表（报价表）为准；</w:t>
      </w:r>
    </w:p>
    <w:p w14:paraId="24A6E5BA"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2）大写金额和小写金额不一致的，以大写金额为准；</w:t>
      </w:r>
    </w:p>
    <w:p w14:paraId="31C7E670"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3）单价金额小数点或者百分比有明显错位的，以开标一览表的总价为准，并修改单价；</w:t>
      </w:r>
    </w:p>
    <w:p w14:paraId="5CE036AB"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hint="eastAsia"/>
          <w:sz w:val="24"/>
        </w:rPr>
        <w:t>4）总价金额与按单价汇总金额不一致的，以单价金额计算结果为准。</w:t>
      </w:r>
    </w:p>
    <w:p w14:paraId="209E321D" w14:textId="77777777" w:rsidR="00996CA2" w:rsidRPr="00162BE9" w:rsidRDefault="00996CA2" w:rsidP="00996CA2">
      <w:pPr>
        <w:spacing w:line="360" w:lineRule="auto"/>
        <w:ind w:firstLineChars="200" w:firstLine="480"/>
        <w:rPr>
          <w:rFonts w:ascii="宋体" w:hAnsi="宋体"/>
          <w:sz w:val="24"/>
        </w:rPr>
      </w:pPr>
      <w:r w:rsidRPr="00162BE9">
        <w:rPr>
          <w:rFonts w:ascii="宋体" w:hAnsi="宋体" w:cs="Arial" w:hint="eastAsia"/>
          <w:sz w:val="24"/>
        </w:rPr>
        <w:t>同时出现两种以上不一致的，按照上述规定的顺序进行修正。修正后的报价按照本须知第</w:t>
      </w:r>
      <w:r w:rsidRPr="00162BE9">
        <w:rPr>
          <w:rFonts w:ascii="宋体" w:hAnsi="宋体" w:cs="Arial"/>
          <w:sz w:val="24"/>
        </w:rPr>
        <w:t>21</w:t>
      </w:r>
      <w:r w:rsidRPr="00162BE9">
        <w:rPr>
          <w:rFonts w:ascii="宋体" w:hAnsi="宋体" w:cs="Arial" w:hint="eastAsia"/>
          <w:sz w:val="24"/>
        </w:rPr>
        <w:t>.1.1条的规定经投标人确认后产生约束力，投标人不确认的，其投标无效。</w:t>
      </w:r>
    </w:p>
    <w:p w14:paraId="6FF53CE7" w14:textId="77777777" w:rsidR="00996CA2" w:rsidRPr="00162BE9" w:rsidRDefault="00996CA2" w:rsidP="00996CA2">
      <w:pPr>
        <w:spacing w:line="360" w:lineRule="auto"/>
        <w:rPr>
          <w:rFonts w:ascii="宋体" w:hAnsi="宋体"/>
          <w:sz w:val="24"/>
        </w:rPr>
      </w:pPr>
      <w:r w:rsidRPr="00162BE9">
        <w:rPr>
          <w:rFonts w:ascii="宋体" w:hAnsi="宋体"/>
          <w:sz w:val="24"/>
        </w:rPr>
        <w:t>20.5对于投标文件中不构成实质性偏差的不正规、不一致或不规则，评标委员会可以接受，但这种接受不能损坏或影响任何投标人的相对排序。</w:t>
      </w:r>
    </w:p>
    <w:p w14:paraId="2E2E56DD"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20.6</w:t>
      </w:r>
      <w:r w:rsidRPr="00162BE9">
        <w:rPr>
          <w:rFonts w:ascii="宋体" w:hAnsi="宋体" w:hint="eastAsia"/>
          <w:b/>
          <w:sz w:val="24"/>
        </w:rPr>
        <w:t>在招标采购中，出现下列情形之一的，应予废标：</w:t>
      </w:r>
    </w:p>
    <w:p w14:paraId="42C73A52"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1）符合专业条件的投标人或者对招标文件实质响应的投标人不足三家的；</w:t>
      </w:r>
    </w:p>
    <w:p w14:paraId="7015340D"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2）出现影响采购公正的违法、违规行为的；</w:t>
      </w:r>
    </w:p>
    <w:p w14:paraId="787AD5DF"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3）投标人的报价均超过了采购预算，采购人不能支付的；</w:t>
      </w:r>
    </w:p>
    <w:p w14:paraId="1B6BD5A8"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4）因重大变故，采购任务取消的。</w:t>
      </w:r>
    </w:p>
    <w:p w14:paraId="12F05B6F" w14:textId="77777777" w:rsidR="00996CA2" w:rsidRPr="00162BE9" w:rsidRDefault="00996CA2" w:rsidP="00996CA2">
      <w:pPr>
        <w:spacing w:line="360" w:lineRule="auto"/>
        <w:rPr>
          <w:rFonts w:ascii="宋体" w:hAnsi="宋体"/>
          <w:b/>
          <w:sz w:val="24"/>
        </w:rPr>
      </w:pPr>
      <w:r w:rsidRPr="00162BE9">
        <w:rPr>
          <w:rFonts w:ascii="宋体" w:hAnsi="宋体"/>
          <w:b/>
          <w:sz w:val="24"/>
        </w:rPr>
        <w:t>20.7</w:t>
      </w:r>
      <w:r w:rsidRPr="00162BE9">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9F07D27"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1）应交未交或未按规定递交投标保证金的；</w:t>
      </w:r>
    </w:p>
    <w:p w14:paraId="09FE141E"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2）未按照招标文件规定要求签署、盖章的；</w:t>
      </w:r>
    </w:p>
    <w:p w14:paraId="7356794B" w14:textId="77777777" w:rsidR="00996CA2" w:rsidRPr="00162BE9" w:rsidRDefault="00996CA2" w:rsidP="00996CA2">
      <w:pPr>
        <w:spacing w:line="360" w:lineRule="auto"/>
        <w:ind w:left="898" w:hanging="898"/>
        <w:rPr>
          <w:rFonts w:ascii="宋体" w:hAnsi="宋体"/>
          <w:b/>
          <w:sz w:val="24"/>
        </w:rPr>
      </w:pPr>
      <w:r w:rsidRPr="00162BE9">
        <w:rPr>
          <w:rFonts w:ascii="宋体" w:hAnsi="宋体"/>
          <w:b/>
          <w:sz w:val="24"/>
        </w:rPr>
        <w:t xml:space="preserve">    3）</w:t>
      </w:r>
      <w:r w:rsidRPr="00162BE9">
        <w:rPr>
          <w:rFonts w:ascii="宋体" w:hAnsi="宋体" w:hint="eastAsia"/>
          <w:b/>
          <w:sz w:val="24"/>
        </w:rPr>
        <w:t>报价超过招标文件中规定的预算金额或者最高限价的；</w:t>
      </w:r>
    </w:p>
    <w:p w14:paraId="57782D81" w14:textId="77777777" w:rsidR="00996CA2" w:rsidRPr="00162BE9" w:rsidRDefault="00996CA2" w:rsidP="00996CA2">
      <w:pPr>
        <w:spacing w:line="360" w:lineRule="auto"/>
        <w:ind w:leftChars="100" w:left="210" w:firstLineChars="89" w:firstLine="214"/>
        <w:rPr>
          <w:rFonts w:ascii="宋体" w:hAnsi="宋体"/>
          <w:b/>
          <w:sz w:val="24"/>
        </w:rPr>
      </w:pPr>
      <w:r w:rsidRPr="00162BE9">
        <w:rPr>
          <w:rFonts w:ascii="宋体" w:hAnsi="宋体"/>
          <w:b/>
          <w:sz w:val="24"/>
        </w:rPr>
        <w:t>4</w:t>
      </w:r>
      <w:r w:rsidRPr="00162BE9">
        <w:rPr>
          <w:rFonts w:ascii="宋体" w:hAnsi="宋体" w:hint="eastAsia"/>
          <w:b/>
          <w:sz w:val="24"/>
        </w:rPr>
        <w:t>）投标文件含有采购人不能接受的附加条件的;</w:t>
      </w:r>
    </w:p>
    <w:p w14:paraId="3876800F" w14:textId="77777777" w:rsidR="00996CA2" w:rsidRPr="00162BE9" w:rsidRDefault="00996CA2" w:rsidP="00996CA2">
      <w:pPr>
        <w:pStyle w:val="16"/>
        <w:spacing w:line="360" w:lineRule="auto"/>
        <w:ind w:firstLineChars="176" w:firstLine="424"/>
        <w:rPr>
          <w:rFonts w:ascii="宋体" w:hAnsi="宋体"/>
          <w:b/>
          <w:sz w:val="24"/>
        </w:rPr>
      </w:pPr>
      <w:r w:rsidRPr="00162BE9">
        <w:rPr>
          <w:rFonts w:ascii="宋体" w:hAnsi="宋体"/>
          <w:b/>
          <w:sz w:val="24"/>
        </w:rPr>
        <w:t>5</w:t>
      </w:r>
      <w:r w:rsidRPr="00162BE9">
        <w:rPr>
          <w:rFonts w:ascii="宋体" w:hAnsi="宋体" w:hint="eastAsia"/>
          <w:b/>
          <w:sz w:val="24"/>
        </w:rPr>
        <w:t>）投标人未遵循公平竞争的原则、串通投标、妨碍其他投标人的竞争行为、损害采购人或者其他投标人的合法权益的；</w:t>
      </w:r>
    </w:p>
    <w:p w14:paraId="351BA341" w14:textId="77777777" w:rsidR="00996CA2" w:rsidRPr="00162BE9" w:rsidRDefault="00996CA2" w:rsidP="00996CA2">
      <w:pPr>
        <w:pStyle w:val="16"/>
        <w:spacing w:line="360" w:lineRule="auto"/>
        <w:ind w:firstLineChars="176" w:firstLine="424"/>
        <w:rPr>
          <w:rFonts w:ascii="宋体" w:hAnsi="宋体"/>
          <w:b/>
          <w:sz w:val="24"/>
        </w:rPr>
      </w:pPr>
      <w:r w:rsidRPr="00162BE9">
        <w:rPr>
          <w:rFonts w:ascii="宋体" w:hAnsi="宋体"/>
          <w:b/>
          <w:sz w:val="24"/>
        </w:rPr>
        <w:t>6</w:t>
      </w:r>
      <w:r w:rsidRPr="00162BE9">
        <w:rPr>
          <w:rFonts w:ascii="宋体" w:hAnsi="宋体" w:hint="eastAsia"/>
          <w:b/>
          <w:sz w:val="24"/>
        </w:rPr>
        <w:t>）投标文件报价出现前后不一致，在合理时间内，投标人不确认按规定修正后投标报价的；</w:t>
      </w:r>
    </w:p>
    <w:p w14:paraId="0052CC5C" w14:textId="77777777" w:rsidR="00996CA2" w:rsidRPr="00162BE9" w:rsidRDefault="00996CA2" w:rsidP="00996CA2">
      <w:pPr>
        <w:pStyle w:val="16"/>
        <w:spacing w:line="360" w:lineRule="auto"/>
        <w:ind w:firstLineChars="176" w:firstLine="424"/>
        <w:rPr>
          <w:rFonts w:ascii="宋体" w:hAnsi="宋体"/>
          <w:b/>
          <w:sz w:val="24"/>
        </w:rPr>
      </w:pPr>
      <w:r w:rsidRPr="00162BE9">
        <w:rPr>
          <w:rFonts w:ascii="宋体" w:hAnsi="宋体"/>
          <w:b/>
          <w:sz w:val="24"/>
        </w:rPr>
        <w:t>7</w:t>
      </w:r>
      <w:r w:rsidRPr="00162BE9">
        <w:rPr>
          <w:rFonts w:ascii="宋体" w:hAnsi="宋体" w:hint="eastAsia"/>
          <w:b/>
          <w:sz w:val="24"/>
        </w:rPr>
        <w:t>）不符合法律、法规和招标文件中规定的其他实质性要求的：</w:t>
      </w:r>
    </w:p>
    <w:p w14:paraId="03768D70"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t>①“技术参数要求”中星号“</w:t>
      </w:r>
      <w:r w:rsidR="00122963" w:rsidRPr="00162BE9">
        <w:rPr>
          <w:rFonts w:ascii="宋体" w:hAnsi="宋体" w:hint="eastAsia"/>
          <w:b/>
          <w:sz w:val="24"/>
        </w:rPr>
        <w:t>★</w:t>
      </w:r>
      <w:r w:rsidRPr="00162BE9">
        <w:rPr>
          <w:rFonts w:ascii="宋体" w:hAnsi="宋体" w:hint="eastAsia"/>
          <w:b/>
          <w:sz w:val="24"/>
        </w:rPr>
        <w:t>”指标的；</w:t>
      </w:r>
    </w:p>
    <w:p w14:paraId="761CB503"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lastRenderedPageBreak/>
        <w:t xml:space="preserve">② 投标有效期不足的； </w:t>
      </w:r>
    </w:p>
    <w:p w14:paraId="46592C8F"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t>③ 投标文件中提供虚假或失实资料的；</w:t>
      </w:r>
    </w:p>
    <w:p w14:paraId="660F565E"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t>④ 在招标文件规定的不允许采购进口产品前提下，投标人所投产品中含有进口产品的；</w:t>
      </w:r>
    </w:p>
    <w:p w14:paraId="75714DFB"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t>⑤为本次招标标的进行设计、编制规范和其他文件的咨询公司；</w:t>
      </w:r>
    </w:p>
    <w:p w14:paraId="16C97D5D" w14:textId="77777777" w:rsidR="00996CA2" w:rsidRPr="00162BE9" w:rsidRDefault="00996CA2" w:rsidP="00996CA2">
      <w:pPr>
        <w:pStyle w:val="16"/>
        <w:spacing w:line="360" w:lineRule="auto"/>
        <w:ind w:firstLineChars="300" w:firstLine="723"/>
        <w:rPr>
          <w:rFonts w:ascii="宋体" w:hAnsi="宋体"/>
          <w:b/>
          <w:sz w:val="24"/>
        </w:rPr>
      </w:pPr>
      <w:r w:rsidRPr="00162BE9">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ADB10E8" w14:textId="77777777" w:rsidR="00996CA2" w:rsidRPr="00162BE9" w:rsidRDefault="00996CA2" w:rsidP="00996CA2">
      <w:pPr>
        <w:spacing w:line="360" w:lineRule="auto"/>
        <w:ind w:firstLineChars="300" w:firstLine="723"/>
        <w:rPr>
          <w:rFonts w:ascii="宋体" w:hAnsi="宋体"/>
          <w:b/>
          <w:sz w:val="24"/>
        </w:rPr>
      </w:pPr>
      <w:r w:rsidRPr="00162BE9">
        <w:rPr>
          <w:rFonts w:ascii="宋体" w:hAnsi="宋体" w:hint="eastAsia"/>
          <w:b/>
          <w:sz w:val="24"/>
        </w:rPr>
        <w:t>⑦若投标人须知资料表中写明专门面向中小企业采购的，投标人所投产品为非中小企业产品（如适用）；</w:t>
      </w:r>
    </w:p>
    <w:p w14:paraId="51246FFE" w14:textId="77777777" w:rsidR="00996CA2" w:rsidRPr="00162BE9" w:rsidRDefault="00996CA2" w:rsidP="00996CA2">
      <w:pPr>
        <w:spacing w:line="360" w:lineRule="auto"/>
        <w:ind w:firstLineChars="300" w:firstLine="723"/>
        <w:rPr>
          <w:rFonts w:ascii="宋体" w:hAnsi="宋体"/>
          <w:b/>
          <w:sz w:val="24"/>
        </w:rPr>
      </w:pPr>
      <w:r w:rsidRPr="00162BE9">
        <w:rPr>
          <w:rFonts w:ascii="宋体" w:hAnsi="宋体" w:hint="eastAsia"/>
          <w:b/>
          <w:sz w:val="24"/>
        </w:rPr>
        <w:t>⑧投标人串通投标的。</w:t>
      </w:r>
    </w:p>
    <w:p w14:paraId="7DE949B2" w14:textId="77777777" w:rsidR="00996CA2" w:rsidRPr="00162BE9" w:rsidRDefault="00996CA2" w:rsidP="00996CA2">
      <w:pPr>
        <w:spacing w:line="360" w:lineRule="auto"/>
        <w:ind w:firstLineChars="300" w:firstLine="723"/>
        <w:rPr>
          <w:rFonts w:ascii="宋体" w:hAnsi="宋体"/>
          <w:b/>
          <w:sz w:val="24"/>
        </w:rPr>
      </w:pPr>
      <w:r w:rsidRPr="00162BE9">
        <w:rPr>
          <w:rFonts w:ascii="宋体" w:hAnsi="宋体" w:hint="eastAsia"/>
          <w:b/>
          <w:sz w:val="24"/>
        </w:rPr>
        <w:t>⑨其他法律法规规定的无效投标条款或招标文件规定的实质性条款</w:t>
      </w:r>
    </w:p>
    <w:p w14:paraId="79BD3D7A" w14:textId="77777777" w:rsidR="00996CA2" w:rsidRPr="00162BE9" w:rsidRDefault="00996CA2" w:rsidP="00996CA2">
      <w:pPr>
        <w:spacing w:line="360" w:lineRule="auto"/>
        <w:rPr>
          <w:rFonts w:ascii="宋体" w:hAnsi="宋体"/>
          <w:b/>
          <w:sz w:val="24"/>
        </w:rPr>
      </w:pPr>
      <w:r w:rsidRPr="00162BE9">
        <w:rPr>
          <w:rFonts w:ascii="宋体" w:hAnsi="宋体" w:hint="eastAsia"/>
          <w:b/>
          <w:sz w:val="24"/>
        </w:rPr>
        <w:t>2</w:t>
      </w:r>
      <w:r w:rsidRPr="00162BE9">
        <w:rPr>
          <w:rFonts w:ascii="宋体" w:hAnsi="宋体"/>
          <w:b/>
          <w:sz w:val="24"/>
        </w:rPr>
        <w:t>0.8</w:t>
      </w:r>
      <w:r w:rsidRPr="00162BE9">
        <w:rPr>
          <w:rFonts w:ascii="宋体" w:hAnsi="宋体" w:hint="eastAsia"/>
          <w:b/>
          <w:sz w:val="24"/>
        </w:rPr>
        <w:t>有下列情形之一的，属于投标人串通投标：</w:t>
      </w:r>
    </w:p>
    <w:p w14:paraId="6BEC6F6C"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hint="eastAsia"/>
          <w:b/>
          <w:sz w:val="24"/>
        </w:rPr>
        <w:t>1）不同投标人的投标文件由同一单位或者个人编制；</w:t>
      </w:r>
    </w:p>
    <w:p w14:paraId="687B770C"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b/>
          <w:sz w:val="24"/>
        </w:rPr>
        <w:t>2</w:t>
      </w:r>
      <w:r w:rsidRPr="00162BE9">
        <w:rPr>
          <w:rFonts w:ascii="宋体" w:hAnsi="宋体" w:hint="eastAsia"/>
          <w:b/>
          <w:sz w:val="24"/>
        </w:rPr>
        <w:t>）不同投标人委托同一单位或者个人办理投标事宜；</w:t>
      </w:r>
    </w:p>
    <w:p w14:paraId="6392E817"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hint="eastAsia"/>
          <w:b/>
          <w:sz w:val="24"/>
        </w:rPr>
        <w:t>3）不同投标人的投标文件载明的项目管理成员或者联系人员为同一人；</w:t>
      </w:r>
    </w:p>
    <w:p w14:paraId="15DEA74E"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hint="eastAsia"/>
          <w:b/>
          <w:sz w:val="24"/>
        </w:rPr>
        <w:t>4）不同投标人的投标文件异常一致或者投标报价呈规律性差异；</w:t>
      </w:r>
    </w:p>
    <w:p w14:paraId="19C512DC"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hint="eastAsia"/>
          <w:b/>
          <w:sz w:val="24"/>
        </w:rPr>
        <w:t>5）不同投标人的投标文件相互混装；</w:t>
      </w:r>
    </w:p>
    <w:p w14:paraId="38714C40" w14:textId="77777777" w:rsidR="00996CA2" w:rsidRPr="00162BE9" w:rsidRDefault="00996CA2" w:rsidP="00996CA2">
      <w:pPr>
        <w:spacing w:line="360" w:lineRule="auto"/>
        <w:ind w:firstLineChars="200" w:firstLine="482"/>
        <w:rPr>
          <w:rFonts w:ascii="宋体" w:hAnsi="宋体"/>
          <w:b/>
          <w:sz w:val="24"/>
        </w:rPr>
      </w:pPr>
      <w:r w:rsidRPr="00162BE9">
        <w:rPr>
          <w:rFonts w:ascii="宋体" w:hAnsi="宋体" w:hint="eastAsia"/>
          <w:b/>
          <w:sz w:val="24"/>
        </w:rPr>
        <w:t>6）不同投标人的投标保证金从同一单位或者个人的账户转出。</w:t>
      </w:r>
    </w:p>
    <w:p w14:paraId="6D871448" w14:textId="77777777" w:rsidR="00996CA2" w:rsidRPr="00162BE9" w:rsidRDefault="00996CA2" w:rsidP="00996CA2">
      <w:pPr>
        <w:pStyle w:val="3"/>
        <w:rPr>
          <w:rFonts w:ascii="宋体" w:eastAsia="宋体" w:hAnsi="宋体"/>
          <w:szCs w:val="24"/>
        </w:rPr>
      </w:pPr>
      <w:bookmarkStart w:id="41" w:name="_Toc53660143"/>
      <w:r w:rsidRPr="00162BE9">
        <w:rPr>
          <w:rFonts w:ascii="宋体" w:eastAsia="宋体" w:hAnsi="宋体"/>
          <w:szCs w:val="24"/>
        </w:rPr>
        <w:t xml:space="preserve">21. </w:t>
      </w:r>
      <w:r w:rsidRPr="00162BE9">
        <w:rPr>
          <w:rFonts w:ascii="宋体" w:eastAsia="宋体" w:hAnsi="宋体" w:hint="eastAsia"/>
          <w:szCs w:val="24"/>
        </w:rPr>
        <w:t>投标文件的澄清</w:t>
      </w:r>
      <w:bookmarkEnd w:id="41"/>
    </w:p>
    <w:p w14:paraId="7221F09C" w14:textId="77777777" w:rsidR="00996CA2" w:rsidRPr="00162BE9" w:rsidRDefault="00996CA2" w:rsidP="00996CA2">
      <w:pPr>
        <w:tabs>
          <w:tab w:val="left" w:pos="900"/>
        </w:tabs>
        <w:spacing w:line="360" w:lineRule="auto"/>
        <w:rPr>
          <w:rFonts w:ascii="宋体" w:hAnsi="宋体"/>
          <w:sz w:val="24"/>
        </w:rPr>
      </w:pPr>
      <w:r w:rsidRPr="00162BE9">
        <w:rPr>
          <w:rFonts w:ascii="宋体" w:hAnsi="宋体"/>
          <w:sz w:val="24"/>
        </w:rPr>
        <w:t>21.1</w:t>
      </w:r>
      <w:r w:rsidRPr="00162BE9">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B188497" w14:textId="77777777" w:rsidR="00996CA2" w:rsidRPr="00162BE9" w:rsidRDefault="00996CA2" w:rsidP="00996CA2">
      <w:pPr>
        <w:tabs>
          <w:tab w:val="left" w:pos="900"/>
        </w:tabs>
        <w:spacing w:line="360" w:lineRule="auto"/>
        <w:rPr>
          <w:rFonts w:ascii="宋体" w:hAnsi="宋体"/>
          <w:sz w:val="24"/>
        </w:rPr>
      </w:pPr>
      <w:r w:rsidRPr="00162BE9">
        <w:rPr>
          <w:rFonts w:ascii="宋体" w:hAnsi="宋体"/>
          <w:sz w:val="24"/>
        </w:rPr>
        <w:t>21.2</w:t>
      </w:r>
      <w:r w:rsidRPr="00162BE9">
        <w:rPr>
          <w:rFonts w:ascii="宋体" w:hAnsi="宋体" w:hint="eastAsia"/>
          <w:sz w:val="24"/>
        </w:rPr>
        <w:t>澄清文件将作为投标文件内容的一部分。</w:t>
      </w:r>
    </w:p>
    <w:p w14:paraId="16A34856" w14:textId="77777777" w:rsidR="00996CA2" w:rsidRPr="00162BE9" w:rsidRDefault="00996CA2" w:rsidP="00996CA2">
      <w:pPr>
        <w:pStyle w:val="3"/>
        <w:rPr>
          <w:rFonts w:ascii="宋体" w:eastAsia="宋体" w:hAnsi="宋体"/>
          <w:szCs w:val="24"/>
        </w:rPr>
      </w:pPr>
      <w:bookmarkStart w:id="42" w:name="_Toc53660144"/>
      <w:r w:rsidRPr="00162BE9">
        <w:rPr>
          <w:rFonts w:ascii="宋体" w:eastAsia="宋体" w:hAnsi="宋体"/>
          <w:szCs w:val="24"/>
        </w:rPr>
        <w:t xml:space="preserve">22. </w:t>
      </w:r>
      <w:r w:rsidRPr="00162BE9">
        <w:rPr>
          <w:rFonts w:ascii="宋体" w:eastAsia="宋体" w:hAnsi="宋体" w:hint="eastAsia"/>
          <w:szCs w:val="24"/>
        </w:rPr>
        <w:t>评标</w:t>
      </w:r>
      <w:bookmarkEnd w:id="42"/>
    </w:p>
    <w:p w14:paraId="111AB68E" w14:textId="77777777" w:rsidR="00996CA2" w:rsidRPr="00162BE9" w:rsidRDefault="00996CA2" w:rsidP="00996CA2">
      <w:pPr>
        <w:spacing w:line="360" w:lineRule="auto"/>
        <w:rPr>
          <w:rFonts w:ascii="宋体" w:hAnsi="宋体"/>
          <w:sz w:val="24"/>
        </w:rPr>
      </w:pPr>
      <w:r w:rsidRPr="00162BE9">
        <w:rPr>
          <w:rFonts w:ascii="宋体" w:hAnsi="宋体"/>
          <w:sz w:val="24"/>
        </w:rPr>
        <w:t>22.1经初审合格的投标文件，评标委员会将根据招标文件确定的评标方法和标</w:t>
      </w:r>
      <w:r w:rsidRPr="00162BE9">
        <w:rPr>
          <w:rFonts w:ascii="宋体" w:hAnsi="宋体"/>
          <w:sz w:val="24"/>
        </w:rPr>
        <w:lastRenderedPageBreak/>
        <w:t>准，对其技术部分和商务部分作进一步的评审和比较。</w:t>
      </w:r>
    </w:p>
    <w:p w14:paraId="48DA189D" w14:textId="77777777" w:rsidR="00996CA2" w:rsidRPr="00162BE9" w:rsidRDefault="00996CA2" w:rsidP="00996CA2">
      <w:pPr>
        <w:spacing w:line="360" w:lineRule="auto"/>
        <w:rPr>
          <w:rFonts w:ascii="宋体" w:hAnsi="宋体"/>
          <w:b/>
          <w:sz w:val="24"/>
        </w:rPr>
      </w:pPr>
      <w:r w:rsidRPr="00162BE9">
        <w:rPr>
          <w:rFonts w:ascii="宋体" w:hAnsi="宋体"/>
          <w:sz w:val="24"/>
        </w:rPr>
        <w:t>22.2</w:t>
      </w:r>
      <w:r w:rsidRPr="00162BE9">
        <w:rPr>
          <w:rFonts w:ascii="宋体" w:hAnsi="宋体" w:hint="eastAsia"/>
          <w:sz w:val="24"/>
        </w:rPr>
        <w:t>评标严格按照招标文件的要求和条件进行，具体详见本招标文件第五章评标办法和评分标准。</w:t>
      </w:r>
    </w:p>
    <w:p w14:paraId="71EF0D42" w14:textId="77777777" w:rsidR="00996CA2" w:rsidRPr="00162BE9" w:rsidRDefault="00996CA2" w:rsidP="00996CA2">
      <w:pPr>
        <w:pStyle w:val="af0"/>
        <w:tabs>
          <w:tab w:val="left" w:pos="900"/>
        </w:tabs>
        <w:spacing w:line="360" w:lineRule="auto"/>
        <w:rPr>
          <w:rFonts w:hAnsi="宋体"/>
          <w:sz w:val="24"/>
          <w:szCs w:val="24"/>
        </w:rPr>
      </w:pPr>
      <w:r w:rsidRPr="00162BE9">
        <w:rPr>
          <w:rFonts w:hAnsi="宋体"/>
          <w:sz w:val="24"/>
          <w:szCs w:val="24"/>
        </w:rPr>
        <w:t>22.3</w:t>
      </w:r>
      <w:r w:rsidRPr="00162BE9">
        <w:rPr>
          <w:rFonts w:hAnsi="宋体" w:hint="eastAsia"/>
          <w:sz w:val="24"/>
          <w:szCs w:val="24"/>
        </w:rPr>
        <w:t>本项目采用综合评分法：</w:t>
      </w:r>
      <w:r w:rsidRPr="00162BE9">
        <w:rPr>
          <w:rFonts w:hAnsi="宋体"/>
          <w:sz w:val="24"/>
          <w:szCs w:val="24"/>
        </w:rPr>
        <w:t>综合评分法</w:t>
      </w:r>
      <w:r w:rsidRPr="00162BE9">
        <w:rPr>
          <w:rFonts w:hAnsi="宋体" w:hint="eastAsia"/>
          <w:sz w:val="24"/>
          <w:szCs w:val="24"/>
        </w:rPr>
        <w:t>，是指投标文件满足招标文件全部实质性要求，</w:t>
      </w:r>
      <w:proofErr w:type="gramStart"/>
      <w:r w:rsidRPr="00162BE9">
        <w:rPr>
          <w:rFonts w:hAnsi="宋体" w:hint="eastAsia"/>
          <w:sz w:val="24"/>
          <w:szCs w:val="24"/>
        </w:rPr>
        <w:t>且按照</w:t>
      </w:r>
      <w:proofErr w:type="gramEnd"/>
      <w:r w:rsidRPr="00162BE9">
        <w:rPr>
          <w:rFonts w:hAnsi="宋体" w:hint="eastAsia"/>
          <w:sz w:val="24"/>
          <w:szCs w:val="24"/>
        </w:rPr>
        <w:t>评审因素的量化指标评审得分最高的投标人为中标候选人的评标方法</w:t>
      </w:r>
      <w:r w:rsidRPr="00162BE9">
        <w:rPr>
          <w:rFonts w:hAnsi="宋体"/>
          <w:sz w:val="24"/>
          <w:szCs w:val="24"/>
        </w:rPr>
        <w:t>。评标委员会每位成员分别对投标人按相应的加权分值进行评价、打分。</w:t>
      </w:r>
    </w:p>
    <w:p w14:paraId="7ADC8F17" w14:textId="77777777" w:rsidR="00996CA2" w:rsidRPr="00162BE9" w:rsidRDefault="00996CA2" w:rsidP="00996CA2">
      <w:pPr>
        <w:pStyle w:val="af0"/>
        <w:tabs>
          <w:tab w:val="left" w:pos="900"/>
        </w:tabs>
        <w:spacing w:line="360" w:lineRule="auto"/>
        <w:rPr>
          <w:rFonts w:hAnsi="宋体"/>
          <w:sz w:val="24"/>
          <w:szCs w:val="24"/>
        </w:rPr>
      </w:pPr>
      <w:r w:rsidRPr="00162BE9">
        <w:rPr>
          <w:rFonts w:hAnsi="宋体"/>
          <w:sz w:val="24"/>
          <w:szCs w:val="24"/>
        </w:rPr>
        <w:t>22.4评标时，评标委员会各成员应当独立对每个有效投标人的投标文件进行评价、打分，然后汇总每个投标人每项评分因素的得分。</w:t>
      </w:r>
      <w:r w:rsidRPr="00162BE9">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A6A57C5" w14:textId="77777777" w:rsidR="00996CA2" w:rsidRPr="00162BE9" w:rsidRDefault="00996CA2" w:rsidP="00996CA2">
      <w:pPr>
        <w:spacing w:line="360" w:lineRule="auto"/>
        <w:rPr>
          <w:rFonts w:ascii="宋体" w:hAnsi="宋体"/>
          <w:sz w:val="24"/>
        </w:rPr>
      </w:pPr>
      <w:r w:rsidRPr="00162BE9">
        <w:rPr>
          <w:rFonts w:ascii="宋体" w:hAnsi="宋体" w:hint="eastAsia"/>
          <w:sz w:val="24"/>
        </w:rPr>
        <w:t>2</w:t>
      </w:r>
      <w:r w:rsidRPr="00162BE9">
        <w:rPr>
          <w:rFonts w:ascii="宋体" w:hAnsi="宋体"/>
          <w:sz w:val="24"/>
        </w:rPr>
        <w:t>2.5</w:t>
      </w:r>
      <w:r w:rsidRPr="00162BE9">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CB6087E" w14:textId="77777777" w:rsidR="00996CA2" w:rsidRPr="00162BE9" w:rsidRDefault="00996CA2" w:rsidP="00996CA2">
      <w:pPr>
        <w:pStyle w:val="3"/>
        <w:rPr>
          <w:rFonts w:ascii="宋体" w:eastAsia="宋体" w:hAnsi="宋体"/>
          <w:szCs w:val="24"/>
        </w:rPr>
      </w:pPr>
      <w:bookmarkStart w:id="43" w:name="_Toc53660145"/>
      <w:r w:rsidRPr="00162BE9">
        <w:rPr>
          <w:rFonts w:ascii="宋体" w:eastAsia="宋体" w:hAnsi="宋体"/>
          <w:szCs w:val="24"/>
        </w:rPr>
        <w:t xml:space="preserve">23. </w:t>
      </w:r>
      <w:r w:rsidRPr="00162BE9">
        <w:rPr>
          <w:rFonts w:ascii="宋体" w:eastAsia="宋体" w:hAnsi="宋体" w:hint="eastAsia"/>
          <w:szCs w:val="24"/>
        </w:rPr>
        <w:t>评标过程及保密原则</w:t>
      </w:r>
      <w:bookmarkEnd w:id="43"/>
    </w:p>
    <w:p w14:paraId="4E70A137" w14:textId="77777777" w:rsidR="00996CA2" w:rsidRPr="00162BE9" w:rsidRDefault="00996CA2" w:rsidP="00996CA2">
      <w:pPr>
        <w:spacing w:line="360" w:lineRule="auto"/>
        <w:rPr>
          <w:rFonts w:ascii="宋体" w:hAnsi="宋体"/>
          <w:sz w:val="24"/>
        </w:rPr>
      </w:pPr>
      <w:r w:rsidRPr="00162BE9">
        <w:rPr>
          <w:rFonts w:ascii="宋体" w:hAnsi="宋体"/>
          <w:sz w:val="24"/>
        </w:rPr>
        <w:t>23.1</w:t>
      </w:r>
      <w:r w:rsidRPr="00162BE9">
        <w:rPr>
          <w:rFonts w:ascii="宋体" w:hAnsi="宋体" w:hint="eastAsia"/>
          <w:sz w:val="24"/>
        </w:rPr>
        <w:t>有关人员对评标情况以及在评标过程中获悉的国家秘密、商业秘密负有保密责任。</w:t>
      </w:r>
    </w:p>
    <w:p w14:paraId="51E593D8" w14:textId="77777777" w:rsidR="00996CA2" w:rsidRPr="00162BE9" w:rsidRDefault="00996CA2" w:rsidP="00996CA2">
      <w:pPr>
        <w:spacing w:line="360" w:lineRule="auto"/>
        <w:rPr>
          <w:rFonts w:ascii="宋体" w:hAnsi="宋体"/>
          <w:sz w:val="24"/>
        </w:rPr>
      </w:pPr>
      <w:r w:rsidRPr="00162BE9">
        <w:rPr>
          <w:rFonts w:ascii="宋体" w:hAnsi="宋体"/>
          <w:sz w:val="24"/>
        </w:rPr>
        <w:t>23.2在评标期间，投标人试图影响采购人、采购代理机构和评标委员会的任何活动，将导致其投标无效，并承担相应的法律责任。</w:t>
      </w:r>
    </w:p>
    <w:p w14:paraId="6F65AFA4" w14:textId="77777777" w:rsidR="00996CA2" w:rsidRPr="00162BE9" w:rsidRDefault="00996CA2" w:rsidP="00996CA2">
      <w:pPr>
        <w:spacing w:line="360" w:lineRule="auto"/>
        <w:rPr>
          <w:rFonts w:ascii="宋体" w:hAnsi="宋体"/>
          <w:sz w:val="24"/>
        </w:rPr>
      </w:pPr>
      <w:r w:rsidRPr="00162BE9">
        <w:rPr>
          <w:rFonts w:ascii="宋体" w:hAnsi="宋体" w:hint="eastAsia"/>
          <w:sz w:val="24"/>
        </w:rPr>
        <w:t>2</w:t>
      </w:r>
      <w:r w:rsidRPr="00162BE9">
        <w:rPr>
          <w:rFonts w:ascii="宋体" w:hAnsi="宋体"/>
          <w:sz w:val="24"/>
        </w:rPr>
        <w:t>3.3</w:t>
      </w:r>
      <w:r w:rsidRPr="00162BE9">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62BE9">
        <w:rPr>
          <w:rFonts w:ascii="宋体" w:hAnsi="宋体" w:hint="eastAsia"/>
          <w:sz w:val="24"/>
        </w:rPr>
        <w:t>作出</w:t>
      </w:r>
      <w:proofErr w:type="gramEnd"/>
      <w:r w:rsidRPr="00162BE9">
        <w:rPr>
          <w:rFonts w:ascii="宋体" w:hAnsi="宋体" w:hint="eastAsia"/>
          <w:sz w:val="24"/>
        </w:rPr>
        <w:t>结论。持不同意见的评标委员会成员应当在评标报告上签署不同意见及理由，否则视为同意评标报告。</w:t>
      </w:r>
    </w:p>
    <w:p w14:paraId="2B100F2E" w14:textId="77777777" w:rsidR="00996CA2" w:rsidRPr="00162BE9" w:rsidRDefault="00996CA2" w:rsidP="00996CA2">
      <w:pPr>
        <w:spacing w:line="360" w:lineRule="auto"/>
        <w:rPr>
          <w:rFonts w:ascii="宋体" w:hAnsi="宋体"/>
          <w:sz w:val="24"/>
        </w:rPr>
      </w:pPr>
      <w:r w:rsidRPr="00162BE9">
        <w:rPr>
          <w:rFonts w:ascii="宋体" w:hAnsi="宋体"/>
          <w:sz w:val="24"/>
        </w:rPr>
        <w:t>23.4</w:t>
      </w:r>
      <w:r w:rsidRPr="00162BE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2232111" w14:textId="77777777" w:rsidR="00996CA2" w:rsidRPr="00162BE9" w:rsidRDefault="00996CA2" w:rsidP="00996CA2">
      <w:pPr>
        <w:pStyle w:val="3"/>
        <w:rPr>
          <w:rFonts w:ascii="宋体" w:eastAsia="宋体" w:hAnsi="宋体"/>
          <w:szCs w:val="24"/>
        </w:rPr>
      </w:pPr>
      <w:bookmarkStart w:id="44" w:name="_Toc53660146"/>
      <w:proofErr w:type="gramStart"/>
      <w:r w:rsidRPr="00162BE9">
        <w:rPr>
          <w:rFonts w:ascii="宋体" w:eastAsia="宋体" w:hAnsi="宋体" w:hint="eastAsia"/>
          <w:szCs w:val="24"/>
        </w:rPr>
        <w:lastRenderedPageBreak/>
        <w:t>六确定</w:t>
      </w:r>
      <w:proofErr w:type="gramEnd"/>
      <w:r w:rsidRPr="00162BE9">
        <w:rPr>
          <w:rFonts w:ascii="宋体" w:eastAsia="宋体" w:hAnsi="宋体" w:hint="eastAsia"/>
          <w:szCs w:val="24"/>
        </w:rPr>
        <w:t>中标</w:t>
      </w:r>
      <w:bookmarkEnd w:id="44"/>
    </w:p>
    <w:p w14:paraId="38B85C59" w14:textId="77777777" w:rsidR="00996CA2" w:rsidRPr="00162BE9" w:rsidRDefault="00996CA2" w:rsidP="00996CA2">
      <w:pPr>
        <w:pStyle w:val="3"/>
        <w:rPr>
          <w:rFonts w:ascii="宋体" w:eastAsia="宋体" w:hAnsi="宋体"/>
          <w:szCs w:val="24"/>
        </w:rPr>
      </w:pPr>
      <w:bookmarkStart w:id="45" w:name="_Toc53660147"/>
      <w:r w:rsidRPr="00162BE9">
        <w:rPr>
          <w:rFonts w:ascii="宋体" w:eastAsia="宋体" w:hAnsi="宋体"/>
          <w:szCs w:val="24"/>
        </w:rPr>
        <w:t xml:space="preserve">24. </w:t>
      </w:r>
      <w:r w:rsidRPr="00162BE9">
        <w:rPr>
          <w:rFonts w:ascii="宋体" w:eastAsia="宋体" w:hAnsi="宋体" w:hint="eastAsia"/>
          <w:szCs w:val="24"/>
        </w:rPr>
        <w:t>中标人的确定标准</w:t>
      </w:r>
      <w:bookmarkEnd w:id="45"/>
    </w:p>
    <w:p w14:paraId="13BB8DA3" w14:textId="77777777" w:rsidR="00996CA2" w:rsidRPr="00162BE9" w:rsidRDefault="00996CA2" w:rsidP="00996CA2">
      <w:pPr>
        <w:spacing w:line="360" w:lineRule="auto"/>
        <w:rPr>
          <w:rFonts w:ascii="宋体" w:hAnsi="宋体"/>
          <w:sz w:val="24"/>
        </w:rPr>
      </w:pPr>
      <w:r w:rsidRPr="00162BE9">
        <w:rPr>
          <w:rFonts w:ascii="宋体" w:hAnsi="宋体"/>
          <w:sz w:val="24"/>
        </w:rPr>
        <w:t>24.1</w:t>
      </w:r>
      <w:r w:rsidRPr="00162BE9">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162BE9">
        <w:rPr>
          <w:rFonts w:ascii="宋体" w:hAnsi="宋体" w:hint="eastAsia"/>
          <w:sz w:val="24"/>
        </w:rPr>
        <w:t>且按照</w:t>
      </w:r>
      <w:proofErr w:type="gramEnd"/>
      <w:r w:rsidRPr="00162BE9">
        <w:rPr>
          <w:rFonts w:ascii="宋体" w:hAnsi="宋体" w:hint="eastAsia"/>
          <w:sz w:val="24"/>
        </w:rPr>
        <w:t>评审因素的量化指标评审得分最高的投标人为排名第一的中标候选人</w:t>
      </w:r>
    </w:p>
    <w:p w14:paraId="1D356EBF" w14:textId="77777777" w:rsidR="00996CA2" w:rsidRPr="00162BE9" w:rsidRDefault="00996CA2" w:rsidP="00996CA2">
      <w:pPr>
        <w:spacing w:line="360" w:lineRule="auto"/>
        <w:rPr>
          <w:rFonts w:ascii="宋体" w:hAnsi="宋体"/>
          <w:sz w:val="24"/>
        </w:rPr>
      </w:pPr>
      <w:r w:rsidRPr="00162BE9">
        <w:rPr>
          <w:rFonts w:ascii="宋体" w:hAnsi="宋体"/>
          <w:sz w:val="24"/>
        </w:rPr>
        <w:t>24.2评标委员会将根据评标标准，推荐中标候选人，或根据采购人的委托，直接确定中标人。</w:t>
      </w:r>
    </w:p>
    <w:p w14:paraId="25E668A2" w14:textId="77777777" w:rsidR="00996CA2" w:rsidRPr="00162BE9" w:rsidRDefault="00996CA2" w:rsidP="00996CA2">
      <w:pPr>
        <w:spacing w:line="360" w:lineRule="auto"/>
        <w:rPr>
          <w:rFonts w:ascii="宋体" w:hAnsi="宋体"/>
          <w:sz w:val="24"/>
        </w:rPr>
      </w:pPr>
      <w:r w:rsidRPr="00162BE9">
        <w:rPr>
          <w:rFonts w:ascii="宋体" w:hAnsi="宋体"/>
          <w:sz w:val="24"/>
        </w:rPr>
        <w:t>24.3</w:t>
      </w:r>
      <w:r w:rsidRPr="00162BE9">
        <w:rPr>
          <w:rFonts w:ascii="宋体" w:hAnsi="宋体" w:cs="Arial"/>
          <w:sz w:val="24"/>
        </w:rPr>
        <w:t>采购人应</w:t>
      </w:r>
      <w:r w:rsidRPr="00162BE9">
        <w:rPr>
          <w:rFonts w:ascii="宋体" w:hAnsi="宋体" w:cs="Arial" w:hint="eastAsia"/>
          <w:sz w:val="24"/>
        </w:rPr>
        <w:t>按相关法律法规的规定在</w:t>
      </w:r>
      <w:r w:rsidRPr="00162BE9">
        <w:rPr>
          <w:rFonts w:ascii="宋体" w:hAnsi="宋体" w:cs="Arial"/>
          <w:sz w:val="24"/>
        </w:rPr>
        <w:t>评标报告确定的中标候选人名单中按顺序确定每</w:t>
      </w:r>
      <w:r w:rsidRPr="00162BE9">
        <w:rPr>
          <w:rFonts w:ascii="宋体" w:hAnsi="宋体" w:cs="Arial" w:hint="eastAsia"/>
          <w:sz w:val="24"/>
        </w:rPr>
        <w:t>个分包中标人</w:t>
      </w:r>
      <w:r w:rsidRPr="00162BE9">
        <w:rPr>
          <w:rFonts w:ascii="宋体" w:hAnsi="宋体" w:hint="eastAsia"/>
          <w:sz w:val="24"/>
        </w:rPr>
        <w:t>。出现第一</w:t>
      </w:r>
      <w:r w:rsidRPr="00162BE9">
        <w:rPr>
          <w:rFonts w:ascii="宋体" w:hAnsi="宋体" w:cs="Arial" w:hint="eastAsia"/>
          <w:sz w:val="24"/>
        </w:rPr>
        <w:t>中标候选人并列的情形，以技术部分得分高的投标人为中标人；技术部分得分相同的，由采购人采取随机抽取的方式确定中标人。</w:t>
      </w:r>
    </w:p>
    <w:p w14:paraId="1348E120" w14:textId="77777777" w:rsidR="00996CA2" w:rsidRPr="00162BE9" w:rsidRDefault="00996CA2" w:rsidP="00996CA2">
      <w:pPr>
        <w:pStyle w:val="3"/>
        <w:rPr>
          <w:rFonts w:ascii="宋体" w:eastAsia="宋体" w:hAnsi="宋体"/>
          <w:szCs w:val="24"/>
        </w:rPr>
      </w:pPr>
      <w:bookmarkStart w:id="46" w:name="_Toc53660148"/>
      <w:r w:rsidRPr="00162BE9">
        <w:rPr>
          <w:rFonts w:ascii="宋体" w:eastAsia="宋体" w:hAnsi="宋体"/>
          <w:szCs w:val="24"/>
        </w:rPr>
        <w:t xml:space="preserve">25. </w:t>
      </w:r>
      <w:r w:rsidRPr="00162BE9">
        <w:rPr>
          <w:rFonts w:ascii="宋体" w:eastAsia="宋体" w:hAnsi="宋体" w:hint="eastAsia"/>
          <w:szCs w:val="24"/>
        </w:rPr>
        <w:t>中标通知书</w:t>
      </w:r>
      <w:bookmarkEnd w:id="46"/>
    </w:p>
    <w:p w14:paraId="6DF14D08" w14:textId="77777777" w:rsidR="00996CA2" w:rsidRPr="00162BE9" w:rsidRDefault="00996CA2" w:rsidP="00996CA2">
      <w:pPr>
        <w:spacing w:line="360" w:lineRule="auto"/>
        <w:rPr>
          <w:rFonts w:ascii="宋体" w:hAnsi="宋体"/>
          <w:sz w:val="24"/>
        </w:rPr>
      </w:pPr>
      <w:r w:rsidRPr="00162BE9">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D2525E3" w14:textId="77777777" w:rsidR="00996CA2" w:rsidRPr="00162BE9" w:rsidRDefault="00996CA2" w:rsidP="00996CA2">
      <w:pPr>
        <w:spacing w:line="360" w:lineRule="auto"/>
        <w:ind w:hanging="2"/>
        <w:rPr>
          <w:rFonts w:ascii="宋体" w:hAnsi="宋体"/>
          <w:sz w:val="24"/>
        </w:rPr>
      </w:pPr>
      <w:r w:rsidRPr="00162BE9">
        <w:rPr>
          <w:rFonts w:ascii="宋体" w:hAnsi="宋体"/>
          <w:sz w:val="24"/>
        </w:rPr>
        <w:t>25.2 投标人</w:t>
      </w:r>
      <w:r w:rsidRPr="00162BE9">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52B6A93" w14:textId="77777777" w:rsidR="00996CA2" w:rsidRPr="00162BE9" w:rsidRDefault="00996CA2" w:rsidP="00996CA2">
      <w:pPr>
        <w:spacing w:line="360" w:lineRule="auto"/>
        <w:ind w:hanging="2"/>
        <w:rPr>
          <w:rFonts w:ascii="宋体" w:hAnsi="宋体"/>
          <w:sz w:val="24"/>
        </w:rPr>
      </w:pPr>
      <w:r w:rsidRPr="00162BE9">
        <w:rPr>
          <w:rFonts w:ascii="宋体" w:hAnsi="宋体"/>
          <w:sz w:val="24"/>
        </w:rPr>
        <w:t>25.3</w:t>
      </w:r>
      <w:r w:rsidRPr="00162BE9">
        <w:rPr>
          <w:rFonts w:ascii="宋体" w:hAnsi="宋体" w:hint="eastAsia"/>
          <w:sz w:val="24"/>
        </w:rPr>
        <w:t>中标通知书发出后，采购人不得违法改变中标结果，中标人无正当理由不得放弃中标，否则应当依法承担法律责任。</w:t>
      </w:r>
    </w:p>
    <w:p w14:paraId="1DA485F0" w14:textId="77777777" w:rsidR="00996CA2" w:rsidRPr="00162BE9" w:rsidRDefault="00996CA2" w:rsidP="00996CA2">
      <w:pPr>
        <w:spacing w:line="360" w:lineRule="auto"/>
        <w:ind w:left="898" w:hanging="900"/>
        <w:rPr>
          <w:rFonts w:ascii="宋体" w:hAnsi="宋体"/>
          <w:sz w:val="24"/>
        </w:rPr>
      </w:pPr>
      <w:r w:rsidRPr="00162BE9">
        <w:rPr>
          <w:rFonts w:ascii="宋体" w:hAnsi="宋体"/>
          <w:sz w:val="24"/>
        </w:rPr>
        <w:t>25.4</w:t>
      </w:r>
      <w:r w:rsidRPr="00162BE9">
        <w:rPr>
          <w:rFonts w:ascii="宋体" w:hAnsi="宋体" w:hint="eastAsia"/>
          <w:sz w:val="24"/>
        </w:rPr>
        <w:t>中标通知书是合同的组成部分，对采购人和中标人具有同等法律效力。</w:t>
      </w:r>
    </w:p>
    <w:p w14:paraId="4BB2F778" w14:textId="77777777" w:rsidR="00996CA2" w:rsidRPr="00162BE9" w:rsidRDefault="00996CA2" w:rsidP="00996CA2">
      <w:pPr>
        <w:pStyle w:val="3"/>
        <w:rPr>
          <w:rFonts w:ascii="宋体" w:eastAsia="宋体" w:hAnsi="宋体"/>
          <w:szCs w:val="24"/>
        </w:rPr>
      </w:pPr>
      <w:bookmarkStart w:id="47" w:name="_Toc53660149"/>
      <w:r w:rsidRPr="00162BE9">
        <w:rPr>
          <w:rFonts w:ascii="宋体" w:eastAsia="宋体" w:hAnsi="宋体"/>
          <w:szCs w:val="24"/>
        </w:rPr>
        <w:t xml:space="preserve">26. </w:t>
      </w:r>
      <w:r w:rsidRPr="00162BE9">
        <w:rPr>
          <w:rFonts w:ascii="宋体" w:eastAsia="宋体" w:hAnsi="宋体" w:hint="eastAsia"/>
          <w:szCs w:val="24"/>
        </w:rPr>
        <w:t>签订合同</w:t>
      </w:r>
      <w:bookmarkEnd w:id="47"/>
    </w:p>
    <w:p w14:paraId="2BCC81AC" w14:textId="77777777" w:rsidR="00996CA2" w:rsidRPr="00162BE9" w:rsidRDefault="00996CA2" w:rsidP="00996CA2">
      <w:pPr>
        <w:spacing w:line="360" w:lineRule="auto"/>
        <w:rPr>
          <w:rFonts w:ascii="宋体" w:hAnsi="宋体"/>
          <w:sz w:val="24"/>
        </w:rPr>
      </w:pPr>
      <w:r w:rsidRPr="00162BE9">
        <w:rPr>
          <w:rFonts w:ascii="宋体" w:hAnsi="宋体"/>
          <w:sz w:val="24"/>
        </w:rPr>
        <w:t>26.1中标人应当自中标通知书发出之日起三十日内</w:t>
      </w:r>
      <w:r w:rsidRPr="00162BE9">
        <w:rPr>
          <w:rFonts w:ascii="宋体" w:hAnsi="宋体" w:hint="eastAsia"/>
          <w:sz w:val="24"/>
        </w:rPr>
        <w:t>，按照招标文件和中标人投标文件的规定，与采购人签订书面合同。所签订的合同不得对招标文件确定的事项和中标人投标文件作实质性修改。</w:t>
      </w:r>
      <w:r w:rsidRPr="00162BE9">
        <w:rPr>
          <w:rFonts w:ascii="宋体" w:hAnsi="宋体"/>
          <w:sz w:val="24"/>
        </w:rPr>
        <w:t>如果中标人无正当理由不与采购人签订合同，</w:t>
      </w:r>
      <w:r w:rsidRPr="00162BE9">
        <w:rPr>
          <w:rFonts w:ascii="宋体" w:hAnsi="宋体" w:hint="eastAsia"/>
          <w:sz w:val="24"/>
        </w:rPr>
        <w:t>则</w:t>
      </w:r>
      <w:r w:rsidRPr="00162BE9">
        <w:rPr>
          <w:rFonts w:ascii="宋体" w:hAnsi="宋体"/>
          <w:sz w:val="24"/>
        </w:rPr>
        <w:t>其投标保证金</w:t>
      </w:r>
      <w:r w:rsidRPr="00162BE9">
        <w:rPr>
          <w:rFonts w:ascii="宋体" w:hAnsi="宋体" w:hint="eastAsia"/>
          <w:sz w:val="24"/>
        </w:rPr>
        <w:t>将被</w:t>
      </w:r>
      <w:r w:rsidRPr="00162BE9">
        <w:rPr>
          <w:rFonts w:ascii="宋体" w:hAnsi="宋体"/>
          <w:sz w:val="24"/>
        </w:rPr>
        <w:t>没收。在此情况下，可另选下一个中标候选人，或重新招标。</w:t>
      </w:r>
    </w:p>
    <w:p w14:paraId="5F977D79" w14:textId="77777777" w:rsidR="00996CA2" w:rsidRPr="00162BE9" w:rsidRDefault="00996CA2" w:rsidP="00996CA2">
      <w:pPr>
        <w:spacing w:line="360" w:lineRule="auto"/>
        <w:ind w:left="900" w:hanging="900"/>
        <w:rPr>
          <w:rFonts w:ascii="宋体" w:hAnsi="宋体"/>
          <w:sz w:val="24"/>
        </w:rPr>
      </w:pPr>
      <w:r w:rsidRPr="00162BE9">
        <w:rPr>
          <w:rFonts w:ascii="宋体" w:hAnsi="宋体"/>
          <w:sz w:val="24"/>
        </w:rPr>
        <w:lastRenderedPageBreak/>
        <w:t>26.2</w:t>
      </w:r>
      <w:r w:rsidRPr="00162BE9">
        <w:rPr>
          <w:rFonts w:ascii="宋体" w:hAnsi="宋体" w:hint="eastAsia"/>
          <w:sz w:val="24"/>
        </w:rPr>
        <w:t>招标文件、中标人的投标文件及其澄清文件等，均为签订合同的依据。</w:t>
      </w:r>
    </w:p>
    <w:p w14:paraId="51B56A91" w14:textId="77777777" w:rsidR="00996CA2" w:rsidRPr="00162BE9" w:rsidRDefault="00996CA2" w:rsidP="00996CA2">
      <w:pPr>
        <w:pStyle w:val="3"/>
        <w:rPr>
          <w:rFonts w:ascii="宋体" w:eastAsia="宋体" w:hAnsi="宋体"/>
          <w:szCs w:val="24"/>
        </w:rPr>
      </w:pPr>
      <w:bookmarkStart w:id="48" w:name="_Toc53660150"/>
      <w:r w:rsidRPr="00162BE9">
        <w:rPr>
          <w:rFonts w:ascii="宋体" w:eastAsia="宋体" w:hAnsi="宋体"/>
          <w:szCs w:val="24"/>
        </w:rPr>
        <w:t xml:space="preserve">27. </w:t>
      </w:r>
      <w:r w:rsidRPr="00162BE9">
        <w:rPr>
          <w:rFonts w:ascii="宋体" w:eastAsia="宋体" w:hAnsi="宋体" w:hint="eastAsia"/>
          <w:szCs w:val="24"/>
        </w:rPr>
        <w:t>履约保证金</w:t>
      </w:r>
      <w:bookmarkEnd w:id="48"/>
    </w:p>
    <w:p w14:paraId="37C60DD3" w14:textId="77777777" w:rsidR="00996CA2" w:rsidRPr="00162BE9" w:rsidRDefault="00996CA2" w:rsidP="00996CA2">
      <w:pPr>
        <w:spacing w:line="360" w:lineRule="auto"/>
        <w:rPr>
          <w:rFonts w:ascii="宋体" w:hAnsi="宋体"/>
          <w:sz w:val="24"/>
        </w:rPr>
      </w:pPr>
      <w:r w:rsidRPr="00162BE9">
        <w:rPr>
          <w:rFonts w:ascii="宋体" w:hAnsi="宋体"/>
          <w:sz w:val="24"/>
        </w:rPr>
        <w:t>27.1中标人在签订合同后</w:t>
      </w:r>
      <w:proofErr w:type="gramStart"/>
      <w:r w:rsidRPr="00162BE9">
        <w:rPr>
          <w:rFonts w:ascii="宋体" w:hAnsi="宋体" w:hint="eastAsia"/>
          <w:sz w:val="24"/>
        </w:rPr>
        <w:t>个</w:t>
      </w:r>
      <w:proofErr w:type="gramEnd"/>
      <w:r w:rsidRPr="00162BE9">
        <w:rPr>
          <w:rFonts w:ascii="宋体" w:hAnsi="宋体" w:hint="eastAsia"/>
          <w:sz w:val="24"/>
        </w:rPr>
        <w:t>工作日内，按招标文件中提供的履约保证金保函格式或采购人可以接受的其他形式向采购人提交合同总金额</w:t>
      </w:r>
      <w:r w:rsidRPr="00162BE9">
        <w:rPr>
          <w:rFonts w:ascii="宋体" w:hAnsi="宋体"/>
          <w:sz w:val="24"/>
        </w:rPr>
        <w:t>%</w:t>
      </w:r>
      <w:r w:rsidRPr="00162BE9">
        <w:rPr>
          <w:rFonts w:ascii="宋体" w:hAnsi="宋体" w:hint="eastAsia"/>
          <w:sz w:val="24"/>
        </w:rPr>
        <w:t>的履约保证金。</w:t>
      </w:r>
    </w:p>
    <w:p w14:paraId="440D26A0" w14:textId="77777777" w:rsidR="00996CA2" w:rsidRPr="00162BE9" w:rsidRDefault="00996CA2" w:rsidP="00996CA2">
      <w:pPr>
        <w:spacing w:line="360" w:lineRule="auto"/>
        <w:rPr>
          <w:rFonts w:ascii="宋体" w:hAnsi="宋体"/>
          <w:sz w:val="24"/>
        </w:rPr>
      </w:pPr>
      <w:r w:rsidRPr="00162BE9">
        <w:rPr>
          <w:rFonts w:ascii="宋体" w:hAnsi="宋体"/>
          <w:sz w:val="24"/>
        </w:rPr>
        <w:t xml:space="preserve">27.1.1 </w:t>
      </w:r>
      <w:r w:rsidRPr="00162BE9">
        <w:rPr>
          <w:rFonts w:ascii="宋体" w:hAnsi="宋体" w:hint="eastAsia"/>
          <w:sz w:val="24"/>
        </w:rPr>
        <w:t>履约保证金用于补偿采购人因中标人不能履行其合同义务而蒙受的损失。</w:t>
      </w:r>
    </w:p>
    <w:p w14:paraId="478FB333" w14:textId="77777777" w:rsidR="00996CA2" w:rsidRPr="00162BE9" w:rsidRDefault="00996CA2" w:rsidP="00996CA2">
      <w:pPr>
        <w:spacing w:line="360" w:lineRule="auto"/>
        <w:rPr>
          <w:rFonts w:ascii="宋体" w:hAnsi="宋体"/>
          <w:sz w:val="24"/>
        </w:rPr>
      </w:pPr>
      <w:r w:rsidRPr="00162BE9">
        <w:rPr>
          <w:rFonts w:ascii="宋体" w:hAnsi="宋体"/>
          <w:sz w:val="24"/>
        </w:rPr>
        <w:t xml:space="preserve">27.1.2 </w:t>
      </w:r>
      <w:r w:rsidRPr="00162BE9">
        <w:rPr>
          <w:rFonts w:ascii="宋体" w:hAnsi="宋体" w:hint="eastAsia"/>
          <w:sz w:val="24"/>
        </w:rPr>
        <w:t>履约保证金应使用本合同货币，按下述方式之一提交：</w:t>
      </w:r>
    </w:p>
    <w:p w14:paraId="6EDA74A8" w14:textId="77777777" w:rsidR="00996CA2" w:rsidRPr="00162BE9" w:rsidRDefault="00996CA2" w:rsidP="00996CA2">
      <w:pPr>
        <w:spacing w:line="360" w:lineRule="auto"/>
        <w:rPr>
          <w:rFonts w:ascii="宋体" w:hAnsi="宋体"/>
          <w:sz w:val="24"/>
        </w:rPr>
      </w:pPr>
      <w:r w:rsidRPr="00162BE9">
        <w:rPr>
          <w:rFonts w:ascii="宋体" w:hAnsi="宋体"/>
          <w:sz w:val="24"/>
        </w:rPr>
        <w:t>A．银行保函：采购人可接受的在中华人民共和国注册和营业的银行，或其他采购人可接受的格式。</w:t>
      </w:r>
    </w:p>
    <w:p w14:paraId="4DBA35A9" w14:textId="77777777" w:rsidR="00996CA2" w:rsidRPr="00162BE9" w:rsidRDefault="00996CA2" w:rsidP="00996CA2">
      <w:pPr>
        <w:spacing w:line="360" w:lineRule="auto"/>
        <w:rPr>
          <w:rFonts w:ascii="宋体" w:hAnsi="宋体"/>
          <w:sz w:val="24"/>
        </w:rPr>
      </w:pPr>
      <w:r w:rsidRPr="00162BE9">
        <w:rPr>
          <w:rFonts w:ascii="宋体" w:hAnsi="宋体"/>
          <w:sz w:val="24"/>
        </w:rPr>
        <w:t xml:space="preserve">B. </w:t>
      </w:r>
      <w:r w:rsidRPr="00162BE9">
        <w:rPr>
          <w:rFonts w:ascii="宋体" w:hAnsi="宋体" w:hint="eastAsia"/>
          <w:sz w:val="24"/>
        </w:rPr>
        <w:t>支票、汇票或现金。</w:t>
      </w:r>
    </w:p>
    <w:p w14:paraId="7BA96C22" w14:textId="77777777" w:rsidR="00996CA2" w:rsidRPr="00162BE9" w:rsidRDefault="00996CA2" w:rsidP="00996CA2">
      <w:pPr>
        <w:spacing w:line="360" w:lineRule="auto"/>
        <w:rPr>
          <w:rFonts w:ascii="宋体" w:hAnsi="宋体"/>
          <w:sz w:val="24"/>
        </w:rPr>
      </w:pPr>
      <w:r w:rsidRPr="00162BE9">
        <w:rPr>
          <w:rFonts w:ascii="宋体" w:hAnsi="宋体"/>
          <w:sz w:val="24"/>
        </w:rPr>
        <w:t xml:space="preserve">27.1.3 </w:t>
      </w:r>
      <w:r w:rsidRPr="00162BE9">
        <w:rPr>
          <w:rFonts w:ascii="宋体" w:hAnsi="宋体" w:hint="eastAsia"/>
          <w:sz w:val="24"/>
        </w:rPr>
        <w:t>履约保证金在项目验收合格一年内均应完全有效。</w:t>
      </w:r>
    </w:p>
    <w:p w14:paraId="2DA64917" w14:textId="77777777" w:rsidR="00996CA2" w:rsidRPr="00162BE9" w:rsidRDefault="00996CA2" w:rsidP="00996CA2">
      <w:pPr>
        <w:spacing w:line="360" w:lineRule="auto"/>
        <w:rPr>
          <w:rFonts w:ascii="宋体" w:hAnsi="宋体"/>
          <w:sz w:val="24"/>
        </w:rPr>
      </w:pPr>
      <w:r w:rsidRPr="00162BE9">
        <w:rPr>
          <w:rFonts w:ascii="宋体" w:hAnsi="宋体"/>
          <w:sz w:val="24"/>
        </w:rPr>
        <w:t xml:space="preserve">27.1.4 </w:t>
      </w:r>
      <w:r w:rsidRPr="00162BE9">
        <w:rPr>
          <w:rFonts w:ascii="宋体" w:hAnsi="宋体" w:hint="eastAsia"/>
          <w:sz w:val="24"/>
        </w:rPr>
        <w:t>如果中标人未能按合同规定履行其义务，采购人有权从履约保证金中取得补偿。</w:t>
      </w:r>
    </w:p>
    <w:p w14:paraId="5F4ED131" w14:textId="77777777" w:rsidR="00996CA2" w:rsidRPr="00162BE9" w:rsidRDefault="00996CA2" w:rsidP="00996CA2">
      <w:pPr>
        <w:pStyle w:val="3"/>
        <w:rPr>
          <w:rFonts w:ascii="宋体" w:eastAsia="宋体" w:hAnsi="宋体"/>
          <w:szCs w:val="24"/>
        </w:rPr>
      </w:pPr>
      <w:bookmarkStart w:id="49" w:name="_Toc53660151"/>
      <w:r w:rsidRPr="00162BE9">
        <w:rPr>
          <w:rFonts w:ascii="宋体" w:eastAsia="宋体" w:hAnsi="宋体" w:hint="eastAsia"/>
          <w:szCs w:val="24"/>
        </w:rPr>
        <w:t>七中标服务费</w:t>
      </w:r>
      <w:bookmarkEnd w:id="49"/>
    </w:p>
    <w:p w14:paraId="6DBC3CD5" w14:textId="77777777" w:rsidR="00996CA2" w:rsidRPr="00162BE9" w:rsidRDefault="00996CA2" w:rsidP="00996CA2">
      <w:pPr>
        <w:pStyle w:val="3"/>
        <w:rPr>
          <w:rFonts w:ascii="宋体" w:eastAsia="宋体" w:hAnsi="宋体"/>
          <w:szCs w:val="24"/>
        </w:rPr>
      </w:pPr>
      <w:bookmarkStart w:id="50" w:name="_Toc53660152"/>
      <w:r w:rsidRPr="00162BE9">
        <w:rPr>
          <w:rFonts w:ascii="宋体" w:eastAsia="宋体" w:hAnsi="宋体"/>
          <w:szCs w:val="24"/>
        </w:rPr>
        <w:t>28. 中标服务费</w:t>
      </w:r>
      <w:bookmarkEnd w:id="50"/>
    </w:p>
    <w:p w14:paraId="6976B721" w14:textId="77777777" w:rsidR="00996CA2" w:rsidRPr="00162BE9" w:rsidRDefault="00996CA2" w:rsidP="00996CA2">
      <w:pPr>
        <w:spacing w:line="360" w:lineRule="auto"/>
        <w:rPr>
          <w:rFonts w:ascii="宋体" w:hAnsi="宋体"/>
          <w:sz w:val="24"/>
        </w:rPr>
      </w:pPr>
      <w:r w:rsidRPr="00162BE9">
        <w:rPr>
          <w:rFonts w:ascii="宋体" w:hAnsi="宋体"/>
          <w:sz w:val="24"/>
        </w:rPr>
        <w:t>28.1</w:t>
      </w:r>
      <w:r w:rsidRPr="00162BE9">
        <w:rPr>
          <w:rFonts w:ascii="宋体" w:hAnsi="宋体" w:hint="eastAsia"/>
          <w:sz w:val="24"/>
        </w:rPr>
        <w:t>采购代理机构参照原计价格</w:t>
      </w:r>
      <w:r w:rsidRPr="00162BE9">
        <w:rPr>
          <w:rFonts w:ascii="宋体" w:hAnsi="宋体"/>
          <w:sz w:val="24"/>
        </w:rPr>
        <w:t>[2002]1980号文、</w:t>
      </w:r>
      <w:r w:rsidRPr="00162BE9">
        <w:rPr>
          <w:rFonts w:ascii="宋体" w:hAnsi="宋体" w:cs="宋体" w:hint="eastAsia"/>
          <w:kern w:val="0"/>
          <w:sz w:val="24"/>
        </w:rPr>
        <w:t>发改办价格</w:t>
      </w:r>
      <w:r w:rsidRPr="00162BE9">
        <w:rPr>
          <w:rFonts w:ascii="宋体" w:hAnsi="宋体" w:cs="宋体"/>
          <w:kern w:val="0"/>
          <w:sz w:val="24"/>
        </w:rPr>
        <w:t>[2003]857号文及发改</w:t>
      </w:r>
      <w:r w:rsidRPr="00162BE9">
        <w:rPr>
          <w:rFonts w:ascii="宋体" w:hAnsi="宋体" w:cs="宋体" w:hint="eastAsia"/>
          <w:kern w:val="0"/>
          <w:sz w:val="24"/>
        </w:rPr>
        <w:t>办</w:t>
      </w:r>
      <w:r w:rsidRPr="00162BE9">
        <w:rPr>
          <w:rFonts w:ascii="宋体" w:hAnsi="宋体" w:cs="宋体"/>
          <w:kern w:val="0"/>
          <w:sz w:val="24"/>
        </w:rPr>
        <w:t>价格[2011]534号</w:t>
      </w:r>
      <w:r w:rsidRPr="00162BE9">
        <w:rPr>
          <w:rFonts w:ascii="宋体" w:hAnsi="宋体" w:cs="宋体" w:hint="eastAsia"/>
          <w:kern w:val="0"/>
          <w:sz w:val="24"/>
        </w:rPr>
        <w:t>文有关规定向中标人收取</w:t>
      </w:r>
      <w:r w:rsidRPr="00162BE9">
        <w:rPr>
          <w:rFonts w:ascii="宋体" w:hAnsi="宋体" w:hint="eastAsia"/>
          <w:sz w:val="24"/>
        </w:rPr>
        <w:t>中标服务费用。此项费用不单独开列而应计入投标价。</w:t>
      </w:r>
    </w:p>
    <w:p w14:paraId="0A5C61A8" w14:textId="77777777" w:rsidR="00996CA2" w:rsidRPr="00162BE9" w:rsidRDefault="00996CA2" w:rsidP="00996CA2">
      <w:pPr>
        <w:tabs>
          <w:tab w:val="left" w:pos="660"/>
        </w:tabs>
        <w:spacing w:line="360" w:lineRule="auto"/>
        <w:ind w:left="900" w:hangingChars="375" w:hanging="900"/>
        <w:rPr>
          <w:rFonts w:ascii="宋体" w:hAnsi="宋体"/>
          <w:sz w:val="24"/>
        </w:rPr>
      </w:pPr>
      <w:r w:rsidRPr="00162BE9">
        <w:rPr>
          <w:rFonts w:ascii="宋体" w:hAnsi="宋体"/>
          <w:sz w:val="24"/>
        </w:rPr>
        <w:t>28.2</w:t>
      </w:r>
      <w:r w:rsidRPr="00162BE9">
        <w:rPr>
          <w:rFonts w:ascii="宋体" w:hAnsi="宋体"/>
          <w:sz w:val="24"/>
        </w:rPr>
        <w:tab/>
      </w:r>
      <w:r w:rsidRPr="00162BE9">
        <w:rPr>
          <w:rFonts w:ascii="宋体" w:hAnsi="宋体" w:hint="eastAsia"/>
          <w:sz w:val="24"/>
        </w:rPr>
        <w:t>中标人在领取中标通知书时向采购代理机构缴付中标服务费。</w:t>
      </w:r>
    </w:p>
    <w:p w14:paraId="151B1664" w14:textId="77777777" w:rsidR="00996CA2" w:rsidRPr="00162BE9" w:rsidRDefault="00996CA2" w:rsidP="00996CA2">
      <w:pPr>
        <w:tabs>
          <w:tab w:val="left" w:pos="660"/>
        </w:tabs>
        <w:spacing w:line="360" w:lineRule="auto"/>
        <w:ind w:left="1"/>
        <w:rPr>
          <w:rFonts w:ascii="宋体" w:hAnsi="宋体"/>
          <w:sz w:val="24"/>
        </w:rPr>
      </w:pPr>
      <w:r w:rsidRPr="00162BE9">
        <w:rPr>
          <w:rFonts w:ascii="宋体" w:hAnsi="宋体"/>
          <w:sz w:val="24"/>
        </w:rPr>
        <w:t>28.3</w:t>
      </w:r>
      <w:r w:rsidRPr="00162BE9">
        <w:rPr>
          <w:rFonts w:ascii="宋体" w:hAnsi="宋体"/>
          <w:sz w:val="24"/>
        </w:rPr>
        <w:tab/>
      </w:r>
      <w:r w:rsidRPr="00162BE9">
        <w:rPr>
          <w:rFonts w:ascii="宋体" w:hAnsi="宋体" w:hint="eastAsia"/>
          <w:sz w:val="24"/>
        </w:rPr>
        <w:t>中标服务费将以现金、支票（北京地区）或汇票的方式进行收取。中标人如未按</w:t>
      </w:r>
      <w:r w:rsidRPr="00162BE9">
        <w:rPr>
          <w:rFonts w:ascii="宋体" w:hAnsi="宋体"/>
          <w:sz w:val="24"/>
        </w:rPr>
        <w:t>28.1和28.2条规定办理，采购代理机构将没收其投标保证金。</w:t>
      </w:r>
    </w:p>
    <w:p w14:paraId="4B36C22F" w14:textId="77777777" w:rsidR="00996CA2" w:rsidRPr="00162BE9" w:rsidRDefault="00996CA2" w:rsidP="00996CA2">
      <w:pPr>
        <w:tabs>
          <w:tab w:val="left" w:pos="660"/>
        </w:tabs>
        <w:spacing w:line="360" w:lineRule="auto"/>
        <w:ind w:left="1"/>
        <w:rPr>
          <w:rFonts w:ascii="宋体" w:hAnsi="宋体"/>
          <w:sz w:val="24"/>
        </w:rPr>
      </w:pPr>
      <w:r w:rsidRPr="00162BE9">
        <w:rPr>
          <w:rFonts w:ascii="宋体" w:hAnsi="宋体" w:hint="eastAsia"/>
          <w:sz w:val="24"/>
        </w:rPr>
        <w:t>2</w:t>
      </w:r>
      <w:r w:rsidRPr="00162BE9">
        <w:rPr>
          <w:rFonts w:ascii="宋体" w:hAnsi="宋体"/>
          <w:sz w:val="24"/>
        </w:rPr>
        <w:t>8.4</w:t>
      </w:r>
      <w:r w:rsidRPr="00162BE9">
        <w:rPr>
          <w:rFonts w:ascii="宋体" w:hAnsi="宋体" w:hint="eastAsia"/>
          <w:sz w:val="24"/>
        </w:rPr>
        <w:t>在投标时，投标人应提供中标服务费承诺书。</w:t>
      </w:r>
    </w:p>
    <w:p w14:paraId="0EC46656" w14:textId="77777777" w:rsidR="00996CA2" w:rsidRPr="00162BE9" w:rsidRDefault="00996CA2" w:rsidP="00996CA2">
      <w:pPr>
        <w:pStyle w:val="3"/>
        <w:rPr>
          <w:rFonts w:ascii="宋体" w:eastAsia="宋体" w:hAnsi="宋体"/>
          <w:szCs w:val="24"/>
        </w:rPr>
      </w:pPr>
      <w:bookmarkStart w:id="51" w:name="_Toc53660153"/>
      <w:r w:rsidRPr="00162BE9">
        <w:rPr>
          <w:rFonts w:ascii="宋体" w:eastAsia="宋体" w:hAnsi="宋体" w:hint="eastAsia"/>
          <w:szCs w:val="24"/>
        </w:rPr>
        <w:t>八 质疑</w:t>
      </w:r>
      <w:bookmarkEnd w:id="51"/>
    </w:p>
    <w:p w14:paraId="1F969BE1" w14:textId="77777777" w:rsidR="00996CA2" w:rsidRPr="00162BE9" w:rsidRDefault="00996CA2" w:rsidP="00996CA2">
      <w:pPr>
        <w:pStyle w:val="3"/>
        <w:rPr>
          <w:rFonts w:ascii="宋体" w:eastAsia="宋体" w:hAnsi="宋体"/>
          <w:szCs w:val="24"/>
        </w:rPr>
      </w:pPr>
      <w:bookmarkStart w:id="52" w:name="_Toc53660154"/>
      <w:r w:rsidRPr="00162BE9">
        <w:rPr>
          <w:rFonts w:ascii="宋体" w:eastAsia="宋体" w:hAnsi="宋体"/>
          <w:szCs w:val="24"/>
        </w:rPr>
        <w:t>29.</w:t>
      </w:r>
      <w:r w:rsidRPr="00162BE9">
        <w:rPr>
          <w:rFonts w:ascii="宋体" w:eastAsia="宋体" w:hAnsi="宋体" w:hint="eastAsia"/>
          <w:szCs w:val="24"/>
        </w:rPr>
        <w:t>质疑</w:t>
      </w:r>
      <w:bookmarkEnd w:id="52"/>
    </w:p>
    <w:p w14:paraId="6FE6C7C6" w14:textId="77777777" w:rsidR="00996CA2" w:rsidRPr="00162BE9" w:rsidRDefault="00996CA2" w:rsidP="00996CA2">
      <w:pPr>
        <w:pStyle w:val="a0"/>
        <w:spacing w:line="360" w:lineRule="auto"/>
        <w:ind w:firstLineChars="4" w:firstLine="10"/>
        <w:rPr>
          <w:rFonts w:hAnsi="宋体" w:cs="宋体"/>
          <w:szCs w:val="24"/>
        </w:rPr>
      </w:pPr>
      <w:r w:rsidRPr="00162BE9">
        <w:rPr>
          <w:rFonts w:hAnsi="宋体"/>
          <w:szCs w:val="24"/>
        </w:rPr>
        <w:t>29</w:t>
      </w:r>
      <w:r w:rsidRPr="00162BE9">
        <w:rPr>
          <w:rFonts w:hAnsi="宋体" w:hint="eastAsia"/>
          <w:szCs w:val="24"/>
        </w:rPr>
        <w:t>.1</w:t>
      </w:r>
      <w:r w:rsidRPr="00162BE9">
        <w:rPr>
          <w:rFonts w:hAnsi="宋体"/>
          <w:kern w:val="2"/>
          <w:szCs w:val="24"/>
        </w:rPr>
        <w:t>供应商认为</w:t>
      </w:r>
      <w:r w:rsidRPr="00162BE9">
        <w:rPr>
          <w:rFonts w:hAnsi="宋体" w:hint="eastAsia"/>
          <w:kern w:val="2"/>
          <w:szCs w:val="24"/>
        </w:rPr>
        <w:t>招标</w:t>
      </w:r>
      <w:r w:rsidRPr="00162BE9">
        <w:rPr>
          <w:rFonts w:hAnsi="宋体"/>
          <w:kern w:val="2"/>
          <w:szCs w:val="24"/>
        </w:rPr>
        <w:t>文件、</w:t>
      </w:r>
      <w:r w:rsidRPr="00162BE9">
        <w:rPr>
          <w:rFonts w:hAnsi="宋体" w:hint="eastAsia"/>
          <w:kern w:val="2"/>
          <w:szCs w:val="24"/>
        </w:rPr>
        <w:t>招标</w:t>
      </w:r>
      <w:r w:rsidRPr="00162BE9">
        <w:rPr>
          <w:rFonts w:hAnsi="宋体"/>
          <w:kern w:val="2"/>
          <w:szCs w:val="24"/>
        </w:rPr>
        <w:t>过程、中标结果使自己的权益受到损害的，可以在知道或者应知其权益受到损害之日起7个工作日内，以书面形式</w:t>
      </w:r>
      <w:r w:rsidRPr="00162BE9">
        <w:rPr>
          <w:rFonts w:hAnsi="宋体"/>
          <w:b/>
          <w:kern w:val="2"/>
          <w:szCs w:val="24"/>
        </w:rPr>
        <w:t>向采购代理</w:t>
      </w:r>
      <w:r w:rsidRPr="00162BE9">
        <w:rPr>
          <w:rFonts w:hAnsi="宋体"/>
          <w:b/>
          <w:kern w:val="2"/>
          <w:szCs w:val="24"/>
        </w:rPr>
        <w:lastRenderedPageBreak/>
        <w:t>机构</w:t>
      </w:r>
      <w:r w:rsidRPr="00162BE9">
        <w:rPr>
          <w:rFonts w:hAnsi="宋体" w:hint="eastAsia"/>
          <w:b/>
          <w:kern w:val="2"/>
          <w:szCs w:val="24"/>
        </w:rPr>
        <w:t>（具体联系方式见投标邀请）</w:t>
      </w:r>
      <w:r w:rsidRPr="00162BE9">
        <w:rPr>
          <w:rFonts w:hAnsi="宋体"/>
          <w:kern w:val="2"/>
          <w:szCs w:val="24"/>
        </w:rPr>
        <w:t>提出质疑</w:t>
      </w:r>
      <w:r w:rsidRPr="00162BE9">
        <w:rPr>
          <w:rFonts w:hAnsi="宋体" w:hint="eastAsia"/>
          <w:kern w:val="2"/>
          <w:szCs w:val="24"/>
        </w:rPr>
        <w:t>（</w:t>
      </w:r>
      <w:r w:rsidRPr="00162BE9">
        <w:rPr>
          <w:rFonts w:hAnsi="宋体" w:cs="Arial"/>
          <w:szCs w:val="24"/>
        </w:rPr>
        <w:t>针对同一</w:t>
      </w:r>
      <w:r w:rsidRPr="00162BE9">
        <w:rPr>
          <w:rFonts w:hAnsi="宋体" w:cs="Arial" w:hint="eastAsia"/>
          <w:szCs w:val="24"/>
        </w:rPr>
        <w:t>招标</w:t>
      </w:r>
      <w:r w:rsidRPr="00162BE9">
        <w:rPr>
          <w:rFonts w:hAnsi="宋体" w:cs="Arial"/>
          <w:szCs w:val="24"/>
        </w:rPr>
        <w:t>程序环节的质疑</w:t>
      </w:r>
      <w:r w:rsidRPr="00162BE9">
        <w:rPr>
          <w:rFonts w:hAnsi="宋体" w:cs="Arial" w:hint="eastAsia"/>
          <w:szCs w:val="24"/>
        </w:rPr>
        <w:t>，</w:t>
      </w:r>
      <w:r w:rsidRPr="00162BE9">
        <w:rPr>
          <w:rFonts w:hAnsi="宋体" w:cs="Arial"/>
          <w:szCs w:val="24"/>
        </w:rPr>
        <w:t>供应商</w:t>
      </w:r>
      <w:r w:rsidRPr="00162BE9">
        <w:rPr>
          <w:rFonts w:hAnsi="宋体" w:cs="Arial" w:hint="eastAsia"/>
          <w:szCs w:val="24"/>
        </w:rPr>
        <w:t>应</w:t>
      </w:r>
      <w:r w:rsidRPr="00162BE9">
        <w:rPr>
          <w:rFonts w:hAnsi="宋体" w:cs="Arial"/>
          <w:szCs w:val="24"/>
        </w:rPr>
        <w:t>在法定质疑期内一次性提出</w:t>
      </w:r>
      <w:r w:rsidRPr="00162BE9">
        <w:rPr>
          <w:rFonts w:hAnsi="宋体" w:cs="Arial" w:hint="eastAsia"/>
          <w:szCs w:val="24"/>
        </w:rPr>
        <w:t>）。</w:t>
      </w:r>
      <w:r w:rsidRPr="00162BE9">
        <w:rPr>
          <w:rFonts w:hAnsi="宋体" w:cs="宋体"/>
          <w:szCs w:val="24"/>
        </w:rPr>
        <w:t>应知其权益受到损害之日</w:t>
      </w:r>
      <w:r w:rsidRPr="00162BE9">
        <w:rPr>
          <w:rFonts w:hAnsi="宋体" w:cs="宋体" w:hint="eastAsia"/>
          <w:szCs w:val="24"/>
        </w:rPr>
        <w:t>，</w:t>
      </w:r>
      <w:r w:rsidRPr="00162BE9">
        <w:rPr>
          <w:rFonts w:hAnsi="宋体" w:cs="宋体"/>
          <w:szCs w:val="24"/>
        </w:rPr>
        <w:t>是指：</w:t>
      </w:r>
    </w:p>
    <w:p w14:paraId="038AEA40"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29</w:t>
      </w:r>
      <w:r w:rsidRPr="00162BE9">
        <w:rPr>
          <w:rFonts w:hAnsi="宋体" w:cs="宋体" w:hint="eastAsia"/>
          <w:szCs w:val="24"/>
        </w:rPr>
        <w:t xml:space="preserve">.1.1 </w:t>
      </w:r>
      <w:r w:rsidRPr="00162BE9">
        <w:rPr>
          <w:rFonts w:hAnsi="宋体" w:cs="宋体"/>
          <w:szCs w:val="24"/>
        </w:rPr>
        <w:t>对可以质疑的</w:t>
      </w:r>
      <w:r w:rsidRPr="00162BE9">
        <w:rPr>
          <w:rFonts w:hAnsi="宋体" w:cs="宋体" w:hint="eastAsia"/>
          <w:szCs w:val="24"/>
        </w:rPr>
        <w:t>招标</w:t>
      </w:r>
      <w:r w:rsidRPr="00162BE9">
        <w:rPr>
          <w:rFonts w:hAnsi="宋体" w:cs="宋体"/>
          <w:szCs w:val="24"/>
        </w:rPr>
        <w:t>文件提出质疑的，为</w:t>
      </w:r>
      <w:r w:rsidRPr="00162BE9">
        <w:rPr>
          <w:rFonts w:hAnsi="宋体" w:cs="宋体" w:hint="eastAsia"/>
          <w:szCs w:val="24"/>
        </w:rPr>
        <w:t>按要求购买并收到招标</w:t>
      </w:r>
      <w:r w:rsidRPr="00162BE9">
        <w:rPr>
          <w:rFonts w:hAnsi="宋体" w:cs="宋体"/>
          <w:szCs w:val="24"/>
        </w:rPr>
        <w:t>文件之日；</w:t>
      </w:r>
    </w:p>
    <w:p w14:paraId="03493B59"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29</w:t>
      </w:r>
      <w:r w:rsidRPr="00162BE9">
        <w:rPr>
          <w:rFonts w:hAnsi="宋体" w:cs="宋体" w:hint="eastAsia"/>
          <w:szCs w:val="24"/>
        </w:rPr>
        <w:t xml:space="preserve">.1.2 </w:t>
      </w:r>
      <w:r w:rsidRPr="00162BE9">
        <w:rPr>
          <w:rFonts w:hAnsi="宋体" w:cs="宋体"/>
          <w:szCs w:val="24"/>
        </w:rPr>
        <w:t>对</w:t>
      </w:r>
      <w:r w:rsidRPr="00162BE9">
        <w:rPr>
          <w:rFonts w:hAnsi="宋体" w:cs="宋体" w:hint="eastAsia"/>
          <w:szCs w:val="24"/>
        </w:rPr>
        <w:t>招标</w:t>
      </w:r>
      <w:r w:rsidRPr="00162BE9">
        <w:rPr>
          <w:rFonts w:hAnsi="宋体" w:cs="宋体"/>
          <w:szCs w:val="24"/>
        </w:rPr>
        <w:t>过程提出质疑的，为各</w:t>
      </w:r>
      <w:r w:rsidRPr="00162BE9">
        <w:rPr>
          <w:rFonts w:hAnsi="宋体" w:cs="宋体" w:hint="eastAsia"/>
          <w:szCs w:val="24"/>
        </w:rPr>
        <w:t>招标</w:t>
      </w:r>
      <w:r w:rsidRPr="00162BE9">
        <w:rPr>
          <w:rFonts w:hAnsi="宋体" w:cs="宋体"/>
          <w:szCs w:val="24"/>
        </w:rPr>
        <w:t>程序环节结束之日；</w:t>
      </w:r>
    </w:p>
    <w:p w14:paraId="2B766B3F" w14:textId="77777777" w:rsidR="00996CA2" w:rsidRPr="00162BE9" w:rsidRDefault="00996CA2" w:rsidP="00996CA2">
      <w:pPr>
        <w:pStyle w:val="a0"/>
        <w:spacing w:line="360" w:lineRule="auto"/>
        <w:ind w:left="840" w:hangingChars="350" w:hanging="840"/>
        <w:rPr>
          <w:rFonts w:hAnsi="宋体"/>
          <w:kern w:val="2"/>
          <w:szCs w:val="24"/>
        </w:rPr>
      </w:pPr>
      <w:r w:rsidRPr="00162BE9">
        <w:rPr>
          <w:rFonts w:hAnsi="宋体" w:cs="宋体"/>
          <w:szCs w:val="24"/>
        </w:rPr>
        <w:t>29</w:t>
      </w:r>
      <w:r w:rsidRPr="00162BE9">
        <w:rPr>
          <w:rFonts w:hAnsi="宋体" w:cs="宋体" w:hint="eastAsia"/>
          <w:szCs w:val="24"/>
        </w:rPr>
        <w:t xml:space="preserve">.1.3 </w:t>
      </w:r>
      <w:r w:rsidRPr="00162BE9">
        <w:rPr>
          <w:rFonts w:hAnsi="宋体" w:cs="宋体"/>
          <w:szCs w:val="24"/>
        </w:rPr>
        <w:t>对中标结果提出质疑的，为中标结果公告期限届满之日。</w:t>
      </w:r>
    </w:p>
    <w:p w14:paraId="78FD2647" w14:textId="77777777" w:rsidR="00996CA2" w:rsidRPr="00162BE9" w:rsidRDefault="00996CA2" w:rsidP="00996CA2">
      <w:pPr>
        <w:pStyle w:val="a0"/>
        <w:spacing w:line="360" w:lineRule="auto"/>
        <w:ind w:firstLine="2"/>
        <w:rPr>
          <w:rFonts w:hAnsi="宋体"/>
          <w:szCs w:val="24"/>
        </w:rPr>
      </w:pPr>
      <w:r w:rsidRPr="00162BE9">
        <w:rPr>
          <w:rFonts w:hAnsi="宋体"/>
          <w:szCs w:val="24"/>
        </w:rPr>
        <w:t>29.2</w:t>
      </w:r>
      <w:r w:rsidRPr="00162BE9">
        <w:rPr>
          <w:rFonts w:hAnsi="宋体" w:hint="eastAsia"/>
          <w:szCs w:val="24"/>
        </w:rPr>
        <w:t>提出质疑的供应商应当是参与所质疑项目招标</w:t>
      </w:r>
      <w:r w:rsidRPr="00162BE9">
        <w:rPr>
          <w:rFonts w:hAnsi="宋体"/>
          <w:szCs w:val="24"/>
        </w:rPr>
        <w:t>活动的供应商</w:t>
      </w:r>
      <w:r w:rsidRPr="00162BE9">
        <w:rPr>
          <w:rFonts w:hAnsi="宋体" w:hint="eastAsia"/>
          <w:szCs w:val="24"/>
        </w:rPr>
        <w:t>。</w:t>
      </w:r>
      <w:r w:rsidRPr="00162BE9">
        <w:rPr>
          <w:rFonts w:hAnsi="宋体"/>
          <w:szCs w:val="24"/>
        </w:rPr>
        <w:t>潜在供应商已</w:t>
      </w:r>
      <w:r w:rsidRPr="00162BE9">
        <w:rPr>
          <w:rFonts w:hAnsi="宋体" w:hint="eastAsia"/>
          <w:szCs w:val="24"/>
        </w:rPr>
        <w:t>按要求购买招标</w:t>
      </w:r>
      <w:r w:rsidRPr="00162BE9">
        <w:rPr>
          <w:rFonts w:hAnsi="宋体"/>
          <w:szCs w:val="24"/>
        </w:rPr>
        <w:t>文件的，可以</w:t>
      </w:r>
      <w:r w:rsidRPr="00162BE9">
        <w:rPr>
          <w:rFonts w:hAnsi="宋体" w:hint="eastAsia"/>
          <w:szCs w:val="24"/>
        </w:rPr>
        <w:t>按规定</w:t>
      </w:r>
      <w:r w:rsidRPr="00162BE9">
        <w:rPr>
          <w:rFonts w:hAnsi="宋体"/>
          <w:szCs w:val="24"/>
        </w:rPr>
        <w:t>对</w:t>
      </w:r>
      <w:r w:rsidRPr="00162BE9">
        <w:rPr>
          <w:rFonts w:hAnsi="宋体" w:hint="eastAsia"/>
          <w:szCs w:val="24"/>
        </w:rPr>
        <w:t>招标</w:t>
      </w:r>
      <w:r w:rsidRPr="00162BE9">
        <w:rPr>
          <w:rFonts w:hAnsi="宋体"/>
          <w:szCs w:val="24"/>
        </w:rPr>
        <w:t>文件</w:t>
      </w:r>
      <w:r w:rsidRPr="00162BE9">
        <w:rPr>
          <w:rFonts w:hAnsi="宋体" w:hint="eastAsia"/>
          <w:szCs w:val="24"/>
        </w:rPr>
        <w:t>提出</w:t>
      </w:r>
      <w:r w:rsidRPr="00162BE9">
        <w:rPr>
          <w:rFonts w:hAnsi="宋体"/>
          <w:szCs w:val="24"/>
        </w:rPr>
        <w:t>质疑。</w:t>
      </w:r>
    </w:p>
    <w:p w14:paraId="22B27332" w14:textId="77777777" w:rsidR="00996CA2" w:rsidRPr="00162BE9" w:rsidRDefault="00996CA2" w:rsidP="00996CA2">
      <w:pPr>
        <w:pStyle w:val="a0"/>
        <w:spacing w:line="360" w:lineRule="auto"/>
        <w:ind w:firstLine="2"/>
        <w:rPr>
          <w:rFonts w:hAnsi="宋体"/>
          <w:szCs w:val="24"/>
        </w:rPr>
      </w:pPr>
      <w:r w:rsidRPr="00162BE9">
        <w:rPr>
          <w:rFonts w:hAnsi="宋体"/>
          <w:szCs w:val="24"/>
        </w:rPr>
        <w:t>29.3   供应商提出质疑应当提交质疑函和必要的证明材料</w:t>
      </w:r>
      <w:r w:rsidRPr="00162BE9">
        <w:rPr>
          <w:rFonts w:hAnsi="宋体" w:hint="eastAsia"/>
          <w:szCs w:val="24"/>
        </w:rPr>
        <w:t>，质疑</w:t>
      </w:r>
      <w:proofErr w:type="gramStart"/>
      <w:r w:rsidRPr="00162BE9">
        <w:rPr>
          <w:rFonts w:hAnsi="宋体" w:hint="eastAsia"/>
          <w:szCs w:val="24"/>
        </w:rPr>
        <w:t>函</w:t>
      </w:r>
      <w:r w:rsidRPr="00162BE9">
        <w:rPr>
          <w:rFonts w:hAnsi="宋体"/>
          <w:szCs w:val="24"/>
        </w:rPr>
        <w:t>应当</w:t>
      </w:r>
      <w:proofErr w:type="gramEnd"/>
      <w:r w:rsidRPr="00162BE9">
        <w:rPr>
          <w:rFonts w:hAnsi="宋体"/>
          <w:szCs w:val="24"/>
        </w:rPr>
        <w:t>由法定代表人</w:t>
      </w:r>
      <w:r w:rsidRPr="00162BE9">
        <w:rPr>
          <w:rFonts w:hAnsi="宋体" w:hint="eastAsia"/>
          <w:szCs w:val="24"/>
        </w:rPr>
        <w:t>（</w:t>
      </w:r>
      <w:r w:rsidRPr="00162BE9">
        <w:rPr>
          <w:rFonts w:hAnsi="宋体"/>
          <w:szCs w:val="24"/>
        </w:rPr>
        <w:t>主要负责人</w:t>
      </w:r>
      <w:r w:rsidRPr="00162BE9">
        <w:rPr>
          <w:rFonts w:hAnsi="宋体" w:hint="eastAsia"/>
          <w:szCs w:val="24"/>
        </w:rPr>
        <w:t>）</w:t>
      </w:r>
      <w:r w:rsidRPr="00162BE9">
        <w:rPr>
          <w:rFonts w:hAnsi="宋体"/>
          <w:szCs w:val="24"/>
        </w:rPr>
        <w:t>或者其授权代表签字</w:t>
      </w:r>
      <w:r w:rsidRPr="00162BE9">
        <w:rPr>
          <w:rFonts w:hAnsi="宋体" w:hint="eastAsia"/>
          <w:szCs w:val="24"/>
        </w:rPr>
        <w:t>（</w:t>
      </w:r>
      <w:r w:rsidRPr="00162BE9">
        <w:rPr>
          <w:rFonts w:hAnsi="宋体"/>
          <w:szCs w:val="24"/>
        </w:rPr>
        <w:t>或者盖章</w:t>
      </w:r>
      <w:r w:rsidRPr="00162BE9">
        <w:rPr>
          <w:rFonts w:hAnsi="宋体" w:hint="eastAsia"/>
          <w:szCs w:val="24"/>
        </w:rPr>
        <w:t>），</w:t>
      </w:r>
      <w:r w:rsidRPr="00162BE9">
        <w:rPr>
          <w:rFonts w:hAnsi="宋体"/>
          <w:szCs w:val="24"/>
        </w:rPr>
        <w:t>并加盖</w:t>
      </w:r>
      <w:r w:rsidRPr="00162BE9">
        <w:rPr>
          <w:rFonts w:hAnsi="宋体" w:hint="eastAsia"/>
          <w:szCs w:val="24"/>
        </w:rPr>
        <w:t>单位</w:t>
      </w:r>
      <w:r w:rsidRPr="00162BE9">
        <w:rPr>
          <w:rFonts w:hAnsi="宋体"/>
          <w:szCs w:val="24"/>
        </w:rPr>
        <w:t>公章</w:t>
      </w:r>
      <w:r w:rsidRPr="00162BE9">
        <w:rPr>
          <w:rFonts w:hAnsi="宋体" w:hint="eastAsia"/>
          <w:szCs w:val="24"/>
        </w:rPr>
        <w:t>，</w:t>
      </w:r>
      <w:r w:rsidRPr="00162BE9">
        <w:rPr>
          <w:rFonts w:hAnsi="宋体"/>
          <w:szCs w:val="24"/>
        </w:rPr>
        <w:t>供应商为自然人的，应当由本人签字</w:t>
      </w:r>
      <w:r w:rsidRPr="00162BE9">
        <w:rPr>
          <w:rFonts w:hAnsi="宋体" w:hint="eastAsia"/>
          <w:szCs w:val="24"/>
        </w:rPr>
        <w:t>。</w:t>
      </w:r>
      <w:r w:rsidRPr="00162BE9">
        <w:rPr>
          <w:rFonts w:hAnsi="宋体"/>
          <w:szCs w:val="24"/>
        </w:rPr>
        <w:t>供应商可以委托代理人进行质疑</w:t>
      </w:r>
      <w:r w:rsidRPr="00162BE9">
        <w:rPr>
          <w:rFonts w:hAnsi="宋体" w:hint="eastAsia"/>
          <w:szCs w:val="24"/>
        </w:rPr>
        <w:t>，</w:t>
      </w:r>
      <w:r w:rsidRPr="00162BE9">
        <w:rPr>
          <w:rFonts w:hAnsi="宋体"/>
          <w:szCs w:val="24"/>
        </w:rPr>
        <w:t>其授权委托书应当载明代理人的姓名或者名称、代理事项、具体权限、期限和相关事项</w:t>
      </w:r>
      <w:r w:rsidRPr="00162BE9">
        <w:rPr>
          <w:rFonts w:hAnsi="宋体" w:hint="eastAsia"/>
          <w:szCs w:val="24"/>
        </w:rPr>
        <w:t>，</w:t>
      </w:r>
      <w:r w:rsidRPr="00162BE9">
        <w:rPr>
          <w:rFonts w:hAnsi="宋体"/>
          <w:szCs w:val="24"/>
        </w:rPr>
        <w:t>由法定代表人</w:t>
      </w:r>
      <w:r w:rsidRPr="00162BE9">
        <w:rPr>
          <w:rFonts w:hAnsi="宋体" w:hint="eastAsia"/>
          <w:szCs w:val="24"/>
        </w:rPr>
        <w:t>（</w:t>
      </w:r>
      <w:r w:rsidRPr="00162BE9">
        <w:rPr>
          <w:rFonts w:hAnsi="宋体"/>
          <w:szCs w:val="24"/>
        </w:rPr>
        <w:t>主要负责人</w:t>
      </w:r>
      <w:r w:rsidRPr="00162BE9">
        <w:rPr>
          <w:rFonts w:hAnsi="宋体" w:hint="eastAsia"/>
          <w:szCs w:val="24"/>
        </w:rPr>
        <w:t>）</w:t>
      </w:r>
      <w:r w:rsidRPr="00162BE9">
        <w:rPr>
          <w:rFonts w:hAnsi="宋体"/>
          <w:szCs w:val="24"/>
        </w:rPr>
        <w:t>签字</w:t>
      </w:r>
      <w:r w:rsidRPr="00162BE9">
        <w:rPr>
          <w:rFonts w:hAnsi="宋体" w:hint="eastAsia"/>
          <w:szCs w:val="24"/>
        </w:rPr>
        <w:t>（</w:t>
      </w:r>
      <w:r w:rsidRPr="00162BE9">
        <w:rPr>
          <w:rFonts w:hAnsi="宋体"/>
          <w:szCs w:val="24"/>
        </w:rPr>
        <w:t>或者盖章</w:t>
      </w:r>
      <w:r w:rsidRPr="00162BE9">
        <w:rPr>
          <w:rFonts w:hAnsi="宋体" w:hint="eastAsia"/>
          <w:szCs w:val="24"/>
        </w:rPr>
        <w:t>），</w:t>
      </w:r>
      <w:r w:rsidRPr="00162BE9">
        <w:rPr>
          <w:rFonts w:hAnsi="宋体"/>
          <w:szCs w:val="24"/>
        </w:rPr>
        <w:t>并加盖</w:t>
      </w:r>
      <w:r w:rsidRPr="00162BE9">
        <w:rPr>
          <w:rFonts w:hAnsi="宋体" w:hint="eastAsia"/>
          <w:szCs w:val="24"/>
        </w:rPr>
        <w:t>单位</w:t>
      </w:r>
      <w:r w:rsidRPr="00162BE9">
        <w:rPr>
          <w:rFonts w:hAnsi="宋体"/>
          <w:szCs w:val="24"/>
        </w:rPr>
        <w:t>公章</w:t>
      </w:r>
      <w:r w:rsidRPr="00162BE9">
        <w:rPr>
          <w:rFonts w:hAnsi="宋体" w:hint="eastAsia"/>
          <w:szCs w:val="24"/>
        </w:rPr>
        <w:t>，</w:t>
      </w:r>
      <w:r w:rsidRPr="00162BE9">
        <w:rPr>
          <w:rFonts w:hAnsi="宋体"/>
          <w:szCs w:val="24"/>
        </w:rPr>
        <w:t>供应商为自然人的，应当由本人签字</w:t>
      </w:r>
      <w:r w:rsidRPr="00162BE9">
        <w:rPr>
          <w:rFonts w:hAnsi="宋体" w:hint="eastAsia"/>
          <w:szCs w:val="24"/>
        </w:rPr>
        <w:t>。</w:t>
      </w:r>
    </w:p>
    <w:p w14:paraId="32FA1351"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29</w:t>
      </w:r>
      <w:r w:rsidRPr="00162BE9">
        <w:rPr>
          <w:rFonts w:hAnsi="宋体" w:cs="宋体" w:hint="eastAsia"/>
          <w:szCs w:val="24"/>
        </w:rPr>
        <w:t>.4</w:t>
      </w:r>
      <w:proofErr w:type="gramStart"/>
      <w:r w:rsidRPr="00162BE9">
        <w:rPr>
          <w:rFonts w:hAnsi="宋体" w:cs="宋体"/>
          <w:szCs w:val="24"/>
        </w:rPr>
        <w:t>质疑函</w:t>
      </w:r>
      <w:r w:rsidRPr="00162BE9">
        <w:rPr>
          <w:rFonts w:hAnsi="宋体" w:cs="宋体" w:hint="eastAsia"/>
          <w:szCs w:val="24"/>
        </w:rPr>
        <w:t>应采用</w:t>
      </w:r>
      <w:proofErr w:type="gramEnd"/>
      <w:r w:rsidRPr="00162BE9">
        <w:rPr>
          <w:rFonts w:hAnsi="宋体" w:hint="eastAsia"/>
          <w:szCs w:val="24"/>
        </w:rPr>
        <w:t>政府采购供应商质疑函范本格式，</w:t>
      </w:r>
      <w:r w:rsidRPr="00162BE9">
        <w:rPr>
          <w:rFonts w:hAnsi="宋体" w:cs="宋体"/>
          <w:szCs w:val="24"/>
        </w:rPr>
        <w:t>应当</w:t>
      </w:r>
      <w:r w:rsidRPr="00162BE9">
        <w:rPr>
          <w:rFonts w:hAnsi="宋体" w:cs="宋体" w:hint="eastAsia"/>
          <w:szCs w:val="24"/>
        </w:rPr>
        <w:t>采用</w:t>
      </w:r>
      <w:r w:rsidRPr="00162BE9">
        <w:rPr>
          <w:rFonts w:hAnsi="宋体" w:cs="宋体"/>
          <w:szCs w:val="24"/>
        </w:rPr>
        <w:t>包括下列内容：</w:t>
      </w:r>
    </w:p>
    <w:p w14:paraId="3EC3CF36"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1</w:t>
      </w:r>
      <w:r w:rsidRPr="00162BE9">
        <w:rPr>
          <w:rFonts w:hAnsi="宋体" w:cs="宋体"/>
          <w:szCs w:val="24"/>
        </w:rPr>
        <w:t>）供应商的姓名或者名称、地址、邮编、联系人及联系电话；</w:t>
      </w:r>
    </w:p>
    <w:p w14:paraId="78F11AB6"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2</w:t>
      </w:r>
      <w:r w:rsidRPr="00162BE9">
        <w:rPr>
          <w:rFonts w:hAnsi="宋体" w:cs="宋体"/>
          <w:szCs w:val="24"/>
        </w:rPr>
        <w:t>）质疑项目的名称、编号；</w:t>
      </w:r>
    </w:p>
    <w:p w14:paraId="549ABEFD"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3</w:t>
      </w:r>
      <w:r w:rsidRPr="00162BE9">
        <w:rPr>
          <w:rFonts w:hAnsi="宋体" w:cs="宋体"/>
          <w:szCs w:val="24"/>
        </w:rPr>
        <w:t>）具体、明确的质疑事项和与质疑事项相关的请求；</w:t>
      </w:r>
    </w:p>
    <w:p w14:paraId="4F9DC7F3"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4</w:t>
      </w:r>
      <w:r w:rsidRPr="00162BE9">
        <w:rPr>
          <w:rFonts w:hAnsi="宋体" w:cs="宋体"/>
          <w:szCs w:val="24"/>
        </w:rPr>
        <w:t>）事实依据；</w:t>
      </w:r>
    </w:p>
    <w:p w14:paraId="730C9F86"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5</w:t>
      </w:r>
      <w:r w:rsidRPr="00162BE9">
        <w:rPr>
          <w:rFonts w:hAnsi="宋体" w:cs="宋体"/>
          <w:szCs w:val="24"/>
        </w:rPr>
        <w:t>）必要的法律依据；</w:t>
      </w:r>
    </w:p>
    <w:p w14:paraId="4650C73F" w14:textId="77777777" w:rsidR="00996CA2" w:rsidRPr="00162BE9" w:rsidRDefault="00996CA2" w:rsidP="00996CA2">
      <w:pPr>
        <w:pStyle w:val="a0"/>
        <w:spacing w:line="360" w:lineRule="auto"/>
        <w:ind w:left="840" w:hangingChars="350" w:hanging="840"/>
        <w:rPr>
          <w:rFonts w:hAnsi="宋体" w:cs="宋体"/>
          <w:szCs w:val="24"/>
        </w:rPr>
      </w:pPr>
      <w:r w:rsidRPr="00162BE9">
        <w:rPr>
          <w:rFonts w:hAnsi="宋体" w:cs="宋体"/>
          <w:szCs w:val="24"/>
        </w:rPr>
        <w:t xml:space="preserve">　　（</w:t>
      </w:r>
      <w:r w:rsidRPr="00162BE9">
        <w:rPr>
          <w:rFonts w:hAnsi="宋体" w:cs="宋体" w:hint="eastAsia"/>
          <w:szCs w:val="24"/>
        </w:rPr>
        <w:t>6</w:t>
      </w:r>
      <w:r w:rsidRPr="00162BE9">
        <w:rPr>
          <w:rFonts w:hAnsi="宋体" w:cs="宋体"/>
          <w:szCs w:val="24"/>
        </w:rPr>
        <w:t>）提出质疑的日期。</w:t>
      </w:r>
    </w:p>
    <w:p w14:paraId="23F8A790" w14:textId="77777777" w:rsidR="00996CA2" w:rsidRPr="00162BE9" w:rsidRDefault="00996CA2" w:rsidP="00996CA2">
      <w:pPr>
        <w:pStyle w:val="3"/>
        <w:rPr>
          <w:rFonts w:ascii="宋体" w:eastAsia="宋体" w:hAnsi="宋体"/>
          <w:szCs w:val="24"/>
        </w:rPr>
      </w:pPr>
      <w:bookmarkStart w:id="53" w:name="_Toc53660155"/>
      <w:r w:rsidRPr="00162BE9">
        <w:rPr>
          <w:rFonts w:ascii="宋体" w:eastAsia="宋体" w:hAnsi="宋体" w:hint="eastAsia"/>
          <w:szCs w:val="24"/>
        </w:rPr>
        <w:t xml:space="preserve">九 </w:t>
      </w:r>
      <w:r w:rsidRPr="00162BE9">
        <w:rPr>
          <w:rFonts w:ascii="宋体" w:eastAsia="宋体" w:hAnsi="宋体"/>
          <w:szCs w:val="24"/>
        </w:rPr>
        <w:t>履约验收</w:t>
      </w:r>
      <w:bookmarkEnd w:id="53"/>
    </w:p>
    <w:p w14:paraId="1540F377" w14:textId="77777777" w:rsidR="00996CA2" w:rsidRPr="00162BE9" w:rsidRDefault="00996CA2" w:rsidP="00996CA2">
      <w:pPr>
        <w:pStyle w:val="3"/>
        <w:jc w:val="both"/>
        <w:rPr>
          <w:rFonts w:ascii="宋体" w:eastAsia="宋体" w:hAnsi="宋体"/>
          <w:szCs w:val="24"/>
        </w:rPr>
      </w:pPr>
      <w:bookmarkStart w:id="54" w:name="_Toc53660156"/>
      <w:r w:rsidRPr="00162BE9">
        <w:rPr>
          <w:rFonts w:ascii="宋体" w:eastAsia="宋体" w:hAnsi="宋体"/>
          <w:szCs w:val="24"/>
        </w:rPr>
        <w:t>30.履约验收</w:t>
      </w:r>
      <w:bookmarkEnd w:id="54"/>
    </w:p>
    <w:p w14:paraId="77C8DFE3" w14:textId="77777777" w:rsidR="00996CA2" w:rsidRPr="00162BE9" w:rsidRDefault="00996CA2" w:rsidP="00996CA2">
      <w:pPr>
        <w:pStyle w:val="16"/>
        <w:spacing w:line="360" w:lineRule="auto"/>
        <w:rPr>
          <w:rFonts w:ascii="宋体" w:hAnsi="宋体"/>
          <w:bCs/>
          <w:sz w:val="24"/>
        </w:rPr>
      </w:pPr>
      <w:r w:rsidRPr="00162BE9">
        <w:rPr>
          <w:rFonts w:ascii="宋体" w:hAnsi="宋体"/>
          <w:bCs/>
          <w:sz w:val="24"/>
        </w:rPr>
        <w:t>30.1项目完成后，中标人应当配合采购人或采购代理机构或相关专业专家提供验收需要的相关资料，按采购人要求的验收流程及措施对项目进行履约验收。</w:t>
      </w:r>
    </w:p>
    <w:p w14:paraId="7042087D" w14:textId="77777777" w:rsidR="00996CA2" w:rsidRPr="00162BE9" w:rsidRDefault="00996CA2" w:rsidP="00996CA2">
      <w:pPr>
        <w:pStyle w:val="3"/>
        <w:rPr>
          <w:rFonts w:ascii="宋体" w:eastAsia="宋体" w:hAnsi="宋体"/>
          <w:szCs w:val="24"/>
        </w:rPr>
      </w:pPr>
      <w:bookmarkStart w:id="55" w:name="_Toc53660157"/>
      <w:r w:rsidRPr="00162BE9">
        <w:rPr>
          <w:rFonts w:ascii="宋体" w:eastAsia="宋体" w:hAnsi="宋体" w:hint="eastAsia"/>
          <w:szCs w:val="24"/>
        </w:rPr>
        <w:t>十</w:t>
      </w:r>
      <w:r w:rsidRPr="00162BE9">
        <w:rPr>
          <w:rFonts w:ascii="宋体" w:eastAsia="宋体" w:hAnsi="宋体" w:hint="eastAsia"/>
          <w:szCs w:val="24"/>
        </w:rPr>
        <w:tab/>
        <w:t>其它</w:t>
      </w:r>
      <w:bookmarkEnd w:id="55"/>
    </w:p>
    <w:p w14:paraId="304C9B86" w14:textId="77777777" w:rsidR="00996CA2" w:rsidRPr="00162BE9" w:rsidRDefault="00996CA2" w:rsidP="00996CA2">
      <w:pPr>
        <w:spacing w:line="360" w:lineRule="auto"/>
        <w:jc w:val="left"/>
        <w:rPr>
          <w:rFonts w:ascii="宋体" w:hAnsi="宋体"/>
          <w:sz w:val="24"/>
        </w:rPr>
      </w:pPr>
      <w:r w:rsidRPr="00162BE9">
        <w:rPr>
          <w:rFonts w:ascii="宋体" w:hAnsi="宋体" w:hint="eastAsia"/>
          <w:sz w:val="24"/>
        </w:rPr>
        <w:t>3</w:t>
      </w:r>
      <w:r w:rsidRPr="00162BE9">
        <w:rPr>
          <w:rFonts w:ascii="宋体" w:hAnsi="宋体"/>
          <w:sz w:val="24"/>
        </w:rPr>
        <w:t>1</w:t>
      </w:r>
      <w:r w:rsidRPr="00162BE9">
        <w:rPr>
          <w:rFonts w:ascii="宋体" w:hAnsi="宋体" w:hint="eastAsia"/>
          <w:sz w:val="24"/>
        </w:rPr>
        <w:t>.1   如果被推荐的中标候选人被认为在本招标过程的竞争中有腐败和欺诈行</w:t>
      </w:r>
      <w:r w:rsidRPr="00162BE9">
        <w:rPr>
          <w:rFonts w:ascii="宋体" w:hAnsi="宋体" w:hint="eastAsia"/>
          <w:sz w:val="24"/>
        </w:rPr>
        <w:lastRenderedPageBreak/>
        <w:t>为，则被拒绝授予合同。</w:t>
      </w:r>
    </w:p>
    <w:p w14:paraId="05F71DC1" w14:textId="77777777" w:rsidR="00996CA2" w:rsidRPr="00162BE9" w:rsidRDefault="00996CA2" w:rsidP="00996CA2">
      <w:pPr>
        <w:spacing w:line="360" w:lineRule="auto"/>
        <w:rPr>
          <w:rFonts w:ascii="宋体" w:hAnsi="宋体"/>
          <w:sz w:val="24"/>
        </w:rPr>
      </w:pPr>
      <w:r w:rsidRPr="00162BE9">
        <w:rPr>
          <w:rFonts w:ascii="宋体" w:hAnsi="宋体" w:hint="eastAsia"/>
          <w:sz w:val="24"/>
        </w:rPr>
        <w:t>31.1.1 “腐败行为”是指通过提供、给予、接受、索取任何有价值的东西来影响采购人在招标过程中或合同实施过程中的行为；</w:t>
      </w:r>
    </w:p>
    <w:p w14:paraId="743D1FD2" w14:textId="77777777" w:rsidR="00996CA2" w:rsidRPr="00162BE9" w:rsidRDefault="00996CA2" w:rsidP="00996CA2">
      <w:pPr>
        <w:pStyle w:val="a0"/>
        <w:spacing w:line="360" w:lineRule="auto"/>
        <w:ind w:firstLine="0"/>
        <w:rPr>
          <w:rFonts w:hAnsi="宋体"/>
          <w:kern w:val="2"/>
          <w:szCs w:val="24"/>
        </w:rPr>
      </w:pPr>
      <w:r w:rsidRPr="00162BE9">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7FAA9A8" w14:textId="77777777" w:rsidR="00996CA2" w:rsidRPr="00162BE9" w:rsidRDefault="00996CA2" w:rsidP="00996CA2">
      <w:pPr>
        <w:spacing w:line="360" w:lineRule="auto"/>
        <w:rPr>
          <w:rFonts w:ascii="宋体" w:hAnsi="宋体"/>
          <w:sz w:val="24"/>
        </w:rPr>
      </w:pPr>
      <w:r w:rsidRPr="00162BE9">
        <w:rPr>
          <w:rFonts w:ascii="宋体" w:hAnsi="宋体" w:hint="eastAsia"/>
          <w:sz w:val="24"/>
        </w:rPr>
        <w:t>31.2   本招标文件的解释权属于采购人及采购代理机构。</w:t>
      </w:r>
    </w:p>
    <w:p w14:paraId="164B814D" w14:textId="77777777" w:rsidR="00996CA2" w:rsidRPr="00162BE9" w:rsidRDefault="00996CA2" w:rsidP="00996CA2">
      <w:pPr>
        <w:tabs>
          <w:tab w:val="left" w:pos="660"/>
        </w:tabs>
        <w:spacing w:line="360" w:lineRule="auto"/>
        <w:ind w:left="1"/>
        <w:rPr>
          <w:rFonts w:ascii="宋体" w:hAnsi="宋体"/>
          <w:sz w:val="24"/>
        </w:rPr>
      </w:pPr>
    </w:p>
    <w:p w14:paraId="69AC36B2" w14:textId="77777777" w:rsidR="00996CA2" w:rsidRPr="00162BE9" w:rsidRDefault="00996CA2">
      <w:pPr>
        <w:tabs>
          <w:tab w:val="left" w:pos="660"/>
        </w:tabs>
        <w:spacing w:line="360" w:lineRule="auto"/>
        <w:rPr>
          <w:rFonts w:ascii="宋体" w:hAnsi="宋体"/>
          <w:sz w:val="24"/>
        </w:rPr>
        <w:sectPr w:rsidR="00996CA2" w:rsidRPr="00162BE9" w:rsidSect="00D76C5C">
          <w:footerReference w:type="default" r:id="rId13"/>
          <w:headerReference w:type="first" r:id="rId14"/>
          <w:pgSz w:w="11907" w:h="16840"/>
          <w:pgMar w:top="1440" w:right="1800" w:bottom="1440" w:left="1800" w:header="851" w:footer="851" w:gutter="0"/>
          <w:cols w:space="720"/>
          <w:docGrid w:linePitch="462"/>
        </w:sectPr>
      </w:pPr>
    </w:p>
    <w:p w14:paraId="0EBB2EB2" w14:textId="77777777" w:rsidR="007F04E9" w:rsidRPr="00162BE9" w:rsidRDefault="00FB4D92">
      <w:pPr>
        <w:pStyle w:val="1"/>
      </w:pPr>
      <w:bookmarkStart w:id="56" w:name="_Toc53660158"/>
      <w:bookmarkStart w:id="57" w:name="_Toc339890947"/>
      <w:bookmarkStart w:id="58" w:name="_Toc310195730"/>
      <w:bookmarkEnd w:id="8"/>
      <w:bookmarkEnd w:id="10"/>
      <w:bookmarkEnd w:id="11"/>
      <w:r w:rsidRPr="00162BE9">
        <w:rPr>
          <w:rFonts w:hint="eastAsia"/>
        </w:rPr>
        <w:lastRenderedPageBreak/>
        <w:t>第四</w:t>
      </w:r>
      <w:proofErr w:type="gramStart"/>
      <w:r w:rsidRPr="00162BE9">
        <w:rPr>
          <w:rFonts w:hint="eastAsia"/>
        </w:rPr>
        <w:t>章项目</w:t>
      </w:r>
      <w:proofErr w:type="gramEnd"/>
      <w:r w:rsidRPr="00162BE9">
        <w:rPr>
          <w:rFonts w:hint="eastAsia"/>
        </w:rPr>
        <w:t>需求</w:t>
      </w:r>
      <w:bookmarkEnd w:id="56"/>
    </w:p>
    <w:p w14:paraId="3DFB28F2" w14:textId="77777777" w:rsidR="003306D9" w:rsidRPr="00162BE9" w:rsidRDefault="0038027C" w:rsidP="006275A0">
      <w:pPr>
        <w:pStyle w:val="3"/>
        <w:jc w:val="left"/>
        <w:rPr>
          <w:rFonts w:ascii="宋体" w:eastAsia="宋体" w:hAnsi="宋体"/>
          <w:color w:val="000000" w:themeColor="text1"/>
          <w:szCs w:val="24"/>
        </w:rPr>
      </w:pPr>
      <w:bookmarkStart w:id="59" w:name="_Toc52211461"/>
      <w:bookmarkStart w:id="60" w:name="_Toc53660159"/>
      <w:r w:rsidRPr="00162BE9">
        <w:rPr>
          <w:rFonts w:ascii="宋体" w:eastAsia="宋体" w:hAnsi="宋体" w:hint="eastAsia"/>
          <w:color w:val="000000" w:themeColor="text1"/>
          <w:szCs w:val="24"/>
        </w:rPr>
        <w:t>一、</w:t>
      </w:r>
      <w:r w:rsidRPr="00162BE9">
        <w:rPr>
          <w:rFonts w:ascii="宋体" w:eastAsia="宋体" w:hAnsi="宋体"/>
          <w:color w:val="000000" w:themeColor="text1"/>
          <w:szCs w:val="24"/>
        </w:rPr>
        <w:t>项目简介</w:t>
      </w:r>
      <w:bookmarkEnd w:id="59"/>
      <w:bookmarkEnd w:id="60"/>
    </w:p>
    <w:p w14:paraId="675EB449" w14:textId="5A426A95" w:rsidR="003306D9" w:rsidRPr="00162BE9" w:rsidRDefault="003306D9" w:rsidP="006275A0">
      <w:pPr>
        <w:adjustRightInd w:val="0"/>
        <w:snapToGrid w:val="0"/>
        <w:spacing w:line="360" w:lineRule="auto"/>
        <w:ind w:firstLine="482"/>
        <w:rPr>
          <w:rFonts w:ascii="宋体" w:hAnsi="宋体"/>
          <w:color w:val="000000" w:themeColor="text1"/>
          <w:sz w:val="24"/>
        </w:rPr>
      </w:pPr>
      <w:r w:rsidRPr="00162BE9">
        <w:rPr>
          <w:rFonts w:ascii="宋体" w:hAnsi="宋体" w:cstheme="minorEastAsia" w:hint="eastAsia"/>
          <w:color w:val="000000" w:themeColor="text1"/>
          <w:sz w:val="24"/>
        </w:rPr>
        <w:t>本项目为</w:t>
      </w:r>
      <w:r w:rsidRPr="00162BE9">
        <w:rPr>
          <w:rFonts w:ascii="宋体" w:hAnsi="宋体" w:cstheme="minorEastAsia"/>
          <w:bCs/>
          <w:color w:val="000000" w:themeColor="text1"/>
          <w:sz w:val="24"/>
        </w:rPr>
        <w:t>国家开放大学</w:t>
      </w:r>
      <w:r w:rsidR="00592A47">
        <w:rPr>
          <w:rFonts w:ascii="宋体" w:hAnsi="宋体" w:cstheme="minorEastAsia" w:hint="eastAsia"/>
          <w:bCs/>
          <w:color w:val="000000" w:themeColor="text1"/>
          <w:sz w:val="24"/>
        </w:rPr>
        <w:t>实验学院信息化改造项目</w:t>
      </w:r>
      <w:r w:rsidRPr="00162BE9">
        <w:rPr>
          <w:rFonts w:ascii="宋体" w:hAnsi="宋体" w:cstheme="minorEastAsia" w:hint="eastAsia"/>
          <w:bCs/>
          <w:color w:val="000000" w:themeColor="text1"/>
          <w:sz w:val="24"/>
        </w:rPr>
        <w:t>。</w:t>
      </w:r>
      <w:r w:rsidRPr="00162BE9">
        <w:rPr>
          <w:rFonts w:ascii="宋体" w:hAnsi="宋体" w:hint="eastAsia"/>
          <w:color w:val="000000" w:themeColor="text1"/>
          <w:sz w:val="24"/>
        </w:rPr>
        <w:t>项目建设需符合国家开放大学办学特色，应用场景面向各类教学，适合学历、学历培训、终身学习等各类场景，为</w:t>
      </w:r>
      <w:r w:rsidRPr="00162BE9">
        <w:rPr>
          <w:rFonts w:ascii="宋体" w:hAnsi="宋体" w:cstheme="minorEastAsia"/>
          <w:bCs/>
          <w:color w:val="000000" w:themeColor="text1"/>
          <w:sz w:val="24"/>
        </w:rPr>
        <w:t>国家开放大学</w:t>
      </w:r>
      <w:r w:rsidRPr="00162BE9">
        <w:rPr>
          <w:rFonts w:ascii="宋体" w:hAnsi="宋体" w:hint="eastAsia"/>
          <w:color w:val="000000" w:themeColor="text1"/>
          <w:sz w:val="24"/>
        </w:rPr>
        <w:t>学习者进行多样化的智慧服务，达到全国开放教育引领示范作用，供开放教育体系</w:t>
      </w:r>
      <w:proofErr w:type="gramStart"/>
      <w:r w:rsidRPr="00162BE9">
        <w:rPr>
          <w:rFonts w:ascii="宋体" w:hAnsi="宋体" w:hint="eastAsia"/>
          <w:color w:val="000000" w:themeColor="text1"/>
          <w:sz w:val="24"/>
        </w:rPr>
        <w:t>依标准</w:t>
      </w:r>
      <w:proofErr w:type="gramEnd"/>
      <w:r w:rsidRPr="00162BE9">
        <w:rPr>
          <w:rFonts w:ascii="宋体" w:hAnsi="宋体" w:hint="eastAsia"/>
          <w:color w:val="000000" w:themeColor="text1"/>
          <w:sz w:val="24"/>
        </w:rPr>
        <w:t>进行复制及扩散。</w:t>
      </w:r>
    </w:p>
    <w:p w14:paraId="373755B2" w14:textId="77777777" w:rsidR="003306D9" w:rsidRPr="00162BE9" w:rsidRDefault="003306D9" w:rsidP="009B37E3">
      <w:pPr>
        <w:pStyle w:val="affffff3"/>
        <w:numPr>
          <w:ilvl w:val="0"/>
          <w:numId w:val="33"/>
        </w:numPr>
        <w:spacing w:line="360" w:lineRule="auto"/>
        <w:ind w:firstLineChars="0"/>
        <w:rPr>
          <w:rFonts w:ascii="宋体" w:hAnsi="宋体"/>
          <w:color w:val="000000" w:themeColor="text1"/>
          <w:sz w:val="24"/>
        </w:rPr>
      </w:pPr>
      <w:r w:rsidRPr="00162BE9">
        <w:rPr>
          <w:rFonts w:ascii="宋体" w:hAnsi="宋体" w:hint="eastAsia"/>
          <w:color w:val="000000" w:themeColor="text1"/>
          <w:sz w:val="24"/>
        </w:rPr>
        <w:t>本项目具有多功能、多类型的智能学习空间；线上线下融合的学习环境；服务多元开放学习者等开放性的特点。</w:t>
      </w:r>
    </w:p>
    <w:p w14:paraId="60DF6D32" w14:textId="77777777" w:rsidR="003306D9" w:rsidRPr="00162BE9" w:rsidRDefault="003306D9" w:rsidP="009B37E3">
      <w:pPr>
        <w:pStyle w:val="affffff3"/>
        <w:numPr>
          <w:ilvl w:val="0"/>
          <w:numId w:val="33"/>
        </w:numPr>
        <w:spacing w:line="360" w:lineRule="auto"/>
        <w:ind w:firstLineChars="0"/>
        <w:jc w:val="left"/>
        <w:rPr>
          <w:rFonts w:ascii="宋体" w:hAnsi="宋体"/>
          <w:color w:val="000000" w:themeColor="text1"/>
          <w:sz w:val="24"/>
        </w:rPr>
      </w:pPr>
      <w:r w:rsidRPr="00162BE9">
        <w:rPr>
          <w:rFonts w:ascii="宋体" w:hAnsi="宋体" w:hint="eastAsia"/>
          <w:color w:val="000000" w:themeColor="text1"/>
          <w:sz w:val="24"/>
        </w:rPr>
        <w:t>本项目需将智慧学习环境与远程开放教育紧密融合，采用</w:t>
      </w:r>
      <w:r w:rsidR="004D7234" w:rsidRPr="00162BE9">
        <w:rPr>
          <w:rFonts w:ascii="宋体" w:hAnsi="宋体" w:hint="eastAsia"/>
          <w:color w:val="000000" w:themeColor="text1"/>
          <w:sz w:val="24"/>
        </w:rPr>
        <w:t>大</w:t>
      </w:r>
      <w:r w:rsidRPr="00162BE9">
        <w:rPr>
          <w:rFonts w:ascii="宋体" w:hAnsi="宋体" w:hint="eastAsia"/>
          <w:color w:val="000000" w:themeColor="text1"/>
          <w:sz w:val="24"/>
        </w:rPr>
        <w:t>数据、云计算、</w:t>
      </w:r>
      <w:r w:rsidRPr="00162BE9">
        <w:rPr>
          <w:rFonts w:ascii="宋体" w:hAnsi="宋体"/>
          <w:color w:val="000000" w:themeColor="text1"/>
          <w:sz w:val="24"/>
        </w:rPr>
        <w:t>AI</w:t>
      </w:r>
      <w:r w:rsidRPr="00162BE9">
        <w:rPr>
          <w:rFonts w:ascii="宋体" w:hAnsi="宋体" w:hint="eastAsia"/>
          <w:color w:val="000000" w:themeColor="text1"/>
          <w:sz w:val="24"/>
        </w:rPr>
        <w:t>智能等先进技术；融合国内外学习趋势、创新学习环境等先进理念；提供多元学习、智能服务等丰富体验，形成理念先进、技术先进、体验丰富的教学示范场域。</w:t>
      </w:r>
    </w:p>
    <w:p w14:paraId="766D07B4" w14:textId="77777777" w:rsidR="003306D9" w:rsidRPr="00162BE9" w:rsidRDefault="003306D9" w:rsidP="009B37E3">
      <w:pPr>
        <w:pStyle w:val="affffff3"/>
        <w:numPr>
          <w:ilvl w:val="0"/>
          <w:numId w:val="33"/>
        </w:numPr>
        <w:spacing w:line="360" w:lineRule="auto"/>
        <w:ind w:firstLineChars="0"/>
        <w:jc w:val="left"/>
        <w:rPr>
          <w:rFonts w:ascii="宋体" w:hAnsi="宋体"/>
          <w:color w:val="000000" w:themeColor="text1"/>
          <w:sz w:val="24"/>
        </w:rPr>
      </w:pPr>
      <w:r w:rsidRPr="00162BE9">
        <w:rPr>
          <w:rFonts w:ascii="宋体" w:hAnsi="宋体" w:hint="eastAsia"/>
          <w:color w:val="000000" w:themeColor="text1"/>
          <w:sz w:val="24"/>
        </w:rPr>
        <w:t>本项目以开放学习者为中心，提供学生多样化学习空间，满足学生主动学习、社交学习需求；着重学生学习效果，透过丰富的学习情境模式，先进的信息技术支撑，完善的教学效果评估体系，形成完整教学闭环，持续推动教学变革。</w:t>
      </w:r>
    </w:p>
    <w:p w14:paraId="4FCD7DD9" w14:textId="77777777" w:rsidR="003306D9" w:rsidRPr="00162BE9" w:rsidRDefault="003306D9" w:rsidP="001D588A">
      <w:pPr>
        <w:pStyle w:val="affffff3"/>
        <w:widowControl/>
        <w:numPr>
          <w:ilvl w:val="0"/>
          <w:numId w:val="33"/>
        </w:numPr>
        <w:adjustRightInd w:val="0"/>
        <w:snapToGrid w:val="0"/>
        <w:spacing w:after="4" w:line="360" w:lineRule="auto"/>
        <w:ind w:right="104" w:firstLineChars="0"/>
        <w:jc w:val="left"/>
        <w:rPr>
          <w:rFonts w:ascii="宋体" w:hAnsi="宋体" w:cstheme="minorEastAsia"/>
          <w:color w:val="000000" w:themeColor="text1"/>
          <w:sz w:val="24"/>
        </w:rPr>
      </w:pPr>
      <w:r w:rsidRPr="00162BE9">
        <w:rPr>
          <w:rFonts w:ascii="宋体" w:hAnsi="宋体" w:hint="eastAsia"/>
          <w:color w:val="000000" w:themeColor="text1"/>
          <w:sz w:val="24"/>
        </w:rPr>
        <w:t>本项目结合国家开放大学目前的校园网硬件设备情况，结合学校未来信息化发展情况，进行校园网基础设施（网络管理</w:t>
      </w:r>
      <w:proofErr w:type="gramStart"/>
      <w:r w:rsidRPr="00162BE9">
        <w:rPr>
          <w:rFonts w:ascii="宋体" w:hAnsi="宋体" w:hint="eastAsia"/>
          <w:color w:val="000000" w:themeColor="text1"/>
          <w:sz w:val="24"/>
        </w:rPr>
        <w:t>及动环</w:t>
      </w:r>
      <w:proofErr w:type="gramEnd"/>
      <w:r w:rsidRPr="00162BE9">
        <w:rPr>
          <w:rFonts w:ascii="宋体" w:hAnsi="宋体" w:hint="eastAsia"/>
          <w:color w:val="000000" w:themeColor="text1"/>
          <w:sz w:val="24"/>
        </w:rPr>
        <w:t>监控系统、U</w:t>
      </w:r>
      <w:r w:rsidRPr="00162BE9">
        <w:rPr>
          <w:rFonts w:ascii="宋体" w:hAnsi="宋体"/>
          <w:color w:val="000000" w:themeColor="text1"/>
          <w:sz w:val="24"/>
        </w:rPr>
        <w:t>PS</w:t>
      </w:r>
      <w:r w:rsidRPr="00162BE9">
        <w:rPr>
          <w:rFonts w:ascii="宋体" w:hAnsi="宋体" w:hint="eastAsia"/>
          <w:color w:val="000000" w:themeColor="text1"/>
          <w:sz w:val="24"/>
        </w:rPr>
        <w:t>系统</w:t>
      </w:r>
      <w:r w:rsidR="001D588A" w:rsidRPr="00162BE9">
        <w:rPr>
          <w:rFonts w:ascii="宋体" w:hAnsi="宋体" w:hint="eastAsia"/>
          <w:color w:val="000000" w:themeColor="text1"/>
          <w:sz w:val="24"/>
        </w:rPr>
        <w:t>、ITO运维服务及综合布线</w:t>
      </w:r>
      <w:r w:rsidRPr="00162BE9">
        <w:rPr>
          <w:rFonts w:ascii="宋体" w:hAnsi="宋体" w:hint="eastAsia"/>
          <w:color w:val="000000" w:themeColor="text1"/>
          <w:sz w:val="24"/>
        </w:rPr>
        <w:t>等）升级改造。</w:t>
      </w:r>
    </w:p>
    <w:p w14:paraId="59BF85ED" w14:textId="77777777" w:rsidR="003306D9" w:rsidRPr="00162BE9" w:rsidRDefault="0038027C"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（一）</w:t>
      </w:r>
      <w:r w:rsidR="003306D9" w:rsidRPr="00162BE9">
        <w:rPr>
          <w:rFonts w:ascii="宋体" w:eastAsia="宋体" w:hAnsi="宋体" w:hint="eastAsia"/>
          <w:color w:val="000000" w:themeColor="text1"/>
          <w:sz w:val="24"/>
          <w:szCs w:val="24"/>
        </w:rPr>
        <w:t>项目建设目标</w:t>
      </w:r>
      <w:r w:rsidR="002D7B0A" w:rsidRPr="00162BE9">
        <w:rPr>
          <w:rFonts w:ascii="宋体" w:eastAsia="宋体" w:hAnsi="宋体" w:hint="eastAsia"/>
          <w:color w:val="000000" w:themeColor="text1"/>
          <w:sz w:val="24"/>
          <w:szCs w:val="24"/>
        </w:rPr>
        <w:t>和要求</w:t>
      </w:r>
    </w:p>
    <w:p w14:paraId="263C1397" w14:textId="77777777" w:rsidR="000268D4" w:rsidRPr="006275A0" w:rsidRDefault="003306D9" w:rsidP="000268D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本项目建设目标是以智慧教育为引领，充分利用人工智能、</w:t>
      </w:r>
      <w:r w:rsidRPr="00162BE9">
        <w:rPr>
          <w:rFonts w:ascii="宋体" w:hAnsi="宋体" w:cstheme="minorEastAsia"/>
          <w:color w:val="000000" w:themeColor="text1"/>
          <w:sz w:val="24"/>
        </w:rPr>
        <w:t>5G、大数据、物联网等信息技术，实现技术与教育教学深度融合，建立满足</w:t>
      </w:r>
      <w:r w:rsidRPr="00162BE9">
        <w:rPr>
          <w:rFonts w:ascii="宋体" w:hAnsi="宋体" w:hint="eastAsia"/>
          <w:color w:val="000000" w:themeColor="text1"/>
          <w:sz w:val="24"/>
        </w:rPr>
        <w:t>国家开放大学</w:t>
      </w:r>
      <w:r w:rsidRPr="00162BE9">
        <w:rPr>
          <w:rFonts w:ascii="宋体" w:hAnsi="宋体" w:cstheme="minorEastAsia"/>
          <w:color w:val="000000" w:themeColor="text1"/>
          <w:sz w:val="24"/>
        </w:rPr>
        <w:t>实验学院对外开展学历</w:t>
      </w:r>
      <w:r w:rsidRPr="00162BE9">
        <w:rPr>
          <w:rFonts w:ascii="宋体" w:hAnsi="宋体" w:cstheme="minorEastAsia" w:hint="eastAsia"/>
          <w:color w:val="000000" w:themeColor="text1"/>
          <w:sz w:val="24"/>
        </w:rPr>
        <w:t>教育</w:t>
      </w:r>
      <w:r w:rsidRPr="00162BE9">
        <w:rPr>
          <w:rFonts w:ascii="宋体" w:hAnsi="宋体" w:cstheme="minorEastAsia"/>
          <w:color w:val="000000" w:themeColor="text1"/>
          <w:sz w:val="24"/>
        </w:rPr>
        <w:t>与非学历</w:t>
      </w:r>
      <w:r w:rsidRPr="00162BE9">
        <w:rPr>
          <w:rFonts w:ascii="宋体" w:hAnsi="宋体" w:cstheme="minorEastAsia" w:hint="eastAsia"/>
          <w:color w:val="000000" w:themeColor="text1"/>
          <w:sz w:val="24"/>
        </w:rPr>
        <w:t>教育</w:t>
      </w:r>
      <w:r w:rsidRPr="00162BE9">
        <w:rPr>
          <w:rFonts w:ascii="宋体" w:hAnsi="宋体" w:cstheme="minorEastAsia"/>
          <w:color w:val="000000" w:themeColor="text1"/>
          <w:sz w:val="24"/>
        </w:rPr>
        <w:t>办学</w:t>
      </w:r>
      <w:r w:rsidR="000268D4" w:rsidRPr="00534442">
        <w:rPr>
          <w:rFonts w:ascii="宋体" w:hAnsi="宋体" w:cstheme="minorEastAsia" w:hint="eastAsia"/>
          <w:color w:val="000000" w:themeColor="text1"/>
          <w:sz w:val="24"/>
        </w:rPr>
        <w:t>、线上线下教学相融合</w:t>
      </w:r>
      <w:r w:rsidRPr="00162BE9">
        <w:rPr>
          <w:rFonts w:ascii="宋体" w:hAnsi="宋体" w:cstheme="minorEastAsia"/>
          <w:color w:val="000000" w:themeColor="text1"/>
          <w:sz w:val="24"/>
        </w:rPr>
        <w:t>所需要的数字化学习环境，提供优质、精准的智慧教学服务，充</w:t>
      </w:r>
      <w:r w:rsidRPr="00162BE9">
        <w:rPr>
          <w:rFonts w:ascii="宋体" w:hAnsi="宋体" w:cstheme="minorEastAsia" w:hint="eastAsia"/>
          <w:color w:val="000000" w:themeColor="text1"/>
          <w:sz w:val="24"/>
        </w:rPr>
        <w:t>分</w:t>
      </w:r>
      <w:r w:rsidRPr="00162BE9">
        <w:rPr>
          <w:rFonts w:ascii="宋体" w:hAnsi="宋体" w:cstheme="minorEastAsia"/>
          <w:color w:val="000000" w:themeColor="text1"/>
          <w:sz w:val="24"/>
        </w:rPr>
        <w:t>体现</w:t>
      </w:r>
      <w:r w:rsidRPr="00162BE9">
        <w:rPr>
          <w:rFonts w:ascii="宋体" w:hAnsi="宋体" w:hint="eastAsia"/>
          <w:color w:val="000000" w:themeColor="text1"/>
          <w:sz w:val="24"/>
        </w:rPr>
        <w:t>国家开放大学</w:t>
      </w:r>
      <w:r w:rsidRPr="00162BE9">
        <w:rPr>
          <w:rFonts w:ascii="宋体" w:hAnsi="宋体" w:cstheme="minorEastAsia"/>
          <w:color w:val="000000" w:themeColor="text1"/>
          <w:sz w:val="24"/>
        </w:rPr>
        <w:t>特色，</w:t>
      </w:r>
      <w:r w:rsidR="000268D4">
        <w:rPr>
          <w:rFonts w:ascii="宋体" w:hAnsi="宋体" w:cstheme="minorEastAsia" w:hint="eastAsia"/>
          <w:color w:val="000000" w:themeColor="text1"/>
          <w:sz w:val="24"/>
        </w:rPr>
        <w:t>成为</w:t>
      </w:r>
      <w:r w:rsidR="000268D4" w:rsidRPr="00534442">
        <w:rPr>
          <w:rFonts w:ascii="宋体" w:hAnsi="宋体" w:cstheme="minorEastAsia" w:hint="eastAsia"/>
          <w:color w:val="000000" w:themeColor="text1"/>
          <w:sz w:val="24"/>
        </w:rPr>
        <w:t>国家开放大学未来学习中心样板，</w:t>
      </w:r>
      <w:r w:rsidRPr="00162BE9">
        <w:rPr>
          <w:rFonts w:ascii="宋体" w:hAnsi="宋体" w:cstheme="minorEastAsia"/>
          <w:color w:val="000000" w:themeColor="text1"/>
          <w:sz w:val="24"/>
        </w:rPr>
        <w:t>成果可复制、可推广。</w:t>
      </w:r>
      <w:r w:rsidR="000268D4" w:rsidRPr="00534442">
        <w:rPr>
          <w:rFonts w:ascii="宋体" w:hAnsi="宋体" w:cstheme="minorEastAsia" w:hint="eastAsia"/>
          <w:color w:val="000000" w:themeColor="text1"/>
          <w:sz w:val="24"/>
        </w:rPr>
        <w:t>项目要求建成后能够具备</w:t>
      </w:r>
      <w:r w:rsidR="000268D4" w:rsidRPr="00534442">
        <w:rPr>
          <w:rFonts w:ascii="宋体" w:hAnsi="宋体" w:cstheme="minorEastAsia"/>
          <w:color w:val="000000" w:themeColor="text1"/>
          <w:sz w:val="24"/>
        </w:rPr>
        <w:t>7*24</w:t>
      </w:r>
      <w:r w:rsidR="000268D4" w:rsidRPr="00534442">
        <w:rPr>
          <w:rFonts w:ascii="宋体" w:hAnsi="宋体" w:cstheme="minorEastAsia" w:hint="eastAsia"/>
          <w:color w:val="000000" w:themeColor="text1"/>
          <w:sz w:val="24"/>
        </w:rPr>
        <w:t>小时不间断运营支撑能力，提升大楼智能化水平，</w:t>
      </w:r>
      <w:proofErr w:type="gramStart"/>
      <w:r w:rsidR="000268D4" w:rsidRPr="00534442">
        <w:rPr>
          <w:rFonts w:ascii="宋体" w:hAnsi="宋体" w:cstheme="minorEastAsia" w:hint="eastAsia"/>
          <w:color w:val="000000" w:themeColor="text1"/>
          <w:sz w:val="24"/>
        </w:rPr>
        <w:t>实现大楼</w:t>
      </w:r>
      <w:proofErr w:type="gramEnd"/>
      <w:r w:rsidR="000268D4" w:rsidRPr="00534442">
        <w:rPr>
          <w:rFonts w:ascii="宋体" w:hAnsi="宋体" w:cstheme="minorEastAsia" w:hint="eastAsia"/>
          <w:color w:val="000000" w:themeColor="text1"/>
          <w:sz w:val="24"/>
        </w:rPr>
        <w:t>运行的绿色、高效节能环保。能够达到统一管理的要求，所有数据可以实现可视化，快捷便利的监控、管理。</w:t>
      </w:r>
    </w:p>
    <w:p w14:paraId="2381CA36" w14:textId="377C4A01" w:rsidR="003306D9" w:rsidRPr="00162BE9" w:rsidRDefault="003306D9" w:rsidP="006275A0">
      <w:pPr>
        <w:adjustRightInd w:val="0"/>
        <w:snapToGrid w:val="0"/>
        <w:spacing w:line="360" w:lineRule="auto"/>
        <w:ind w:firstLine="482"/>
        <w:rPr>
          <w:rFonts w:ascii="宋体" w:hAnsi="宋体" w:cstheme="minorEastAsia"/>
          <w:color w:val="000000" w:themeColor="text1"/>
          <w:sz w:val="24"/>
        </w:rPr>
      </w:pPr>
    </w:p>
    <w:p w14:paraId="45374FC9" w14:textId="0B4CC4CB"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lastRenderedPageBreak/>
        <w:t xml:space="preserve">1. </w:t>
      </w:r>
      <w:r w:rsidR="000268D4" w:rsidRPr="00534442">
        <w:rPr>
          <w:rFonts w:ascii="宋体" w:hAnsi="宋体" w:cstheme="minorEastAsia" w:hint="eastAsia"/>
          <w:color w:val="000000" w:themeColor="text1"/>
          <w:sz w:val="24"/>
        </w:rPr>
        <w:t>实现师生来</w:t>
      </w:r>
      <w:r w:rsidR="000268D4">
        <w:rPr>
          <w:rFonts w:ascii="宋体" w:hAnsi="宋体" w:cstheme="minorEastAsia" w:hint="eastAsia"/>
          <w:color w:val="000000" w:themeColor="text1"/>
          <w:sz w:val="24"/>
        </w:rPr>
        <w:t>校</w:t>
      </w:r>
      <w:r w:rsidR="000268D4" w:rsidRPr="00534442">
        <w:rPr>
          <w:rFonts w:ascii="宋体" w:hAnsi="宋体" w:cstheme="minorEastAsia" w:hint="eastAsia"/>
          <w:color w:val="000000" w:themeColor="text1"/>
          <w:sz w:val="24"/>
        </w:rPr>
        <w:t>“一码走校园”的信息化高体验服务。</w:t>
      </w:r>
      <w:r w:rsidRPr="00162BE9">
        <w:rPr>
          <w:rFonts w:ascii="宋体" w:hAnsi="宋体" w:cstheme="minorEastAsia"/>
          <w:color w:val="000000" w:themeColor="text1"/>
          <w:sz w:val="24"/>
        </w:rPr>
        <w:t>通过系统对接实现整个“大校园”内的信息共享</w:t>
      </w:r>
      <w:r w:rsidRPr="00162BE9">
        <w:rPr>
          <w:rFonts w:ascii="宋体" w:hAnsi="宋体" w:cstheme="minorEastAsia" w:hint="eastAsia"/>
          <w:color w:val="000000" w:themeColor="text1"/>
          <w:sz w:val="24"/>
        </w:rPr>
        <w:t>，</w:t>
      </w:r>
      <w:r w:rsidRPr="00162BE9">
        <w:rPr>
          <w:rFonts w:ascii="宋体" w:hAnsi="宋体" w:cstheme="minorEastAsia"/>
          <w:color w:val="000000" w:themeColor="text1"/>
          <w:sz w:val="24"/>
        </w:rPr>
        <w:t>实现各分校与总校之间的互联互通</w:t>
      </w:r>
      <w:r w:rsidRPr="00162BE9">
        <w:rPr>
          <w:rFonts w:ascii="宋体" w:hAnsi="宋体" w:cstheme="minorEastAsia" w:hint="eastAsia"/>
          <w:color w:val="000000" w:themeColor="text1"/>
          <w:sz w:val="24"/>
        </w:rPr>
        <w:t>，真正实现“校园一码通”</w:t>
      </w:r>
      <w:r w:rsidRPr="00162BE9">
        <w:rPr>
          <w:rFonts w:ascii="宋体" w:hAnsi="宋体" w:cstheme="minorEastAsia"/>
          <w:color w:val="000000" w:themeColor="text1"/>
          <w:sz w:val="24"/>
        </w:rPr>
        <w:t>。</w:t>
      </w:r>
      <w:r w:rsidRPr="00162BE9">
        <w:rPr>
          <w:rFonts w:ascii="宋体" w:hAnsi="宋体" w:cstheme="minorEastAsia" w:hint="eastAsia"/>
          <w:color w:val="000000" w:themeColor="text1"/>
          <w:sz w:val="24"/>
        </w:rPr>
        <w:t>整合门禁系统、</w:t>
      </w:r>
      <w:r w:rsidRPr="00162BE9">
        <w:rPr>
          <w:rFonts w:ascii="宋体" w:hAnsi="宋体" w:cstheme="minorEastAsia"/>
          <w:color w:val="000000" w:themeColor="text1"/>
          <w:sz w:val="24"/>
        </w:rPr>
        <w:t>教务系统、监控系统、</w:t>
      </w:r>
      <w:proofErr w:type="gramStart"/>
      <w:r w:rsidRPr="00162BE9">
        <w:rPr>
          <w:rFonts w:ascii="宋体" w:hAnsi="宋体" w:cstheme="minorEastAsia"/>
          <w:color w:val="000000" w:themeColor="text1"/>
          <w:sz w:val="24"/>
        </w:rPr>
        <w:t>一</w:t>
      </w:r>
      <w:proofErr w:type="gramEnd"/>
      <w:r w:rsidRPr="00162BE9">
        <w:rPr>
          <w:rFonts w:ascii="宋体" w:hAnsi="宋体" w:cstheme="minorEastAsia"/>
          <w:color w:val="000000" w:themeColor="text1"/>
          <w:sz w:val="24"/>
        </w:rPr>
        <w:t>卡通系统、</w:t>
      </w:r>
      <w:r w:rsidRPr="00162BE9">
        <w:rPr>
          <w:rFonts w:ascii="宋体" w:hAnsi="宋体" w:cstheme="minorEastAsia" w:hint="eastAsia"/>
          <w:color w:val="000000" w:themeColor="text1"/>
          <w:sz w:val="24"/>
        </w:rPr>
        <w:t>自助服务</w:t>
      </w:r>
      <w:r w:rsidRPr="00162BE9">
        <w:rPr>
          <w:rFonts w:ascii="宋体" w:hAnsi="宋体" w:cstheme="minorEastAsia"/>
          <w:color w:val="000000" w:themeColor="text1"/>
          <w:sz w:val="24"/>
        </w:rPr>
        <w:t>系统等无缝衔接。简化师生在使用过程中的复杂度，增强易用性及整合性，实现校园</w:t>
      </w:r>
      <w:r w:rsidRPr="00162BE9">
        <w:rPr>
          <w:rFonts w:ascii="宋体" w:hAnsi="宋体" w:cstheme="minorEastAsia" w:hint="eastAsia"/>
          <w:color w:val="000000" w:themeColor="text1"/>
          <w:sz w:val="24"/>
        </w:rPr>
        <w:t>高效、人性化</w:t>
      </w:r>
      <w:r w:rsidRPr="00162BE9">
        <w:rPr>
          <w:rFonts w:ascii="宋体" w:hAnsi="宋体" w:cstheme="minorEastAsia"/>
          <w:color w:val="000000" w:themeColor="text1"/>
          <w:sz w:val="24"/>
        </w:rPr>
        <w:t>统一</w:t>
      </w:r>
      <w:r w:rsidRPr="00162BE9">
        <w:rPr>
          <w:rFonts w:ascii="宋体" w:hAnsi="宋体" w:cstheme="minorEastAsia" w:hint="eastAsia"/>
          <w:color w:val="000000" w:themeColor="text1"/>
          <w:sz w:val="24"/>
        </w:rPr>
        <w:t>服务</w:t>
      </w:r>
      <w:r w:rsidRPr="00162BE9">
        <w:rPr>
          <w:rFonts w:ascii="宋体" w:hAnsi="宋体" w:cstheme="minorEastAsia"/>
          <w:color w:val="000000" w:themeColor="text1"/>
          <w:sz w:val="24"/>
        </w:rPr>
        <w:t>。</w:t>
      </w:r>
    </w:p>
    <w:p w14:paraId="75FCA782" w14:textId="57978D7C"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 xml:space="preserve">2. </w:t>
      </w:r>
      <w:r w:rsidR="000268D4">
        <w:rPr>
          <w:rFonts w:ascii="宋体" w:hAnsi="宋体" w:cstheme="minorEastAsia" w:hint="eastAsia"/>
          <w:color w:val="000000" w:themeColor="text1"/>
          <w:sz w:val="24"/>
        </w:rPr>
        <w:t>打造高体验的多媒体管控体验。</w:t>
      </w:r>
      <w:r w:rsidRPr="00162BE9">
        <w:rPr>
          <w:rFonts w:ascii="宋体" w:hAnsi="宋体" w:cstheme="minorEastAsia"/>
          <w:color w:val="000000" w:themeColor="text1"/>
          <w:sz w:val="24"/>
        </w:rPr>
        <w:t>扩声及视频显示终端能够播出声音及画面真实，还原度高，能够满足高清影音的播放需求，让教室内的学生在任意位置，都有良好的视觉效果。</w:t>
      </w:r>
    </w:p>
    <w:p w14:paraId="78B33017" w14:textId="1F304AF8"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 xml:space="preserve">3. </w:t>
      </w:r>
      <w:r w:rsidR="000268D4" w:rsidRPr="00534442">
        <w:rPr>
          <w:rFonts w:ascii="宋体" w:hAnsi="宋体" w:cstheme="minorEastAsia" w:hint="eastAsia"/>
          <w:color w:val="000000" w:themeColor="text1"/>
          <w:sz w:val="24"/>
        </w:rPr>
        <w:t>打造多模态校园教学直播场景。建设满足</w:t>
      </w:r>
      <w:proofErr w:type="gramStart"/>
      <w:r w:rsidR="000268D4" w:rsidRPr="00534442">
        <w:rPr>
          <w:rFonts w:ascii="宋体" w:hAnsi="宋体" w:cstheme="minorEastAsia" w:hint="eastAsia"/>
          <w:color w:val="000000" w:themeColor="text1"/>
          <w:sz w:val="24"/>
        </w:rPr>
        <w:t>个人录课直播</w:t>
      </w:r>
      <w:proofErr w:type="gramEnd"/>
      <w:r w:rsidR="000268D4" w:rsidRPr="00534442">
        <w:rPr>
          <w:rFonts w:ascii="宋体" w:hAnsi="宋体" w:cstheme="minorEastAsia" w:hint="eastAsia"/>
          <w:color w:val="000000" w:themeColor="text1"/>
          <w:sz w:val="24"/>
        </w:rPr>
        <w:t>、教师</w:t>
      </w:r>
      <w:proofErr w:type="gramStart"/>
      <w:r w:rsidR="000268D4" w:rsidRPr="00534442">
        <w:rPr>
          <w:rFonts w:ascii="宋体" w:hAnsi="宋体" w:cstheme="minorEastAsia" w:hint="eastAsia"/>
          <w:color w:val="000000" w:themeColor="text1"/>
          <w:sz w:val="24"/>
        </w:rPr>
        <w:t>课堂录课直播</w:t>
      </w:r>
      <w:proofErr w:type="gramEnd"/>
      <w:r w:rsidR="000268D4" w:rsidRPr="00534442">
        <w:rPr>
          <w:rFonts w:ascii="宋体" w:hAnsi="宋体" w:cstheme="minorEastAsia" w:hint="eastAsia"/>
          <w:color w:val="000000" w:themeColor="text1"/>
          <w:sz w:val="24"/>
        </w:rPr>
        <w:t>、虚拟演播室直播等多种形式的教学直播场景，</w:t>
      </w:r>
      <w:r w:rsidRPr="00162BE9">
        <w:rPr>
          <w:rFonts w:ascii="宋体" w:hAnsi="宋体" w:cstheme="minorEastAsia"/>
          <w:color w:val="000000" w:themeColor="text1"/>
          <w:sz w:val="24"/>
        </w:rPr>
        <w:t>教学直录播终端能够对教室</w:t>
      </w:r>
      <w:proofErr w:type="gramStart"/>
      <w:r w:rsidRPr="00162BE9">
        <w:rPr>
          <w:rFonts w:ascii="宋体" w:hAnsi="宋体" w:cstheme="minorEastAsia"/>
          <w:color w:val="000000" w:themeColor="text1"/>
          <w:sz w:val="24"/>
        </w:rPr>
        <w:t>内教学</w:t>
      </w:r>
      <w:proofErr w:type="gramEnd"/>
      <w:r w:rsidRPr="00162BE9">
        <w:rPr>
          <w:rFonts w:ascii="宋体" w:hAnsi="宋体" w:cstheme="minorEastAsia"/>
          <w:color w:val="000000" w:themeColor="text1"/>
          <w:sz w:val="24"/>
        </w:rPr>
        <w:t>活动进行全纪录并提供对外直播点播。</w:t>
      </w:r>
      <w:r w:rsidRPr="00162BE9">
        <w:rPr>
          <w:rFonts w:ascii="宋体" w:hAnsi="宋体" w:cstheme="minorEastAsia" w:hint="eastAsia"/>
          <w:color w:val="000000" w:themeColor="text1"/>
          <w:sz w:val="24"/>
        </w:rPr>
        <w:t>5</w:t>
      </w:r>
      <w:r w:rsidRPr="00162BE9">
        <w:rPr>
          <w:rFonts w:ascii="宋体" w:hAnsi="宋体" w:cstheme="minorEastAsia"/>
          <w:color w:val="000000" w:themeColor="text1"/>
          <w:sz w:val="24"/>
        </w:rPr>
        <w:t>G+4K/5G+</w:t>
      </w:r>
      <w:r w:rsidRPr="00162BE9">
        <w:rPr>
          <w:rFonts w:ascii="宋体" w:hAnsi="宋体" w:cstheme="minorEastAsia" w:hint="eastAsia"/>
          <w:color w:val="000000" w:themeColor="text1"/>
          <w:sz w:val="24"/>
        </w:rPr>
        <w:t>全息</w:t>
      </w:r>
      <w:r w:rsidRPr="00162BE9">
        <w:rPr>
          <w:rFonts w:ascii="宋体" w:hAnsi="宋体" w:cstheme="minorEastAsia"/>
          <w:color w:val="000000" w:themeColor="text1"/>
          <w:sz w:val="24"/>
        </w:rPr>
        <w:t>远程互动教学终端能够</w:t>
      </w:r>
      <w:r w:rsidR="000268D4" w:rsidRPr="00534442">
        <w:rPr>
          <w:rFonts w:ascii="宋体" w:hAnsi="宋体" w:cstheme="minorEastAsia" w:hint="eastAsia"/>
          <w:color w:val="000000" w:themeColor="text1"/>
          <w:sz w:val="24"/>
        </w:rPr>
        <w:t>体现</w:t>
      </w:r>
      <w:r w:rsidR="000268D4" w:rsidRPr="00534442">
        <w:rPr>
          <w:rFonts w:ascii="宋体" w:hAnsi="宋体" w:cstheme="minorEastAsia"/>
          <w:color w:val="000000" w:themeColor="text1"/>
          <w:sz w:val="24"/>
        </w:rPr>
        <w:t>5G</w:t>
      </w:r>
      <w:r w:rsidR="000268D4" w:rsidRPr="00534442">
        <w:rPr>
          <w:rFonts w:ascii="宋体" w:hAnsi="宋体" w:cstheme="minorEastAsia" w:hint="eastAsia"/>
          <w:color w:val="000000" w:themeColor="text1"/>
          <w:sz w:val="24"/>
        </w:rPr>
        <w:t>教育应用特色，</w:t>
      </w:r>
      <w:r w:rsidRPr="00162BE9">
        <w:rPr>
          <w:rFonts w:ascii="宋体" w:hAnsi="宋体" w:cstheme="minorEastAsia"/>
          <w:color w:val="000000" w:themeColor="text1"/>
          <w:sz w:val="24"/>
        </w:rPr>
        <w:t>实现异地教学，实现教学内容的远程沟通及分享。</w:t>
      </w:r>
    </w:p>
    <w:p w14:paraId="0D48EAF4" w14:textId="33DD3215"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4.</w:t>
      </w:r>
      <w:r w:rsidR="000268D4" w:rsidRPr="000268D4">
        <w:rPr>
          <w:rFonts w:ascii="宋体" w:hAnsi="宋体" w:cstheme="minorEastAsia" w:hint="eastAsia"/>
          <w:color w:val="000000" w:themeColor="text1"/>
          <w:sz w:val="24"/>
        </w:rPr>
        <w:t xml:space="preserve"> </w:t>
      </w:r>
      <w:proofErr w:type="gramStart"/>
      <w:r w:rsidR="000268D4" w:rsidRPr="00534442">
        <w:rPr>
          <w:rFonts w:ascii="宋体" w:hAnsi="宋体" w:cstheme="minorEastAsia" w:hint="eastAsia"/>
          <w:color w:val="000000" w:themeColor="text1"/>
          <w:sz w:val="24"/>
        </w:rPr>
        <w:t>构建线</w:t>
      </w:r>
      <w:proofErr w:type="gramEnd"/>
      <w:r w:rsidR="000268D4" w:rsidRPr="00534442">
        <w:rPr>
          <w:rFonts w:ascii="宋体" w:hAnsi="宋体" w:cstheme="minorEastAsia" w:hint="eastAsia"/>
          <w:color w:val="000000" w:themeColor="text1"/>
          <w:sz w:val="24"/>
        </w:rPr>
        <w:t>上线下相融通的数字化教学环境。大楼内所有设备能完整互联互通实现基于物联网技术的线下自动化管理</w:t>
      </w:r>
      <w:r w:rsidR="000268D4">
        <w:rPr>
          <w:rFonts w:ascii="宋体" w:hAnsi="宋体" w:cstheme="minorEastAsia" w:hint="eastAsia"/>
          <w:color w:val="000000" w:themeColor="text1"/>
          <w:sz w:val="24"/>
        </w:rPr>
        <w:t>并</w:t>
      </w:r>
      <w:r w:rsidR="000268D4" w:rsidRPr="006275A0">
        <w:rPr>
          <w:rFonts w:ascii="宋体" w:hAnsi="宋体" w:cstheme="minorEastAsia"/>
          <w:color w:val="000000" w:themeColor="text1"/>
          <w:sz w:val="24"/>
        </w:rPr>
        <w:t>与</w:t>
      </w:r>
      <w:r w:rsidR="000268D4" w:rsidRPr="006275A0">
        <w:rPr>
          <w:rFonts w:ascii="宋体" w:hAnsi="宋体" w:cstheme="minorEastAsia" w:hint="eastAsia"/>
          <w:color w:val="000000" w:themeColor="text1"/>
          <w:sz w:val="24"/>
        </w:rPr>
        <w:t>原</w:t>
      </w:r>
      <w:r w:rsidR="000268D4" w:rsidRPr="006275A0">
        <w:rPr>
          <w:rFonts w:ascii="宋体" w:hAnsi="宋体" w:cstheme="minorEastAsia"/>
          <w:color w:val="000000" w:themeColor="text1"/>
          <w:sz w:val="24"/>
        </w:rPr>
        <w:t>中控系统</w:t>
      </w:r>
      <w:r w:rsidR="000268D4">
        <w:rPr>
          <w:rFonts w:ascii="宋体" w:hAnsi="宋体" w:cstheme="minorEastAsia" w:hint="eastAsia"/>
          <w:color w:val="000000" w:themeColor="text1"/>
          <w:sz w:val="24"/>
        </w:rPr>
        <w:t>无缝</w:t>
      </w:r>
      <w:r w:rsidR="000268D4" w:rsidRPr="006275A0">
        <w:rPr>
          <w:rFonts w:ascii="宋体" w:hAnsi="宋体" w:cstheme="minorEastAsia"/>
          <w:color w:val="000000" w:themeColor="text1"/>
          <w:sz w:val="24"/>
        </w:rPr>
        <w:t>连接</w:t>
      </w:r>
      <w:r w:rsidR="000268D4" w:rsidRPr="00534442">
        <w:rPr>
          <w:rFonts w:ascii="宋体" w:hAnsi="宋体" w:cstheme="minorEastAsia" w:hint="eastAsia"/>
          <w:color w:val="000000" w:themeColor="text1"/>
          <w:sz w:val="24"/>
        </w:rPr>
        <w:t>，实现适应现代教学需求、具备权限控制等功能，同时与学校</w:t>
      </w:r>
      <w:r w:rsidR="000268D4">
        <w:rPr>
          <w:rFonts w:ascii="宋体" w:hAnsi="宋体" w:cstheme="minorEastAsia" w:hint="eastAsia"/>
          <w:color w:val="000000" w:themeColor="text1"/>
          <w:sz w:val="24"/>
        </w:rPr>
        <w:t>已有</w:t>
      </w:r>
      <w:r w:rsidR="000268D4" w:rsidRPr="00534442">
        <w:rPr>
          <w:rFonts w:ascii="宋体" w:hAnsi="宋体" w:cstheme="minorEastAsia" w:hint="eastAsia"/>
          <w:color w:val="000000" w:themeColor="text1"/>
          <w:sz w:val="24"/>
        </w:rPr>
        <w:t>在线教学</w:t>
      </w:r>
      <w:r w:rsidR="000268D4">
        <w:rPr>
          <w:rFonts w:ascii="宋体" w:hAnsi="宋体" w:cstheme="minorEastAsia" w:hint="eastAsia"/>
          <w:color w:val="000000" w:themeColor="text1"/>
          <w:sz w:val="24"/>
        </w:rPr>
        <w:t>、办事大厅、统一身份认证等</w:t>
      </w:r>
      <w:r w:rsidR="000268D4" w:rsidRPr="00534442">
        <w:rPr>
          <w:rFonts w:ascii="宋体" w:hAnsi="宋体" w:cstheme="minorEastAsia" w:hint="eastAsia"/>
          <w:color w:val="000000" w:themeColor="text1"/>
          <w:sz w:val="24"/>
        </w:rPr>
        <w:t>平台相对接，</w:t>
      </w:r>
      <w:r w:rsidR="000268D4">
        <w:rPr>
          <w:rFonts w:ascii="宋体" w:hAnsi="宋体" w:cstheme="minorEastAsia" w:hint="eastAsia"/>
          <w:color w:val="000000" w:themeColor="text1"/>
          <w:sz w:val="24"/>
        </w:rPr>
        <w:t>实现</w:t>
      </w:r>
      <w:r w:rsidR="000268D4" w:rsidRPr="00534442">
        <w:rPr>
          <w:rFonts w:ascii="宋体" w:hAnsi="宋体" w:cstheme="minorEastAsia" w:hint="eastAsia"/>
          <w:color w:val="000000" w:themeColor="text1"/>
          <w:sz w:val="24"/>
        </w:rPr>
        <w:t>老师上课时线上、线下相融合的考勤、学习过程监督、学习结果反馈与管理，</w:t>
      </w:r>
      <w:r w:rsidR="000268D4">
        <w:rPr>
          <w:rFonts w:ascii="宋体" w:hAnsi="宋体" w:cstheme="minorEastAsia" w:hint="eastAsia"/>
          <w:color w:val="000000" w:themeColor="text1"/>
          <w:sz w:val="24"/>
        </w:rPr>
        <w:t>为</w:t>
      </w:r>
      <w:r w:rsidR="000268D4" w:rsidRPr="00534442">
        <w:rPr>
          <w:rFonts w:ascii="宋体" w:hAnsi="宋体" w:cstheme="minorEastAsia" w:hint="eastAsia"/>
          <w:color w:val="000000" w:themeColor="text1"/>
          <w:sz w:val="24"/>
        </w:rPr>
        <w:t>学生</w:t>
      </w:r>
      <w:r w:rsidR="000268D4">
        <w:rPr>
          <w:rFonts w:ascii="宋体" w:hAnsi="宋体" w:cstheme="minorEastAsia" w:hint="eastAsia"/>
          <w:color w:val="000000" w:themeColor="text1"/>
          <w:sz w:val="24"/>
        </w:rPr>
        <w:t>提供</w:t>
      </w:r>
      <w:r w:rsidR="000268D4" w:rsidRPr="00534442">
        <w:rPr>
          <w:rFonts w:ascii="宋体" w:hAnsi="宋体" w:cstheme="minorEastAsia" w:hint="eastAsia"/>
          <w:color w:val="000000" w:themeColor="text1"/>
          <w:sz w:val="24"/>
        </w:rPr>
        <w:t>更便捷的学习服务，</w:t>
      </w:r>
      <w:r w:rsidR="000268D4" w:rsidRPr="006275A0">
        <w:rPr>
          <w:rFonts w:ascii="宋体" w:hAnsi="宋体" w:cstheme="minorEastAsia"/>
          <w:color w:val="000000" w:themeColor="text1"/>
          <w:sz w:val="24"/>
        </w:rPr>
        <w:t>建设一套适应现代教学需求、具备权限控制功能</w:t>
      </w:r>
      <w:r w:rsidR="000268D4">
        <w:rPr>
          <w:rFonts w:ascii="宋体" w:hAnsi="宋体" w:cstheme="minorEastAsia" w:hint="eastAsia"/>
          <w:color w:val="000000" w:themeColor="text1"/>
          <w:sz w:val="24"/>
        </w:rPr>
        <w:t>、</w:t>
      </w:r>
      <w:r w:rsidR="000268D4" w:rsidRPr="00534442">
        <w:rPr>
          <w:rFonts w:ascii="宋体" w:hAnsi="宋体" w:cstheme="minorEastAsia" w:hint="eastAsia"/>
          <w:color w:val="000000" w:themeColor="text1"/>
          <w:sz w:val="24"/>
        </w:rPr>
        <w:t>操作简便、便于管理人员集中快速管理的系统。</w:t>
      </w:r>
    </w:p>
    <w:p w14:paraId="416A4B36" w14:textId="1E907413"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 xml:space="preserve">5. </w:t>
      </w:r>
      <w:r w:rsidR="000268D4" w:rsidRPr="00534442">
        <w:rPr>
          <w:rFonts w:ascii="宋体" w:hAnsi="宋体" w:cstheme="minorEastAsia" w:hint="eastAsia"/>
          <w:color w:val="000000" w:themeColor="text1"/>
          <w:sz w:val="24"/>
        </w:rPr>
        <w:t>基于先进信息技术实现校区智慧管理。实现</w:t>
      </w:r>
      <w:r w:rsidRPr="00162BE9">
        <w:rPr>
          <w:rFonts w:ascii="宋体" w:hAnsi="宋体" w:cstheme="minorEastAsia"/>
          <w:color w:val="000000" w:themeColor="text1"/>
          <w:sz w:val="24"/>
        </w:rPr>
        <w:t>智能</w:t>
      </w:r>
      <w:r w:rsidRPr="00162BE9">
        <w:rPr>
          <w:rFonts w:ascii="宋体" w:hAnsi="宋体" w:cstheme="minorEastAsia" w:hint="eastAsia"/>
          <w:color w:val="000000" w:themeColor="text1"/>
          <w:sz w:val="24"/>
        </w:rPr>
        <w:t>行动办公，</w:t>
      </w:r>
      <w:r w:rsidRPr="00162BE9">
        <w:rPr>
          <w:rFonts w:ascii="宋体" w:hAnsi="宋体" w:cstheme="minorEastAsia"/>
          <w:color w:val="000000" w:themeColor="text1"/>
          <w:sz w:val="24"/>
        </w:rPr>
        <w:t>提高学校的</w:t>
      </w:r>
      <w:r w:rsidRPr="00162BE9">
        <w:rPr>
          <w:rFonts w:ascii="宋体" w:hAnsi="宋体" w:cstheme="minorEastAsia" w:hint="eastAsia"/>
          <w:color w:val="000000" w:themeColor="text1"/>
          <w:sz w:val="24"/>
        </w:rPr>
        <w:t>办公</w:t>
      </w:r>
      <w:r w:rsidRPr="00162BE9">
        <w:rPr>
          <w:rFonts w:ascii="宋体" w:hAnsi="宋体" w:cstheme="minorEastAsia"/>
          <w:color w:val="000000" w:themeColor="text1"/>
          <w:sz w:val="24"/>
        </w:rPr>
        <w:t>和管理水平，实现</w:t>
      </w:r>
      <w:r w:rsidRPr="00162BE9">
        <w:rPr>
          <w:rFonts w:ascii="宋体" w:hAnsi="宋体" w:cstheme="minorEastAsia" w:hint="eastAsia"/>
          <w:color w:val="000000" w:themeColor="text1"/>
          <w:sz w:val="24"/>
        </w:rPr>
        <w:t>开放办公空间</w:t>
      </w:r>
      <w:r w:rsidRPr="00162BE9">
        <w:rPr>
          <w:rFonts w:ascii="宋体" w:hAnsi="宋体" w:cstheme="minorEastAsia"/>
          <w:color w:val="000000" w:themeColor="text1"/>
          <w:sz w:val="24"/>
        </w:rPr>
        <w:t>的统一管理和协同服务，构成学校完整的智能化</w:t>
      </w:r>
      <w:r w:rsidRPr="00162BE9">
        <w:rPr>
          <w:rFonts w:ascii="宋体" w:hAnsi="宋体" w:cstheme="minorEastAsia" w:hint="eastAsia"/>
          <w:color w:val="000000" w:themeColor="text1"/>
          <w:sz w:val="24"/>
        </w:rPr>
        <w:t>办公</w:t>
      </w:r>
      <w:r w:rsidRPr="00162BE9">
        <w:rPr>
          <w:rFonts w:ascii="宋体" w:hAnsi="宋体" w:cstheme="minorEastAsia"/>
          <w:color w:val="000000" w:themeColor="text1"/>
          <w:sz w:val="24"/>
        </w:rPr>
        <w:t>环境；实现对</w:t>
      </w:r>
      <w:r w:rsidRPr="00162BE9">
        <w:rPr>
          <w:rFonts w:ascii="宋体" w:hAnsi="宋体" w:cstheme="minorEastAsia" w:hint="eastAsia"/>
          <w:color w:val="000000" w:themeColor="text1"/>
          <w:sz w:val="24"/>
        </w:rPr>
        <w:t>办公空间</w:t>
      </w:r>
      <w:r w:rsidRPr="00162BE9">
        <w:rPr>
          <w:rFonts w:ascii="宋体" w:hAnsi="宋体" w:cstheme="minorEastAsia"/>
          <w:color w:val="000000" w:themeColor="text1"/>
          <w:sz w:val="24"/>
        </w:rPr>
        <w:t>的整体运行管理，将校园中的</w:t>
      </w:r>
      <w:r w:rsidRPr="00162BE9">
        <w:rPr>
          <w:rFonts w:ascii="宋体" w:hAnsi="宋体" w:cstheme="minorEastAsia" w:hint="eastAsia"/>
          <w:color w:val="000000" w:themeColor="text1"/>
          <w:sz w:val="24"/>
        </w:rPr>
        <w:t>办公空间</w:t>
      </w:r>
      <w:r w:rsidRPr="00162BE9">
        <w:rPr>
          <w:rFonts w:ascii="宋体" w:hAnsi="宋体" w:cstheme="minorEastAsia"/>
          <w:color w:val="000000" w:themeColor="text1"/>
          <w:sz w:val="24"/>
        </w:rPr>
        <w:t>连接在一起，</w:t>
      </w:r>
      <w:r w:rsidRPr="00162BE9">
        <w:rPr>
          <w:rFonts w:ascii="宋体" w:hAnsi="宋体" w:cstheme="minorEastAsia" w:hint="eastAsia"/>
          <w:color w:val="000000" w:themeColor="text1"/>
          <w:sz w:val="24"/>
        </w:rPr>
        <w:t>教职工</w:t>
      </w:r>
      <w:r w:rsidRPr="00162BE9">
        <w:rPr>
          <w:rFonts w:ascii="宋体" w:hAnsi="宋体" w:cstheme="minorEastAsia"/>
          <w:color w:val="000000" w:themeColor="text1"/>
          <w:sz w:val="24"/>
        </w:rPr>
        <w:t>以及管理人员可以通过系统对各种</w:t>
      </w:r>
      <w:r w:rsidRPr="00162BE9">
        <w:rPr>
          <w:rFonts w:ascii="宋体" w:hAnsi="宋体" w:cstheme="minorEastAsia" w:hint="eastAsia"/>
          <w:color w:val="000000" w:themeColor="text1"/>
          <w:sz w:val="24"/>
        </w:rPr>
        <w:t>办公工位</w:t>
      </w:r>
      <w:r w:rsidRPr="00162BE9">
        <w:rPr>
          <w:rFonts w:ascii="宋体" w:hAnsi="宋体" w:cstheme="minorEastAsia"/>
          <w:color w:val="000000" w:themeColor="text1"/>
          <w:sz w:val="24"/>
        </w:rPr>
        <w:t>进行使用日常管理；可以实现</w:t>
      </w:r>
      <w:r w:rsidRPr="00162BE9">
        <w:rPr>
          <w:rFonts w:ascii="宋体" w:hAnsi="宋体" w:cstheme="minorEastAsia" w:hint="eastAsia"/>
          <w:color w:val="000000" w:themeColor="text1"/>
          <w:sz w:val="24"/>
        </w:rPr>
        <w:t>办公环境高效节约利用，人员</w:t>
      </w:r>
      <w:r w:rsidRPr="00162BE9">
        <w:rPr>
          <w:rFonts w:ascii="宋体" w:hAnsi="宋体" w:cstheme="minorEastAsia"/>
          <w:color w:val="000000" w:themeColor="text1"/>
          <w:sz w:val="24"/>
        </w:rPr>
        <w:t>考勤等功能</w:t>
      </w:r>
      <w:r w:rsidRPr="00162BE9">
        <w:rPr>
          <w:rFonts w:ascii="宋体" w:hAnsi="宋体" w:cstheme="minorEastAsia" w:hint="eastAsia"/>
          <w:color w:val="000000" w:themeColor="text1"/>
          <w:sz w:val="24"/>
        </w:rPr>
        <w:t>。</w:t>
      </w:r>
    </w:p>
    <w:p w14:paraId="25D435C7" w14:textId="47D72379"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6. 基于信息化的精细化</w:t>
      </w:r>
      <w:r w:rsidRPr="00162BE9">
        <w:rPr>
          <w:rFonts w:ascii="宋体" w:hAnsi="宋体" w:cstheme="minorEastAsia" w:hint="eastAsia"/>
          <w:color w:val="000000" w:themeColor="text1"/>
          <w:sz w:val="24"/>
        </w:rPr>
        <w:t>数据</w:t>
      </w:r>
      <w:r w:rsidRPr="00162BE9">
        <w:rPr>
          <w:rFonts w:ascii="宋体" w:hAnsi="宋体" w:cstheme="minorEastAsia"/>
          <w:color w:val="000000" w:themeColor="text1"/>
          <w:sz w:val="24"/>
        </w:rPr>
        <w:t>管理。通过</w:t>
      </w:r>
      <w:r w:rsidRPr="00162BE9">
        <w:rPr>
          <w:rFonts w:ascii="宋体" w:hAnsi="宋体" w:cstheme="minorEastAsia" w:hint="eastAsia"/>
          <w:color w:val="000000" w:themeColor="text1"/>
          <w:sz w:val="24"/>
        </w:rPr>
        <w:t>校园</w:t>
      </w:r>
      <w:r w:rsidRPr="00162BE9">
        <w:rPr>
          <w:rFonts w:ascii="宋体" w:hAnsi="宋体" w:cstheme="minorEastAsia"/>
          <w:color w:val="000000" w:themeColor="text1"/>
          <w:sz w:val="24"/>
        </w:rPr>
        <w:t>管理平台中的数据</w:t>
      </w:r>
      <w:r w:rsidRPr="00162BE9">
        <w:rPr>
          <w:rFonts w:ascii="宋体" w:hAnsi="宋体" w:cstheme="minorEastAsia" w:hint="eastAsia"/>
          <w:color w:val="000000" w:themeColor="text1"/>
          <w:sz w:val="24"/>
        </w:rPr>
        <w:t>集成与</w:t>
      </w:r>
      <w:r w:rsidRPr="00162BE9">
        <w:rPr>
          <w:rFonts w:ascii="宋体" w:hAnsi="宋体" w:cstheme="minorEastAsia"/>
          <w:color w:val="000000" w:themeColor="text1"/>
          <w:sz w:val="24"/>
        </w:rPr>
        <w:t>统计，实现在不同维度中对教学人员、</w:t>
      </w:r>
      <w:r w:rsidRPr="00162BE9">
        <w:rPr>
          <w:rFonts w:ascii="宋体" w:hAnsi="宋体" w:cstheme="minorEastAsia" w:hint="eastAsia"/>
          <w:color w:val="000000" w:themeColor="text1"/>
          <w:sz w:val="24"/>
        </w:rPr>
        <w:t>校园</w:t>
      </w:r>
      <w:r w:rsidRPr="00162BE9">
        <w:rPr>
          <w:rFonts w:ascii="宋体" w:hAnsi="宋体" w:cstheme="minorEastAsia"/>
          <w:color w:val="000000" w:themeColor="text1"/>
          <w:sz w:val="24"/>
        </w:rPr>
        <w:t>管理及</w:t>
      </w:r>
      <w:r w:rsidRPr="00162BE9">
        <w:rPr>
          <w:rFonts w:ascii="宋体" w:hAnsi="宋体" w:cstheme="minorEastAsia" w:hint="eastAsia"/>
          <w:color w:val="000000" w:themeColor="text1"/>
          <w:sz w:val="24"/>
        </w:rPr>
        <w:t>教学</w:t>
      </w:r>
      <w:r w:rsidRPr="00162BE9">
        <w:rPr>
          <w:rFonts w:ascii="宋体" w:hAnsi="宋体" w:cstheme="minorEastAsia"/>
          <w:color w:val="000000" w:themeColor="text1"/>
          <w:sz w:val="24"/>
        </w:rPr>
        <w:t>服务的</w:t>
      </w:r>
      <w:r w:rsidRPr="00162BE9">
        <w:rPr>
          <w:rFonts w:ascii="宋体" w:hAnsi="宋体" w:cstheme="minorEastAsia" w:hint="eastAsia"/>
          <w:color w:val="000000" w:themeColor="text1"/>
          <w:sz w:val="24"/>
        </w:rPr>
        <w:t>大数据</w:t>
      </w:r>
      <w:r w:rsidRPr="00162BE9">
        <w:rPr>
          <w:rFonts w:ascii="宋体" w:hAnsi="宋体" w:cstheme="minorEastAsia"/>
          <w:color w:val="000000" w:themeColor="text1"/>
          <w:sz w:val="24"/>
        </w:rPr>
        <w:t>记录，并做出</w:t>
      </w:r>
      <w:r w:rsidRPr="00162BE9">
        <w:rPr>
          <w:rFonts w:ascii="宋体" w:hAnsi="宋体" w:cstheme="minorEastAsia" w:hint="eastAsia"/>
          <w:color w:val="000000" w:themeColor="text1"/>
          <w:sz w:val="24"/>
        </w:rPr>
        <w:t>大数据分析</w:t>
      </w:r>
      <w:r w:rsidRPr="00162BE9">
        <w:rPr>
          <w:rFonts w:ascii="宋体" w:hAnsi="宋体" w:cstheme="minorEastAsia"/>
          <w:color w:val="000000" w:themeColor="text1"/>
          <w:sz w:val="24"/>
        </w:rPr>
        <w:t>，及时提供科学的</w:t>
      </w:r>
      <w:r w:rsidRPr="00162BE9">
        <w:rPr>
          <w:rFonts w:ascii="宋体" w:hAnsi="宋体" w:cstheme="minorEastAsia" w:hint="eastAsia"/>
          <w:color w:val="000000" w:themeColor="text1"/>
          <w:sz w:val="24"/>
        </w:rPr>
        <w:t>决策依据</w:t>
      </w:r>
      <w:r w:rsidRPr="00162BE9">
        <w:rPr>
          <w:rFonts w:ascii="宋体" w:hAnsi="宋体" w:cstheme="minorEastAsia"/>
          <w:color w:val="000000" w:themeColor="text1"/>
          <w:sz w:val="24"/>
        </w:rPr>
        <w:t>，以保障校内各级职能部门的战略与执行，从而提升各级职能部门的核心能力，实现</w:t>
      </w:r>
      <w:r w:rsidRPr="00162BE9">
        <w:rPr>
          <w:rFonts w:ascii="宋体" w:hAnsi="宋体" w:cstheme="minorEastAsia" w:hint="eastAsia"/>
          <w:color w:val="000000" w:themeColor="text1"/>
          <w:sz w:val="24"/>
        </w:rPr>
        <w:t>数据驱动的智慧</w:t>
      </w:r>
      <w:r w:rsidRPr="00162BE9">
        <w:rPr>
          <w:rFonts w:ascii="宋体" w:hAnsi="宋体" w:cstheme="minorEastAsia"/>
          <w:color w:val="000000" w:themeColor="text1"/>
          <w:sz w:val="24"/>
        </w:rPr>
        <w:t>管</w:t>
      </w:r>
      <w:r w:rsidRPr="00162BE9">
        <w:rPr>
          <w:rFonts w:ascii="宋体" w:hAnsi="宋体" w:cstheme="minorEastAsia" w:hint="eastAsia"/>
          <w:color w:val="000000" w:themeColor="text1"/>
          <w:sz w:val="24"/>
        </w:rPr>
        <w:t>理模式</w:t>
      </w:r>
      <w:r w:rsidR="00BE1EC5">
        <w:rPr>
          <w:rFonts w:ascii="宋体" w:hAnsi="宋体" w:cstheme="minorEastAsia" w:hint="eastAsia"/>
          <w:color w:val="000000" w:themeColor="text1"/>
          <w:sz w:val="24"/>
        </w:rPr>
        <w:t>，</w:t>
      </w:r>
      <w:r w:rsidRPr="00162BE9">
        <w:rPr>
          <w:rFonts w:ascii="宋体" w:hAnsi="宋体" w:cstheme="minorEastAsia" w:hint="eastAsia"/>
          <w:color w:val="000000" w:themeColor="text1"/>
          <w:sz w:val="24"/>
        </w:rPr>
        <w:t>营造一个高效的智慧的校园环境。</w:t>
      </w:r>
    </w:p>
    <w:p w14:paraId="591FE0FE" w14:textId="2378BC9D" w:rsidR="00F046E5" w:rsidRPr="00162BE9" w:rsidRDefault="003306D9" w:rsidP="001C3B56">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color w:val="000000" w:themeColor="text1"/>
          <w:sz w:val="24"/>
        </w:rPr>
        <w:t>7. 支持大数据+深度学习技术，通过对老师的教学过程和学生的学习过程采集，整合本校智慧课堂教学系统、教学评估及可视化管理系统形成的大数据深度挖掘，实现智能课堂，通过对课堂视频、声频数据采集、清洗，到数据挖掘洞察、分析，最终实现数据转化和决策支持。</w:t>
      </w:r>
    </w:p>
    <w:p w14:paraId="370757FA" w14:textId="2B12D19A" w:rsidR="002D7B0A" w:rsidRPr="00162BE9" w:rsidRDefault="002D7B0A" w:rsidP="002D7B0A">
      <w:pPr>
        <w:adjustRightInd w:val="0"/>
        <w:snapToGrid w:val="0"/>
        <w:spacing w:line="360" w:lineRule="auto"/>
        <w:ind w:firstLineChars="200" w:firstLine="480"/>
        <w:rPr>
          <w:rFonts w:ascii="宋体" w:hAnsi="宋体" w:cstheme="minorEastAsia"/>
          <w:sz w:val="24"/>
        </w:rPr>
      </w:pPr>
      <w:r w:rsidRPr="00162BE9">
        <w:rPr>
          <w:rFonts w:ascii="宋体" w:hAnsi="宋体" w:cstheme="minorEastAsia" w:hint="eastAsia"/>
          <w:color w:val="000000" w:themeColor="text1"/>
          <w:sz w:val="24"/>
        </w:rPr>
        <w:t>8.要求所建设的子系统具备独立性，同时又与校方总体信息化建设规划相统一，</w:t>
      </w:r>
      <w:r w:rsidRPr="00162BE9">
        <w:rPr>
          <w:rFonts w:ascii="宋体" w:hAnsi="宋体" w:cstheme="minorEastAsia" w:hint="eastAsia"/>
          <w:color w:val="000000" w:themeColor="text1"/>
          <w:sz w:val="24"/>
        </w:rPr>
        <w:lastRenderedPageBreak/>
        <w:t>实现资源共享，以及集中、高效、便利的统一管理。</w:t>
      </w:r>
      <w:r w:rsidR="005C4B20" w:rsidRPr="00162BE9">
        <w:rPr>
          <w:rFonts w:ascii="宋体" w:hAnsi="宋体" w:cstheme="minorEastAsia" w:hint="eastAsia"/>
          <w:color w:val="000000" w:themeColor="text1"/>
          <w:sz w:val="24"/>
        </w:rPr>
        <w:t>本项目建设系统</w:t>
      </w:r>
      <w:r w:rsidR="00A63215" w:rsidRPr="00162BE9">
        <w:rPr>
          <w:rFonts w:hint="eastAsia"/>
          <w:sz w:val="24"/>
        </w:rPr>
        <w:t>要求与学校基础环境管理系统</w:t>
      </w:r>
      <w:r w:rsidR="005C4B20" w:rsidRPr="00162BE9">
        <w:rPr>
          <w:rFonts w:hint="eastAsia"/>
          <w:sz w:val="24"/>
        </w:rPr>
        <w:t>、学习网系统、</w:t>
      </w:r>
      <w:r w:rsidR="00A63215" w:rsidRPr="00162BE9">
        <w:rPr>
          <w:rFonts w:hint="eastAsia"/>
          <w:sz w:val="24"/>
        </w:rPr>
        <w:t>教务系统</w:t>
      </w:r>
      <w:r w:rsidR="004D7234" w:rsidRPr="00162BE9">
        <w:rPr>
          <w:rFonts w:hint="eastAsia"/>
          <w:sz w:val="24"/>
        </w:rPr>
        <w:t>及其他软件系统</w:t>
      </w:r>
      <w:r w:rsidR="00A63215" w:rsidRPr="00162BE9">
        <w:rPr>
          <w:rFonts w:hint="eastAsia"/>
          <w:sz w:val="24"/>
        </w:rPr>
        <w:t>等</w:t>
      </w:r>
      <w:r w:rsidR="004D7234" w:rsidRPr="00162BE9">
        <w:rPr>
          <w:rFonts w:hint="eastAsia"/>
          <w:sz w:val="24"/>
        </w:rPr>
        <w:t>实现无缝</w:t>
      </w:r>
      <w:r w:rsidR="00A63215" w:rsidRPr="00162BE9">
        <w:rPr>
          <w:rFonts w:hint="eastAsia"/>
          <w:sz w:val="24"/>
        </w:rPr>
        <w:t>对接</w:t>
      </w:r>
      <w:r w:rsidR="004D7234" w:rsidRPr="00162BE9">
        <w:rPr>
          <w:rFonts w:hint="eastAsia"/>
          <w:sz w:val="24"/>
        </w:rPr>
        <w:t>，且所开发功能满足学校需求、开放数据结构及数据接口以方便日后集成</w:t>
      </w:r>
      <w:r w:rsidR="00A63215" w:rsidRPr="00162BE9">
        <w:rPr>
          <w:rFonts w:hint="eastAsia"/>
          <w:sz w:val="24"/>
        </w:rPr>
        <w:t>。</w:t>
      </w:r>
    </w:p>
    <w:p w14:paraId="2FC6D448" w14:textId="77777777" w:rsidR="002D7B0A" w:rsidRPr="00162BE9" w:rsidRDefault="002D7B0A" w:rsidP="002D7B0A">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hint="eastAsia"/>
          <w:color w:val="000000" w:themeColor="text1"/>
          <w:sz w:val="24"/>
        </w:rPr>
        <w:t>9. 按</w:t>
      </w:r>
      <w:proofErr w:type="gramStart"/>
      <w:r w:rsidRPr="00162BE9">
        <w:rPr>
          <w:rFonts w:ascii="宋体" w:hAnsi="宋体" w:cstheme="minorEastAsia" w:hint="eastAsia"/>
          <w:color w:val="000000" w:themeColor="text1"/>
          <w:sz w:val="24"/>
        </w:rPr>
        <w:t>系统等保及</w:t>
      </w:r>
      <w:proofErr w:type="gramEnd"/>
      <w:r w:rsidRPr="00162BE9">
        <w:rPr>
          <w:rFonts w:ascii="宋体" w:hAnsi="宋体" w:cstheme="minorEastAsia" w:hint="eastAsia"/>
          <w:color w:val="000000" w:themeColor="text1"/>
          <w:sz w:val="24"/>
        </w:rPr>
        <w:t>国家相关法律法规要求落实数据及网络安全等级保护，实现日志按</w:t>
      </w:r>
      <w:proofErr w:type="gramStart"/>
      <w:r w:rsidRPr="00162BE9">
        <w:rPr>
          <w:rFonts w:ascii="宋体" w:hAnsi="宋体" w:cstheme="minorEastAsia" w:hint="eastAsia"/>
          <w:color w:val="000000" w:themeColor="text1"/>
          <w:sz w:val="24"/>
        </w:rPr>
        <w:t>规</w:t>
      </w:r>
      <w:proofErr w:type="gramEnd"/>
      <w:r w:rsidRPr="00162BE9">
        <w:rPr>
          <w:rFonts w:ascii="宋体" w:hAnsi="宋体" w:cstheme="minorEastAsia" w:hint="eastAsia"/>
          <w:color w:val="000000" w:themeColor="text1"/>
          <w:sz w:val="24"/>
        </w:rPr>
        <w:t>存放，确保可追溯。</w:t>
      </w:r>
    </w:p>
    <w:p w14:paraId="79CAAC6A" w14:textId="77777777" w:rsidR="003306D9" w:rsidRPr="00162BE9" w:rsidRDefault="0038027C"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w:t>
      </w:r>
      <w:r w:rsidR="00666535" w:rsidRPr="00162BE9">
        <w:rPr>
          <w:rFonts w:ascii="宋体" w:eastAsia="宋体" w:hAnsi="宋体" w:hint="eastAsia"/>
          <w:color w:val="000000" w:themeColor="text1"/>
          <w:sz w:val="24"/>
          <w:szCs w:val="24"/>
        </w:rPr>
        <w:t>二</w:t>
      </w:r>
      <w:r w:rsidRPr="00162BE9">
        <w:rPr>
          <w:rFonts w:ascii="宋体" w:eastAsia="宋体" w:hAnsi="宋体" w:hint="eastAsia"/>
          <w:color w:val="000000" w:themeColor="text1"/>
          <w:sz w:val="24"/>
          <w:szCs w:val="24"/>
        </w:rPr>
        <w:t>）</w:t>
      </w:r>
      <w:r w:rsidR="003306D9" w:rsidRPr="00162BE9">
        <w:rPr>
          <w:rFonts w:ascii="宋体" w:eastAsia="宋体" w:hAnsi="宋体" w:hint="eastAsia"/>
          <w:color w:val="000000" w:themeColor="text1"/>
          <w:sz w:val="24"/>
          <w:szCs w:val="24"/>
        </w:rPr>
        <w:t>项目建设内容</w:t>
      </w:r>
    </w:p>
    <w:p w14:paraId="6F454BAD" w14:textId="366388C2"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国家开放大学</w:t>
      </w:r>
      <w:r w:rsidR="00592A47">
        <w:rPr>
          <w:rFonts w:ascii="宋体" w:hAnsi="宋体" w:hint="eastAsia"/>
          <w:color w:val="000000" w:themeColor="text1"/>
          <w:sz w:val="24"/>
        </w:rPr>
        <w:t>实验学院信息化改造项目</w:t>
      </w:r>
      <w:r w:rsidRPr="00162BE9">
        <w:rPr>
          <w:rFonts w:ascii="宋体" w:hAnsi="宋体" w:hint="eastAsia"/>
          <w:color w:val="000000" w:themeColor="text1"/>
          <w:sz w:val="24"/>
        </w:rPr>
        <w:t>，为打造专</w:t>
      </w:r>
      <w:proofErr w:type="gramStart"/>
      <w:r w:rsidRPr="00162BE9">
        <w:rPr>
          <w:rFonts w:ascii="宋体" w:hAnsi="宋体" w:hint="eastAsia"/>
          <w:color w:val="000000" w:themeColor="text1"/>
          <w:sz w:val="24"/>
        </w:rPr>
        <w:t>属学习</w:t>
      </w:r>
      <w:proofErr w:type="gramEnd"/>
      <w:r w:rsidRPr="00162BE9">
        <w:rPr>
          <w:rFonts w:ascii="宋体" w:hAnsi="宋体" w:hint="eastAsia"/>
          <w:color w:val="000000" w:themeColor="text1"/>
          <w:sz w:val="24"/>
        </w:rPr>
        <w:t>者使用优质教学场所，设计</w:t>
      </w:r>
      <w:r w:rsidR="00BE1EC5">
        <w:rPr>
          <w:rFonts w:ascii="宋体" w:hAnsi="宋体" w:hint="eastAsia"/>
          <w:color w:val="000000" w:themeColor="text1"/>
          <w:sz w:val="24"/>
        </w:rPr>
        <w:t>高体验度的</w:t>
      </w:r>
      <w:r w:rsidRPr="00162BE9">
        <w:rPr>
          <w:rFonts w:ascii="宋体" w:hAnsi="宋体" w:hint="eastAsia"/>
          <w:color w:val="000000" w:themeColor="text1"/>
          <w:sz w:val="24"/>
        </w:rPr>
        <w:t>信息化</w:t>
      </w:r>
      <w:r w:rsidR="00BE1EC5">
        <w:rPr>
          <w:rFonts w:ascii="宋体" w:hAnsi="宋体" w:hint="eastAsia"/>
          <w:color w:val="000000" w:themeColor="text1"/>
          <w:sz w:val="24"/>
        </w:rPr>
        <w:t>应用支撑</w:t>
      </w:r>
      <w:r w:rsidRPr="00162BE9">
        <w:rPr>
          <w:rFonts w:ascii="宋体" w:hAnsi="宋体" w:hint="eastAsia"/>
          <w:color w:val="000000" w:themeColor="text1"/>
          <w:sz w:val="24"/>
        </w:rPr>
        <w:t>。</w:t>
      </w:r>
      <w:r w:rsidRPr="00162BE9">
        <w:rPr>
          <w:rFonts w:ascii="宋体" w:hAnsi="宋体" w:cstheme="minorEastAsia" w:hint="eastAsia"/>
          <w:color w:val="000000" w:themeColor="text1"/>
          <w:sz w:val="24"/>
        </w:rPr>
        <w:t>本项目建设内容包括课堂教学、校园服务、校园管理、</w:t>
      </w:r>
      <w:r w:rsidR="004E2D6B">
        <w:rPr>
          <w:rFonts w:ascii="宋体" w:hAnsi="宋体" w:cstheme="minorEastAsia" w:hint="eastAsia"/>
          <w:color w:val="000000" w:themeColor="text1"/>
          <w:sz w:val="24"/>
        </w:rPr>
        <w:t>基础环境</w:t>
      </w:r>
      <w:proofErr w:type="gramStart"/>
      <w:r w:rsidR="004E2D6B">
        <w:rPr>
          <w:rFonts w:ascii="宋体" w:hAnsi="宋体" w:cstheme="minorEastAsia" w:hint="eastAsia"/>
          <w:color w:val="000000" w:themeColor="text1"/>
          <w:sz w:val="24"/>
        </w:rPr>
        <w:t>升级</w:t>
      </w:r>
      <w:r w:rsidR="00B54719" w:rsidRPr="00162BE9">
        <w:rPr>
          <w:rFonts w:ascii="宋体" w:hAnsi="宋体" w:cstheme="minorEastAsia" w:hint="eastAsia"/>
          <w:color w:val="000000" w:themeColor="text1"/>
          <w:sz w:val="24"/>
        </w:rPr>
        <w:t>四</w:t>
      </w:r>
      <w:proofErr w:type="gramEnd"/>
      <w:r w:rsidRPr="00162BE9">
        <w:rPr>
          <w:rFonts w:ascii="宋体" w:hAnsi="宋体" w:cstheme="minorEastAsia" w:hint="eastAsia"/>
          <w:color w:val="000000" w:themeColor="text1"/>
          <w:sz w:val="24"/>
        </w:rPr>
        <w:t>大部分，具体包括：</w:t>
      </w:r>
    </w:p>
    <w:p w14:paraId="50751EB6" w14:textId="62D37B51" w:rsidR="003306D9" w:rsidRPr="00162BE9" w:rsidRDefault="003306D9" w:rsidP="006275A0">
      <w:pPr>
        <w:adjustRightInd w:val="0"/>
        <w:snapToGrid w:val="0"/>
        <w:spacing w:line="360" w:lineRule="auto"/>
        <w:ind w:firstLineChars="200" w:firstLine="480"/>
        <w:rPr>
          <w:rFonts w:ascii="宋体" w:hAnsi="宋体" w:cstheme="minorEastAsia"/>
          <w:color w:val="000000" w:themeColor="text1"/>
          <w:sz w:val="24"/>
        </w:rPr>
      </w:pPr>
      <w:r w:rsidRPr="00162BE9">
        <w:rPr>
          <w:rFonts w:ascii="宋体" w:hAnsi="宋体" w:cstheme="minorEastAsia" w:hint="eastAsia"/>
          <w:color w:val="000000" w:themeColor="text1"/>
          <w:sz w:val="24"/>
        </w:rPr>
        <w:t>1</w:t>
      </w:r>
      <w:r w:rsidR="00CB39D8">
        <w:rPr>
          <w:rFonts w:ascii="宋体" w:hAnsi="宋体" w:cstheme="minorEastAsia" w:hint="eastAsia"/>
          <w:color w:val="000000" w:themeColor="text1"/>
          <w:sz w:val="24"/>
        </w:rPr>
        <w:t>.</w:t>
      </w:r>
      <w:r w:rsidRPr="00162BE9">
        <w:rPr>
          <w:rFonts w:ascii="宋体" w:hAnsi="宋体" w:cstheme="minorEastAsia" w:hint="eastAsia"/>
          <w:color w:val="000000" w:themeColor="text1"/>
          <w:sz w:val="24"/>
        </w:rPr>
        <w:t>课堂教学</w:t>
      </w:r>
    </w:p>
    <w:p w14:paraId="3828177D" w14:textId="77777777" w:rsidR="003306D9" w:rsidRPr="00162BE9" w:rsidRDefault="003306D9" w:rsidP="009B37E3">
      <w:pPr>
        <w:pStyle w:val="affffff3"/>
        <w:widowControl/>
        <w:numPr>
          <w:ilvl w:val="0"/>
          <w:numId w:val="8"/>
        </w:numPr>
        <w:adjustRightInd w:val="0"/>
        <w:snapToGrid w:val="0"/>
        <w:spacing w:after="4" w:line="360" w:lineRule="auto"/>
        <w:ind w:right="104" w:firstLineChars="0"/>
        <w:jc w:val="left"/>
        <w:rPr>
          <w:rFonts w:ascii="宋体" w:hAnsi="宋体" w:cstheme="minorEastAsia"/>
          <w:color w:val="000000" w:themeColor="text1"/>
          <w:sz w:val="24"/>
        </w:rPr>
      </w:pPr>
      <w:proofErr w:type="gramStart"/>
      <w:r w:rsidRPr="00162BE9">
        <w:rPr>
          <w:rFonts w:ascii="宋体" w:hAnsi="宋体" w:cstheme="minorEastAsia" w:hint="eastAsia"/>
          <w:color w:val="000000" w:themeColor="text1"/>
          <w:sz w:val="24"/>
        </w:rPr>
        <w:t>自助录课系统</w:t>
      </w:r>
      <w:proofErr w:type="gramEnd"/>
      <w:r w:rsidRPr="00162BE9">
        <w:rPr>
          <w:rFonts w:ascii="宋体" w:hAnsi="宋体" w:cstheme="minorEastAsia" w:hint="eastAsia"/>
          <w:color w:val="000000" w:themeColor="text1"/>
          <w:sz w:val="24"/>
        </w:rPr>
        <w:t>：教师可以一键操作，完成自动录课，自动生成教育教学资源。系统以教室为依托，通过导录播技术、音视频处理技术以及图像识别技术的结合，有效促进校本资源建设。</w:t>
      </w:r>
    </w:p>
    <w:p w14:paraId="7519FB69" w14:textId="77777777" w:rsidR="003306D9" w:rsidRPr="00162BE9" w:rsidRDefault="003306D9" w:rsidP="009B37E3">
      <w:pPr>
        <w:pStyle w:val="affffff3"/>
        <w:widowControl/>
        <w:numPr>
          <w:ilvl w:val="0"/>
          <w:numId w:val="8"/>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color w:val="000000" w:themeColor="text1"/>
          <w:sz w:val="24"/>
        </w:rPr>
        <w:t>5G智慧教室示范</w:t>
      </w:r>
      <w:r w:rsidRPr="00162BE9">
        <w:rPr>
          <w:rFonts w:ascii="宋体" w:hAnsi="宋体" w:cstheme="minorEastAsia" w:hint="eastAsia"/>
          <w:color w:val="000000" w:themeColor="text1"/>
          <w:sz w:val="24"/>
        </w:rPr>
        <w:t>：</w:t>
      </w:r>
      <w:r w:rsidRPr="00162BE9">
        <w:rPr>
          <w:rFonts w:ascii="宋体" w:hAnsi="宋体" w:cstheme="minorEastAsia"/>
          <w:color w:val="000000" w:themeColor="text1"/>
          <w:sz w:val="24"/>
        </w:rPr>
        <w:t xml:space="preserve"> 5G+4K远程互动教学，利用5G网络宽带低时延特性，实现异地无感知的教学，为</w:t>
      </w:r>
      <w:r w:rsidRPr="00162BE9">
        <w:rPr>
          <w:rFonts w:ascii="宋体" w:hAnsi="宋体" w:cstheme="minorEastAsia" w:hint="eastAsia"/>
          <w:color w:val="000000" w:themeColor="text1"/>
          <w:sz w:val="24"/>
        </w:rPr>
        <w:t>远程在线</w:t>
      </w:r>
      <w:r w:rsidRPr="00162BE9">
        <w:rPr>
          <w:rFonts w:ascii="宋体" w:hAnsi="宋体" w:cstheme="minorEastAsia"/>
          <w:color w:val="000000" w:themeColor="text1"/>
          <w:sz w:val="24"/>
        </w:rPr>
        <w:t>教育打开全新的视角，学生足不出户就可以共享</w:t>
      </w:r>
      <w:r w:rsidRPr="00162BE9">
        <w:rPr>
          <w:rFonts w:ascii="宋体" w:hAnsi="宋体" w:cstheme="minorEastAsia" w:hint="eastAsia"/>
          <w:color w:val="000000" w:themeColor="text1"/>
          <w:sz w:val="24"/>
        </w:rPr>
        <w:t>国家开放大学</w:t>
      </w:r>
      <w:r w:rsidRPr="00162BE9">
        <w:rPr>
          <w:rFonts w:ascii="宋体" w:hAnsi="宋体" w:cstheme="minorEastAsia"/>
          <w:color w:val="000000" w:themeColor="text1"/>
          <w:sz w:val="24"/>
        </w:rPr>
        <w:t>优质课程、与</w:t>
      </w:r>
      <w:r w:rsidRPr="00162BE9">
        <w:rPr>
          <w:rFonts w:ascii="宋体" w:hAnsi="宋体" w:cstheme="minorEastAsia" w:hint="eastAsia"/>
          <w:color w:val="000000" w:themeColor="text1"/>
          <w:sz w:val="24"/>
        </w:rPr>
        <w:t>名家名师</w:t>
      </w:r>
      <w:r w:rsidRPr="00162BE9">
        <w:rPr>
          <w:rFonts w:ascii="宋体" w:hAnsi="宋体" w:cstheme="minorEastAsia"/>
          <w:color w:val="000000" w:themeColor="text1"/>
          <w:sz w:val="24"/>
        </w:rPr>
        <w:t>面对面</w:t>
      </w:r>
      <w:r w:rsidRPr="00162BE9">
        <w:rPr>
          <w:rFonts w:ascii="宋体" w:hAnsi="宋体" w:cstheme="minorEastAsia" w:hint="eastAsia"/>
          <w:color w:val="000000" w:themeColor="text1"/>
          <w:sz w:val="24"/>
        </w:rPr>
        <w:t>开展</w:t>
      </w:r>
      <w:r w:rsidRPr="00162BE9">
        <w:rPr>
          <w:rFonts w:ascii="宋体" w:hAnsi="宋体" w:cstheme="minorEastAsia"/>
          <w:color w:val="000000" w:themeColor="text1"/>
          <w:sz w:val="24"/>
        </w:rPr>
        <w:t>全时空、全领域、全受众学习。</w:t>
      </w:r>
    </w:p>
    <w:p w14:paraId="00CEE5A8" w14:textId="77777777" w:rsidR="003306D9" w:rsidRPr="00162BE9" w:rsidRDefault="003306D9" w:rsidP="009B37E3">
      <w:pPr>
        <w:pStyle w:val="affffff3"/>
        <w:widowControl/>
        <w:numPr>
          <w:ilvl w:val="0"/>
          <w:numId w:val="8"/>
        </w:numPr>
        <w:adjustRightInd w:val="0"/>
        <w:snapToGrid w:val="0"/>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color w:val="000000" w:themeColor="text1"/>
          <w:sz w:val="24"/>
        </w:rPr>
        <w:t>5G全息教室</w:t>
      </w:r>
      <w:r w:rsidRPr="00162BE9">
        <w:rPr>
          <w:rFonts w:ascii="宋体" w:hAnsi="宋体" w:cstheme="minorEastAsia" w:hint="eastAsia"/>
          <w:color w:val="000000" w:themeColor="text1"/>
          <w:sz w:val="24"/>
        </w:rPr>
        <w:t>：5</w:t>
      </w:r>
      <w:r w:rsidRPr="00162BE9">
        <w:rPr>
          <w:rFonts w:ascii="宋体" w:hAnsi="宋体" w:cstheme="minorEastAsia"/>
          <w:color w:val="000000" w:themeColor="text1"/>
          <w:sz w:val="24"/>
        </w:rPr>
        <w:t>G</w:t>
      </w:r>
      <w:r w:rsidRPr="00162BE9">
        <w:rPr>
          <w:rFonts w:ascii="宋体" w:hAnsi="宋体" w:cstheme="minorEastAsia" w:hint="eastAsia"/>
          <w:color w:val="000000" w:themeColor="text1"/>
          <w:sz w:val="24"/>
        </w:rPr>
        <w:t>全息互动远程教室，充分利用5</w:t>
      </w:r>
      <w:r w:rsidRPr="00162BE9">
        <w:rPr>
          <w:rFonts w:ascii="宋体" w:hAnsi="宋体" w:cstheme="minorEastAsia"/>
          <w:color w:val="000000" w:themeColor="text1"/>
          <w:sz w:val="24"/>
        </w:rPr>
        <w:t>G</w:t>
      </w:r>
      <w:r w:rsidRPr="00162BE9">
        <w:rPr>
          <w:rFonts w:ascii="宋体" w:hAnsi="宋体" w:cstheme="minorEastAsia" w:hint="eastAsia"/>
          <w:color w:val="000000" w:themeColor="text1"/>
          <w:sz w:val="24"/>
        </w:rPr>
        <w:t>+全息投影技术，可以满足教室教学、公开课、慕课、发布会多个教学场景，让多媒体教学从二维平面变成三维立体交互，构建一个高度真实的虚拟教学环境，有效提升课堂效率与体验，扩大优质师资覆盖面，全面提升师生素养、教学质量。</w:t>
      </w:r>
    </w:p>
    <w:p w14:paraId="1C4D10E9" w14:textId="77777777" w:rsidR="003306D9" w:rsidRPr="00162BE9" w:rsidRDefault="003306D9" w:rsidP="009B37E3">
      <w:pPr>
        <w:pStyle w:val="affffff3"/>
        <w:widowControl/>
        <w:numPr>
          <w:ilvl w:val="0"/>
          <w:numId w:val="8"/>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虚拟现实实验室：</w:t>
      </w:r>
      <w:r w:rsidRPr="00162BE9">
        <w:rPr>
          <w:rStyle w:val="bjh-p"/>
          <w:rFonts w:ascii="宋体" w:hAnsi="宋体"/>
          <w:color w:val="000000" w:themeColor="text1"/>
          <w:sz w:val="24"/>
        </w:rPr>
        <w:t>VR实验室具备展示、教学、实训等功能，能实现教学资源创作-管理-呈现-共享VR/AR/MR闭环生态。用户可根据教学内容与教学需求自行搭配组合功能区，打造特色VR实</w:t>
      </w:r>
      <w:proofErr w:type="gramStart"/>
      <w:r w:rsidRPr="00162BE9">
        <w:rPr>
          <w:rStyle w:val="bjh-p"/>
          <w:rFonts w:ascii="宋体" w:hAnsi="宋体"/>
          <w:color w:val="000000" w:themeColor="text1"/>
          <w:sz w:val="24"/>
        </w:rPr>
        <w:t>训教学</w:t>
      </w:r>
      <w:proofErr w:type="gramEnd"/>
      <w:r w:rsidRPr="00162BE9">
        <w:rPr>
          <w:rStyle w:val="bjh-p"/>
          <w:rFonts w:ascii="宋体" w:hAnsi="宋体"/>
          <w:color w:val="000000" w:themeColor="text1"/>
          <w:sz w:val="24"/>
        </w:rPr>
        <w:t>中心。</w:t>
      </w:r>
    </w:p>
    <w:p w14:paraId="538E7AEF" w14:textId="77777777" w:rsidR="003306D9" w:rsidRPr="00162BE9" w:rsidRDefault="003306D9" w:rsidP="009B37E3">
      <w:pPr>
        <w:pStyle w:val="affffff3"/>
        <w:widowControl/>
        <w:numPr>
          <w:ilvl w:val="0"/>
          <w:numId w:val="8"/>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虚拟演播室：虚拟演播室是将计算机制作的虚拟三维场景与摄像机现场拍摄的人物活动图像进行数字化的实时合成，使人物与虚拟背景能够同步变化，从而实现两者的融合，以获得完美的合成画面。</w:t>
      </w:r>
    </w:p>
    <w:p w14:paraId="1C0F0253" w14:textId="77777777" w:rsidR="003306D9" w:rsidRPr="00162BE9" w:rsidRDefault="003306D9" w:rsidP="009B37E3">
      <w:pPr>
        <w:pStyle w:val="affffff3"/>
        <w:widowControl/>
        <w:numPr>
          <w:ilvl w:val="0"/>
          <w:numId w:val="8"/>
        </w:numPr>
        <w:adjustRightInd w:val="0"/>
        <w:snapToGrid w:val="0"/>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lastRenderedPageBreak/>
        <w:t>书法教室展示系统：实现超宽屏幕大画面显示系统，采用了“全景摄像头”方案。即利用超宽全景镜头，集教与学全程数字化、教学同步功能于一体的展示系统，为书法教育开辟了全新的授课方式。</w:t>
      </w:r>
    </w:p>
    <w:p w14:paraId="06D8DDB5" w14:textId="77777777" w:rsidR="003306D9" w:rsidRPr="00162BE9" w:rsidRDefault="003306D9" w:rsidP="009B37E3">
      <w:pPr>
        <w:pStyle w:val="affffff3"/>
        <w:widowControl/>
        <w:numPr>
          <w:ilvl w:val="0"/>
          <w:numId w:val="8"/>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智慧教室基础建设：每个教室通过网络中央控制器，将本教室所配置的计算机和其他外部设备联接成一个整体，实现本地控制和远程控制，再配合多媒体扩声及显示设备，满足整个多媒体教室的教学功能。</w:t>
      </w:r>
    </w:p>
    <w:p w14:paraId="48BE1B08" w14:textId="2887D362" w:rsidR="003306D9" w:rsidRPr="00162BE9" w:rsidRDefault="003306D9" w:rsidP="006275A0">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2</w:t>
      </w:r>
      <w:r w:rsidR="00CB39D8">
        <w:rPr>
          <w:rFonts w:ascii="宋体" w:hAnsi="宋体" w:cstheme="minorEastAsia" w:hint="eastAsia"/>
          <w:color w:val="000000" w:themeColor="text1"/>
          <w:sz w:val="24"/>
        </w:rPr>
        <w:t>.</w:t>
      </w:r>
      <w:r w:rsidRPr="00162BE9">
        <w:rPr>
          <w:rFonts w:ascii="宋体" w:hAnsi="宋体" w:cstheme="minorEastAsia" w:hint="eastAsia"/>
          <w:color w:val="000000" w:themeColor="text1"/>
          <w:sz w:val="24"/>
        </w:rPr>
        <w:t>校园服务：</w:t>
      </w:r>
    </w:p>
    <w:p w14:paraId="401FD72D" w14:textId="77777777" w:rsidR="003306D9" w:rsidRPr="00162BE9" w:rsidRDefault="003306D9" w:rsidP="009B37E3">
      <w:pPr>
        <w:pStyle w:val="affffff3"/>
        <w:widowControl/>
        <w:numPr>
          <w:ilvl w:val="0"/>
          <w:numId w:val="9"/>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个人终端</w:t>
      </w:r>
      <w:proofErr w:type="gramStart"/>
      <w:r w:rsidRPr="00162BE9">
        <w:rPr>
          <w:rFonts w:ascii="宋体" w:hAnsi="宋体" w:cstheme="minorEastAsia" w:hint="eastAsia"/>
          <w:color w:val="000000" w:themeColor="text1"/>
          <w:sz w:val="24"/>
        </w:rPr>
        <w:t>讯息</w:t>
      </w:r>
      <w:proofErr w:type="gramEnd"/>
      <w:r w:rsidRPr="00162BE9">
        <w:rPr>
          <w:rFonts w:ascii="宋体" w:hAnsi="宋体" w:cstheme="minorEastAsia" w:hint="eastAsia"/>
          <w:color w:val="000000" w:themeColor="text1"/>
          <w:sz w:val="24"/>
        </w:rPr>
        <w:t>推送系统：魏公村大楼内建设</w:t>
      </w:r>
      <w:proofErr w:type="gramStart"/>
      <w:r w:rsidRPr="00162BE9">
        <w:rPr>
          <w:rFonts w:ascii="宋体" w:hAnsi="宋体" w:cstheme="minorEastAsia" w:hint="eastAsia"/>
          <w:color w:val="000000" w:themeColor="text1"/>
          <w:sz w:val="24"/>
        </w:rPr>
        <w:t>讯息</w:t>
      </w:r>
      <w:proofErr w:type="gramEnd"/>
      <w:r w:rsidRPr="00162BE9">
        <w:rPr>
          <w:rFonts w:ascii="宋体" w:hAnsi="宋体" w:cstheme="minorEastAsia" w:hint="eastAsia"/>
          <w:color w:val="000000" w:themeColor="text1"/>
          <w:sz w:val="24"/>
        </w:rPr>
        <w:t>推送系统，配合无线网络系统，主动的将学情信息、人员信息及大楼内相关的</w:t>
      </w:r>
      <w:proofErr w:type="gramStart"/>
      <w:r w:rsidRPr="00162BE9">
        <w:rPr>
          <w:rFonts w:ascii="宋体" w:hAnsi="宋体" w:cstheme="minorEastAsia" w:hint="eastAsia"/>
          <w:color w:val="000000" w:themeColor="text1"/>
          <w:sz w:val="24"/>
        </w:rPr>
        <w:t>讯息</w:t>
      </w:r>
      <w:proofErr w:type="gramEnd"/>
      <w:r w:rsidRPr="00162BE9">
        <w:rPr>
          <w:rFonts w:ascii="宋体" w:hAnsi="宋体" w:cstheme="minorEastAsia" w:hint="eastAsia"/>
          <w:color w:val="000000" w:themeColor="text1"/>
          <w:sz w:val="24"/>
        </w:rPr>
        <w:t>发送至个人智能终端，根据用户的终端身份</w:t>
      </w:r>
      <w:r w:rsidRPr="00162BE9">
        <w:rPr>
          <w:rFonts w:ascii="宋体" w:hAnsi="宋体" w:cstheme="minorEastAsia"/>
          <w:color w:val="000000" w:themeColor="text1"/>
          <w:sz w:val="24"/>
        </w:rPr>
        <w:t>信息，开展多种</w:t>
      </w:r>
      <w:r w:rsidRPr="00162BE9">
        <w:rPr>
          <w:rFonts w:ascii="宋体" w:hAnsi="宋体" w:cstheme="minorEastAsia" w:hint="eastAsia"/>
          <w:color w:val="000000" w:themeColor="text1"/>
          <w:sz w:val="24"/>
        </w:rPr>
        <w:t>精准化、</w:t>
      </w:r>
      <w:r w:rsidRPr="00162BE9">
        <w:rPr>
          <w:rFonts w:ascii="宋体" w:hAnsi="宋体" w:cstheme="minorEastAsia"/>
          <w:color w:val="000000" w:themeColor="text1"/>
          <w:sz w:val="24"/>
        </w:rPr>
        <w:t>定制化、个性化的</w:t>
      </w:r>
      <w:r w:rsidRPr="00162BE9">
        <w:rPr>
          <w:rFonts w:ascii="宋体" w:hAnsi="宋体" w:cstheme="minorEastAsia" w:hint="eastAsia"/>
          <w:color w:val="000000" w:themeColor="text1"/>
          <w:sz w:val="24"/>
        </w:rPr>
        <w:t>信息</w:t>
      </w:r>
      <w:r w:rsidRPr="00162BE9">
        <w:rPr>
          <w:rFonts w:ascii="宋体" w:hAnsi="宋体" w:cstheme="minorEastAsia"/>
          <w:color w:val="000000" w:themeColor="text1"/>
          <w:sz w:val="24"/>
        </w:rPr>
        <w:t>服务。</w:t>
      </w:r>
    </w:p>
    <w:p w14:paraId="208EA7F3" w14:textId="77777777" w:rsidR="003306D9" w:rsidRPr="00162BE9" w:rsidRDefault="003306D9" w:rsidP="009B37E3">
      <w:pPr>
        <w:pStyle w:val="affffff3"/>
        <w:widowControl/>
        <w:numPr>
          <w:ilvl w:val="0"/>
          <w:numId w:val="9"/>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自助服务系统：利用人工智能、物联网、移动互联网技术，为学校师生提供便捷的校园生活服务。</w:t>
      </w:r>
      <w:r w:rsidRPr="00162BE9">
        <w:rPr>
          <w:rFonts w:ascii="宋体" w:hAnsi="宋体" w:hint="eastAsia"/>
          <w:color w:val="000000" w:themeColor="text1"/>
          <w:sz w:val="24"/>
        </w:rPr>
        <w:t>自助服务系统透过校园内平台之间的信息整合，让教职员、学生透过个人身份识别认证，随时随地享受人性化的校园生活服务。</w:t>
      </w:r>
    </w:p>
    <w:p w14:paraId="1BCDDD83" w14:textId="77777777" w:rsidR="003306D9" w:rsidRPr="00162BE9" w:rsidRDefault="003306D9" w:rsidP="009B37E3">
      <w:pPr>
        <w:pStyle w:val="affffff3"/>
        <w:widowControl/>
        <w:numPr>
          <w:ilvl w:val="0"/>
          <w:numId w:val="9"/>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云桌面系统：云桌面采用</w:t>
      </w:r>
      <w:r w:rsidRPr="00162BE9">
        <w:rPr>
          <w:rFonts w:ascii="宋体" w:hAnsi="宋体" w:cstheme="minorEastAsia"/>
          <w:color w:val="000000" w:themeColor="text1"/>
          <w:sz w:val="24"/>
        </w:rPr>
        <w:t xml:space="preserve"> IT技术，集中化管理校园内系统与软件，简化系统管理者的管理模式，并且降低系统软件采购成本，并</w:t>
      </w:r>
      <w:r w:rsidRPr="00162BE9">
        <w:rPr>
          <w:rFonts w:ascii="宋体" w:hAnsi="宋体" w:cstheme="minorEastAsia" w:hint="eastAsia"/>
          <w:color w:val="000000" w:themeColor="text1"/>
          <w:sz w:val="24"/>
        </w:rPr>
        <w:t>保障信息终端的</w:t>
      </w:r>
      <w:r w:rsidRPr="00162BE9">
        <w:rPr>
          <w:rFonts w:ascii="宋体" w:hAnsi="宋体" w:cstheme="minorEastAsia"/>
          <w:color w:val="000000" w:themeColor="text1"/>
          <w:sz w:val="24"/>
        </w:rPr>
        <w:t>合</w:t>
      </w:r>
      <w:proofErr w:type="gramStart"/>
      <w:r w:rsidRPr="00162BE9">
        <w:rPr>
          <w:rFonts w:ascii="宋体" w:hAnsi="宋体" w:cstheme="minorEastAsia"/>
          <w:color w:val="000000" w:themeColor="text1"/>
          <w:sz w:val="24"/>
        </w:rPr>
        <w:t>规</w:t>
      </w:r>
      <w:proofErr w:type="gramEnd"/>
      <w:r w:rsidRPr="00162BE9">
        <w:rPr>
          <w:rFonts w:ascii="宋体" w:hAnsi="宋体" w:cstheme="minorEastAsia"/>
          <w:color w:val="000000" w:themeColor="text1"/>
          <w:sz w:val="24"/>
        </w:rPr>
        <w:t>性</w:t>
      </w:r>
      <w:r w:rsidRPr="00162BE9">
        <w:rPr>
          <w:rFonts w:ascii="宋体" w:hAnsi="宋体" w:cstheme="minorEastAsia" w:hint="eastAsia"/>
          <w:color w:val="000000" w:themeColor="text1"/>
          <w:sz w:val="24"/>
        </w:rPr>
        <w:t>、安全性</w:t>
      </w:r>
      <w:r w:rsidRPr="00162BE9">
        <w:rPr>
          <w:rFonts w:ascii="宋体" w:hAnsi="宋体" w:cstheme="minorEastAsia"/>
          <w:color w:val="000000" w:themeColor="text1"/>
          <w:sz w:val="24"/>
        </w:rPr>
        <w:t>。</w:t>
      </w:r>
      <w:r w:rsidRPr="00162BE9">
        <w:rPr>
          <w:rFonts w:ascii="宋体" w:hAnsi="宋体" w:cstheme="minorEastAsia" w:hint="eastAsia"/>
          <w:color w:val="000000" w:themeColor="text1"/>
          <w:sz w:val="24"/>
        </w:rPr>
        <w:t>云桌面可为每位用户提供一个独立的虚拟机来进行桌面计算。通过为每位用户提供自己的操作系统，为学校提供部署集中式、安全稳定的桌面管理功能。</w:t>
      </w:r>
    </w:p>
    <w:p w14:paraId="43B7A1F6" w14:textId="100E5A2B" w:rsidR="003306D9" w:rsidRPr="00162BE9" w:rsidRDefault="003306D9" w:rsidP="006275A0">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3</w:t>
      </w:r>
      <w:r w:rsidR="00CB39D8">
        <w:rPr>
          <w:rFonts w:ascii="宋体" w:hAnsi="宋体" w:cstheme="minorEastAsia" w:hint="eastAsia"/>
          <w:color w:val="000000" w:themeColor="text1"/>
          <w:sz w:val="24"/>
        </w:rPr>
        <w:t>.</w:t>
      </w:r>
      <w:r w:rsidRPr="00162BE9">
        <w:rPr>
          <w:rFonts w:ascii="宋体" w:hAnsi="宋体" w:cstheme="minorEastAsia" w:hint="eastAsia"/>
          <w:color w:val="000000" w:themeColor="text1"/>
          <w:sz w:val="24"/>
        </w:rPr>
        <w:t>校园管理：</w:t>
      </w:r>
    </w:p>
    <w:p w14:paraId="76CD3D1F" w14:textId="77777777" w:rsidR="003306D9" w:rsidRPr="00162BE9" w:rsidRDefault="003306D9" w:rsidP="009B37E3">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多功能门禁管理系统：</w:t>
      </w:r>
      <w:r w:rsidRPr="00162BE9">
        <w:rPr>
          <w:rFonts w:ascii="宋体" w:hAnsi="宋体" w:hint="eastAsia"/>
          <w:color w:val="000000" w:themeColor="text1"/>
          <w:sz w:val="24"/>
        </w:rPr>
        <w:t>魏公村大楼规划多功能门禁设备管理系统，范围是各教室、会议室、办公室、讨论小间及部分开放空间。搭配</w:t>
      </w:r>
      <w:proofErr w:type="gramStart"/>
      <w:r w:rsidRPr="00162BE9">
        <w:rPr>
          <w:rFonts w:ascii="宋体" w:hAnsi="宋体" w:hint="eastAsia"/>
          <w:color w:val="000000" w:themeColor="text1"/>
          <w:sz w:val="24"/>
        </w:rPr>
        <w:t>门禁电锁管理</w:t>
      </w:r>
      <w:proofErr w:type="gramEnd"/>
      <w:r w:rsidRPr="00162BE9">
        <w:rPr>
          <w:rFonts w:ascii="宋体" w:hAnsi="宋体" w:hint="eastAsia"/>
          <w:color w:val="000000" w:themeColor="text1"/>
          <w:sz w:val="24"/>
        </w:rPr>
        <w:t>功能，依照每个空间适合的模式管制门禁外，更是依据各空间不同的使用功能，提供不同性质服务功能。透过系统管理平台，管理者可以透过云端管理平台随时管控平台内所有的功能及实时状况。</w:t>
      </w:r>
    </w:p>
    <w:p w14:paraId="3AAEB789" w14:textId="77777777" w:rsidR="003306D9" w:rsidRPr="00162BE9" w:rsidRDefault="003306D9" w:rsidP="009B37E3">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proofErr w:type="gramStart"/>
      <w:r w:rsidRPr="00162BE9">
        <w:rPr>
          <w:rFonts w:ascii="宋体" w:hAnsi="宋体" w:cstheme="minorEastAsia" w:hint="eastAsia"/>
          <w:color w:val="000000" w:themeColor="text1"/>
          <w:sz w:val="24"/>
        </w:rPr>
        <w:t>一</w:t>
      </w:r>
      <w:proofErr w:type="gramEnd"/>
      <w:r w:rsidRPr="00162BE9">
        <w:rPr>
          <w:rFonts w:ascii="宋体" w:hAnsi="宋体" w:cstheme="minorEastAsia" w:hint="eastAsia"/>
          <w:color w:val="000000" w:themeColor="text1"/>
          <w:sz w:val="24"/>
        </w:rPr>
        <w:t>卡通管理平台：</w:t>
      </w:r>
      <w:proofErr w:type="gramStart"/>
      <w:r w:rsidRPr="00162BE9">
        <w:rPr>
          <w:rFonts w:ascii="宋体" w:hAnsi="宋体" w:cstheme="minorEastAsia" w:hint="eastAsia"/>
          <w:color w:val="000000" w:themeColor="text1"/>
          <w:sz w:val="24"/>
        </w:rPr>
        <w:t>一</w:t>
      </w:r>
      <w:proofErr w:type="gramEnd"/>
      <w:r w:rsidRPr="00162BE9">
        <w:rPr>
          <w:rFonts w:ascii="宋体" w:hAnsi="宋体" w:cstheme="minorEastAsia" w:hint="eastAsia"/>
          <w:color w:val="000000" w:themeColor="text1"/>
          <w:sz w:val="24"/>
        </w:rPr>
        <w:t>卡通系统为数字化校园设计中重要的环节，以一人一卡</w:t>
      </w:r>
      <w:proofErr w:type="gramStart"/>
      <w:r w:rsidRPr="00162BE9">
        <w:rPr>
          <w:rFonts w:ascii="宋体" w:hAnsi="宋体" w:cstheme="minorEastAsia" w:hint="eastAsia"/>
          <w:color w:val="000000" w:themeColor="text1"/>
          <w:sz w:val="24"/>
        </w:rPr>
        <w:t>一</w:t>
      </w:r>
      <w:proofErr w:type="gramEnd"/>
      <w:r w:rsidRPr="00162BE9">
        <w:rPr>
          <w:rFonts w:ascii="宋体" w:hAnsi="宋体" w:cstheme="minorEastAsia" w:hint="eastAsia"/>
          <w:color w:val="000000" w:themeColor="text1"/>
          <w:sz w:val="24"/>
        </w:rPr>
        <w:t>身份为基础，以人脸识别、</w:t>
      </w:r>
      <w:proofErr w:type="gramStart"/>
      <w:r w:rsidRPr="00162BE9">
        <w:rPr>
          <w:rFonts w:ascii="宋体" w:hAnsi="宋体" w:cstheme="minorEastAsia" w:hint="eastAsia"/>
          <w:color w:val="000000" w:themeColor="text1"/>
          <w:sz w:val="24"/>
        </w:rPr>
        <w:t>二维码认证</w:t>
      </w:r>
      <w:proofErr w:type="gramEnd"/>
      <w:r w:rsidRPr="00162BE9">
        <w:rPr>
          <w:rFonts w:ascii="宋体" w:hAnsi="宋体" w:cstheme="minorEastAsia"/>
          <w:color w:val="000000" w:themeColor="text1"/>
          <w:sz w:val="24"/>
        </w:rPr>
        <w:t>及</w:t>
      </w:r>
      <w:proofErr w:type="gramStart"/>
      <w:r w:rsidRPr="00162BE9">
        <w:rPr>
          <w:rFonts w:ascii="宋体" w:hAnsi="宋体" w:cstheme="minorEastAsia"/>
          <w:color w:val="000000" w:themeColor="text1"/>
          <w:sz w:val="24"/>
        </w:rPr>
        <w:t>一</w:t>
      </w:r>
      <w:proofErr w:type="gramEnd"/>
      <w:r w:rsidRPr="00162BE9">
        <w:rPr>
          <w:rFonts w:ascii="宋体" w:hAnsi="宋体" w:cstheme="minorEastAsia"/>
          <w:color w:val="000000" w:themeColor="text1"/>
          <w:sz w:val="24"/>
        </w:rPr>
        <w:t>卡通平台数据库为核心，透过计算器、网络通信技术</w:t>
      </w:r>
      <w:proofErr w:type="gramStart"/>
      <w:r w:rsidRPr="00162BE9">
        <w:rPr>
          <w:rFonts w:ascii="宋体" w:hAnsi="宋体" w:cstheme="minorEastAsia"/>
          <w:color w:val="000000" w:themeColor="text1"/>
          <w:sz w:val="24"/>
        </w:rPr>
        <w:t>及六网融通</w:t>
      </w:r>
      <w:proofErr w:type="gramEnd"/>
      <w:r w:rsidRPr="00162BE9">
        <w:rPr>
          <w:rFonts w:ascii="宋体" w:hAnsi="宋体" w:cstheme="minorEastAsia"/>
          <w:color w:val="000000" w:themeColor="text1"/>
          <w:sz w:val="24"/>
        </w:rPr>
        <w:t>数据交换的概念，将多功能门禁管理系统、课堂点名、会议报到、考勤、保全巡更、行动办公室租借、打印</w:t>
      </w:r>
      <w:proofErr w:type="gramStart"/>
      <w:r w:rsidRPr="00162BE9">
        <w:rPr>
          <w:rFonts w:ascii="宋体" w:hAnsi="宋体" w:cstheme="minorEastAsia"/>
          <w:color w:val="000000" w:themeColor="text1"/>
          <w:sz w:val="24"/>
        </w:rPr>
        <w:t>打印</w:t>
      </w:r>
      <w:proofErr w:type="gramEnd"/>
      <w:r w:rsidRPr="00162BE9">
        <w:rPr>
          <w:rFonts w:ascii="宋体" w:hAnsi="宋体" w:cstheme="minorEastAsia"/>
          <w:color w:val="000000" w:themeColor="text1"/>
          <w:sz w:val="24"/>
        </w:rPr>
        <w:t>、置物柜租借、自动贩卖机、图书租借(电子书)、座位租借等系统服务，</w:t>
      </w:r>
      <w:r w:rsidRPr="00162BE9">
        <w:rPr>
          <w:rFonts w:ascii="宋体" w:hAnsi="宋体" w:cstheme="minorEastAsia"/>
          <w:color w:val="000000" w:themeColor="text1"/>
          <w:sz w:val="24"/>
        </w:rPr>
        <w:lastRenderedPageBreak/>
        <w:t>连接成为数字化校园内</w:t>
      </w:r>
      <w:proofErr w:type="gramStart"/>
      <w:r w:rsidRPr="00162BE9">
        <w:rPr>
          <w:rFonts w:ascii="宋体" w:hAnsi="宋体" w:cstheme="minorEastAsia"/>
          <w:color w:val="000000" w:themeColor="text1"/>
          <w:sz w:val="24"/>
        </w:rPr>
        <w:t>一</w:t>
      </w:r>
      <w:proofErr w:type="gramEnd"/>
      <w:r w:rsidRPr="00162BE9">
        <w:rPr>
          <w:rFonts w:ascii="宋体" w:hAnsi="宋体" w:cstheme="minorEastAsia"/>
          <w:color w:val="000000" w:themeColor="text1"/>
          <w:sz w:val="24"/>
        </w:rPr>
        <w:t xml:space="preserve">卡通的整体性服务，让各系统服务自动化，提高使用上的便捷性。系统管理者可透过单一平台及数据库，查询及管理相关的信息及数据，将系统管理单纯简易化，提高管理上整体效率。 </w:t>
      </w:r>
    </w:p>
    <w:p w14:paraId="5BC3E48D" w14:textId="77777777" w:rsidR="00644032" w:rsidRPr="00162BE9" w:rsidRDefault="003306D9" w:rsidP="009B37E3">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行动办公系统：</w:t>
      </w:r>
    </w:p>
    <w:p w14:paraId="0523D0A4" w14:textId="77777777" w:rsidR="000164BA" w:rsidRPr="00162BE9" w:rsidRDefault="00644032" w:rsidP="0008085A">
      <w:pPr>
        <w:widowControl/>
        <w:spacing w:after="4" w:line="360" w:lineRule="auto"/>
        <w:ind w:leftChars="472" w:left="991" w:right="104" w:firstLineChars="200" w:firstLine="48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行动办公系统平台：</w:t>
      </w:r>
      <w:r w:rsidR="003306D9" w:rsidRPr="00162BE9">
        <w:rPr>
          <w:rFonts w:ascii="宋体" w:hAnsi="宋体" w:cstheme="minorEastAsia" w:hint="eastAsia"/>
          <w:color w:val="000000" w:themeColor="text1"/>
          <w:sz w:val="24"/>
        </w:rPr>
        <w:t>可通过移动端</w:t>
      </w:r>
      <w:r w:rsidR="003306D9" w:rsidRPr="00162BE9">
        <w:rPr>
          <w:rFonts w:ascii="宋体" w:hAnsi="宋体" w:cstheme="minorEastAsia"/>
          <w:color w:val="000000" w:themeColor="text1"/>
          <w:sz w:val="24"/>
        </w:rPr>
        <w:t>APP</w:t>
      </w:r>
      <w:r w:rsidR="003306D9" w:rsidRPr="00162BE9">
        <w:rPr>
          <w:rFonts w:ascii="宋体" w:hAnsi="宋体" w:cstheme="minorEastAsia" w:hint="eastAsia"/>
          <w:color w:val="000000" w:themeColor="text1"/>
          <w:sz w:val="24"/>
        </w:rPr>
        <w:t>、交互式一体机等终端进行空间预约、智能选位，</w:t>
      </w:r>
      <w:proofErr w:type="gramStart"/>
      <w:r w:rsidR="003306D9" w:rsidRPr="00162BE9">
        <w:rPr>
          <w:rFonts w:ascii="宋体" w:hAnsi="宋体" w:cstheme="minorEastAsia" w:hint="eastAsia"/>
          <w:color w:val="000000" w:themeColor="text1"/>
          <w:sz w:val="24"/>
        </w:rPr>
        <w:t>电子桌牌显示</w:t>
      </w:r>
      <w:proofErr w:type="gramEnd"/>
      <w:r w:rsidR="003306D9" w:rsidRPr="00162BE9">
        <w:rPr>
          <w:rFonts w:ascii="宋体" w:hAnsi="宋体" w:cstheme="minorEastAsia" w:hint="eastAsia"/>
          <w:color w:val="000000" w:themeColor="text1"/>
          <w:sz w:val="24"/>
        </w:rPr>
        <w:t>预约人相关信息，签到、签退时后台可统计人员出勤记录。</w:t>
      </w:r>
      <w:r w:rsidR="003306D9" w:rsidRPr="00162BE9">
        <w:rPr>
          <w:rFonts w:ascii="宋体" w:hAnsi="宋体" w:cstheme="minorEastAsia"/>
          <w:color w:val="000000" w:themeColor="text1"/>
          <w:sz w:val="24"/>
        </w:rPr>
        <w:t>RFID</w:t>
      </w:r>
      <w:r w:rsidR="003306D9" w:rsidRPr="00162BE9">
        <w:rPr>
          <w:rFonts w:ascii="宋体" w:hAnsi="宋体" w:cstheme="minorEastAsia" w:hint="eastAsia"/>
          <w:color w:val="000000" w:themeColor="text1"/>
          <w:sz w:val="24"/>
        </w:rPr>
        <w:t>智能家具可通过</w:t>
      </w:r>
      <w:proofErr w:type="gramStart"/>
      <w:r w:rsidR="003306D9" w:rsidRPr="00162BE9">
        <w:rPr>
          <w:rFonts w:ascii="宋体" w:hAnsi="宋体" w:cstheme="minorEastAsia" w:hint="eastAsia"/>
          <w:color w:val="000000" w:themeColor="text1"/>
          <w:sz w:val="24"/>
        </w:rPr>
        <w:t>一</w:t>
      </w:r>
      <w:proofErr w:type="gramEnd"/>
      <w:r w:rsidR="003306D9" w:rsidRPr="00162BE9">
        <w:rPr>
          <w:rFonts w:ascii="宋体" w:hAnsi="宋体" w:cstheme="minorEastAsia" w:hint="eastAsia"/>
          <w:color w:val="000000" w:themeColor="text1"/>
          <w:sz w:val="24"/>
        </w:rPr>
        <w:t>卡通系统对接，将人员身份信息调取实现预约。使整个办公环境更加舒适、快捷，有效地整合利用。</w:t>
      </w:r>
    </w:p>
    <w:p w14:paraId="4A07C7C5" w14:textId="77777777" w:rsidR="003306D9" w:rsidRPr="00162BE9" w:rsidRDefault="00644032" w:rsidP="00122963">
      <w:pPr>
        <w:widowControl/>
        <w:spacing w:after="4" w:line="360" w:lineRule="auto"/>
        <w:ind w:leftChars="472" w:left="991" w:right="104" w:firstLineChars="200" w:firstLine="48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行动</w:t>
      </w:r>
      <w:r w:rsidR="00B54719" w:rsidRPr="00162BE9">
        <w:rPr>
          <w:rFonts w:ascii="宋体" w:hAnsi="宋体" w:cstheme="minorEastAsia" w:hint="eastAsia"/>
          <w:color w:val="000000" w:themeColor="text1"/>
          <w:sz w:val="24"/>
        </w:rPr>
        <w:t>办公系统</w:t>
      </w:r>
      <w:r w:rsidRPr="00162BE9">
        <w:rPr>
          <w:rFonts w:ascii="宋体" w:hAnsi="宋体" w:cstheme="minorEastAsia" w:hint="eastAsia"/>
          <w:color w:val="000000" w:themeColor="text1"/>
          <w:sz w:val="24"/>
        </w:rPr>
        <w:t>配套</w:t>
      </w:r>
      <w:r w:rsidR="003306D9" w:rsidRPr="00162BE9">
        <w:rPr>
          <w:rFonts w:ascii="宋体" w:hAnsi="宋体" w:cstheme="minorEastAsia" w:hint="eastAsia"/>
          <w:color w:val="000000" w:themeColor="text1"/>
          <w:sz w:val="24"/>
        </w:rPr>
        <w:t>：通过定制化智能</w:t>
      </w:r>
      <w:r w:rsidR="00B54719" w:rsidRPr="00162BE9">
        <w:rPr>
          <w:rFonts w:ascii="宋体" w:hAnsi="宋体" w:cstheme="minorEastAsia" w:hint="eastAsia"/>
          <w:color w:val="000000" w:themeColor="text1"/>
          <w:sz w:val="24"/>
        </w:rPr>
        <w:t>办公系统</w:t>
      </w:r>
      <w:r w:rsidR="003306D9" w:rsidRPr="00162BE9">
        <w:rPr>
          <w:rFonts w:ascii="宋体" w:hAnsi="宋体" w:cstheme="minorEastAsia" w:hint="eastAsia"/>
          <w:color w:val="000000" w:themeColor="text1"/>
          <w:sz w:val="24"/>
        </w:rPr>
        <w:t>提高师生</w:t>
      </w:r>
      <w:r w:rsidR="00FC409F" w:rsidRPr="00162BE9">
        <w:rPr>
          <w:rFonts w:ascii="宋体" w:hAnsi="宋体" w:cstheme="minorEastAsia" w:hint="eastAsia"/>
          <w:color w:val="000000" w:themeColor="text1"/>
          <w:sz w:val="24"/>
        </w:rPr>
        <w:t>教学体验</w:t>
      </w:r>
      <w:r w:rsidR="00BB53B7" w:rsidRPr="00162BE9">
        <w:rPr>
          <w:rFonts w:ascii="宋体" w:hAnsi="宋体" w:cstheme="minorEastAsia" w:hint="eastAsia"/>
          <w:color w:val="000000" w:themeColor="text1"/>
          <w:sz w:val="24"/>
        </w:rPr>
        <w:t>，改善办公授课环境，并结合行政办公区域内行动办公系统的应用，基于</w:t>
      </w:r>
      <w:r w:rsidR="00BB53B7" w:rsidRPr="00162BE9">
        <w:rPr>
          <w:rFonts w:ascii="宋体" w:hAnsi="宋体" w:cstheme="minorEastAsia"/>
          <w:color w:val="000000" w:themeColor="text1"/>
          <w:sz w:val="24"/>
        </w:rPr>
        <w:t>RFID</w:t>
      </w:r>
      <w:r w:rsidR="00BB53B7" w:rsidRPr="00162BE9">
        <w:rPr>
          <w:rFonts w:ascii="宋体" w:hAnsi="宋体" w:cstheme="minorEastAsia" w:hint="eastAsia"/>
          <w:color w:val="000000" w:themeColor="text1"/>
          <w:sz w:val="24"/>
        </w:rPr>
        <w:t>技术，识别人员身份信息进行预约，提高空间利用率，与环境完美结合。</w:t>
      </w:r>
    </w:p>
    <w:p w14:paraId="2787A024" w14:textId="77777777" w:rsidR="003306D9" w:rsidRPr="00162BE9" w:rsidRDefault="003306D9" w:rsidP="009B37E3">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多媒体</w:t>
      </w:r>
      <w:proofErr w:type="gramStart"/>
      <w:r w:rsidRPr="00162BE9">
        <w:rPr>
          <w:rFonts w:ascii="宋体" w:hAnsi="宋体" w:cstheme="minorEastAsia" w:hint="eastAsia"/>
          <w:color w:val="000000" w:themeColor="text1"/>
          <w:sz w:val="24"/>
        </w:rPr>
        <w:t>公播管理</w:t>
      </w:r>
      <w:proofErr w:type="gramEnd"/>
      <w:r w:rsidRPr="00162BE9">
        <w:rPr>
          <w:rFonts w:ascii="宋体" w:hAnsi="宋体" w:cstheme="minorEastAsia" w:hint="eastAsia"/>
          <w:color w:val="000000" w:themeColor="text1"/>
          <w:sz w:val="24"/>
        </w:rPr>
        <w:t>平台：</w:t>
      </w:r>
      <w:r w:rsidRPr="00162BE9">
        <w:rPr>
          <w:rFonts w:ascii="宋体" w:hAnsi="宋体" w:hint="eastAsia"/>
          <w:color w:val="000000" w:themeColor="text1"/>
          <w:sz w:val="24"/>
        </w:rPr>
        <w:t>多媒体</w:t>
      </w:r>
      <w:proofErr w:type="gramStart"/>
      <w:r w:rsidRPr="00162BE9">
        <w:rPr>
          <w:rFonts w:ascii="宋体" w:hAnsi="宋体" w:hint="eastAsia"/>
          <w:color w:val="000000" w:themeColor="text1"/>
          <w:sz w:val="24"/>
        </w:rPr>
        <w:t>公播管理</w:t>
      </w:r>
      <w:proofErr w:type="gramEnd"/>
      <w:r w:rsidRPr="00162BE9">
        <w:rPr>
          <w:rFonts w:ascii="宋体" w:hAnsi="宋体" w:hint="eastAsia"/>
          <w:color w:val="000000" w:themeColor="text1"/>
          <w:sz w:val="24"/>
        </w:rPr>
        <w:t>平台能针对在校园内不同地点的观众提供适合的内容播报服务，有效提升学校形象，同时利用先进的多媒体与网络技术，为全校师生、教职员、与访客建立一个高效的内部信息传播网络。</w:t>
      </w:r>
    </w:p>
    <w:p w14:paraId="19175B2C" w14:textId="77777777" w:rsidR="003306D9" w:rsidRPr="00162BE9" w:rsidRDefault="003306D9" w:rsidP="000104CC">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云视频系统扩容：充分利用声、光、影提升基础环境，利用智能化、现代化软件系统及设备，为不同空间场景提供技术支撑，满足多种视频需求。通过灵活多变的技术组合和前瞻性的设计，支撑沉浸式场景，打造</w:t>
      </w:r>
      <w:proofErr w:type="gramStart"/>
      <w:r w:rsidRPr="00162BE9">
        <w:rPr>
          <w:rFonts w:ascii="宋体" w:hAnsi="宋体" w:cstheme="minorEastAsia" w:hint="eastAsia"/>
          <w:color w:val="000000" w:themeColor="text1"/>
          <w:sz w:val="24"/>
        </w:rPr>
        <w:t>云教学</w:t>
      </w:r>
      <w:proofErr w:type="gramEnd"/>
      <w:r w:rsidRPr="00162BE9">
        <w:rPr>
          <w:rFonts w:ascii="宋体" w:hAnsi="宋体" w:cstheme="minorEastAsia" w:hint="eastAsia"/>
          <w:color w:val="000000" w:themeColor="text1"/>
          <w:sz w:val="24"/>
        </w:rPr>
        <w:t>基地，创建分小组讨论环境，充分利用物理空间，实现空间的可持续发展。</w:t>
      </w:r>
    </w:p>
    <w:p w14:paraId="30117583" w14:textId="0ABE44BC" w:rsidR="003306D9" w:rsidRPr="00162BE9" w:rsidRDefault="0069458A" w:rsidP="000104CC">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学术</w:t>
      </w:r>
      <w:proofErr w:type="gramStart"/>
      <w:r w:rsidRPr="00162BE9">
        <w:rPr>
          <w:rFonts w:ascii="宋体" w:hAnsi="宋体" w:cstheme="minorEastAsia" w:hint="eastAsia"/>
          <w:color w:val="000000" w:themeColor="text1"/>
          <w:sz w:val="24"/>
        </w:rPr>
        <w:t>研讨室</w:t>
      </w:r>
      <w:proofErr w:type="gramEnd"/>
      <w:r w:rsidRPr="00162BE9">
        <w:rPr>
          <w:rFonts w:ascii="宋体" w:hAnsi="宋体" w:cstheme="minorEastAsia" w:hint="eastAsia"/>
          <w:color w:val="000000" w:themeColor="text1"/>
          <w:sz w:val="24"/>
        </w:rPr>
        <w:t>集成</w:t>
      </w:r>
      <w:r w:rsidR="003306D9" w:rsidRPr="00162BE9">
        <w:rPr>
          <w:rFonts w:ascii="宋体" w:hAnsi="宋体" w:cstheme="minorEastAsia" w:hint="eastAsia"/>
          <w:color w:val="000000" w:themeColor="text1"/>
          <w:sz w:val="24"/>
        </w:rPr>
        <w:t>系统：通过硬件及软件设备建设一套完整的</w:t>
      </w:r>
      <w:r w:rsidRPr="00162BE9">
        <w:rPr>
          <w:rFonts w:ascii="宋体" w:hAnsi="宋体" w:cstheme="minorEastAsia" w:hint="eastAsia"/>
          <w:color w:val="000000" w:themeColor="text1"/>
          <w:sz w:val="24"/>
        </w:rPr>
        <w:t>学术</w:t>
      </w:r>
      <w:proofErr w:type="gramStart"/>
      <w:r w:rsidRPr="00162BE9">
        <w:rPr>
          <w:rFonts w:ascii="宋体" w:hAnsi="宋体" w:cstheme="minorEastAsia" w:hint="eastAsia"/>
          <w:color w:val="000000" w:themeColor="text1"/>
          <w:sz w:val="24"/>
        </w:rPr>
        <w:t>研讨室</w:t>
      </w:r>
      <w:proofErr w:type="gramEnd"/>
      <w:r w:rsidR="003306D9" w:rsidRPr="00162BE9">
        <w:rPr>
          <w:rFonts w:ascii="宋体" w:hAnsi="宋体" w:cstheme="minorEastAsia" w:hint="eastAsia"/>
          <w:color w:val="000000" w:themeColor="text1"/>
          <w:sz w:val="24"/>
        </w:rPr>
        <w:t>集成系统，搭配智能中控系统，实现一键启动、模式定义等功能，满足日常</w:t>
      </w:r>
      <w:r w:rsidR="00FC409F" w:rsidRPr="00162BE9">
        <w:rPr>
          <w:rFonts w:ascii="宋体" w:hAnsi="宋体" w:cstheme="minorEastAsia" w:hint="eastAsia"/>
          <w:color w:val="000000" w:themeColor="text1"/>
          <w:sz w:val="24"/>
        </w:rPr>
        <w:t>教学交流</w:t>
      </w:r>
      <w:r w:rsidR="003306D9" w:rsidRPr="00162BE9">
        <w:rPr>
          <w:rFonts w:ascii="宋体" w:hAnsi="宋体" w:cstheme="minorEastAsia" w:hint="eastAsia"/>
          <w:color w:val="000000" w:themeColor="text1"/>
          <w:sz w:val="24"/>
        </w:rPr>
        <w:t>、</w:t>
      </w:r>
      <w:r w:rsidR="000378D4" w:rsidRPr="00162BE9">
        <w:rPr>
          <w:rFonts w:ascii="宋体" w:hAnsi="宋体" w:cstheme="minorEastAsia" w:hint="eastAsia"/>
          <w:color w:val="000000" w:themeColor="text1"/>
          <w:sz w:val="24"/>
        </w:rPr>
        <w:t>远程互动研讨</w:t>
      </w:r>
      <w:r w:rsidR="003306D9" w:rsidRPr="00162BE9">
        <w:rPr>
          <w:rFonts w:ascii="宋体" w:hAnsi="宋体" w:cstheme="minorEastAsia" w:hint="eastAsia"/>
          <w:color w:val="000000" w:themeColor="text1"/>
          <w:sz w:val="24"/>
        </w:rPr>
        <w:t>需求。</w:t>
      </w:r>
    </w:p>
    <w:p w14:paraId="28D5E3DB" w14:textId="77777777" w:rsidR="003306D9" w:rsidRPr="00162BE9" w:rsidRDefault="003306D9" w:rsidP="000104CC">
      <w:pPr>
        <w:pStyle w:val="affffff3"/>
        <w:widowControl/>
        <w:numPr>
          <w:ilvl w:val="0"/>
          <w:numId w:val="10"/>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智慧校园管理平台：为促进与完善国家开放大学各部门管理工作的数字化、规范化和科学化，推动数字化校园的全面建设，分别在保留原有系统的基础上将各个应用子系统进行整合集成为一个整体。由于各应用子系统所使用的系统及数据库不尽相同，因此需要建立一个公共数据交换平台，将原有各系统数据整合到公共数据库，同时各系统可方便调阅公共库中的数据进行应用，从而形成一个无缝数字化校园体系结构。</w:t>
      </w:r>
    </w:p>
    <w:p w14:paraId="3093040E" w14:textId="214276E1" w:rsidR="003306D9" w:rsidRPr="00162BE9" w:rsidRDefault="00B54719" w:rsidP="006275A0">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color w:val="000000" w:themeColor="text1"/>
          <w:sz w:val="24"/>
        </w:rPr>
        <w:t>4</w:t>
      </w:r>
      <w:r w:rsidR="00CB39D8">
        <w:rPr>
          <w:rFonts w:ascii="宋体" w:hAnsi="宋体" w:cstheme="minorEastAsia" w:hint="eastAsia"/>
          <w:color w:val="000000" w:themeColor="text1"/>
          <w:sz w:val="24"/>
        </w:rPr>
        <w:t>.</w:t>
      </w:r>
      <w:r w:rsidR="004E2D6B">
        <w:rPr>
          <w:rFonts w:ascii="宋体" w:hAnsi="宋体" w:cstheme="minorEastAsia" w:hint="eastAsia"/>
          <w:color w:val="000000" w:themeColor="text1"/>
          <w:sz w:val="24"/>
        </w:rPr>
        <w:t>基础环境升级</w:t>
      </w:r>
      <w:r w:rsidR="003306D9" w:rsidRPr="00162BE9">
        <w:rPr>
          <w:rFonts w:ascii="宋体" w:hAnsi="宋体" w:cstheme="minorEastAsia" w:hint="eastAsia"/>
          <w:color w:val="000000" w:themeColor="text1"/>
          <w:sz w:val="24"/>
        </w:rPr>
        <w:t>：</w:t>
      </w:r>
    </w:p>
    <w:p w14:paraId="130F491B" w14:textId="77777777" w:rsidR="003306D9" w:rsidRPr="00162BE9" w:rsidRDefault="003306D9" w:rsidP="009B37E3">
      <w:pPr>
        <w:pStyle w:val="affffff3"/>
        <w:widowControl/>
        <w:numPr>
          <w:ilvl w:val="0"/>
          <w:numId w:val="12"/>
        </w:numPr>
        <w:adjustRightInd w:val="0"/>
        <w:snapToGrid w:val="0"/>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lastRenderedPageBreak/>
        <w:t>模块化机房：将传统机房建设优化为模块化建设，按照机房需求量身定做，同时考虑到后续扩容的便利性，支持在线扩容、无需掉电、避免二次工程及施工、节能突出、节约运营及维护成本，模块化机房包含温控机组系统、UPS系统、监控管理系统、照明及可视化系统等。</w:t>
      </w:r>
    </w:p>
    <w:p w14:paraId="4C74573E" w14:textId="77777777" w:rsidR="00D7464F" w:rsidRPr="00162BE9" w:rsidRDefault="00D7464F" w:rsidP="00D7464F">
      <w:pPr>
        <w:pStyle w:val="affffff3"/>
        <w:widowControl/>
        <w:numPr>
          <w:ilvl w:val="0"/>
          <w:numId w:val="12"/>
        </w:numPr>
        <w:adjustRightInd w:val="0"/>
        <w:snapToGrid w:val="0"/>
        <w:spacing w:after="4" w:line="360" w:lineRule="auto"/>
        <w:ind w:right="104" w:firstLineChars="0"/>
        <w:jc w:val="left"/>
        <w:rPr>
          <w:rFonts w:ascii="宋体" w:hAnsi="宋体"/>
          <w:color w:val="000000" w:themeColor="text1"/>
          <w:sz w:val="24"/>
        </w:rPr>
      </w:pPr>
      <w:proofErr w:type="gramStart"/>
      <w:r w:rsidRPr="00162BE9">
        <w:rPr>
          <w:rFonts w:ascii="宋体" w:hAnsi="宋体" w:cstheme="minorEastAsia" w:hint="eastAsia"/>
          <w:color w:val="000000" w:themeColor="text1"/>
          <w:sz w:val="24"/>
        </w:rPr>
        <w:t>机房动环监控</w:t>
      </w:r>
      <w:proofErr w:type="gramEnd"/>
      <w:r w:rsidRPr="00162BE9">
        <w:rPr>
          <w:rFonts w:ascii="宋体" w:hAnsi="宋体" w:cstheme="minorEastAsia" w:hint="eastAsia"/>
          <w:color w:val="000000" w:themeColor="text1"/>
          <w:sz w:val="24"/>
        </w:rPr>
        <w:t>：本模块建设包括机房</w:t>
      </w:r>
      <w:r w:rsidRPr="00162BE9">
        <w:rPr>
          <w:rFonts w:ascii="宋体" w:hAnsi="宋体" w:cstheme="minorEastAsia"/>
          <w:color w:val="000000" w:themeColor="text1"/>
          <w:sz w:val="24"/>
        </w:rPr>
        <w:t>网管</w:t>
      </w:r>
      <w:proofErr w:type="gramStart"/>
      <w:r w:rsidRPr="00162BE9">
        <w:rPr>
          <w:rFonts w:ascii="宋体" w:hAnsi="宋体" w:cstheme="minorEastAsia"/>
          <w:color w:val="000000" w:themeColor="text1"/>
          <w:sz w:val="24"/>
        </w:rPr>
        <w:t>及动环设备</w:t>
      </w:r>
      <w:proofErr w:type="gramEnd"/>
      <w:r w:rsidRPr="00162BE9">
        <w:rPr>
          <w:rFonts w:ascii="宋体" w:hAnsi="宋体" w:cstheme="minorEastAsia"/>
          <w:color w:val="000000" w:themeColor="text1"/>
          <w:sz w:val="24"/>
        </w:rPr>
        <w:t>、UPS</w:t>
      </w:r>
      <w:r w:rsidRPr="00162BE9">
        <w:rPr>
          <w:rFonts w:ascii="宋体" w:hAnsi="宋体" w:cstheme="minorEastAsia" w:hint="eastAsia"/>
          <w:color w:val="000000" w:themeColor="text1"/>
          <w:sz w:val="24"/>
        </w:rPr>
        <w:t>供电系统等。</w:t>
      </w:r>
    </w:p>
    <w:p w14:paraId="2643B579" w14:textId="77777777" w:rsidR="00D7464F" w:rsidRPr="00162BE9" w:rsidRDefault="00D7464F" w:rsidP="00D7464F">
      <w:pPr>
        <w:pStyle w:val="affffff3"/>
        <w:widowControl/>
        <w:numPr>
          <w:ilvl w:val="0"/>
          <w:numId w:val="12"/>
        </w:numPr>
        <w:adjustRightInd w:val="0"/>
        <w:snapToGrid w:val="0"/>
        <w:spacing w:after="4" w:line="360" w:lineRule="auto"/>
        <w:ind w:right="104" w:firstLineChars="0"/>
        <w:jc w:val="left"/>
        <w:rPr>
          <w:rFonts w:ascii="宋体" w:hAnsi="宋体"/>
          <w:color w:val="000000" w:themeColor="text1"/>
          <w:sz w:val="24"/>
        </w:rPr>
      </w:pPr>
      <w:r w:rsidRPr="00162BE9">
        <w:rPr>
          <w:rFonts w:ascii="宋体" w:hAnsi="宋体" w:cstheme="minorEastAsia" w:hint="eastAsia"/>
          <w:color w:val="000000" w:themeColor="text1"/>
          <w:sz w:val="24"/>
        </w:rPr>
        <w:t>校园网I</w:t>
      </w:r>
      <w:r w:rsidRPr="00162BE9">
        <w:rPr>
          <w:rFonts w:ascii="宋体" w:hAnsi="宋体" w:cstheme="minorEastAsia"/>
          <w:color w:val="000000" w:themeColor="text1"/>
          <w:sz w:val="24"/>
        </w:rPr>
        <w:t>TO</w:t>
      </w:r>
      <w:r w:rsidRPr="00162BE9">
        <w:rPr>
          <w:rFonts w:ascii="宋体" w:hAnsi="宋体" w:cstheme="minorEastAsia" w:hint="eastAsia"/>
          <w:color w:val="000000" w:themeColor="text1"/>
          <w:sz w:val="24"/>
        </w:rPr>
        <w:t>服务及布线工程：通过</w:t>
      </w:r>
      <w:r w:rsidRPr="00162BE9">
        <w:rPr>
          <w:rFonts w:ascii="宋体" w:hAnsi="宋体" w:cstheme="minorEastAsia"/>
          <w:color w:val="000000" w:themeColor="text1"/>
          <w:sz w:val="24"/>
        </w:rPr>
        <w:t>本次校园网项目升级改造，从</w:t>
      </w:r>
      <w:r w:rsidRPr="00162BE9">
        <w:rPr>
          <w:rFonts w:ascii="宋体" w:hAnsi="宋体" w:cstheme="minorEastAsia" w:hint="eastAsia"/>
          <w:color w:val="000000" w:themeColor="text1"/>
          <w:sz w:val="24"/>
        </w:rPr>
        <w:t>网络布线工程、网络及</w:t>
      </w:r>
      <w:r w:rsidRPr="00162BE9">
        <w:rPr>
          <w:rFonts w:ascii="宋体" w:hAnsi="宋体" w:cstheme="minorEastAsia"/>
          <w:color w:val="000000" w:themeColor="text1"/>
          <w:sz w:val="24"/>
        </w:rPr>
        <w:t>基础设施</w:t>
      </w:r>
      <w:r w:rsidRPr="00162BE9">
        <w:rPr>
          <w:rFonts w:ascii="宋体" w:hAnsi="宋体" w:cstheme="minorEastAsia" w:hint="eastAsia"/>
          <w:color w:val="000000" w:themeColor="text1"/>
          <w:sz w:val="24"/>
        </w:rPr>
        <w:t>建设、I</w:t>
      </w:r>
      <w:r w:rsidRPr="00162BE9">
        <w:rPr>
          <w:rFonts w:ascii="宋体" w:hAnsi="宋体" w:cstheme="minorEastAsia"/>
          <w:color w:val="000000" w:themeColor="text1"/>
          <w:sz w:val="24"/>
        </w:rPr>
        <w:t>TO</w:t>
      </w:r>
      <w:r w:rsidRPr="00162BE9">
        <w:rPr>
          <w:rFonts w:ascii="宋体" w:hAnsi="宋体" w:cstheme="minorEastAsia" w:hint="eastAsia"/>
          <w:color w:val="000000" w:themeColor="text1"/>
          <w:sz w:val="24"/>
        </w:rPr>
        <w:t>运维服务等</w:t>
      </w:r>
      <w:r w:rsidRPr="00162BE9">
        <w:rPr>
          <w:rFonts w:ascii="宋体" w:hAnsi="宋体" w:cstheme="minorEastAsia"/>
          <w:color w:val="000000" w:themeColor="text1"/>
          <w:sz w:val="24"/>
        </w:rPr>
        <w:t>方面全面提升客户感知，真正</w:t>
      </w:r>
      <w:r w:rsidRPr="00162BE9">
        <w:rPr>
          <w:rFonts w:ascii="宋体" w:hAnsi="宋体" w:cstheme="minorEastAsia" w:hint="eastAsia"/>
          <w:color w:val="000000" w:themeColor="text1"/>
          <w:sz w:val="24"/>
        </w:rPr>
        <w:t>实现稳定上网、快速上网、安全上网。同时</w:t>
      </w:r>
      <w:r w:rsidRPr="00162BE9">
        <w:rPr>
          <w:rFonts w:ascii="宋体" w:hAnsi="宋体" w:cstheme="minorEastAsia"/>
          <w:color w:val="000000" w:themeColor="text1"/>
          <w:sz w:val="24"/>
        </w:rPr>
        <w:t>在</w:t>
      </w:r>
      <w:r w:rsidRPr="00162BE9">
        <w:rPr>
          <w:rFonts w:ascii="宋体" w:hAnsi="宋体" w:cstheme="minorEastAsia" w:hint="eastAsia"/>
          <w:color w:val="000000" w:themeColor="text1"/>
          <w:sz w:val="24"/>
        </w:rPr>
        <w:t>系统</w:t>
      </w:r>
      <w:r w:rsidRPr="00162BE9">
        <w:rPr>
          <w:rFonts w:ascii="宋体" w:hAnsi="宋体" w:cstheme="minorEastAsia"/>
          <w:color w:val="000000" w:themeColor="text1"/>
          <w:sz w:val="24"/>
        </w:rPr>
        <w:t>架构设计上需满足</w:t>
      </w:r>
      <w:r w:rsidRPr="00162BE9">
        <w:rPr>
          <w:rFonts w:ascii="宋体" w:hAnsi="宋体" w:cstheme="minorEastAsia" w:hint="eastAsia"/>
          <w:color w:val="000000" w:themeColor="text1"/>
          <w:sz w:val="24"/>
        </w:rPr>
        <w:t>高可靠性，能够稳定承受业务信息的正常运行，强化用户对网络整体管理监控水平。</w:t>
      </w:r>
    </w:p>
    <w:p w14:paraId="0E95B588" w14:textId="77777777" w:rsidR="003306D9" w:rsidRPr="00162BE9" w:rsidRDefault="0038027C"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w:t>
      </w:r>
      <w:r w:rsidR="00666535" w:rsidRPr="00162BE9">
        <w:rPr>
          <w:rFonts w:ascii="宋体" w:eastAsia="宋体" w:hAnsi="宋体" w:hint="eastAsia"/>
          <w:color w:val="000000" w:themeColor="text1"/>
          <w:sz w:val="24"/>
          <w:szCs w:val="24"/>
        </w:rPr>
        <w:t>三</w:t>
      </w:r>
      <w:r w:rsidRPr="00162BE9">
        <w:rPr>
          <w:rFonts w:ascii="宋体" w:eastAsia="宋体" w:hAnsi="宋体" w:hint="eastAsia"/>
          <w:color w:val="000000" w:themeColor="text1"/>
          <w:sz w:val="24"/>
          <w:szCs w:val="24"/>
        </w:rPr>
        <w:t>）</w:t>
      </w:r>
      <w:r w:rsidR="003306D9" w:rsidRPr="00162BE9">
        <w:rPr>
          <w:rFonts w:ascii="宋体" w:eastAsia="宋体" w:hAnsi="宋体" w:hint="eastAsia"/>
          <w:color w:val="000000" w:themeColor="text1"/>
          <w:sz w:val="24"/>
          <w:szCs w:val="24"/>
        </w:rPr>
        <w:t>项目建设原则</w:t>
      </w:r>
    </w:p>
    <w:p w14:paraId="2061DC54"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总体设计原则是：系统设计是技术先进，成熟可靠，可管可用，性能优秀，灵活扩展，标准开放的，并且能够综合考虑到该系统的中长期发展计划，在系统结构，系统扩展，系统管理，系统性能等各个方面适应未来教育的发展，最大程度地发挥效能。</w:t>
      </w:r>
    </w:p>
    <w:p w14:paraId="654E45A6"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为保证今后各系统的可靠的、安全的、高速的和高效的运行，我们在建设时首先遵循如下原则：</w:t>
      </w:r>
    </w:p>
    <w:p w14:paraId="06D2E7EC"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先进性：在实用、可靠的前提下，应用系统设计应尽可能地跟踪国内外先进的软硬件开发平台和软硬件开发技术，使系统能够最大限度地适应技术发展变化的需要，以确保系统的先进性。</w:t>
      </w:r>
    </w:p>
    <w:p w14:paraId="6417EA73"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成熟性：系统设计首先应遵循国际上成熟的、通用的标准、规范和协议，其次要遵照执行国家颁布的技术标准，最后结合本地区有关技术规范和技术要求，参考其他成熟学校相关部门的规范性经验。</w:t>
      </w:r>
    </w:p>
    <w:p w14:paraId="048A33F1"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针对性：应用系统应针对实际教育教学需求进行设计开发，需具体了解学校、教师、学生数据现状并实际调研教育业务需求以进行合理、科学地项目建设。</w:t>
      </w:r>
    </w:p>
    <w:p w14:paraId="44F7692F"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开放性：应用系统设计应采用开放式系统平台，通过统一的标准接口，可以让不同的产品快速集成到应用系统中来，丰富应用，降低整体的开发周期和成本。</w:t>
      </w:r>
    </w:p>
    <w:p w14:paraId="628B1899"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lastRenderedPageBreak/>
        <w:t>可持续发展性：通过顶层设计，搭建统一架构平台，建立完善的更新体系和科学合理的平台管理制度，促进平台的持续更新运行。</w:t>
      </w:r>
    </w:p>
    <w:p w14:paraId="0D3B8E56"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安全和保密性：综合利用服务器、存储、网络、平台服务、应用系统、</w:t>
      </w:r>
      <w:proofErr w:type="gramStart"/>
      <w:r w:rsidRPr="00162BE9">
        <w:rPr>
          <w:rFonts w:ascii="宋体" w:hAnsi="宋体" w:cstheme="minorEastAsia" w:hint="eastAsia"/>
          <w:color w:val="000000" w:themeColor="text1"/>
          <w:sz w:val="24"/>
        </w:rPr>
        <w:t>云计算</w:t>
      </w:r>
      <w:proofErr w:type="gramEnd"/>
      <w:r w:rsidRPr="00162BE9">
        <w:rPr>
          <w:rFonts w:ascii="宋体" w:hAnsi="宋体" w:cstheme="minorEastAsia" w:hint="eastAsia"/>
          <w:color w:val="000000" w:themeColor="text1"/>
          <w:sz w:val="24"/>
        </w:rPr>
        <w:t>等方面的安全技术，保证系统数据处理的一致性，保证业务和数据不被非法获取和篡改，保证数据不因意外情况丢失和损坏，保证信息传输时对使用者、发送和接收者的身份确认，提供多种安全检查审计手段，实现整个平台的安全性。在统一身份认证中，对安全策略、密码与安全设备选用、网络互联、安全管理等必须符合我国信息安全法律法规。</w:t>
      </w:r>
      <w:r w:rsidRPr="00162BE9">
        <w:rPr>
          <w:rFonts w:ascii="宋体" w:hAnsi="宋体" w:cstheme="minorEastAsia"/>
          <w:color w:val="000000" w:themeColor="text1"/>
          <w:sz w:val="24"/>
        </w:rPr>
        <w:t>要保证数据传输的安全性，应能保证所采用的数据加密技术不可逆</w:t>
      </w:r>
      <w:r w:rsidRPr="00162BE9">
        <w:rPr>
          <w:rFonts w:ascii="宋体" w:hAnsi="宋体" w:cstheme="minorEastAsia" w:hint="eastAsia"/>
          <w:color w:val="000000" w:themeColor="text1"/>
          <w:sz w:val="24"/>
        </w:rPr>
        <w:t>。</w:t>
      </w:r>
    </w:p>
    <w:p w14:paraId="40D02A2C"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可管理性：系统应该具有良好的结构，各个部分应有明确和完整的定义，使得局部的修改不影响全局和其他部分的结构和运行；并利用成熟可靠的技术或产品管理系统的各组成部分，管理数量庞大的组件。</w:t>
      </w:r>
    </w:p>
    <w:p w14:paraId="0CEEA4EB"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规范性：基础架构与各个应用系统的建设应符合相关标准与规范，如业务集成、数据集中；统一门户、统一身份认证；统一编码规范、统一数据格式；统一数据库与容灾备份等均应遵循标准化规划与设计的原则。</w:t>
      </w:r>
    </w:p>
    <w:p w14:paraId="3A397110"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stheme="minorEastAsia"/>
          <w:color w:val="000000" w:themeColor="text1"/>
          <w:sz w:val="24"/>
        </w:rPr>
      </w:pPr>
      <w:r w:rsidRPr="00162BE9">
        <w:rPr>
          <w:rFonts w:ascii="宋体" w:hAnsi="宋体" w:cstheme="minorEastAsia" w:hint="eastAsia"/>
          <w:color w:val="000000" w:themeColor="text1"/>
          <w:sz w:val="24"/>
        </w:rPr>
        <w:t>实用性：应用系统设计应以满足当前教育信息化的业务需求为首要目标，以学校各级教育组织及机构的可接受能力为尺度，充分考虑教育信息系统建设的现状，避免盲目追求最新技术，造成资金的浪费。</w:t>
      </w:r>
    </w:p>
    <w:p w14:paraId="48B3344D" w14:textId="77777777" w:rsidR="003306D9" w:rsidRPr="00162BE9" w:rsidRDefault="003306D9" w:rsidP="009B37E3">
      <w:pPr>
        <w:pStyle w:val="affffff3"/>
        <w:widowControl/>
        <w:numPr>
          <w:ilvl w:val="0"/>
          <w:numId w:val="13"/>
        </w:numPr>
        <w:spacing w:after="4" w:line="360" w:lineRule="auto"/>
        <w:ind w:right="104" w:firstLineChars="0"/>
        <w:jc w:val="left"/>
        <w:rPr>
          <w:rFonts w:ascii="宋体" w:hAnsi="宋体"/>
          <w:color w:val="000000" w:themeColor="text1"/>
          <w:sz w:val="24"/>
        </w:rPr>
      </w:pPr>
      <w:r w:rsidRPr="00162BE9">
        <w:rPr>
          <w:rFonts w:ascii="宋体" w:hAnsi="宋体" w:cstheme="minorEastAsia" w:hint="eastAsia"/>
          <w:color w:val="000000" w:themeColor="text1"/>
          <w:sz w:val="24"/>
        </w:rPr>
        <w:t>经济性：采取集中建设模式，避免各自为政，重复建设，充分考虑系统建设的经济性。</w:t>
      </w:r>
      <w:r w:rsidRPr="00162BE9">
        <w:rPr>
          <w:rFonts w:ascii="宋体" w:hAnsi="宋体" w:cstheme="minorEastAsia"/>
          <w:bCs/>
          <w:color w:val="000000" w:themeColor="text1"/>
          <w:sz w:val="24"/>
        </w:rPr>
        <w:br/>
      </w:r>
    </w:p>
    <w:p w14:paraId="1DEA3E60" w14:textId="77777777" w:rsidR="003306D9" w:rsidRPr="00162BE9" w:rsidRDefault="0038027C" w:rsidP="006275A0">
      <w:pPr>
        <w:pStyle w:val="4"/>
        <w:spacing w:line="360" w:lineRule="auto"/>
        <w:rPr>
          <w:rFonts w:ascii="宋体" w:eastAsia="宋体" w:hAnsi="宋体"/>
          <w:color w:val="000000" w:themeColor="text1"/>
          <w:sz w:val="24"/>
          <w:szCs w:val="24"/>
        </w:rPr>
      </w:pPr>
      <w:bookmarkStart w:id="61" w:name="_Toc42817033"/>
      <w:r w:rsidRPr="00162BE9">
        <w:rPr>
          <w:rFonts w:ascii="宋体" w:eastAsia="宋体" w:hAnsi="宋体" w:hint="eastAsia"/>
          <w:color w:val="000000" w:themeColor="text1"/>
          <w:sz w:val="24"/>
          <w:szCs w:val="24"/>
        </w:rPr>
        <w:t>（</w:t>
      </w:r>
      <w:r w:rsidR="00666535" w:rsidRPr="00162BE9">
        <w:rPr>
          <w:rFonts w:ascii="宋体" w:eastAsia="宋体" w:hAnsi="宋体" w:hint="eastAsia"/>
          <w:color w:val="000000" w:themeColor="text1"/>
          <w:sz w:val="24"/>
          <w:szCs w:val="24"/>
        </w:rPr>
        <w:t>四</w:t>
      </w:r>
      <w:r w:rsidRPr="00162BE9">
        <w:rPr>
          <w:rFonts w:ascii="宋体" w:eastAsia="宋体" w:hAnsi="宋体" w:hint="eastAsia"/>
          <w:color w:val="000000" w:themeColor="text1"/>
          <w:sz w:val="24"/>
          <w:szCs w:val="24"/>
        </w:rPr>
        <w:t>）项目设计依据</w:t>
      </w:r>
      <w:bookmarkEnd w:id="61"/>
    </w:p>
    <w:p w14:paraId="3E679888"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系统建设依据国家相关法律规章、国家和行业相关标准、相关研究成果等资料进行规划设计，具体如下：</w:t>
      </w:r>
    </w:p>
    <w:p w14:paraId="275360F7"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《智能建筑设计标准》（</w:t>
      </w:r>
      <w:r w:rsidRPr="00162BE9">
        <w:rPr>
          <w:rFonts w:hAnsi="宋体" w:cstheme="minorEastAsia"/>
          <w:bCs/>
          <w:color w:val="000000" w:themeColor="text1"/>
          <w:kern w:val="2"/>
          <w:szCs w:val="24"/>
        </w:rPr>
        <w:t>GB50314-2015</w:t>
      </w:r>
      <w:r w:rsidRPr="00162BE9">
        <w:rPr>
          <w:rFonts w:hAnsi="宋体" w:cstheme="minorEastAsia" w:hint="eastAsia"/>
          <w:bCs/>
          <w:color w:val="000000" w:themeColor="text1"/>
          <w:kern w:val="2"/>
          <w:szCs w:val="24"/>
        </w:rPr>
        <w:t>）</w:t>
      </w:r>
    </w:p>
    <w:p w14:paraId="44BBA91D"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《智能建筑工程质量验收规范》GB50339-2013</w:t>
      </w:r>
    </w:p>
    <w:p w14:paraId="6E539F04"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《通用用电设备配电设计规范》（</w:t>
      </w:r>
      <w:r w:rsidRPr="00162BE9">
        <w:rPr>
          <w:rFonts w:hAnsi="宋体" w:cstheme="minorEastAsia"/>
          <w:bCs/>
          <w:color w:val="000000" w:themeColor="text1"/>
          <w:kern w:val="2"/>
          <w:szCs w:val="24"/>
        </w:rPr>
        <w:t>GB 50055-2011</w:t>
      </w:r>
      <w:r w:rsidRPr="00162BE9">
        <w:rPr>
          <w:rFonts w:hAnsi="宋体" w:cstheme="minorEastAsia" w:hint="eastAsia"/>
          <w:bCs/>
          <w:color w:val="000000" w:themeColor="text1"/>
          <w:kern w:val="2"/>
          <w:szCs w:val="24"/>
        </w:rPr>
        <w:t>）</w:t>
      </w:r>
    </w:p>
    <w:p w14:paraId="1908425C"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《电气装置安装工程电气设备交接试验标准》（</w:t>
      </w:r>
      <w:r w:rsidRPr="00162BE9">
        <w:rPr>
          <w:rFonts w:hAnsi="宋体" w:cstheme="minorEastAsia"/>
          <w:bCs/>
          <w:color w:val="000000" w:themeColor="text1"/>
          <w:kern w:val="2"/>
          <w:szCs w:val="24"/>
        </w:rPr>
        <w:t>GB50150-2016</w:t>
      </w:r>
      <w:r w:rsidRPr="00162BE9">
        <w:rPr>
          <w:rFonts w:hAnsi="宋体" w:cstheme="minorEastAsia" w:hint="eastAsia"/>
          <w:bCs/>
          <w:color w:val="000000" w:themeColor="text1"/>
          <w:kern w:val="2"/>
          <w:szCs w:val="24"/>
        </w:rPr>
        <w:t>）</w:t>
      </w:r>
    </w:p>
    <w:p w14:paraId="6CE67818"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《民用建筑电气设计标准》（</w:t>
      </w:r>
      <w:r w:rsidRPr="00162BE9">
        <w:rPr>
          <w:rFonts w:hAnsi="宋体" w:cs="Arial"/>
          <w:color w:val="000000" w:themeColor="text1"/>
          <w:szCs w:val="24"/>
        </w:rPr>
        <w:t>GB51348-2019</w:t>
      </w:r>
      <w:r w:rsidRPr="00162BE9">
        <w:rPr>
          <w:rFonts w:hAnsi="宋体" w:cstheme="minorEastAsia" w:hint="eastAsia"/>
          <w:bCs/>
          <w:color w:val="000000" w:themeColor="text1"/>
          <w:kern w:val="2"/>
          <w:szCs w:val="24"/>
        </w:rPr>
        <w:t>）</w:t>
      </w:r>
    </w:p>
    <w:p w14:paraId="609A2528"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lastRenderedPageBreak/>
        <w:t>《电气装置安装工程接地装置施工验收规范》（</w:t>
      </w:r>
      <w:r w:rsidRPr="00162BE9">
        <w:rPr>
          <w:rFonts w:hAnsi="宋体" w:cstheme="minorEastAsia"/>
          <w:bCs/>
          <w:color w:val="000000" w:themeColor="text1"/>
          <w:kern w:val="2"/>
          <w:szCs w:val="24"/>
        </w:rPr>
        <w:t>GB50169-2016</w:t>
      </w:r>
      <w:r w:rsidRPr="00162BE9">
        <w:rPr>
          <w:rFonts w:hAnsi="宋体" w:cstheme="minorEastAsia" w:hint="eastAsia"/>
          <w:bCs/>
          <w:color w:val="000000" w:themeColor="text1"/>
          <w:kern w:val="2"/>
          <w:szCs w:val="24"/>
        </w:rPr>
        <w:t>）</w:t>
      </w:r>
    </w:p>
    <w:p w14:paraId="149053DD"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《建筑电气工程施工质量验收规范》（</w:t>
      </w:r>
      <w:r w:rsidRPr="00162BE9">
        <w:rPr>
          <w:rFonts w:hAnsi="宋体" w:cstheme="minorEastAsia"/>
          <w:bCs/>
          <w:color w:val="000000" w:themeColor="text1"/>
          <w:kern w:val="2"/>
          <w:szCs w:val="24"/>
        </w:rPr>
        <w:t>GB50303-2015）</w:t>
      </w:r>
    </w:p>
    <w:p w14:paraId="7FEE0113"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厅堂扩声系统设计规范</w:t>
      </w: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GB50371-2006</w:t>
      </w:r>
      <w:r w:rsidRPr="00162BE9">
        <w:rPr>
          <w:rFonts w:hAnsi="宋体" w:cstheme="minorEastAsia" w:hint="eastAsia"/>
          <w:bCs/>
          <w:color w:val="000000" w:themeColor="text1"/>
          <w:kern w:val="2"/>
          <w:szCs w:val="24"/>
        </w:rPr>
        <w:t>）</w:t>
      </w:r>
    </w:p>
    <w:p w14:paraId="68AC3428"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《厅堂扩声特性测量方法》（</w:t>
      </w:r>
      <w:r w:rsidRPr="00162BE9">
        <w:rPr>
          <w:rFonts w:hAnsi="宋体" w:cstheme="minorEastAsia"/>
          <w:bCs/>
          <w:color w:val="000000" w:themeColor="text1"/>
          <w:kern w:val="2"/>
          <w:szCs w:val="24"/>
        </w:rPr>
        <w:t>GB/T4959-2011</w:t>
      </w:r>
      <w:r w:rsidRPr="00162BE9">
        <w:rPr>
          <w:rFonts w:hAnsi="宋体" w:cstheme="minorEastAsia" w:hint="eastAsia"/>
          <w:bCs/>
          <w:color w:val="000000" w:themeColor="text1"/>
          <w:kern w:val="2"/>
          <w:szCs w:val="24"/>
        </w:rPr>
        <w:t>）</w:t>
      </w:r>
    </w:p>
    <w:p w14:paraId="3159BEEB"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《厅堂、体育场馆扩声系统设计规范》（</w:t>
      </w:r>
      <w:r w:rsidRPr="00162BE9">
        <w:rPr>
          <w:rFonts w:hAnsi="宋体" w:cstheme="minorEastAsia"/>
          <w:bCs/>
          <w:color w:val="000000" w:themeColor="text1"/>
          <w:kern w:val="2"/>
          <w:szCs w:val="24"/>
        </w:rPr>
        <w:t>GB/T 28049-2011）</w:t>
      </w:r>
      <w:r w:rsidRPr="00162BE9">
        <w:rPr>
          <w:rFonts w:hAnsi="宋体" w:cstheme="minorEastAsia" w:hint="eastAsia"/>
          <w:bCs/>
          <w:color w:val="000000" w:themeColor="text1"/>
          <w:kern w:val="2"/>
          <w:szCs w:val="24"/>
        </w:rPr>
        <w:t>《信息技术设备的安全》（</w:t>
      </w:r>
      <w:r w:rsidRPr="00162BE9">
        <w:rPr>
          <w:rFonts w:hAnsi="宋体" w:cstheme="minorEastAsia"/>
          <w:bCs/>
          <w:color w:val="000000" w:themeColor="text1"/>
          <w:kern w:val="2"/>
          <w:szCs w:val="24"/>
        </w:rPr>
        <w:t>GB4943-2011</w:t>
      </w:r>
      <w:r w:rsidRPr="00162BE9">
        <w:rPr>
          <w:rFonts w:hAnsi="宋体" w:cstheme="minorEastAsia" w:hint="eastAsia"/>
          <w:bCs/>
          <w:color w:val="000000" w:themeColor="text1"/>
          <w:kern w:val="2"/>
          <w:szCs w:val="24"/>
        </w:rPr>
        <w:t>）</w:t>
      </w:r>
    </w:p>
    <w:p w14:paraId="5AFE15C9"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《软件工程国家标准》（GTB856）</w:t>
      </w:r>
    </w:p>
    <w:p w14:paraId="6096A6BF"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《建筑设备监控系统工程技术规范》（</w:t>
      </w:r>
      <w:r w:rsidRPr="00162BE9">
        <w:rPr>
          <w:rFonts w:hAnsi="宋体" w:cstheme="minorEastAsia"/>
          <w:bCs/>
          <w:color w:val="000000" w:themeColor="text1"/>
          <w:kern w:val="2"/>
          <w:szCs w:val="24"/>
        </w:rPr>
        <w:t>JGJ/T334-2014）</w:t>
      </w:r>
    </w:p>
    <w:p w14:paraId="0E87C85A"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《建筑设计防火规范》</w:t>
      </w:r>
      <w:r w:rsidRPr="00162BE9">
        <w:rPr>
          <w:rFonts w:hAnsi="宋体" w:cstheme="minorEastAsia"/>
          <w:bCs/>
          <w:color w:val="000000" w:themeColor="text1"/>
          <w:kern w:val="2"/>
          <w:szCs w:val="24"/>
        </w:rPr>
        <w:t>GB50016-2014</w:t>
      </w:r>
    </w:p>
    <w:p w14:paraId="0A1DEBCE"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《声系统设备互连的优选配接值》（</w:t>
      </w:r>
      <w:r w:rsidRPr="00162BE9">
        <w:rPr>
          <w:rFonts w:hAnsi="宋体" w:cstheme="minorEastAsia"/>
          <w:bCs/>
          <w:color w:val="000000" w:themeColor="text1"/>
          <w:kern w:val="2"/>
          <w:szCs w:val="24"/>
        </w:rPr>
        <w:t>GB/T14197-2012</w:t>
      </w:r>
      <w:r w:rsidRPr="00162BE9">
        <w:rPr>
          <w:rFonts w:hAnsi="宋体" w:cstheme="minorEastAsia" w:hint="eastAsia"/>
          <w:bCs/>
          <w:color w:val="000000" w:themeColor="text1"/>
          <w:kern w:val="2"/>
          <w:szCs w:val="24"/>
        </w:rPr>
        <w:t>）</w:t>
      </w:r>
    </w:p>
    <w:p w14:paraId="38EBFFC6"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《室内混响时间测量规范》（</w:t>
      </w:r>
      <w:r w:rsidRPr="00162BE9">
        <w:rPr>
          <w:rFonts w:hAnsi="宋体" w:cstheme="minorEastAsia"/>
          <w:bCs/>
          <w:color w:val="000000" w:themeColor="text1"/>
          <w:kern w:val="2"/>
          <w:szCs w:val="24"/>
        </w:rPr>
        <w:t>GB/T 50076-2013</w:t>
      </w:r>
      <w:r w:rsidRPr="00162BE9">
        <w:rPr>
          <w:rFonts w:hAnsi="宋体" w:cstheme="minorEastAsia" w:hint="eastAsia"/>
          <w:bCs/>
          <w:color w:val="000000" w:themeColor="text1"/>
          <w:kern w:val="2"/>
          <w:szCs w:val="24"/>
        </w:rPr>
        <w:t>）</w:t>
      </w:r>
    </w:p>
    <w:p w14:paraId="50C022C6"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扩声、会议系统安装工程施工及验收规范</w:t>
      </w: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GY 5055-2008</w:t>
      </w:r>
      <w:r w:rsidRPr="00162BE9">
        <w:rPr>
          <w:rFonts w:hAnsi="宋体" w:cstheme="minorEastAsia" w:hint="eastAsia"/>
          <w:bCs/>
          <w:color w:val="000000" w:themeColor="text1"/>
          <w:kern w:val="2"/>
          <w:szCs w:val="24"/>
        </w:rPr>
        <w:t>）</w:t>
      </w:r>
    </w:p>
    <w:p w14:paraId="7602E995"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《建筑电气工程施工质量验收规范》（</w:t>
      </w:r>
      <w:r w:rsidRPr="00162BE9">
        <w:rPr>
          <w:rFonts w:hAnsi="宋体" w:cstheme="minorEastAsia"/>
          <w:bCs/>
          <w:color w:val="000000" w:themeColor="text1"/>
          <w:kern w:val="2"/>
          <w:szCs w:val="24"/>
        </w:rPr>
        <w:t>GB 50303-2015</w:t>
      </w:r>
      <w:r w:rsidRPr="00162BE9">
        <w:rPr>
          <w:rFonts w:hAnsi="宋体" w:cstheme="minorEastAsia" w:hint="eastAsia"/>
          <w:bCs/>
          <w:color w:val="000000" w:themeColor="text1"/>
          <w:kern w:val="2"/>
          <w:szCs w:val="24"/>
        </w:rPr>
        <w:t>）</w:t>
      </w:r>
    </w:p>
    <w:p w14:paraId="68C7E94B"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《音频、视频及类似电子设备安全要求》（</w:t>
      </w:r>
      <w:r w:rsidRPr="00162BE9">
        <w:rPr>
          <w:rFonts w:hAnsi="宋体" w:cstheme="minorEastAsia"/>
          <w:bCs/>
          <w:color w:val="000000" w:themeColor="text1"/>
          <w:kern w:val="2"/>
          <w:szCs w:val="24"/>
        </w:rPr>
        <w:t>GB8898-2011</w:t>
      </w:r>
      <w:r w:rsidRPr="00162BE9">
        <w:rPr>
          <w:rFonts w:hAnsi="宋体" w:cstheme="minorEastAsia" w:hint="eastAsia"/>
          <w:bCs/>
          <w:color w:val="000000" w:themeColor="text1"/>
          <w:kern w:val="2"/>
          <w:szCs w:val="24"/>
        </w:rPr>
        <w:t>）</w:t>
      </w:r>
    </w:p>
    <w:p w14:paraId="584DDF4D"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安全防范报警设备安全要求和试验方法</w:t>
      </w:r>
      <w:r w:rsidRPr="00162BE9">
        <w:rPr>
          <w:rFonts w:hAnsi="宋体" w:cstheme="minorEastAsia" w:hint="eastAsia"/>
          <w:bCs/>
          <w:color w:val="000000" w:themeColor="text1"/>
          <w:kern w:val="2"/>
          <w:szCs w:val="24"/>
        </w:rPr>
        <w:t>》（</w:t>
      </w:r>
      <w:r w:rsidRPr="00162BE9">
        <w:rPr>
          <w:rFonts w:hAnsi="宋体" w:cstheme="minorEastAsia"/>
          <w:bCs/>
          <w:color w:val="000000" w:themeColor="text1"/>
          <w:kern w:val="2"/>
          <w:szCs w:val="24"/>
        </w:rPr>
        <w:t>GB16796-2009</w:t>
      </w:r>
      <w:r w:rsidRPr="00162BE9">
        <w:rPr>
          <w:rFonts w:hAnsi="宋体" w:cstheme="minorEastAsia" w:hint="eastAsia"/>
          <w:bCs/>
          <w:color w:val="000000" w:themeColor="text1"/>
          <w:kern w:val="2"/>
          <w:szCs w:val="24"/>
        </w:rPr>
        <w:t>）</w:t>
      </w:r>
    </w:p>
    <w:p w14:paraId="3E7C6CE2"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《计算机信息系统安全保护等级划分准则》（GB17859－1999）</w:t>
      </w:r>
    </w:p>
    <w:p w14:paraId="4669E0C2" w14:textId="77777777" w:rsidR="003306D9" w:rsidRPr="00162BE9" w:rsidRDefault="003306D9" w:rsidP="006275A0">
      <w:pPr>
        <w:pStyle w:val="a0"/>
        <w:spacing w:line="360" w:lineRule="auto"/>
        <w:ind w:firstLine="480"/>
        <w:rPr>
          <w:rFonts w:hAnsi="宋体" w:cstheme="minorEastAsia"/>
          <w:bCs/>
          <w:color w:val="000000" w:themeColor="text1"/>
          <w:kern w:val="2"/>
          <w:szCs w:val="24"/>
        </w:rPr>
      </w:pPr>
      <w:r w:rsidRPr="00162BE9">
        <w:rPr>
          <w:rFonts w:hAnsi="宋体" w:cstheme="minorEastAsia" w:hint="eastAsia"/>
          <w:bCs/>
          <w:color w:val="000000" w:themeColor="text1"/>
          <w:kern w:val="2"/>
          <w:szCs w:val="24"/>
        </w:rPr>
        <w:t>《民用闭路监控电视系统工程技术规范》（</w:t>
      </w:r>
      <w:r w:rsidRPr="00162BE9">
        <w:rPr>
          <w:rFonts w:hAnsi="宋体" w:cstheme="minorEastAsia"/>
          <w:bCs/>
          <w:color w:val="000000" w:themeColor="text1"/>
          <w:kern w:val="2"/>
          <w:szCs w:val="24"/>
        </w:rPr>
        <w:t>GB 50198-2011</w:t>
      </w:r>
      <w:r w:rsidRPr="00162BE9">
        <w:rPr>
          <w:rFonts w:hAnsi="宋体" w:cstheme="minorEastAsia" w:hint="eastAsia"/>
          <w:bCs/>
          <w:color w:val="000000" w:themeColor="text1"/>
          <w:kern w:val="2"/>
          <w:szCs w:val="24"/>
        </w:rPr>
        <w:t>）</w:t>
      </w:r>
    </w:p>
    <w:p w14:paraId="66E05754" w14:textId="77777777" w:rsidR="003306D9" w:rsidRPr="00162BE9" w:rsidRDefault="003306D9" w:rsidP="006275A0">
      <w:pPr>
        <w:adjustRightInd w:val="0"/>
        <w:snapToGrid w:val="0"/>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《视频安防监控系统技术要求》（</w:t>
      </w:r>
      <w:r w:rsidRPr="00162BE9">
        <w:rPr>
          <w:rFonts w:ascii="宋体" w:hAnsi="宋体" w:cstheme="minorEastAsia"/>
          <w:bCs/>
          <w:color w:val="000000" w:themeColor="text1"/>
          <w:sz w:val="24"/>
        </w:rPr>
        <w:t>GAT 367-2016</w:t>
      </w:r>
      <w:r w:rsidRPr="00162BE9">
        <w:rPr>
          <w:rFonts w:ascii="宋体" w:hAnsi="宋体" w:cstheme="minorEastAsia" w:hint="eastAsia"/>
          <w:bCs/>
          <w:color w:val="000000" w:themeColor="text1"/>
          <w:sz w:val="24"/>
        </w:rPr>
        <w:t>）</w:t>
      </w:r>
    </w:p>
    <w:p w14:paraId="47831E16" w14:textId="77777777" w:rsidR="003306D9" w:rsidRPr="00162BE9" w:rsidRDefault="003306D9" w:rsidP="006275A0">
      <w:pPr>
        <w:adjustRightInd w:val="0"/>
        <w:snapToGrid w:val="0"/>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《视频安防监控系统工程设计规范》（</w:t>
      </w:r>
      <w:r w:rsidRPr="00162BE9">
        <w:rPr>
          <w:rFonts w:ascii="宋体" w:hAnsi="宋体" w:cstheme="minorEastAsia"/>
          <w:bCs/>
          <w:color w:val="000000" w:themeColor="text1"/>
          <w:sz w:val="24"/>
        </w:rPr>
        <w:t>GB50395－2007）</w:t>
      </w:r>
    </w:p>
    <w:p w14:paraId="0C261367"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《综合布线系统工程设计规范》（</w:t>
      </w:r>
      <w:r w:rsidRPr="00162BE9">
        <w:rPr>
          <w:rFonts w:ascii="宋体" w:hAnsi="宋体"/>
          <w:color w:val="000000" w:themeColor="text1"/>
          <w:sz w:val="24"/>
        </w:rPr>
        <w:t>GB 50311-2016</w:t>
      </w:r>
      <w:r w:rsidRPr="00162BE9">
        <w:rPr>
          <w:rFonts w:ascii="宋体" w:hAnsi="宋体" w:hint="eastAsia"/>
          <w:color w:val="000000" w:themeColor="text1"/>
          <w:sz w:val="24"/>
        </w:rPr>
        <w:t>）</w:t>
      </w:r>
    </w:p>
    <w:p w14:paraId="2BC30EFE"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《综合布线系统工程验收规范》（</w:t>
      </w:r>
      <w:r w:rsidRPr="00162BE9">
        <w:rPr>
          <w:rFonts w:ascii="宋体" w:hAnsi="宋体"/>
          <w:color w:val="000000" w:themeColor="text1"/>
          <w:sz w:val="24"/>
        </w:rPr>
        <w:t>GB／T 50312-2016</w:t>
      </w:r>
      <w:r w:rsidRPr="00162BE9">
        <w:rPr>
          <w:rFonts w:ascii="宋体" w:hAnsi="宋体" w:hint="eastAsia"/>
          <w:color w:val="000000" w:themeColor="text1"/>
          <w:sz w:val="24"/>
        </w:rPr>
        <w:t>）</w:t>
      </w:r>
    </w:p>
    <w:p w14:paraId="7522DF11"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《信息技术</w:t>
      </w:r>
      <w:r w:rsidRPr="00162BE9">
        <w:rPr>
          <w:rFonts w:ascii="宋体" w:hAnsi="宋体"/>
          <w:color w:val="000000" w:themeColor="text1"/>
          <w:sz w:val="24"/>
        </w:rPr>
        <w:t xml:space="preserve"> 开放系统互连 面向连接的表示协议》（GB/T15696-2009）</w:t>
      </w:r>
    </w:p>
    <w:p w14:paraId="55D4833D"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《普通高等学校安全技术防范系统要求》（</w:t>
      </w:r>
      <w:r w:rsidRPr="00162BE9">
        <w:rPr>
          <w:rFonts w:ascii="宋体" w:hAnsi="宋体"/>
          <w:color w:val="000000" w:themeColor="text1"/>
          <w:sz w:val="24"/>
        </w:rPr>
        <w:t>GB/T31068-2014</w:t>
      </w:r>
      <w:r w:rsidRPr="00162BE9">
        <w:rPr>
          <w:rFonts w:ascii="宋体" w:hAnsi="宋体" w:hint="eastAsia"/>
          <w:color w:val="000000" w:themeColor="text1"/>
          <w:sz w:val="24"/>
        </w:rPr>
        <w:t>）</w:t>
      </w:r>
    </w:p>
    <w:p w14:paraId="54BBA2EF"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《安全技术防范工程费用概预算编制办法》</w:t>
      </w:r>
      <w:r w:rsidRPr="00162BE9">
        <w:rPr>
          <w:rFonts w:ascii="宋体" w:hAnsi="宋体"/>
          <w:color w:val="000000" w:themeColor="text1"/>
          <w:sz w:val="24"/>
        </w:rPr>
        <w:t>(GA/T 70-2004)</w:t>
      </w:r>
    </w:p>
    <w:p w14:paraId="3D669A9E" w14:textId="77777777" w:rsidR="003306D9" w:rsidRPr="00162BE9" w:rsidRDefault="003306D9" w:rsidP="006275A0">
      <w:pPr>
        <w:spacing w:line="360" w:lineRule="auto"/>
        <w:ind w:firstLine="480"/>
        <w:rPr>
          <w:rFonts w:ascii="宋体" w:hAnsi="宋体"/>
          <w:color w:val="000000" w:themeColor="text1"/>
          <w:sz w:val="24"/>
        </w:rPr>
      </w:pPr>
      <w:r w:rsidRPr="00162BE9">
        <w:rPr>
          <w:rFonts w:ascii="宋体" w:hAnsi="宋体" w:hint="eastAsia"/>
          <w:color w:val="000000" w:themeColor="text1"/>
          <w:sz w:val="24"/>
        </w:rPr>
        <w:t>产品质量检验标准：设计中采用的专用产品，其生产检验过程符合3C强制认证标准和ISO9001质量体系标准。</w:t>
      </w:r>
    </w:p>
    <w:p w14:paraId="3EB16A51" w14:textId="620CDC21" w:rsidR="003306D9" w:rsidRDefault="0038027C" w:rsidP="003306D9">
      <w:pPr>
        <w:pStyle w:val="3"/>
        <w:rPr>
          <w:rFonts w:ascii="Times New Roman" w:hAnsi="Times New Roman"/>
          <w:color w:val="000000" w:themeColor="text1"/>
        </w:rPr>
      </w:pPr>
      <w:bookmarkStart w:id="62" w:name="_Toc52211462"/>
      <w:bookmarkStart w:id="63" w:name="_Toc53660160"/>
      <w:r w:rsidRPr="00162BE9">
        <w:rPr>
          <w:rFonts w:ascii="Times New Roman" w:hAnsi="Times New Roman" w:hint="eastAsia"/>
          <w:color w:val="000000" w:themeColor="text1"/>
        </w:rPr>
        <w:t>二、</w:t>
      </w:r>
      <w:r w:rsidR="003306D9" w:rsidRPr="00162BE9">
        <w:rPr>
          <w:rFonts w:ascii="Times New Roman" w:hAnsi="Times New Roman" w:hint="eastAsia"/>
          <w:color w:val="000000" w:themeColor="text1"/>
        </w:rPr>
        <w:t>货物一览表</w:t>
      </w:r>
      <w:bookmarkEnd w:id="62"/>
      <w:bookmarkEnd w:id="63"/>
    </w:p>
    <w:p w14:paraId="4BA482E5" w14:textId="4EB5361A" w:rsidR="004F5427" w:rsidRPr="00162BE9" w:rsidRDefault="00CB39D8" w:rsidP="00415AE0">
      <w:pPr>
        <w:pStyle w:val="a0"/>
      </w:pPr>
      <w:r>
        <w:rPr>
          <w:rFonts w:hint="eastAsia"/>
        </w:rPr>
        <w:t>本项目核心产品为</w:t>
      </w:r>
      <w:r w:rsidR="00415AE0">
        <w:rPr>
          <w:rFonts w:hint="eastAsia"/>
        </w:rPr>
        <w:t>：</w:t>
      </w:r>
      <w:r w:rsidR="00415AE0" w:rsidRPr="00162BE9">
        <w:rPr>
          <w:rFonts w:hAnsi="宋体" w:cs="宋体" w:hint="eastAsia"/>
        </w:rPr>
        <w:t>双屏导播台</w:t>
      </w:r>
      <w:r w:rsidR="00415AE0">
        <w:rPr>
          <w:rFonts w:hint="eastAsia"/>
        </w:rPr>
        <w:t>，</w:t>
      </w:r>
      <w:r w:rsidR="00952E72" w:rsidRPr="00162BE9">
        <w:rPr>
          <w:rFonts w:hint="eastAsia"/>
        </w:rPr>
        <w:t>核心产品需提供原厂3年售后服务承诺</w:t>
      </w:r>
      <w:r w:rsidR="00415AE0">
        <w:rPr>
          <w:rFonts w:hint="eastAsia"/>
        </w:rPr>
        <w:t>。</w:t>
      </w:r>
    </w:p>
    <w:p w14:paraId="013E651C" w14:textId="77777777" w:rsidR="003306D9" w:rsidRPr="00162BE9" w:rsidRDefault="0038027C" w:rsidP="003306D9">
      <w:pPr>
        <w:pStyle w:val="4"/>
        <w:rPr>
          <w:rFonts w:ascii="宋体" w:eastAsia="宋体" w:hAnsi="宋体"/>
          <w:sz w:val="24"/>
          <w:szCs w:val="24"/>
          <w:shd w:val="clear" w:color="auto" w:fill="FFFFFF" w:themeFill="background1"/>
        </w:rPr>
      </w:pPr>
      <w:r w:rsidRPr="00162BE9">
        <w:rPr>
          <w:rFonts w:ascii="宋体" w:eastAsia="宋体" w:hAnsi="宋体" w:hint="eastAsia"/>
          <w:sz w:val="24"/>
          <w:szCs w:val="24"/>
          <w:shd w:val="clear" w:color="auto" w:fill="FFFFFF" w:themeFill="background1"/>
        </w:rPr>
        <w:lastRenderedPageBreak/>
        <w:t>（一）</w:t>
      </w:r>
      <w:proofErr w:type="gramStart"/>
      <w:r w:rsidR="003306D9" w:rsidRPr="00162BE9">
        <w:rPr>
          <w:rFonts w:ascii="宋体" w:eastAsia="宋体" w:hAnsi="宋体" w:hint="eastAsia"/>
          <w:sz w:val="24"/>
          <w:szCs w:val="24"/>
          <w:shd w:val="clear" w:color="auto" w:fill="FFFFFF" w:themeFill="background1"/>
        </w:rPr>
        <w:t>自助录课系统</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062"/>
        <w:gridCol w:w="4555"/>
        <w:gridCol w:w="909"/>
      </w:tblGrid>
      <w:tr w:rsidR="008F5170" w:rsidRPr="00415AE0" w14:paraId="4DDA1534" w14:textId="77777777" w:rsidTr="00415AE0">
        <w:trPr>
          <w:cantSplit/>
          <w:trHeight w:val="398"/>
          <w:tblHeader/>
          <w:jc w:val="center"/>
        </w:trPr>
        <w:tc>
          <w:tcPr>
            <w:tcW w:w="792" w:type="pct"/>
            <w:vAlign w:val="center"/>
          </w:tcPr>
          <w:p w14:paraId="51B99573"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color w:val="000000"/>
                <w:sz w:val="24"/>
                <w:shd w:val="clear" w:color="auto" w:fill="FFFFFF" w:themeFill="background1"/>
              </w:rPr>
              <w:t>系统名称</w:t>
            </w:r>
          </w:p>
        </w:tc>
        <w:tc>
          <w:tcPr>
            <w:tcW w:w="1153" w:type="pct"/>
            <w:shd w:val="clear" w:color="auto" w:fill="auto"/>
            <w:vAlign w:val="center"/>
          </w:tcPr>
          <w:p w14:paraId="57A7320C"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color w:val="000000"/>
                <w:sz w:val="24"/>
                <w:shd w:val="clear" w:color="auto" w:fill="FFFFFF" w:themeFill="background1"/>
              </w:rPr>
              <w:t>货物</w:t>
            </w:r>
            <w:r w:rsidRPr="00415AE0">
              <w:rPr>
                <w:rFonts w:ascii="宋体" w:hAnsi="宋体"/>
                <w:color w:val="000000"/>
                <w:sz w:val="24"/>
                <w:shd w:val="clear" w:color="auto" w:fill="FFFFFF" w:themeFill="background1"/>
              </w:rPr>
              <w:t>名称</w:t>
            </w:r>
          </w:p>
        </w:tc>
        <w:tc>
          <w:tcPr>
            <w:tcW w:w="2547" w:type="pct"/>
            <w:shd w:val="clear" w:color="auto" w:fill="auto"/>
            <w:vAlign w:val="center"/>
          </w:tcPr>
          <w:p w14:paraId="4437D06C"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货物描述</w:t>
            </w:r>
          </w:p>
          <w:p w14:paraId="2C43A5D0"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color w:val="000000"/>
                <w:sz w:val="24"/>
                <w:shd w:val="clear" w:color="auto" w:fill="FFFFFF" w:themeFill="background1"/>
              </w:rPr>
              <w:t>（详见产品清单及性能指标参数要求）</w:t>
            </w:r>
          </w:p>
        </w:tc>
        <w:tc>
          <w:tcPr>
            <w:tcW w:w="509" w:type="pct"/>
            <w:shd w:val="clear" w:color="000000" w:fill="FFFFFF"/>
            <w:vAlign w:val="center"/>
          </w:tcPr>
          <w:p w14:paraId="3A3CE997"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数量</w:t>
            </w:r>
          </w:p>
        </w:tc>
      </w:tr>
      <w:tr w:rsidR="008F5170" w:rsidRPr="00415AE0" w14:paraId="44A16DF8" w14:textId="77777777" w:rsidTr="00415AE0">
        <w:trPr>
          <w:trHeight w:val="90"/>
          <w:jc w:val="center"/>
        </w:trPr>
        <w:tc>
          <w:tcPr>
            <w:tcW w:w="792" w:type="pct"/>
            <w:vMerge w:val="restart"/>
            <w:shd w:val="clear" w:color="auto" w:fill="auto"/>
            <w:vAlign w:val="center"/>
          </w:tcPr>
          <w:p w14:paraId="426C5371"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自助</w:t>
            </w:r>
            <w:proofErr w:type="gramStart"/>
            <w:r w:rsidRPr="00415AE0">
              <w:rPr>
                <w:rFonts w:ascii="宋体" w:hAnsi="宋体" w:hint="eastAsia"/>
                <w:sz w:val="24"/>
                <w:shd w:val="clear" w:color="auto" w:fill="FFFFFF" w:themeFill="background1"/>
              </w:rPr>
              <w:t>录课系统</w:t>
            </w:r>
            <w:proofErr w:type="gramEnd"/>
          </w:p>
        </w:tc>
        <w:tc>
          <w:tcPr>
            <w:tcW w:w="1153" w:type="pct"/>
            <w:shd w:val="clear" w:color="auto" w:fill="auto"/>
            <w:vAlign w:val="center"/>
          </w:tcPr>
          <w:p w14:paraId="50C9F0F0"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4K录播一体机</w:t>
            </w:r>
          </w:p>
        </w:tc>
        <w:tc>
          <w:tcPr>
            <w:tcW w:w="2547" w:type="pct"/>
            <w:shd w:val="clear" w:color="auto" w:fill="auto"/>
            <w:vAlign w:val="center"/>
          </w:tcPr>
          <w:p w14:paraId="6E2D0DB0"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自助录课室</w:t>
            </w:r>
            <w:r w:rsidRPr="00415AE0">
              <w:rPr>
                <w:rFonts w:ascii="宋体" w:hAnsi="宋体"/>
                <w:color w:val="000000"/>
                <w:sz w:val="24"/>
                <w:shd w:val="clear" w:color="auto" w:fill="FFFFFF" w:themeFill="background1"/>
              </w:rPr>
              <w:t>录制、直播、点播、互动、导播管理、存储、切换、视音频编码</w:t>
            </w:r>
            <w:r w:rsidRPr="00415AE0">
              <w:rPr>
                <w:rFonts w:ascii="宋体" w:hAnsi="宋体" w:hint="eastAsia"/>
                <w:color w:val="000000"/>
                <w:sz w:val="24"/>
                <w:shd w:val="clear" w:color="auto" w:fill="FFFFFF" w:themeFill="background1"/>
              </w:rPr>
              <w:t>一体设备；配置编辑终端设备，进行</w:t>
            </w:r>
            <w:proofErr w:type="gramStart"/>
            <w:r w:rsidRPr="00415AE0">
              <w:rPr>
                <w:rFonts w:ascii="宋体" w:hAnsi="宋体" w:hint="eastAsia"/>
                <w:color w:val="000000"/>
                <w:sz w:val="24"/>
                <w:shd w:val="clear" w:color="auto" w:fill="FFFFFF" w:themeFill="background1"/>
              </w:rPr>
              <w:t>录课资源</w:t>
            </w:r>
            <w:proofErr w:type="gramEnd"/>
            <w:r w:rsidRPr="00415AE0">
              <w:rPr>
                <w:rFonts w:ascii="宋体" w:hAnsi="宋体" w:hint="eastAsia"/>
                <w:color w:val="000000"/>
                <w:sz w:val="24"/>
                <w:shd w:val="clear" w:color="auto" w:fill="FFFFFF" w:themeFill="background1"/>
              </w:rPr>
              <w:t>的编辑和处理；</w:t>
            </w:r>
          </w:p>
        </w:tc>
        <w:tc>
          <w:tcPr>
            <w:tcW w:w="509" w:type="pct"/>
            <w:shd w:val="clear" w:color="auto" w:fill="auto"/>
            <w:vAlign w:val="center"/>
          </w:tcPr>
          <w:p w14:paraId="5173055C"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套</w:t>
            </w:r>
          </w:p>
        </w:tc>
      </w:tr>
      <w:tr w:rsidR="008F5170" w:rsidRPr="00415AE0" w14:paraId="41459EF7" w14:textId="77777777" w:rsidTr="00415AE0">
        <w:trPr>
          <w:trHeight w:val="534"/>
          <w:jc w:val="center"/>
        </w:trPr>
        <w:tc>
          <w:tcPr>
            <w:tcW w:w="792" w:type="pct"/>
            <w:vMerge/>
            <w:shd w:val="clear" w:color="auto" w:fill="auto"/>
            <w:vAlign w:val="center"/>
          </w:tcPr>
          <w:p w14:paraId="00048AE1"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49508DAA"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嵌入式录播系统</w:t>
            </w:r>
          </w:p>
        </w:tc>
        <w:tc>
          <w:tcPr>
            <w:tcW w:w="2547" w:type="pct"/>
            <w:shd w:val="clear" w:color="auto" w:fill="auto"/>
            <w:vAlign w:val="center"/>
          </w:tcPr>
          <w:p w14:paraId="325787E1"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手动导播与自动导播</w:t>
            </w:r>
            <w:r w:rsidRPr="00415AE0">
              <w:rPr>
                <w:rFonts w:ascii="宋体" w:hAnsi="宋体" w:hint="eastAsia"/>
                <w:color w:val="000000"/>
                <w:sz w:val="24"/>
                <w:shd w:val="clear" w:color="auto" w:fill="FFFFFF" w:themeFill="background1"/>
              </w:rPr>
              <w:t>系统；</w:t>
            </w:r>
          </w:p>
        </w:tc>
        <w:tc>
          <w:tcPr>
            <w:tcW w:w="509" w:type="pct"/>
            <w:vAlign w:val="center"/>
          </w:tcPr>
          <w:p w14:paraId="63049143"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台</w:t>
            </w:r>
          </w:p>
        </w:tc>
      </w:tr>
      <w:tr w:rsidR="008F5170" w:rsidRPr="00415AE0" w14:paraId="46253B60" w14:textId="77777777" w:rsidTr="00415AE0">
        <w:trPr>
          <w:jc w:val="center"/>
        </w:trPr>
        <w:tc>
          <w:tcPr>
            <w:tcW w:w="792" w:type="pct"/>
            <w:vMerge/>
            <w:shd w:val="clear" w:color="auto" w:fill="auto"/>
            <w:vAlign w:val="center"/>
          </w:tcPr>
          <w:p w14:paraId="26F04B97"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6B909BDF" w14:textId="77777777" w:rsidR="008F5170" w:rsidRPr="00415AE0" w:rsidRDefault="008F5170"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color w:val="000000"/>
                <w:sz w:val="24"/>
                <w:shd w:val="clear" w:color="auto" w:fill="FFFFFF" w:themeFill="background1"/>
              </w:rPr>
              <w:t>教师云镜摄像机</w:t>
            </w:r>
            <w:proofErr w:type="gramEnd"/>
          </w:p>
        </w:tc>
        <w:tc>
          <w:tcPr>
            <w:tcW w:w="2547" w:type="pct"/>
            <w:shd w:val="clear" w:color="auto" w:fill="auto"/>
            <w:vAlign w:val="center"/>
          </w:tcPr>
          <w:p w14:paraId="25B8A6CF" w14:textId="77777777" w:rsidR="008F5170" w:rsidRPr="00415AE0" w:rsidRDefault="008F5170" w:rsidP="00415AE0">
            <w:pPr>
              <w:spacing w:line="276" w:lineRule="auto"/>
              <w:jc w:val="center"/>
              <w:rPr>
                <w:rFonts w:ascii="宋体" w:hAnsi="宋体"/>
                <w:sz w:val="24"/>
                <w:shd w:val="clear" w:color="auto" w:fill="FFFFFF" w:themeFill="background1"/>
              </w:rPr>
            </w:pPr>
            <w:proofErr w:type="gramStart"/>
            <w:r w:rsidRPr="00415AE0">
              <w:rPr>
                <w:rFonts w:ascii="宋体" w:hAnsi="宋体" w:hint="eastAsia"/>
                <w:sz w:val="24"/>
                <w:shd w:val="clear" w:color="auto" w:fill="FFFFFF" w:themeFill="background1"/>
              </w:rPr>
              <w:t>自助录课教师</w:t>
            </w:r>
            <w:proofErr w:type="gramEnd"/>
            <w:r w:rsidRPr="00415AE0">
              <w:rPr>
                <w:rFonts w:ascii="宋体" w:hAnsi="宋体"/>
                <w:sz w:val="24"/>
                <w:shd w:val="clear" w:color="auto" w:fill="FFFFFF" w:themeFill="background1"/>
              </w:rPr>
              <w:t>≥800</w:t>
            </w:r>
            <w:proofErr w:type="gramStart"/>
            <w:r w:rsidRPr="00415AE0">
              <w:rPr>
                <w:rFonts w:ascii="宋体" w:hAnsi="宋体"/>
                <w:sz w:val="24"/>
                <w:shd w:val="clear" w:color="auto" w:fill="FFFFFF" w:themeFill="background1"/>
              </w:rPr>
              <w:t>万像</w:t>
            </w:r>
            <w:proofErr w:type="gramEnd"/>
            <w:r w:rsidRPr="00415AE0">
              <w:rPr>
                <w:rFonts w:ascii="宋体" w:hAnsi="宋体"/>
                <w:sz w:val="24"/>
                <w:shd w:val="clear" w:color="auto" w:fill="FFFFFF" w:themeFill="background1"/>
              </w:rPr>
              <w:t>素</w:t>
            </w:r>
            <w:r w:rsidRPr="00415AE0">
              <w:rPr>
                <w:rFonts w:ascii="宋体" w:hAnsi="宋体" w:hint="eastAsia"/>
                <w:sz w:val="24"/>
                <w:shd w:val="clear" w:color="auto" w:fill="FFFFFF" w:themeFill="background1"/>
              </w:rPr>
              <w:t>摄像机；</w:t>
            </w:r>
          </w:p>
        </w:tc>
        <w:tc>
          <w:tcPr>
            <w:tcW w:w="509" w:type="pct"/>
            <w:vAlign w:val="center"/>
          </w:tcPr>
          <w:p w14:paraId="37E42326"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4台</w:t>
            </w:r>
          </w:p>
        </w:tc>
      </w:tr>
      <w:tr w:rsidR="008F5170" w:rsidRPr="00415AE0" w14:paraId="6D3279D5" w14:textId="77777777" w:rsidTr="00415AE0">
        <w:trPr>
          <w:jc w:val="center"/>
        </w:trPr>
        <w:tc>
          <w:tcPr>
            <w:tcW w:w="792" w:type="pct"/>
            <w:vMerge/>
            <w:shd w:val="clear" w:color="auto" w:fill="auto"/>
            <w:vAlign w:val="center"/>
          </w:tcPr>
          <w:p w14:paraId="1D63B229"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14B69209" w14:textId="77777777" w:rsidR="008F5170" w:rsidRPr="00415AE0" w:rsidRDefault="008F5170"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hint="eastAsia"/>
                <w:color w:val="000000"/>
                <w:sz w:val="24"/>
                <w:shd w:val="clear" w:color="auto" w:fill="FFFFFF" w:themeFill="background1"/>
              </w:rPr>
              <w:t>自助录课</w:t>
            </w:r>
            <w:r w:rsidRPr="00415AE0">
              <w:rPr>
                <w:rFonts w:ascii="宋体" w:hAnsi="宋体"/>
                <w:color w:val="000000"/>
                <w:sz w:val="24"/>
                <w:shd w:val="clear" w:color="auto" w:fill="FFFFFF" w:themeFill="background1"/>
              </w:rPr>
              <w:t>全向</w:t>
            </w:r>
            <w:proofErr w:type="gramEnd"/>
            <w:r w:rsidRPr="00415AE0">
              <w:rPr>
                <w:rFonts w:ascii="宋体" w:hAnsi="宋体"/>
                <w:color w:val="000000"/>
                <w:sz w:val="24"/>
                <w:shd w:val="clear" w:color="auto" w:fill="FFFFFF" w:themeFill="background1"/>
              </w:rPr>
              <w:t>拾音</w:t>
            </w:r>
            <w:r w:rsidRPr="00415AE0">
              <w:rPr>
                <w:rFonts w:ascii="宋体" w:hAnsi="宋体" w:hint="eastAsia"/>
                <w:color w:val="000000"/>
                <w:sz w:val="24"/>
                <w:shd w:val="clear" w:color="auto" w:fill="FFFFFF" w:themeFill="background1"/>
              </w:rPr>
              <w:t>装置</w:t>
            </w:r>
          </w:p>
        </w:tc>
        <w:tc>
          <w:tcPr>
            <w:tcW w:w="2547" w:type="pct"/>
            <w:shd w:val="clear" w:color="auto" w:fill="auto"/>
            <w:vAlign w:val="center"/>
          </w:tcPr>
          <w:p w14:paraId="3B0D0D28"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全向拾音</w:t>
            </w:r>
            <w:r w:rsidRPr="00415AE0">
              <w:rPr>
                <w:rFonts w:ascii="宋体" w:hAnsi="宋体" w:hint="eastAsia"/>
                <w:color w:val="000000"/>
                <w:sz w:val="24"/>
                <w:shd w:val="clear" w:color="auto" w:fill="FFFFFF" w:themeFill="background1"/>
              </w:rPr>
              <w:t>装置；</w:t>
            </w:r>
          </w:p>
        </w:tc>
        <w:tc>
          <w:tcPr>
            <w:tcW w:w="509" w:type="pct"/>
            <w:vAlign w:val="center"/>
          </w:tcPr>
          <w:p w14:paraId="7EBE7F9C"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台</w:t>
            </w:r>
          </w:p>
        </w:tc>
      </w:tr>
      <w:tr w:rsidR="008F5170" w:rsidRPr="00415AE0" w14:paraId="349EAD7D" w14:textId="77777777" w:rsidTr="00415AE0">
        <w:trPr>
          <w:jc w:val="center"/>
        </w:trPr>
        <w:tc>
          <w:tcPr>
            <w:tcW w:w="792" w:type="pct"/>
            <w:vMerge/>
            <w:shd w:val="clear" w:color="auto" w:fill="auto"/>
            <w:vAlign w:val="center"/>
          </w:tcPr>
          <w:p w14:paraId="4478CB74"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6921EA58"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功放</w:t>
            </w:r>
          </w:p>
        </w:tc>
        <w:tc>
          <w:tcPr>
            <w:tcW w:w="2547" w:type="pct"/>
            <w:shd w:val="clear" w:color="auto" w:fill="auto"/>
            <w:vAlign w:val="center"/>
          </w:tcPr>
          <w:p w14:paraId="55281D91"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频率响应：20Hz~20KHz（+1~-4dB）</w:t>
            </w:r>
          </w:p>
        </w:tc>
        <w:tc>
          <w:tcPr>
            <w:tcW w:w="509" w:type="pct"/>
            <w:vAlign w:val="center"/>
          </w:tcPr>
          <w:p w14:paraId="7F031738"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4台</w:t>
            </w:r>
          </w:p>
        </w:tc>
      </w:tr>
      <w:tr w:rsidR="008F5170" w:rsidRPr="00415AE0" w14:paraId="4B22CBE6" w14:textId="77777777" w:rsidTr="00415AE0">
        <w:trPr>
          <w:jc w:val="center"/>
        </w:trPr>
        <w:tc>
          <w:tcPr>
            <w:tcW w:w="792" w:type="pct"/>
            <w:vMerge/>
            <w:shd w:val="clear" w:color="auto" w:fill="auto"/>
            <w:vAlign w:val="center"/>
          </w:tcPr>
          <w:p w14:paraId="46726ED9"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2F135DE3"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扩音终端</w:t>
            </w:r>
          </w:p>
        </w:tc>
        <w:tc>
          <w:tcPr>
            <w:tcW w:w="2547" w:type="pct"/>
            <w:shd w:val="clear" w:color="auto" w:fill="auto"/>
            <w:vAlign w:val="center"/>
          </w:tcPr>
          <w:p w14:paraId="1505AC41"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声音输出</w:t>
            </w:r>
            <w:r w:rsidRPr="00415AE0">
              <w:rPr>
                <w:rFonts w:ascii="宋体" w:hAnsi="宋体"/>
                <w:color w:val="000000"/>
                <w:sz w:val="24"/>
                <w:shd w:val="clear" w:color="auto" w:fill="FFFFFF" w:themeFill="background1"/>
              </w:rPr>
              <w:t>特性灵敏度：≥88dB/w/m；</w:t>
            </w:r>
            <w:r w:rsidRPr="00415AE0">
              <w:rPr>
                <w:rFonts w:ascii="宋体" w:hAnsi="宋体" w:hint="eastAsia"/>
                <w:color w:val="000000"/>
                <w:sz w:val="24"/>
                <w:shd w:val="clear" w:color="auto" w:fill="FFFFFF" w:themeFill="background1"/>
              </w:rPr>
              <w:t>扩声</w:t>
            </w:r>
            <w:r w:rsidRPr="00415AE0">
              <w:rPr>
                <w:rFonts w:ascii="宋体" w:hAnsi="宋体"/>
                <w:color w:val="000000"/>
                <w:sz w:val="24"/>
                <w:shd w:val="clear" w:color="auto" w:fill="FFFFFF" w:themeFill="background1"/>
              </w:rPr>
              <w:t>频率响应：20Hz~20KHz（+1~-4dB）；</w:t>
            </w:r>
          </w:p>
        </w:tc>
        <w:tc>
          <w:tcPr>
            <w:tcW w:w="509" w:type="pct"/>
            <w:vAlign w:val="center"/>
          </w:tcPr>
          <w:p w14:paraId="15ADE47A"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套</w:t>
            </w:r>
          </w:p>
        </w:tc>
      </w:tr>
      <w:tr w:rsidR="008F5170" w:rsidRPr="00415AE0" w14:paraId="51128DBA" w14:textId="77777777" w:rsidTr="00415AE0">
        <w:trPr>
          <w:jc w:val="center"/>
        </w:trPr>
        <w:tc>
          <w:tcPr>
            <w:tcW w:w="792" w:type="pct"/>
            <w:vMerge/>
            <w:shd w:val="clear" w:color="auto" w:fill="auto"/>
            <w:vAlign w:val="center"/>
          </w:tcPr>
          <w:p w14:paraId="10F51D82"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2679CDBC"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时序电源控制器</w:t>
            </w:r>
          </w:p>
        </w:tc>
        <w:tc>
          <w:tcPr>
            <w:tcW w:w="2547" w:type="pct"/>
            <w:shd w:val="clear" w:color="auto" w:fill="auto"/>
            <w:vAlign w:val="center"/>
          </w:tcPr>
          <w:p w14:paraId="29D6600B"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配置</w:t>
            </w:r>
            <w:r w:rsidRPr="00415AE0">
              <w:rPr>
                <w:rFonts w:ascii="宋体" w:hAnsi="宋体"/>
                <w:color w:val="000000"/>
                <w:sz w:val="24"/>
                <w:shd w:val="clear" w:color="auto" w:fill="FFFFFF" w:themeFill="background1"/>
              </w:rPr>
              <w:t>8路万能电源插座，独立继电器控制</w:t>
            </w:r>
            <w:r w:rsidRPr="00415AE0">
              <w:rPr>
                <w:rFonts w:ascii="宋体" w:hAnsi="宋体" w:hint="eastAsia"/>
                <w:color w:val="000000"/>
                <w:sz w:val="24"/>
                <w:shd w:val="clear" w:color="auto" w:fill="FFFFFF" w:themeFill="background1"/>
              </w:rPr>
              <w:t>；</w:t>
            </w:r>
          </w:p>
        </w:tc>
        <w:tc>
          <w:tcPr>
            <w:tcW w:w="509" w:type="pct"/>
            <w:vAlign w:val="center"/>
          </w:tcPr>
          <w:p w14:paraId="202F490F"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台</w:t>
            </w:r>
          </w:p>
        </w:tc>
      </w:tr>
      <w:tr w:rsidR="008F5170" w:rsidRPr="00415AE0" w14:paraId="77DB1530" w14:textId="77777777" w:rsidTr="00415AE0">
        <w:trPr>
          <w:jc w:val="center"/>
        </w:trPr>
        <w:tc>
          <w:tcPr>
            <w:tcW w:w="792" w:type="pct"/>
            <w:vMerge/>
            <w:shd w:val="clear" w:color="auto" w:fill="auto"/>
            <w:vAlign w:val="center"/>
          </w:tcPr>
          <w:p w14:paraId="4FD40B23"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auto"/>
            <w:vAlign w:val="center"/>
          </w:tcPr>
          <w:p w14:paraId="14BC0D24"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桌面式触摸面板</w:t>
            </w:r>
          </w:p>
        </w:tc>
        <w:tc>
          <w:tcPr>
            <w:tcW w:w="2547" w:type="pct"/>
            <w:shd w:val="clear" w:color="auto" w:fill="auto"/>
            <w:vAlign w:val="center"/>
          </w:tcPr>
          <w:p w14:paraId="0D50E63D"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采用≥7吋触摸式控制面板</w:t>
            </w:r>
            <w:r w:rsidRPr="00415AE0">
              <w:rPr>
                <w:rFonts w:ascii="宋体" w:hAnsi="宋体" w:hint="eastAsia"/>
                <w:color w:val="000000"/>
                <w:sz w:val="24"/>
                <w:shd w:val="clear" w:color="auto" w:fill="FFFFFF" w:themeFill="background1"/>
              </w:rPr>
              <w:t>，对系统控制功能进行一键式控制；</w:t>
            </w:r>
          </w:p>
        </w:tc>
        <w:tc>
          <w:tcPr>
            <w:tcW w:w="509" w:type="pct"/>
            <w:vAlign w:val="center"/>
          </w:tcPr>
          <w:p w14:paraId="739D6290"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4</w:t>
            </w:r>
            <w:r w:rsidRPr="00415AE0">
              <w:rPr>
                <w:rFonts w:ascii="宋体" w:hAnsi="宋体" w:hint="eastAsia"/>
                <w:sz w:val="24"/>
                <w:shd w:val="clear" w:color="auto" w:fill="FFFFFF" w:themeFill="background1"/>
              </w:rPr>
              <w:t>台</w:t>
            </w:r>
          </w:p>
        </w:tc>
      </w:tr>
      <w:tr w:rsidR="008F5170" w:rsidRPr="00415AE0" w14:paraId="077DD92E" w14:textId="77777777" w:rsidTr="00415AE0">
        <w:trPr>
          <w:jc w:val="center"/>
        </w:trPr>
        <w:tc>
          <w:tcPr>
            <w:tcW w:w="792" w:type="pct"/>
            <w:vMerge/>
            <w:shd w:val="clear" w:color="auto" w:fill="auto"/>
            <w:vAlign w:val="center"/>
          </w:tcPr>
          <w:p w14:paraId="1E3B3935" w14:textId="77777777" w:rsidR="008F5170" w:rsidRPr="00415AE0" w:rsidRDefault="008F5170" w:rsidP="00415AE0">
            <w:pPr>
              <w:spacing w:line="276" w:lineRule="auto"/>
              <w:jc w:val="center"/>
              <w:rPr>
                <w:rFonts w:ascii="宋体" w:hAnsi="宋体"/>
                <w:sz w:val="24"/>
                <w:shd w:val="clear" w:color="auto" w:fill="FFFFFF" w:themeFill="background1"/>
              </w:rPr>
            </w:pPr>
          </w:p>
        </w:tc>
        <w:tc>
          <w:tcPr>
            <w:tcW w:w="1153" w:type="pct"/>
            <w:shd w:val="clear" w:color="auto" w:fill="FFFFFF" w:themeFill="background1"/>
            <w:vAlign w:val="center"/>
          </w:tcPr>
          <w:p w14:paraId="610E6D49"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现场改造</w:t>
            </w:r>
          </w:p>
        </w:tc>
        <w:tc>
          <w:tcPr>
            <w:tcW w:w="2547" w:type="pct"/>
            <w:shd w:val="clear" w:color="auto" w:fill="FFFFFF" w:themeFill="background1"/>
            <w:vAlign w:val="center"/>
          </w:tcPr>
          <w:p w14:paraId="01836ADB" w14:textId="77777777" w:rsidR="008F5170" w:rsidRPr="00415AE0" w:rsidRDefault="008F5170"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隔音吊顶、灯具等；</w:t>
            </w:r>
          </w:p>
        </w:tc>
        <w:tc>
          <w:tcPr>
            <w:tcW w:w="509" w:type="pct"/>
            <w:shd w:val="clear" w:color="auto" w:fill="FFFFFF" w:themeFill="background1"/>
            <w:vAlign w:val="center"/>
          </w:tcPr>
          <w:p w14:paraId="29A7052A"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4项</w:t>
            </w:r>
          </w:p>
        </w:tc>
      </w:tr>
    </w:tbl>
    <w:p w14:paraId="02016C2E" w14:textId="77777777" w:rsidR="003306D9" w:rsidRPr="00162BE9" w:rsidRDefault="003306D9" w:rsidP="003306D9"/>
    <w:p w14:paraId="0B9FCDDC" w14:textId="77777777" w:rsidR="003306D9" w:rsidRPr="00162BE9" w:rsidRDefault="003E1514" w:rsidP="003306D9">
      <w:pPr>
        <w:pStyle w:val="4"/>
        <w:rPr>
          <w:rFonts w:ascii="宋体" w:eastAsia="宋体" w:hAnsi="宋体"/>
          <w:sz w:val="24"/>
          <w:szCs w:val="24"/>
        </w:rPr>
      </w:pPr>
      <w:r w:rsidRPr="00162BE9">
        <w:rPr>
          <w:rFonts w:ascii="宋体" w:eastAsia="宋体" w:hAnsi="宋体" w:hint="eastAsia"/>
          <w:sz w:val="24"/>
          <w:szCs w:val="24"/>
        </w:rPr>
        <w:t>（二）</w:t>
      </w:r>
      <w:r w:rsidR="003306D9" w:rsidRPr="00162BE9">
        <w:rPr>
          <w:rFonts w:ascii="宋体" w:eastAsia="宋体" w:hAnsi="宋体" w:hint="eastAsia"/>
          <w:sz w:val="24"/>
          <w:szCs w:val="24"/>
        </w:rPr>
        <w:t>5G智慧教室</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948"/>
        <w:gridCol w:w="4825"/>
        <w:gridCol w:w="919"/>
      </w:tblGrid>
      <w:tr w:rsidR="008F5170" w:rsidRPr="00415AE0" w14:paraId="70201788" w14:textId="77777777" w:rsidTr="00415AE0">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CA9220B" w14:textId="77777777" w:rsidR="008F5170" w:rsidRPr="00415AE0" w:rsidRDefault="008F5170" w:rsidP="00415AE0">
            <w:pPr>
              <w:spacing w:line="276" w:lineRule="auto"/>
              <w:jc w:val="center"/>
              <w:rPr>
                <w:rFonts w:ascii="宋体" w:hAnsi="宋体"/>
                <w:sz w:val="24"/>
              </w:rPr>
            </w:pPr>
            <w:r w:rsidRPr="00415AE0">
              <w:rPr>
                <w:rFonts w:ascii="宋体" w:hAnsi="宋体" w:hint="eastAsia"/>
                <w:color w:val="000000"/>
                <w:sz w:val="24"/>
              </w:rPr>
              <w:t>系统名称</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4F8BB9CB" w14:textId="77777777" w:rsidR="008F5170" w:rsidRPr="00415AE0" w:rsidRDefault="008F5170" w:rsidP="00415AE0">
            <w:pPr>
              <w:spacing w:line="276" w:lineRule="auto"/>
              <w:jc w:val="center"/>
              <w:rPr>
                <w:rFonts w:ascii="宋体" w:hAnsi="宋体"/>
                <w:color w:val="000000"/>
                <w:sz w:val="24"/>
              </w:rPr>
            </w:pPr>
            <w:r w:rsidRPr="00415AE0">
              <w:rPr>
                <w:rFonts w:ascii="宋体" w:hAnsi="宋体" w:hint="eastAsia"/>
                <w:color w:val="000000"/>
                <w:sz w:val="24"/>
              </w:rPr>
              <w:t>货物</w:t>
            </w:r>
            <w:r w:rsidRPr="00415AE0">
              <w:rPr>
                <w:rFonts w:ascii="宋体" w:hAnsi="宋体"/>
                <w:color w:val="000000"/>
                <w:sz w:val="24"/>
              </w:rPr>
              <w:t>名称</w:t>
            </w:r>
          </w:p>
        </w:tc>
        <w:tc>
          <w:tcPr>
            <w:tcW w:w="2640" w:type="pct"/>
            <w:tcBorders>
              <w:top w:val="single" w:sz="4" w:space="0" w:color="auto"/>
              <w:left w:val="single" w:sz="4" w:space="0" w:color="auto"/>
              <w:bottom w:val="single" w:sz="4" w:space="0" w:color="auto"/>
              <w:right w:val="single" w:sz="4" w:space="0" w:color="auto"/>
            </w:tcBorders>
            <w:shd w:val="clear" w:color="auto" w:fill="auto"/>
            <w:vAlign w:val="center"/>
          </w:tcPr>
          <w:p w14:paraId="3E6383B8" w14:textId="77777777" w:rsidR="008F5170" w:rsidRPr="00415AE0" w:rsidRDefault="008F5170" w:rsidP="00415AE0">
            <w:pPr>
              <w:spacing w:line="276" w:lineRule="auto"/>
              <w:jc w:val="center"/>
              <w:rPr>
                <w:rFonts w:ascii="宋体" w:hAnsi="宋体"/>
                <w:color w:val="000000"/>
                <w:sz w:val="24"/>
              </w:rPr>
            </w:pPr>
            <w:r w:rsidRPr="00415AE0">
              <w:rPr>
                <w:rFonts w:ascii="宋体" w:hAnsi="宋体" w:hint="eastAsia"/>
                <w:color w:val="000000"/>
                <w:sz w:val="24"/>
              </w:rPr>
              <w:t>货物描述</w:t>
            </w:r>
          </w:p>
          <w:p w14:paraId="0AC0F261" w14:textId="77777777" w:rsidR="008F5170" w:rsidRPr="00415AE0" w:rsidRDefault="008F5170" w:rsidP="00415AE0">
            <w:pPr>
              <w:spacing w:line="276" w:lineRule="auto"/>
              <w:jc w:val="center"/>
              <w:rPr>
                <w:rFonts w:ascii="宋体" w:hAnsi="宋体"/>
                <w:color w:val="000000"/>
                <w:sz w:val="24"/>
              </w:rPr>
            </w:pPr>
            <w:r w:rsidRPr="00415AE0">
              <w:rPr>
                <w:rFonts w:ascii="宋体" w:hAnsi="宋体" w:hint="eastAsia"/>
                <w:color w:val="000000"/>
                <w:sz w:val="24"/>
              </w:rPr>
              <w:t>（详见产品清单及性能指标参数要求）</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71F201F" w14:textId="77777777" w:rsidR="008F5170" w:rsidRPr="00415AE0" w:rsidRDefault="008F5170" w:rsidP="00415AE0">
            <w:pPr>
              <w:spacing w:line="276" w:lineRule="auto"/>
              <w:jc w:val="center"/>
              <w:rPr>
                <w:rFonts w:ascii="宋体" w:hAnsi="宋体"/>
                <w:sz w:val="24"/>
              </w:rPr>
            </w:pPr>
            <w:r w:rsidRPr="00415AE0">
              <w:rPr>
                <w:rFonts w:ascii="宋体" w:hAnsi="宋体" w:hint="eastAsia"/>
                <w:sz w:val="24"/>
              </w:rPr>
              <w:t>数量</w:t>
            </w:r>
          </w:p>
        </w:tc>
      </w:tr>
      <w:tr w:rsidR="008F5170" w:rsidRPr="00415AE0" w14:paraId="728FC2B9" w14:textId="77777777" w:rsidTr="00415AE0">
        <w:trPr>
          <w:jc w:val="center"/>
        </w:trPr>
        <w:tc>
          <w:tcPr>
            <w:tcW w:w="791" w:type="pct"/>
            <w:vMerge w:val="restart"/>
            <w:shd w:val="clear" w:color="auto" w:fill="auto"/>
            <w:vAlign w:val="center"/>
          </w:tcPr>
          <w:p w14:paraId="1A33A72F"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5G智慧教室</w:t>
            </w:r>
          </w:p>
        </w:tc>
        <w:tc>
          <w:tcPr>
            <w:tcW w:w="1066" w:type="pct"/>
            <w:shd w:val="clear" w:color="auto" w:fill="FFFFFF" w:themeFill="background1"/>
            <w:vAlign w:val="center"/>
          </w:tcPr>
          <w:p w14:paraId="4AA16368" w14:textId="77777777" w:rsidR="008F5170" w:rsidRPr="00415AE0" w:rsidRDefault="008F5170" w:rsidP="00415AE0">
            <w:pPr>
              <w:spacing w:line="276" w:lineRule="auto"/>
              <w:jc w:val="center"/>
              <w:textAlignment w:val="center"/>
              <w:rPr>
                <w:rFonts w:ascii="宋体" w:hAnsi="宋体"/>
                <w:bCs/>
                <w:sz w:val="24"/>
              </w:rPr>
            </w:pPr>
            <w:r w:rsidRPr="00415AE0">
              <w:rPr>
                <w:rFonts w:ascii="宋体" w:hAnsi="宋体" w:hint="eastAsia"/>
                <w:bCs/>
                <w:sz w:val="24"/>
              </w:rPr>
              <w:t>5</w:t>
            </w:r>
            <w:r w:rsidRPr="00415AE0">
              <w:rPr>
                <w:rFonts w:ascii="宋体" w:hAnsi="宋体"/>
                <w:bCs/>
                <w:sz w:val="24"/>
              </w:rPr>
              <w:t>G超高清视频</w:t>
            </w:r>
            <w:r w:rsidRPr="00415AE0">
              <w:rPr>
                <w:rFonts w:ascii="宋体" w:hAnsi="宋体" w:hint="eastAsia"/>
                <w:bCs/>
                <w:sz w:val="24"/>
              </w:rPr>
              <w:t>系统</w:t>
            </w:r>
            <w:r w:rsidRPr="00415AE0">
              <w:rPr>
                <w:rFonts w:ascii="宋体" w:hAnsi="宋体"/>
                <w:bCs/>
                <w:sz w:val="24"/>
              </w:rPr>
              <w:t>（含软件）</w:t>
            </w:r>
          </w:p>
        </w:tc>
        <w:tc>
          <w:tcPr>
            <w:tcW w:w="2640" w:type="pct"/>
            <w:shd w:val="clear" w:color="auto" w:fill="FFFFFF" w:themeFill="background1"/>
            <w:vAlign w:val="center"/>
          </w:tcPr>
          <w:p w14:paraId="2C6F6280" w14:textId="77777777" w:rsidR="008F5170" w:rsidRPr="00415AE0" w:rsidRDefault="008F5170" w:rsidP="00415AE0">
            <w:pPr>
              <w:spacing w:line="276" w:lineRule="auto"/>
              <w:jc w:val="center"/>
              <w:rPr>
                <w:rFonts w:ascii="宋体" w:hAnsi="宋体"/>
                <w:bCs/>
                <w:sz w:val="24"/>
              </w:rPr>
            </w:pPr>
            <w:r w:rsidRPr="00415AE0">
              <w:rPr>
                <w:rFonts w:ascii="宋体" w:hAnsi="宋体"/>
                <w:bCs/>
                <w:sz w:val="24"/>
                <w:lang w:bidi="en-US"/>
              </w:rPr>
              <w:t>实现多路4K超高清视频和AAC音频在5G环境下的编码、传输、解码</w:t>
            </w:r>
            <w:r w:rsidRPr="00415AE0">
              <w:rPr>
                <w:rFonts w:ascii="宋体" w:hAnsi="宋体" w:hint="eastAsia"/>
                <w:bCs/>
                <w:sz w:val="24"/>
                <w:lang w:bidi="en-US"/>
              </w:rPr>
              <w:t>；</w:t>
            </w:r>
          </w:p>
        </w:tc>
        <w:tc>
          <w:tcPr>
            <w:tcW w:w="504" w:type="pct"/>
            <w:shd w:val="clear" w:color="auto" w:fill="FFFFFF" w:themeFill="background1"/>
            <w:vAlign w:val="center"/>
          </w:tcPr>
          <w:p w14:paraId="48229A8C" w14:textId="77777777" w:rsidR="008F5170" w:rsidRPr="00415AE0" w:rsidRDefault="008F5170" w:rsidP="00415AE0">
            <w:pPr>
              <w:spacing w:line="276" w:lineRule="auto"/>
              <w:jc w:val="center"/>
              <w:rPr>
                <w:rFonts w:ascii="宋体" w:hAnsi="宋体"/>
                <w:bCs/>
                <w:sz w:val="24"/>
              </w:rPr>
            </w:pPr>
            <w:r w:rsidRPr="00415AE0">
              <w:rPr>
                <w:rFonts w:ascii="宋体" w:hAnsi="宋体"/>
                <w:bCs/>
                <w:sz w:val="24"/>
              </w:rPr>
              <w:t>1</w:t>
            </w:r>
            <w:r w:rsidRPr="00415AE0">
              <w:rPr>
                <w:rFonts w:ascii="宋体" w:hAnsi="宋体" w:hint="eastAsia"/>
                <w:sz w:val="24"/>
              </w:rPr>
              <w:t>台</w:t>
            </w:r>
          </w:p>
        </w:tc>
      </w:tr>
      <w:tr w:rsidR="008F5170" w:rsidRPr="00415AE0" w14:paraId="092CD2E2" w14:textId="77777777" w:rsidTr="00415AE0">
        <w:trPr>
          <w:jc w:val="center"/>
        </w:trPr>
        <w:tc>
          <w:tcPr>
            <w:tcW w:w="791" w:type="pct"/>
            <w:vMerge/>
            <w:shd w:val="clear" w:color="auto" w:fill="auto"/>
            <w:vAlign w:val="center"/>
          </w:tcPr>
          <w:p w14:paraId="102E398F"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5862CA49" w14:textId="77777777" w:rsidR="008F5170" w:rsidRPr="00415AE0" w:rsidRDefault="008F5170" w:rsidP="00415AE0">
            <w:pPr>
              <w:spacing w:line="276" w:lineRule="auto"/>
              <w:jc w:val="center"/>
              <w:textAlignment w:val="center"/>
              <w:rPr>
                <w:rFonts w:ascii="宋体" w:hAnsi="宋体"/>
                <w:bCs/>
                <w:sz w:val="24"/>
              </w:rPr>
            </w:pPr>
            <w:r w:rsidRPr="00415AE0">
              <w:rPr>
                <w:rFonts w:ascii="宋体" w:hAnsi="宋体"/>
                <w:bCs/>
                <w:sz w:val="24"/>
              </w:rPr>
              <w:t>摄像机（4K）</w:t>
            </w:r>
          </w:p>
        </w:tc>
        <w:tc>
          <w:tcPr>
            <w:tcW w:w="2640" w:type="pct"/>
            <w:shd w:val="clear" w:color="auto" w:fill="FFFFFF" w:themeFill="background1"/>
            <w:vAlign w:val="center"/>
          </w:tcPr>
          <w:p w14:paraId="60F73A38" w14:textId="77777777" w:rsidR="008F5170" w:rsidRPr="00415AE0" w:rsidRDefault="008F5170" w:rsidP="00415AE0">
            <w:pPr>
              <w:spacing w:line="276" w:lineRule="auto"/>
              <w:ind w:right="102"/>
              <w:jc w:val="center"/>
              <w:rPr>
                <w:rFonts w:ascii="宋体" w:hAnsi="宋体"/>
                <w:bCs/>
                <w:sz w:val="24"/>
                <w:lang w:bidi="en-US"/>
              </w:rPr>
            </w:pPr>
            <w:r w:rsidRPr="00415AE0">
              <w:rPr>
                <w:rFonts w:ascii="宋体" w:hAnsi="宋体"/>
                <w:bCs/>
                <w:sz w:val="24"/>
                <w:lang w:bidi="en-US"/>
              </w:rPr>
              <w:t>实现4K超高清视频的采集，控制图像噪点；</w:t>
            </w:r>
          </w:p>
        </w:tc>
        <w:tc>
          <w:tcPr>
            <w:tcW w:w="504" w:type="pct"/>
            <w:shd w:val="clear" w:color="auto" w:fill="FFFFFF" w:themeFill="background1"/>
            <w:vAlign w:val="center"/>
          </w:tcPr>
          <w:p w14:paraId="07815F2C" w14:textId="77777777" w:rsidR="008F5170" w:rsidRPr="00415AE0" w:rsidRDefault="008F5170" w:rsidP="00415AE0">
            <w:pPr>
              <w:spacing w:line="276" w:lineRule="auto"/>
              <w:jc w:val="center"/>
              <w:rPr>
                <w:rFonts w:ascii="宋体" w:hAnsi="宋体"/>
                <w:bCs/>
                <w:sz w:val="24"/>
              </w:rPr>
            </w:pPr>
            <w:r w:rsidRPr="00415AE0">
              <w:rPr>
                <w:rFonts w:ascii="宋体" w:hAnsi="宋体"/>
                <w:bCs/>
                <w:sz w:val="24"/>
              </w:rPr>
              <w:t>2</w:t>
            </w:r>
            <w:r w:rsidRPr="00415AE0">
              <w:rPr>
                <w:rFonts w:ascii="宋体" w:hAnsi="宋体" w:hint="eastAsia"/>
                <w:sz w:val="24"/>
              </w:rPr>
              <w:t>台</w:t>
            </w:r>
          </w:p>
        </w:tc>
      </w:tr>
      <w:tr w:rsidR="008F5170" w:rsidRPr="00415AE0" w14:paraId="3D3B2BE1" w14:textId="77777777" w:rsidTr="00415AE0">
        <w:trPr>
          <w:jc w:val="center"/>
        </w:trPr>
        <w:tc>
          <w:tcPr>
            <w:tcW w:w="791" w:type="pct"/>
            <w:vMerge/>
            <w:shd w:val="clear" w:color="auto" w:fill="auto"/>
            <w:vAlign w:val="center"/>
          </w:tcPr>
          <w:p w14:paraId="17A2EEE9"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60B42D12" w14:textId="77777777" w:rsidR="008F5170" w:rsidRPr="00415AE0" w:rsidRDefault="008F5170" w:rsidP="00415AE0">
            <w:pPr>
              <w:spacing w:line="276" w:lineRule="auto"/>
              <w:jc w:val="center"/>
              <w:textAlignment w:val="center"/>
              <w:rPr>
                <w:rFonts w:ascii="宋体" w:hAnsi="宋体"/>
                <w:bCs/>
                <w:sz w:val="24"/>
              </w:rPr>
            </w:pPr>
            <w:r w:rsidRPr="00415AE0">
              <w:rPr>
                <w:rFonts w:ascii="宋体" w:hAnsi="宋体"/>
                <w:bCs/>
                <w:sz w:val="24"/>
              </w:rPr>
              <w:t>分发存储管理平台</w:t>
            </w:r>
          </w:p>
        </w:tc>
        <w:tc>
          <w:tcPr>
            <w:tcW w:w="2640" w:type="pct"/>
            <w:shd w:val="clear" w:color="auto" w:fill="FFFFFF" w:themeFill="background1"/>
            <w:vAlign w:val="center"/>
          </w:tcPr>
          <w:p w14:paraId="7B31EFDD" w14:textId="77777777" w:rsidR="008F5170" w:rsidRPr="00415AE0" w:rsidRDefault="008F5170" w:rsidP="00415AE0">
            <w:pPr>
              <w:spacing w:line="276" w:lineRule="auto"/>
              <w:jc w:val="center"/>
              <w:rPr>
                <w:rFonts w:ascii="宋体" w:hAnsi="宋体"/>
                <w:bCs/>
                <w:sz w:val="24"/>
                <w:lang w:bidi="en-US"/>
              </w:rPr>
            </w:pPr>
            <w:r w:rsidRPr="00415AE0">
              <w:rPr>
                <w:rFonts w:ascii="宋体" w:hAnsi="宋体"/>
                <w:bCs/>
                <w:sz w:val="24"/>
                <w:lang w:bidi="en-US"/>
              </w:rPr>
              <w:t>支持实时音频数据的分发和存储，支持AAC压缩标准；支持实时视频数据的分发和存储，支持H.264和H.265压缩标准；</w:t>
            </w:r>
          </w:p>
        </w:tc>
        <w:tc>
          <w:tcPr>
            <w:tcW w:w="504" w:type="pct"/>
            <w:shd w:val="clear" w:color="auto" w:fill="FFFFFF" w:themeFill="background1"/>
            <w:vAlign w:val="center"/>
          </w:tcPr>
          <w:p w14:paraId="45CBF9CE" w14:textId="77777777" w:rsidR="008F5170" w:rsidRPr="00415AE0" w:rsidRDefault="008F5170" w:rsidP="00415AE0">
            <w:pPr>
              <w:spacing w:line="276" w:lineRule="auto"/>
              <w:jc w:val="center"/>
              <w:rPr>
                <w:rFonts w:ascii="宋体" w:hAnsi="宋体"/>
                <w:bCs/>
                <w:sz w:val="24"/>
              </w:rPr>
            </w:pPr>
            <w:r w:rsidRPr="00415AE0">
              <w:rPr>
                <w:rFonts w:ascii="宋体" w:hAnsi="宋体"/>
                <w:bCs/>
                <w:sz w:val="24"/>
              </w:rPr>
              <w:t>1</w:t>
            </w:r>
            <w:r w:rsidRPr="00415AE0">
              <w:rPr>
                <w:rFonts w:ascii="宋体" w:hAnsi="宋体" w:hint="eastAsia"/>
                <w:bCs/>
                <w:sz w:val="24"/>
              </w:rPr>
              <w:t>项</w:t>
            </w:r>
          </w:p>
        </w:tc>
      </w:tr>
      <w:tr w:rsidR="008F5170" w:rsidRPr="00415AE0" w14:paraId="31B00469" w14:textId="77777777" w:rsidTr="00415AE0">
        <w:trPr>
          <w:jc w:val="center"/>
        </w:trPr>
        <w:tc>
          <w:tcPr>
            <w:tcW w:w="791" w:type="pct"/>
            <w:vMerge/>
            <w:shd w:val="clear" w:color="auto" w:fill="auto"/>
            <w:vAlign w:val="center"/>
          </w:tcPr>
          <w:p w14:paraId="220F1AA0" w14:textId="77777777" w:rsidR="008F5170" w:rsidRPr="00415AE0" w:rsidRDefault="008F5170" w:rsidP="00415AE0">
            <w:pPr>
              <w:spacing w:line="276" w:lineRule="auto"/>
              <w:ind w:left="426"/>
              <w:jc w:val="center"/>
              <w:rPr>
                <w:rFonts w:ascii="宋体" w:hAnsi="宋体"/>
                <w:color w:val="000000" w:themeColor="text1"/>
                <w:sz w:val="24"/>
              </w:rPr>
            </w:pPr>
          </w:p>
        </w:tc>
        <w:tc>
          <w:tcPr>
            <w:tcW w:w="1066" w:type="pct"/>
            <w:shd w:val="clear" w:color="auto" w:fill="FFFFFF" w:themeFill="background1"/>
            <w:vAlign w:val="center"/>
          </w:tcPr>
          <w:p w14:paraId="387D3555" w14:textId="77777777" w:rsidR="008F5170" w:rsidRPr="00415AE0" w:rsidRDefault="008F5170" w:rsidP="00415AE0">
            <w:pPr>
              <w:spacing w:line="276" w:lineRule="auto"/>
              <w:jc w:val="center"/>
              <w:textAlignment w:val="center"/>
              <w:rPr>
                <w:rFonts w:ascii="宋体" w:hAnsi="宋体"/>
                <w:sz w:val="24"/>
              </w:rPr>
            </w:pPr>
            <w:proofErr w:type="gramStart"/>
            <w:r w:rsidRPr="00415AE0">
              <w:rPr>
                <w:rFonts w:ascii="宋体" w:hAnsi="宋体"/>
                <w:sz w:val="24"/>
              </w:rPr>
              <w:t>智慧云盒</w:t>
            </w:r>
            <w:proofErr w:type="gramEnd"/>
          </w:p>
        </w:tc>
        <w:tc>
          <w:tcPr>
            <w:tcW w:w="2640" w:type="pct"/>
            <w:shd w:val="clear" w:color="auto" w:fill="FFFFFF" w:themeFill="background1"/>
            <w:vAlign w:val="center"/>
          </w:tcPr>
          <w:p w14:paraId="3673C31D" w14:textId="77777777" w:rsidR="008F5170" w:rsidRPr="00415AE0" w:rsidRDefault="008F5170" w:rsidP="00415AE0">
            <w:pPr>
              <w:snapToGrid w:val="0"/>
              <w:spacing w:line="276" w:lineRule="auto"/>
              <w:jc w:val="center"/>
              <w:textAlignment w:val="top"/>
              <w:rPr>
                <w:rFonts w:ascii="宋体" w:hAnsi="宋体"/>
                <w:bCs/>
                <w:sz w:val="24"/>
              </w:rPr>
            </w:pPr>
            <w:r w:rsidRPr="00415AE0">
              <w:rPr>
                <w:rFonts w:ascii="宋体" w:hAnsi="宋体"/>
                <w:bCs/>
                <w:sz w:val="24"/>
              </w:rPr>
              <w:t>可以对已投屏的设备进行视频源切换等管控</w:t>
            </w:r>
            <w:r w:rsidRPr="00415AE0">
              <w:rPr>
                <w:rFonts w:ascii="宋体" w:hAnsi="宋体" w:hint="eastAsia"/>
                <w:bCs/>
                <w:sz w:val="24"/>
              </w:rPr>
              <w:t>；</w:t>
            </w:r>
          </w:p>
        </w:tc>
        <w:tc>
          <w:tcPr>
            <w:tcW w:w="504" w:type="pct"/>
            <w:shd w:val="clear" w:color="auto" w:fill="FFFFFF" w:themeFill="background1"/>
            <w:vAlign w:val="center"/>
          </w:tcPr>
          <w:p w14:paraId="12110315"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432BE5A5" w14:textId="77777777" w:rsidTr="00415AE0">
        <w:trPr>
          <w:jc w:val="center"/>
        </w:trPr>
        <w:tc>
          <w:tcPr>
            <w:tcW w:w="791" w:type="pct"/>
            <w:vMerge/>
            <w:shd w:val="clear" w:color="auto" w:fill="auto"/>
            <w:vAlign w:val="center"/>
          </w:tcPr>
          <w:p w14:paraId="48A60A6F"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24EB1972"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网络中控</w:t>
            </w:r>
          </w:p>
        </w:tc>
        <w:tc>
          <w:tcPr>
            <w:tcW w:w="2640" w:type="pct"/>
            <w:shd w:val="clear" w:color="auto" w:fill="FFFFFF" w:themeFill="background1"/>
            <w:vAlign w:val="center"/>
          </w:tcPr>
          <w:p w14:paraId="6A3BEB13"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t>一键开关设备，音量控制，面板开计算机功能</w:t>
            </w:r>
            <w:r w:rsidRPr="00415AE0">
              <w:rPr>
                <w:rFonts w:ascii="宋体" w:hAnsi="宋体" w:hint="eastAsia"/>
                <w:sz w:val="24"/>
              </w:rPr>
              <w:t>；</w:t>
            </w:r>
          </w:p>
        </w:tc>
        <w:tc>
          <w:tcPr>
            <w:tcW w:w="504" w:type="pct"/>
            <w:shd w:val="clear" w:color="auto" w:fill="FFFFFF" w:themeFill="background1"/>
            <w:vAlign w:val="center"/>
          </w:tcPr>
          <w:p w14:paraId="17B62EBE"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1B199F94" w14:textId="77777777" w:rsidTr="00415AE0">
        <w:trPr>
          <w:jc w:val="center"/>
        </w:trPr>
        <w:tc>
          <w:tcPr>
            <w:tcW w:w="791" w:type="pct"/>
            <w:vMerge/>
            <w:shd w:val="clear" w:color="auto" w:fill="auto"/>
            <w:vAlign w:val="center"/>
          </w:tcPr>
          <w:p w14:paraId="0615D4BE"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0E8F42C9"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中控面板</w:t>
            </w:r>
          </w:p>
        </w:tc>
        <w:tc>
          <w:tcPr>
            <w:tcW w:w="2640" w:type="pct"/>
            <w:shd w:val="clear" w:color="auto" w:fill="FFFFFF" w:themeFill="background1"/>
            <w:vAlign w:val="center"/>
          </w:tcPr>
          <w:p w14:paraId="2901D09E"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t>最多支持200个界面转换；</w:t>
            </w:r>
          </w:p>
        </w:tc>
        <w:tc>
          <w:tcPr>
            <w:tcW w:w="504" w:type="pct"/>
            <w:shd w:val="clear" w:color="auto" w:fill="FFFFFF" w:themeFill="background1"/>
            <w:vAlign w:val="center"/>
          </w:tcPr>
          <w:p w14:paraId="45AD0EB2"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7C122B89" w14:textId="77777777" w:rsidTr="00415AE0">
        <w:trPr>
          <w:jc w:val="center"/>
        </w:trPr>
        <w:tc>
          <w:tcPr>
            <w:tcW w:w="791" w:type="pct"/>
            <w:vMerge/>
            <w:shd w:val="clear" w:color="auto" w:fill="auto"/>
            <w:vAlign w:val="center"/>
          </w:tcPr>
          <w:p w14:paraId="410BAD3C"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7801A0AC"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智能行为分析管</w:t>
            </w:r>
            <w:r w:rsidRPr="00415AE0">
              <w:rPr>
                <w:rFonts w:ascii="宋体" w:hAnsi="宋体"/>
                <w:sz w:val="24"/>
              </w:rPr>
              <w:lastRenderedPageBreak/>
              <w:t>理平台</w:t>
            </w:r>
          </w:p>
        </w:tc>
        <w:tc>
          <w:tcPr>
            <w:tcW w:w="2640" w:type="pct"/>
            <w:shd w:val="clear" w:color="auto" w:fill="FFFFFF" w:themeFill="background1"/>
            <w:vAlign w:val="center"/>
          </w:tcPr>
          <w:p w14:paraId="717DEA6E"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lastRenderedPageBreak/>
              <w:t>平台支持不少于100套边缘计算盒子的数据</w:t>
            </w:r>
            <w:r w:rsidRPr="00415AE0">
              <w:rPr>
                <w:rFonts w:ascii="宋体" w:hAnsi="宋体"/>
                <w:sz w:val="24"/>
              </w:rPr>
              <w:lastRenderedPageBreak/>
              <w:t>对接</w:t>
            </w:r>
            <w:r w:rsidRPr="00415AE0">
              <w:rPr>
                <w:rFonts w:ascii="宋体" w:hAnsi="宋体" w:hint="eastAsia"/>
                <w:sz w:val="24"/>
              </w:rPr>
              <w:t>；</w:t>
            </w:r>
          </w:p>
        </w:tc>
        <w:tc>
          <w:tcPr>
            <w:tcW w:w="504" w:type="pct"/>
            <w:shd w:val="clear" w:color="auto" w:fill="FFFFFF" w:themeFill="background1"/>
            <w:vAlign w:val="center"/>
          </w:tcPr>
          <w:p w14:paraId="06977939"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lastRenderedPageBreak/>
              <w:t>1</w:t>
            </w:r>
            <w:r w:rsidRPr="00415AE0">
              <w:rPr>
                <w:rFonts w:ascii="宋体" w:hAnsi="宋体" w:hint="eastAsia"/>
                <w:sz w:val="24"/>
              </w:rPr>
              <w:t>套</w:t>
            </w:r>
          </w:p>
        </w:tc>
      </w:tr>
      <w:tr w:rsidR="008F5170" w:rsidRPr="00415AE0" w14:paraId="77FF330E" w14:textId="77777777" w:rsidTr="00415AE0">
        <w:trPr>
          <w:jc w:val="center"/>
        </w:trPr>
        <w:tc>
          <w:tcPr>
            <w:tcW w:w="791" w:type="pct"/>
            <w:vMerge/>
            <w:shd w:val="clear" w:color="auto" w:fill="auto"/>
            <w:vAlign w:val="center"/>
          </w:tcPr>
          <w:p w14:paraId="601D30F0"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5AEB3EED"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hint="eastAsia"/>
                <w:sz w:val="24"/>
              </w:rPr>
              <w:t>智慧环境管理平台</w:t>
            </w:r>
          </w:p>
        </w:tc>
        <w:tc>
          <w:tcPr>
            <w:tcW w:w="2640" w:type="pct"/>
            <w:shd w:val="clear" w:color="auto" w:fill="FFFFFF" w:themeFill="background1"/>
            <w:vAlign w:val="center"/>
          </w:tcPr>
          <w:p w14:paraId="0DD9FED7"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hint="eastAsia"/>
                <w:sz w:val="24"/>
              </w:rPr>
              <w:t>基于</w:t>
            </w:r>
            <w:r w:rsidRPr="00415AE0">
              <w:rPr>
                <w:rFonts w:ascii="宋体" w:hAnsi="宋体"/>
                <w:sz w:val="24"/>
              </w:rPr>
              <w:t>web架构设计的物联网数据中心平台；</w:t>
            </w:r>
          </w:p>
        </w:tc>
        <w:tc>
          <w:tcPr>
            <w:tcW w:w="504" w:type="pct"/>
            <w:shd w:val="clear" w:color="auto" w:fill="FFFFFF" w:themeFill="background1"/>
            <w:vAlign w:val="center"/>
          </w:tcPr>
          <w:p w14:paraId="7F12316E"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hint="eastAsia"/>
                <w:sz w:val="24"/>
              </w:rPr>
              <w:t>1套</w:t>
            </w:r>
          </w:p>
        </w:tc>
      </w:tr>
      <w:tr w:rsidR="008F5170" w:rsidRPr="00415AE0" w14:paraId="686EBFB0" w14:textId="77777777" w:rsidTr="00415AE0">
        <w:trPr>
          <w:jc w:val="center"/>
        </w:trPr>
        <w:tc>
          <w:tcPr>
            <w:tcW w:w="791" w:type="pct"/>
            <w:vMerge/>
            <w:shd w:val="clear" w:color="auto" w:fill="auto"/>
            <w:vAlign w:val="center"/>
          </w:tcPr>
          <w:p w14:paraId="1456A815"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5B7AFB2E"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综合管理系统</w:t>
            </w:r>
          </w:p>
        </w:tc>
        <w:tc>
          <w:tcPr>
            <w:tcW w:w="2640" w:type="pct"/>
            <w:shd w:val="clear" w:color="auto" w:fill="FFFFFF" w:themeFill="background1"/>
            <w:vAlign w:val="center"/>
          </w:tcPr>
          <w:p w14:paraId="1802ED7A"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t>支持多个校区、多个客户</w:t>
            </w:r>
            <w:proofErr w:type="gramStart"/>
            <w:r w:rsidRPr="00415AE0">
              <w:rPr>
                <w:rFonts w:ascii="宋体" w:hAnsi="宋体"/>
                <w:sz w:val="24"/>
              </w:rPr>
              <w:t>端安</w:t>
            </w:r>
            <w:proofErr w:type="gramEnd"/>
            <w:r w:rsidRPr="00415AE0">
              <w:rPr>
                <w:rFonts w:ascii="宋体" w:hAnsi="宋体"/>
                <w:sz w:val="24"/>
              </w:rPr>
              <w:t>装管理；</w:t>
            </w:r>
          </w:p>
        </w:tc>
        <w:tc>
          <w:tcPr>
            <w:tcW w:w="504" w:type="pct"/>
            <w:shd w:val="clear" w:color="auto" w:fill="FFFFFF" w:themeFill="background1"/>
            <w:vAlign w:val="center"/>
          </w:tcPr>
          <w:p w14:paraId="435D2C06"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套</w:t>
            </w:r>
          </w:p>
        </w:tc>
      </w:tr>
      <w:tr w:rsidR="008F5170" w:rsidRPr="00415AE0" w14:paraId="267953D5" w14:textId="77777777" w:rsidTr="00415AE0">
        <w:trPr>
          <w:jc w:val="center"/>
        </w:trPr>
        <w:tc>
          <w:tcPr>
            <w:tcW w:w="791" w:type="pct"/>
            <w:vMerge/>
            <w:shd w:val="clear" w:color="auto" w:fill="auto"/>
            <w:vAlign w:val="center"/>
          </w:tcPr>
          <w:p w14:paraId="7BBCB726"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11CB2272"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机柜</w:t>
            </w:r>
          </w:p>
        </w:tc>
        <w:tc>
          <w:tcPr>
            <w:tcW w:w="2640" w:type="pct"/>
            <w:shd w:val="clear" w:color="auto" w:fill="FFFFFF" w:themeFill="background1"/>
            <w:vAlign w:val="center"/>
          </w:tcPr>
          <w:p w14:paraId="38F529C9"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t>宽度600mm深度600mm高度22U</w:t>
            </w:r>
            <w:r w:rsidRPr="00415AE0">
              <w:rPr>
                <w:rFonts w:ascii="宋体" w:hAnsi="宋体" w:hint="eastAsia"/>
                <w:sz w:val="24"/>
              </w:rPr>
              <w:t>；</w:t>
            </w:r>
          </w:p>
        </w:tc>
        <w:tc>
          <w:tcPr>
            <w:tcW w:w="504" w:type="pct"/>
            <w:shd w:val="clear" w:color="auto" w:fill="FFFFFF" w:themeFill="background1"/>
            <w:vAlign w:val="center"/>
          </w:tcPr>
          <w:p w14:paraId="3050CA9A"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1B728B09" w14:textId="77777777" w:rsidTr="00415AE0">
        <w:trPr>
          <w:trHeight w:val="229"/>
          <w:jc w:val="center"/>
        </w:trPr>
        <w:tc>
          <w:tcPr>
            <w:tcW w:w="791" w:type="pct"/>
            <w:vMerge/>
            <w:shd w:val="clear" w:color="auto" w:fill="auto"/>
            <w:vAlign w:val="center"/>
          </w:tcPr>
          <w:p w14:paraId="1791DCB6" w14:textId="77777777" w:rsidR="008F5170" w:rsidRPr="00415AE0" w:rsidRDefault="008F5170" w:rsidP="00415AE0">
            <w:pPr>
              <w:spacing w:line="276" w:lineRule="auto"/>
              <w:rPr>
                <w:rFonts w:ascii="宋体" w:hAnsi="宋体"/>
                <w:color w:val="000000" w:themeColor="text1"/>
                <w:sz w:val="24"/>
              </w:rPr>
            </w:pPr>
          </w:p>
        </w:tc>
        <w:tc>
          <w:tcPr>
            <w:tcW w:w="1066" w:type="pct"/>
            <w:shd w:val="clear" w:color="auto" w:fill="FFFFFF" w:themeFill="background1"/>
            <w:vAlign w:val="center"/>
          </w:tcPr>
          <w:p w14:paraId="51CCECC9"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鹅颈话筒</w:t>
            </w:r>
          </w:p>
        </w:tc>
        <w:tc>
          <w:tcPr>
            <w:tcW w:w="2640" w:type="pct"/>
            <w:shd w:val="clear" w:color="auto" w:fill="FFFFFF" w:themeFill="background1"/>
            <w:vAlign w:val="center"/>
          </w:tcPr>
          <w:p w14:paraId="3DA4BD7A" w14:textId="77777777" w:rsidR="008F5170" w:rsidRPr="00415AE0" w:rsidRDefault="008F5170" w:rsidP="00415AE0">
            <w:pPr>
              <w:spacing w:line="276" w:lineRule="auto"/>
              <w:jc w:val="center"/>
              <w:rPr>
                <w:rFonts w:ascii="宋体" w:hAnsi="宋体"/>
                <w:sz w:val="24"/>
              </w:rPr>
            </w:pPr>
            <w:r w:rsidRPr="00415AE0">
              <w:rPr>
                <w:rFonts w:ascii="宋体" w:hAnsi="宋体"/>
                <w:sz w:val="24"/>
              </w:rPr>
              <w:t>会议麦克风支持幻象电源</w:t>
            </w:r>
            <w:r w:rsidRPr="00415AE0">
              <w:rPr>
                <w:rFonts w:ascii="宋体" w:hAnsi="宋体" w:hint="eastAsia"/>
                <w:sz w:val="24"/>
              </w:rPr>
              <w:t>；</w:t>
            </w:r>
          </w:p>
        </w:tc>
        <w:tc>
          <w:tcPr>
            <w:tcW w:w="504" w:type="pct"/>
            <w:shd w:val="clear" w:color="auto" w:fill="FFFFFF" w:themeFill="background1"/>
            <w:vAlign w:val="center"/>
          </w:tcPr>
          <w:p w14:paraId="7405BEB8"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只</w:t>
            </w:r>
          </w:p>
        </w:tc>
      </w:tr>
      <w:tr w:rsidR="008F5170" w:rsidRPr="00415AE0" w14:paraId="1E4D959D" w14:textId="77777777" w:rsidTr="00415AE0">
        <w:trPr>
          <w:jc w:val="center"/>
        </w:trPr>
        <w:tc>
          <w:tcPr>
            <w:tcW w:w="791" w:type="pct"/>
            <w:vMerge/>
            <w:shd w:val="clear" w:color="auto" w:fill="auto"/>
            <w:vAlign w:val="center"/>
          </w:tcPr>
          <w:p w14:paraId="144CAB38" w14:textId="77777777" w:rsidR="008F5170" w:rsidRPr="00415AE0" w:rsidRDefault="008F5170" w:rsidP="00415AE0">
            <w:pPr>
              <w:spacing w:line="276" w:lineRule="auto"/>
              <w:rPr>
                <w:rFonts w:ascii="宋体" w:hAnsi="宋体"/>
                <w:color w:val="000000" w:themeColor="text1"/>
                <w:sz w:val="24"/>
              </w:rPr>
            </w:pPr>
          </w:p>
        </w:tc>
        <w:tc>
          <w:tcPr>
            <w:tcW w:w="1066" w:type="pct"/>
            <w:shd w:val="clear" w:color="auto" w:fill="FFFFFF" w:themeFill="background1"/>
            <w:vAlign w:val="center"/>
          </w:tcPr>
          <w:p w14:paraId="5C5139BE" w14:textId="77777777" w:rsidR="008F5170" w:rsidRPr="00415AE0" w:rsidRDefault="008F5170" w:rsidP="00415AE0">
            <w:pPr>
              <w:spacing w:line="276" w:lineRule="auto"/>
              <w:jc w:val="center"/>
              <w:textAlignment w:val="center"/>
              <w:rPr>
                <w:rFonts w:ascii="宋体" w:hAnsi="宋体"/>
                <w:sz w:val="24"/>
              </w:rPr>
            </w:pPr>
            <w:proofErr w:type="gramStart"/>
            <w:r w:rsidRPr="00415AE0">
              <w:rPr>
                <w:rFonts w:ascii="宋体" w:hAnsi="宋体"/>
                <w:sz w:val="24"/>
              </w:rPr>
              <w:t>蓝牙麦克风</w:t>
            </w:r>
            <w:proofErr w:type="gramEnd"/>
          </w:p>
        </w:tc>
        <w:tc>
          <w:tcPr>
            <w:tcW w:w="2640" w:type="pct"/>
            <w:shd w:val="clear" w:color="auto" w:fill="FFFFFF" w:themeFill="background1"/>
            <w:vAlign w:val="center"/>
          </w:tcPr>
          <w:p w14:paraId="332102EB" w14:textId="77777777" w:rsidR="008F5170" w:rsidRPr="00415AE0" w:rsidRDefault="008F5170" w:rsidP="00415AE0">
            <w:pPr>
              <w:spacing w:line="276" w:lineRule="auto"/>
              <w:jc w:val="center"/>
              <w:rPr>
                <w:rFonts w:ascii="宋体" w:hAnsi="宋体"/>
                <w:sz w:val="24"/>
              </w:rPr>
            </w:pPr>
            <w:proofErr w:type="gramStart"/>
            <w:r w:rsidRPr="00415AE0">
              <w:rPr>
                <w:rFonts w:ascii="宋体" w:hAnsi="宋体"/>
                <w:sz w:val="24"/>
              </w:rPr>
              <w:t>对频范围</w:t>
            </w:r>
            <w:proofErr w:type="gramEnd"/>
            <w:r w:rsidRPr="00415AE0">
              <w:rPr>
                <w:rFonts w:ascii="宋体" w:hAnsi="宋体"/>
                <w:sz w:val="24"/>
              </w:rPr>
              <w:t>不大于5米；</w:t>
            </w:r>
          </w:p>
        </w:tc>
        <w:tc>
          <w:tcPr>
            <w:tcW w:w="504" w:type="pct"/>
            <w:shd w:val="clear" w:color="auto" w:fill="FFFFFF" w:themeFill="background1"/>
            <w:vAlign w:val="center"/>
          </w:tcPr>
          <w:p w14:paraId="1479C37F"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只</w:t>
            </w:r>
          </w:p>
        </w:tc>
      </w:tr>
      <w:tr w:rsidR="008F5170" w:rsidRPr="00415AE0" w14:paraId="3688709C" w14:textId="77777777" w:rsidTr="00415AE0">
        <w:trPr>
          <w:jc w:val="center"/>
        </w:trPr>
        <w:tc>
          <w:tcPr>
            <w:tcW w:w="791" w:type="pct"/>
            <w:vMerge/>
            <w:shd w:val="clear" w:color="auto" w:fill="auto"/>
            <w:vAlign w:val="center"/>
          </w:tcPr>
          <w:p w14:paraId="21715D89" w14:textId="77777777" w:rsidR="008F5170" w:rsidRPr="00415AE0" w:rsidRDefault="008F5170" w:rsidP="00415AE0">
            <w:pPr>
              <w:spacing w:line="276" w:lineRule="auto"/>
              <w:rPr>
                <w:rFonts w:ascii="宋体" w:hAnsi="宋体"/>
                <w:color w:val="000000" w:themeColor="text1"/>
                <w:sz w:val="24"/>
              </w:rPr>
            </w:pPr>
          </w:p>
        </w:tc>
        <w:tc>
          <w:tcPr>
            <w:tcW w:w="1066" w:type="pct"/>
            <w:shd w:val="clear" w:color="auto" w:fill="FFFFFF" w:themeFill="background1"/>
            <w:vAlign w:val="center"/>
          </w:tcPr>
          <w:p w14:paraId="151E1EC6" w14:textId="77777777" w:rsidR="008F5170" w:rsidRPr="00415AE0" w:rsidRDefault="008F5170" w:rsidP="00415AE0">
            <w:pPr>
              <w:spacing w:line="276" w:lineRule="auto"/>
              <w:jc w:val="center"/>
              <w:textAlignment w:val="center"/>
              <w:rPr>
                <w:rFonts w:ascii="宋体" w:hAnsi="宋体"/>
                <w:sz w:val="24"/>
              </w:rPr>
            </w:pPr>
            <w:proofErr w:type="gramStart"/>
            <w:r w:rsidRPr="00415AE0">
              <w:rPr>
                <w:rFonts w:ascii="宋体" w:hAnsi="宋体"/>
                <w:sz w:val="24"/>
              </w:rPr>
              <w:t>蓝牙数字</w:t>
            </w:r>
            <w:proofErr w:type="gramEnd"/>
            <w:r w:rsidRPr="00415AE0">
              <w:rPr>
                <w:rFonts w:ascii="宋体" w:hAnsi="宋体"/>
                <w:sz w:val="24"/>
              </w:rPr>
              <w:t>功放</w:t>
            </w:r>
          </w:p>
        </w:tc>
        <w:tc>
          <w:tcPr>
            <w:tcW w:w="2640" w:type="pct"/>
            <w:shd w:val="clear" w:color="auto" w:fill="FFFFFF" w:themeFill="background1"/>
            <w:vAlign w:val="center"/>
          </w:tcPr>
          <w:p w14:paraId="3F8F48C7" w14:textId="77777777" w:rsidR="008F5170" w:rsidRPr="00415AE0" w:rsidRDefault="008F5170" w:rsidP="00415AE0">
            <w:pPr>
              <w:spacing w:line="276" w:lineRule="auto"/>
              <w:jc w:val="center"/>
              <w:rPr>
                <w:rFonts w:ascii="宋体" w:hAnsi="宋体"/>
                <w:sz w:val="24"/>
              </w:rPr>
            </w:pPr>
            <w:r w:rsidRPr="00415AE0">
              <w:rPr>
                <w:rFonts w:ascii="宋体" w:hAnsi="宋体"/>
                <w:sz w:val="24"/>
              </w:rPr>
              <w:t>具有音量独立控制，方便接入不同类型的麦克，支持幻象电源供电；</w:t>
            </w:r>
          </w:p>
        </w:tc>
        <w:tc>
          <w:tcPr>
            <w:tcW w:w="504" w:type="pct"/>
            <w:shd w:val="clear" w:color="auto" w:fill="FFFFFF" w:themeFill="background1"/>
            <w:vAlign w:val="center"/>
          </w:tcPr>
          <w:p w14:paraId="76E7D2A1"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6221EB15" w14:textId="77777777" w:rsidTr="00415AE0">
        <w:trPr>
          <w:jc w:val="center"/>
        </w:trPr>
        <w:tc>
          <w:tcPr>
            <w:tcW w:w="791" w:type="pct"/>
            <w:vMerge/>
            <w:shd w:val="clear" w:color="auto" w:fill="auto"/>
            <w:vAlign w:val="center"/>
          </w:tcPr>
          <w:p w14:paraId="2B54EFE8" w14:textId="77777777" w:rsidR="008F5170" w:rsidRPr="00415AE0" w:rsidRDefault="008F5170" w:rsidP="00415AE0">
            <w:pPr>
              <w:spacing w:line="276" w:lineRule="auto"/>
              <w:rPr>
                <w:rFonts w:ascii="宋体" w:hAnsi="宋体"/>
                <w:color w:val="000000" w:themeColor="text1"/>
                <w:sz w:val="24"/>
              </w:rPr>
            </w:pPr>
          </w:p>
        </w:tc>
        <w:tc>
          <w:tcPr>
            <w:tcW w:w="1066" w:type="pct"/>
            <w:shd w:val="clear" w:color="auto" w:fill="FFFFFF" w:themeFill="background1"/>
            <w:vAlign w:val="center"/>
          </w:tcPr>
          <w:p w14:paraId="74846BF3"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无源扩音终端</w:t>
            </w:r>
          </w:p>
        </w:tc>
        <w:tc>
          <w:tcPr>
            <w:tcW w:w="2640" w:type="pct"/>
            <w:shd w:val="clear" w:color="auto" w:fill="FFFFFF" w:themeFill="background1"/>
            <w:vAlign w:val="center"/>
          </w:tcPr>
          <w:p w14:paraId="172E2CDC"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sz w:val="24"/>
              </w:rPr>
              <w:t>功率：额定功率100瓦、峰值功率160W</w:t>
            </w:r>
            <w:r w:rsidRPr="00415AE0">
              <w:rPr>
                <w:rFonts w:ascii="宋体" w:hAnsi="宋体" w:hint="eastAsia"/>
                <w:sz w:val="24"/>
              </w:rPr>
              <w:t>；</w:t>
            </w:r>
          </w:p>
        </w:tc>
        <w:tc>
          <w:tcPr>
            <w:tcW w:w="504" w:type="pct"/>
            <w:shd w:val="clear" w:color="auto" w:fill="FFFFFF" w:themeFill="background1"/>
            <w:vAlign w:val="center"/>
          </w:tcPr>
          <w:p w14:paraId="617BB6D5"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1</w:t>
            </w:r>
            <w:r w:rsidRPr="00415AE0">
              <w:rPr>
                <w:rFonts w:ascii="宋体" w:hAnsi="宋体" w:hint="eastAsia"/>
                <w:sz w:val="24"/>
              </w:rPr>
              <w:t>只</w:t>
            </w:r>
          </w:p>
        </w:tc>
      </w:tr>
      <w:tr w:rsidR="008F5170" w:rsidRPr="00415AE0" w14:paraId="7399E106" w14:textId="77777777" w:rsidTr="00415AE0">
        <w:trPr>
          <w:trHeight w:val="379"/>
          <w:jc w:val="center"/>
        </w:trPr>
        <w:tc>
          <w:tcPr>
            <w:tcW w:w="791" w:type="pct"/>
            <w:vMerge/>
            <w:shd w:val="clear" w:color="auto" w:fill="auto"/>
            <w:vAlign w:val="center"/>
          </w:tcPr>
          <w:p w14:paraId="4A447F70"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40D9BA5D" w14:textId="77777777" w:rsidR="008F5170" w:rsidRPr="00415AE0" w:rsidRDefault="008F5170" w:rsidP="00415AE0">
            <w:pPr>
              <w:spacing w:line="276" w:lineRule="auto"/>
              <w:jc w:val="center"/>
              <w:textAlignment w:val="center"/>
              <w:rPr>
                <w:rFonts w:ascii="宋体" w:hAnsi="宋体"/>
                <w:sz w:val="24"/>
              </w:rPr>
            </w:pPr>
            <w:r w:rsidRPr="00415AE0">
              <w:rPr>
                <w:rFonts w:ascii="宋体" w:hAnsi="宋体"/>
                <w:sz w:val="24"/>
              </w:rPr>
              <w:t>智能行为分析盒</w:t>
            </w:r>
          </w:p>
        </w:tc>
        <w:tc>
          <w:tcPr>
            <w:tcW w:w="2640" w:type="pct"/>
            <w:shd w:val="clear" w:color="auto" w:fill="FFFFFF" w:themeFill="background1"/>
            <w:vAlign w:val="center"/>
          </w:tcPr>
          <w:p w14:paraId="7BCF50FB" w14:textId="77777777" w:rsidR="008F5170" w:rsidRPr="00415AE0" w:rsidRDefault="008F5170" w:rsidP="00415AE0">
            <w:pPr>
              <w:snapToGrid w:val="0"/>
              <w:spacing w:line="276" w:lineRule="auto"/>
              <w:jc w:val="center"/>
              <w:textAlignment w:val="top"/>
              <w:rPr>
                <w:rFonts w:ascii="宋体" w:hAnsi="宋体"/>
                <w:sz w:val="24"/>
              </w:rPr>
            </w:pPr>
            <w:r w:rsidRPr="00415AE0">
              <w:rPr>
                <w:rFonts w:ascii="宋体" w:hAnsi="宋体" w:hint="eastAsia"/>
                <w:sz w:val="24"/>
              </w:rPr>
              <w:t>智慧教室智能行为分析系统</w:t>
            </w:r>
          </w:p>
        </w:tc>
        <w:tc>
          <w:tcPr>
            <w:tcW w:w="504" w:type="pct"/>
            <w:shd w:val="clear" w:color="auto" w:fill="FFFFFF" w:themeFill="background1"/>
            <w:vAlign w:val="center"/>
          </w:tcPr>
          <w:p w14:paraId="5B62AD29" w14:textId="77777777" w:rsidR="008F5170" w:rsidRPr="00415AE0" w:rsidRDefault="008F5170" w:rsidP="00415AE0">
            <w:pPr>
              <w:spacing w:line="276" w:lineRule="auto"/>
              <w:jc w:val="center"/>
              <w:rPr>
                <w:rFonts w:ascii="宋体" w:hAnsi="宋体"/>
                <w:sz w:val="24"/>
              </w:rPr>
            </w:pPr>
            <w:r w:rsidRPr="00415AE0">
              <w:rPr>
                <w:rFonts w:ascii="宋体" w:hAnsi="宋体"/>
                <w:sz w:val="24"/>
              </w:rPr>
              <w:t>1</w:t>
            </w:r>
            <w:r w:rsidRPr="00415AE0">
              <w:rPr>
                <w:rFonts w:ascii="宋体" w:hAnsi="宋体" w:hint="eastAsia"/>
                <w:sz w:val="24"/>
              </w:rPr>
              <w:t>台</w:t>
            </w:r>
          </w:p>
        </w:tc>
      </w:tr>
      <w:tr w:rsidR="008F5170" w:rsidRPr="00415AE0" w14:paraId="416630BF" w14:textId="77777777" w:rsidTr="00415AE0">
        <w:trPr>
          <w:jc w:val="center"/>
        </w:trPr>
        <w:tc>
          <w:tcPr>
            <w:tcW w:w="791" w:type="pct"/>
            <w:vMerge/>
            <w:shd w:val="clear" w:color="auto" w:fill="auto"/>
            <w:vAlign w:val="center"/>
          </w:tcPr>
          <w:p w14:paraId="715A88EE"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39440613" w14:textId="77777777" w:rsidR="008F5170" w:rsidRPr="00415AE0" w:rsidRDefault="008F5170" w:rsidP="00415AE0">
            <w:pPr>
              <w:spacing w:line="276" w:lineRule="auto"/>
              <w:jc w:val="center"/>
              <w:rPr>
                <w:rFonts w:ascii="宋体" w:hAnsi="宋体"/>
                <w:sz w:val="24"/>
              </w:rPr>
            </w:pPr>
            <w:r w:rsidRPr="00415AE0">
              <w:rPr>
                <w:rFonts w:ascii="宋体" w:hAnsi="宋体"/>
                <w:sz w:val="24"/>
              </w:rPr>
              <w:t>行为识别软件</w:t>
            </w:r>
          </w:p>
        </w:tc>
        <w:tc>
          <w:tcPr>
            <w:tcW w:w="2640" w:type="pct"/>
            <w:shd w:val="clear" w:color="auto" w:fill="FFFFFF" w:themeFill="background1"/>
            <w:vAlign w:val="center"/>
          </w:tcPr>
          <w:p w14:paraId="01A9EB3C" w14:textId="77777777" w:rsidR="008F5170" w:rsidRPr="00415AE0" w:rsidRDefault="008F5170" w:rsidP="00415AE0">
            <w:pPr>
              <w:spacing w:line="276" w:lineRule="auto"/>
              <w:jc w:val="center"/>
              <w:rPr>
                <w:rFonts w:ascii="宋体" w:hAnsi="宋体"/>
                <w:sz w:val="24"/>
              </w:rPr>
            </w:pPr>
            <w:r w:rsidRPr="00415AE0">
              <w:rPr>
                <w:rFonts w:ascii="宋体" w:hAnsi="宋体"/>
                <w:sz w:val="24"/>
              </w:rPr>
              <w:t>支持不</w:t>
            </w:r>
            <w:r w:rsidRPr="00415AE0">
              <w:rPr>
                <w:rFonts w:ascii="宋体" w:hAnsi="宋体" w:hint="eastAsia"/>
                <w:sz w:val="24"/>
              </w:rPr>
              <w:t>低</w:t>
            </w:r>
            <w:r w:rsidRPr="00415AE0">
              <w:rPr>
                <w:rFonts w:ascii="宋体" w:hAnsi="宋体"/>
                <w:sz w:val="24"/>
              </w:rPr>
              <w:t>于2路网络视频流接入实时分析；</w:t>
            </w:r>
          </w:p>
        </w:tc>
        <w:tc>
          <w:tcPr>
            <w:tcW w:w="504" w:type="pct"/>
            <w:shd w:val="clear" w:color="auto" w:fill="FFFFFF" w:themeFill="background1"/>
            <w:vAlign w:val="center"/>
          </w:tcPr>
          <w:p w14:paraId="6EB21896" w14:textId="77777777" w:rsidR="008F5170" w:rsidRPr="00415AE0" w:rsidRDefault="008F5170" w:rsidP="00415AE0">
            <w:pPr>
              <w:spacing w:line="276" w:lineRule="auto"/>
              <w:jc w:val="center"/>
              <w:rPr>
                <w:rFonts w:ascii="宋体" w:hAnsi="宋体"/>
                <w:sz w:val="24"/>
              </w:rPr>
            </w:pPr>
            <w:r w:rsidRPr="00415AE0">
              <w:rPr>
                <w:rFonts w:ascii="宋体" w:hAnsi="宋体"/>
                <w:sz w:val="24"/>
              </w:rPr>
              <w:t>1</w:t>
            </w:r>
            <w:r w:rsidRPr="00415AE0">
              <w:rPr>
                <w:rFonts w:ascii="宋体" w:hAnsi="宋体" w:hint="eastAsia"/>
                <w:sz w:val="24"/>
              </w:rPr>
              <w:t>套</w:t>
            </w:r>
          </w:p>
        </w:tc>
      </w:tr>
      <w:tr w:rsidR="008F5170" w:rsidRPr="00415AE0" w14:paraId="462F366C" w14:textId="77777777" w:rsidTr="00415AE0">
        <w:trPr>
          <w:jc w:val="center"/>
        </w:trPr>
        <w:tc>
          <w:tcPr>
            <w:tcW w:w="791" w:type="pct"/>
            <w:vMerge/>
            <w:shd w:val="clear" w:color="auto" w:fill="auto"/>
            <w:vAlign w:val="center"/>
          </w:tcPr>
          <w:p w14:paraId="0868F751" w14:textId="77777777" w:rsidR="008F5170" w:rsidRPr="00415AE0" w:rsidRDefault="008F5170" w:rsidP="00415AE0">
            <w:pPr>
              <w:spacing w:line="276" w:lineRule="auto"/>
              <w:jc w:val="center"/>
              <w:rPr>
                <w:rFonts w:ascii="宋体" w:hAnsi="宋体"/>
                <w:color w:val="000000" w:themeColor="text1"/>
                <w:sz w:val="24"/>
              </w:rPr>
            </w:pPr>
          </w:p>
        </w:tc>
        <w:tc>
          <w:tcPr>
            <w:tcW w:w="1066" w:type="pct"/>
            <w:shd w:val="clear" w:color="auto" w:fill="FFFFFF" w:themeFill="background1"/>
            <w:vAlign w:val="center"/>
          </w:tcPr>
          <w:p w14:paraId="3DE48F6E" w14:textId="77777777" w:rsidR="008F5170" w:rsidRPr="00415AE0" w:rsidRDefault="00FA21D2" w:rsidP="00415AE0">
            <w:pPr>
              <w:spacing w:line="276" w:lineRule="auto"/>
              <w:jc w:val="center"/>
              <w:rPr>
                <w:rFonts w:ascii="宋体" w:hAnsi="宋体"/>
                <w:sz w:val="24"/>
              </w:rPr>
            </w:pPr>
            <w:r w:rsidRPr="00415AE0">
              <w:rPr>
                <w:rFonts w:ascii="宋体" w:hAnsi="宋体" w:hint="eastAsia"/>
                <w:sz w:val="24"/>
              </w:rPr>
              <w:t>开发对接</w:t>
            </w:r>
          </w:p>
        </w:tc>
        <w:tc>
          <w:tcPr>
            <w:tcW w:w="2640" w:type="pct"/>
            <w:shd w:val="clear" w:color="auto" w:fill="FFFFFF" w:themeFill="background1"/>
            <w:vAlign w:val="center"/>
          </w:tcPr>
          <w:p w14:paraId="045F40DD" w14:textId="71A31505" w:rsidR="008F5170" w:rsidRPr="00415AE0" w:rsidRDefault="008F5170" w:rsidP="00415AE0">
            <w:pPr>
              <w:spacing w:line="276" w:lineRule="auto"/>
              <w:jc w:val="center"/>
              <w:rPr>
                <w:rFonts w:ascii="宋体" w:hAnsi="宋体"/>
                <w:sz w:val="24"/>
              </w:rPr>
            </w:pPr>
            <w:r w:rsidRPr="00415AE0">
              <w:rPr>
                <w:rFonts w:ascii="宋体" w:hAnsi="宋体" w:hint="eastAsia"/>
                <w:color w:val="000000"/>
                <w:sz w:val="24"/>
              </w:rPr>
              <w:t>要求与学校</w:t>
            </w:r>
            <w:r w:rsidR="00C63202" w:rsidRPr="00415AE0">
              <w:rPr>
                <w:rFonts w:ascii="宋体" w:hAnsi="宋体" w:hint="eastAsia"/>
                <w:color w:val="000000"/>
                <w:sz w:val="24"/>
              </w:rPr>
              <w:t>基础环境管理</w:t>
            </w:r>
            <w:r w:rsidRPr="00415AE0">
              <w:rPr>
                <w:rFonts w:ascii="宋体" w:hAnsi="宋体" w:hint="eastAsia"/>
                <w:color w:val="000000"/>
                <w:sz w:val="24"/>
              </w:rPr>
              <w:t>系统实现对接；要求与学校学习网平台对接；</w:t>
            </w:r>
          </w:p>
        </w:tc>
        <w:tc>
          <w:tcPr>
            <w:tcW w:w="504" w:type="pct"/>
            <w:shd w:val="clear" w:color="auto" w:fill="FFFFFF" w:themeFill="background1"/>
            <w:vAlign w:val="center"/>
          </w:tcPr>
          <w:p w14:paraId="5547FFDA" w14:textId="77777777" w:rsidR="008F5170" w:rsidRPr="00415AE0" w:rsidRDefault="008F5170" w:rsidP="00415AE0">
            <w:pPr>
              <w:spacing w:line="276" w:lineRule="auto"/>
              <w:jc w:val="center"/>
              <w:rPr>
                <w:rFonts w:ascii="宋体" w:hAnsi="宋体"/>
                <w:sz w:val="24"/>
              </w:rPr>
            </w:pPr>
            <w:r w:rsidRPr="00415AE0">
              <w:rPr>
                <w:rFonts w:ascii="宋体" w:hAnsi="宋体" w:hint="eastAsia"/>
                <w:sz w:val="24"/>
              </w:rPr>
              <w:t>1项</w:t>
            </w:r>
          </w:p>
        </w:tc>
      </w:tr>
    </w:tbl>
    <w:p w14:paraId="1C479A1D" w14:textId="77777777" w:rsidR="003306D9" w:rsidRPr="00162BE9" w:rsidRDefault="003306D9" w:rsidP="003306D9"/>
    <w:p w14:paraId="01F00BF4" w14:textId="77777777" w:rsidR="003306D9" w:rsidRPr="00162BE9" w:rsidRDefault="003E1514" w:rsidP="003306D9">
      <w:pPr>
        <w:pStyle w:val="4"/>
        <w:rPr>
          <w:rFonts w:ascii="宋体" w:eastAsia="宋体" w:hAnsi="宋体"/>
          <w:sz w:val="24"/>
          <w:szCs w:val="24"/>
        </w:rPr>
      </w:pPr>
      <w:r w:rsidRPr="00162BE9">
        <w:rPr>
          <w:rFonts w:ascii="宋体" w:eastAsia="宋体" w:hAnsi="宋体" w:hint="eastAsia"/>
          <w:sz w:val="24"/>
          <w:szCs w:val="24"/>
        </w:rPr>
        <w:t>（三）</w:t>
      </w:r>
      <w:r w:rsidR="003306D9" w:rsidRPr="00162BE9">
        <w:rPr>
          <w:rFonts w:ascii="宋体" w:eastAsia="宋体" w:hAnsi="宋体" w:hint="eastAsia"/>
          <w:sz w:val="24"/>
          <w:szCs w:val="24"/>
        </w:rPr>
        <w:t>5</w:t>
      </w:r>
      <w:r w:rsidR="003306D9" w:rsidRPr="00162BE9">
        <w:rPr>
          <w:rFonts w:ascii="宋体" w:eastAsia="宋体" w:hAnsi="宋体"/>
          <w:sz w:val="24"/>
          <w:szCs w:val="24"/>
        </w:rPr>
        <w:t>G</w:t>
      </w:r>
      <w:r w:rsidR="003306D9" w:rsidRPr="00162BE9">
        <w:rPr>
          <w:rFonts w:ascii="宋体" w:eastAsia="宋体" w:hAnsi="宋体" w:hint="eastAsia"/>
          <w:sz w:val="24"/>
          <w:szCs w:val="24"/>
        </w:rPr>
        <w:t>全息教室</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2136"/>
        <w:gridCol w:w="4678"/>
        <w:gridCol w:w="834"/>
      </w:tblGrid>
      <w:tr w:rsidR="008F5170" w:rsidRPr="00415AE0" w14:paraId="28DBEAD1" w14:textId="77777777" w:rsidTr="00415AE0">
        <w:trPr>
          <w:trHeight w:val="264"/>
          <w:tblHeader/>
        </w:trPr>
        <w:tc>
          <w:tcPr>
            <w:tcW w:w="1261" w:type="dxa"/>
            <w:shd w:val="clear" w:color="auto" w:fill="auto"/>
            <w:vAlign w:val="center"/>
          </w:tcPr>
          <w:p w14:paraId="710732B4"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系统名称</w:t>
            </w:r>
          </w:p>
        </w:tc>
        <w:tc>
          <w:tcPr>
            <w:tcW w:w="2136" w:type="dxa"/>
            <w:shd w:val="clear" w:color="auto" w:fill="auto"/>
            <w:vAlign w:val="center"/>
          </w:tcPr>
          <w:p w14:paraId="3C3123E5" w14:textId="77777777" w:rsidR="008F5170" w:rsidRPr="00415AE0" w:rsidRDefault="008F5170" w:rsidP="00415AE0">
            <w:pPr>
              <w:spacing w:line="276" w:lineRule="auto"/>
              <w:jc w:val="center"/>
              <w:rPr>
                <w:rFonts w:ascii="宋体" w:hAnsi="宋体"/>
                <w:bCs/>
                <w:color w:val="000000" w:themeColor="text1"/>
                <w:sz w:val="24"/>
                <w:lang w:eastAsia="en-US" w:bidi="en-US"/>
              </w:rPr>
            </w:pPr>
            <w:r w:rsidRPr="00415AE0">
              <w:rPr>
                <w:rFonts w:ascii="宋体" w:hAnsi="宋体"/>
                <w:bCs/>
                <w:color w:val="000000" w:themeColor="text1"/>
                <w:sz w:val="24"/>
                <w:lang w:bidi="en-US"/>
              </w:rPr>
              <w:t>货物名称</w:t>
            </w:r>
          </w:p>
        </w:tc>
        <w:tc>
          <w:tcPr>
            <w:tcW w:w="4678" w:type="dxa"/>
            <w:shd w:val="clear" w:color="auto" w:fill="auto"/>
            <w:vAlign w:val="center"/>
          </w:tcPr>
          <w:p w14:paraId="443AE660" w14:textId="77777777" w:rsidR="008F5170" w:rsidRPr="00415AE0" w:rsidRDefault="0055227E"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u w:val="single"/>
                <w:lang w:bidi="en-US"/>
              </w:rPr>
              <w:t>货物描述</w:t>
            </w:r>
          </w:p>
        </w:tc>
        <w:tc>
          <w:tcPr>
            <w:tcW w:w="834" w:type="dxa"/>
            <w:shd w:val="clear" w:color="auto" w:fill="auto"/>
            <w:vAlign w:val="center"/>
          </w:tcPr>
          <w:p w14:paraId="22A4D714"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数量</w:t>
            </w:r>
          </w:p>
        </w:tc>
      </w:tr>
      <w:tr w:rsidR="008F5170" w:rsidRPr="00415AE0" w14:paraId="6C125D9A" w14:textId="77777777" w:rsidTr="00415AE0">
        <w:trPr>
          <w:trHeight w:val="264"/>
        </w:trPr>
        <w:tc>
          <w:tcPr>
            <w:tcW w:w="1261" w:type="dxa"/>
            <w:vMerge w:val="restart"/>
            <w:vAlign w:val="center"/>
          </w:tcPr>
          <w:p w14:paraId="17CC1185"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bCs/>
                <w:color w:val="000000" w:themeColor="text1"/>
                <w:sz w:val="24"/>
                <w:lang w:bidi="en-US"/>
              </w:rPr>
              <w:t>学生全息展示系统</w:t>
            </w:r>
          </w:p>
        </w:tc>
        <w:tc>
          <w:tcPr>
            <w:tcW w:w="2136" w:type="dxa"/>
            <w:vAlign w:val="center"/>
          </w:tcPr>
          <w:p w14:paraId="0AC8DAA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图像系统1</w:t>
            </w:r>
          </w:p>
        </w:tc>
        <w:tc>
          <w:tcPr>
            <w:tcW w:w="4678" w:type="dxa"/>
          </w:tcPr>
          <w:p w14:paraId="56783EFC" w14:textId="77777777" w:rsidR="008F5170" w:rsidRPr="00415AE0" w:rsidRDefault="0055227E"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分辨率</w:t>
            </w:r>
            <w:r w:rsidRPr="00415AE0">
              <w:rPr>
                <w:rFonts w:ascii="宋体" w:hAnsi="宋体"/>
                <w:bCs/>
                <w:color w:val="000000" w:themeColor="text1"/>
                <w:sz w:val="24"/>
                <w:lang w:bidi="en-US"/>
              </w:rPr>
              <w:t>1920x1200@60Hz</w:t>
            </w:r>
            <w:r w:rsidRPr="00415AE0">
              <w:rPr>
                <w:rFonts w:ascii="宋体" w:hAnsi="宋体" w:hint="eastAsia"/>
                <w:bCs/>
                <w:color w:val="000000" w:themeColor="text1"/>
                <w:sz w:val="24"/>
                <w:lang w:bidi="en-US"/>
              </w:rPr>
              <w:t>信号输入</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亮度</w:t>
            </w:r>
            <w:r w:rsidRPr="00415AE0">
              <w:rPr>
                <w:rFonts w:ascii="宋体" w:hAnsi="宋体"/>
                <w:bCs/>
                <w:color w:val="000000" w:themeColor="text1"/>
                <w:sz w:val="24"/>
                <w:lang w:bidi="en-US"/>
              </w:rPr>
              <w:t>6500</w:t>
            </w:r>
            <w:r w:rsidRPr="00415AE0">
              <w:rPr>
                <w:rFonts w:ascii="宋体" w:hAnsi="宋体" w:hint="eastAsia"/>
                <w:bCs/>
                <w:color w:val="000000" w:themeColor="text1"/>
                <w:sz w:val="24"/>
                <w:lang w:bidi="en-US"/>
              </w:rPr>
              <w:t>流明</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对比度</w:t>
            </w:r>
            <w:r w:rsidRPr="00415AE0">
              <w:rPr>
                <w:rFonts w:ascii="宋体" w:hAnsi="宋体"/>
                <w:bCs/>
                <w:color w:val="000000" w:themeColor="text1"/>
                <w:sz w:val="24"/>
                <w:lang w:bidi="en-US"/>
              </w:rPr>
              <w:t>20000:1</w:t>
            </w:r>
            <w:r w:rsidRPr="00415AE0">
              <w:rPr>
                <w:rFonts w:ascii="宋体" w:hAnsi="宋体" w:hint="eastAsia"/>
                <w:bCs/>
                <w:color w:val="000000" w:themeColor="text1"/>
                <w:sz w:val="24"/>
                <w:lang w:bidi="en-US"/>
              </w:rPr>
              <w:t>；</w:t>
            </w:r>
          </w:p>
        </w:tc>
        <w:tc>
          <w:tcPr>
            <w:tcW w:w="834" w:type="dxa"/>
            <w:vAlign w:val="center"/>
          </w:tcPr>
          <w:p w14:paraId="5E1523FC"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2</w:t>
            </w:r>
            <w:r w:rsidRPr="00415AE0">
              <w:rPr>
                <w:rFonts w:ascii="宋体" w:hAnsi="宋体" w:hint="eastAsia"/>
                <w:bCs/>
                <w:color w:val="000000" w:themeColor="text1"/>
                <w:sz w:val="24"/>
                <w:lang w:bidi="en-US"/>
              </w:rPr>
              <w:t>台</w:t>
            </w:r>
          </w:p>
        </w:tc>
      </w:tr>
      <w:tr w:rsidR="008F5170" w:rsidRPr="00415AE0" w14:paraId="2B053E5B" w14:textId="77777777" w:rsidTr="00415AE0">
        <w:trPr>
          <w:trHeight w:val="264"/>
        </w:trPr>
        <w:tc>
          <w:tcPr>
            <w:tcW w:w="1261" w:type="dxa"/>
            <w:vMerge/>
          </w:tcPr>
          <w:p w14:paraId="179DBBBB"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1937C63C"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hint="eastAsia"/>
                <w:bCs/>
                <w:color w:val="000000" w:themeColor="text1"/>
                <w:sz w:val="24"/>
                <w:lang w:bidi="en-US"/>
              </w:rPr>
              <w:t>图像系统</w:t>
            </w:r>
            <w:r w:rsidRPr="00415AE0">
              <w:rPr>
                <w:rFonts w:ascii="宋体" w:hAnsi="宋体"/>
                <w:bCs/>
                <w:color w:val="000000" w:themeColor="text1"/>
                <w:sz w:val="24"/>
                <w:lang w:bidi="en-US"/>
              </w:rPr>
              <w:t>2</w:t>
            </w:r>
          </w:p>
        </w:tc>
        <w:tc>
          <w:tcPr>
            <w:tcW w:w="4678" w:type="dxa"/>
            <w:vAlign w:val="center"/>
          </w:tcPr>
          <w:p w14:paraId="0BBCA259" w14:textId="186A60B9"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分辨率1920x1200@60Hz信号输入/亮度8</w:t>
            </w:r>
            <w:r w:rsidR="0069458A" w:rsidRPr="00415AE0">
              <w:rPr>
                <w:rFonts w:ascii="宋体" w:hAnsi="宋体"/>
                <w:color w:val="000000" w:themeColor="text1"/>
                <w:sz w:val="24"/>
              </w:rPr>
              <w:t>5</w:t>
            </w:r>
            <w:r w:rsidRPr="00415AE0">
              <w:rPr>
                <w:rFonts w:ascii="宋体" w:hAnsi="宋体"/>
                <w:color w:val="000000" w:themeColor="text1"/>
                <w:sz w:val="24"/>
              </w:rPr>
              <w:t>00流明/对比度20000:1</w:t>
            </w:r>
            <w:r w:rsidRPr="00415AE0">
              <w:rPr>
                <w:rFonts w:ascii="宋体" w:hAnsi="宋体" w:hint="eastAsia"/>
                <w:color w:val="000000" w:themeColor="text1"/>
                <w:sz w:val="24"/>
              </w:rPr>
              <w:t>；</w:t>
            </w:r>
          </w:p>
        </w:tc>
        <w:tc>
          <w:tcPr>
            <w:tcW w:w="834" w:type="dxa"/>
            <w:vAlign w:val="center"/>
          </w:tcPr>
          <w:p w14:paraId="5EACECCC"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1</w:t>
            </w:r>
            <w:r w:rsidRPr="00415AE0">
              <w:rPr>
                <w:rFonts w:ascii="宋体" w:hAnsi="宋体" w:hint="eastAsia"/>
                <w:color w:val="000000" w:themeColor="text1"/>
                <w:sz w:val="24"/>
                <w:lang w:bidi="en-US"/>
              </w:rPr>
              <w:t>台</w:t>
            </w:r>
          </w:p>
        </w:tc>
      </w:tr>
      <w:tr w:rsidR="008F5170" w:rsidRPr="00415AE0" w14:paraId="6785024A" w14:textId="77777777" w:rsidTr="00415AE0">
        <w:trPr>
          <w:trHeight w:val="264"/>
        </w:trPr>
        <w:tc>
          <w:tcPr>
            <w:tcW w:w="1261" w:type="dxa"/>
            <w:vMerge/>
          </w:tcPr>
          <w:p w14:paraId="0335E049"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44E9FEFA"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镜头</w:t>
            </w:r>
          </w:p>
        </w:tc>
        <w:tc>
          <w:tcPr>
            <w:tcW w:w="4678" w:type="dxa"/>
            <w:vAlign w:val="center"/>
          </w:tcPr>
          <w:p w14:paraId="5FE787F9"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bCs/>
                <w:color w:val="000000" w:themeColor="text1"/>
                <w:sz w:val="24"/>
                <w:lang w:bidi="en-US"/>
              </w:rPr>
              <w:t>0.65:1</w:t>
            </w:r>
            <w:r w:rsidRPr="00415AE0">
              <w:rPr>
                <w:rFonts w:ascii="宋体" w:hAnsi="宋体" w:hint="eastAsia"/>
                <w:color w:val="000000" w:themeColor="text1"/>
                <w:sz w:val="24"/>
              </w:rPr>
              <w:t>短焦镜头；</w:t>
            </w:r>
          </w:p>
        </w:tc>
        <w:tc>
          <w:tcPr>
            <w:tcW w:w="834" w:type="dxa"/>
            <w:vAlign w:val="center"/>
          </w:tcPr>
          <w:p w14:paraId="5058536B"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3</w:t>
            </w:r>
            <w:r w:rsidRPr="00415AE0">
              <w:rPr>
                <w:rFonts w:ascii="宋体" w:hAnsi="宋体" w:hint="eastAsia"/>
                <w:color w:val="000000" w:themeColor="text1"/>
                <w:sz w:val="24"/>
                <w:lang w:bidi="en-US"/>
              </w:rPr>
              <w:t>台</w:t>
            </w:r>
          </w:p>
        </w:tc>
      </w:tr>
      <w:tr w:rsidR="008F5170" w:rsidRPr="00415AE0" w14:paraId="135F6E6A" w14:textId="77777777" w:rsidTr="00415AE0">
        <w:trPr>
          <w:trHeight w:val="264"/>
        </w:trPr>
        <w:tc>
          <w:tcPr>
            <w:tcW w:w="1261" w:type="dxa"/>
            <w:vMerge/>
          </w:tcPr>
          <w:p w14:paraId="74B5C997"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7D039798"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舞台电动幕</w:t>
            </w:r>
          </w:p>
        </w:tc>
        <w:tc>
          <w:tcPr>
            <w:tcW w:w="4678" w:type="dxa"/>
            <w:vAlign w:val="center"/>
          </w:tcPr>
          <w:p w14:paraId="0DDB983C"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电动拉线幕，尺寸</w:t>
            </w:r>
            <w:r w:rsidRPr="00415AE0">
              <w:rPr>
                <w:rFonts w:ascii="宋体" w:hAnsi="宋体"/>
                <w:color w:val="000000" w:themeColor="text1"/>
                <w:sz w:val="24"/>
              </w:rPr>
              <w:t>150</w:t>
            </w:r>
            <w:r w:rsidRPr="00415AE0">
              <w:rPr>
                <w:rFonts w:ascii="宋体" w:hAnsi="宋体" w:hint="eastAsia"/>
                <w:color w:val="000000" w:themeColor="text1"/>
                <w:sz w:val="24"/>
              </w:rPr>
              <w:t>寸；</w:t>
            </w:r>
          </w:p>
        </w:tc>
        <w:tc>
          <w:tcPr>
            <w:tcW w:w="834" w:type="dxa"/>
            <w:vAlign w:val="center"/>
          </w:tcPr>
          <w:p w14:paraId="3C6BEC92"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2</w:t>
            </w:r>
            <w:r w:rsidRPr="00415AE0">
              <w:rPr>
                <w:rFonts w:ascii="宋体" w:hAnsi="宋体" w:hint="eastAsia"/>
                <w:color w:val="000000" w:themeColor="text1"/>
                <w:sz w:val="24"/>
                <w:lang w:bidi="en-US"/>
              </w:rPr>
              <w:t>套</w:t>
            </w:r>
          </w:p>
        </w:tc>
      </w:tr>
      <w:tr w:rsidR="008F5170" w:rsidRPr="00415AE0" w14:paraId="60D796BF" w14:textId="77777777" w:rsidTr="00415AE0">
        <w:trPr>
          <w:trHeight w:val="264"/>
        </w:trPr>
        <w:tc>
          <w:tcPr>
            <w:tcW w:w="1261" w:type="dxa"/>
            <w:vMerge/>
          </w:tcPr>
          <w:p w14:paraId="4F1B9606"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705742E3"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全息电动纱幕</w:t>
            </w:r>
          </w:p>
        </w:tc>
        <w:tc>
          <w:tcPr>
            <w:tcW w:w="4678" w:type="dxa"/>
            <w:vAlign w:val="center"/>
          </w:tcPr>
          <w:p w14:paraId="5EADEF15"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电动卷轴</w:t>
            </w:r>
            <w:r w:rsidRPr="00415AE0">
              <w:rPr>
                <w:rFonts w:ascii="宋体" w:hAnsi="宋体"/>
                <w:color w:val="000000" w:themeColor="text1"/>
                <w:sz w:val="24"/>
              </w:rPr>
              <w:t>/</w:t>
            </w:r>
            <w:r w:rsidRPr="00415AE0">
              <w:rPr>
                <w:rFonts w:ascii="宋体" w:hAnsi="宋体" w:hint="eastAsia"/>
                <w:color w:val="000000" w:themeColor="text1"/>
                <w:sz w:val="24"/>
              </w:rPr>
              <w:t>透光率</w:t>
            </w:r>
            <w:r w:rsidRPr="00415AE0">
              <w:rPr>
                <w:rFonts w:ascii="宋体" w:hAnsi="宋体"/>
                <w:color w:val="000000" w:themeColor="text1"/>
                <w:sz w:val="24"/>
              </w:rPr>
              <w:t>75%</w:t>
            </w:r>
            <w:r w:rsidRPr="00415AE0">
              <w:rPr>
                <w:rFonts w:ascii="宋体" w:hAnsi="宋体" w:hint="eastAsia"/>
                <w:color w:val="000000" w:themeColor="text1"/>
                <w:sz w:val="24"/>
              </w:rPr>
              <w:t>纱幕</w:t>
            </w:r>
            <w:r w:rsidRPr="00415AE0">
              <w:rPr>
                <w:rFonts w:ascii="宋体" w:hAnsi="宋体"/>
                <w:color w:val="000000" w:themeColor="text1"/>
                <w:sz w:val="24"/>
              </w:rPr>
              <w:t>/</w:t>
            </w:r>
            <w:r w:rsidRPr="00415AE0">
              <w:rPr>
                <w:rFonts w:ascii="宋体" w:hAnsi="宋体" w:hint="eastAsia"/>
                <w:color w:val="000000" w:themeColor="text1"/>
                <w:sz w:val="24"/>
              </w:rPr>
              <w:t>白纱</w:t>
            </w:r>
          </w:p>
        </w:tc>
        <w:tc>
          <w:tcPr>
            <w:tcW w:w="834" w:type="dxa"/>
            <w:vAlign w:val="center"/>
          </w:tcPr>
          <w:p w14:paraId="51B9D2C4"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1</w:t>
            </w:r>
            <w:r w:rsidRPr="00415AE0">
              <w:rPr>
                <w:rFonts w:ascii="宋体" w:hAnsi="宋体" w:hint="eastAsia"/>
                <w:color w:val="000000" w:themeColor="text1"/>
                <w:sz w:val="24"/>
                <w:lang w:bidi="en-US"/>
              </w:rPr>
              <w:t>套</w:t>
            </w:r>
          </w:p>
        </w:tc>
      </w:tr>
      <w:tr w:rsidR="008F5170" w:rsidRPr="00415AE0" w14:paraId="06A51697" w14:textId="77777777" w:rsidTr="00415AE0">
        <w:trPr>
          <w:trHeight w:val="264"/>
        </w:trPr>
        <w:tc>
          <w:tcPr>
            <w:tcW w:w="1261" w:type="dxa"/>
            <w:vMerge/>
          </w:tcPr>
          <w:p w14:paraId="49BF0CA8"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415558C1" w14:textId="77777777" w:rsidR="008F5170" w:rsidRPr="00415AE0" w:rsidRDefault="008F5170" w:rsidP="00415AE0">
            <w:pPr>
              <w:spacing w:line="276" w:lineRule="auto"/>
              <w:jc w:val="center"/>
              <w:textAlignment w:val="center"/>
              <w:rPr>
                <w:rFonts w:ascii="宋体" w:hAnsi="宋体"/>
                <w:color w:val="000000" w:themeColor="text1"/>
                <w:sz w:val="24"/>
              </w:rPr>
            </w:pPr>
            <w:r w:rsidRPr="00415AE0">
              <w:rPr>
                <w:rFonts w:ascii="宋体" w:hAnsi="宋体"/>
                <w:color w:val="000000" w:themeColor="text1"/>
                <w:sz w:val="24"/>
              </w:rPr>
              <w:t>吸光幕布</w:t>
            </w:r>
          </w:p>
        </w:tc>
        <w:tc>
          <w:tcPr>
            <w:tcW w:w="4678" w:type="dxa"/>
            <w:vAlign w:val="center"/>
          </w:tcPr>
          <w:p w14:paraId="023AC826" w14:textId="77777777" w:rsidR="008F5170" w:rsidRPr="00415AE0" w:rsidRDefault="0055227E" w:rsidP="00415AE0">
            <w:pPr>
              <w:spacing w:line="276" w:lineRule="auto"/>
              <w:jc w:val="center"/>
              <w:textAlignment w:val="center"/>
              <w:rPr>
                <w:rFonts w:ascii="宋体" w:hAnsi="宋体"/>
                <w:color w:val="000000" w:themeColor="text1"/>
                <w:sz w:val="24"/>
              </w:rPr>
            </w:pPr>
            <w:r w:rsidRPr="00415AE0">
              <w:rPr>
                <w:rFonts w:ascii="宋体" w:hAnsi="宋体" w:hint="eastAsia"/>
                <w:color w:val="000000" w:themeColor="text1"/>
                <w:sz w:val="24"/>
              </w:rPr>
              <w:t>吸光幕布（黑色）</w:t>
            </w:r>
            <w:proofErr w:type="gramStart"/>
            <w:r w:rsidRPr="00415AE0">
              <w:rPr>
                <w:rFonts w:ascii="宋体" w:hAnsi="宋体" w:hint="eastAsia"/>
                <w:color w:val="000000" w:themeColor="text1"/>
                <w:sz w:val="24"/>
              </w:rPr>
              <w:t>含加工</w:t>
            </w:r>
            <w:proofErr w:type="gramEnd"/>
            <w:r w:rsidRPr="00415AE0">
              <w:rPr>
                <w:rFonts w:ascii="宋体" w:hAnsi="宋体" w:hint="eastAsia"/>
                <w:color w:val="000000" w:themeColor="text1"/>
                <w:sz w:val="24"/>
              </w:rPr>
              <w:t>辅料；</w:t>
            </w:r>
          </w:p>
        </w:tc>
        <w:tc>
          <w:tcPr>
            <w:tcW w:w="834" w:type="dxa"/>
            <w:vAlign w:val="center"/>
          </w:tcPr>
          <w:p w14:paraId="241CF9BA"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1</w:t>
            </w:r>
            <w:r w:rsidRPr="00415AE0">
              <w:rPr>
                <w:rFonts w:ascii="宋体" w:hAnsi="宋体" w:hint="eastAsia"/>
                <w:color w:val="000000" w:themeColor="text1"/>
                <w:sz w:val="24"/>
                <w:lang w:bidi="en-US"/>
              </w:rPr>
              <w:t>套</w:t>
            </w:r>
          </w:p>
        </w:tc>
      </w:tr>
      <w:tr w:rsidR="008F5170" w:rsidRPr="00415AE0" w14:paraId="0A963240" w14:textId="77777777" w:rsidTr="00415AE0">
        <w:trPr>
          <w:trHeight w:val="264"/>
        </w:trPr>
        <w:tc>
          <w:tcPr>
            <w:tcW w:w="1261" w:type="dxa"/>
            <w:vMerge/>
          </w:tcPr>
          <w:p w14:paraId="066043F3"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361B7162"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投影吊架</w:t>
            </w:r>
          </w:p>
        </w:tc>
        <w:tc>
          <w:tcPr>
            <w:tcW w:w="4678" w:type="dxa"/>
            <w:vAlign w:val="center"/>
          </w:tcPr>
          <w:p w14:paraId="55D9879B"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定制</w:t>
            </w:r>
          </w:p>
        </w:tc>
        <w:tc>
          <w:tcPr>
            <w:tcW w:w="834" w:type="dxa"/>
            <w:vAlign w:val="center"/>
          </w:tcPr>
          <w:p w14:paraId="15341855"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3</w:t>
            </w:r>
            <w:r w:rsidRPr="00415AE0">
              <w:rPr>
                <w:rFonts w:ascii="宋体" w:hAnsi="宋体" w:hint="eastAsia"/>
                <w:color w:val="000000" w:themeColor="text1"/>
                <w:sz w:val="24"/>
                <w:lang w:bidi="en-US"/>
              </w:rPr>
              <w:t>套</w:t>
            </w:r>
          </w:p>
        </w:tc>
      </w:tr>
      <w:tr w:rsidR="008F5170" w:rsidRPr="00415AE0" w14:paraId="4D96A4E7" w14:textId="77777777" w:rsidTr="00415AE0">
        <w:trPr>
          <w:trHeight w:val="264"/>
        </w:trPr>
        <w:tc>
          <w:tcPr>
            <w:tcW w:w="1261" w:type="dxa"/>
            <w:vMerge/>
          </w:tcPr>
          <w:p w14:paraId="3F126BA9"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40B904E4"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color w:val="000000" w:themeColor="text1"/>
                <w:sz w:val="24"/>
              </w:rPr>
              <w:t>线材及辅料</w:t>
            </w:r>
          </w:p>
        </w:tc>
        <w:tc>
          <w:tcPr>
            <w:tcW w:w="4678" w:type="dxa"/>
            <w:vAlign w:val="center"/>
          </w:tcPr>
          <w:p w14:paraId="14FD7825"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color w:val="000000" w:themeColor="text1"/>
                <w:sz w:val="24"/>
              </w:rPr>
              <w:t>HDMI</w:t>
            </w:r>
            <w:r w:rsidRPr="00415AE0">
              <w:rPr>
                <w:rFonts w:ascii="宋体" w:hAnsi="宋体" w:hint="eastAsia"/>
                <w:color w:val="000000" w:themeColor="text1"/>
                <w:sz w:val="24"/>
              </w:rPr>
              <w:t>视频线</w:t>
            </w:r>
            <w:r w:rsidRPr="00415AE0">
              <w:rPr>
                <w:rFonts w:ascii="宋体" w:hAnsi="宋体"/>
                <w:color w:val="000000" w:themeColor="text1"/>
                <w:sz w:val="24"/>
              </w:rPr>
              <w:t>/</w:t>
            </w:r>
            <w:r w:rsidRPr="00415AE0">
              <w:rPr>
                <w:rFonts w:ascii="宋体" w:hAnsi="宋体" w:hint="eastAsia"/>
                <w:color w:val="000000" w:themeColor="text1"/>
                <w:sz w:val="24"/>
              </w:rPr>
              <w:t>电源线</w:t>
            </w:r>
            <w:r w:rsidRPr="00415AE0">
              <w:rPr>
                <w:rFonts w:ascii="宋体" w:hAnsi="宋体"/>
                <w:color w:val="000000" w:themeColor="text1"/>
                <w:sz w:val="24"/>
              </w:rPr>
              <w:t>/</w:t>
            </w:r>
            <w:r w:rsidRPr="00415AE0">
              <w:rPr>
                <w:rFonts w:ascii="宋体" w:hAnsi="宋体" w:hint="eastAsia"/>
                <w:color w:val="000000" w:themeColor="text1"/>
                <w:sz w:val="24"/>
              </w:rPr>
              <w:t>网线等辅材；</w:t>
            </w:r>
          </w:p>
        </w:tc>
        <w:tc>
          <w:tcPr>
            <w:tcW w:w="834" w:type="dxa"/>
            <w:vAlign w:val="center"/>
          </w:tcPr>
          <w:p w14:paraId="5AF6EAB2"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1</w:t>
            </w:r>
            <w:r w:rsidRPr="00415AE0">
              <w:rPr>
                <w:rFonts w:ascii="宋体" w:hAnsi="宋体" w:hint="eastAsia"/>
                <w:color w:val="000000" w:themeColor="text1"/>
                <w:sz w:val="24"/>
                <w:lang w:bidi="en-US"/>
              </w:rPr>
              <w:t>套</w:t>
            </w:r>
          </w:p>
        </w:tc>
      </w:tr>
      <w:tr w:rsidR="008F5170" w:rsidRPr="00415AE0" w14:paraId="760A34F9" w14:textId="77777777" w:rsidTr="00415AE0">
        <w:trPr>
          <w:trHeight w:val="264"/>
        </w:trPr>
        <w:tc>
          <w:tcPr>
            <w:tcW w:w="1261" w:type="dxa"/>
            <w:vMerge/>
          </w:tcPr>
          <w:p w14:paraId="2740FD86"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034ABBB9" w14:textId="77777777" w:rsidR="008F5170" w:rsidRPr="00415AE0" w:rsidRDefault="008F5170"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音频输出设备</w:t>
            </w:r>
          </w:p>
        </w:tc>
        <w:tc>
          <w:tcPr>
            <w:tcW w:w="4678" w:type="dxa"/>
            <w:vAlign w:val="center"/>
          </w:tcPr>
          <w:p w14:paraId="65106AF7" w14:textId="77777777" w:rsidR="008F5170" w:rsidRPr="00415AE0" w:rsidRDefault="0055227E" w:rsidP="00415AE0">
            <w:pPr>
              <w:spacing w:line="276" w:lineRule="auto"/>
              <w:jc w:val="center"/>
              <w:rPr>
                <w:rFonts w:ascii="宋体" w:hAnsi="宋体"/>
                <w:color w:val="000000" w:themeColor="text1"/>
                <w:sz w:val="24"/>
              </w:rPr>
            </w:pPr>
            <w:r w:rsidRPr="00415AE0">
              <w:rPr>
                <w:rFonts w:ascii="宋体" w:hAnsi="宋体" w:hint="eastAsia"/>
                <w:color w:val="000000" w:themeColor="text1"/>
                <w:sz w:val="24"/>
              </w:rPr>
              <w:t>专业音频输出套装；</w:t>
            </w:r>
          </w:p>
        </w:tc>
        <w:tc>
          <w:tcPr>
            <w:tcW w:w="834" w:type="dxa"/>
            <w:vAlign w:val="center"/>
          </w:tcPr>
          <w:p w14:paraId="41E47FDE" w14:textId="77777777" w:rsidR="008F5170" w:rsidRPr="00415AE0" w:rsidRDefault="008F5170"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1</w:t>
            </w:r>
            <w:r w:rsidRPr="00415AE0">
              <w:rPr>
                <w:rFonts w:ascii="宋体" w:hAnsi="宋体" w:hint="eastAsia"/>
                <w:color w:val="000000" w:themeColor="text1"/>
                <w:sz w:val="24"/>
                <w:lang w:bidi="en-US"/>
              </w:rPr>
              <w:t>套</w:t>
            </w:r>
          </w:p>
        </w:tc>
      </w:tr>
      <w:tr w:rsidR="008F5170" w:rsidRPr="00415AE0" w14:paraId="3739B8A4" w14:textId="77777777" w:rsidTr="00415AE0">
        <w:trPr>
          <w:trHeight w:val="264"/>
        </w:trPr>
        <w:tc>
          <w:tcPr>
            <w:tcW w:w="1261" w:type="dxa"/>
            <w:vMerge/>
          </w:tcPr>
          <w:p w14:paraId="009F1FAF"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738F2D5A" w14:textId="77777777" w:rsidR="008F5170" w:rsidRPr="00415AE0" w:rsidRDefault="008F5170" w:rsidP="00415AE0">
            <w:pPr>
              <w:spacing w:line="276" w:lineRule="auto"/>
              <w:jc w:val="center"/>
              <w:textAlignment w:val="center"/>
              <w:rPr>
                <w:rFonts w:ascii="宋体" w:hAnsi="宋体"/>
                <w:color w:val="000000" w:themeColor="text1"/>
                <w:sz w:val="24"/>
              </w:rPr>
            </w:pPr>
            <w:r w:rsidRPr="00415AE0">
              <w:rPr>
                <w:rFonts w:ascii="宋体" w:hAnsi="宋体" w:hint="eastAsia"/>
                <w:color w:val="000000" w:themeColor="text1"/>
                <w:sz w:val="24"/>
              </w:rPr>
              <w:t>控制终端</w:t>
            </w:r>
          </w:p>
        </w:tc>
        <w:tc>
          <w:tcPr>
            <w:tcW w:w="4678" w:type="dxa"/>
            <w:vAlign w:val="center"/>
          </w:tcPr>
          <w:p w14:paraId="56CBB90D" w14:textId="77777777" w:rsidR="008F5170" w:rsidRPr="00415AE0" w:rsidRDefault="0055227E" w:rsidP="00415AE0">
            <w:pPr>
              <w:spacing w:line="276" w:lineRule="auto"/>
              <w:jc w:val="center"/>
              <w:textAlignment w:val="center"/>
              <w:rPr>
                <w:rFonts w:ascii="宋体" w:hAnsi="宋体"/>
                <w:color w:val="000000" w:themeColor="text1"/>
                <w:sz w:val="24"/>
              </w:rPr>
            </w:pPr>
            <w:r w:rsidRPr="00415AE0">
              <w:rPr>
                <w:rFonts w:ascii="宋体" w:hAnsi="宋体"/>
                <w:color w:val="000000" w:themeColor="text1"/>
                <w:sz w:val="24"/>
              </w:rPr>
              <w:t>12.3</w:t>
            </w:r>
            <w:r w:rsidRPr="00415AE0">
              <w:rPr>
                <w:rFonts w:ascii="宋体" w:hAnsi="宋体" w:hint="eastAsia"/>
                <w:color w:val="000000" w:themeColor="text1"/>
                <w:sz w:val="24"/>
              </w:rPr>
              <w:t>英寸触控终端；</w:t>
            </w:r>
          </w:p>
        </w:tc>
        <w:tc>
          <w:tcPr>
            <w:tcW w:w="834" w:type="dxa"/>
            <w:vAlign w:val="center"/>
          </w:tcPr>
          <w:p w14:paraId="6087078E" w14:textId="440D4F15" w:rsidR="008F5170" w:rsidRPr="00415AE0" w:rsidRDefault="00E814B6"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2</w:t>
            </w:r>
            <w:r w:rsidR="008F5170" w:rsidRPr="00415AE0">
              <w:rPr>
                <w:rFonts w:ascii="宋体" w:hAnsi="宋体" w:hint="eastAsia"/>
                <w:color w:val="000000" w:themeColor="text1"/>
                <w:sz w:val="24"/>
                <w:lang w:bidi="en-US"/>
              </w:rPr>
              <w:t>台</w:t>
            </w:r>
          </w:p>
        </w:tc>
      </w:tr>
      <w:tr w:rsidR="008F5170" w:rsidRPr="00415AE0" w14:paraId="50933BAA" w14:textId="77777777" w:rsidTr="00415AE0">
        <w:trPr>
          <w:trHeight w:val="264"/>
        </w:trPr>
        <w:tc>
          <w:tcPr>
            <w:tcW w:w="1261" w:type="dxa"/>
            <w:vMerge/>
          </w:tcPr>
          <w:p w14:paraId="3C6D2E31" w14:textId="77777777" w:rsidR="008F5170" w:rsidRPr="00415AE0" w:rsidRDefault="008F5170" w:rsidP="00415AE0">
            <w:pPr>
              <w:spacing w:line="276" w:lineRule="auto"/>
              <w:rPr>
                <w:rFonts w:ascii="宋体" w:hAnsi="宋体"/>
                <w:color w:val="000000" w:themeColor="text1"/>
                <w:sz w:val="24"/>
              </w:rPr>
            </w:pPr>
          </w:p>
        </w:tc>
        <w:tc>
          <w:tcPr>
            <w:tcW w:w="2136" w:type="dxa"/>
            <w:vAlign w:val="center"/>
          </w:tcPr>
          <w:p w14:paraId="4391D3A2" w14:textId="77777777" w:rsidR="008F5170" w:rsidRPr="00415AE0" w:rsidRDefault="008F5170" w:rsidP="00415AE0">
            <w:pPr>
              <w:spacing w:line="276" w:lineRule="auto"/>
              <w:jc w:val="center"/>
              <w:textAlignment w:val="center"/>
              <w:rPr>
                <w:rFonts w:ascii="宋体" w:hAnsi="宋体"/>
                <w:color w:val="000000" w:themeColor="text1"/>
                <w:sz w:val="24"/>
              </w:rPr>
            </w:pPr>
            <w:r w:rsidRPr="00415AE0">
              <w:rPr>
                <w:rFonts w:ascii="宋体" w:hAnsi="宋体" w:hint="eastAsia"/>
                <w:color w:val="000000" w:themeColor="text1"/>
                <w:sz w:val="24"/>
              </w:rPr>
              <w:t>控制系统</w:t>
            </w:r>
          </w:p>
        </w:tc>
        <w:tc>
          <w:tcPr>
            <w:tcW w:w="4678" w:type="dxa"/>
            <w:vAlign w:val="center"/>
          </w:tcPr>
          <w:p w14:paraId="4C70D2C8" w14:textId="77777777" w:rsidR="008F5170" w:rsidRPr="00415AE0" w:rsidRDefault="0055227E" w:rsidP="00415AE0">
            <w:pPr>
              <w:spacing w:line="276" w:lineRule="auto"/>
              <w:jc w:val="center"/>
              <w:textAlignment w:val="center"/>
              <w:rPr>
                <w:rFonts w:ascii="宋体" w:hAnsi="宋体"/>
                <w:color w:val="000000" w:themeColor="text1"/>
                <w:sz w:val="24"/>
              </w:rPr>
            </w:pPr>
            <w:r w:rsidRPr="00415AE0">
              <w:rPr>
                <w:rFonts w:ascii="宋体" w:hAnsi="宋体" w:hint="eastAsia"/>
                <w:color w:val="000000" w:themeColor="text1"/>
                <w:sz w:val="24"/>
              </w:rPr>
              <w:t>多设备电源智能控制系统；</w:t>
            </w:r>
          </w:p>
        </w:tc>
        <w:tc>
          <w:tcPr>
            <w:tcW w:w="834" w:type="dxa"/>
            <w:vAlign w:val="center"/>
          </w:tcPr>
          <w:p w14:paraId="1F530FD6" w14:textId="4D9FA31B" w:rsidR="008F5170" w:rsidRPr="00415AE0" w:rsidRDefault="00E814B6" w:rsidP="00415AE0">
            <w:pPr>
              <w:spacing w:line="276" w:lineRule="auto"/>
              <w:jc w:val="center"/>
              <w:rPr>
                <w:rFonts w:ascii="宋体" w:hAnsi="宋体"/>
                <w:color w:val="000000" w:themeColor="text1"/>
                <w:sz w:val="24"/>
                <w:lang w:bidi="en-US"/>
              </w:rPr>
            </w:pPr>
            <w:r w:rsidRPr="00415AE0">
              <w:rPr>
                <w:rFonts w:ascii="宋体" w:hAnsi="宋体"/>
                <w:color w:val="000000" w:themeColor="text1"/>
                <w:sz w:val="24"/>
                <w:lang w:bidi="en-US"/>
              </w:rPr>
              <w:t>2</w:t>
            </w:r>
            <w:r w:rsidR="008F5170" w:rsidRPr="00415AE0">
              <w:rPr>
                <w:rFonts w:ascii="宋体" w:hAnsi="宋体" w:hint="eastAsia"/>
                <w:color w:val="000000" w:themeColor="text1"/>
                <w:sz w:val="24"/>
                <w:lang w:bidi="en-US"/>
              </w:rPr>
              <w:t>套</w:t>
            </w:r>
          </w:p>
        </w:tc>
      </w:tr>
      <w:tr w:rsidR="008F5170" w:rsidRPr="00415AE0" w14:paraId="1AB66CB1" w14:textId="77777777" w:rsidTr="00415AE0">
        <w:trPr>
          <w:trHeight w:val="264"/>
        </w:trPr>
        <w:tc>
          <w:tcPr>
            <w:tcW w:w="1261" w:type="dxa"/>
            <w:vMerge w:val="restart"/>
            <w:vAlign w:val="center"/>
          </w:tcPr>
          <w:p w14:paraId="3B64C811"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bCs/>
                <w:color w:val="000000" w:themeColor="text1"/>
                <w:sz w:val="24"/>
                <w:lang w:bidi="en-US"/>
              </w:rPr>
              <w:t>教师录播间搭建</w:t>
            </w:r>
          </w:p>
          <w:p w14:paraId="245C0FD1"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7AD77E05"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proofErr w:type="gramStart"/>
            <w:r w:rsidRPr="00415AE0">
              <w:rPr>
                <w:rFonts w:ascii="宋体" w:hAnsi="宋体"/>
                <w:bCs/>
                <w:color w:val="000000" w:themeColor="text1"/>
                <w:sz w:val="24"/>
                <w:lang w:bidi="en-US"/>
              </w:rPr>
              <w:t>电动绿幕</w:t>
            </w:r>
            <w:proofErr w:type="gramEnd"/>
          </w:p>
        </w:tc>
        <w:tc>
          <w:tcPr>
            <w:tcW w:w="4678" w:type="dxa"/>
            <w:vAlign w:val="center"/>
          </w:tcPr>
          <w:p w14:paraId="380A6F64"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电动卷轴抠像使用的绿幕，尺寸</w:t>
            </w:r>
            <w:r w:rsidRPr="00415AE0">
              <w:rPr>
                <w:rFonts w:ascii="宋体" w:hAnsi="宋体"/>
                <w:bCs/>
                <w:color w:val="000000" w:themeColor="text1"/>
                <w:sz w:val="24"/>
                <w:lang w:bidi="en-US"/>
              </w:rPr>
              <w:t>5*5</w:t>
            </w:r>
            <w:r w:rsidRPr="00415AE0">
              <w:rPr>
                <w:rFonts w:ascii="宋体" w:hAnsi="宋体" w:hint="eastAsia"/>
                <w:bCs/>
                <w:color w:val="000000" w:themeColor="text1"/>
                <w:sz w:val="24"/>
                <w:lang w:bidi="en-US"/>
              </w:rPr>
              <w:t>米；</w:t>
            </w:r>
          </w:p>
        </w:tc>
        <w:tc>
          <w:tcPr>
            <w:tcW w:w="834" w:type="dxa"/>
            <w:vAlign w:val="center"/>
          </w:tcPr>
          <w:p w14:paraId="036026A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套</w:t>
            </w:r>
          </w:p>
        </w:tc>
      </w:tr>
      <w:tr w:rsidR="008F5170" w:rsidRPr="00415AE0" w14:paraId="703F7831" w14:textId="77777777" w:rsidTr="00415AE0">
        <w:trPr>
          <w:trHeight w:val="264"/>
        </w:trPr>
        <w:tc>
          <w:tcPr>
            <w:tcW w:w="1261" w:type="dxa"/>
            <w:vMerge/>
            <w:vAlign w:val="center"/>
          </w:tcPr>
          <w:p w14:paraId="63748E5A"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0985FA8D"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抠像地胶</w:t>
            </w:r>
          </w:p>
        </w:tc>
        <w:tc>
          <w:tcPr>
            <w:tcW w:w="4678" w:type="dxa"/>
            <w:vAlign w:val="center"/>
          </w:tcPr>
          <w:p w14:paraId="73E99D41"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专用抠像地胶，色键地板虚拟地胶；</w:t>
            </w:r>
          </w:p>
        </w:tc>
        <w:tc>
          <w:tcPr>
            <w:tcW w:w="834" w:type="dxa"/>
            <w:vAlign w:val="center"/>
          </w:tcPr>
          <w:p w14:paraId="6442C2FE"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7</w:t>
            </w:r>
            <w:r w:rsidRPr="00415AE0">
              <w:rPr>
                <w:rFonts w:ascii="宋体" w:hAnsi="宋体" w:hint="eastAsia"/>
                <w:bCs/>
                <w:color w:val="000000" w:themeColor="text1"/>
                <w:sz w:val="24"/>
                <w:lang w:bidi="en-US"/>
              </w:rPr>
              <w:t>套</w:t>
            </w:r>
          </w:p>
        </w:tc>
      </w:tr>
      <w:tr w:rsidR="008F5170" w:rsidRPr="00415AE0" w14:paraId="0FF35AEE" w14:textId="77777777" w:rsidTr="00415AE0">
        <w:trPr>
          <w:trHeight w:val="264"/>
        </w:trPr>
        <w:tc>
          <w:tcPr>
            <w:tcW w:w="1261" w:type="dxa"/>
            <w:vMerge/>
            <w:vAlign w:val="center"/>
          </w:tcPr>
          <w:p w14:paraId="4DF2DB8C"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78DD6B7D"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在线包装</w:t>
            </w:r>
            <w:r w:rsidRPr="00415AE0">
              <w:rPr>
                <w:rFonts w:ascii="宋体" w:hAnsi="宋体" w:hint="eastAsia"/>
                <w:bCs/>
                <w:color w:val="000000" w:themeColor="text1"/>
                <w:sz w:val="24"/>
                <w:lang w:bidi="en-US"/>
              </w:rPr>
              <w:t>系统</w:t>
            </w:r>
          </w:p>
        </w:tc>
        <w:tc>
          <w:tcPr>
            <w:tcW w:w="4678" w:type="dxa"/>
            <w:vAlign w:val="center"/>
          </w:tcPr>
          <w:p w14:paraId="61718E3F"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实时</w:t>
            </w:r>
            <w:r w:rsidRPr="00415AE0">
              <w:rPr>
                <w:rFonts w:ascii="宋体" w:hAnsi="宋体"/>
                <w:bCs/>
                <w:color w:val="000000" w:themeColor="text1"/>
                <w:sz w:val="24"/>
                <w:lang w:bidi="en-US"/>
              </w:rPr>
              <w:t>3D</w:t>
            </w:r>
            <w:r w:rsidRPr="00415AE0">
              <w:rPr>
                <w:rFonts w:ascii="宋体" w:hAnsi="宋体" w:hint="eastAsia"/>
                <w:bCs/>
                <w:color w:val="000000" w:themeColor="text1"/>
                <w:sz w:val="24"/>
                <w:lang w:bidi="en-US"/>
              </w:rPr>
              <w:t>渲染引擎，实时在线包装，具有各种图像混合、转场特技、字幕叠加、台标叠加、色键处理等导播切换功能，多通道</w:t>
            </w:r>
            <w:r w:rsidRPr="00415AE0">
              <w:rPr>
                <w:rFonts w:ascii="宋体" w:hAnsi="宋体"/>
                <w:bCs/>
                <w:color w:val="000000" w:themeColor="text1"/>
                <w:sz w:val="24"/>
                <w:lang w:bidi="en-US"/>
              </w:rPr>
              <w:t>HDMI</w:t>
            </w:r>
            <w:r w:rsidRPr="00415AE0">
              <w:rPr>
                <w:rFonts w:ascii="宋体" w:hAnsi="宋体" w:hint="eastAsia"/>
                <w:bCs/>
                <w:color w:val="000000" w:themeColor="text1"/>
                <w:sz w:val="24"/>
                <w:lang w:bidi="en-US"/>
              </w:rPr>
              <w:t>或</w:t>
            </w:r>
            <w:r w:rsidRPr="00415AE0">
              <w:rPr>
                <w:rFonts w:ascii="宋体" w:hAnsi="宋体"/>
                <w:bCs/>
                <w:color w:val="000000" w:themeColor="text1"/>
                <w:sz w:val="24"/>
                <w:lang w:bidi="en-US"/>
              </w:rPr>
              <w:t>SDI</w:t>
            </w:r>
            <w:r w:rsidRPr="00415AE0">
              <w:rPr>
                <w:rFonts w:ascii="宋体" w:hAnsi="宋体" w:hint="eastAsia"/>
                <w:bCs/>
                <w:color w:val="000000" w:themeColor="text1"/>
                <w:sz w:val="24"/>
                <w:lang w:bidi="en-US"/>
              </w:rPr>
              <w:t>输出；</w:t>
            </w:r>
          </w:p>
        </w:tc>
        <w:tc>
          <w:tcPr>
            <w:tcW w:w="834" w:type="dxa"/>
            <w:vAlign w:val="center"/>
          </w:tcPr>
          <w:p w14:paraId="5C6B003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套</w:t>
            </w:r>
          </w:p>
        </w:tc>
      </w:tr>
      <w:tr w:rsidR="008F5170" w:rsidRPr="00415AE0" w14:paraId="6F8A3B26" w14:textId="77777777" w:rsidTr="00415AE0">
        <w:trPr>
          <w:trHeight w:val="264"/>
        </w:trPr>
        <w:tc>
          <w:tcPr>
            <w:tcW w:w="1261" w:type="dxa"/>
            <w:vMerge/>
            <w:vAlign w:val="center"/>
          </w:tcPr>
          <w:p w14:paraId="05F40AFF"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7E568464"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定制</w:t>
            </w:r>
            <w:r w:rsidRPr="00415AE0">
              <w:rPr>
                <w:rFonts w:ascii="宋体" w:hAnsi="宋体"/>
                <w:bCs/>
                <w:color w:val="000000" w:themeColor="text1"/>
                <w:sz w:val="24"/>
                <w:lang w:bidi="en-US"/>
              </w:rPr>
              <w:t>55</w:t>
            </w:r>
            <w:proofErr w:type="gramStart"/>
            <w:r w:rsidRPr="00415AE0">
              <w:rPr>
                <w:rFonts w:ascii="宋体" w:hAnsi="宋体" w:hint="eastAsia"/>
                <w:bCs/>
                <w:color w:val="000000" w:themeColor="text1"/>
                <w:sz w:val="24"/>
                <w:lang w:bidi="en-US"/>
              </w:rPr>
              <w:t>吋教师端</w:t>
            </w:r>
            <w:proofErr w:type="gramEnd"/>
          </w:p>
        </w:tc>
        <w:tc>
          <w:tcPr>
            <w:tcW w:w="4678" w:type="dxa"/>
            <w:vAlign w:val="center"/>
          </w:tcPr>
          <w:p w14:paraId="5821F387"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55</w:t>
            </w:r>
            <w:r w:rsidRPr="00415AE0">
              <w:rPr>
                <w:rFonts w:ascii="宋体" w:hAnsi="宋体" w:hint="eastAsia"/>
                <w:bCs/>
                <w:color w:val="000000" w:themeColor="text1"/>
                <w:sz w:val="24"/>
                <w:lang w:bidi="en-US"/>
              </w:rPr>
              <w:t>吋定制教师一体机；</w:t>
            </w:r>
          </w:p>
        </w:tc>
        <w:tc>
          <w:tcPr>
            <w:tcW w:w="834" w:type="dxa"/>
            <w:vAlign w:val="center"/>
          </w:tcPr>
          <w:p w14:paraId="29885DFB"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3</w:t>
            </w:r>
            <w:r w:rsidRPr="00415AE0">
              <w:rPr>
                <w:rFonts w:ascii="宋体" w:hAnsi="宋体" w:hint="eastAsia"/>
                <w:bCs/>
                <w:color w:val="000000" w:themeColor="text1"/>
                <w:sz w:val="24"/>
                <w:lang w:bidi="en-US"/>
              </w:rPr>
              <w:t>台</w:t>
            </w:r>
          </w:p>
        </w:tc>
      </w:tr>
      <w:tr w:rsidR="008F5170" w:rsidRPr="00415AE0" w14:paraId="52C6F5D8" w14:textId="77777777" w:rsidTr="00415AE0">
        <w:trPr>
          <w:trHeight w:val="264"/>
        </w:trPr>
        <w:tc>
          <w:tcPr>
            <w:tcW w:w="1261" w:type="dxa"/>
            <w:vMerge/>
            <w:vAlign w:val="center"/>
          </w:tcPr>
          <w:p w14:paraId="250C2042"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5D3E5CC4"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定制教师显示单元</w:t>
            </w:r>
          </w:p>
        </w:tc>
        <w:tc>
          <w:tcPr>
            <w:tcW w:w="4678" w:type="dxa"/>
            <w:vAlign w:val="center"/>
          </w:tcPr>
          <w:p w14:paraId="3C79AE69"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教师展示功能，</w:t>
            </w:r>
            <w:r w:rsidRPr="00415AE0">
              <w:rPr>
                <w:rFonts w:ascii="宋体" w:hAnsi="宋体"/>
                <w:bCs/>
                <w:color w:val="000000" w:themeColor="text1"/>
                <w:sz w:val="24"/>
                <w:lang w:bidi="en-US"/>
              </w:rPr>
              <w:t>86</w:t>
            </w:r>
            <w:r w:rsidRPr="00415AE0">
              <w:rPr>
                <w:rFonts w:ascii="宋体" w:hAnsi="宋体" w:hint="eastAsia"/>
                <w:bCs/>
                <w:color w:val="000000" w:themeColor="text1"/>
                <w:sz w:val="24"/>
                <w:lang w:bidi="en-US"/>
              </w:rPr>
              <w:t>英寸全高清；显示单元</w:t>
            </w:r>
          </w:p>
        </w:tc>
        <w:tc>
          <w:tcPr>
            <w:tcW w:w="834" w:type="dxa"/>
            <w:vAlign w:val="center"/>
          </w:tcPr>
          <w:p w14:paraId="2324B881"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台</w:t>
            </w:r>
          </w:p>
        </w:tc>
      </w:tr>
      <w:tr w:rsidR="008F5170" w:rsidRPr="00415AE0" w14:paraId="49008BB2" w14:textId="77777777" w:rsidTr="00415AE0">
        <w:trPr>
          <w:trHeight w:val="264"/>
        </w:trPr>
        <w:tc>
          <w:tcPr>
            <w:tcW w:w="1261" w:type="dxa"/>
            <w:vMerge/>
            <w:vAlign w:val="center"/>
          </w:tcPr>
          <w:p w14:paraId="35D23629"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5C74A2CD"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8K摄像机</w:t>
            </w:r>
          </w:p>
        </w:tc>
        <w:tc>
          <w:tcPr>
            <w:tcW w:w="4678" w:type="dxa"/>
            <w:vAlign w:val="center"/>
          </w:tcPr>
          <w:p w14:paraId="01967F7F"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8K</w:t>
            </w:r>
            <w:r w:rsidRPr="00415AE0">
              <w:rPr>
                <w:rFonts w:ascii="宋体" w:hAnsi="宋体" w:hint="eastAsia"/>
                <w:bCs/>
                <w:color w:val="000000" w:themeColor="text1"/>
                <w:sz w:val="24"/>
                <w:lang w:bidi="en-US"/>
              </w:rPr>
              <w:t>摄录一体机摄像机；</w:t>
            </w:r>
          </w:p>
        </w:tc>
        <w:tc>
          <w:tcPr>
            <w:tcW w:w="834" w:type="dxa"/>
            <w:vAlign w:val="center"/>
          </w:tcPr>
          <w:p w14:paraId="05A5E9A1"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台</w:t>
            </w:r>
          </w:p>
        </w:tc>
      </w:tr>
      <w:tr w:rsidR="008F5170" w:rsidRPr="00415AE0" w14:paraId="406F9B07" w14:textId="77777777" w:rsidTr="00415AE0">
        <w:trPr>
          <w:trHeight w:val="264"/>
        </w:trPr>
        <w:tc>
          <w:tcPr>
            <w:tcW w:w="1261" w:type="dxa"/>
            <w:vMerge/>
            <w:vAlign w:val="center"/>
          </w:tcPr>
          <w:p w14:paraId="34FC1892"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464758A7"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无线麦克风</w:t>
            </w:r>
          </w:p>
        </w:tc>
        <w:tc>
          <w:tcPr>
            <w:tcW w:w="4678" w:type="dxa"/>
            <w:vAlign w:val="center"/>
          </w:tcPr>
          <w:p w14:paraId="3A20E0AD"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无线麦克风手机领夹式收音麦；</w:t>
            </w:r>
          </w:p>
        </w:tc>
        <w:tc>
          <w:tcPr>
            <w:tcW w:w="834" w:type="dxa"/>
            <w:vAlign w:val="center"/>
          </w:tcPr>
          <w:p w14:paraId="1A5816CE"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套</w:t>
            </w:r>
          </w:p>
        </w:tc>
      </w:tr>
      <w:tr w:rsidR="008F5170" w:rsidRPr="00415AE0" w14:paraId="4A1EAEB0" w14:textId="77777777" w:rsidTr="00415AE0">
        <w:trPr>
          <w:trHeight w:val="264"/>
        </w:trPr>
        <w:tc>
          <w:tcPr>
            <w:tcW w:w="1261" w:type="dxa"/>
            <w:vMerge/>
            <w:vAlign w:val="center"/>
          </w:tcPr>
          <w:p w14:paraId="149B2C3E"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1FFD120E"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无影灯</w:t>
            </w:r>
          </w:p>
        </w:tc>
        <w:tc>
          <w:tcPr>
            <w:tcW w:w="4678" w:type="dxa"/>
            <w:vAlign w:val="center"/>
          </w:tcPr>
          <w:p w14:paraId="4AAA5A28"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摄影专用无影灯及支架；</w:t>
            </w:r>
          </w:p>
        </w:tc>
        <w:tc>
          <w:tcPr>
            <w:tcW w:w="834" w:type="dxa"/>
            <w:vAlign w:val="center"/>
          </w:tcPr>
          <w:p w14:paraId="04519DC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10</w:t>
            </w:r>
            <w:r w:rsidRPr="00415AE0">
              <w:rPr>
                <w:rFonts w:ascii="宋体" w:hAnsi="宋体" w:hint="eastAsia"/>
                <w:bCs/>
                <w:color w:val="000000" w:themeColor="text1"/>
                <w:sz w:val="24"/>
                <w:lang w:bidi="en-US"/>
              </w:rPr>
              <w:t>个</w:t>
            </w:r>
          </w:p>
        </w:tc>
      </w:tr>
      <w:tr w:rsidR="008F5170" w:rsidRPr="00415AE0" w14:paraId="7595E344" w14:textId="77777777" w:rsidTr="00415AE0">
        <w:trPr>
          <w:trHeight w:val="264"/>
        </w:trPr>
        <w:tc>
          <w:tcPr>
            <w:tcW w:w="1261" w:type="dxa"/>
            <w:vMerge/>
            <w:vAlign w:val="center"/>
          </w:tcPr>
          <w:p w14:paraId="16207626"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76614BF8"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三脚架</w:t>
            </w:r>
          </w:p>
        </w:tc>
        <w:tc>
          <w:tcPr>
            <w:tcW w:w="4678" w:type="dxa"/>
            <w:vAlign w:val="center"/>
          </w:tcPr>
          <w:p w14:paraId="0DAC63D4"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单反摄影摄像机三脚架带液压云</w:t>
            </w:r>
            <w:proofErr w:type="gramStart"/>
            <w:r w:rsidRPr="00415AE0">
              <w:rPr>
                <w:rFonts w:ascii="宋体" w:hAnsi="宋体" w:hint="eastAsia"/>
                <w:bCs/>
                <w:color w:val="000000" w:themeColor="text1"/>
                <w:sz w:val="24"/>
                <w:lang w:bidi="en-US"/>
              </w:rPr>
              <w:t>台电影级角</w:t>
            </w:r>
            <w:proofErr w:type="gramEnd"/>
            <w:r w:rsidRPr="00415AE0">
              <w:rPr>
                <w:rFonts w:ascii="宋体" w:hAnsi="宋体" w:hint="eastAsia"/>
                <w:bCs/>
                <w:color w:val="000000" w:themeColor="text1"/>
                <w:sz w:val="24"/>
                <w:lang w:bidi="en-US"/>
              </w:rPr>
              <w:t>架</w:t>
            </w:r>
          </w:p>
        </w:tc>
        <w:tc>
          <w:tcPr>
            <w:tcW w:w="834" w:type="dxa"/>
            <w:vAlign w:val="center"/>
          </w:tcPr>
          <w:p w14:paraId="297E83E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台</w:t>
            </w:r>
          </w:p>
        </w:tc>
      </w:tr>
      <w:tr w:rsidR="008F5170" w:rsidRPr="00415AE0" w14:paraId="1190C5C5" w14:textId="77777777" w:rsidTr="00415AE0">
        <w:trPr>
          <w:trHeight w:val="264"/>
        </w:trPr>
        <w:tc>
          <w:tcPr>
            <w:tcW w:w="1261" w:type="dxa"/>
            <w:vMerge/>
            <w:vAlign w:val="center"/>
          </w:tcPr>
          <w:p w14:paraId="123C9F11"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3AAF104A"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吊顶灯架</w:t>
            </w:r>
          </w:p>
        </w:tc>
        <w:tc>
          <w:tcPr>
            <w:tcW w:w="4678" w:type="dxa"/>
            <w:vAlign w:val="center"/>
          </w:tcPr>
          <w:p w14:paraId="6910BACD"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摄影专用吊顶支架及轨道；</w:t>
            </w:r>
          </w:p>
        </w:tc>
        <w:tc>
          <w:tcPr>
            <w:tcW w:w="834" w:type="dxa"/>
            <w:vAlign w:val="center"/>
          </w:tcPr>
          <w:p w14:paraId="41DB3519"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12</w:t>
            </w:r>
            <w:r w:rsidRPr="00415AE0">
              <w:rPr>
                <w:rFonts w:ascii="宋体" w:hAnsi="宋体" w:hint="eastAsia"/>
                <w:bCs/>
                <w:color w:val="000000" w:themeColor="text1"/>
                <w:sz w:val="24"/>
                <w:lang w:bidi="en-US"/>
              </w:rPr>
              <w:t>套</w:t>
            </w:r>
          </w:p>
        </w:tc>
      </w:tr>
      <w:tr w:rsidR="008F5170" w:rsidRPr="00415AE0" w14:paraId="4F836536" w14:textId="77777777" w:rsidTr="00415AE0">
        <w:trPr>
          <w:trHeight w:val="264"/>
        </w:trPr>
        <w:tc>
          <w:tcPr>
            <w:tcW w:w="1261" w:type="dxa"/>
            <w:vMerge w:val="restart"/>
          </w:tcPr>
          <w:p w14:paraId="5B0282C1"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bCs/>
                <w:color w:val="000000" w:themeColor="text1"/>
                <w:sz w:val="24"/>
                <w:lang w:bidi="en-US"/>
              </w:rPr>
              <w:t>5G+4K</w:t>
            </w:r>
            <w:r w:rsidRPr="00415AE0">
              <w:rPr>
                <w:rFonts w:ascii="宋体" w:hAnsi="宋体" w:hint="eastAsia"/>
                <w:bCs/>
                <w:color w:val="000000" w:themeColor="text1"/>
                <w:sz w:val="24"/>
                <w:lang w:bidi="en-US"/>
              </w:rPr>
              <w:t>传输</w:t>
            </w:r>
          </w:p>
        </w:tc>
        <w:tc>
          <w:tcPr>
            <w:tcW w:w="2136" w:type="dxa"/>
            <w:vAlign w:val="center"/>
          </w:tcPr>
          <w:p w14:paraId="0A5F0F64" w14:textId="77777777" w:rsidR="008F5170" w:rsidRPr="00415AE0" w:rsidRDefault="008F5170" w:rsidP="00415AE0">
            <w:pPr>
              <w:spacing w:line="276" w:lineRule="auto"/>
              <w:jc w:val="center"/>
              <w:textAlignment w:val="center"/>
              <w:rPr>
                <w:rFonts w:ascii="宋体" w:hAnsi="宋体"/>
                <w:bCs/>
                <w:color w:val="000000" w:themeColor="text1"/>
                <w:sz w:val="24"/>
                <w:lang w:bidi="en-US"/>
              </w:rPr>
            </w:pPr>
            <w:r w:rsidRPr="00415AE0">
              <w:rPr>
                <w:rFonts w:ascii="宋体" w:hAnsi="宋体"/>
                <w:bCs/>
                <w:color w:val="000000" w:themeColor="text1"/>
                <w:sz w:val="24"/>
                <w:lang w:bidi="en-US"/>
              </w:rPr>
              <w:t>5G超高清视频通讯</w:t>
            </w:r>
            <w:r w:rsidRPr="00415AE0">
              <w:rPr>
                <w:rFonts w:ascii="宋体" w:hAnsi="宋体" w:hint="eastAsia"/>
                <w:bCs/>
                <w:color w:val="000000" w:themeColor="text1"/>
                <w:sz w:val="24"/>
                <w:lang w:bidi="en-US"/>
              </w:rPr>
              <w:t>系统</w:t>
            </w:r>
          </w:p>
        </w:tc>
        <w:tc>
          <w:tcPr>
            <w:tcW w:w="4678" w:type="dxa"/>
            <w:vAlign w:val="center"/>
          </w:tcPr>
          <w:p w14:paraId="7BDE2AAB" w14:textId="77777777" w:rsidR="008F5170" w:rsidRPr="00415AE0" w:rsidRDefault="0055227E" w:rsidP="00415AE0">
            <w:pPr>
              <w:spacing w:line="276" w:lineRule="auto"/>
              <w:jc w:val="center"/>
              <w:textAlignment w:val="center"/>
              <w:rPr>
                <w:rFonts w:ascii="宋体" w:hAnsi="宋体"/>
                <w:bCs/>
                <w:color w:val="000000" w:themeColor="text1"/>
                <w:sz w:val="24"/>
                <w:lang w:bidi="en-US"/>
              </w:rPr>
            </w:pPr>
            <w:r w:rsidRPr="00415AE0">
              <w:rPr>
                <w:rFonts w:ascii="宋体" w:hAnsi="宋体" w:hint="eastAsia"/>
                <w:bCs/>
                <w:color w:val="000000" w:themeColor="text1"/>
                <w:sz w:val="24"/>
                <w:lang w:bidi="en-US"/>
              </w:rPr>
              <w:t>实现多路</w:t>
            </w:r>
            <w:r w:rsidRPr="00415AE0">
              <w:rPr>
                <w:rFonts w:ascii="宋体" w:hAnsi="宋体"/>
                <w:bCs/>
                <w:color w:val="000000" w:themeColor="text1"/>
                <w:sz w:val="24"/>
                <w:lang w:bidi="en-US"/>
              </w:rPr>
              <w:t>4K</w:t>
            </w:r>
            <w:r w:rsidRPr="00415AE0">
              <w:rPr>
                <w:rFonts w:ascii="宋体" w:hAnsi="宋体" w:hint="eastAsia"/>
                <w:bCs/>
                <w:color w:val="000000" w:themeColor="text1"/>
                <w:sz w:val="24"/>
                <w:lang w:bidi="en-US"/>
              </w:rPr>
              <w:t>超高清视频和</w:t>
            </w:r>
            <w:r w:rsidRPr="00415AE0">
              <w:rPr>
                <w:rFonts w:ascii="宋体" w:hAnsi="宋体"/>
                <w:bCs/>
                <w:color w:val="000000" w:themeColor="text1"/>
                <w:sz w:val="24"/>
                <w:lang w:bidi="en-US"/>
              </w:rPr>
              <w:t>AAC</w:t>
            </w:r>
            <w:r w:rsidRPr="00415AE0">
              <w:rPr>
                <w:rFonts w:ascii="宋体" w:hAnsi="宋体" w:hint="eastAsia"/>
                <w:bCs/>
                <w:color w:val="000000" w:themeColor="text1"/>
                <w:sz w:val="24"/>
                <w:lang w:bidi="en-US"/>
              </w:rPr>
              <w:t>音频在</w:t>
            </w:r>
            <w:r w:rsidRPr="00415AE0">
              <w:rPr>
                <w:rFonts w:ascii="宋体" w:hAnsi="宋体"/>
                <w:bCs/>
                <w:color w:val="000000" w:themeColor="text1"/>
                <w:sz w:val="24"/>
                <w:lang w:bidi="en-US"/>
              </w:rPr>
              <w:t>5G</w:t>
            </w:r>
            <w:r w:rsidRPr="00415AE0">
              <w:rPr>
                <w:rFonts w:ascii="宋体" w:hAnsi="宋体" w:hint="eastAsia"/>
                <w:bCs/>
                <w:color w:val="000000" w:themeColor="text1"/>
                <w:sz w:val="24"/>
                <w:lang w:bidi="en-US"/>
              </w:rPr>
              <w:t>环境下的编码、传输、解码；</w:t>
            </w:r>
          </w:p>
        </w:tc>
        <w:tc>
          <w:tcPr>
            <w:tcW w:w="834" w:type="dxa"/>
            <w:vAlign w:val="center"/>
          </w:tcPr>
          <w:p w14:paraId="1517DCEE"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3</w:t>
            </w:r>
            <w:r w:rsidRPr="00415AE0">
              <w:rPr>
                <w:rFonts w:ascii="宋体" w:hAnsi="宋体" w:hint="eastAsia"/>
                <w:bCs/>
                <w:color w:val="000000" w:themeColor="text1"/>
                <w:sz w:val="24"/>
                <w:lang w:bidi="en-US"/>
              </w:rPr>
              <w:t>套</w:t>
            </w:r>
          </w:p>
        </w:tc>
      </w:tr>
      <w:tr w:rsidR="008F5170" w:rsidRPr="00415AE0" w14:paraId="75013406" w14:textId="77777777" w:rsidTr="00415AE0">
        <w:trPr>
          <w:trHeight w:val="264"/>
        </w:trPr>
        <w:tc>
          <w:tcPr>
            <w:tcW w:w="1261" w:type="dxa"/>
            <w:vMerge/>
          </w:tcPr>
          <w:p w14:paraId="7ECE9EC8"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57AE5A83" w14:textId="77777777" w:rsidR="008F5170" w:rsidRPr="00415AE0" w:rsidRDefault="008F5170" w:rsidP="00415AE0">
            <w:pPr>
              <w:spacing w:line="276" w:lineRule="auto"/>
              <w:ind w:right="102"/>
              <w:jc w:val="center"/>
              <w:rPr>
                <w:rFonts w:ascii="宋体" w:hAnsi="宋体"/>
                <w:bCs/>
                <w:color w:val="000000" w:themeColor="text1"/>
                <w:sz w:val="24"/>
                <w:lang w:bidi="en-US"/>
              </w:rPr>
            </w:pPr>
            <w:r w:rsidRPr="00415AE0">
              <w:rPr>
                <w:rFonts w:ascii="宋体" w:hAnsi="宋体"/>
                <w:bCs/>
                <w:color w:val="000000" w:themeColor="text1"/>
                <w:sz w:val="24"/>
                <w:lang w:bidi="en-US"/>
              </w:rPr>
              <w:t>摄像机（4K）</w:t>
            </w:r>
          </w:p>
        </w:tc>
        <w:tc>
          <w:tcPr>
            <w:tcW w:w="4678" w:type="dxa"/>
            <w:vAlign w:val="center"/>
          </w:tcPr>
          <w:p w14:paraId="56D3372B" w14:textId="77777777" w:rsidR="008F5170" w:rsidRPr="00415AE0" w:rsidRDefault="0055227E" w:rsidP="00415AE0">
            <w:pPr>
              <w:spacing w:line="276" w:lineRule="auto"/>
              <w:ind w:right="102"/>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实现</w:t>
            </w:r>
            <w:r w:rsidRPr="00415AE0">
              <w:rPr>
                <w:rFonts w:ascii="宋体" w:hAnsi="宋体"/>
                <w:bCs/>
                <w:color w:val="000000" w:themeColor="text1"/>
                <w:sz w:val="24"/>
                <w:lang w:bidi="en-US"/>
              </w:rPr>
              <w:t>4K</w:t>
            </w:r>
            <w:r w:rsidRPr="00415AE0">
              <w:rPr>
                <w:rFonts w:ascii="宋体" w:hAnsi="宋体" w:hint="eastAsia"/>
                <w:bCs/>
                <w:color w:val="000000" w:themeColor="text1"/>
                <w:sz w:val="24"/>
                <w:lang w:bidi="en-US"/>
              </w:rPr>
              <w:t>超高清视频的采集，控制图像噪点；</w:t>
            </w:r>
          </w:p>
        </w:tc>
        <w:tc>
          <w:tcPr>
            <w:tcW w:w="834" w:type="dxa"/>
            <w:vAlign w:val="center"/>
          </w:tcPr>
          <w:p w14:paraId="7FF855D1"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台</w:t>
            </w:r>
          </w:p>
        </w:tc>
      </w:tr>
      <w:tr w:rsidR="008F5170" w:rsidRPr="00415AE0" w14:paraId="02A0F29A" w14:textId="77777777" w:rsidTr="00415AE0">
        <w:trPr>
          <w:trHeight w:val="264"/>
        </w:trPr>
        <w:tc>
          <w:tcPr>
            <w:tcW w:w="1261" w:type="dxa"/>
            <w:vMerge/>
          </w:tcPr>
          <w:p w14:paraId="4A35C92F"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0C73E56C" w14:textId="77777777" w:rsidR="008F5170" w:rsidRPr="00415AE0" w:rsidRDefault="008F5170" w:rsidP="00415AE0">
            <w:pPr>
              <w:spacing w:line="276" w:lineRule="auto"/>
              <w:ind w:right="102"/>
              <w:jc w:val="center"/>
              <w:rPr>
                <w:rFonts w:ascii="宋体" w:hAnsi="宋体"/>
                <w:bCs/>
                <w:color w:val="000000" w:themeColor="text1"/>
                <w:sz w:val="24"/>
                <w:lang w:bidi="en-US"/>
              </w:rPr>
            </w:pPr>
            <w:r w:rsidRPr="00415AE0">
              <w:rPr>
                <w:rFonts w:ascii="宋体" w:hAnsi="宋体" w:hint="eastAsia"/>
                <w:bCs/>
                <w:color w:val="000000" w:themeColor="text1"/>
                <w:sz w:val="24"/>
                <w:lang w:bidi="en-US"/>
              </w:rPr>
              <w:t>5</w:t>
            </w:r>
            <w:r w:rsidRPr="00415AE0">
              <w:rPr>
                <w:rFonts w:ascii="宋体" w:hAnsi="宋体"/>
                <w:bCs/>
                <w:color w:val="000000" w:themeColor="text1"/>
                <w:sz w:val="24"/>
                <w:lang w:bidi="en-US"/>
              </w:rPr>
              <w:t>G</w:t>
            </w:r>
            <w:r w:rsidRPr="00415AE0">
              <w:rPr>
                <w:rFonts w:ascii="宋体" w:hAnsi="宋体" w:hint="eastAsia"/>
                <w:bCs/>
                <w:color w:val="000000" w:themeColor="text1"/>
                <w:sz w:val="24"/>
                <w:lang w:bidi="en-US"/>
              </w:rPr>
              <w:t>传输</w:t>
            </w:r>
            <w:r w:rsidRPr="00415AE0">
              <w:rPr>
                <w:rFonts w:ascii="宋体" w:hAnsi="宋体"/>
                <w:bCs/>
                <w:color w:val="000000" w:themeColor="text1"/>
                <w:sz w:val="24"/>
                <w:lang w:bidi="en-US"/>
              </w:rPr>
              <w:t>管理软件</w:t>
            </w:r>
          </w:p>
        </w:tc>
        <w:tc>
          <w:tcPr>
            <w:tcW w:w="4678" w:type="dxa"/>
            <w:vAlign w:val="center"/>
          </w:tcPr>
          <w:p w14:paraId="55350F70" w14:textId="77777777" w:rsidR="008F5170" w:rsidRPr="00415AE0" w:rsidRDefault="0055227E"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支持对直连通讯终端设备进行管理；</w:t>
            </w:r>
          </w:p>
          <w:p w14:paraId="6F9E2628" w14:textId="77777777" w:rsidR="008F5170" w:rsidRPr="00415AE0" w:rsidRDefault="0055227E"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支持对注册</w:t>
            </w:r>
            <w:r w:rsidRPr="00415AE0">
              <w:rPr>
                <w:rFonts w:ascii="宋体" w:hAnsi="宋体"/>
                <w:bCs/>
                <w:color w:val="000000" w:themeColor="text1"/>
                <w:sz w:val="24"/>
                <w:lang w:bidi="en-US"/>
              </w:rPr>
              <w:t>MDU</w:t>
            </w:r>
            <w:r w:rsidRPr="00415AE0">
              <w:rPr>
                <w:rFonts w:ascii="宋体" w:hAnsi="宋体" w:hint="eastAsia"/>
                <w:bCs/>
                <w:color w:val="000000" w:themeColor="text1"/>
                <w:sz w:val="24"/>
                <w:lang w:bidi="en-US"/>
              </w:rPr>
              <w:t>服务器的通讯终端设备进行管理；支持多级用户权限管理；支持设备</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云端</w:t>
            </w:r>
            <w:r w:rsidRPr="00415AE0">
              <w:rPr>
                <w:rFonts w:ascii="宋体" w:hAnsi="宋体"/>
                <w:bCs/>
                <w:color w:val="000000" w:themeColor="text1"/>
                <w:sz w:val="24"/>
                <w:lang w:bidi="en-US"/>
              </w:rPr>
              <w:t>/</w:t>
            </w:r>
            <w:proofErr w:type="gramStart"/>
            <w:r w:rsidRPr="00415AE0">
              <w:rPr>
                <w:rFonts w:ascii="宋体" w:hAnsi="宋体" w:hint="eastAsia"/>
                <w:bCs/>
                <w:color w:val="000000" w:themeColor="text1"/>
                <w:sz w:val="24"/>
                <w:lang w:bidi="en-US"/>
              </w:rPr>
              <w:t>本地对</w:t>
            </w:r>
            <w:proofErr w:type="gramEnd"/>
            <w:r w:rsidRPr="00415AE0">
              <w:rPr>
                <w:rFonts w:ascii="宋体" w:hAnsi="宋体" w:hint="eastAsia"/>
                <w:bCs/>
                <w:color w:val="000000" w:themeColor="text1"/>
                <w:sz w:val="24"/>
                <w:lang w:bidi="en-US"/>
              </w:rPr>
              <w:t>视频进行存储</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点播</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回放；支持直连</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级联多路视频实时预览；</w:t>
            </w:r>
          </w:p>
        </w:tc>
        <w:tc>
          <w:tcPr>
            <w:tcW w:w="834" w:type="dxa"/>
            <w:vAlign w:val="center"/>
          </w:tcPr>
          <w:p w14:paraId="212AD10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套</w:t>
            </w:r>
          </w:p>
        </w:tc>
      </w:tr>
      <w:tr w:rsidR="008F5170" w:rsidRPr="00415AE0" w14:paraId="03158BFF" w14:textId="77777777" w:rsidTr="00415AE0">
        <w:trPr>
          <w:trHeight w:val="264"/>
        </w:trPr>
        <w:tc>
          <w:tcPr>
            <w:tcW w:w="1261" w:type="dxa"/>
            <w:vMerge/>
          </w:tcPr>
          <w:p w14:paraId="7387AC40" w14:textId="77777777" w:rsidR="008F5170" w:rsidRPr="00415AE0" w:rsidRDefault="008F5170" w:rsidP="00415AE0">
            <w:pPr>
              <w:spacing w:line="276" w:lineRule="auto"/>
              <w:rPr>
                <w:rFonts w:ascii="宋体" w:hAnsi="宋体"/>
                <w:bCs/>
                <w:color w:val="000000" w:themeColor="text1"/>
                <w:sz w:val="24"/>
                <w:lang w:bidi="en-US"/>
              </w:rPr>
            </w:pPr>
          </w:p>
        </w:tc>
        <w:tc>
          <w:tcPr>
            <w:tcW w:w="2136" w:type="dxa"/>
            <w:vAlign w:val="center"/>
          </w:tcPr>
          <w:p w14:paraId="36E7F6D5" w14:textId="77777777" w:rsidR="008F5170" w:rsidRPr="00415AE0" w:rsidRDefault="008F5170" w:rsidP="00415AE0">
            <w:pPr>
              <w:spacing w:line="276" w:lineRule="auto"/>
              <w:ind w:right="102"/>
              <w:jc w:val="center"/>
              <w:rPr>
                <w:rFonts w:ascii="宋体" w:hAnsi="宋体"/>
                <w:bCs/>
                <w:color w:val="000000" w:themeColor="text1"/>
                <w:sz w:val="24"/>
                <w:lang w:bidi="en-US"/>
              </w:rPr>
            </w:pPr>
            <w:r w:rsidRPr="00415AE0">
              <w:rPr>
                <w:rFonts w:ascii="宋体" w:hAnsi="宋体" w:hint="eastAsia"/>
                <w:bCs/>
                <w:color w:val="000000" w:themeColor="text1"/>
                <w:sz w:val="24"/>
                <w:lang w:bidi="en-US"/>
              </w:rPr>
              <w:t>5</w:t>
            </w:r>
            <w:r w:rsidRPr="00415AE0">
              <w:rPr>
                <w:rFonts w:ascii="宋体" w:hAnsi="宋体"/>
                <w:bCs/>
                <w:color w:val="000000" w:themeColor="text1"/>
                <w:sz w:val="24"/>
                <w:lang w:bidi="en-US"/>
              </w:rPr>
              <w:t>G分发存储管理</w:t>
            </w:r>
            <w:r w:rsidRPr="00415AE0">
              <w:rPr>
                <w:rFonts w:ascii="宋体" w:hAnsi="宋体" w:hint="eastAsia"/>
                <w:bCs/>
                <w:color w:val="000000" w:themeColor="text1"/>
                <w:sz w:val="24"/>
                <w:lang w:bidi="en-US"/>
              </w:rPr>
              <w:t>软件</w:t>
            </w:r>
          </w:p>
        </w:tc>
        <w:tc>
          <w:tcPr>
            <w:tcW w:w="4678" w:type="dxa"/>
            <w:vAlign w:val="center"/>
          </w:tcPr>
          <w:p w14:paraId="7BF52337" w14:textId="77777777" w:rsidR="008F5170" w:rsidRPr="00415AE0" w:rsidRDefault="0055227E"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支持实时音频数据的分发和存储，支持</w:t>
            </w:r>
            <w:r w:rsidRPr="00415AE0">
              <w:rPr>
                <w:rFonts w:ascii="宋体" w:hAnsi="宋体"/>
                <w:bCs/>
                <w:color w:val="000000" w:themeColor="text1"/>
                <w:sz w:val="24"/>
                <w:lang w:bidi="en-US"/>
              </w:rPr>
              <w:t>AAC</w:t>
            </w:r>
            <w:r w:rsidRPr="00415AE0">
              <w:rPr>
                <w:rFonts w:ascii="宋体" w:hAnsi="宋体" w:hint="eastAsia"/>
                <w:bCs/>
                <w:color w:val="000000" w:themeColor="text1"/>
                <w:sz w:val="24"/>
                <w:lang w:bidi="en-US"/>
              </w:rPr>
              <w:t>压缩标准；支持实时视频数据的分发和存储，支持</w:t>
            </w:r>
            <w:r w:rsidRPr="00415AE0">
              <w:rPr>
                <w:rFonts w:ascii="宋体" w:hAnsi="宋体"/>
                <w:bCs/>
                <w:color w:val="000000" w:themeColor="text1"/>
                <w:sz w:val="24"/>
                <w:lang w:bidi="en-US"/>
              </w:rPr>
              <w:t>H.264</w:t>
            </w:r>
            <w:r w:rsidRPr="00415AE0">
              <w:rPr>
                <w:rFonts w:ascii="宋体" w:hAnsi="宋体" w:hint="eastAsia"/>
                <w:bCs/>
                <w:color w:val="000000" w:themeColor="text1"/>
                <w:sz w:val="24"/>
                <w:lang w:bidi="en-US"/>
              </w:rPr>
              <w:t>和</w:t>
            </w:r>
            <w:r w:rsidRPr="00415AE0">
              <w:rPr>
                <w:rFonts w:ascii="宋体" w:hAnsi="宋体"/>
                <w:bCs/>
                <w:color w:val="000000" w:themeColor="text1"/>
                <w:sz w:val="24"/>
                <w:lang w:bidi="en-US"/>
              </w:rPr>
              <w:t>H.265</w:t>
            </w:r>
            <w:r w:rsidRPr="00415AE0">
              <w:rPr>
                <w:rFonts w:ascii="宋体" w:hAnsi="宋体" w:hint="eastAsia"/>
                <w:bCs/>
                <w:color w:val="000000" w:themeColor="text1"/>
                <w:sz w:val="24"/>
                <w:lang w:bidi="en-US"/>
              </w:rPr>
              <w:t>压缩标准；</w:t>
            </w:r>
          </w:p>
        </w:tc>
        <w:tc>
          <w:tcPr>
            <w:tcW w:w="834" w:type="dxa"/>
            <w:vAlign w:val="center"/>
          </w:tcPr>
          <w:p w14:paraId="0654ED05"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w:t>
            </w:r>
            <w:r w:rsidRPr="00415AE0">
              <w:rPr>
                <w:rFonts w:ascii="宋体" w:hAnsi="宋体" w:hint="eastAsia"/>
                <w:bCs/>
                <w:color w:val="000000" w:themeColor="text1"/>
                <w:sz w:val="24"/>
                <w:lang w:bidi="en-US"/>
              </w:rPr>
              <w:t>套</w:t>
            </w:r>
          </w:p>
        </w:tc>
      </w:tr>
    </w:tbl>
    <w:p w14:paraId="6CA86B6F" w14:textId="77777777" w:rsidR="003306D9" w:rsidRPr="00162BE9" w:rsidRDefault="003306D9" w:rsidP="003306D9">
      <w:pPr>
        <w:rPr>
          <w:color w:val="000000" w:themeColor="text1"/>
        </w:rPr>
      </w:pPr>
    </w:p>
    <w:p w14:paraId="142E6B34" w14:textId="77777777" w:rsidR="003306D9" w:rsidRPr="00162BE9" w:rsidRDefault="003E1514" w:rsidP="003306D9">
      <w:pPr>
        <w:pStyle w:val="4"/>
        <w:rPr>
          <w:rFonts w:ascii="宋体" w:eastAsia="宋体" w:hAnsi="宋体"/>
          <w:sz w:val="24"/>
          <w:szCs w:val="24"/>
        </w:rPr>
      </w:pPr>
      <w:r w:rsidRPr="00162BE9">
        <w:rPr>
          <w:rFonts w:ascii="宋体" w:eastAsia="宋体" w:hAnsi="宋体" w:hint="eastAsia"/>
          <w:sz w:val="24"/>
          <w:szCs w:val="24"/>
        </w:rPr>
        <w:t>（四）</w:t>
      </w:r>
      <w:r w:rsidR="003306D9" w:rsidRPr="00162BE9">
        <w:rPr>
          <w:rFonts w:ascii="宋体" w:eastAsia="宋体" w:hAnsi="宋体" w:hint="eastAsia"/>
          <w:sz w:val="24"/>
          <w:szCs w:val="24"/>
        </w:rPr>
        <w:t>虚拟现实实验室</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103"/>
        <w:gridCol w:w="856"/>
      </w:tblGrid>
      <w:tr w:rsidR="008F5170" w:rsidRPr="00415AE0" w14:paraId="30264705" w14:textId="77777777" w:rsidTr="00415AE0">
        <w:trPr>
          <w:trHeight w:val="260"/>
          <w:jc w:val="center"/>
        </w:trPr>
        <w:tc>
          <w:tcPr>
            <w:tcW w:w="1271" w:type="dxa"/>
          </w:tcPr>
          <w:p w14:paraId="53D3674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系统名称</w:t>
            </w:r>
          </w:p>
        </w:tc>
        <w:tc>
          <w:tcPr>
            <w:tcW w:w="1843" w:type="dxa"/>
            <w:shd w:val="clear" w:color="auto" w:fill="auto"/>
            <w:vAlign w:val="center"/>
          </w:tcPr>
          <w:p w14:paraId="702D1FBF"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货物名称</w:t>
            </w:r>
          </w:p>
        </w:tc>
        <w:tc>
          <w:tcPr>
            <w:tcW w:w="5103" w:type="dxa"/>
            <w:shd w:val="clear" w:color="auto" w:fill="auto"/>
            <w:vAlign w:val="center"/>
          </w:tcPr>
          <w:p w14:paraId="0E27DB4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货物描述</w:t>
            </w:r>
          </w:p>
        </w:tc>
        <w:tc>
          <w:tcPr>
            <w:tcW w:w="856" w:type="dxa"/>
            <w:shd w:val="clear" w:color="auto" w:fill="auto"/>
            <w:vAlign w:val="center"/>
          </w:tcPr>
          <w:p w14:paraId="2A12D947"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数量</w:t>
            </w:r>
          </w:p>
        </w:tc>
      </w:tr>
      <w:tr w:rsidR="008F5170" w:rsidRPr="00415AE0" w14:paraId="7197ABE2" w14:textId="77777777" w:rsidTr="00415AE0">
        <w:trPr>
          <w:trHeight w:val="1689"/>
          <w:jc w:val="center"/>
        </w:trPr>
        <w:tc>
          <w:tcPr>
            <w:tcW w:w="1271" w:type="dxa"/>
            <w:vMerge w:val="restart"/>
          </w:tcPr>
          <w:p w14:paraId="477F569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虚拟现实实验室</w:t>
            </w:r>
          </w:p>
        </w:tc>
        <w:tc>
          <w:tcPr>
            <w:tcW w:w="1843" w:type="dxa"/>
            <w:shd w:val="clear" w:color="auto" w:fill="auto"/>
            <w:vAlign w:val="center"/>
          </w:tcPr>
          <w:p w14:paraId="7B28EB03"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实训一体设备</w:t>
            </w:r>
          </w:p>
        </w:tc>
        <w:tc>
          <w:tcPr>
            <w:tcW w:w="5103" w:type="dxa"/>
            <w:shd w:val="clear" w:color="auto" w:fill="auto"/>
            <w:vAlign w:val="center"/>
          </w:tcPr>
          <w:p w14:paraId="6BCCD955"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设备整体集成</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虚拟现实头盔、高性能运算设备、高性能</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显示终端，隐藏式布线、</w:t>
            </w:r>
            <w:proofErr w:type="gramStart"/>
            <w:r w:rsidRPr="00415AE0">
              <w:rPr>
                <w:rFonts w:ascii="宋体" w:hAnsi="宋体" w:hint="eastAsia"/>
                <w:bCs/>
                <w:color w:val="000000" w:themeColor="text1"/>
                <w:sz w:val="24"/>
                <w:lang w:bidi="en-US"/>
              </w:rPr>
              <w:t>一</w:t>
            </w:r>
            <w:proofErr w:type="gramEnd"/>
            <w:r w:rsidRPr="00415AE0">
              <w:rPr>
                <w:rFonts w:ascii="宋体" w:hAnsi="宋体" w:hint="eastAsia"/>
                <w:bCs/>
                <w:color w:val="000000" w:themeColor="text1"/>
                <w:sz w:val="24"/>
                <w:lang w:bidi="en-US"/>
              </w:rPr>
              <w:t>体式机箱外壳。</w:t>
            </w:r>
          </w:p>
          <w:p w14:paraId="2CBA8CD6"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采用超高</w:t>
            </w:r>
            <w:proofErr w:type="gramStart"/>
            <w:r w:rsidRPr="00415AE0">
              <w:rPr>
                <w:rFonts w:ascii="宋体" w:hAnsi="宋体" w:hint="eastAsia"/>
                <w:bCs/>
                <w:color w:val="000000" w:themeColor="text1"/>
                <w:sz w:val="24"/>
                <w:lang w:bidi="en-US"/>
              </w:rPr>
              <w:t>清动作</w:t>
            </w:r>
            <w:proofErr w:type="gramEnd"/>
            <w:r w:rsidRPr="00415AE0">
              <w:rPr>
                <w:rFonts w:ascii="宋体" w:hAnsi="宋体" w:hint="eastAsia"/>
                <w:bCs/>
                <w:color w:val="000000" w:themeColor="text1"/>
                <w:sz w:val="24"/>
                <w:lang w:bidi="en-US"/>
              </w:rPr>
              <w:t>捕捉</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演示头盔，配套高性能控制主机，从而对</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课堂进行演示、分解、提示、指导等功能。</w:t>
            </w:r>
          </w:p>
        </w:tc>
        <w:tc>
          <w:tcPr>
            <w:tcW w:w="856" w:type="dxa"/>
            <w:shd w:val="clear" w:color="auto" w:fill="auto"/>
            <w:vAlign w:val="center"/>
          </w:tcPr>
          <w:p w14:paraId="0BB9CA6F"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4</w:t>
            </w:r>
            <w:r w:rsidRPr="00415AE0">
              <w:rPr>
                <w:rFonts w:ascii="宋体" w:hAnsi="宋体" w:hint="eastAsia"/>
                <w:bCs/>
                <w:color w:val="000000" w:themeColor="text1"/>
                <w:sz w:val="24"/>
                <w:lang w:bidi="en-US"/>
              </w:rPr>
              <w:t>套</w:t>
            </w:r>
          </w:p>
        </w:tc>
      </w:tr>
      <w:tr w:rsidR="008F5170" w:rsidRPr="00415AE0" w14:paraId="77EA6BDE" w14:textId="77777777" w:rsidTr="00415AE0">
        <w:trPr>
          <w:trHeight w:val="1658"/>
          <w:jc w:val="center"/>
        </w:trPr>
        <w:tc>
          <w:tcPr>
            <w:tcW w:w="1271" w:type="dxa"/>
            <w:vMerge/>
          </w:tcPr>
          <w:p w14:paraId="62A9F9B5"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2DDD714B"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课堂</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汽车结构与原理》软件</w:t>
            </w:r>
          </w:p>
        </w:tc>
        <w:tc>
          <w:tcPr>
            <w:tcW w:w="5103" w:type="dxa"/>
            <w:shd w:val="clear" w:color="auto" w:fill="auto"/>
            <w:vAlign w:val="center"/>
          </w:tcPr>
          <w:p w14:paraId="23500A3D"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课程内容至少包括汽车发动机结构原理、汽车底盘结构原理、汽车电器结构原理三类课程内容。具备漫游、爆炸、动画、缩放、拾取、模型切换等功能组合，满足各模块教学实际需求，静态展示或爆炸中能够通过剖分、透视等效果反映总成及零部件的结构特点。</w:t>
            </w:r>
          </w:p>
        </w:tc>
        <w:tc>
          <w:tcPr>
            <w:tcW w:w="856" w:type="dxa"/>
            <w:shd w:val="clear" w:color="auto" w:fill="auto"/>
            <w:vAlign w:val="center"/>
          </w:tcPr>
          <w:p w14:paraId="50A57E4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4</w:t>
            </w:r>
            <w:r w:rsidRPr="00415AE0">
              <w:rPr>
                <w:rFonts w:ascii="宋体" w:hAnsi="宋体" w:hint="eastAsia"/>
                <w:bCs/>
                <w:color w:val="000000" w:themeColor="text1"/>
                <w:sz w:val="24"/>
                <w:lang w:bidi="en-US"/>
              </w:rPr>
              <w:t>套</w:t>
            </w:r>
          </w:p>
        </w:tc>
      </w:tr>
      <w:tr w:rsidR="008F5170" w:rsidRPr="00415AE0" w14:paraId="55189CFB" w14:textId="77777777" w:rsidTr="00415AE0">
        <w:trPr>
          <w:trHeight w:val="833"/>
          <w:jc w:val="center"/>
        </w:trPr>
        <w:tc>
          <w:tcPr>
            <w:tcW w:w="1271" w:type="dxa"/>
            <w:vMerge/>
          </w:tcPr>
          <w:p w14:paraId="77390A13"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6244606E"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课堂</w:t>
            </w:r>
            <w:r w:rsidRPr="00415AE0">
              <w:rPr>
                <w:rFonts w:ascii="宋体" w:hAnsi="宋体"/>
                <w:bCs/>
                <w:color w:val="000000" w:themeColor="text1"/>
                <w:sz w:val="24"/>
                <w:lang w:bidi="en-US"/>
              </w:rPr>
              <w:t>-</w:t>
            </w:r>
            <w:r w:rsidRPr="00415AE0">
              <w:rPr>
                <w:rFonts w:ascii="宋体" w:hAnsi="宋体" w:hint="eastAsia"/>
                <w:bCs/>
                <w:color w:val="000000" w:themeColor="text1"/>
                <w:sz w:val="24"/>
                <w:lang w:bidi="en-US"/>
              </w:rPr>
              <w:t>新能源汽车结构与</w:t>
            </w:r>
            <w:r w:rsidRPr="00415AE0">
              <w:rPr>
                <w:rFonts w:ascii="宋体" w:hAnsi="宋体" w:hint="eastAsia"/>
                <w:bCs/>
                <w:color w:val="000000" w:themeColor="text1"/>
                <w:sz w:val="24"/>
                <w:lang w:bidi="en-US"/>
              </w:rPr>
              <w:lastRenderedPageBreak/>
              <w:t>原理》软件</w:t>
            </w:r>
          </w:p>
        </w:tc>
        <w:tc>
          <w:tcPr>
            <w:tcW w:w="5103" w:type="dxa"/>
            <w:shd w:val="clear" w:color="auto" w:fill="auto"/>
            <w:vAlign w:val="center"/>
          </w:tcPr>
          <w:p w14:paraId="74343A9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lastRenderedPageBreak/>
              <w:t>课程内容按照新能源汽车主要类型，至少包括纯电动汽车，混合动力汽车，燃料电池汽车，</w:t>
            </w:r>
            <w:r w:rsidRPr="00415AE0">
              <w:rPr>
                <w:rFonts w:ascii="宋体" w:hAnsi="宋体" w:hint="eastAsia"/>
                <w:bCs/>
                <w:color w:val="000000" w:themeColor="text1"/>
                <w:sz w:val="24"/>
                <w:lang w:bidi="en-US"/>
              </w:rPr>
              <w:lastRenderedPageBreak/>
              <w:t>油气混合汽车四类学习内容。虚拟教学内容应如实反映课程的基础与拓展知识点。</w:t>
            </w:r>
          </w:p>
        </w:tc>
        <w:tc>
          <w:tcPr>
            <w:tcW w:w="856" w:type="dxa"/>
            <w:shd w:val="clear" w:color="auto" w:fill="auto"/>
            <w:vAlign w:val="center"/>
          </w:tcPr>
          <w:p w14:paraId="12B8C2DF"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lastRenderedPageBreak/>
              <w:t>4</w:t>
            </w:r>
            <w:r w:rsidRPr="00415AE0">
              <w:rPr>
                <w:rFonts w:ascii="宋体" w:hAnsi="宋体" w:hint="eastAsia"/>
                <w:bCs/>
                <w:color w:val="000000" w:themeColor="text1"/>
                <w:sz w:val="24"/>
                <w:lang w:bidi="en-US"/>
              </w:rPr>
              <w:t>套</w:t>
            </w:r>
          </w:p>
        </w:tc>
      </w:tr>
      <w:tr w:rsidR="008F5170" w:rsidRPr="00415AE0" w14:paraId="0F0A9B1E" w14:textId="77777777" w:rsidTr="00415AE0">
        <w:trPr>
          <w:trHeight w:val="260"/>
          <w:jc w:val="center"/>
        </w:trPr>
        <w:tc>
          <w:tcPr>
            <w:tcW w:w="1271" w:type="dxa"/>
            <w:vMerge/>
          </w:tcPr>
          <w:p w14:paraId="2C4B3D53"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5D7C6175"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学生机</w:t>
            </w:r>
          </w:p>
        </w:tc>
        <w:tc>
          <w:tcPr>
            <w:tcW w:w="5103" w:type="dxa"/>
            <w:shd w:val="clear" w:color="auto" w:fill="auto"/>
          </w:tcPr>
          <w:p w14:paraId="07B3AA36"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屏幕：≥</w:t>
            </w:r>
            <w:r w:rsidRPr="00415AE0">
              <w:rPr>
                <w:rFonts w:ascii="宋体" w:hAnsi="宋体"/>
                <w:bCs/>
                <w:color w:val="000000" w:themeColor="text1"/>
                <w:sz w:val="24"/>
                <w:lang w:bidi="en-US"/>
              </w:rPr>
              <w:t xml:space="preserve">2880x1600 </w:t>
            </w:r>
            <w:r w:rsidRPr="00415AE0">
              <w:rPr>
                <w:rFonts w:ascii="宋体" w:hAnsi="宋体" w:hint="eastAsia"/>
                <w:bCs/>
                <w:color w:val="000000" w:themeColor="text1"/>
                <w:sz w:val="24"/>
                <w:lang w:bidi="en-US"/>
              </w:rPr>
              <w:t>≥</w:t>
            </w:r>
            <w:r w:rsidRPr="00415AE0">
              <w:rPr>
                <w:rFonts w:ascii="宋体" w:hAnsi="宋体"/>
                <w:bCs/>
                <w:color w:val="000000" w:themeColor="text1"/>
                <w:sz w:val="24"/>
                <w:lang w:bidi="en-US"/>
              </w:rPr>
              <w:t>3.5</w:t>
            </w:r>
            <w:r w:rsidRPr="00415AE0">
              <w:rPr>
                <w:rFonts w:ascii="宋体" w:hAnsi="宋体" w:hint="eastAsia"/>
                <w:bCs/>
                <w:color w:val="000000" w:themeColor="text1"/>
                <w:sz w:val="24"/>
                <w:lang w:bidi="en-US"/>
              </w:rPr>
              <w:t>寸显示屏；近视调节：可佩戴眼镜设计，无需视力调节，自适应瞳距；不</w:t>
            </w:r>
            <w:proofErr w:type="gramStart"/>
            <w:r w:rsidRPr="00415AE0">
              <w:rPr>
                <w:rFonts w:ascii="宋体" w:hAnsi="宋体" w:hint="eastAsia"/>
                <w:bCs/>
                <w:color w:val="000000" w:themeColor="text1"/>
                <w:sz w:val="24"/>
                <w:lang w:bidi="en-US"/>
              </w:rPr>
              <w:t>低于八核</w:t>
            </w:r>
            <w:proofErr w:type="gramEnd"/>
            <w:r w:rsidRPr="00415AE0">
              <w:rPr>
                <w:rFonts w:ascii="宋体" w:hAnsi="宋体"/>
                <w:bCs/>
                <w:color w:val="000000" w:themeColor="text1"/>
                <w:sz w:val="24"/>
                <w:lang w:bidi="en-US"/>
              </w:rPr>
              <w:t xml:space="preserve"> 4GB</w:t>
            </w:r>
            <w:r w:rsidRPr="00415AE0">
              <w:rPr>
                <w:rFonts w:ascii="宋体" w:hAnsi="宋体" w:hint="eastAsia"/>
                <w:bCs/>
                <w:color w:val="000000" w:themeColor="text1"/>
                <w:sz w:val="24"/>
                <w:lang w:bidi="en-US"/>
              </w:rPr>
              <w:t>可扩展；</w:t>
            </w:r>
          </w:p>
        </w:tc>
        <w:tc>
          <w:tcPr>
            <w:tcW w:w="856" w:type="dxa"/>
            <w:shd w:val="clear" w:color="auto" w:fill="auto"/>
            <w:vAlign w:val="center"/>
          </w:tcPr>
          <w:p w14:paraId="129591E4"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20</w:t>
            </w:r>
            <w:r w:rsidRPr="00415AE0">
              <w:rPr>
                <w:rFonts w:ascii="宋体" w:hAnsi="宋体" w:hint="eastAsia"/>
                <w:bCs/>
                <w:color w:val="000000" w:themeColor="text1"/>
                <w:sz w:val="24"/>
                <w:lang w:bidi="en-US"/>
              </w:rPr>
              <w:t>台</w:t>
            </w:r>
          </w:p>
        </w:tc>
      </w:tr>
      <w:tr w:rsidR="008F5170" w:rsidRPr="00415AE0" w14:paraId="31B9597A" w14:textId="77777777" w:rsidTr="00415AE0">
        <w:trPr>
          <w:trHeight w:val="260"/>
          <w:jc w:val="center"/>
        </w:trPr>
        <w:tc>
          <w:tcPr>
            <w:tcW w:w="1271" w:type="dxa"/>
            <w:vMerge/>
          </w:tcPr>
          <w:p w14:paraId="24ED85B9"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472FCA0C"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终端教学管控系统</w:t>
            </w:r>
          </w:p>
        </w:tc>
        <w:tc>
          <w:tcPr>
            <w:tcW w:w="5103" w:type="dxa"/>
            <w:shd w:val="clear" w:color="auto" w:fill="auto"/>
          </w:tcPr>
          <w:p w14:paraId="0F66FEE9"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支持安全防护；支持无外网的场景：无外网互联网接入可正常使用；支持资源筛选</w:t>
            </w:r>
          </w:p>
        </w:tc>
        <w:tc>
          <w:tcPr>
            <w:tcW w:w="856" w:type="dxa"/>
            <w:shd w:val="clear" w:color="auto" w:fill="auto"/>
            <w:vAlign w:val="center"/>
          </w:tcPr>
          <w:p w14:paraId="7D4DEE3B"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20套</w:t>
            </w:r>
          </w:p>
        </w:tc>
      </w:tr>
      <w:tr w:rsidR="008F5170" w:rsidRPr="00415AE0" w14:paraId="5874AB7E" w14:textId="77777777" w:rsidTr="00415AE0">
        <w:trPr>
          <w:trHeight w:val="260"/>
          <w:jc w:val="center"/>
        </w:trPr>
        <w:tc>
          <w:tcPr>
            <w:tcW w:w="1271" w:type="dxa"/>
            <w:vMerge/>
          </w:tcPr>
          <w:p w14:paraId="2EAA6388"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59B91373"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VR教室教学管控系统</w:t>
            </w:r>
          </w:p>
        </w:tc>
        <w:tc>
          <w:tcPr>
            <w:tcW w:w="5103" w:type="dxa"/>
            <w:shd w:val="clear" w:color="auto" w:fill="auto"/>
            <w:vAlign w:val="center"/>
          </w:tcPr>
          <w:p w14:paraId="2C2C01B7"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包含系统管控；资源管控；课堂管控；设备管控；后台管理；一体化硬件，双核、</w:t>
            </w:r>
            <w:r w:rsidRPr="00415AE0">
              <w:rPr>
                <w:rFonts w:ascii="宋体" w:hAnsi="宋体"/>
                <w:bCs/>
                <w:color w:val="000000" w:themeColor="text1"/>
                <w:sz w:val="24"/>
                <w:lang w:bidi="en-US"/>
              </w:rPr>
              <w:t>16G</w:t>
            </w:r>
            <w:r w:rsidRPr="00415AE0">
              <w:rPr>
                <w:rFonts w:ascii="宋体" w:hAnsi="宋体" w:hint="eastAsia"/>
                <w:bCs/>
                <w:color w:val="000000" w:themeColor="text1"/>
                <w:sz w:val="24"/>
                <w:lang w:bidi="en-US"/>
              </w:rPr>
              <w:t>内存以上配置；</w:t>
            </w:r>
          </w:p>
        </w:tc>
        <w:tc>
          <w:tcPr>
            <w:tcW w:w="856" w:type="dxa"/>
            <w:shd w:val="clear" w:color="auto" w:fill="auto"/>
            <w:vAlign w:val="center"/>
          </w:tcPr>
          <w:p w14:paraId="2F4A8247"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1套</w:t>
            </w:r>
          </w:p>
        </w:tc>
      </w:tr>
      <w:tr w:rsidR="008F5170" w:rsidRPr="00415AE0" w14:paraId="19AA9724" w14:textId="77777777" w:rsidTr="00415AE0">
        <w:trPr>
          <w:trHeight w:val="260"/>
          <w:jc w:val="center"/>
        </w:trPr>
        <w:tc>
          <w:tcPr>
            <w:tcW w:w="1271" w:type="dxa"/>
            <w:vMerge/>
          </w:tcPr>
          <w:p w14:paraId="0EE3E87A"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585A52C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VR教学套装</w:t>
            </w:r>
          </w:p>
        </w:tc>
        <w:tc>
          <w:tcPr>
            <w:tcW w:w="5103" w:type="dxa"/>
            <w:shd w:val="clear" w:color="auto" w:fill="auto"/>
            <w:vAlign w:val="center"/>
          </w:tcPr>
          <w:p w14:paraId="1C26A0EB"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包含</w:t>
            </w:r>
            <w:r w:rsidRPr="00415AE0">
              <w:rPr>
                <w:rFonts w:ascii="宋体" w:hAnsi="宋体"/>
                <w:bCs/>
                <w:color w:val="000000" w:themeColor="text1"/>
                <w:sz w:val="24"/>
                <w:lang w:bidi="en-US"/>
              </w:rPr>
              <w:t>VR教师端、VR教师端授课</w:t>
            </w:r>
            <w:r w:rsidRPr="00415AE0">
              <w:rPr>
                <w:rFonts w:ascii="宋体" w:hAnsi="宋体" w:hint="eastAsia"/>
                <w:bCs/>
                <w:color w:val="000000" w:themeColor="text1"/>
                <w:sz w:val="24"/>
                <w:lang w:bidi="en-US"/>
              </w:rPr>
              <w:t>高性能运算设备</w:t>
            </w:r>
            <w:r w:rsidRPr="00415AE0">
              <w:rPr>
                <w:rFonts w:ascii="宋体" w:hAnsi="宋体"/>
                <w:bCs/>
                <w:color w:val="000000" w:themeColor="text1"/>
                <w:sz w:val="24"/>
                <w:lang w:bidi="en-US"/>
              </w:rPr>
              <w:t>、VR教学多屏互动器、企业级无线</w:t>
            </w:r>
            <w:r w:rsidRPr="00415AE0">
              <w:rPr>
                <w:rFonts w:ascii="宋体" w:hAnsi="宋体" w:hint="eastAsia"/>
                <w:bCs/>
                <w:color w:val="000000" w:themeColor="text1"/>
                <w:sz w:val="24"/>
                <w:lang w:bidi="en-US"/>
              </w:rPr>
              <w:t>设备</w:t>
            </w:r>
            <w:r w:rsidRPr="00415AE0">
              <w:rPr>
                <w:rFonts w:ascii="宋体" w:hAnsi="宋体"/>
                <w:bCs/>
                <w:color w:val="000000" w:themeColor="text1"/>
                <w:sz w:val="24"/>
                <w:lang w:bidi="en-US"/>
              </w:rPr>
              <w:t>及相关线材；</w:t>
            </w:r>
          </w:p>
        </w:tc>
        <w:tc>
          <w:tcPr>
            <w:tcW w:w="856" w:type="dxa"/>
            <w:shd w:val="clear" w:color="auto" w:fill="auto"/>
            <w:vAlign w:val="center"/>
          </w:tcPr>
          <w:p w14:paraId="10F81E2E"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1台</w:t>
            </w:r>
          </w:p>
        </w:tc>
      </w:tr>
      <w:tr w:rsidR="008F5170" w:rsidRPr="00415AE0" w14:paraId="76830F49" w14:textId="77777777" w:rsidTr="00415AE0">
        <w:trPr>
          <w:trHeight w:val="260"/>
          <w:jc w:val="center"/>
        </w:trPr>
        <w:tc>
          <w:tcPr>
            <w:tcW w:w="1271" w:type="dxa"/>
            <w:vMerge/>
          </w:tcPr>
          <w:p w14:paraId="4074FE0B"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6342CE26"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移动</w:t>
            </w:r>
            <w:proofErr w:type="gramStart"/>
            <w:r w:rsidRPr="00415AE0">
              <w:rPr>
                <w:rFonts w:ascii="宋体" w:hAnsi="宋体" w:hint="eastAsia"/>
                <w:bCs/>
                <w:color w:val="000000" w:themeColor="text1"/>
                <w:sz w:val="24"/>
                <w:lang w:bidi="en-US"/>
              </w:rPr>
              <w:t>充电车</w:t>
            </w:r>
            <w:proofErr w:type="gramEnd"/>
          </w:p>
        </w:tc>
        <w:tc>
          <w:tcPr>
            <w:tcW w:w="5103" w:type="dxa"/>
            <w:shd w:val="clear" w:color="auto" w:fill="auto"/>
            <w:vAlign w:val="center"/>
          </w:tcPr>
          <w:p w14:paraId="14EB861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满足</w:t>
            </w:r>
            <w:r w:rsidRPr="00415AE0">
              <w:rPr>
                <w:rFonts w:ascii="宋体" w:hAnsi="宋体"/>
                <w:bCs/>
                <w:color w:val="000000" w:themeColor="text1"/>
                <w:sz w:val="24"/>
                <w:lang w:bidi="en-US"/>
              </w:rPr>
              <w:t>VR</w:t>
            </w:r>
            <w:r w:rsidRPr="00415AE0">
              <w:rPr>
                <w:rFonts w:ascii="宋体" w:hAnsi="宋体" w:hint="eastAsia"/>
                <w:bCs/>
                <w:color w:val="000000" w:themeColor="text1"/>
                <w:sz w:val="24"/>
                <w:lang w:bidi="en-US"/>
              </w:rPr>
              <w:t>终端充电；全封闭式安全存储；</w:t>
            </w:r>
          </w:p>
        </w:tc>
        <w:tc>
          <w:tcPr>
            <w:tcW w:w="856" w:type="dxa"/>
            <w:shd w:val="clear" w:color="auto" w:fill="auto"/>
            <w:vAlign w:val="center"/>
          </w:tcPr>
          <w:p w14:paraId="2A82C9C3"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1台</w:t>
            </w:r>
          </w:p>
        </w:tc>
      </w:tr>
      <w:tr w:rsidR="008F5170" w:rsidRPr="00415AE0" w14:paraId="7A41C3B6" w14:textId="77777777" w:rsidTr="00415AE0">
        <w:trPr>
          <w:trHeight w:val="260"/>
          <w:jc w:val="center"/>
        </w:trPr>
        <w:tc>
          <w:tcPr>
            <w:tcW w:w="1271" w:type="dxa"/>
            <w:vMerge/>
          </w:tcPr>
          <w:p w14:paraId="1CEE4E5F"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43" w:type="dxa"/>
            <w:shd w:val="clear" w:color="auto" w:fill="auto"/>
            <w:vAlign w:val="center"/>
          </w:tcPr>
          <w:p w14:paraId="7D4146E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VR精品课程资源</w:t>
            </w:r>
          </w:p>
        </w:tc>
        <w:tc>
          <w:tcPr>
            <w:tcW w:w="5103" w:type="dxa"/>
            <w:shd w:val="clear" w:color="auto" w:fill="auto"/>
            <w:vAlign w:val="center"/>
          </w:tcPr>
          <w:p w14:paraId="4C494B0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w:t>
            </w:r>
            <w:r w:rsidRPr="00415AE0">
              <w:rPr>
                <w:rFonts w:ascii="宋体" w:hAnsi="宋体"/>
                <w:bCs/>
                <w:color w:val="000000" w:themeColor="text1"/>
                <w:sz w:val="24"/>
                <w:lang w:bidi="en-US"/>
              </w:rPr>
              <w:t>80节精品课程资源，课程</w:t>
            </w:r>
            <w:r w:rsidRPr="00415AE0">
              <w:rPr>
                <w:rFonts w:ascii="宋体" w:hAnsi="宋体" w:hint="eastAsia"/>
                <w:bCs/>
                <w:color w:val="000000" w:themeColor="text1"/>
                <w:sz w:val="24"/>
                <w:lang w:bidi="en-US"/>
              </w:rPr>
              <w:t>可包括</w:t>
            </w:r>
            <w:r w:rsidRPr="00415AE0">
              <w:rPr>
                <w:rFonts w:ascii="宋体" w:hAnsi="宋体"/>
                <w:bCs/>
                <w:color w:val="000000" w:themeColor="text1"/>
                <w:sz w:val="24"/>
                <w:lang w:bidi="en-US"/>
              </w:rPr>
              <w:t>科普认识类、安全教育类、特色教育类等。</w:t>
            </w:r>
          </w:p>
        </w:tc>
        <w:tc>
          <w:tcPr>
            <w:tcW w:w="856" w:type="dxa"/>
            <w:shd w:val="clear" w:color="auto" w:fill="auto"/>
            <w:vAlign w:val="center"/>
          </w:tcPr>
          <w:p w14:paraId="32D0405B"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1套</w:t>
            </w:r>
          </w:p>
        </w:tc>
      </w:tr>
    </w:tbl>
    <w:p w14:paraId="47FE2975" w14:textId="77777777" w:rsidR="003306D9" w:rsidRPr="00162BE9" w:rsidRDefault="003306D9" w:rsidP="003306D9">
      <w:pPr>
        <w:rPr>
          <w:color w:val="000000" w:themeColor="text1"/>
        </w:rPr>
      </w:pPr>
    </w:p>
    <w:p w14:paraId="7C894F95" w14:textId="77777777" w:rsidR="003306D9" w:rsidRPr="00162BE9" w:rsidRDefault="003E1514" w:rsidP="003306D9">
      <w:pPr>
        <w:pStyle w:val="4"/>
        <w:rPr>
          <w:rFonts w:ascii="宋体" w:eastAsia="宋体" w:hAnsi="宋体"/>
          <w:sz w:val="24"/>
          <w:szCs w:val="24"/>
        </w:rPr>
      </w:pPr>
      <w:r w:rsidRPr="00162BE9">
        <w:rPr>
          <w:rFonts w:ascii="宋体" w:eastAsia="宋体" w:hAnsi="宋体" w:hint="eastAsia"/>
          <w:sz w:val="24"/>
          <w:szCs w:val="24"/>
        </w:rPr>
        <w:t>（五）</w:t>
      </w:r>
      <w:r w:rsidR="003306D9" w:rsidRPr="00162BE9">
        <w:rPr>
          <w:rFonts w:ascii="宋体" w:eastAsia="宋体" w:hAnsi="宋体" w:hint="eastAsia"/>
          <w:sz w:val="24"/>
          <w:szCs w:val="24"/>
        </w:rPr>
        <w:t>虚拟演播室</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963"/>
        <w:gridCol w:w="5103"/>
        <w:gridCol w:w="850"/>
      </w:tblGrid>
      <w:tr w:rsidR="008F5170" w:rsidRPr="00415AE0" w14:paraId="6A98612E" w14:textId="77777777" w:rsidTr="00415AE0">
        <w:trPr>
          <w:trHeight w:val="260"/>
          <w:jc w:val="center"/>
        </w:trPr>
        <w:tc>
          <w:tcPr>
            <w:tcW w:w="0" w:type="auto"/>
            <w:shd w:val="clear" w:color="auto" w:fill="auto"/>
            <w:vAlign w:val="center"/>
          </w:tcPr>
          <w:p w14:paraId="3ABEFE6A"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系统名称</w:t>
            </w:r>
          </w:p>
        </w:tc>
        <w:tc>
          <w:tcPr>
            <w:tcW w:w="1963" w:type="dxa"/>
            <w:shd w:val="clear" w:color="auto" w:fill="auto"/>
            <w:vAlign w:val="center"/>
          </w:tcPr>
          <w:p w14:paraId="4C3308F1"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货物名称</w:t>
            </w:r>
          </w:p>
        </w:tc>
        <w:tc>
          <w:tcPr>
            <w:tcW w:w="5103" w:type="dxa"/>
            <w:shd w:val="clear" w:color="auto" w:fill="auto"/>
            <w:vAlign w:val="center"/>
          </w:tcPr>
          <w:p w14:paraId="5CEAD69F"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货物描述</w:t>
            </w:r>
          </w:p>
        </w:tc>
        <w:tc>
          <w:tcPr>
            <w:tcW w:w="850" w:type="dxa"/>
            <w:shd w:val="clear" w:color="auto" w:fill="auto"/>
            <w:vAlign w:val="center"/>
          </w:tcPr>
          <w:p w14:paraId="38388022"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数量</w:t>
            </w:r>
          </w:p>
        </w:tc>
      </w:tr>
      <w:tr w:rsidR="008F5170" w:rsidRPr="00415AE0" w14:paraId="388A0843" w14:textId="77777777" w:rsidTr="00415AE0">
        <w:trPr>
          <w:trHeight w:val="260"/>
          <w:jc w:val="center"/>
        </w:trPr>
        <w:tc>
          <w:tcPr>
            <w:tcW w:w="0" w:type="auto"/>
            <w:vMerge w:val="restart"/>
            <w:shd w:val="clear" w:color="auto" w:fill="auto"/>
            <w:vAlign w:val="center"/>
          </w:tcPr>
          <w:p w14:paraId="72D510D4"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虚拟演播室</w:t>
            </w:r>
          </w:p>
        </w:tc>
        <w:tc>
          <w:tcPr>
            <w:tcW w:w="1963" w:type="dxa"/>
            <w:shd w:val="clear" w:color="auto" w:fill="auto"/>
            <w:vAlign w:val="center"/>
          </w:tcPr>
          <w:p w14:paraId="72F37D2A"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虚拟演播室系统</w:t>
            </w:r>
          </w:p>
        </w:tc>
        <w:tc>
          <w:tcPr>
            <w:tcW w:w="5103" w:type="dxa"/>
            <w:shd w:val="clear" w:color="auto" w:fill="auto"/>
          </w:tcPr>
          <w:p w14:paraId="0215A0AF"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采用专业图形系统，</w:t>
            </w:r>
            <w:r w:rsidRPr="00415AE0">
              <w:rPr>
                <w:color w:val="000000" w:themeColor="text1"/>
                <w:sz w:val="24"/>
                <w:shd w:val="clear" w:color="auto" w:fill="FFFFFF" w:themeFill="background1"/>
              </w:rPr>
              <w:t>3.2G</w:t>
            </w:r>
            <w:r w:rsidRPr="00415AE0">
              <w:rPr>
                <w:rFonts w:hint="eastAsia"/>
                <w:color w:val="000000" w:themeColor="text1"/>
                <w:sz w:val="24"/>
                <w:shd w:val="clear" w:color="auto" w:fill="FFFFFF" w:themeFill="background1"/>
              </w:rPr>
              <w:t>hz/32G /512GB</w:t>
            </w:r>
            <w:r w:rsidRPr="00415AE0">
              <w:rPr>
                <w:rFonts w:hint="eastAsia"/>
                <w:color w:val="000000" w:themeColor="text1"/>
                <w:sz w:val="24"/>
                <w:shd w:val="clear" w:color="auto" w:fill="FFFFFF" w:themeFill="background1"/>
              </w:rPr>
              <w:t>；</w:t>
            </w:r>
          </w:p>
        </w:tc>
        <w:tc>
          <w:tcPr>
            <w:tcW w:w="850" w:type="dxa"/>
            <w:shd w:val="clear" w:color="auto" w:fill="auto"/>
            <w:vAlign w:val="center"/>
          </w:tcPr>
          <w:p w14:paraId="12C206C2"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8F5170" w:rsidRPr="00415AE0" w14:paraId="5F3517E5" w14:textId="77777777" w:rsidTr="00415AE0">
        <w:trPr>
          <w:trHeight w:val="260"/>
          <w:jc w:val="center"/>
        </w:trPr>
        <w:tc>
          <w:tcPr>
            <w:tcW w:w="0" w:type="auto"/>
            <w:vMerge/>
            <w:shd w:val="clear" w:color="auto" w:fill="auto"/>
          </w:tcPr>
          <w:p w14:paraId="226BBD45" w14:textId="77777777" w:rsidR="008F5170" w:rsidRPr="00415AE0" w:rsidRDefault="008F5170"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1A48CC1F"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真三维演播室软件</w:t>
            </w:r>
          </w:p>
        </w:tc>
        <w:tc>
          <w:tcPr>
            <w:tcW w:w="5103" w:type="dxa"/>
            <w:shd w:val="clear" w:color="auto" w:fill="auto"/>
          </w:tcPr>
          <w:p w14:paraId="75CB82BF"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包含全功能超级演播室软件，全媒体交互式真三维图文制作系统，非线性编辑系统；</w:t>
            </w:r>
          </w:p>
        </w:tc>
        <w:tc>
          <w:tcPr>
            <w:tcW w:w="850" w:type="dxa"/>
            <w:shd w:val="clear" w:color="auto" w:fill="auto"/>
            <w:vAlign w:val="center"/>
          </w:tcPr>
          <w:p w14:paraId="1B63D027"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8F5170" w:rsidRPr="00415AE0" w14:paraId="0D00A771" w14:textId="77777777" w:rsidTr="00415AE0">
        <w:trPr>
          <w:trHeight w:val="260"/>
          <w:jc w:val="center"/>
        </w:trPr>
        <w:tc>
          <w:tcPr>
            <w:tcW w:w="0" w:type="auto"/>
            <w:vMerge/>
            <w:shd w:val="clear" w:color="auto" w:fill="auto"/>
          </w:tcPr>
          <w:p w14:paraId="12E2A115" w14:textId="77777777" w:rsidR="008F5170" w:rsidRPr="00415AE0" w:rsidRDefault="008F5170"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1B4A63E5"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外置控制面板</w:t>
            </w:r>
          </w:p>
        </w:tc>
        <w:tc>
          <w:tcPr>
            <w:tcW w:w="5103" w:type="dxa"/>
            <w:shd w:val="clear" w:color="auto" w:fill="auto"/>
            <w:vAlign w:val="center"/>
          </w:tcPr>
          <w:p w14:paraId="0FE703B0"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面板尺寸：长</w:t>
            </w:r>
            <w:r w:rsidRPr="00415AE0">
              <w:rPr>
                <w:rFonts w:hint="eastAsia"/>
                <w:color w:val="000000" w:themeColor="text1"/>
                <w:sz w:val="24"/>
                <w:shd w:val="clear" w:color="auto" w:fill="FFFFFF" w:themeFill="background1"/>
              </w:rPr>
              <w:t>410mm</w:t>
            </w:r>
            <w:r w:rsidRPr="00415AE0">
              <w:rPr>
                <w:rFonts w:hint="eastAsia"/>
                <w:color w:val="000000" w:themeColor="text1"/>
                <w:sz w:val="24"/>
                <w:shd w:val="clear" w:color="auto" w:fill="FFFFFF" w:themeFill="background1"/>
              </w:rPr>
              <w:t>，宽</w:t>
            </w:r>
            <w:r w:rsidRPr="00415AE0">
              <w:rPr>
                <w:rFonts w:hint="eastAsia"/>
                <w:color w:val="000000" w:themeColor="text1"/>
                <w:sz w:val="24"/>
                <w:shd w:val="clear" w:color="auto" w:fill="FFFFFF" w:themeFill="background1"/>
              </w:rPr>
              <w:t>162mm</w:t>
            </w:r>
            <w:r w:rsidRPr="00415AE0">
              <w:rPr>
                <w:rFonts w:hint="eastAsia"/>
                <w:color w:val="000000" w:themeColor="text1"/>
                <w:sz w:val="24"/>
                <w:shd w:val="clear" w:color="auto" w:fill="FFFFFF" w:themeFill="background1"/>
              </w:rPr>
              <w:t>，高</w:t>
            </w:r>
            <w:r w:rsidRPr="00415AE0">
              <w:rPr>
                <w:rFonts w:hint="eastAsia"/>
                <w:color w:val="000000" w:themeColor="text1"/>
                <w:sz w:val="24"/>
                <w:shd w:val="clear" w:color="auto" w:fill="FFFFFF" w:themeFill="background1"/>
              </w:rPr>
              <w:t>42mm</w:t>
            </w:r>
            <w:r w:rsidRPr="00415AE0">
              <w:rPr>
                <w:rFonts w:hint="eastAsia"/>
                <w:color w:val="000000" w:themeColor="text1"/>
                <w:sz w:val="24"/>
                <w:shd w:val="clear" w:color="auto" w:fill="FFFFFF" w:themeFill="background1"/>
              </w:rPr>
              <w:t>；</w:t>
            </w:r>
          </w:p>
        </w:tc>
        <w:tc>
          <w:tcPr>
            <w:tcW w:w="850" w:type="dxa"/>
            <w:shd w:val="clear" w:color="auto" w:fill="auto"/>
            <w:vAlign w:val="center"/>
          </w:tcPr>
          <w:p w14:paraId="2C8532F5"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8F5170" w:rsidRPr="00415AE0" w14:paraId="6426B222" w14:textId="77777777" w:rsidTr="00415AE0">
        <w:trPr>
          <w:trHeight w:val="260"/>
          <w:jc w:val="center"/>
        </w:trPr>
        <w:tc>
          <w:tcPr>
            <w:tcW w:w="0" w:type="auto"/>
            <w:vMerge/>
            <w:shd w:val="clear" w:color="auto" w:fill="auto"/>
          </w:tcPr>
          <w:p w14:paraId="6D2443A2" w14:textId="77777777" w:rsidR="008F5170" w:rsidRPr="00415AE0" w:rsidRDefault="008F5170"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234396CA"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4K HDR</w:t>
            </w:r>
            <w:r w:rsidRPr="00415AE0">
              <w:rPr>
                <w:rFonts w:hint="eastAsia"/>
                <w:color w:val="000000" w:themeColor="text1"/>
                <w:sz w:val="24"/>
                <w:shd w:val="clear" w:color="auto" w:fill="FFFFFF" w:themeFill="background1"/>
              </w:rPr>
              <w:t>监视器</w:t>
            </w:r>
          </w:p>
        </w:tc>
        <w:tc>
          <w:tcPr>
            <w:tcW w:w="5103" w:type="dxa"/>
            <w:shd w:val="clear" w:color="auto" w:fill="auto"/>
            <w:vAlign w:val="center"/>
          </w:tcPr>
          <w:p w14:paraId="72FC7D73"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广播级监视器，兼容所有</w:t>
            </w:r>
            <w:r w:rsidRPr="00415AE0">
              <w:rPr>
                <w:rFonts w:hint="eastAsia"/>
                <w:color w:val="000000" w:themeColor="text1"/>
                <w:sz w:val="24"/>
                <w:shd w:val="clear" w:color="auto" w:fill="FFFFFF" w:themeFill="background1"/>
              </w:rPr>
              <w:t>SD</w:t>
            </w:r>
            <w:r w:rsidRPr="00415AE0">
              <w:rPr>
                <w:rFonts w:hint="eastAsia"/>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HD</w:t>
            </w:r>
            <w:r w:rsidRPr="00415AE0">
              <w:rPr>
                <w:rFonts w:hint="eastAsia"/>
                <w:color w:val="000000" w:themeColor="text1"/>
                <w:sz w:val="24"/>
                <w:shd w:val="clear" w:color="auto" w:fill="FFFFFF" w:themeFill="background1"/>
              </w:rPr>
              <w:t>和</w:t>
            </w:r>
            <w:r w:rsidRPr="00415AE0">
              <w:rPr>
                <w:rFonts w:hint="eastAsia"/>
                <w:color w:val="000000" w:themeColor="text1"/>
                <w:sz w:val="24"/>
                <w:shd w:val="clear" w:color="auto" w:fill="FFFFFF" w:themeFill="background1"/>
              </w:rPr>
              <w:t>Ultra HD</w:t>
            </w:r>
            <w:r w:rsidRPr="00415AE0">
              <w:rPr>
                <w:rFonts w:hint="eastAsia"/>
                <w:color w:val="000000" w:themeColor="text1"/>
                <w:sz w:val="24"/>
                <w:shd w:val="clear" w:color="auto" w:fill="FFFFFF" w:themeFill="background1"/>
              </w:rPr>
              <w:t>格式；</w:t>
            </w:r>
          </w:p>
        </w:tc>
        <w:tc>
          <w:tcPr>
            <w:tcW w:w="850" w:type="dxa"/>
            <w:shd w:val="clear" w:color="auto" w:fill="auto"/>
            <w:vAlign w:val="center"/>
          </w:tcPr>
          <w:p w14:paraId="5B659C36"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09059343" w14:textId="77777777" w:rsidTr="00415AE0">
        <w:trPr>
          <w:trHeight w:val="260"/>
          <w:jc w:val="center"/>
        </w:trPr>
        <w:tc>
          <w:tcPr>
            <w:tcW w:w="0" w:type="auto"/>
            <w:vMerge/>
            <w:shd w:val="clear" w:color="auto" w:fill="auto"/>
          </w:tcPr>
          <w:p w14:paraId="0FAFA37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601E6185"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便携式摄录一体机</w:t>
            </w:r>
          </w:p>
        </w:tc>
        <w:tc>
          <w:tcPr>
            <w:tcW w:w="5103" w:type="dxa"/>
            <w:shd w:val="clear" w:color="auto" w:fill="auto"/>
            <w:vAlign w:val="center"/>
          </w:tcPr>
          <w:p w14:paraId="089016F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手持式</w:t>
            </w: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摄录一体机，含配件；</w:t>
            </w:r>
          </w:p>
        </w:tc>
        <w:tc>
          <w:tcPr>
            <w:tcW w:w="850" w:type="dxa"/>
            <w:shd w:val="clear" w:color="auto" w:fill="auto"/>
            <w:vAlign w:val="center"/>
          </w:tcPr>
          <w:p w14:paraId="1ACEC26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台</w:t>
            </w:r>
          </w:p>
        </w:tc>
      </w:tr>
      <w:tr w:rsidR="00D04337" w:rsidRPr="00415AE0" w14:paraId="43EAB563" w14:textId="77777777" w:rsidTr="00415AE0">
        <w:trPr>
          <w:trHeight w:val="260"/>
          <w:jc w:val="center"/>
        </w:trPr>
        <w:tc>
          <w:tcPr>
            <w:tcW w:w="0" w:type="auto"/>
            <w:vMerge/>
            <w:shd w:val="clear" w:color="auto" w:fill="auto"/>
          </w:tcPr>
          <w:p w14:paraId="35EF25A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3283D62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摄像机三脚架</w:t>
            </w:r>
          </w:p>
        </w:tc>
        <w:tc>
          <w:tcPr>
            <w:tcW w:w="5103" w:type="dxa"/>
            <w:shd w:val="clear" w:color="auto" w:fill="auto"/>
            <w:vAlign w:val="center"/>
          </w:tcPr>
          <w:p w14:paraId="06BC4EC6"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合金脚架腿、配套三脚轮；</w:t>
            </w:r>
          </w:p>
        </w:tc>
        <w:tc>
          <w:tcPr>
            <w:tcW w:w="850" w:type="dxa"/>
            <w:shd w:val="clear" w:color="auto" w:fill="auto"/>
            <w:vAlign w:val="center"/>
          </w:tcPr>
          <w:p w14:paraId="0126ADE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台</w:t>
            </w:r>
          </w:p>
        </w:tc>
      </w:tr>
      <w:tr w:rsidR="00D04337" w:rsidRPr="00415AE0" w14:paraId="3F881EFB" w14:textId="77777777" w:rsidTr="00415AE0">
        <w:trPr>
          <w:trHeight w:val="260"/>
          <w:jc w:val="center"/>
        </w:trPr>
        <w:tc>
          <w:tcPr>
            <w:tcW w:w="0" w:type="auto"/>
            <w:vMerge/>
            <w:shd w:val="clear" w:color="auto" w:fill="auto"/>
            <w:vAlign w:val="center"/>
          </w:tcPr>
          <w:p w14:paraId="1E3D6678"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3490BDD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双屏导播台</w:t>
            </w:r>
          </w:p>
        </w:tc>
        <w:tc>
          <w:tcPr>
            <w:tcW w:w="5103" w:type="dxa"/>
            <w:shd w:val="clear" w:color="auto" w:fill="auto"/>
            <w:vAlign w:val="center"/>
          </w:tcPr>
          <w:p w14:paraId="2FCEEBE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采用便携型机箱设计，</w:t>
            </w:r>
            <w:proofErr w:type="gramStart"/>
            <w:r w:rsidRPr="00415AE0">
              <w:rPr>
                <w:rFonts w:hint="eastAsia"/>
                <w:color w:val="000000" w:themeColor="text1"/>
                <w:sz w:val="24"/>
                <w:shd w:val="clear" w:color="auto" w:fill="FFFFFF" w:themeFill="background1"/>
              </w:rPr>
              <w:t>配置双触控</w:t>
            </w:r>
            <w:proofErr w:type="gramEnd"/>
            <w:r w:rsidRPr="00415AE0">
              <w:rPr>
                <w:rFonts w:hint="eastAsia"/>
                <w:color w:val="000000" w:themeColor="text1"/>
                <w:sz w:val="24"/>
                <w:shd w:val="clear" w:color="auto" w:fill="FFFFFF" w:themeFill="background1"/>
              </w:rPr>
              <w:t>屏幕，轻便、易于携带，包含</w:t>
            </w:r>
            <w:proofErr w:type="gramStart"/>
            <w:r w:rsidRPr="00415AE0">
              <w:rPr>
                <w:rFonts w:hint="eastAsia"/>
                <w:color w:val="000000" w:themeColor="text1"/>
                <w:sz w:val="24"/>
                <w:shd w:val="clear" w:color="auto" w:fill="FFFFFF" w:themeFill="background1"/>
              </w:rPr>
              <w:t>专业导切包装</w:t>
            </w:r>
            <w:proofErr w:type="gramEnd"/>
            <w:r w:rsidRPr="00415AE0">
              <w:rPr>
                <w:rFonts w:hint="eastAsia"/>
                <w:color w:val="000000" w:themeColor="text1"/>
                <w:sz w:val="24"/>
                <w:shd w:val="clear" w:color="auto" w:fill="FFFFFF" w:themeFill="background1"/>
              </w:rPr>
              <w:t>软件；</w:t>
            </w:r>
          </w:p>
        </w:tc>
        <w:tc>
          <w:tcPr>
            <w:tcW w:w="850" w:type="dxa"/>
            <w:shd w:val="clear" w:color="auto" w:fill="auto"/>
            <w:vAlign w:val="center"/>
          </w:tcPr>
          <w:p w14:paraId="303D6CE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797BD6B8" w14:textId="77777777" w:rsidTr="00415AE0">
        <w:trPr>
          <w:trHeight w:val="260"/>
          <w:jc w:val="center"/>
        </w:trPr>
        <w:tc>
          <w:tcPr>
            <w:tcW w:w="0" w:type="auto"/>
            <w:vMerge/>
            <w:shd w:val="clear" w:color="auto" w:fill="auto"/>
          </w:tcPr>
          <w:p w14:paraId="64195215"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3A6ED3BC" w14:textId="77777777" w:rsidR="00D04337" w:rsidRPr="00415AE0" w:rsidRDefault="00D04337" w:rsidP="00415AE0">
            <w:pPr>
              <w:spacing w:line="276" w:lineRule="auto"/>
              <w:jc w:val="center"/>
              <w:rPr>
                <w:color w:val="000000" w:themeColor="text1"/>
                <w:sz w:val="24"/>
                <w:shd w:val="clear" w:color="auto" w:fill="FFFFFF" w:themeFill="background1"/>
              </w:rPr>
            </w:pPr>
            <w:proofErr w:type="gramStart"/>
            <w:r w:rsidRPr="00415AE0">
              <w:rPr>
                <w:rFonts w:hint="eastAsia"/>
                <w:color w:val="000000" w:themeColor="text1"/>
                <w:sz w:val="24"/>
                <w:shd w:val="clear" w:color="auto" w:fill="FFFFFF" w:themeFill="background1"/>
              </w:rPr>
              <w:t>提词</w:t>
            </w:r>
            <w:proofErr w:type="gramEnd"/>
            <w:r w:rsidRPr="00415AE0">
              <w:rPr>
                <w:rFonts w:hint="eastAsia"/>
                <w:color w:val="000000" w:themeColor="text1"/>
                <w:sz w:val="24"/>
                <w:shd w:val="clear" w:color="auto" w:fill="FFFFFF" w:themeFill="background1"/>
              </w:rPr>
              <w:t>器</w:t>
            </w:r>
          </w:p>
        </w:tc>
        <w:tc>
          <w:tcPr>
            <w:tcW w:w="5103" w:type="dxa"/>
            <w:shd w:val="clear" w:color="auto" w:fill="auto"/>
            <w:vAlign w:val="center"/>
          </w:tcPr>
          <w:p w14:paraId="48BDA08C"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19</w:t>
            </w:r>
            <w:proofErr w:type="gramStart"/>
            <w:r w:rsidRPr="00415AE0">
              <w:rPr>
                <w:rFonts w:hint="eastAsia"/>
                <w:color w:val="000000" w:themeColor="text1"/>
                <w:sz w:val="24"/>
                <w:shd w:val="clear" w:color="auto" w:fill="FFFFFF" w:themeFill="background1"/>
              </w:rPr>
              <w:t>吋双屏</w:t>
            </w:r>
            <w:proofErr w:type="gramEnd"/>
            <w:r w:rsidRPr="00415AE0">
              <w:rPr>
                <w:rFonts w:hint="eastAsia"/>
                <w:color w:val="000000" w:themeColor="text1"/>
                <w:sz w:val="24"/>
                <w:shd w:val="clear" w:color="auto" w:fill="FFFFFF" w:themeFill="background1"/>
              </w:rPr>
              <w:t>专业</w:t>
            </w:r>
            <w:proofErr w:type="gramStart"/>
            <w:r w:rsidRPr="00415AE0">
              <w:rPr>
                <w:rFonts w:hint="eastAsia"/>
                <w:color w:val="000000" w:themeColor="text1"/>
                <w:sz w:val="24"/>
                <w:shd w:val="clear" w:color="auto" w:fill="FFFFFF" w:themeFill="background1"/>
              </w:rPr>
              <w:t>提词</w:t>
            </w:r>
            <w:proofErr w:type="gramEnd"/>
            <w:r w:rsidRPr="00415AE0">
              <w:rPr>
                <w:rFonts w:hint="eastAsia"/>
                <w:color w:val="000000" w:themeColor="text1"/>
                <w:sz w:val="24"/>
                <w:shd w:val="clear" w:color="auto" w:fill="FFFFFF" w:themeFill="background1"/>
              </w:rPr>
              <w:t>器，包含计算单元，操作简便</w:t>
            </w:r>
            <w:r w:rsidRPr="00415AE0">
              <w:rPr>
                <w:rFonts w:hint="eastAsia"/>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功能齐全；</w:t>
            </w:r>
          </w:p>
        </w:tc>
        <w:tc>
          <w:tcPr>
            <w:tcW w:w="850" w:type="dxa"/>
            <w:shd w:val="clear" w:color="auto" w:fill="auto"/>
            <w:vAlign w:val="center"/>
          </w:tcPr>
          <w:p w14:paraId="2DC4FF1D" w14:textId="3F12B4F3" w:rsidR="00D04337" w:rsidRPr="00415AE0" w:rsidRDefault="0055227E"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51FF605E" w14:textId="77777777" w:rsidTr="00415AE0">
        <w:trPr>
          <w:trHeight w:val="260"/>
          <w:jc w:val="center"/>
        </w:trPr>
        <w:tc>
          <w:tcPr>
            <w:tcW w:w="0" w:type="auto"/>
            <w:vMerge/>
            <w:shd w:val="clear" w:color="auto" w:fill="auto"/>
          </w:tcPr>
          <w:p w14:paraId="052B3556"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65A9D70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调音台</w:t>
            </w:r>
          </w:p>
        </w:tc>
        <w:tc>
          <w:tcPr>
            <w:tcW w:w="5103" w:type="dxa"/>
            <w:shd w:val="clear" w:color="auto" w:fill="auto"/>
            <w:vAlign w:val="center"/>
          </w:tcPr>
          <w:p w14:paraId="3FABA0A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10</w:t>
            </w:r>
            <w:r w:rsidRPr="00415AE0">
              <w:rPr>
                <w:rFonts w:hint="eastAsia"/>
                <w:color w:val="000000" w:themeColor="text1"/>
                <w:sz w:val="24"/>
                <w:shd w:val="clear" w:color="auto" w:fill="FFFFFF" w:themeFill="background1"/>
              </w:rPr>
              <w:t>路话筒输入音频调节器；</w:t>
            </w:r>
          </w:p>
        </w:tc>
        <w:tc>
          <w:tcPr>
            <w:tcW w:w="850" w:type="dxa"/>
            <w:shd w:val="clear" w:color="auto" w:fill="auto"/>
            <w:vAlign w:val="center"/>
          </w:tcPr>
          <w:p w14:paraId="36400B54"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个</w:t>
            </w:r>
          </w:p>
        </w:tc>
      </w:tr>
      <w:tr w:rsidR="00D04337" w:rsidRPr="00415AE0" w14:paraId="1792A694" w14:textId="77777777" w:rsidTr="00415AE0">
        <w:trPr>
          <w:trHeight w:val="495"/>
          <w:jc w:val="center"/>
        </w:trPr>
        <w:tc>
          <w:tcPr>
            <w:tcW w:w="0" w:type="auto"/>
            <w:vMerge/>
            <w:shd w:val="clear" w:color="auto" w:fill="auto"/>
          </w:tcPr>
          <w:p w14:paraId="4D20E198"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017B703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监听耳机</w:t>
            </w:r>
          </w:p>
        </w:tc>
        <w:tc>
          <w:tcPr>
            <w:tcW w:w="5103" w:type="dxa"/>
            <w:shd w:val="clear" w:color="auto" w:fill="auto"/>
            <w:vAlign w:val="center"/>
          </w:tcPr>
          <w:p w14:paraId="778BD7D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专业监听耳机；</w:t>
            </w:r>
          </w:p>
        </w:tc>
        <w:tc>
          <w:tcPr>
            <w:tcW w:w="850" w:type="dxa"/>
            <w:shd w:val="clear" w:color="auto" w:fill="auto"/>
            <w:vAlign w:val="center"/>
          </w:tcPr>
          <w:p w14:paraId="4AE3933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个</w:t>
            </w:r>
          </w:p>
        </w:tc>
      </w:tr>
      <w:tr w:rsidR="00D04337" w:rsidRPr="00415AE0" w14:paraId="4436BB52" w14:textId="77777777" w:rsidTr="00415AE0">
        <w:trPr>
          <w:trHeight w:val="260"/>
          <w:jc w:val="center"/>
        </w:trPr>
        <w:tc>
          <w:tcPr>
            <w:tcW w:w="0" w:type="auto"/>
            <w:vMerge/>
            <w:shd w:val="clear" w:color="auto" w:fill="auto"/>
          </w:tcPr>
          <w:p w14:paraId="700D4531"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4824694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无线领夹话筒</w:t>
            </w:r>
          </w:p>
        </w:tc>
        <w:tc>
          <w:tcPr>
            <w:tcW w:w="5103" w:type="dxa"/>
            <w:shd w:val="clear" w:color="auto" w:fill="auto"/>
            <w:vAlign w:val="center"/>
          </w:tcPr>
          <w:p w14:paraId="37E89C98"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包括：无线话筒和无线接收机</w:t>
            </w:r>
            <w:r w:rsidRPr="00415AE0">
              <w:rPr>
                <w:rFonts w:hint="eastAsia"/>
                <w:color w:val="000000" w:themeColor="text1"/>
                <w:sz w:val="24"/>
                <w:shd w:val="clear" w:color="auto" w:fill="FFFFFF" w:themeFill="background1"/>
              </w:rPr>
              <w:br/>
            </w:r>
            <w:proofErr w:type="gramStart"/>
            <w:r w:rsidRPr="00415AE0">
              <w:rPr>
                <w:rFonts w:hint="eastAsia"/>
                <w:color w:val="000000" w:themeColor="text1"/>
                <w:sz w:val="24"/>
                <w:shd w:val="clear" w:color="auto" w:fill="FFFFFF" w:themeFill="background1"/>
              </w:rPr>
              <w:t>标配</w:t>
            </w:r>
            <w:proofErr w:type="gramEnd"/>
            <w:r w:rsidRPr="00415AE0">
              <w:rPr>
                <w:rFonts w:hint="eastAsia"/>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两根鞭状天线，机架套件，电源适配器；</w:t>
            </w:r>
          </w:p>
        </w:tc>
        <w:tc>
          <w:tcPr>
            <w:tcW w:w="850" w:type="dxa"/>
            <w:shd w:val="clear" w:color="auto" w:fill="auto"/>
            <w:vAlign w:val="center"/>
          </w:tcPr>
          <w:p w14:paraId="71CC431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套</w:t>
            </w:r>
          </w:p>
        </w:tc>
      </w:tr>
      <w:tr w:rsidR="00D04337" w:rsidRPr="00415AE0" w14:paraId="5C7939D5" w14:textId="77777777" w:rsidTr="00415AE0">
        <w:trPr>
          <w:trHeight w:val="260"/>
          <w:jc w:val="center"/>
        </w:trPr>
        <w:tc>
          <w:tcPr>
            <w:tcW w:w="0" w:type="auto"/>
            <w:vMerge/>
            <w:shd w:val="clear" w:color="auto" w:fill="auto"/>
          </w:tcPr>
          <w:p w14:paraId="02BD1D46"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2C18A9CC" w14:textId="725F6725"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86</w:t>
            </w:r>
            <w:r w:rsidRPr="00415AE0">
              <w:rPr>
                <w:rFonts w:hint="eastAsia"/>
                <w:color w:val="000000" w:themeColor="text1"/>
                <w:sz w:val="24"/>
                <w:shd w:val="clear" w:color="auto" w:fill="FFFFFF" w:themeFill="background1"/>
              </w:rPr>
              <w:t>寸交互智能系统</w:t>
            </w:r>
          </w:p>
        </w:tc>
        <w:tc>
          <w:tcPr>
            <w:tcW w:w="5103" w:type="dxa"/>
            <w:shd w:val="clear" w:color="auto" w:fill="auto"/>
            <w:vAlign w:val="center"/>
          </w:tcPr>
          <w:p w14:paraId="4936C6C3" w14:textId="68B299CA" w:rsidR="00D04337" w:rsidRPr="00415AE0" w:rsidRDefault="00D04337" w:rsidP="00415AE0">
            <w:pPr>
              <w:spacing w:line="276" w:lineRule="auto"/>
              <w:jc w:val="center"/>
              <w:rPr>
                <w:color w:val="000000" w:themeColor="text1"/>
                <w:sz w:val="24"/>
                <w:shd w:val="clear" w:color="auto" w:fill="FFFFFF" w:themeFill="background1"/>
              </w:rPr>
            </w:pPr>
            <w:r w:rsidRPr="00415AE0">
              <w:rPr>
                <w:rFonts w:ascii="宋体" w:hAnsi="宋体" w:cs="等线"/>
                <w:color w:val="000000"/>
                <w:sz w:val="24"/>
              </w:rPr>
              <w:t>LED</w:t>
            </w:r>
            <w:r w:rsidRPr="00415AE0">
              <w:rPr>
                <w:rFonts w:ascii="宋体" w:hAnsi="宋体" w:cs="等线" w:hint="eastAsia"/>
                <w:color w:val="000000"/>
                <w:sz w:val="24"/>
              </w:rPr>
              <w:t>液晶屏体：</w:t>
            </w:r>
            <w:r w:rsidRPr="00415AE0">
              <w:rPr>
                <w:rFonts w:ascii="宋体" w:hAnsi="宋体" w:cs="等线"/>
                <w:color w:val="000000"/>
                <w:sz w:val="24"/>
              </w:rPr>
              <w:t>A</w:t>
            </w:r>
            <w:proofErr w:type="gramStart"/>
            <w:r w:rsidRPr="00415AE0">
              <w:rPr>
                <w:rFonts w:ascii="宋体" w:hAnsi="宋体" w:cs="等线" w:hint="eastAsia"/>
                <w:color w:val="000000"/>
                <w:sz w:val="24"/>
              </w:rPr>
              <w:t>规</w:t>
            </w:r>
            <w:proofErr w:type="gramEnd"/>
            <w:r w:rsidRPr="00415AE0">
              <w:rPr>
                <w:rFonts w:ascii="宋体" w:hAnsi="宋体" w:cs="等线" w:hint="eastAsia"/>
                <w:color w:val="000000"/>
                <w:sz w:val="24"/>
              </w:rPr>
              <w:t>屏，显示尺寸≥</w:t>
            </w:r>
            <w:r w:rsidR="00290FFB" w:rsidRPr="00415AE0">
              <w:rPr>
                <w:rFonts w:ascii="宋体" w:hAnsi="宋体" w:cs="等线"/>
                <w:color w:val="000000"/>
                <w:sz w:val="24"/>
              </w:rPr>
              <w:t>86</w:t>
            </w:r>
            <w:r w:rsidRPr="00415AE0">
              <w:rPr>
                <w:rFonts w:ascii="宋体" w:hAnsi="宋体" w:cs="等线" w:hint="eastAsia"/>
                <w:color w:val="000000"/>
                <w:sz w:val="24"/>
              </w:rPr>
              <w:t>，显示比例</w:t>
            </w:r>
            <w:r w:rsidRPr="00415AE0">
              <w:rPr>
                <w:rFonts w:ascii="宋体" w:hAnsi="宋体" w:cs="等线"/>
                <w:color w:val="000000"/>
                <w:sz w:val="24"/>
              </w:rPr>
              <w:t>16:9</w:t>
            </w:r>
            <w:r w:rsidRPr="00415AE0">
              <w:rPr>
                <w:rFonts w:ascii="宋体" w:hAnsi="宋体" w:cs="等线" w:hint="eastAsia"/>
                <w:color w:val="000000"/>
                <w:sz w:val="24"/>
              </w:rPr>
              <w:t>，物理分辨率：</w:t>
            </w:r>
            <w:r w:rsidRPr="00415AE0">
              <w:rPr>
                <w:rFonts w:ascii="宋体" w:hAnsi="宋体" w:cs="等线"/>
                <w:color w:val="000000"/>
                <w:sz w:val="24"/>
              </w:rPr>
              <w:t>3840</w:t>
            </w:r>
            <w:r w:rsidRPr="00415AE0">
              <w:rPr>
                <w:rFonts w:ascii="宋体" w:hAnsi="宋体" w:cs="等线" w:hint="eastAsia"/>
                <w:color w:val="000000"/>
                <w:sz w:val="24"/>
              </w:rPr>
              <w:t>×</w:t>
            </w:r>
            <w:r w:rsidRPr="00415AE0">
              <w:rPr>
                <w:rFonts w:ascii="宋体" w:hAnsi="宋体" w:cs="等线"/>
                <w:color w:val="000000"/>
                <w:sz w:val="24"/>
              </w:rPr>
              <w:t>2160</w:t>
            </w:r>
            <w:r w:rsidRPr="00415AE0">
              <w:rPr>
                <w:rFonts w:ascii="宋体" w:hAnsi="宋体" w:cs="等线" w:hint="eastAsia"/>
                <w:color w:val="000000"/>
                <w:sz w:val="24"/>
              </w:rPr>
              <w:t>。</w:t>
            </w:r>
          </w:p>
        </w:tc>
        <w:tc>
          <w:tcPr>
            <w:tcW w:w="850" w:type="dxa"/>
            <w:shd w:val="clear" w:color="auto" w:fill="auto"/>
            <w:vAlign w:val="center"/>
          </w:tcPr>
          <w:p w14:paraId="5573F48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63F8E037" w14:textId="77777777" w:rsidTr="00415AE0">
        <w:trPr>
          <w:trHeight w:val="260"/>
          <w:jc w:val="center"/>
        </w:trPr>
        <w:tc>
          <w:tcPr>
            <w:tcW w:w="0" w:type="auto"/>
            <w:vMerge/>
            <w:shd w:val="clear" w:color="auto" w:fill="auto"/>
          </w:tcPr>
          <w:p w14:paraId="31AC893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43186E2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定制</w:t>
            </w: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显示系统</w:t>
            </w:r>
          </w:p>
        </w:tc>
        <w:tc>
          <w:tcPr>
            <w:tcW w:w="5103" w:type="dxa"/>
            <w:shd w:val="clear" w:color="auto" w:fill="auto"/>
            <w:vAlign w:val="center"/>
          </w:tcPr>
          <w:p w14:paraId="1B4694F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27</w:t>
            </w:r>
            <w:r w:rsidRPr="00415AE0">
              <w:rPr>
                <w:rFonts w:hint="eastAsia"/>
                <w:color w:val="000000" w:themeColor="text1"/>
                <w:sz w:val="24"/>
                <w:shd w:val="clear" w:color="auto" w:fill="FFFFFF" w:themeFill="background1"/>
              </w:rPr>
              <w:t>英寸</w:t>
            </w:r>
            <w:r w:rsidRPr="00415AE0">
              <w:rPr>
                <w:rFonts w:hint="eastAsia"/>
                <w:color w:val="000000" w:themeColor="text1"/>
                <w:sz w:val="24"/>
                <w:shd w:val="clear" w:color="auto" w:fill="FFFFFF" w:themeFill="background1"/>
              </w:rPr>
              <w:t>4K</w:t>
            </w:r>
            <w:proofErr w:type="gramStart"/>
            <w:r w:rsidRPr="00415AE0">
              <w:rPr>
                <w:rFonts w:hint="eastAsia"/>
                <w:color w:val="000000" w:themeColor="text1"/>
                <w:sz w:val="24"/>
                <w:shd w:val="clear" w:color="auto" w:fill="FFFFFF" w:themeFill="background1"/>
              </w:rPr>
              <w:t>超清屏</w:t>
            </w:r>
            <w:proofErr w:type="gramEnd"/>
            <w:r w:rsidRPr="00415AE0">
              <w:rPr>
                <w:rFonts w:hint="eastAsia"/>
                <w:color w:val="000000" w:themeColor="text1"/>
                <w:sz w:val="24"/>
                <w:shd w:val="clear" w:color="auto" w:fill="FFFFFF" w:themeFill="background1"/>
              </w:rPr>
              <w:t>；</w:t>
            </w:r>
          </w:p>
        </w:tc>
        <w:tc>
          <w:tcPr>
            <w:tcW w:w="850" w:type="dxa"/>
            <w:shd w:val="clear" w:color="auto" w:fill="auto"/>
            <w:vAlign w:val="center"/>
          </w:tcPr>
          <w:p w14:paraId="7DCE073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44AAB857" w14:textId="77777777" w:rsidTr="00415AE0">
        <w:trPr>
          <w:trHeight w:val="260"/>
          <w:jc w:val="center"/>
        </w:trPr>
        <w:tc>
          <w:tcPr>
            <w:tcW w:w="0" w:type="auto"/>
            <w:vMerge/>
            <w:shd w:val="clear" w:color="auto" w:fill="auto"/>
          </w:tcPr>
          <w:p w14:paraId="5DBE8036"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70497679"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定制监视设备</w:t>
            </w:r>
          </w:p>
        </w:tc>
        <w:tc>
          <w:tcPr>
            <w:tcW w:w="5103" w:type="dxa"/>
            <w:shd w:val="clear" w:color="auto" w:fill="auto"/>
            <w:vAlign w:val="center"/>
          </w:tcPr>
          <w:p w14:paraId="4D52FE83"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55</w:t>
            </w:r>
            <w:r w:rsidRPr="00415AE0">
              <w:rPr>
                <w:rFonts w:hint="eastAsia"/>
                <w:color w:val="000000" w:themeColor="text1"/>
                <w:sz w:val="24"/>
                <w:shd w:val="clear" w:color="auto" w:fill="FFFFFF" w:themeFill="background1"/>
              </w:rPr>
              <w:t>吋</w:t>
            </w: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超高清，含壁挂安装支架；</w:t>
            </w:r>
          </w:p>
        </w:tc>
        <w:tc>
          <w:tcPr>
            <w:tcW w:w="850" w:type="dxa"/>
            <w:shd w:val="clear" w:color="auto" w:fill="auto"/>
            <w:vAlign w:val="center"/>
          </w:tcPr>
          <w:p w14:paraId="03FAB97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套</w:t>
            </w:r>
          </w:p>
        </w:tc>
      </w:tr>
      <w:tr w:rsidR="00D04337" w:rsidRPr="00415AE0" w14:paraId="7C07BB9D" w14:textId="77777777" w:rsidTr="00415AE0">
        <w:trPr>
          <w:trHeight w:val="260"/>
          <w:jc w:val="center"/>
        </w:trPr>
        <w:tc>
          <w:tcPr>
            <w:tcW w:w="0" w:type="auto"/>
            <w:vMerge/>
            <w:shd w:val="clear" w:color="auto" w:fill="auto"/>
          </w:tcPr>
          <w:p w14:paraId="646EC9D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0941BD4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导播装备</w:t>
            </w:r>
          </w:p>
        </w:tc>
        <w:tc>
          <w:tcPr>
            <w:tcW w:w="5103" w:type="dxa"/>
            <w:shd w:val="clear" w:color="auto" w:fill="auto"/>
            <w:vAlign w:val="center"/>
          </w:tcPr>
          <w:p w14:paraId="3A064E64" w14:textId="77777777" w:rsidR="00D04337" w:rsidRPr="00415AE0" w:rsidRDefault="00D04337" w:rsidP="00415AE0">
            <w:pPr>
              <w:spacing w:line="276" w:lineRule="auto"/>
              <w:jc w:val="center"/>
              <w:rPr>
                <w:color w:val="000000" w:themeColor="text1"/>
                <w:sz w:val="24"/>
                <w:shd w:val="clear" w:color="auto" w:fill="FFFFFF" w:themeFill="background1"/>
              </w:rPr>
            </w:pPr>
            <w:proofErr w:type="gramStart"/>
            <w:r w:rsidRPr="00415AE0">
              <w:rPr>
                <w:rFonts w:hint="eastAsia"/>
                <w:color w:val="000000" w:themeColor="text1"/>
                <w:sz w:val="24"/>
                <w:shd w:val="clear" w:color="auto" w:fill="FFFFFF" w:themeFill="background1"/>
              </w:rPr>
              <w:t>双工位</w:t>
            </w:r>
            <w:proofErr w:type="gramEnd"/>
            <w:r w:rsidRPr="00415AE0">
              <w:rPr>
                <w:rFonts w:hint="eastAsia"/>
                <w:color w:val="000000" w:themeColor="text1"/>
                <w:sz w:val="24"/>
                <w:shd w:val="clear" w:color="auto" w:fill="FFFFFF" w:themeFill="background1"/>
              </w:rPr>
              <w:t>导播桌，钢木结构，带设备柜；</w:t>
            </w:r>
          </w:p>
        </w:tc>
        <w:tc>
          <w:tcPr>
            <w:tcW w:w="850" w:type="dxa"/>
            <w:shd w:val="clear" w:color="auto" w:fill="auto"/>
            <w:vAlign w:val="center"/>
          </w:tcPr>
          <w:p w14:paraId="1EFA1BC3"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685946C3" w14:textId="77777777" w:rsidTr="00415AE0">
        <w:trPr>
          <w:trHeight w:val="260"/>
          <w:jc w:val="center"/>
        </w:trPr>
        <w:tc>
          <w:tcPr>
            <w:tcW w:w="0" w:type="auto"/>
            <w:vMerge/>
            <w:shd w:val="clear" w:color="auto" w:fill="auto"/>
          </w:tcPr>
          <w:p w14:paraId="4FB5639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7CBA142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远程中控系统</w:t>
            </w:r>
          </w:p>
        </w:tc>
        <w:tc>
          <w:tcPr>
            <w:tcW w:w="5103" w:type="dxa"/>
            <w:shd w:val="clear" w:color="auto" w:fill="auto"/>
            <w:vAlign w:val="center"/>
          </w:tcPr>
          <w:p w14:paraId="09A52CB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支持远程控制、远程调试、远程维护</w:t>
            </w:r>
          </w:p>
        </w:tc>
        <w:tc>
          <w:tcPr>
            <w:tcW w:w="850" w:type="dxa"/>
            <w:shd w:val="clear" w:color="auto" w:fill="auto"/>
            <w:vAlign w:val="center"/>
          </w:tcPr>
          <w:p w14:paraId="20B2043C"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7565B1FC" w14:textId="77777777" w:rsidTr="00415AE0">
        <w:trPr>
          <w:trHeight w:val="260"/>
          <w:jc w:val="center"/>
        </w:trPr>
        <w:tc>
          <w:tcPr>
            <w:tcW w:w="0" w:type="auto"/>
            <w:vMerge/>
            <w:shd w:val="clear" w:color="auto" w:fill="auto"/>
          </w:tcPr>
          <w:p w14:paraId="43FCA64B"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4E8463F6"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可编程控制软件</w:t>
            </w:r>
          </w:p>
        </w:tc>
        <w:tc>
          <w:tcPr>
            <w:tcW w:w="5103" w:type="dxa"/>
            <w:shd w:val="clear" w:color="auto" w:fill="auto"/>
            <w:vAlign w:val="center"/>
          </w:tcPr>
          <w:p w14:paraId="47FBB09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支持图形化、语句</w:t>
            </w:r>
            <w:proofErr w:type="gramStart"/>
            <w:r w:rsidRPr="00415AE0">
              <w:rPr>
                <w:rFonts w:hint="eastAsia"/>
                <w:color w:val="000000" w:themeColor="text1"/>
                <w:sz w:val="24"/>
                <w:shd w:val="clear" w:color="auto" w:fill="FFFFFF" w:themeFill="background1"/>
              </w:rPr>
              <w:t>化两种</w:t>
            </w:r>
            <w:proofErr w:type="gramEnd"/>
            <w:r w:rsidRPr="00415AE0">
              <w:rPr>
                <w:rFonts w:hint="eastAsia"/>
                <w:color w:val="000000" w:themeColor="text1"/>
                <w:sz w:val="24"/>
                <w:shd w:val="clear" w:color="auto" w:fill="FFFFFF" w:themeFill="background1"/>
              </w:rPr>
              <w:t>编程方式；支持自定义宏，可编辑，可导入导出</w:t>
            </w:r>
          </w:p>
        </w:tc>
        <w:tc>
          <w:tcPr>
            <w:tcW w:w="850" w:type="dxa"/>
            <w:shd w:val="clear" w:color="auto" w:fill="auto"/>
            <w:vAlign w:val="center"/>
          </w:tcPr>
          <w:p w14:paraId="1DB2F4C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65CD704A" w14:textId="77777777" w:rsidTr="00415AE0">
        <w:trPr>
          <w:trHeight w:val="260"/>
          <w:jc w:val="center"/>
        </w:trPr>
        <w:tc>
          <w:tcPr>
            <w:tcW w:w="0" w:type="auto"/>
            <w:vMerge/>
            <w:shd w:val="clear" w:color="auto" w:fill="auto"/>
          </w:tcPr>
          <w:p w14:paraId="596A111F"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551FC6C6"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机架式电源管理器</w:t>
            </w:r>
          </w:p>
        </w:tc>
        <w:tc>
          <w:tcPr>
            <w:tcW w:w="5103" w:type="dxa"/>
            <w:shd w:val="clear" w:color="auto" w:fill="auto"/>
            <w:vAlign w:val="center"/>
          </w:tcPr>
          <w:p w14:paraId="3F198514"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16</w:t>
            </w:r>
            <w:r w:rsidRPr="00415AE0">
              <w:rPr>
                <w:color w:val="000000" w:themeColor="text1"/>
                <w:sz w:val="24"/>
                <w:shd w:val="clear" w:color="auto" w:fill="FFFFFF" w:themeFill="background1"/>
              </w:rPr>
              <w:t>路大电流带常开</w:t>
            </w:r>
            <w:r w:rsidRPr="00415AE0">
              <w:rPr>
                <w:color w:val="000000" w:themeColor="text1"/>
                <w:sz w:val="24"/>
                <w:shd w:val="clear" w:color="auto" w:fill="FFFFFF" w:themeFill="background1"/>
              </w:rPr>
              <w:t>/</w:t>
            </w:r>
            <w:r w:rsidRPr="00415AE0">
              <w:rPr>
                <w:color w:val="000000" w:themeColor="text1"/>
                <w:sz w:val="24"/>
                <w:shd w:val="clear" w:color="auto" w:fill="FFFFFF" w:themeFill="background1"/>
              </w:rPr>
              <w:t>常闭触点继电器</w:t>
            </w:r>
          </w:p>
        </w:tc>
        <w:tc>
          <w:tcPr>
            <w:tcW w:w="850" w:type="dxa"/>
            <w:shd w:val="clear" w:color="auto" w:fill="auto"/>
            <w:vAlign w:val="center"/>
          </w:tcPr>
          <w:p w14:paraId="5113205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个</w:t>
            </w:r>
          </w:p>
        </w:tc>
      </w:tr>
      <w:tr w:rsidR="00D04337" w:rsidRPr="00415AE0" w14:paraId="0C6580CF" w14:textId="77777777" w:rsidTr="00415AE0">
        <w:trPr>
          <w:trHeight w:val="260"/>
          <w:jc w:val="center"/>
        </w:trPr>
        <w:tc>
          <w:tcPr>
            <w:tcW w:w="0" w:type="auto"/>
            <w:vMerge/>
            <w:shd w:val="clear" w:color="auto" w:fill="auto"/>
          </w:tcPr>
          <w:p w14:paraId="1559C54A"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2FF26BC5"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演播室控制终端</w:t>
            </w:r>
          </w:p>
        </w:tc>
        <w:tc>
          <w:tcPr>
            <w:tcW w:w="5103" w:type="dxa"/>
            <w:shd w:val="clear" w:color="auto" w:fill="auto"/>
            <w:vAlign w:val="center"/>
          </w:tcPr>
          <w:p w14:paraId="021D2DC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二合一平板终端</w:t>
            </w:r>
          </w:p>
        </w:tc>
        <w:tc>
          <w:tcPr>
            <w:tcW w:w="850" w:type="dxa"/>
            <w:shd w:val="clear" w:color="auto" w:fill="auto"/>
            <w:vAlign w:val="center"/>
          </w:tcPr>
          <w:p w14:paraId="3471CA2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43E2B54A" w14:textId="77777777" w:rsidTr="00415AE0">
        <w:trPr>
          <w:trHeight w:val="260"/>
          <w:jc w:val="center"/>
        </w:trPr>
        <w:tc>
          <w:tcPr>
            <w:tcW w:w="0" w:type="auto"/>
            <w:vMerge/>
            <w:shd w:val="clear" w:color="auto" w:fill="auto"/>
          </w:tcPr>
          <w:p w14:paraId="2D0B3D9F"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2347CDFC"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专业设备机柜</w:t>
            </w:r>
          </w:p>
        </w:tc>
        <w:tc>
          <w:tcPr>
            <w:tcW w:w="5103" w:type="dxa"/>
            <w:shd w:val="clear" w:color="auto" w:fill="auto"/>
            <w:vAlign w:val="center"/>
          </w:tcPr>
          <w:p w14:paraId="14B6127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24U</w:t>
            </w:r>
            <w:r w:rsidRPr="00415AE0">
              <w:rPr>
                <w:rFonts w:hint="eastAsia"/>
                <w:color w:val="000000" w:themeColor="text1"/>
                <w:sz w:val="24"/>
                <w:shd w:val="clear" w:color="auto" w:fill="FFFFFF" w:themeFill="background1"/>
              </w:rPr>
              <w:t>高度，</w:t>
            </w:r>
            <w:r w:rsidRPr="00415AE0">
              <w:rPr>
                <w:rFonts w:hint="eastAsia"/>
                <w:color w:val="000000" w:themeColor="text1"/>
                <w:sz w:val="24"/>
                <w:shd w:val="clear" w:color="auto" w:fill="FFFFFF" w:themeFill="background1"/>
              </w:rPr>
              <w:t>19"</w:t>
            </w:r>
            <w:r w:rsidRPr="00415AE0">
              <w:rPr>
                <w:rFonts w:hint="eastAsia"/>
                <w:color w:val="000000" w:themeColor="text1"/>
                <w:sz w:val="24"/>
                <w:shd w:val="clear" w:color="auto" w:fill="FFFFFF" w:themeFill="background1"/>
              </w:rPr>
              <w:t>，国标专用电源</w:t>
            </w:r>
            <w:r w:rsidRPr="00415AE0">
              <w:rPr>
                <w:rFonts w:hint="eastAsia"/>
                <w:color w:val="000000" w:themeColor="text1"/>
                <w:sz w:val="24"/>
                <w:shd w:val="clear" w:color="auto" w:fill="FFFFFF" w:themeFill="background1"/>
              </w:rPr>
              <w:t xml:space="preserve">1 </w:t>
            </w:r>
            <w:r w:rsidRPr="00415AE0">
              <w:rPr>
                <w:rFonts w:hint="eastAsia"/>
                <w:color w:val="000000" w:themeColor="text1"/>
                <w:sz w:val="24"/>
                <w:shd w:val="clear" w:color="auto" w:fill="FFFFFF" w:themeFill="background1"/>
              </w:rPr>
              <w:t>套，带静音风扇；</w:t>
            </w:r>
          </w:p>
        </w:tc>
        <w:tc>
          <w:tcPr>
            <w:tcW w:w="850" w:type="dxa"/>
            <w:shd w:val="clear" w:color="auto" w:fill="auto"/>
            <w:vAlign w:val="center"/>
          </w:tcPr>
          <w:p w14:paraId="27F02C5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个</w:t>
            </w:r>
          </w:p>
        </w:tc>
      </w:tr>
      <w:tr w:rsidR="00D04337" w:rsidRPr="00415AE0" w14:paraId="795FDA6A" w14:textId="77777777" w:rsidTr="00415AE0">
        <w:trPr>
          <w:trHeight w:val="260"/>
          <w:jc w:val="center"/>
        </w:trPr>
        <w:tc>
          <w:tcPr>
            <w:tcW w:w="0" w:type="auto"/>
            <w:vMerge w:val="restart"/>
            <w:shd w:val="clear" w:color="auto" w:fill="auto"/>
          </w:tcPr>
          <w:p w14:paraId="6B51B8F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课程及节目后期制作系统</w:t>
            </w:r>
          </w:p>
        </w:tc>
        <w:tc>
          <w:tcPr>
            <w:tcW w:w="1963" w:type="dxa"/>
            <w:shd w:val="clear" w:color="auto" w:fill="auto"/>
            <w:vAlign w:val="center"/>
          </w:tcPr>
          <w:p w14:paraId="3932AB56" w14:textId="77777777" w:rsidR="00D04337" w:rsidRPr="00415AE0" w:rsidRDefault="00D04337" w:rsidP="00415AE0">
            <w:pPr>
              <w:spacing w:line="276" w:lineRule="auto"/>
              <w:jc w:val="center"/>
              <w:rPr>
                <w:color w:val="000000" w:themeColor="text1"/>
                <w:sz w:val="24"/>
                <w:shd w:val="clear" w:color="auto" w:fill="FFFFFF" w:themeFill="background1"/>
              </w:rPr>
            </w:pPr>
            <w:proofErr w:type="gramStart"/>
            <w:r w:rsidRPr="00415AE0">
              <w:rPr>
                <w:rFonts w:hint="eastAsia"/>
                <w:color w:val="000000" w:themeColor="text1"/>
                <w:sz w:val="24"/>
                <w:shd w:val="clear" w:color="auto" w:fill="FFFFFF" w:themeFill="background1"/>
              </w:rPr>
              <w:t>微课制作</w:t>
            </w:r>
            <w:proofErr w:type="gramEnd"/>
            <w:r w:rsidRPr="00415AE0">
              <w:rPr>
                <w:rFonts w:hint="eastAsia"/>
                <w:color w:val="000000" w:themeColor="text1"/>
                <w:sz w:val="24"/>
                <w:shd w:val="clear" w:color="auto" w:fill="FFFFFF" w:themeFill="background1"/>
              </w:rPr>
              <w:t>终端</w:t>
            </w:r>
          </w:p>
        </w:tc>
        <w:tc>
          <w:tcPr>
            <w:tcW w:w="5103" w:type="dxa"/>
            <w:shd w:val="clear" w:color="auto" w:fill="auto"/>
            <w:vAlign w:val="center"/>
          </w:tcPr>
          <w:p w14:paraId="67E3CB98"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NUC</w:t>
            </w:r>
            <w:r w:rsidRPr="00415AE0">
              <w:rPr>
                <w:rFonts w:hint="eastAsia"/>
                <w:color w:val="000000" w:themeColor="text1"/>
                <w:sz w:val="24"/>
                <w:shd w:val="clear" w:color="auto" w:fill="FFFFFF" w:themeFill="background1"/>
              </w:rPr>
              <w:t>类主机，具有丰富接口；包含</w:t>
            </w:r>
            <w:proofErr w:type="gramStart"/>
            <w:r w:rsidRPr="00415AE0">
              <w:rPr>
                <w:rFonts w:hint="eastAsia"/>
                <w:color w:val="000000" w:themeColor="text1"/>
                <w:sz w:val="24"/>
                <w:shd w:val="clear" w:color="auto" w:fill="FFFFFF" w:themeFill="background1"/>
              </w:rPr>
              <w:t>微课制作</w:t>
            </w:r>
            <w:proofErr w:type="gramEnd"/>
            <w:r w:rsidRPr="00415AE0">
              <w:rPr>
                <w:rFonts w:hint="eastAsia"/>
                <w:color w:val="000000" w:themeColor="text1"/>
                <w:sz w:val="24"/>
                <w:shd w:val="clear" w:color="auto" w:fill="FFFFFF" w:themeFill="background1"/>
              </w:rPr>
              <w:t>专业软件；</w:t>
            </w:r>
          </w:p>
        </w:tc>
        <w:tc>
          <w:tcPr>
            <w:tcW w:w="850" w:type="dxa"/>
            <w:shd w:val="clear" w:color="auto" w:fill="auto"/>
            <w:vAlign w:val="center"/>
          </w:tcPr>
          <w:p w14:paraId="29067FC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04DC64D0" w14:textId="77777777" w:rsidTr="00415AE0">
        <w:trPr>
          <w:trHeight w:val="260"/>
          <w:jc w:val="center"/>
        </w:trPr>
        <w:tc>
          <w:tcPr>
            <w:tcW w:w="0" w:type="auto"/>
            <w:vMerge/>
            <w:shd w:val="clear" w:color="auto" w:fill="auto"/>
          </w:tcPr>
          <w:p w14:paraId="6D4B0366"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71CE59A9"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超高清非线性编辑系统</w:t>
            </w:r>
          </w:p>
        </w:tc>
        <w:tc>
          <w:tcPr>
            <w:tcW w:w="5103" w:type="dxa"/>
            <w:shd w:val="clear" w:color="auto" w:fill="auto"/>
            <w:vAlign w:val="center"/>
          </w:tcPr>
          <w:p w14:paraId="1452A11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超高清非编一体化系统，包括：</w:t>
            </w:r>
            <w:proofErr w:type="gramStart"/>
            <w:r w:rsidRPr="00415AE0">
              <w:rPr>
                <w:rFonts w:hint="eastAsia"/>
                <w:color w:val="000000" w:themeColor="text1"/>
                <w:sz w:val="24"/>
                <w:shd w:val="clear" w:color="auto" w:fill="FFFFFF" w:themeFill="background1"/>
              </w:rPr>
              <w:t>融媒非编软件</w:t>
            </w:r>
            <w:proofErr w:type="gramEnd"/>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三维图文动画制作软件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非编网络管理软件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媒体文件检测转码软件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天气预报制作插件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唱词制作软件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唱词转换软件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序列动画合成软件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手写动画软件</w:t>
            </w:r>
            <w:r w:rsidRPr="00415AE0">
              <w:rPr>
                <w:color w:val="000000" w:themeColor="text1"/>
                <w:sz w:val="24"/>
                <w:shd w:val="clear" w:color="auto" w:fill="FFFFFF" w:themeFill="background1"/>
              </w:rPr>
              <w:t>/ PPT</w:t>
            </w:r>
            <w:r w:rsidRPr="00415AE0">
              <w:rPr>
                <w:rFonts w:hint="eastAsia"/>
                <w:color w:val="000000" w:themeColor="text1"/>
                <w:sz w:val="24"/>
                <w:shd w:val="clear" w:color="auto" w:fill="FFFFFF" w:themeFill="background1"/>
              </w:rPr>
              <w:t>转换软件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资源交互软件</w:t>
            </w:r>
            <w:r w:rsidRPr="00415AE0">
              <w:rPr>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公告板制作工具。</w:t>
            </w:r>
          </w:p>
        </w:tc>
        <w:tc>
          <w:tcPr>
            <w:tcW w:w="850" w:type="dxa"/>
            <w:shd w:val="clear" w:color="auto" w:fill="auto"/>
            <w:vAlign w:val="center"/>
          </w:tcPr>
          <w:p w14:paraId="40FB5443"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7D346CCC" w14:textId="77777777" w:rsidTr="00415AE0">
        <w:trPr>
          <w:trHeight w:val="260"/>
          <w:jc w:val="center"/>
        </w:trPr>
        <w:tc>
          <w:tcPr>
            <w:tcW w:w="0" w:type="auto"/>
            <w:vMerge/>
            <w:shd w:val="clear" w:color="auto" w:fill="auto"/>
          </w:tcPr>
          <w:p w14:paraId="16142435"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1DBDB1E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定制</w:t>
            </w:r>
            <w:r w:rsidRPr="00415AE0">
              <w:rPr>
                <w:rFonts w:hint="eastAsia"/>
                <w:color w:val="000000" w:themeColor="text1"/>
                <w:sz w:val="24"/>
                <w:shd w:val="clear" w:color="auto" w:fill="FFFFFF" w:themeFill="background1"/>
              </w:rPr>
              <w:t>4K</w:t>
            </w:r>
            <w:r w:rsidRPr="00415AE0">
              <w:rPr>
                <w:rFonts w:hint="eastAsia"/>
                <w:color w:val="000000" w:themeColor="text1"/>
                <w:sz w:val="24"/>
                <w:shd w:val="clear" w:color="auto" w:fill="FFFFFF" w:themeFill="background1"/>
              </w:rPr>
              <w:t>超宽屏显示设备</w:t>
            </w:r>
          </w:p>
        </w:tc>
        <w:tc>
          <w:tcPr>
            <w:tcW w:w="5103" w:type="dxa"/>
            <w:shd w:val="clear" w:color="auto" w:fill="auto"/>
            <w:vAlign w:val="center"/>
          </w:tcPr>
          <w:p w14:paraId="115F1B6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34</w:t>
            </w:r>
            <w:r w:rsidRPr="00415AE0">
              <w:rPr>
                <w:rFonts w:hint="eastAsia"/>
                <w:color w:val="000000" w:themeColor="text1"/>
                <w:sz w:val="24"/>
                <w:shd w:val="clear" w:color="auto" w:fill="FFFFFF" w:themeFill="background1"/>
              </w:rPr>
              <w:t>吋超宽屏，分辨率</w:t>
            </w:r>
            <w:r w:rsidRPr="00415AE0">
              <w:rPr>
                <w:rFonts w:hint="eastAsia"/>
                <w:color w:val="000000" w:themeColor="text1"/>
                <w:sz w:val="24"/>
                <w:shd w:val="clear" w:color="auto" w:fill="FFFFFF" w:themeFill="background1"/>
              </w:rPr>
              <w:t>3440</w:t>
            </w:r>
            <w:r w:rsidRPr="00415AE0">
              <w:rPr>
                <w:rFonts w:hint="eastAsia"/>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1440</w:t>
            </w:r>
            <w:r w:rsidRPr="00415AE0">
              <w:rPr>
                <w:rFonts w:hint="eastAsia"/>
                <w:color w:val="000000" w:themeColor="text1"/>
                <w:sz w:val="24"/>
                <w:shd w:val="clear" w:color="auto" w:fill="FFFFFF" w:themeFill="background1"/>
              </w:rPr>
              <w:t>；</w:t>
            </w:r>
          </w:p>
        </w:tc>
        <w:tc>
          <w:tcPr>
            <w:tcW w:w="850" w:type="dxa"/>
            <w:shd w:val="clear" w:color="auto" w:fill="auto"/>
            <w:vAlign w:val="center"/>
          </w:tcPr>
          <w:p w14:paraId="08AA02A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6B370A80" w14:textId="77777777" w:rsidTr="00415AE0">
        <w:trPr>
          <w:trHeight w:val="260"/>
          <w:jc w:val="center"/>
        </w:trPr>
        <w:tc>
          <w:tcPr>
            <w:tcW w:w="0" w:type="auto"/>
            <w:vMerge/>
            <w:shd w:val="clear" w:color="auto" w:fill="auto"/>
          </w:tcPr>
          <w:p w14:paraId="5F3ECDC9"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076985A5"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课程场景订制</w:t>
            </w:r>
          </w:p>
        </w:tc>
        <w:tc>
          <w:tcPr>
            <w:tcW w:w="5103" w:type="dxa"/>
            <w:shd w:val="clear" w:color="auto" w:fill="auto"/>
            <w:vAlign w:val="center"/>
          </w:tcPr>
          <w:p w14:paraId="7638B473" w14:textId="77777777" w:rsidR="00D04337" w:rsidRPr="00415AE0" w:rsidRDefault="00D04337" w:rsidP="00415AE0">
            <w:pPr>
              <w:spacing w:line="276" w:lineRule="auto"/>
              <w:ind w:leftChars="-49" w:left="-103" w:rightChars="-49" w:right="-103"/>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根据课程需要，设计个性化虚拟场景，并进行建模、渲染、贴图、烘焙，并完成虚拟演播室导入适配工作；</w:t>
            </w:r>
          </w:p>
        </w:tc>
        <w:tc>
          <w:tcPr>
            <w:tcW w:w="850" w:type="dxa"/>
            <w:shd w:val="clear" w:color="auto" w:fill="auto"/>
            <w:vAlign w:val="center"/>
          </w:tcPr>
          <w:p w14:paraId="786F91BD" w14:textId="26C2C143" w:rsidR="00D04337" w:rsidRPr="00415AE0" w:rsidRDefault="0055227E" w:rsidP="00415AE0">
            <w:pPr>
              <w:spacing w:line="276" w:lineRule="auto"/>
              <w:jc w:val="center"/>
              <w:rPr>
                <w:color w:val="000000" w:themeColor="text1"/>
                <w:sz w:val="24"/>
                <w:shd w:val="clear" w:color="auto" w:fill="FFFFFF" w:themeFill="background1"/>
              </w:rPr>
            </w:pPr>
            <w:r w:rsidRPr="00415AE0">
              <w:rPr>
                <w:color w:val="000000" w:themeColor="text1"/>
                <w:sz w:val="24"/>
                <w:shd w:val="clear" w:color="auto" w:fill="FFFFFF" w:themeFill="background1"/>
              </w:rPr>
              <w:t>1</w:t>
            </w:r>
            <w:r w:rsidR="00D04337" w:rsidRPr="00415AE0">
              <w:rPr>
                <w:rFonts w:hint="eastAsia"/>
                <w:color w:val="000000" w:themeColor="text1"/>
                <w:sz w:val="24"/>
                <w:shd w:val="clear" w:color="auto" w:fill="FFFFFF" w:themeFill="background1"/>
              </w:rPr>
              <w:t>套</w:t>
            </w:r>
          </w:p>
        </w:tc>
      </w:tr>
      <w:tr w:rsidR="00D04337" w:rsidRPr="00415AE0" w14:paraId="069F1125" w14:textId="77777777" w:rsidTr="00415AE0">
        <w:trPr>
          <w:trHeight w:val="1833"/>
          <w:jc w:val="center"/>
        </w:trPr>
        <w:tc>
          <w:tcPr>
            <w:tcW w:w="0" w:type="auto"/>
            <w:vMerge w:val="restart"/>
            <w:shd w:val="clear" w:color="auto" w:fill="auto"/>
          </w:tcPr>
          <w:p w14:paraId="399AC0A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虚拟演播室管理系统</w:t>
            </w:r>
          </w:p>
        </w:tc>
        <w:tc>
          <w:tcPr>
            <w:tcW w:w="1963" w:type="dxa"/>
            <w:shd w:val="clear" w:color="auto" w:fill="auto"/>
            <w:vAlign w:val="center"/>
          </w:tcPr>
          <w:p w14:paraId="00DE36D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融合媒体资产管理系统</w:t>
            </w:r>
          </w:p>
        </w:tc>
        <w:tc>
          <w:tcPr>
            <w:tcW w:w="5103" w:type="dxa"/>
            <w:shd w:val="clear" w:color="auto" w:fill="auto"/>
            <w:vAlign w:val="center"/>
          </w:tcPr>
          <w:p w14:paraId="67E9A978" w14:textId="3BD386C9" w:rsidR="000164BA" w:rsidRPr="00415AE0" w:rsidRDefault="003945F9" w:rsidP="00415AE0">
            <w:pPr>
              <w:spacing w:line="276" w:lineRule="auto"/>
              <w:textAlignment w:val="center"/>
              <w:rPr>
                <w:sz w:val="24"/>
              </w:rPr>
            </w:pPr>
            <w:proofErr w:type="gramStart"/>
            <w:r w:rsidRPr="00415AE0">
              <w:rPr>
                <w:rFonts w:hint="eastAsia"/>
                <w:color w:val="000000" w:themeColor="text1"/>
                <w:sz w:val="24"/>
                <w:shd w:val="clear" w:color="auto" w:fill="FFFFFF" w:themeFill="background1"/>
              </w:rPr>
              <w:t>包含</w:t>
            </w:r>
            <w:r w:rsidR="00D04337" w:rsidRPr="00415AE0">
              <w:rPr>
                <w:rFonts w:hint="eastAsia"/>
                <w:color w:val="000000" w:themeColor="text1"/>
                <w:sz w:val="24"/>
                <w:shd w:val="clear" w:color="auto" w:fill="FFFFFF" w:themeFill="background1"/>
              </w:rPr>
              <w:t>媒资授权</w:t>
            </w:r>
            <w:proofErr w:type="gramEnd"/>
            <w:r w:rsidR="00D04337" w:rsidRPr="00415AE0">
              <w:rPr>
                <w:rFonts w:hint="eastAsia"/>
                <w:color w:val="000000" w:themeColor="text1"/>
                <w:sz w:val="24"/>
                <w:shd w:val="clear" w:color="auto" w:fill="FFFFFF" w:themeFill="background1"/>
              </w:rPr>
              <w:t>服务软件、</w:t>
            </w:r>
            <w:proofErr w:type="gramStart"/>
            <w:r w:rsidR="00D04337" w:rsidRPr="00415AE0">
              <w:rPr>
                <w:rFonts w:hint="eastAsia"/>
                <w:color w:val="000000" w:themeColor="text1"/>
                <w:sz w:val="24"/>
                <w:shd w:val="clear" w:color="auto" w:fill="FFFFFF" w:themeFill="background1"/>
              </w:rPr>
              <w:t>媒资门户</w:t>
            </w:r>
            <w:proofErr w:type="gramEnd"/>
            <w:r w:rsidR="00D04337" w:rsidRPr="00415AE0">
              <w:rPr>
                <w:rFonts w:hint="eastAsia"/>
                <w:color w:val="000000" w:themeColor="text1"/>
                <w:sz w:val="24"/>
                <w:shd w:val="clear" w:color="auto" w:fill="FFFFFF" w:themeFill="background1"/>
              </w:rPr>
              <w:t>服务软件、</w:t>
            </w:r>
            <w:proofErr w:type="gramStart"/>
            <w:r w:rsidR="00D04337" w:rsidRPr="00415AE0">
              <w:rPr>
                <w:rFonts w:hint="eastAsia"/>
                <w:color w:val="000000" w:themeColor="text1"/>
                <w:sz w:val="24"/>
                <w:shd w:val="clear" w:color="auto" w:fill="FFFFFF" w:themeFill="background1"/>
              </w:rPr>
              <w:t>媒资编目</w:t>
            </w:r>
            <w:proofErr w:type="gramEnd"/>
            <w:r w:rsidR="00D04337" w:rsidRPr="00415AE0">
              <w:rPr>
                <w:rFonts w:hint="eastAsia"/>
                <w:color w:val="000000" w:themeColor="text1"/>
                <w:sz w:val="24"/>
                <w:shd w:val="clear" w:color="auto" w:fill="FFFFFF" w:themeFill="background1"/>
              </w:rPr>
              <w:t>软件、</w:t>
            </w:r>
            <w:proofErr w:type="gramStart"/>
            <w:r w:rsidR="00D04337" w:rsidRPr="00415AE0">
              <w:rPr>
                <w:rFonts w:hint="eastAsia"/>
                <w:color w:val="000000" w:themeColor="text1"/>
                <w:sz w:val="24"/>
                <w:shd w:val="clear" w:color="auto" w:fill="FFFFFF" w:themeFill="background1"/>
              </w:rPr>
              <w:t>媒资转码</w:t>
            </w:r>
            <w:proofErr w:type="gramEnd"/>
            <w:r w:rsidR="00D04337" w:rsidRPr="00415AE0">
              <w:rPr>
                <w:rFonts w:hint="eastAsia"/>
                <w:color w:val="000000" w:themeColor="text1"/>
                <w:sz w:val="24"/>
                <w:shd w:val="clear" w:color="auto" w:fill="FFFFFF" w:themeFill="background1"/>
              </w:rPr>
              <w:t>服务软件、</w:t>
            </w:r>
            <w:proofErr w:type="gramStart"/>
            <w:r w:rsidR="00D04337" w:rsidRPr="00415AE0">
              <w:rPr>
                <w:rFonts w:hint="eastAsia"/>
                <w:color w:val="000000" w:themeColor="text1"/>
                <w:sz w:val="24"/>
                <w:shd w:val="clear" w:color="auto" w:fill="FFFFFF" w:themeFill="background1"/>
              </w:rPr>
              <w:t>媒资数据库</w:t>
            </w:r>
            <w:proofErr w:type="gramEnd"/>
            <w:r w:rsidR="00D04337" w:rsidRPr="00415AE0">
              <w:rPr>
                <w:rFonts w:hint="eastAsia"/>
                <w:color w:val="000000" w:themeColor="text1"/>
                <w:sz w:val="24"/>
                <w:shd w:val="clear" w:color="auto" w:fill="FFFFFF" w:themeFill="background1"/>
              </w:rPr>
              <w:t>服务软件、统一用户登入软件；</w:t>
            </w:r>
          </w:p>
          <w:p w14:paraId="7428113F" w14:textId="47FBFBFC" w:rsidR="000164BA" w:rsidRPr="00415AE0" w:rsidRDefault="00417B09" w:rsidP="00415AE0">
            <w:pPr>
              <w:spacing w:line="276" w:lineRule="auto"/>
              <w:jc w:val="left"/>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配备相应的</w:t>
            </w:r>
            <w:r w:rsidR="00D04337" w:rsidRPr="00415AE0">
              <w:rPr>
                <w:rFonts w:hint="eastAsia"/>
                <w:color w:val="000000" w:themeColor="text1"/>
                <w:sz w:val="24"/>
                <w:shd w:val="clear" w:color="auto" w:fill="FFFFFF" w:themeFill="background1"/>
              </w:rPr>
              <w:t>一体化</w:t>
            </w:r>
            <w:r w:rsidRPr="00415AE0">
              <w:rPr>
                <w:rFonts w:hint="eastAsia"/>
                <w:color w:val="000000" w:themeColor="text1"/>
                <w:sz w:val="24"/>
                <w:shd w:val="clear" w:color="auto" w:fill="FFFFFF" w:themeFill="background1"/>
              </w:rPr>
              <w:t>设备</w:t>
            </w:r>
            <w:r w:rsidR="00D04337" w:rsidRPr="00415AE0">
              <w:rPr>
                <w:rFonts w:hint="eastAsia"/>
                <w:color w:val="000000" w:themeColor="text1"/>
                <w:sz w:val="24"/>
                <w:shd w:val="clear" w:color="auto" w:fill="FFFFFF" w:themeFill="background1"/>
              </w:rPr>
              <w:t>要求：</w:t>
            </w:r>
            <w:r w:rsidR="00D04337" w:rsidRPr="00415AE0">
              <w:rPr>
                <w:rFonts w:cs="等线" w:hint="eastAsia"/>
                <w:color w:val="000000"/>
                <w:sz w:val="24"/>
              </w:rPr>
              <w:t>标准</w:t>
            </w:r>
            <w:r w:rsidR="00D04337" w:rsidRPr="00415AE0">
              <w:rPr>
                <w:rFonts w:cs="等线"/>
                <w:color w:val="000000"/>
                <w:sz w:val="24"/>
              </w:rPr>
              <w:t>3U</w:t>
            </w:r>
            <w:r w:rsidR="00D04337" w:rsidRPr="00415AE0">
              <w:rPr>
                <w:rFonts w:cs="等线" w:hint="eastAsia"/>
                <w:color w:val="000000"/>
                <w:sz w:val="24"/>
              </w:rPr>
              <w:t>存储服务器：</w:t>
            </w:r>
            <w:r w:rsidR="00D04337" w:rsidRPr="00415AE0">
              <w:rPr>
                <w:rFonts w:cs="等线"/>
                <w:color w:val="000000"/>
                <w:sz w:val="24"/>
              </w:rPr>
              <w:t>RAID 6</w:t>
            </w:r>
            <w:r w:rsidR="00D04337" w:rsidRPr="00415AE0">
              <w:rPr>
                <w:rFonts w:cs="等线" w:hint="eastAsia"/>
                <w:color w:val="000000"/>
                <w:sz w:val="24"/>
              </w:rPr>
              <w:t>，物理容量</w:t>
            </w:r>
            <w:r w:rsidRPr="00415AE0">
              <w:rPr>
                <w:rFonts w:cs="等线" w:hint="eastAsia"/>
                <w:color w:val="000000"/>
                <w:sz w:val="24"/>
              </w:rPr>
              <w:t>不低于</w:t>
            </w:r>
            <w:r w:rsidRPr="00415AE0">
              <w:rPr>
                <w:rFonts w:cs="等线"/>
                <w:color w:val="000000"/>
                <w:sz w:val="24"/>
              </w:rPr>
              <w:t>96</w:t>
            </w:r>
            <w:r w:rsidR="00D04337" w:rsidRPr="00415AE0">
              <w:rPr>
                <w:rFonts w:cs="等线"/>
                <w:color w:val="000000"/>
                <w:sz w:val="24"/>
              </w:rPr>
              <w:t>T</w:t>
            </w:r>
            <w:r w:rsidR="00D04337" w:rsidRPr="00415AE0">
              <w:rPr>
                <w:rFonts w:cs="等线" w:hint="eastAsia"/>
                <w:color w:val="000000"/>
                <w:sz w:val="24"/>
              </w:rPr>
              <w:t>，逻辑容量</w:t>
            </w:r>
            <w:r w:rsidRPr="00415AE0">
              <w:rPr>
                <w:rFonts w:cs="等线" w:hint="eastAsia"/>
                <w:color w:val="000000"/>
                <w:sz w:val="24"/>
              </w:rPr>
              <w:t>不低于</w:t>
            </w:r>
            <w:r w:rsidRPr="00415AE0">
              <w:rPr>
                <w:rFonts w:cs="等线"/>
                <w:color w:val="000000"/>
                <w:sz w:val="24"/>
              </w:rPr>
              <w:t>72</w:t>
            </w:r>
            <w:r w:rsidR="00D04337" w:rsidRPr="00415AE0">
              <w:rPr>
                <w:rFonts w:cs="等线"/>
                <w:color w:val="000000"/>
                <w:sz w:val="24"/>
              </w:rPr>
              <w:t>T</w:t>
            </w:r>
            <w:r w:rsidR="00D04337" w:rsidRPr="00415AE0">
              <w:rPr>
                <w:rFonts w:cs="等线" w:hint="eastAsia"/>
                <w:color w:val="000000"/>
                <w:sz w:val="24"/>
              </w:rPr>
              <w:t>。</w:t>
            </w:r>
          </w:p>
          <w:p w14:paraId="402A94F3" w14:textId="77777777" w:rsidR="000164BA" w:rsidRPr="00415AE0" w:rsidRDefault="00D04337" w:rsidP="00415AE0">
            <w:pPr>
              <w:spacing w:line="276" w:lineRule="auto"/>
              <w:jc w:val="left"/>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所录制资源需提供开放下载接口</w:t>
            </w:r>
          </w:p>
        </w:tc>
        <w:tc>
          <w:tcPr>
            <w:tcW w:w="850" w:type="dxa"/>
            <w:shd w:val="clear" w:color="auto" w:fill="auto"/>
            <w:vAlign w:val="center"/>
          </w:tcPr>
          <w:p w14:paraId="3CA0F9E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345775B3" w14:textId="77777777" w:rsidTr="00415AE0">
        <w:trPr>
          <w:trHeight w:val="260"/>
          <w:jc w:val="center"/>
        </w:trPr>
        <w:tc>
          <w:tcPr>
            <w:tcW w:w="0" w:type="auto"/>
            <w:vMerge/>
            <w:shd w:val="clear" w:color="auto" w:fill="auto"/>
          </w:tcPr>
          <w:p w14:paraId="1F617B3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79C04DA8"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定制显示设备</w:t>
            </w:r>
          </w:p>
        </w:tc>
        <w:tc>
          <w:tcPr>
            <w:tcW w:w="5103" w:type="dxa"/>
            <w:shd w:val="clear" w:color="auto" w:fill="auto"/>
            <w:vAlign w:val="center"/>
          </w:tcPr>
          <w:p w14:paraId="61702914"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24</w:t>
            </w:r>
            <w:r w:rsidRPr="00415AE0">
              <w:rPr>
                <w:rFonts w:hint="eastAsia"/>
                <w:color w:val="000000" w:themeColor="text1"/>
                <w:sz w:val="24"/>
                <w:shd w:val="clear" w:color="auto" w:fill="FFFFFF" w:themeFill="background1"/>
              </w:rPr>
              <w:t>英寸黑色宽屏液晶显示设备，</w:t>
            </w:r>
            <w:r w:rsidRPr="00415AE0">
              <w:rPr>
                <w:rFonts w:hint="eastAsia"/>
                <w:color w:val="000000" w:themeColor="text1"/>
                <w:sz w:val="24"/>
                <w:shd w:val="clear" w:color="auto" w:fill="FFFFFF" w:themeFill="background1"/>
              </w:rPr>
              <w:t>1920</w:t>
            </w:r>
            <w:r w:rsidRPr="00415AE0">
              <w:rPr>
                <w:rFonts w:hint="eastAsia"/>
                <w:color w:val="000000" w:themeColor="text1"/>
                <w:sz w:val="24"/>
                <w:shd w:val="clear" w:color="auto" w:fill="FFFFFF" w:themeFill="background1"/>
              </w:rPr>
              <w:t>×</w:t>
            </w:r>
            <w:r w:rsidRPr="00415AE0">
              <w:rPr>
                <w:rFonts w:hint="eastAsia"/>
                <w:color w:val="000000" w:themeColor="text1"/>
                <w:sz w:val="24"/>
                <w:shd w:val="clear" w:color="auto" w:fill="FFFFFF" w:themeFill="background1"/>
              </w:rPr>
              <w:t>1080</w:t>
            </w:r>
            <w:r w:rsidRPr="00415AE0">
              <w:rPr>
                <w:rFonts w:hint="eastAsia"/>
                <w:color w:val="000000" w:themeColor="text1"/>
                <w:sz w:val="24"/>
                <w:shd w:val="clear" w:color="auto" w:fill="FFFFFF" w:themeFill="background1"/>
              </w:rPr>
              <w:t>分辨率，</w:t>
            </w:r>
            <w:r w:rsidRPr="00415AE0">
              <w:rPr>
                <w:rFonts w:hint="eastAsia"/>
                <w:color w:val="000000" w:themeColor="text1"/>
                <w:sz w:val="24"/>
                <w:shd w:val="clear" w:color="auto" w:fill="FFFFFF" w:themeFill="background1"/>
              </w:rPr>
              <w:t>VGA/DVI</w:t>
            </w:r>
            <w:r w:rsidRPr="00415AE0">
              <w:rPr>
                <w:rFonts w:hint="eastAsia"/>
                <w:color w:val="000000" w:themeColor="text1"/>
                <w:sz w:val="24"/>
                <w:shd w:val="clear" w:color="auto" w:fill="FFFFFF" w:themeFill="background1"/>
              </w:rPr>
              <w:t>接口；</w:t>
            </w:r>
          </w:p>
        </w:tc>
        <w:tc>
          <w:tcPr>
            <w:tcW w:w="850" w:type="dxa"/>
            <w:shd w:val="clear" w:color="auto" w:fill="auto"/>
            <w:vAlign w:val="center"/>
          </w:tcPr>
          <w:p w14:paraId="26E4D8A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w:t>
            </w:r>
          </w:p>
        </w:tc>
      </w:tr>
      <w:tr w:rsidR="00D04337" w:rsidRPr="00415AE0" w14:paraId="4D583F8F" w14:textId="77777777" w:rsidTr="00415AE0">
        <w:trPr>
          <w:trHeight w:val="1089"/>
          <w:jc w:val="center"/>
        </w:trPr>
        <w:tc>
          <w:tcPr>
            <w:tcW w:w="0" w:type="auto"/>
            <w:vMerge w:val="restart"/>
            <w:shd w:val="clear" w:color="auto" w:fill="auto"/>
          </w:tcPr>
          <w:p w14:paraId="1A4B2C5F" w14:textId="77777777" w:rsidR="00D04337" w:rsidRPr="00415AE0" w:rsidRDefault="00D04337" w:rsidP="00415AE0">
            <w:pPr>
              <w:spacing w:line="276" w:lineRule="auto"/>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lastRenderedPageBreak/>
              <w:t>现场改造</w:t>
            </w:r>
          </w:p>
        </w:tc>
        <w:tc>
          <w:tcPr>
            <w:tcW w:w="1963" w:type="dxa"/>
            <w:shd w:val="clear" w:color="auto" w:fill="auto"/>
            <w:vAlign w:val="center"/>
          </w:tcPr>
          <w:p w14:paraId="50F1F1E8"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声学环境改造</w:t>
            </w:r>
          </w:p>
        </w:tc>
        <w:tc>
          <w:tcPr>
            <w:tcW w:w="5103" w:type="dxa"/>
            <w:shd w:val="clear" w:color="auto" w:fill="auto"/>
            <w:vAlign w:val="center"/>
          </w:tcPr>
          <w:p w14:paraId="6CDA305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演播室声学改造及地面系统，符合演播室要求标准及规范范围，对墙面基层做隔音处理、吊顶吸音处理和铝格栅隔音处理、观察窗做双层玻璃包括窗户套、地面铺设演播室专用塑胶地板、外加双开钢制隔音门，增加吸音处理；</w:t>
            </w:r>
          </w:p>
        </w:tc>
        <w:tc>
          <w:tcPr>
            <w:tcW w:w="850" w:type="dxa"/>
            <w:shd w:val="clear" w:color="auto" w:fill="auto"/>
            <w:vAlign w:val="center"/>
          </w:tcPr>
          <w:p w14:paraId="097E4CE2"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项</w:t>
            </w:r>
          </w:p>
        </w:tc>
      </w:tr>
      <w:tr w:rsidR="00D04337" w:rsidRPr="00415AE0" w14:paraId="27ED9091" w14:textId="77777777" w:rsidTr="00415AE0">
        <w:trPr>
          <w:trHeight w:val="260"/>
          <w:jc w:val="center"/>
        </w:trPr>
        <w:tc>
          <w:tcPr>
            <w:tcW w:w="0" w:type="auto"/>
            <w:vMerge/>
            <w:shd w:val="clear" w:color="auto" w:fill="auto"/>
          </w:tcPr>
          <w:p w14:paraId="4D8B3966"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7125DFD5"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舞美造型</w:t>
            </w:r>
          </w:p>
        </w:tc>
        <w:tc>
          <w:tcPr>
            <w:tcW w:w="5103" w:type="dxa"/>
            <w:shd w:val="clear" w:color="auto" w:fill="auto"/>
            <w:vAlign w:val="center"/>
          </w:tcPr>
          <w:p w14:paraId="5508F02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根据效果图采用木板、夹芯板、木龙骨、</w:t>
            </w:r>
            <w:proofErr w:type="gramStart"/>
            <w:r w:rsidRPr="00415AE0">
              <w:rPr>
                <w:rFonts w:hint="eastAsia"/>
                <w:color w:val="000000" w:themeColor="text1"/>
                <w:sz w:val="24"/>
                <w:shd w:val="clear" w:color="auto" w:fill="FFFFFF" w:themeFill="background1"/>
              </w:rPr>
              <w:t>奥松板</w:t>
            </w:r>
            <w:proofErr w:type="gramEnd"/>
            <w:r w:rsidRPr="00415AE0">
              <w:rPr>
                <w:rFonts w:hint="eastAsia"/>
                <w:color w:val="000000" w:themeColor="text1"/>
                <w:sz w:val="24"/>
                <w:shd w:val="clear" w:color="auto" w:fill="FFFFFF" w:themeFill="background1"/>
              </w:rPr>
              <w:t>油漆、防火涂料、磨砂亚克力灯箱，</w:t>
            </w:r>
            <w:r w:rsidRPr="00415AE0">
              <w:rPr>
                <w:rFonts w:hint="eastAsia"/>
                <w:color w:val="000000" w:themeColor="text1"/>
                <w:sz w:val="24"/>
                <w:shd w:val="clear" w:color="auto" w:fill="FFFFFF" w:themeFill="background1"/>
              </w:rPr>
              <w:t>LED</w:t>
            </w:r>
            <w:r w:rsidRPr="00415AE0">
              <w:rPr>
                <w:rFonts w:hint="eastAsia"/>
                <w:color w:val="000000" w:themeColor="text1"/>
                <w:sz w:val="24"/>
                <w:shd w:val="clear" w:color="auto" w:fill="FFFFFF" w:themeFill="background1"/>
              </w:rPr>
              <w:t>光源芯片组合，软膜、电气配管、配线等材料</w:t>
            </w:r>
            <w:proofErr w:type="gramStart"/>
            <w:r w:rsidRPr="00415AE0">
              <w:rPr>
                <w:rFonts w:hint="eastAsia"/>
                <w:color w:val="000000" w:themeColor="text1"/>
                <w:sz w:val="24"/>
                <w:shd w:val="clear" w:color="auto" w:fill="FFFFFF" w:themeFill="background1"/>
              </w:rPr>
              <w:t>制作站</w:t>
            </w:r>
            <w:proofErr w:type="gramEnd"/>
            <w:r w:rsidRPr="00415AE0">
              <w:rPr>
                <w:rFonts w:hint="eastAsia"/>
                <w:color w:val="000000" w:themeColor="text1"/>
                <w:sz w:val="24"/>
                <w:shd w:val="clear" w:color="auto" w:fill="FFFFFF" w:themeFill="background1"/>
              </w:rPr>
              <w:t>播区访谈区等舞美背景，美观、有立体感、极具拍摄美感；</w:t>
            </w:r>
          </w:p>
        </w:tc>
        <w:tc>
          <w:tcPr>
            <w:tcW w:w="850" w:type="dxa"/>
            <w:shd w:val="clear" w:color="auto" w:fill="auto"/>
            <w:vAlign w:val="center"/>
          </w:tcPr>
          <w:p w14:paraId="52F1F916"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项</w:t>
            </w:r>
          </w:p>
        </w:tc>
      </w:tr>
      <w:tr w:rsidR="00D04337" w:rsidRPr="00415AE0" w14:paraId="6514EA03" w14:textId="77777777" w:rsidTr="00415AE0">
        <w:trPr>
          <w:trHeight w:val="260"/>
          <w:jc w:val="center"/>
        </w:trPr>
        <w:tc>
          <w:tcPr>
            <w:tcW w:w="0" w:type="auto"/>
            <w:vMerge/>
            <w:shd w:val="clear" w:color="auto" w:fill="auto"/>
          </w:tcPr>
          <w:p w14:paraId="5FCFE0C4"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44EEB417"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订制讲台</w:t>
            </w:r>
          </w:p>
        </w:tc>
        <w:tc>
          <w:tcPr>
            <w:tcW w:w="5103" w:type="dxa"/>
            <w:shd w:val="clear" w:color="auto" w:fill="auto"/>
            <w:vAlign w:val="center"/>
          </w:tcPr>
          <w:p w14:paraId="147FBDFC"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钢木结构、烤漆处理；</w:t>
            </w:r>
          </w:p>
        </w:tc>
        <w:tc>
          <w:tcPr>
            <w:tcW w:w="850" w:type="dxa"/>
            <w:shd w:val="clear" w:color="auto" w:fill="auto"/>
            <w:vAlign w:val="center"/>
          </w:tcPr>
          <w:p w14:paraId="03A8280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个</w:t>
            </w:r>
          </w:p>
        </w:tc>
      </w:tr>
      <w:tr w:rsidR="00D04337" w:rsidRPr="00415AE0" w14:paraId="6C53C33F" w14:textId="77777777" w:rsidTr="00415AE0">
        <w:trPr>
          <w:trHeight w:val="260"/>
          <w:jc w:val="center"/>
        </w:trPr>
        <w:tc>
          <w:tcPr>
            <w:tcW w:w="0" w:type="auto"/>
            <w:vMerge/>
            <w:shd w:val="clear" w:color="auto" w:fill="auto"/>
          </w:tcPr>
          <w:p w14:paraId="6E6261E2"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4F52116A"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演播室灯光</w:t>
            </w:r>
          </w:p>
        </w:tc>
        <w:tc>
          <w:tcPr>
            <w:tcW w:w="5103" w:type="dxa"/>
            <w:shd w:val="clear" w:color="auto" w:fill="auto"/>
            <w:vAlign w:val="center"/>
          </w:tcPr>
          <w:p w14:paraId="1A72E228"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LED</w:t>
            </w:r>
            <w:r w:rsidRPr="00415AE0">
              <w:rPr>
                <w:rFonts w:hint="eastAsia"/>
                <w:color w:val="000000" w:themeColor="text1"/>
                <w:sz w:val="24"/>
                <w:shd w:val="clear" w:color="auto" w:fill="FFFFFF" w:themeFill="background1"/>
              </w:rPr>
              <w:t>平板柔光灯</w:t>
            </w:r>
            <w:r w:rsidRPr="00415AE0">
              <w:rPr>
                <w:rFonts w:hint="eastAsia"/>
                <w:color w:val="000000" w:themeColor="text1"/>
                <w:sz w:val="24"/>
                <w:shd w:val="clear" w:color="auto" w:fill="FFFFFF" w:themeFill="background1"/>
              </w:rPr>
              <w:t>1</w:t>
            </w:r>
            <w:r w:rsidRPr="00415AE0">
              <w:rPr>
                <w:color w:val="000000" w:themeColor="text1"/>
                <w:sz w:val="24"/>
                <w:shd w:val="clear" w:color="auto" w:fill="FFFFFF" w:themeFill="background1"/>
              </w:rPr>
              <w:t>4</w:t>
            </w:r>
            <w:r w:rsidRPr="00415AE0">
              <w:rPr>
                <w:rFonts w:hint="eastAsia"/>
                <w:color w:val="000000" w:themeColor="text1"/>
                <w:sz w:val="24"/>
                <w:shd w:val="clear" w:color="auto" w:fill="FFFFFF" w:themeFill="background1"/>
              </w:rPr>
              <w:t>台以上、</w:t>
            </w:r>
            <w:r w:rsidRPr="00415AE0">
              <w:rPr>
                <w:rFonts w:hint="eastAsia"/>
                <w:color w:val="000000" w:themeColor="text1"/>
                <w:sz w:val="24"/>
                <w:shd w:val="clear" w:color="auto" w:fill="FFFFFF" w:themeFill="background1"/>
              </w:rPr>
              <w:t>LED</w:t>
            </w:r>
            <w:r w:rsidRPr="00415AE0">
              <w:rPr>
                <w:rFonts w:hint="eastAsia"/>
                <w:color w:val="000000" w:themeColor="text1"/>
                <w:sz w:val="24"/>
                <w:shd w:val="clear" w:color="auto" w:fill="FFFFFF" w:themeFill="background1"/>
              </w:rPr>
              <w:t>下巴灯</w:t>
            </w:r>
            <w:r w:rsidRPr="00415AE0">
              <w:rPr>
                <w:rFonts w:hint="eastAsia"/>
                <w:color w:val="000000" w:themeColor="text1"/>
                <w:sz w:val="24"/>
                <w:shd w:val="clear" w:color="auto" w:fill="FFFFFF" w:themeFill="background1"/>
              </w:rPr>
              <w:t>2</w:t>
            </w:r>
            <w:r w:rsidRPr="00415AE0">
              <w:rPr>
                <w:rFonts w:hint="eastAsia"/>
                <w:color w:val="000000" w:themeColor="text1"/>
                <w:sz w:val="24"/>
                <w:shd w:val="clear" w:color="auto" w:fill="FFFFFF" w:themeFill="background1"/>
              </w:rPr>
              <w:t>台以上，数字调光台</w:t>
            </w: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台附件：包含墙面插座箱、信号放大器、直通箱、阻燃电缆、信号线缆、电缆桥架、</w:t>
            </w:r>
            <w:proofErr w:type="gramStart"/>
            <w:r w:rsidRPr="00415AE0">
              <w:rPr>
                <w:rFonts w:hint="eastAsia"/>
                <w:color w:val="000000" w:themeColor="text1"/>
                <w:sz w:val="24"/>
                <w:shd w:val="clear" w:color="auto" w:fill="FFFFFF" w:themeFill="background1"/>
              </w:rPr>
              <w:t>吊灯网</w:t>
            </w:r>
            <w:proofErr w:type="gramEnd"/>
            <w:r w:rsidRPr="00415AE0">
              <w:rPr>
                <w:rFonts w:hint="eastAsia"/>
                <w:color w:val="000000" w:themeColor="text1"/>
                <w:sz w:val="24"/>
                <w:shd w:val="clear" w:color="auto" w:fill="FFFFFF" w:themeFill="background1"/>
              </w:rPr>
              <w:t>架、灯控杆、</w:t>
            </w:r>
            <w:proofErr w:type="gramStart"/>
            <w:r w:rsidRPr="00415AE0">
              <w:rPr>
                <w:rFonts w:hint="eastAsia"/>
                <w:color w:val="000000" w:themeColor="text1"/>
                <w:sz w:val="24"/>
                <w:shd w:val="clear" w:color="auto" w:fill="FFFFFF" w:themeFill="background1"/>
              </w:rPr>
              <w:t>灯勾等若干</w:t>
            </w:r>
            <w:proofErr w:type="gramEnd"/>
            <w:r w:rsidRPr="00415AE0">
              <w:rPr>
                <w:rFonts w:hint="eastAsia"/>
                <w:color w:val="000000" w:themeColor="text1"/>
                <w:sz w:val="24"/>
                <w:shd w:val="clear" w:color="auto" w:fill="FFFFFF" w:themeFill="background1"/>
              </w:rPr>
              <w:t>；</w:t>
            </w:r>
          </w:p>
        </w:tc>
        <w:tc>
          <w:tcPr>
            <w:tcW w:w="850" w:type="dxa"/>
            <w:shd w:val="clear" w:color="auto" w:fill="auto"/>
            <w:vAlign w:val="center"/>
          </w:tcPr>
          <w:p w14:paraId="445AD96B"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42FEF017" w14:textId="77777777" w:rsidTr="00415AE0">
        <w:trPr>
          <w:trHeight w:val="260"/>
          <w:jc w:val="center"/>
        </w:trPr>
        <w:tc>
          <w:tcPr>
            <w:tcW w:w="0" w:type="auto"/>
            <w:vMerge/>
            <w:shd w:val="clear" w:color="auto" w:fill="auto"/>
          </w:tcPr>
          <w:p w14:paraId="64763EDF" w14:textId="77777777" w:rsidR="00D04337" w:rsidRPr="00415AE0" w:rsidRDefault="00D04337" w:rsidP="00415AE0">
            <w:pPr>
              <w:spacing w:line="276" w:lineRule="auto"/>
              <w:jc w:val="center"/>
              <w:rPr>
                <w:color w:val="000000" w:themeColor="text1"/>
                <w:sz w:val="24"/>
                <w:shd w:val="clear" w:color="auto" w:fill="FFFFFF" w:themeFill="background1"/>
              </w:rPr>
            </w:pPr>
          </w:p>
        </w:tc>
        <w:tc>
          <w:tcPr>
            <w:tcW w:w="1963" w:type="dxa"/>
            <w:shd w:val="clear" w:color="auto" w:fill="auto"/>
            <w:vAlign w:val="center"/>
          </w:tcPr>
          <w:p w14:paraId="2756DBF0"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虚拟蓝箱</w:t>
            </w:r>
          </w:p>
        </w:tc>
        <w:tc>
          <w:tcPr>
            <w:tcW w:w="5103" w:type="dxa"/>
            <w:shd w:val="clear" w:color="auto" w:fill="auto"/>
            <w:vAlign w:val="center"/>
          </w:tcPr>
          <w:p w14:paraId="4A404161"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L</w:t>
            </w:r>
            <w:proofErr w:type="gramStart"/>
            <w:r w:rsidRPr="00415AE0">
              <w:rPr>
                <w:rFonts w:hint="eastAsia"/>
                <w:color w:val="000000" w:themeColor="text1"/>
                <w:sz w:val="24"/>
                <w:shd w:val="clear" w:color="auto" w:fill="FFFFFF" w:themeFill="background1"/>
              </w:rPr>
              <w:t>型抠像蓝箱</w:t>
            </w:r>
            <w:proofErr w:type="gramEnd"/>
            <w:r w:rsidRPr="00415AE0">
              <w:rPr>
                <w:rFonts w:hint="eastAsia"/>
                <w:color w:val="000000" w:themeColor="text1"/>
                <w:sz w:val="24"/>
                <w:shd w:val="clear" w:color="auto" w:fill="FFFFFF" w:themeFill="background1"/>
              </w:rPr>
              <w:t>设计；</w:t>
            </w:r>
          </w:p>
        </w:tc>
        <w:tc>
          <w:tcPr>
            <w:tcW w:w="850" w:type="dxa"/>
            <w:shd w:val="clear" w:color="auto" w:fill="auto"/>
            <w:vAlign w:val="center"/>
          </w:tcPr>
          <w:p w14:paraId="1E19131D"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套</w:t>
            </w:r>
          </w:p>
        </w:tc>
      </w:tr>
      <w:tr w:rsidR="00D04337" w:rsidRPr="00415AE0" w14:paraId="054EF16F" w14:textId="77777777" w:rsidTr="00415AE0">
        <w:trPr>
          <w:trHeight w:val="260"/>
          <w:jc w:val="center"/>
        </w:trPr>
        <w:tc>
          <w:tcPr>
            <w:tcW w:w="0" w:type="auto"/>
            <w:shd w:val="clear" w:color="auto" w:fill="auto"/>
          </w:tcPr>
          <w:p w14:paraId="494D70C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开发对接</w:t>
            </w:r>
          </w:p>
        </w:tc>
        <w:tc>
          <w:tcPr>
            <w:tcW w:w="1963" w:type="dxa"/>
            <w:shd w:val="clear" w:color="auto" w:fill="auto"/>
            <w:vAlign w:val="center"/>
          </w:tcPr>
          <w:p w14:paraId="3AED6F7E"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开发要求</w:t>
            </w:r>
          </w:p>
        </w:tc>
        <w:tc>
          <w:tcPr>
            <w:tcW w:w="5103" w:type="dxa"/>
            <w:shd w:val="clear" w:color="auto" w:fill="auto"/>
            <w:vAlign w:val="center"/>
          </w:tcPr>
          <w:p w14:paraId="41DB1AC0" w14:textId="77777777"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sz w:val="24"/>
              </w:rPr>
              <w:t>要求与学校基础环境管理系统实现对接；与学校学习网系统、教务系统等第三方进行对接。</w:t>
            </w:r>
          </w:p>
        </w:tc>
        <w:tc>
          <w:tcPr>
            <w:tcW w:w="850" w:type="dxa"/>
            <w:shd w:val="clear" w:color="auto" w:fill="auto"/>
            <w:vAlign w:val="center"/>
          </w:tcPr>
          <w:p w14:paraId="0D9E19C2" w14:textId="28FEC3C5" w:rsidR="00D04337" w:rsidRPr="00415AE0" w:rsidRDefault="00D04337"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1</w:t>
            </w:r>
            <w:r w:rsidRPr="00415AE0">
              <w:rPr>
                <w:rFonts w:hint="eastAsia"/>
                <w:color w:val="000000" w:themeColor="text1"/>
                <w:sz w:val="24"/>
                <w:shd w:val="clear" w:color="auto" w:fill="FFFFFF" w:themeFill="background1"/>
              </w:rPr>
              <w:t>项</w:t>
            </w:r>
          </w:p>
        </w:tc>
      </w:tr>
    </w:tbl>
    <w:p w14:paraId="4090ED84" w14:textId="77777777" w:rsidR="00220899" w:rsidRPr="00162BE9" w:rsidRDefault="00220899" w:rsidP="00220899"/>
    <w:p w14:paraId="12F4B1A7"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（六）</w:t>
      </w:r>
      <w:r w:rsidR="003306D9" w:rsidRPr="00162BE9">
        <w:rPr>
          <w:rFonts w:ascii="宋体" w:eastAsia="宋体" w:hAnsi="宋体" w:hint="eastAsia"/>
          <w:sz w:val="24"/>
          <w:szCs w:val="24"/>
        </w:rPr>
        <w:t>书法教室展示系统</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914"/>
        <w:gridCol w:w="4779"/>
        <w:gridCol w:w="962"/>
      </w:tblGrid>
      <w:tr w:rsidR="008F5170" w:rsidRPr="00415AE0" w14:paraId="0511A33B" w14:textId="77777777" w:rsidTr="00415AE0">
        <w:trPr>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50501F32"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color w:val="000000" w:themeColor="text1"/>
                <w:sz w:val="24"/>
                <w:shd w:val="clear" w:color="auto" w:fill="FFFFFF" w:themeFill="background1"/>
              </w:rPr>
              <w:t>系统名称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14:paraId="2CC99E9A"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货物</w:t>
            </w:r>
            <w:r w:rsidRPr="00415AE0">
              <w:rPr>
                <w:sz w:val="24"/>
                <w:shd w:val="clear" w:color="auto" w:fill="FFFFFF" w:themeFill="background1"/>
              </w:rPr>
              <w:t>名称</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DD640D4" w14:textId="77777777" w:rsidR="008F5170" w:rsidRPr="00415AE0" w:rsidRDefault="008F5170" w:rsidP="00415AE0">
            <w:pPr>
              <w:spacing w:line="276" w:lineRule="auto"/>
              <w:jc w:val="center"/>
              <w:rPr>
                <w:color w:val="000000"/>
                <w:sz w:val="24"/>
                <w:shd w:val="clear" w:color="auto" w:fill="FFFFFF" w:themeFill="background1"/>
              </w:rPr>
            </w:pPr>
            <w:r w:rsidRPr="00415AE0">
              <w:rPr>
                <w:rFonts w:hint="eastAsia"/>
                <w:color w:val="000000"/>
                <w:sz w:val="24"/>
                <w:shd w:val="clear" w:color="auto" w:fill="FFFFFF" w:themeFill="background1"/>
              </w:rPr>
              <w:t>货物描述</w:t>
            </w:r>
          </w:p>
          <w:p w14:paraId="2F81D86A" w14:textId="77777777" w:rsidR="008F5170" w:rsidRPr="00415AE0" w:rsidRDefault="008F5170" w:rsidP="00415AE0">
            <w:pPr>
              <w:spacing w:line="276" w:lineRule="auto"/>
              <w:jc w:val="center"/>
              <w:rPr>
                <w:color w:val="000000"/>
                <w:sz w:val="24"/>
                <w:shd w:val="clear" w:color="auto" w:fill="FFFFFF" w:themeFill="background1"/>
              </w:rPr>
            </w:pPr>
            <w:r w:rsidRPr="00415AE0">
              <w:rPr>
                <w:rFonts w:hint="eastAsia"/>
                <w:color w:val="000000"/>
                <w:sz w:val="24"/>
                <w:shd w:val="clear" w:color="auto" w:fill="FFFFFF" w:themeFill="background1"/>
              </w:rPr>
              <w:t>（详见产品清单及性能指标参数要求）</w:t>
            </w: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tcPr>
          <w:p w14:paraId="2358145B"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数量</w:t>
            </w:r>
          </w:p>
        </w:tc>
      </w:tr>
      <w:tr w:rsidR="008F5170" w:rsidRPr="00415AE0" w14:paraId="1C98F310" w14:textId="77777777" w:rsidTr="00415AE0">
        <w:trPr>
          <w:jc w:val="center"/>
        </w:trPr>
        <w:tc>
          <w:tcPr>
            <w:tcW w:w="765" w:type="pct"/>
            <w:vMerge w:val="restart"/>
            <w:shd w:val="clear" w:color="auto" w:fill="auto"/>
            <w:vAlign w:val="center"/>
          </w:tcPr>
          <w:p w14:paraId="10AFBC71" w14:textId="77777777" w:rsidR="008F5170" w:rsidRPr="00415AE0" w:rsidRDefault="008F5170" w:rsidP="00415AE0">
            <w:pPr>
              <w:spacing w:line="276" w:lineRule="auto"/>
              <w:jc w:val="center"/>
              <w:rPr>
                <w:color w:val="000000" w:themeColor="text1"/>
                <w:sz w:val="24"/>
                <w:shd w:val="clear" w:color="auto" w:fill="FFFFFF" w:themeFill="background1"/>
              </w:rPr>
            </w:pPr>
            <w:r w:rsidRPr="00415AE0">
              <w:rPr>
                <w:rFonts w:hint="eastAsia"/>
                <w:sz w:val="24"/>
                <w:shd w:val="clear" w:color="auto" w:fill="FFFFFF" w:themeFill="background1"/>
              </w:rPr>
              <w:t>书法教室</w:t>
            </w:r>
          </w:p>
        </w:tc>
        <w:tc>
          <w:tcPr>
            <w:tcW w:w="1059" w:type="pct"/>
            <w:shd w:val="clear" w:color="auto" w:fill="FFFFFF" w:themeFill="background1"/>
            <w:vAlign w:val="center"/>
          </w:tcPr>
          <w:p w14:paraId="40DD02C2" w14:textId="77777777" w:rsidR="008F5170" w:rsidRPr="00415AE0" w:rsidRDefault="008F5170" w:rsidP="00415AE0">
            <w:pPr>
              <w:spacing w:line="276" w:lineRule="auto"/>
              <w:rPr>
                <w:sz w:val="24"/>
                <w:shd w:val="clear" w:color="auto" w:fill="FFFFFF" w:themeFill="background1"/>
              </w:rPr>
            </w:pPr>
            <w:r w:rsidRPr="00415AE0">
              <w:rPr>
                <w:rFonts w:hint="eastAsia"/>
                <w:sz w:val="24"/>
                <w:shd w:val="clear" w:color="auto" w:fill="FFFFFF" w:themeFill="background1"/>
              </w:rPr>
              <w:t>双目直播教学仪</w:t>
            </w:r>
          </w:p>
        </w:tc>
        <w:tc>
          <w:tcPr>
            <w:tcW w:w="2644" w:type="pct"/>
            <w:shd w:val="clear" w:color="auto" w:fill="FFFFFF" w:themeFill="background1"/>
            <w:vAlign w:val="center"/>
          </w:tcPr>
          <w:p w14:paraId="79BF9FCB"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拍摄幅面≥</w:t>
            </w:r>
            <w:r w:rsidRPr="00415AE0">
              <w:rPr>
                <w:sz w:val="24"/>
                <w:shd w:val="clear" w:color="auto" w:fill="FFFFFF" w:themeFill="background1"/>
              </w:rPr>
              <w:t>A3</w:t>
            </w:r>
            <w:r w:rsidRPr="00415AE0">
              <w:rPr>
                <w:rFonts w:hint="eastAsia"/>
                <w:sz w:val="24"/>
                <w:shd w:val="clear" w:color="auto" w:fill="FFFFFF" w:themeFill="background1"/>
              </w:rPr>
              <w:t>，主摄像头分辨率≥</w:t>
            </w:r>
            <w:r w:rsidRPr="00415AE0">
              <w:rPr>
                <w:sz w:val="24"/>
                <w:shd w:val="clear" w:color="auto" w:fill="FFFFFF" w:themeFill="background1"/>
              </w:rPr>
              <w:t>800</w:t>
            </w:r>
            <w:proofErr w:type="gramStart"/>
            <w:r w:rsidRPr="00415AE0">
              <w:rPr>
                <w:sz w:val="24"/>
                <w:shd w:val="clear" w:color="auto" w:fill="FFFFFF" w:themeFill="background1"/>
              </w:rPr>
              <w:t>万像</w:t>
            </w:r>
            <w:proofErr w:type="gramEnd"/>
            <w:r w:rsidRPr="00415AE0">
              <w:rPr>
                <w:sz w:val="24"/>
                <w:shd w:val="clear" w:color="auto" w:fill="FFFFFF" w:themeFill="background1"/>
              </w:rPr>
              <w:t>素，</w:t>
            </w:r>
            <w:r w:rsidRPr="00415AE0">
              <w:rPr>
                <w:rFonts w:hint="eastAsia"/>
                <w:sz w:val="24"/>
                <w:shd w:val="clear" w:color="auto" w:fill="FFFFFF" w:themeFill="background1"/>
              </w:rPr>
              <w:t>副摄像头分辨率≥</w:t>
            </w:r>
            <w:r w:rsidRPr="00415AE0">
              <w:rPr>
                <w:sz w:val="24"/>
                <w:shd w:val="clear" w:color="auto" w:fill="FFFFFF" w:themeFill="background1"/>
              </w:rPr>
              <w:t>200</w:t>
            </w:r>
            <w:proofErr w:type="gramStart"/>
            <w:r w:rsidRPr="00415AE0">
              <w:rPr>
                <w:sz w:val="24"/>
                <w:shd w:val="clear" w:color="auto" w:fill="FFFFFF" w:themeFill="background1"/>
              </w:rPr>
              <w:t>万像</w:t>
            </w:r>
            <w:proofErr w:type="gramEnd"/>
            <w:r w:rsidRPr="00415AE0">
              <w:rPr>
                <w:sz w:val="24"/>
                <w:shd w:val="clear" w:color="auto" w:fill="FFFFFF" w:themeFill="background1"/>
              </w:rPr>
              <w:t>素，副摄像头能够</w:t>
            </w:r>
            <w:r w:rsidRPr="00415AE0">
              <w:rPr>
                <w:sz w:val="24"/>
                <w:shd w:val="clear" w:color="auto" w:fill="FFFFFF" w:themeFill="background1"/>
              </w:rPr>
              <w:t>360</w:t>
            </w:r>
            <w:r w:rsidRPr="00415AE0">
              <w:rPr>
                <w:sz w:val="24"/>
                <w:shd w:val="clear" w:color="auto" w:fill="FFFFFF" w:themeFill="background1"/>
              </w:rPr>
              <w:t>度自由调整拍摄位置及角度。</w:t>
            </w:r>
          </w:p>
        </w:tc>
        <w:tc>
          <w:tcPr>
            <w:tcW w:w="532" w:type="pct"/>
            <w:shd w:val="clear" w:color="auto" w:fill="FFFFFF" w:themeFill="background1"/>
            <w:vAlign w:val="center"/>
          </w:tcPr>
          <w:p w14:paraId="47622E59"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1</w:t>
            </w:r>
            <w:r w:rsidRPr="00415AE0">
              <w:rPr>
                <w:rFonts w:hint="eastAsia"/>
                <w:sz w:val="24"/>
                <w:shd w:val="clear" w:color="auto" w:fill="FFFFFF" w:themeFill="background1"/>
              </w:rPr>
              <w:t>台</w:t>
            </w:r>
          </w:p>
        </w:tc>
      </w:tr>
      <w:tr w:rsidR="008F5170" w:rsidRPr="00415AE0" w14:paraId="628E4FA5" w14:textId="77777777" w:rsidTr="00415AE0">
        <w:trPr>
          <w:jc w:val="center"/>
        </w:trPr>
        <w:tc>
          <w:tcPr>
            <w:tcW w:w="765" w:type="pct"/>
            <w:vMerge/>
            <w:shd w:val="clear" w:color="auto" w:fill="auto"/>
            <w:vAlign w:val="center"/>
          </w:tcPr>
          <w:p w14:paraId="32B1616A" w14:textId="77777777" w:rsidR="008F5170" w:rsidRPr="00415AE0" w:rsidRDefault="008F5170" w:rsidP="00415AE0">
            <w:pPr>
              <w:spacing w:line="276" w:lineRule="auto"/>
              <w:jc w:val="center"/>
              <w:rPr>
                <w:color w:val="000000" w:themeColor="text1"/>
                <w:sz w:val="24"/>
                <w:shd w:val="clear" w:color="auto" w:fill="FFFFFF" w:themeFill="background1"/>
              </w:rPr>
            </w:pPr>
          </w:p>
        </w:tc>
        <w:tc>
          <w:tcPr>
            <w:tcW w:w="1059" w:type="pct"/>
            <w:shd w:val="clear" w:color="auto" w:fill="FFFFFF" w:themeFill="background1"/>
            <w:vAlign w:val="center"/>
          </w:tcPr>
          <w:p w14:paraId="59F2E69D" w14:textId="77777777" w:rsidR="008F5170" w:rsidRPr="00415AE0" w:rsidRDefault="008F5170" w:rsidP="00415AE0">
            <w:pPr>
              <w:spacing w:line="276" w:lineRule="auto"/>
              <w:rPr>
                <w:sz w:val="24"/>
                <w:shd w:val="clear" w:color="auto" w:fill="FFFFFF" w:themeFill="background1"/>
              </w:rPr>
            </w:pPr>
            <w:r w:rsidRPr="00415AE0">
              <w:rPr>
                <w:rFonts w:hint="eastAsia"/>
                <w:sz w:val="24"/>
                <w:shd w:val="clear" w:color="auto" w:fill="FFFFFF" w:themeFill="background1"/>
              </w:rPr>
              <w:t>直播录播教学系统</w:t>
            </w:r>
          </w:p>
        </w:tc>
        <w:tc>
          <w:tcPr>
            <w:tcW w:w="2644" w:type="pct"/>
            <w:shd w:val="clear" w:color="auto" w:fill="FFFFFF" w:themeFill="background1"/>
            <w:vAlign w:val="center"/>
          </w:tcPr>
          <w:p w14:paraId="5685FD56"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能进行视频直播教学展示；对接学校原有录播平台；</w:t>
            </w:r>
          </w:p>
        </w:tc>
        <w:tc>
          <w:tcPr>
            <w:tcW w:w="532" w:type="pct"/>
            <w:shd w:val="clear" w:color="auto" w:fill="FFFFFF" w:themeFill="background1"/>
            <w:vAlign w:val="center"/>
          </w:tcPr>
          <w:p w14:paraId="6D54A016"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1</w:t>
            </w:r>
            <w:r w:rsidRPr="00415AE0">
              <w:rPr>
                <w:rFonts w:hint="eastAsia"/>
                <w:sz w:val="24"/>
                <w:shd w:val="clear" w:color="auto" w:fill="FFFFFF" w:themeFill="background1"/>
              </w:rPr>
              <w:t>套</w:t>
            </w:r>
          </w:p>
        </w:tc>
      </w:tr>
      <w:tr w:rsidR="008F5170" w:rsidRPr="00415AE0" w14:paraId="3BB9D28D" w14:textId="77777777" w:rsidTr="00415AE0">
        <w:trPr>
          <w:jc w:val="center"/>
        </w:trPr>
        <w:tc>
          <w:tcPr>
            <w:tcW w:w="765" w:type="pct"/>
            <w:vMerge/>
            <w:shd w:val="clear" w:color="auto" w:fill="auto"/>
            <w:vAlign w:val="center"/>
          </w:tcPr>
          <w:p w14:paraId="08925D43" w14:textId="77777777" w:rsidR="008F5170" w:rsidRPr="00415AE0" w:rsidRDefault="008F5170" w:rsidP="00415AE0">
            <w:pPr>
              <w:spacing w:line="276" w:lineRule="auto"/>
              <w:jc w:val="center"/>
              <w:rPr>
                <w:color w:val="000000" w:themeColor="text1"/>
                <w:sz w:val="24"/>
                <w:shd w:val="clear" w:color="auto" w:fill="FFFFFF" w:themeFill="background1"/>
              </w:rPr>
            </w:pPr>
          </w:p>
        </w:tc>
        <w:tc>
          <w:tcPr>
            <w:tcW w:w="1059" w:type="pct"/>
            <w:shd w:val="clear" w:color="auto" w:fill="FFFFFF" w:themeFill="background1"/>
            <w:vAlign w:val="center"/>
          </w:tcPr>
          <w:p w14:paraId="72109187" w14:textId="77777777" w:rsidR="008F5170" w:rsidRPr="00415AE0" w:rsidRDefault="008F5170" w:rsidP="00415AE0">
            <w:pPr>
              <w:spacing w:line="276" w:lineRule="auto"/>
              <w:rPr>
                <w:sz w:val="24"/>
                <w:shd w:val="clear" w:color="auto" w:fill="FFFFFF" w:themeFill="background1"/>
              </w:rPr>
            </w:pPr>
            <w:proofErr w:type="gramStart"/>
            <w:r w:rsidRPr="00415AE0">
              <w:rPr>
                <w:rFonts w:hint="eastAsia"/>
                <w:sz w:val="24"/>
                <w:shd w:val="clear" w:color="auto" w:fill="FFFFFF" w:themeFill="background1"/>
              </w:rPr>
              <w:t>全角度</w:t>
            </w:r>
            <w:proofErr w:type="gramEnd"/>
            <w:r w:rsidRPr="00415AE0">
              <w:rPr>
                <w:rFonts w:hint="eastAsia"/>
                <w:sz w:val="24"/>
                <w:shd w:val="clear" w:color="auto" w:fill="FFFFFF" w:themeFill="background1"/>
              </w:rPr>
              <w:t>摄像机</w:t>
            </w:r>
          </w:p>
        </w:tc>
        <w:tc>
          <w:tcPr>
            <w:tcW w:w="2644" w:type="pct"/>
            <w:shd w:val="clear" w:color="auto" w:fill="FFFFFF" w:themeFill="background1"/>
            <w:vAlign w:val="center"/>
          </w:tcPr>
          <w:p w14:paraId="00ABDF1C"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支持≥</w:t>
            </w:r>
            <w:r w:rsidRPr="00415AE0">
              <w:rPr>
                <w:rFonts w:hint="eastAsia"/>
                <w:sz w:val="24"/>
                <w:shd w:val="clear" w:color="auto" w:fill="FFFFFF" w:themeFill="background1"/>
              </w:rPr>
              <w:t>851</w:t>
            </w:r>
            <w:proofErr w:type="gramStart"/>
            <w:r w:rsidRPr="00415AE0">
              <w:rPr>
                <w:rFonts w:hint="eastAsia"/>
                <w:sz w:val="24"/>
                <w:shd w:val="clear" w:color="auto" w:fill="FFFFFF" w:themeFill="background1"/>
              </w:rPr>
              <w:t>万像</w:t>
            </w:r>
            <w:proofErr w:type="gramEnd"/>
            <w:r w:rsidRPr="00415AE0">
              <w:rPr>
                <w:rFonts w:hint="eastAsia"/>
                <w:sz w:val="24"/>
                <w:shd w:val="clear" w:color="auto" w:fill="FFFFFF" w:themeFill="background1"/>
              </w:rPr>
              <w:t>素，采用</w:t>
            </w:r>
            <w:r w:rsidRPr="00415AE0">
              <w:rPr>
                <w:rFonts w:hint="eastAsia"/>
                <w:sz w:val="24"/>
                <w:shd w:val="clear" w:color="auto" w:fill="FFFFFF" w:themeFill="background1"/>
              </w:rPr>
              <w:t>1/2.5</w:t>
            </w:r>
            <w:r w:rsidRPr="00415AE0">
              <w:rPr>
                <w:rFonts w:hint="eastAsia"/>
                <w:sz w:val="24"/>
                <w:shd w:val="clear" w:color="auto" w:fill="FFFFFF" w:themeFill="background1"/>
              </w:rPr>
              <w:t>吋</w:t>
            </w:r>
            <w:r w:rsidRPr="00415AE0">
              <w:rPr>
                <w:rFonts w:hint="eastAsia"/>
                <w:sz w:val="24"/>
                <w:shd w:val="clear" w:color="auto" w:fill="FFFFFF" w:themeFill="background1"/>
              </w:rPr>
              <w:t>CMOS</w:t>
            </w:r>
            <w:r w:rsidRPr="00415AE0">
              <w:rPr>
                <w:rFonts w:hint="eastAsia"/>
                <w:sz w:val="24"/>
                <w:shd w:val="clear" w:color="auto" w:fill="FFFFFF" w:themeFill="background1"/>
              </w:rPr>
              <w:t>传感器；</w:t>
            </w:r>
          </w:p>
        </w:tc>
        <w:tc>
          <w:tcPr>
            <w:tcW w:w="532" w:type="pct"/>
            <w:shd w:val="clear" w:color="auto" w:fill="FFFFFF" w:themeFill="background1"/>
            <w:vAlign w:val="center"/>
          </w:tcPr>
          <w:p w14:paraId="5C9ADA69" w14:textId="77777777" w:rsidR="008F5170" w:rsidRPr="00415AE0" w:rsidRDefault="008F5170" w:rsidP="00415AE0">
            <w:pPr>
              <w:spacing w:line="276" w:lineRule="auto"/>
              <w:jc w:val="center"/>
              <w:rPr>
                <w:sz w:val="24"/>
                <w:shd w:val="clear" w:color="auto" w:fill="FFFFFF" w:themeFill="background1"/>
              </w:rPr>
            </w:pPr>
            <w:r w:rsidRPr="00415AE0">
              <w:rPr>
                <w:rFonts w:hint="eastAsia"/>
                <w:sz w:val="24"/>
                <w:shd w:val="clear" w:color="auto" w:fill="FFFFFF" w:themeFill="background1"/>
              </w:rPr>
              <w:t>1</w:t>
            </w:r>
            <w:r w:rsidRPr="00415AE0">
              <w:rPr>
                <w:rFonts w:hint="eastAsia"/>
                <w:sz w:val="24"/>
                <w:shd w:val="clear" w:color="auto" w:fill="FFFFFF" w:themeFill="background1"/>
              </w:rPr>
              <w:t>台</w:t>
            </w:r>
          </w:p>
        </w:tc>
      </w:tr>
    </w:tbl>
    <w:p w14:paraId="62CF3972" w14:textId="77777777" w:rsidR="0033517A" w:rsidRPr="00162BE9" w:rsidRDefault="0033517A" w:rsidP="0033517A"/>
    <w:p w14:paraId="42DBBC88"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（七）</w:t>
      </w:r>
      <w:r w:rsidR="003306D9" w:rsidRPr="00162BE9">
        <w:rPr>
          <w:rFonts w:ascii="宋体" w:eastAsia="宋体" w:hAnsi="宋体" w:hint="eastAsia"/>
          <w:sz w:val="24"/>
          <w:szCs w:val="24"/>
        </w:rPr>
        <w:t>智慧教室基础建设</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876"/>
        <w:gridCol w:w="5108"/>
        <w:gridCol w:w="884"/>
      </w:tblGrid>
      <w:tr w:rsidR="008F5170" w:rsidRPr="00415AE0" w14:paraId="4F341112" w14:textId="77777777" w:rsidTr="00415AE0">
        <w:trPr>
          <w:cantSplit/>
          <w:trHeight w:val="398"/>
          <w:tblHeader/>
          <w:jc w:val="center"/>
        </w:trPr>
        <w:tc>
          <w:tcPr>
            <w:tcW w:w="747" w:type="pct"/>
            <w:shd w:val="clear" w:color="auto" w:fill="auto"/>
            <w:vAlign w:val="center"/>
          </w:tcPr>
          <w:p w14:paraId="02DC7963"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系统名称</w:t>
            </w:r>
          </w:p>
        </w:tc>
        <w:tc>
          <w:tcPr>
            <w:tcW w:w="1014" w:type="pct"/>
            <w:shd w:val="clear" w:color="auto" w:fill="auto"/>
            <w:vAlign w:val="center"/>
          </w:tcPr>
          <w:p w14:paraId="5F29857B"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货物</w:t>
            </w:r>
            <w:r w:rsidRPr="00415AE0">
              <w:rPr>
                <w:rFonts w:ascii="宋体" w:hAnsi="宋体"/>
                <w:sz w:val="24"/>
                <w:shd w:val="clear" w:color="auto" w:fill="FFFFFF" w:themeFill="background1"/>
              </w:rPr>
              <w:t>名称</w:t>
            </w:r>
          </w:p>
        </w:tc>
        <w:tc>
          <w:tcPr>
            <w:tcW w:w="2761" w:type="pct"/>
            <w:shd w:val="clear" w:color="auto" w:fill="auto"/>
            <w:vAlign w:val="center"/>
          </w:tcPr>
          <w:p w14:paraId="56F2BA91"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货物描述</w:t>
            </w:r>
          </w:p>
          <w:p w14:paraId="38EC3953"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（详见产品清单及性能指标参数要求）</w:t>
            </w:r>
          </w:p>
        </w:tc>
        <w:tc>
          <w:tcPr>
            <w:tcW w:w="479" w:type="pct"/>
            <w:shd w:val="clear" w:color="auto" w:fill="auto"/>
            <w:vAlign w:val="center"/>
          </w:tcPr>
          <w:p w14:paraId="595FE72A" w14:textId="77777777" w:rsidR="008F5170" w:rsidRPr="00415AE0" w:rsidRDefault="008F5170"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数量</w:t>
            </w:r>
          </w:p>
        </w:tc>
      </w:tr>
      <w:tr w:rsidR="00FA21D2" w:rsidRPr="00415AE0" w14:paraId="63909DEE" w14:textId="77777777" w:rsidTr="00415AE0">
        <w:trPr>
          <w:cantSplit/>
          <w:jc w:val="center"/>
        </w:trPr>
        <w:tc>
          <w:tcPr>
            <w:tcW w:w="747" w:type="pct"/>
            <w:vMerge w:val="restart"/>
            <w:shd w:val="clear" w:color="auto" w:fill="auto"/>
            <w:vAlign w:val="center"/>
          </w:tcPr>
          <w:p w14:paraId="1B7FBF13" w14:textId="77777777" w:rsidR="00FA21D2" w:rsidRPr="00415AE0" w:rsidRDefault="00FA21D2" w:rsidP="00415AE0">
            <w:pPr>
              <w:spacing w:line="276" w:lineRule="auto"/>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智慧教室基础建设</w:t>
            </w:r>
          </w:p>
        </w:tc>
        <w:tc>
          <w:tcPr>
            <w:tcW w:w="1014" w:type="pct"/>
            <w:shd w:val="clear" w:color="auto" w:fill="auto"/>
            <w:vAlign w:val="center"/>
          </w:tcPr>
          <w:p w14:paraId="0ED2061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IP读卡器</w:t>
            </w:r>
          </w:p>
        </w:tc>
        <w:tc>
          <w:tcPr>
            <w:tcW w:w="2761" w:type="pct"/>
            <w:shd w:val="clear" w:color="auto" w:fill="auto"/>
            <w:vAlign w:val="center"/>
          </w:tcPr>
          <w:p w14:paraId="2A4026BA"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非接触式读卡器，支持Mifare1卡、CPU卡、二代身份证等，兼容符合以上标准的校园卡</w:t>
            </w:r>
            <w:r w:rsidRPr="00415AE0">
              <w:rPr>
                <w:rFonts w:ascii="宋体" w:hAnsi="宋体" w:hint="eastAsia"/>
                <w:color w:val="000000"/>
                <w:sz w:val="24"/>
                <w:shd w:val="clear" w:color="auto" w:fill="FFFFFF" w:themeFill="background1"/>
              </w:rPr>
              <w:t>；</w:t>
            </w:r>
          </w:p>
        </w:tc>
        <w:tc>
          <w:tcPr>
            <w:tcW w:w="479" w:type="pct"/>
            <w:shd w:val="clear" w:color="auto" w:fill="auto"/>
            <w:vAlign w:val="center"/>
          </w:tcPr>
          <w:p w14:paraId="7A1A71E7"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lang w:eastAsia="zh-TW"/>
              </w:rPr>
              <w:t>35</w:t>
            </w:r>
            <w:r w:rsidRPr="00415AE0">
              <w:rPr>
                <w:rFonts w:ascii="宋体" w:hAnsi="宋体" w:hint="eastAsia"/>
                <w:sz w:val="24"/>
                <w:shd w:val="clear" w:color="auto" w:fill="FFFFFF" w:themeFill="background1"/>
              </w:rPr>
              <w:t>个</w:t>
            </w:r>
          </w:p>
        </w:tc>
      </w:tr>
      <w:tr w:rsidR="00FA21D2" w:rsidRPr="00415AE0" w14:paraId="3659FC8A" w14:textId="77777777" w:rsidTr="00415AE0">
        <w:trPr>
          <w:cantSplit/>
          <w:jc w:val="center"/>
        </w:trPr>
        <w:tc>
          <w:tcPr>
            <w:tcW w:w="747" w:type="pct"/>
            <w:vMerge/>
            <w:shd w:val="clear" w:color="auto" w:fill="auto"/>
          </w:tcPr>
          <w:p w14:paraId="3E07ACC5"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477BDE54" w14:textId="77777777" w:rsidR="00FA21D2" w:rsidRPr="00415AE0" w:rsidRDefault="00FA21D2"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color w:val="000000"/>
                <w:sz w:val="24"/>
                <w:shd w:val="clear" w:color="auto" w:fill="FFFFFF" w:themeFill="background1"/>
              </w:rPr>
              <w:t>蓝牙数字</w:t>
            </w:r>
            <w:proofErr w:type="gramEnd"/>
            <w:r w:rsidRPr="00415AE0">
              <w:rPr>
                <w:rFonts w:ascii="宋体" w:hAnsi="宋体"/>
                <w:color w:val="000000"/>
                <w:sz w:val="24"/>
                <w:shd w:val="clear" w:color="auto" w:fill="FFFFFF" w:themeFill="background1"/>
              </w:rPr>
              <w:t>功放</w:t>
            </w:r>
          </w:p>
        </w:tc>
        <w:tc>
          <w:tcPr>
            <w:tcW w:w="2761" w:type="pct"/>
            <w:shd w:val="clear" w:color="auto" w:fill="auto"/>
            <w:vAlign w:val="center"/>
          </w:tcPr>
          <w:p w14:paraId="760D1168"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无线接收频率：2402–2480MHz</w:t>
            </w:r>
            <w:r w:rsidRPr="00415AE0">
              <w:rPr>
                <w:rFonts w:ascii="宋体" w:hAnsi="宋体" w:hint="eastAsia"/>
                <w:color w:val="000000"/>
                <w:sz w:val="24"/>
                <w:shd w:val="clear" w:color="auto" w:fill="FFFFFF" w:themeFill="background1"/>
              </w:rPr>
              <w:t>；</w:t>
            </w:r>
          </w:p>
        </w:tc>
        <w:tc>
          <w:tcPr>
            <w:tcW w:w="479" w:type="pct"/>
            <w:shd w:val="clear" w:color="auto" w:fill="auto"/>
            <w:vAlign w:val="center"/>
          </w:tcPr>
          <w:p w14:paraId="6E61BB43"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25</w:t>
            </w:r>
            <w:r w:rsidRPr="00415AE0">
              <w:rPr>
                <w:rFonts w:ascii="宋体" w:hAnsi="宋体" w:hint="eastAsia"/>
                <w:color w:val="000000"/>
                <w:sz w:val="24"/>
                <w:shd w:val="clear" w:color="auto" w:fill="FFFFFF" w:themeFill="background1"/>
              </w:rPr>
              <w:t>台</w:t>
            </w:r>
          </w:p>
        </w:tc>
      </w:tr>
      <w:tr w:rsidR="00FA21D2" w:rsidRPr="00415AE0" w14:paraId="7FFF5A50" w14:textId="77777777" w:rsidTr="00415AE0">
        <w:trPr>
          <w:cantSplit/>
          <w:jc w:val="center"/>
        </w:trPr>
        <w:tc>
          <w:tcPr>
            <w:tcW w:w="747" w:type="pct"/>
            <w:vMerge/>
            <w:shd w:val="clear" w:color="auto" w:fill="auto"/>
          </w:tcPr>
          <w:p w14:paraId="353A1612"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106D8583"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吸顶音箱</w:t>
            </w:r>
          </w:p>
        </w:tc>
        <w:tc>
          <w:tcPr>
            <w:tcW w:w="2761" w:type="pct"/>
            <w:shd w:val="clear" w:color="auto" w:fill="auto"/>
            <w:vAlign w:val="center"/>
          </w:tcPr>
          <w:p w14:paraId="54A7A551"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吸顶扩音终端</w:t>
            </w:r>
          </w:p>
        </w:tc>
        <w:tc>
          <w:tcPr>
            <w:tcW w:w="479" w:type="pct"/>
            <w:shd w:val="clear" w:color="auto" w:fill="auto"/>
            <w:vAlign w:val="center"/>
          </w:tcPr>
          <w:p w14:paraId="3E7DED24"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110</w:t>
            </w:r>
            <w:r w:rsidRPr="00415AE0">
              <w:rPr>
                <w:rFonts w:ascii="宋体" w:hAnsi="宋体" w:hint="eastAsia"/>
                <w:sz w:val="24"/>
                <w:shd w:val="clear" w:color="auto" w:fill="FFFFFF" w:themeFill="background1"/>
              </w:rPr>
              <w:t>台</w:t>
            </w:r>
          </w:p>
        </w:tc>
      </w:tr>
      <w:tr w:rsidR="00FA21D2" w:rsidRPr="00415AE0" w14:paraId="64DE6345" w14:textId="77777777" w:rsidTr="00415AE0">
        <w:trPr>
          <w:cantSplit/>
          <w:jc w:val="center"/>
        </w:trPr>
        <w:tc>
          <w:tcPr>
            <w:tcW w:w="747" w:type="pct"/>
            <w:vMerge/>
            <w:shd w:val="clear" w:color="auto" w:fill="auto"/>
          </w:tcPr>
          <w:p w14:paraId="02389FE9"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515B5009" w14:textId="77777777" w:rsidR="00FA21D2" w:rsidRPr="00415AE0" w:rsidRDefault="00FA21D2"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color w:val="000000"/>
                <w:sz w:val="24"/>
                <w:shd w:val="clear" w:color="auto" w:fill="FFFFFF" w:themeFill="background1"/>
              </w:rPr>
              <w:t>蓝牙麦克风</w:t>
            </w:r>
            <w:proofErr w:type="gramEnd"/>
          </w:p>
        </w:tc>
        <w:tc>
          <w:tcPr>
            <w:tcW w:w="2761" w:type="pct"/>
            <w:shd w:val="clear" w:color="auto" w:fill="auto"/>
            <w:vAlign w:val="center"/>
          </w:tcPr>
          <w:p w14:paraId="371A516C" w14:textId="77777777" w:rsidR="00FA21D2" w:rsidRPr="00415AE0" w:rsidRDefault="00FA21D2"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hint="eastAsia"/>
                <w:color w:val="000000"/>
                <w:sz w:val="24"/>
                <w:shd w:val="clear" w:color="auto" w:fill="FFFFFF" w:themeFill="background1"/>
              </w:rPr>
              <w:t>可颈挂</w:t>
            </w:r>
            <w:proofErr w:type="gramEnd"/>
            <w:r w:rsidRPr="00415AE0">
              <w:rPr>
                <w:rFonts w:ascii="宋体" w:hAnsi="宋体" w:hint="eastAsia"/>
                <w:color w:val="000000"/>
                <w:sz w:val="24"/>
                <w:shd w:val="clear" w:color="auto" w:fill="FFFFFF" w:themeFill="background1"/>
              </w:rPr>
              <w:t>，手持，领夹等多种方式</w:t>
            </w:r>
            <w:proofErr w:type="gramStart"/>
            <w:r w:rsidRPr="00415AE0">
              <w:rPr>
                <w:rFonts w:ascii="宋体" w:hAnsi="宋体" w:hint="eastAsia"/>
                <w:color w:val="000000"/>
                <w:sz w:val="24"/>
                <w:shd w:val="clear" w:color="auto" w:fill="FFFFFF" w:themeFill="background1"/>
              </w:rPr>
              <w:t>使用蓝牙麦克风</w:t>
            </w:r>
            <w:proofErr w:type="gramEnd"/>
          </w:p>
        </w:tc>
        <w:tc>
          <w:tcPr>
            <w:tcW w:w="479" w:type="pct"/>
            <w:shd w:val="clear" w:color="auto" w:fill="auto"/>
            <w:vAlign w:val="center"/>
          </w:tcPr>
          <w:p w14:paraId="07B27926"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20只</w:t>
            </w:r>
          </w:p>
        </w:tc>
      </w:tr>
      <w:tr w:rsidR="00FA21D2" w:rsidRPr="00415AE0" w14:paraId="1E61C670" w14:textId="77777777" w:rsidTr="00415AE0">
        <w:trPr>
          <w:cantSplit/>
          <w:jc w:val="center"/>
        </w:trPr>
        <w:tc>
          <w:tcPr>
            <w:tcW w:w="747" w:type="pct"/>
            <w:vMerge/>
            <w:shd w:val="clear" w:color="auto" w:fill="auto"/>
          </w:tcPr>
          <w:p w14:paraId="42933E4F"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25CA3A49"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定制液晶显示单元</w:t>
            </w:r>
          </w:p>
        </w:tc>
        <w:tc>
          <w:tcPr>
            <w:tcW w:w="2761" w:type="pct"/>
            <w:shd w:val="clear" w:color="auto" w:fill="auto"/>
            <w:vAlign w:val="center"/>
          </w:tcPr>
          <w:p w14:paraId="5A2AD75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定制5</w:t>
            </w:r>
            <w:r w:rsidRPr="00415AE0">
              <w:rPr>
                <w:rFonts w:ascii="宋体" w:hAnsi="宋体"/>
                <w:color w:val="000000"/>
                <w:sz w:val="24"/>
                <w:shd w:val="clear" w:color="auto" w:fill="FFFFFF" w:themeFill="background1"/>
              </w:rPr>
              <w:t>5</w:t>
            </w:r>
            <w:proofErr w:type="gramStart"/>
            <w:r w:rsidRPr="00415AE0">
              <w:rPr>
                <w:rFonts w:ascii="宋体" w:hAnsi="宋体" w:hint="eastAsia"/>
                <w:color w:val="000000"/>
                <w:sz w:val="24"/>
                <w:shd w:val="clear" w:color="auto" w:fill="FFFFFF" w:themeFill="background1"/>
              </w:rPr>
              <w:t>吋显示</w:t>
            </w:r>
            <w:proofErr w:type="gramEnd"/>
            <w:r w:rsidRPr="00415AE0">
              <w:rPr>
                <w:rFonts w:ascii="宋体" w:hAnsi="宋体" w:hint="eastAsia"/>
                <w:color w:val="000000"/>
                <w:sz w:val="24"/>
                <w:shd w:val="clear" w:color="auto" w:fill="FFFFFF" w:themeFill="background1"/>
              </w:rPr>
              <w:t>系统终端设备；</w:t>
            </w:r>
          </w:p>
        </w:tc>
        <w:tc>
          <w:tcPr>
            <w:tcW w:w="479" w:type="pct"/>
            <w:shd w:val="clear" w:color="auto" w:fill="auto"/>
            <w:vAlign w:val="center"/>
          </w:tcPr>
          <w:p w14:paraId="3893EFC2"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28</w:t>
            </w:r>
            <w:r w:rsidRPr="00415AE0">
              <w:rPr>
                <w:rFonts w:ascii="宋体" w:hAnsi="宋体" w:hint="eastAsia"/>
                <w:sz w:val="24"/>
                <w:shd w:val="clear" w:color="auto" w:fill="FFFFFF" w:themeFill="background1"/>
              </w:rPr>
              <w:t>台</w:t>
            </w:r>
          </w:p>
        </w:tc>
      </w:tr>
      <w:tr w:rsidR="00FA21D2" w:rsidRPr="00415AE0" w14:paraId="3E5A631B" w14:textId="77777777" w:rsidTr="00415AE0">
        <w:trPr>
          <w:cantSplit/>
          <w:trHeight w:val="44"/>
          <w:jc w:val="center"/>
        </w:trPr>
        <w:tc>
          <w:tcPr>
            <w:tcW w:w="747" w:type="pct"/>
            <w:vMerge/>
            <w:shd w:val="clear" w:color="auto" w:fill="auto"/>
          </w:tcPr>
          <w:p w14:paraId="28066BD0"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1962DC1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proofErr w:type="gramStart"/>
            <w:r w:rsidRPr="00415AE0">
              <w:rPr>
                <w:rFonts w:ascii="宋体" w:hAnsi="宋体" w:hint="eastAsia"/>
                <w:color w:val="000000"/>
                <w:sz w:val="24"/>
                <w:shd w:val="clear" w:color="auto" w:fill="FFFFFF" w:themeFill="background1"/>
              </w:rPr>
              <w:t>一</w:t>
            </w:r>
            <w:proofErr w:type="gramEnd"/>
            <w:r w:rsidRPr="00415AE0">
              <w:rPr>
                <w:rFonts w:ascii="宋体" w:hAnsi="宋体" w:hint="eastAsia"/>
                <w:color w:val="000000"/>
                <w:sz w:val="24"/>
                <w:shd w:val="clear" w:color="auto" w:fill="FFFFFF" w:themeFill="background1"/>
              </w:rPr>
              <w:t>卡通对接</w:t>
            </w:r>
          </w:p>
        </w:tc>
        <w:tc>
          <w:tcPr>
            <w:tcW w:w="2761" w:type="pct"/>
            <w:shd w:val="clear" w:color="auto" w:fill="auto"/>
            <w:vAlign w:val="center"/>
          </w:tcPr>
          <w:p w14:paraId="00A20373" w14:textId="77777777" w:rsidR="00FA21D2" w:rsidRPr="00415AE0" w:rsidRDefault="00FA21D2" w:rsidP="00415AE0">
            <w:pPr>
              <w:tabs>
                <w:tab w:val="left" w:pos="312"/>
              </w:tabs>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对接学校原有智慧教室基础环境平台，二次开发，数据共享；</w:t>
            </w:r>
          </w:p>
        </w:tc>
        <w:tc>
          <w:tcPr>
            <w:tcW w:w="479" w:type="pct"/>
            <w:shd w:val="clear" w:color="auto" w:fill="auto"/>
            <w:vAlign w:val="center"/>
          </w:tcPr>
          <w:p w14:paraId="626B02E1"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1项</w:t>
            </w:r>
          </w:p>
        </w:tc>
      </w:tr>
      <w:tr w:rsidR="00FA21D2" w:rsidRPr="00415AE0" w14:paraId="1C9B72BD" w14:textId="77777777" w:rsidTr="00415AE0">
        <w:trPr>
          <w:cantSplit/>
          <w:trHeight w:val="44"/>
          <w:jc w:val="center"/>
        </w:trPr>
        <w:tc>
          <w:tcPr>
            <w:tcW w:w="747" w:type="pct"/>
            <w:vMerge/>
            <w:shd w:val="clear" w:color="auto" w:fill="auto"/>
          </w:tcPr>
          <w:p w14:paraId="2C98E14B"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0007D5F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信息讲桌</w:t>
            </w:r>
          </w:p>
        </w:tc>
        <w:tc>
          <w:tcPr>
            <w:tcW w:w="2761" w:type="pct"/>
            <w:shd w:val="clear" w:color="auto" w:fill="auto"/>
            <w:vAlign w:val="center"/>
          </w:tcPr>
          <w:p w14:paraId="47A7FE6E" w14:textId="77777777" w:rsidR="00FA21D2" w:rsidRPr="00415AE0" w:rsidRDefault="00FA21D2" w:rsidP="00415AE0">
            <w:pPr>
              <w:tabs>
                <w:tab w:val="left" w:pos="312"/>
              </w:tabs>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外形尺寸：长≤760，宽≤772，高≤1128</w:t>
            </w:r>
            <w:r w:rsidRPr="00415AE0">
              <w:rPr>
                <w:rFonts w:ascii="宋体" w:hAnsi="宋体" w:hint="eastAsia"/>
                <w:color w:val="000000"/>
                <w:sz w:val="24"/>
                <w:shd w:val="clear" w:color="auto" w:fill="FFFFFF" w:themeFill="background1"/>
              </w:rPr>
              <w:t>；配套1</w:t>
            </w:r>
            <w:r w:rsidRPr="00415AE0">
              <w:rPr>
                <w:rFonts w:ascii="宋体" w:hAnsi="宋体"/>
                <w:color w:val="000000"/>
                <w:sz w:val="24"/>
                <w:shd w:val="clear" w:color="auto" w:fill="FFFFFF" w:themeFill="background1"/>
              </w:rPr>
              <w:t>9</w:t>
            </w:r>
            <w:proofErr w:type="gramStart"/>
            <w:r w:rsidRPr="00415AE0">
              <w:rPr>
                <w:rFonts w:ascii="宋体" w:hAnsi="宋体" w:hint="eastAsia"/>
                <w:color w:val="000000"/>
                <w:sz w:val="24"/>
                <w:shd w:val="clear" w:color="auto" w:fill="FFFFFF" w:themeFill="background1"/>
              </w:rPr>
              <w:t>吋教师</w:t>
            </w:r>
            <w:proofErr w:type="gramEnd"/>
            <w:r w:rsidRPr="00415AE0">
              <w:rPr>
                <w:rFonts w:ascii="宋体" w:hAnsi="宋体" w:hint="eastAsia"/>
                <w:color w:val="000000"/>
                <w:sz w:val="24"/>
                <w:shd w:val="clear" w:color="auto" w:fill="FFFFFF" w:themeFill="background1"/>
              </w:rPr>
              <w:t>机等教学终端；</w:t>
            </w:r>
          </w:p>
        </w:tc>
        <w:tc>
          <w:tcPr>
            <w:tcW w:w="479" w:type="pct"/>
            <w:shd w:val="clear" w:color="auto" w:fill="auto"/>
            <w:vAlign w:val="center"/>
          </w:tcPr>
          <w:p w14:paraId="12D8A76B"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35</w:t>
            </w:r>
            <w:r w:rsidRPr="00415AE0">
              <w:rPr>
                <w:rFonts w:ascii="宋体" w:hAnsi="宋体" w:hint="eastAsia"/>
                <w:sz w:val="24"/>
                <w:shd w:val="clear" w:color="auto" w:fill="FFFFFF" w:themeFill="background1"/>
              </w:rPr>
              <w:t>台</w:t>
            </w:r>
          </w:p>
        </w:tc>
      </w:tr>
      <w:tr w:rsidR="00FA21D2" w:rsidRPr="00415AE0" w14:paraId="4D55B82D" w14:textId="77777777" w:rsidTr="00415AE0">
        <w:trPr>
          <w:cantSplit/>
          <w:jc w:val="center"/>
        </w:trPr>
        <w:tc>
          <w:tcPr>
            <w:tcW w:w="747" w:type="pct"/>
            <w:vMerge/>
            <w:shd w:val="clear" w:color="auto" w:fill="auto"/>
          </w:tcPr>
          <w:p w14:paraId="128D7F59"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595B4622"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定制显示单元</w:t>
            </w:r>
          </w:p>
        </w:tc>
        <w:tc>
          <w:tcPr>
            <w:tcW w:w="2761" w:type="pct"/>
            <w:shd w:val="clear" w:color="auto" w:fill="auto"/>
            <w:vAlign w:val="center"/>
          </w:tcPr>
          <w:p w14:paraId="1D9E6729" w14:textId="77777777" w:rsidR="00FA21D2" w:rsidRPr="00415AE0" w:rsidRDefault="00FA21D2" w:rsidP="00415AE0">
            <w:pPr>
              <w:widowControl/>
              <w:spacing w:line="276" w:lineRule="auto"/>
              <w:jc w:val="center"/>
              <w:rPr>
                <w:rFonts w:ascii="宋体" w:hAnsi="宋体"/>
                <w:color w:val="000000"/>
                <w:sz w:val="24"/>
              </w:rPr>
            </w:pPr>
            <w:r w:rsidRPr="00415AE0">
              <w:rPr>
                <w:rFonts w:ascii="宋体" w:hAnsi="宋体" w:hint="eastAsia"/>
                <w:color w:val="000000"/>
                <w:sz w:val="24"/>
              </w:rPr>
              <w:t>多晶硅，3400流明</w:t>
            </w:r>
          </w:p>
        </w:tc>
        <w:tc>
          <w:tcPr>
            <w:tcW w:w="479" w:type="pct"/>
            <w:shd w:val="clear" w:color="auto" w:fill="auto"/>
            <w:vAlign w:val="center"/>
          </w:tcPr>
          <w:p w14:paraId="60E85D72"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36</w:t>
            </w:r>
            <w:r w:rsidRPr="00415AE0">
              <w:rPr>
                <w:rFonts w:ascii="宋体" w:hAnsi="宋体" w:hint="eastAsia"/>
                <w:sz w:val="24"/>
                <w:shd w:val="clear" w:color="auto" w:fill="FFFFFF" w:themeFill="background1"/>
              </w:rPr>
              <w:t>台</w:t>
            </w:r>
          </w:p>
        </w:tc>
      </w:tr>
      <w:tr w:rsidR="00FA21D2" w:rsidRPr="00415AE0" w14:paraId="5DCF0246" w14:textId="77777777" w:rsidTr="00415AE0">
        <w:trPr>
          <w:cantSplit/>
          <w:jc w:val="center"/>
        </w:trPr>
        <w:tc>
          <w:tcPr>
            <w:tcW w:w="747" w:type="pct"/>
            <w:vMerge/>
            <w:shd w:val="clear" w:color="auto" w:fill="auto"/>
          </w:tcPr>
          <w:p w14:paraId="6C878769" w14:textId="77777777" w:rsidR="00FA21D2" w:rsidRPr="00415AE0" w:rsidRDefault="00FA21D2" w:rsidP="00415AE0">
            <w:pPr>
              <w:spacing w:line="276" w:lineRule="auto"/>
              <w:ind w:leftChars="-46" w:left="-97" w:rightChars="-53" w:right="-111"/>
              <w:rPr>
                <w:rFonts w:ascii="宋体" w:hAnsi="宋体"/>
                <w:color w:val="000000"/>
                <w:sz w:val="24"/>
                <w:shd w:val="clear" w:color="auto" w:fill="FFFFFF" w:themeFill="background1"/>
              </w:rPr>
            </w:pPr>
          </w:p>
        </w:tc>
        <w:tc>
          <w:tcPr>
            <w:tcW w:w="1014" w:type="pct"/>
            <w:shd w:val="clear" w:color="auto" w:fill="auto"/>
            <w:vAlign w:val="center"/>
          </w:tcPr>
          <w:p w14:paraId="2662CB05" w14:textId="77777777" w:rsidR="00FA21D2" w:rsidRPr="00415AE0" w:rsidRDefault="00FA21D2" w:rsidP="00415AE0">
            <w:pPr>
              <w:spacing w:line="276" w:lineRule="auto"/>
              <w:jc w:val="center"/>
              <w:rPr>
                <w:rFonts w:ascii="宋体" w:hAnsi="宋体"/>
                <w:color w:val="000000"/>
                <w:sz w:val="24"/>
                <w:shd w:val="clear" w:color="auto" w:fill="FFFFFF" w:themeFill="background1"/>
                <w:lang w:eastAsia="zh-TW"/>
              </w:rPr>
            </w:pPr>
            <w:r w:rsidRPr="00415AE0">
              <w:rPr>
                <w:rFonts w:ascii="宋体" w:hAnsi="宋体"/>
                <w:color w:val="000000"/>
                <w:sz w:val="24"/>
                <w:shd w:val="clear" w:color="auto" w:fill="FFFFFF" w:themeFill="background1"/>
              </w:rPr>
              <w:t>120吋幕布</w:t>
            </w:r>
          </w:p>
        </w:tc>
        <w:tc>
          <w:tcPr>
            <w:tcW w:w="2761" w:type="pct"/>
            <w:shd w:val="clear" w:color="auto" w:fill="auto"/>
            <w:vAlign w:val="center"/>
          </w:tcPr>
          <w:p w14:paraId="37134CAB"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≥2580*1610mm ；宽高比</w:t>
            </w:r>
            <w:r w:rsidRPr="00415AE0">
              <w:rPr>
                <w:rFonts w:ascii="宋体" w:hAnsi="宋体" w:hint="eastAsia"/>
                <w:color w:val="000000"/>
                <w:sz w:val="24"/>
                <w:shd w:val="clear" w:color="auto" w:fill="FFFFFF" w:themeFill="background1"/>
              </w:rPr>
              <w:t>16</w:t>
            </w:r>
            <w:r w:rsidRPr="00415AE0">
              <w:rPr>
                <w:rFonts w:ascii="宋体" w:hAnsi="宋体"/>
                <w:color w:val="000000"/>
                <w:sz w:val="24"/>
                <w:shd w:val="clear" w:color="auto" w:fill="FFFFFF" w:themeFill="background1"/>
              </w:rPr>
              <w:t>：</w:t>
            </w:r>
            <w:r w:rsidRPr="00415AE0">
              <w:rPr>
                <w:rFonts w:ascii="宋体" w:hAnsi="宋体" w:hint="eastAsia"/>
                <w:color w:val="000000"/>
                <w:sz w:val="24"/>
                <w:shd w:val="clear" w:color="auto" w:fill="FFFFFF" w:themeFill="background1"/>
              </w:rPr>
              <w:t>10</w:t>
            </w:r>
            <w:r w:rsidRPr="00415AE0">
              <w:rPr>
                <w:rFonts w:ascii="宋体" w:hAnsi="宋体"/>
                <w:color w:val="000000"/>
                <w:sz w:val="24"/>
                <w:shd w:val="clear" w:color="auto" w:fill="FFFFFF" w:themeFill="background1"/>
              </w:rPr>
              <w:t>；</w:t>
            </w:r>
          </w:p>
        </w:tc>
        <w:tc>
          <w:tcPr>
            <w:tcW w:w="479" w:type="pct"/>
            <w:shd w:val="clear" w:color="auto" w:fill="auto"/>
            <w:vAlign w:val="center"/>
          </w:tcPr>
          <w:p w14:paraId="7A710B64"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20</w:t>
            </w:r>
            <w:r w:rsidRPr="00415AE0">
              <w:rPr>
                <w:rFonts w:ascii="宋体" w:hAnsi="宋体" w:hint="eastAsia"/>
                <w:sz w:val="24"/>
                <w:shd w:val="clear" w:color="auto" w:fill="FFFFFF" w:themeFill="background1"/>
              </w:rPr>
              <w:t>套</w:t>
            </w:r>
          </w:p>
        </w:tc>
      </w:tr>
      <w:tr w:rsidR="00FA21D2" w:rsidRPr="00415AE0" w14:paraId="2FB70EDC" w14:textId="77777777" w:rsidTr="00415AE0">
        <w:trPr>
          <w:cantSplit/>
          <w:jc w:val="center"/>
        </w:trPr>
        <w:tc>
          <w:tcPr>
            <w:tcW w:w="747" w:type="pct"/>
            <w:vMerge/>
            <w:shd w:val="clear" w:color="auto" w:fill="auto"/>
          </w:tcPr>
          <w:p w14:paraId="69971683" w14:textId="77777777" w:rsidR="00FA21D2" w:rsidRPr="00415AE0" w:rsidRDefault="00FA21D2" w:rsidP="00415AE0">
            <w:pPr>
              <w:spacing w:line="276" w:lineRule="auto"/>
              <w:ind w:leftChars="-46" w:left="-97" w:rightChars="-53" w:right="-111"/>
              <w:rPr>
                <w:rFonts w:ascii="宋体" w:hAnsi="宋体"/>
                <w:color w:val="000000"/>
                <w:sz w:val="24"/>
                <w:shd w:val="clear" w:color="auto" w:fill="FFFFFF" w:themeFill="background1"/>
              </w:rPr>
            </w:pPr>
          </w:p>
        </w:tc>
        <w:tc>
          <w:tcPr>
            <w:tcW w:w="1014" w:type="pct"/>
            <w:shd w:val="clear" w:color="auto" w:fill="auto"/>
            <w:vAlign w:val="center"/>
          </w:tcPr>
          <w:p w14:paraId="64478CAF"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lang w:eastAsia="zh-TW"/>
              </w:rPr>
              <w:t>1</w:t>
            </w:r>
            <w:r w:rsidRPr="00415AE0">
              <w:rPr>
                <w:rFonts w:ascii="宋体" w:hAnsi="宋体"/>
                <w:color w:val="000000"/>
                <w:sz w:val="24"/>
                <w:shd w:val="clear" w:color="auto" w:fill="FFFFFF" w:themeFill="background1"/>
                <w:lang w:eastAsia="zh-TW"/>
              </w:rPr>
              <w:t>20</w:t>
            </w:r>
            <w:r w:rsidRPr="00415AE0">
              <w:rPr>
                <w:rFonts w:ascii="宋体" w:hAnsi="宋体" w:hint="eastAsia"/>
                <w:color w:val="000000"/>
                <w:sz w:val="24"/>
                <w:shd w:val="clear" w:color="auto" w:fill="FFFFFF" w:themeFill="background1"/>
                <w:lang w:eastAsia="zh-TW"/>
              </w:rPr>
              <w:t>吋白板</w:t>
            </w:r>
          </w:p>
        </w:tc>
        <w:tc>
          <w:tcPr>
            <w:tcW w:w="2761" w:type="pct"/>
            <w:shd w:val="clear" w:color="auto" w:fill="auto"/>
            <w:vAlign w:val="center"/>
          </w:tcPr>
          <w:p w14:paraId="27ED016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≥2580*1610mm ；宽高比</w:t>
            </w:r>
            <w:r w:rsidRPr="00415AE0">
              <w:rPr>
                <w:rFonts w:ascii="宋体" w:hAnsi="宋体" w:hint="eastAsia"/>
                <w:color w:val="000000"/>
                <w:sz w:val="24"/>
                <w:shd w:val="clear" w:color="auto" w:fill="FFFFFF" w:themeFill="background1"/>
              </w:rPr>
              <w:t>16</w:t>
            </w:r>
            <w:r w:rsidRPr="00415AE0">
              <w:rPr>
                <w:rFonts w:ascii="宋体" w:hAnsi="宋体"/>
                <w:color w:val="000000"/>
                <w:sz w:val="24"/>
                <w:shd w:val="clear" w:color="auto" w:fill="FFFFFF" w:themeFill="background1"/>
              </w:rPr>
              <w:t>：</w:t>
            </w:r>
            <w:r w:rsidRPr="00415AE0">
              <w:rPr>
                <w:rFonts w:ascii="宋体" w:hAnsi="宋体" w:hint="eastAsia"/>
                <w:color w:val="000000"/>
                <w:sz w:val="24"/>
                <w:shd w:val="clear" w:color="auto" w:fill="FFFFFF" w:themeFill="background1"/>
              </w:rPr>
              <w:t>10</w:t>
            </w:r>
            <w:r w:rsidRPr="00415AE0">
              <w:rPr>
                <w:rFonts w:ascii="宋体" w:hAnsi="宋体"/>
                <w:color w:val="000000"/>
                <w:sz w:val="24"/>
                <w:shd w:val="clear" w:color="auto" w:fill="FFFFFF" w:themeFill="background1"/>
              </w:rPr>
              <w:t>；</w:t>
            </w:r>
            <w:r w:rsidRPr="00415AE0">
              <w:rPr>
                <w:rFonts w:ascii="宋体" w:hAnsi="宋体" w:hint="eastAsia"/>
                <w:color w:val="000000"/>
                <w:sz w:val="24"/>
                <w:shd w:val="clear" w:color="auto" w:fill="FFFFFF" w:themeFill="background1"/>
              </w:rPr>
              <w:t>防眩光，可擦写；</w:t>
            </w:r>
          </w:p>
        </w:tc>
        <w:tc>
          <w:tcPr>
            <w:tcW w:w="479" w:type="pct"/>
            <w:shd w:val="clear" w:color="auto" w:fill="auto"/>
            <w:vAlign w:val="center"/>
          </w:tcPr>
          <w:p w14:paraId="4A5B6824"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lang w:eastAsia="zh-TW"/>
              </w:rPr>
              <w:t>1</w:t>
            </w:r>
            <w:r w:rsidRPr="00415AE0">
              <w:rPr>
                <w:rFonts w:ascii="宋体" w:hAnsi="宋体"/>
                <w:sz w:val="24"/>
                <w:shd w:val="clear" w:color="auto" w:fill="FFFFFF" w:themeFill="background1"/>
                <w:lang w:eastAsia="zh-TW"/>
              </w:rPr>
              <w:t>6</w:t>
            </w:r>
            <w:r w:rsidRPr="00415AE0">
              <w:rPr>
                <w:rFonts w:ascii="宋体" w:hAnsi="宋体" w:hint="eastAsia"/>
                <w:sz w:val="24"/>
                <w:shd w:val="clear" w:color="auto" w:fill="FFFFFF" w:themeFill="background1"/>
              </w:rPr>
              <w:t>套</w:t>
            </w:r>
          </w:p>
        </w:tc>
      </w:tr>
      <w:tr w:rsidR="00FA21D2" w:rsidRPr="00415AE0" w14:paraId="4BF3A4A5" w14:textId="77777777" w:rsidTr="00415AE0">
        <w:trPr>
          <w:cantSplit/>
          <w:jc w:val="center"/>
        </w:trPr>
        <w:tc>
          <w:tcPr>
            <w:tcW w:w="747" w:type="pct"/>
            <w:vMerge/>
            <w:shd w:val="clear" w:color="auto" w:fill="auto"/>
          </w:tcPr>
          <w:p w14:paraId="1CC1E956"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562152CB"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无线实物</w:t>
            </w:r>
            <w:r w:rsidRPr="00415AE0">
              <w:rPr>
                <w:rFonts w:ascii="宋体" w:hAnsi="宋体" w:hint="eastAsia"/>
                <w:color w:val="000000"/>
                <w:sz w:val="24"/>
                <w:shd w:val="clear" w:color="auto" w:fill="FFFFFF" w:themeFill="background1"/>
              </w:rPr>
              <w:t>显示仪</w:t>
            </w:r>
          </w:p>
        </w:tc>
        <w:tc>
          <w:tcPr>
            <w:tcW w:w="2761" w:type="pct"/>
            <w:shd w:val="clear" w:color="auto" w:fill="auto"/>
            <w:vAlign w:val="center"/>
          </w:tcPr>
          <w:p w14:paraId="57722BAF"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展台配置不小于5200毫安时的锂电池，开机自动识别连接</w:t>
            </w:r>
            <w:r w:rsidRPr="00415AE0">
              <w:rPr>
                <w:rFonts w:ascii="宋体" w:hAnsi="宋体" w:hint="eastAsia"/>
                <w:color w:val="000000"/>
                <w:sz w:val="24"/>
                <w:shd w:val="clear" w:color="auto" w:fill="FFFFFF" w:themeFill="background1"/>
              </w:rPr>
              <w:t>；</w:t>
            </w:r>
          </w:p>
        </w:tc>
        <w:tc>
          <w:tcPr>
            <w:tcW w:w="479" w:type="pct"/>
            <w:shd w:val="clear" w:color="auto" w:fill="auto"/>
            <w:vAlign w:val="center"/>
          </w:tcPr>
          <w:p w14:paraId="5202AEAB" w14:textId="77777777" w:rsidR="00FA21D2" w:rsidRPr="00415AE0" w:rsidRDefault="00FA21D2" w:rsidP="00415AE0">
            <w:pPr>
              <w:spacing w:line="276" w:lineRule="auto"/>
              <w:jc w:val="center"/>
              <w:rPr>
                <w:rFonts w:ascii="宋体" w:hAnsi="宋体"/>
                <w:sz w:val="24"/>
                <w:shd w:val="clear" w:color="auto" w:fill="FFFFFF" w:themeFill="background1"/>
              </w:rPr>
            </w:pPr>
            <w:r w:rsidRPr="00415AE0">
              <w:rPr>
                <w:rFonts w:ascii="宋体" w:hAnsi="宋体"/>
                <w:sz w:val="24"/>
                <w:shd w:val="clear" w:color="auto" w:fill="FFFFFF" w:themeFill="background1"/>
              </w:rPr>
              <w:t>10</w:t>
            </w:r>
            <w:r w:rsidRPr="00415AE0">
              <w:rPr>
                <w:rFonts w:ascii="宋体" w:hAnsi="宋体" w:hint="eastAsia"/>
                <w:sz w:val="24"/>
                <w:shd w:val="clear" w:color="auto" w:fill="FFFFFF" w:themeFill="background1"/>
              </w:rPr>
              <w:t>台</w:t>
            </w:r>
          </w:p>
        </w:tc>
      </w:tr>
      <w:tr w:rsidR="00FA21D2" w:rsidRPr="00415AE0" w14:paraId="7E13ECBE" w14:textId="77777777" w:rsidTr="00415AE0">
        <w:trPr>
          <w:cantSplit/>
          <w:jc w:val="center"/>
        </w:trPr>
        <w:tc>
          <w:tcPr>
            <w:tcW w:w="747" w:type="pct"/>
            <w:vMerge/>
            <w:shd w:val="clear" w:color="auto" w:fill="auto"/>
          </w:tcPr>
          <w:p w14:paraId="5D003591"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6C13DD88"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无线投屏</w:t>
            </w:r>
          </w:p>
        </w:tc>
        <w:tc>
          <w:tcPr>
            <w:tcW w:w="2761" w:type="pct"/>
            <w:shd w:val="clear" w:color="auto" w:fill="auto"/>
            <w:vAlign w:val="center"/>
          </w:tcPr>
          <w:p w14:paraId="51268CC9"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支持笔记本、手机等终端投屏；</w:t>
            </w:r>
          </w:p>
        </w:tc>
        <w:tc>
          <w:tcPr>
            <w:tcW w:w="479" w:type="pct"/>
            <w:shd w:val="clear" w:color="auto" w:fill="auto"/>
            <w:vAlign w:val="center"/>
          </w:tcPr>
          <w:p w14:paraId="4EF3E7E4" w14:textId="59961CD9" w:rsidR="00FA21D2" w:rsidRPr="00415AE0" w:rsidRDefault="004E2D6B" w:rsidP="00415AE0">
            <w:pPr>
              <w:spacing w:line="276" w:lineRule="auto"/>
              <w:jc w:val="center"/>
              <w:rPr>
                <w:rFonts w:ascii="宋体" w:hAnsi="宋体"/>
                <w:b/>
                <w:sz w:val="24"/>
                <w:shd w:val="clear" w:color="auto" w:fill="FFFFFF" w:themeFill="background1"/>
              </w:rPr>
            </w:pPr>
            <w:r w:rsidRPr="00415AE0">
              <w:rPr>
                <w:rFonts w:ascii="宋体" w:hAnsi="宋体"/>
                <w:sz w:val="24"/>
                <w:shd w:val="clear" w:color="auto" w:fill="FFFFFF" w:themeFill="background1"/>
              </w:rPr>
              <w:t>40</w:t>
            </w:r>
            <w:r w:rsidR="00FA21D2" w:rsidRPr="00415AE0">
              <w:rPr>
                <w:rFonts w:ascii="宋体" w:hAnsi="宋体" w:hint="eastAsia"/>
                <w:sz w:val="24"/>
                <w:shd w:val="clear" w:color="auto" w:fill="FFFFFF" w:themeFill="background1"/>
              </w:rPr>
              <w:t>台</w:t>
            </w:r>
          </w:p>
        </w:tc>
      </w:tr>
      <w:tr w:rsidR="00FA21D2" w:rsidRPr="00415AE0" w14:paraId="06C4893E" w14:textId="77777777" w:rsidTr="00415AE0">
        <w:trPr>
          <w:cantSplit/>
          <w:jc w:val="center"/>
        </w:trPr>
        <w:tc>
          <w:tcPr>
            <w:tcW w:w="747" w:type="pct"/>
            <w:vMerge/>
            <w:shd w:val="clear" w:color="auto" w:fill="auto"/>
          </w:tcPr>
          <w:p w14:paraId="5D6E29D6"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6647D779"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单屏纳米黑板</w:t>
            </w:r>
          </w:p>
        </w:tc>
        <w:tc>
          <w:tcPr>
            <w:tcW w:w="2761" w:type="pct"/>
            <w:shd w:val="clear" w:color="auto" w:fill="auto"/>
            <w:vAlign w:val="center"/>
          </w:tcPr>
          <w:p w14:paraId="6D2229E6" w14:textId="77777777" w:rsidR="00FA21D2" w:rsidRPr="00415AE0" w:rsidRDefault="0024767E"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sz w:val="24"/>
                <w:shd w:val="clear" w:color="auto" w:fill="FFFFFF" w:themeFill="background1"/>
              </w:rPr>
              <w:t>8</w:t>
            </w:r>
            <w:r w:rsidRPr="00415AE0">
              <w:rPr>
                <w:rFonts w:ascii="宋体" w:hAnsi="宋体"/>
                <w:sz w:val="24"/>
                <w:shd w:val="clear" w:color="auto" w:fill="FFFFFF" w:themeFill="background1"/>
              </w:rPr>
              <w:t>6</w:t>
            </w:r>
            <w:r w:rsidRPr="00415AE0">
              <w:rPr>
                <w:rFonts w:ascii="宋体" w:hAnsi="宋体" w:hint="eastAsia"/>
                <w:sz w:val="24"/>
                <w:shd w:val="clear" w:color="auto" w:fill="FFFFFF" w:themeFill="background1"/>
              </w:rPr>
              <w:t>吋单屏，</w:t>
            </w:r>
            <w:r w:rsidR="00FA21D2" w:rsidRPr="00415AE0">
              <w:rPr>
                <w:rFonts w:ascii="宋体" w:hAnsi="宋体" w:hint="eastAsia"/>
                <w:sz w:val="24"/>
                <w:shd w:val="clear" w:color="auto" w:fill="FFFFFF" w:themeFill="background1"/>
              </w:rPr>
              <w:t>分辨率≧3840*2160；</w:t>
            </w:r>
          </w:p>
        </w:tc>
        <w:tc>
          <w:tcPr>
            <w:tcW w:w="479" w:type="pct"/>
            <w:shd w:val="clear" w:color="auto" w:fill="auto"/>
            <w:vAlign w:val="center"/>
          </w:tcPr>
          <w:p w14:paraId="52AE60C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18</w:t>
            </w:r>
            <w:r w:rsidRPr="00415AE0">
              <w:rPr>
                <w:rFonts w:ascii="宋体" w:hAnsi="宋体" w:hint="eastAsia"/>
                <w:color w:val="000000"/>
                <w:sz w:val="24"/>
                <w:shd w:val="clear" w:color="auto" w:fill="FFFFFF" w:themeFill="background1"/>
              </w:rPr>
              <w:t>台</w:t>
            </w:r>
          </w:p>
        </w:tc>
      </w:tr>
      <w:tr w:rsidR="00FA21D2" w:rsidRPr="00415AE0" w14:paraId="71C8826F" w14:textId="77777777" w:rsidTr="00415AE0">
        <w:trPr>
          <w:cantSplit/>
          <w:jc w:val="center"/>
        </w:trPr>
        <w:tc>
          <w:tcPr>
            <w:tcW w:w="747" w:type="pct"/>
            <w:vMerge/>
            <w:shd w:val="clear" w:color="auto" w:fill="auto"/>
          </w:tcPr>
          <w:p w14:paraId="3CD1D129"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5851F03A"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双屏纳米黑板</w:t>
            </w:r>
          </w:p>
        </w:tc>
        <w:tc>
          <w:tcPr>
            <w:tcW w:w="2761" w:type="pct"/>
            <w:shd w:val="clear" w:color="auto" w:fill="auto"/>
            <w:vAlign w:val="center"/>
          </w:tcPr>
          <w:p w14:paraId="5A79D535" w14:textId="06038C2F" w:rsidR="00FA21D2" w:rsidRPr="00415AE0" w:rsidRDefault="00FA21D2" w:rsidP="00415AE0">
            <w:pPr>
              <w:snapToGrid w:val="0"/>
              <w:spacing w:beforeLines="50" w:before="120" w:line="276" w:lineRule="auto"/>
              <w:jc w:val="center"/>
              <w:rPr>
                <w:rFonts w:ascii="宋体" w:hAnsi="宋体"/>
                <w:sz w:val="24"/>
                <w:shd w:val="clear" w:color="auto" w:fill="FFFFFF" w:themeFill="background1"/>
              </w:rPr>
            </w:pPr>
            <w:r w:rsidRPr="00415AE0">
              <w:rPr>
                <w:rFonts w:ascii="宋体" w:hAnsi="宋体" w:hint="eastAsia"/>
                <w:sz w:val="24"/>
                <w:shd w:val="clear" w:color="auto" w:fill="FFFFFF" w:themeFill="background1"/>
              </w:rPr>
              <w:t>8</w:t>
            </w:r>
            <w:r w:rsidR="0055227E" w:rsidRPr="00415AE0">
              <w:rPr>
                <w:rFonts w:ascii="宋体" w:hAnsi="宋体"/>
                <w:sz w:val="24"/>
                <w:shd w:val="clear" w:color="auto" w:fill="FFFFFF" w:themeFill="background1"/>
              </w:rPr>
              <w:t>6</w:t>
            </w:r>
            <w:r w:rsidRPr="00415AE0">
              <w:rPr>
                <w:rFonts w:ascii="宋体" w:hAnsi="宋体" w:hint="eastAsia"/>
                <w:sz w:val="24"/>
                <w:shd w:val="clear" w:color="auto" w:fill="FFFFFF" w:themeFill="background1"/>
              </w:rPr>
              <w:t>吋+8</w:t>
            </w:r>
            <w:r w:rsidR="0055227E" w:rsidRPr="00415AE0">
              <w:rPr>
                <w:rFonts w:ascii="宋体" w:hAnsi="宋体"/>
                <w:sz w:val="24"/>
                <w:shd w:val="clear" w:color="auto" w:fill="FFFFFF" w:themeFill="background1"/>
              </w:rPr>
              <w:t>6</w:t>
            </w:r>
            <w:proofErr w:type="gramStart"/>
            <w:r w:rsidRPr="00415AE0">
              <w:rPr>
                <w:rFonts w:ascii="宋体" w:hAnsi="宋体" w:hint="eastAsia"/>
                <w:sz w:val="24"/>
                <w:shd w:val="clear" w:color="auto" w:fill="FFFFFF" w:themeFill="background1"/>
              </w:rPr>
              <w:t>吋双屏</w:t>
            </w:r>
            <w:proofErr w:type="gramEnd"/>
            <w:r w:rsidRPr="00415AE0">
              <w:rPr>
                <w:rFonts w:ascii="宋体" w:hAnsi="宋体" w:hint="eastAsia"/>
                <w:sz w:val="24"/>
                <w:shd w:val="clear" w:color="auto" w:fill="FFFFFF" w:themeFill="background1"/>
              </w:rPr>
              <w:t>，分辨率≧3840*2160；</w:t>
            </w:r>
          </w:p>
        </w:tc>
        <w:tc>
          <w:tcPr>
            <w:tcW w:w="479" w:type="pct"/>
            <w:shd w:val="clear" w:color="auto" w:fill="auto"/>
            <w:vAlign w:val="center"/>
          </w:tcPr>
          <w:p w14:paraId="0EF540E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2</w:t>
            </w:r>
            <w:r w:rsidRPr="00415AE0">
              <w:rPr>
                <w:rFonts w:ascii="宋体" w:hAnsi="宋体" w:hint="eastAsia"/>
                <w:color w:val="000000"/>
                <w:sz w:val="24"/>
                <w:shd w:val="clear" w:color="auto" w:fill="FFFFFF" w:themeFill="background1"/>
              </w:rPr>
              <w:t>台</w:t>
            </w:r>
          </w:p>
        </w:tc>
      </w:tr>
      <w:tr w:rsidR="00FA21D2" w:rsidRPr="00415AE0" w14:paraId="09E4D1CF" w14:textId="77777777" w:rsidTr="00415AE0">
        <w:trPr>
          <w:cantSplit/>
          <w:jc w:val="center"/>
        </w:trPr>
        <w:tc>
          <w:tcPr>
            <w:tcW w:w="747" w:type="pct"/>
            <w:vMerge/>
            <w:shd w:val="clear" w:color="auto" w:fill="auto"/>
          </w:tcPr>
          <w:p w14:paraId="3440E153"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3810F084"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sz w:val="24"/>
                <w:shd w:val="clear" w:color="auto" w:fill="FFFFFF" w:themeFill="background1"/>
              </w:rPr>
              <w:t>智慧教室操作显示一体终端1</w:t>
            </w:r>
          </w:p>
        </w:tc>
        <w:tc>
          <w:tcPr>
            <w:tcW w:w="2761" w:type="pct"/>
            <w:shd w:val="clear" w:color="auto" w:fill="auto"/>
            <w:vAlign w:val="center"/>
          </w:tcPr>
          <w:p w14:paraId="7CE7B6BD" w14:textId="28344117" w:rsidR="00FA21D2" w:rsidRPr="00415AE0" w:rsidRDefault="00FA21D2" w:rsidP="00415AE0">
            <w:pPr>
              <w:spacing w:line="276" w:lineRule="auto"/>
              <w:jc w:val="center"/>
              <w:rPr>
                <w:rFonts w:ascii="宋体" w:hAnsi="宋体" w:cs="仿宋"/>
                <w:sz w:val="24"/>
                <w:shd w:val="clear" w:color="auto" w:fill="FFFFFF" w:themeFill="background1"/>
              </w:rPr>
            </w:pPr>
            <w:r w:rsidRPr="00415AE0">
              <w:rPr>
                <w:rFonts w:ascii="宋体" w:hAnsi="宋体" w:cs="仿宋" w:hint="eastAsia"/>
                <w:sz w:val="24"/>
                <w:shd w:val="clear" w:color="auto" w:fill="FFFFFF" w:themeFill="background1"/>
              </w:rPr>
              <w:t>显示≥</w:t>
            </w:r>
            <w:r w:rsidR="00FB01F6" w:rsidRPr="00415AE0">
              <w:rPr>
                <w:rFonts w:ascii="宋体" w:hAnsi="宋体" w:cs="仿宋"/>
                <w:sz w:val="24"/>
                <w:shd w:val="clear" w:color="auto" w:fill="FFFFFF" w:themeFill="background1"/>
              </w:rPr>
              <w:t>86</w:t>
            </w:r>
            <w:r w:rsidRPr="00415AE0">
              <w:rPr>
                <w:rFonts w:ascii="宋体" w:hAnsi="宋体" w:cs="仿宋" w:hint="eastAsia"/>
                <w:sz w:val="24"/>
                <w:shd w:val="clear" w:color="auto" w:fill="FFFFFF" w:themeFill="background1"/>
              </w:rPr>
              <w:t>吋；分辨率≥</w:t>
            </w:r>
            <w:r w:rsidRPr="00415AE0">
              <w:rPr>
                <w:rFonts w:ascii="宋体" w:hAnsi="宋体" w:cs="仿宋"/>
                <w:sz w:val="24"/>
                <w:shd w:val="clear" w:color="auto" w:fill="FFFFFF" w:themeFill="background1"/>
              </w:rPr>
              <w:t xml:space="preserve">3840 </w:t>
            </w:r>
            <w:r w:rsidRPr="00415AE0">
              <w:rPr>
                <w:rFonts w:ascii="宋体" w:hAnsi="宋体" w:hint="eastAsia"/>
                <w:sz w:val="24"/>
                <w:shd w:val="clear" w:color="auto" w:fill="FFFFFF" w:themeFill="background1"/>
              </w:rPr>
              <w:t>*</w:t>
            </w:r>
            <w:r w:rsidRPr="00415AE0">
              <w:rPr>
                <w:rFonts w:ascii="宋体" w:hAnsi="宋体" w:cs="仿宋"/>
                <w:sz w:val="24"/>
                <w:shd w:val="clear" w:color="auto" w:fill="FFFFFF" w:themeFill="background1"/>
              </w:rPr>
              <w:t>2160</w:t>
            </w:r>
            <w:r w:rsidRPr="00415AE0">
              <w:rPr>
                <w:rFonts w:ascii="宋体" w:hAnsi="宋体" w:cs="仿宋" w:hint="eastAsia"/>
                <w:sz w:val="24"/>
                <w:shd w:val="clear" w:color="auto" w:fill="FFFFFF" w:themeFill="background1"/>
              </w:rPr>
              <w:t>；≥</w:t>
            </w:r>
            <w:r w:rsidRPr="00415AE0">
              <w:rPr>
                <w:rFonts w:ascii="宋体" w:hAnsi="宋体" w:cs="仿宋"/>
                <w:sz w:val="24"/>
                <w:shd w:val="clear" w:color="auto" w:fill="FFFFFF" w:themeFill="background1"/>
              </w:rPr>
              <w:t>2</w:t>
            </w:r>
            <w:r w:rsidRPr="00415AE0">
              <w:rPr>
                <w:rFonts w:ascii="宋体" w:hAnsi="宋体" w:cs="仿宋" w:hint="eastAsia"/>
                <w:sz w:val="24"/>
                <w:shd w:val="clear" w:color="auto" w:fill="FFFFFF" w:themeFill="background1"/>
              </w:rPr>
              <w:t>0点电容触控技术；</w:t>
            </w:r>
          </w:p>
        </w:tc>
        <w:tc>
          <w:tcPr>
            <w:tcW w:w="479" w:type="pct"/>
            <w:shd w:val="clear" w:color="auto" w:fill="auto"/>
            <w:vAlign w:val="center"/>
          </w:tcPr>
          <w:p w14:paraId="605A791A"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olor w:val="000000"/>
                <w:sz w:val="24"/>
                <w:shd w:val="clear" w:color="auto" w:fill="FFFFFF" w:themeFill="background1"/>
              </w:rPr>
              <w:t>10</w:t>
            </w:r>
            <w:r w:rsidRPr="00415AE0">
              <w:rPr>
                <w:rFonts w:ascii="宋体" w:hAnsi="宋体" w:hint="eastAsia"/>
                <w:color w:val="000000"/>
                <w:sz w:val="24"/>
                <w:shd w:val="clear" w:color="auto" w:fill="FFFFFF" w:themeFill="background1"/>
              </w:rPr>
              <w:t>台</w:t>
            </w:r>
          </w:p>
        </w:tc>
      </w:tr>
      <w:tr w:rsidR="00FA21D2" w:rsidRPr="00415AE0" w14:paraId="7A7D71B9" w14:textId="77777777" w:rsidTr="00415AE0">
        <w:trPr>
          <w:cantSplit/>
          <w:jc w:val="center"/>
        </w:trPr>
        <w:tc>
          <w:tcPr>
            <w:tcW w:w="747" w:type="pct"/>
            <w:vMerge/>
            <w:shd w:val="clear" w:color="auto" w:fill="auto"/>
          </w:tcPr>
          <w:p w14:paraId="2A51B33D"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1B55F81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sz w:val="24"/>
                <w:shd w:val="clear" w:color="auto" w:fill="FFFFFF" w:themeFill="background1"/>
              </w:rPr>
              <w:t>智慧教室操作显示一体终端</w:t>
            </w:r>
            <w:r w:rsidRPr="00415AE0">
              <w:rPr>
                <w:rFonts w:ascii="宋体" w:hAnsi="宋体"/>
                <w:sz w:val="24"/>
                <w:shd w:val="clear" w:color="auto" w:fill="FFFFFF" w:themeFill="background1"/>
              </w:rPr>
              <w:t>2</w:t>
            </w:r>
          </w:p>
        </w:tc>
        <w:tc>
          <w:tcPr>
            <w:tcW w:w="2761" w:type="pct"/>
            <w:shd w:val="clear" w:color="auto" w:fill="auto"/>
            <w:vAlign w:val="center"/>
          </w:tcPr>
          <w:p w14:paraId="4C1C38EA" w14:textId="77777777" w:rsidR="00FA21D2" w:rsidRPr="00415AE0" w:rsidRDefault="00FA21D2" w:rsidP="00415AE0">
            <w:pPr>
              <w:spacing w:line="276" w:lineRule="auto"/>
              <w:jc w:val="center"/>
              <w:rPr>
                <w:rFonts w:ascii="宋体" w:hAnsi="宋体" w:cs="仿宋"/>
                <w:sz w:val="24"/>
                <w:shd w:val="clear" w:color="auto" w:fill="FFFFFF" w:themeFill="background1"/>
              </w:rPr>
            </w:pPr>
            <w:r w:rsidRPr="00415AE0">
              <w:rPr>
                <w:rFonts w:ascii="宋体" w:hAnsi="宋体" w:cs="仿宋" w:hint="eastAsia"/>
                <w:sz w:val="24"/>
                <w:shd w:val="clear" w:color="auto" w:fill="FFFFFF" w:themeFill="background1"/>
              </w:rPr>
              <w:t>显示≥</w:t>
            </w:r>
            <w:r w:rsidRPr="00415AE0">
              <w:rPr>
                <w:rFonts w:ascii="宋体" w:hAnsi="宋体" w:cs="仿宋"/>
                <w:sz w:val="24"/>
                <w:shd w:val="clear" w:color="auto" w:fill="FFFFFF" w:themeFill="background1"/>
              </w:rPr>
              <w:t>5</w:t>
            </w:r>
            <w:r w:rsidRPr="00415AE0">
              <w:rPr>
                <w:rFonts w:ascii="宋体" w:hAnsi="宋体" w:cs="仿宋" w:hint="eastAsia"/>
                <w:sz w:val="24"/>
                <w:shd w:val="clear" w:color="auto" w:fill="FFFFFF" w:themeFill="background1"/>
              </w:rPr>
              <w:t>5吋；分辨率≥</w:t>
            </w:r>
            <w:r w:rsidRPr="00415AE0">
              <w:rPr>
                <w:rFonts w:ascii="宋体" w:hAnsi="宋体" w:cs="仿宋"/>
                <w:sz w:val="24"/>
                <w:shd w:val="clear" w:color="auto" w:fill="FFFFFF" w:themeFill="background1"/>
              </w:rPr>
              <w:t>3840</w:t>
            </w:r>
            <w:r w:rsidRPr="00415AE0">
              <w:rPr>
                <w:rFonts w:ascii="宋体" w:hAnsi="宋体" w:hint="eastAsia"/>
                <w:sz w:val="24"/>
                <w:shd w:val="clear" w:color="auto" w:fill="FFFFFF" w:themeFill="background1"/>
              </w:rPr>
              <w:t>*</w:t>
            </w:r>
            <w:r w:rsidRPr="00415AE0">
              <w:rPr>
                <w:rFonts w:ascii="宋体" w:hAnsi="宋体" w:cs="仿宋"/>
                <w:sz w:val="24"/>
                <w:shd w:val="clear" w:color="auto" w:fill="FFFFFF" w:themeFill="background1"/>
              </w:rPr>
              <w:t xml:space="preserve"> 2160</w:t>
            </w:r>
            <w:r w:rsidRPr="00415AE0">
              <w:rPr>
                <w:rFonts w:ascii="宋体" w:hAnsi="宋体" w:cs="仿宋" w:hint="eastAsia"/>
                <w:sz w:val="24"/>
                <w:shd w:val="clear" w:color="auto" w:fill="FFFFFF" w:themeFill="background1"/>
              </w:rPr>
              <w:t>；≥20点电容触控技术；</w:t>
            </w:r>
          </w:p>
        </w:tc>
        <w:tc>
          <w:tcPr>
            <w:tcW w:w="479" w:type="pct"/>
            <w:shd w:val="clear" w:color="auto" w:fill="auto"/>
            <w:vAlign w:val="center"/>
          </w:tcPr>
          <w:p w14:paraId="71C054A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10台</w:t>
            </w:r>
          </w:p>
        </w:tc>
      </w:tr>
      <w:tr w:rsidR="00FA21D2" w:rsidRPr="00415AE0" w14:paraId="153DD467" w14:textId="77777777" w:rsidTr="00415AE0">
        <w:trPr>
          <w:cantSplit/>
          <w:jc w:val="center"/>
        </w:trPr>
        <w:tc>
          <w:tcPr>
            <w:tcW w:w="747" w:type="pct"/>
            <w:vMerge/>
            <w:shd w:val="clear" w:color="auto" w:fill="auto"/>
          </w:tcPr>
          <w:p w14:paraId="3980B03B"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18F5A22D" w14:textId="77B1D26A" w:rsidR="00FA21D2" w:rsidRPr="00415AE0" w:rsidRDefault="0055227E"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小组讨论操作显示一体终端</w:t>
            </w:r>
          </w:p>
        </w:tc>
        <w:tc>
          <w:tcPr>
            <w:tcW w:w="2761" w:type="pct"/>
            <w:shd w:val="clear" w:color="auto" w:fill="auto"/>
            <w:vAlign w:val="center"/>
          </w:tcPr>
          <w:p w14:paraId="225B4A8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s="仿宋" w:hint="eastAsia"/>
                <w:sz w:val="24"/>
                <w:shd w:val="clear" w:color="auto" w:fill="FFFFFF" w:themeFill="background1"/>
              </w:rPr>
              <w:t>显示≥</w:t>
            </w:r>
            <w:r w:rsidRPr="00415AE0">
              <w:rPr>
                <w:rFonts w:ascii="宋体" w:hAnsi="宋体" w:cs="仿宋"/>
                <w:sz w:val="24"/>
                <w:shd w:val="clear" w:color="auto" w:fill="FFFFFF" w:themeFill="background1"/>
              </w:rPr>
              <w:t>6</w:t>
            </w:r>
            <w:r w:rsidRPr="00415AE0">
              <w:rPr>
                <w:rFonts w:ascii="宋体" w:hAnsi="宋体" w:cs="仿宋" w:hint="eastAsia"/>
                <w:sz w:val="24"/>
                <w:shd w:val="clear" w:color="auto" w:fill="FFFFFF" w:themeFill="background1"/>
              </w:rPr>
              <w:t>5</w:t>
            </w:r>
            <w:proofErr w:type="gramStart"/>
            <w:r w:rsidRPr="00415AE0">
              <w:rPr>
                <w:rFonts w:ascii="宋体" w:hAnsi="宋体" w:cs="仿宋" w:hint="eastAsia"/>
                <w:sz w:val="24"/>
                <w:shd w:val="clear" w:color="auto" w:fill="FFFFFF" w:themeFill="background1"/>
              </w:rPr>
              <w:t>吋操作</w:t>
            </w:r>
            <w:proofErr w:type="gramEnd"/>
            <w:r w:rsidRPr="00415AE0">
              <w:rPr>
                <w:rFonts w:ascii="宋体" w:hAnsi="宋体" w:cs="仿宋" w:hint="eastAsia"/>
                <w:sz w:val="24"/>
                <w:shd w:val="clear" w:color="auto" w:fill="FFFFFF" w:themeFill="background1"/>
              </w:rPr>
              <w:t>和显示功能一体终端；分辨率≥</w:t>
            </w:r>
            <w:r w:rsidRPr="00415AE0">
              <w:rPr>
                <w:rFonts w:ascii="宋体" w:hAnsi="宋体" w:cs="仿宋"/>
                <w:sz w:val="24"/>
                <w:shd w:val="clear" w:color="auto" w:fill="FFFFFF" w:themeFill="background1"/>
              </w:rPr>
              <w:t>3840</w:t>
            </w:r>
            <w:r w:rsidRPr="00415AE0">
              <w:rPr>
                <w:rFonts w:ascii="宋体" w:hAnsi="宋体" w:hint="eastAsia"/>
                <w:sz w:val="24"/>
                <w:shd w:val="clear" w:color="auto" w:fill="FFFFFF" w:themeFill="background1"/>
              </w:rPr>
              <w:t>*</w:t>
            </w:r>
            <w:r w:rsidRPr="00415AE0">
              <w:rPr>
                <w:rFonts w:ascii="宋体" w:hAnsi="宋体" w:cs="仿宋"/>
                <w:sz w:val="24"/>
                <w:shd w:val="clear" w:color="auto" w:fill="FFFFFF" w:themeFill="background1"/>
              </w:rPr>
              <w:t>2160</w:t>
            </w:r>
          </w:p>
        </w:tc>
        <w:tc>
          <w:tcPr>
            <w:tcW w:w="479" w:type="pct"/>
            <w:shd w:val="clear" w:color="auto" w:fill="auto"/>
            <w:vAlign w:val="center"/>
          </w:tcPr>
          <w:p w14:paraId="2347D18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4台</w:t>
            </w:r>
          </w:p>
        </w:tc>
      </w:tr>
      <w:tr w:rsidR="00FA21D2" w:rsidRPr="00415AE0" w14:paraId="12542F7D" w14:textId="77777777" w:rsidTr="00415AE0">
        <w:trPr>
          <w:cantSplit/>
          <w:jc w:val="center"/>
        </w:trPr>
        <w:tc>
          <w:tcPr>
            <w:tcW w:w="747" w:type="pct"/>
            <w:vMerge/>
            <w:shd w:val="clear" w:color="auto" w:fill="auto"/>
          </w:tcPr>
          <w:p w14:paraId="000A3B47"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2390CDB0"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支架1</w:t>
            </w:r>
          </w:p>
        </w:tc>
        <w:tc>
          <w:tcPr>
            <w:tcW w:w="2761" w:type="pct"/>
            <w:shd w:val="clear" w:color="auto" w:fill="auto"/>
            <w:vAlign w:val="center"/>
          </w:tcPr>
          <w:p w14:paraId="052FA9F1" w14:textId="2C5ED085"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s="仿宋" w:hint="eastAsia"/>
                <w:sz w:val="24"/>
                <w:shd w:val="clear" w:color="auto" w:fill="FFFFFF" w:themeFill="background1"/>
              </w:rPr>
              <w:t>尺寸≥</w:t>
            </w:r>
            <w:r w:rsidR="00690F3F" w:rsidRPr="00415AE0">
              <w:rPr>
                <w:rFonts w:ascii="宋体" w:hAnsi="宋体" w:cs="仿宋"/>
                <w:sz w:val="24"/>
                <w:shd w:val="clear" w:color="auto" w:fill="FFFFFF" w:themeFill="background1"/>
              </w:rPr>
              <w:t>86</w:t>
            </w:r>
            <w:proofErr w:type="gramStart"/>
            <w:r w:rsidRPr="00415AE0">
              <w:rPr>
                <w:rFonts w:ascii="宋体" w:hAnsi="宋体" w:cs="仿宋" w:hint="eastAsia"/>
                <w:sz w:val="24"/>
                <w:shd w:val="clear" w:color="auto" w:fill="FFFFFF" w:themeFill="background1"/>
              </w:rPr>
              <w:t>吋设备</w:t>
            </w:r>
            <w:proofErr w:type="gramEnd"/>
            <w:r w:rsidRPr="00415AE0">
              <w:rPr>
                <w:rFonts w:ascii="宋体" w:hAnsi="宋体" w:cs="仿宋" w:hint="eastAsia"/>
                <w:sz w:val="24"/>
                <w:shd w:val="clear" w:color="auto" w:fill="FFFFFF" w:themeFill="background1"/>
              </w:rPr>
              <w:t>可移动支架；</w:t>
            </w:r>
          </w:p>
        </w:tc>
        <w:tc>
          <w:tcPr>
            <w:tcW w:w="479" w:type="pct"/>
            <w:shd w:val="clear" w:color="auto" w:fill="auto"/>
            <w:vAlign w:val="center"/>
          </w:tcPr>
          <w:p w14:paraId="10972ADE"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10台</w:t>
            </w:r>
          </w:p>
        </w:tc>
      </w:tr>
      <w:tr w:rsidR="00FA21D2" w:rsidRPr="00415AE0" w14:paraId="290C27EB" w14:textId="77777777" w:rsidTr="00415AE0">
        <w:trPr>
          <w:cantSplit/>
          <w:jc w:val="center"/>
        </w:trPr>
        <w:tc>
          <w:tcPr>
            <w:tcW w:w="747" w:type="pct"/>
            <w:vMerge/>
            <w:shd w:val="clear" w:color="auto" w:fill="auto"/>
          </w:tcPr>
          <w:p w14:paraId="42AE81A9"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3BB11386"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支架2</w:t>
            </w:r>
          </w:p>
        </w:tc>
        <w:tc>
          <w:tcPr>
            <w:tcW w:w="2761" w:type="pct"/>
            <w:shd w:val="clear" w:color="auto" w:fill="auto"/>
            <w:vAlign w:val="center"/>
          </w:tcPr>
          <w:p w14:paraId="1346E16F"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s="仿宋" w:hint="eastAsia"/>
                <w:sz w:val="24"/>
                <w:shd w:val="clear" w:color="auto" w:fill="FFFFFF" w:themeFill="background1"/>
              </w:rPr>
              <w:t>尺寸≥</w:t>
            </w:r>
            <w:r w:rsidRPr="00415AE0">
              <w:rPr>
                <w:rFonts w:ascii="宋体" w:hAnsi="宋体" w:cs="仿宋"/>
                <w:sz w:val="24"/>
                <w:shd w:val="clear" w:color="auto" w:fill="FFFFFF" w:themeFill="background1"/>
              </w:rPr>
              <w:t>5</w:t>
            </w:r>
            <w:r w:rsidRPr="00415AE0">
              <w:rPr>
                <w:rFonts w:ascii="宋体" w:hAnsi="宋体" w:cs="仿宋" w:hint="eastAsia"/>
                <w:sz w:val="24"/>
                <w:shd w:val="clear" w:color="auto" w:fill="FFFFFF" w:themeFill="background1"/>
              </w:rPr>
              <w:t>5</w:t>
            </w:r>
            <w:proofErr w:type="gramStart"/>
            <w:r w:rsidRPr="00415AE0">
              <w:rPr>
                <w:rFonts w:ascii="宋体" w:hAnsi="宋体" w:cs="仿宋" w:hint="eastAsia"/>
                <w:sz w:val="24"/>
                <w:shd w:val="clear" w:color="auto" w:fill="FFFFFF" w:themeFill="background1"/>
              </w:rPr>
              <w:t>吋设备</w:t>
            </w:r>
            <w:proofErr w:type="gramEnd"/>
            <w:r w:rsidRPr="00415AE0">
              <w:rPr>
                <w:rFonts w:ascii="宋体" w:hAnsi="宋体" w:cs="仿宋" w:hint="eastAsia"/>
                <w:sz w:val="24"/>
                <w:shd w:val="clear" w:color="auto" w:fill="FFFFFF" w:themeFill="background1"/>
              </w:rPr>
              <w:t>可移动支架；</w:t>
            </w:r>
          </w:p>
        </w:tc>
        <w:tc>
          <w:tcPr>
            <w:tcW w:w="479" w:type="pct"/>
            <w:shd w:val="clear" w:color="auto" w:fill="auto"/>
            <w:vAlign w:val="center"/>
          </w:tcPr>
          <w:p w14:paraId="21432C6D"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2台</w:t>
            </w:r>
          </w:p>
        </w:tc>
      </w:tr>
      <w:tr w:rsidR="00FA21D2" w:rsidRPr="00415AE0" w14:paraId="78E02316" w14:textId="77777777" w:rsidTr="00415AE0">
        <w:trPr>
          <w:cantSplit/>
          <w:jc w:val="center"/>
        </w:trPr>
        <w:tc>
          <w:tcPr>
            <w:tcW w:w="747" w:type="pct"/>
            <w:vMerge/>
            <w:shd w:val="clear" w:color="auto" w:fill="auto"/>
          </w:tcPr>
          <w:p w14:paraId="52641F70"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6616E6F3"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书写白板</w:t>
            </w:r>
          </w:p>
        </w:tc>
        <w:tc>
          <w:tcPr>
            <w:tcW w:w="2761" w:type="pct"/>
            <w:shd w:val="clear" w:color="auto" w:fill="auto"/>
            <w:vAlign w:val="center"/>
          </w:tcPr>
          <w:p w14:paraId="17A6DB43" w14:textId="5A36C1FF"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cs="仿宋" w:hint="eastAsia"/>
                <w:sz w:val="24"/>
                <w:shd w:val="clear" w:color="auto" w:fill="FFFFFF" w:themeFill="background1"/>
              </w:rPr>
              <w:t>尺寸≥</w:t>
            </w:r>
            <w:r w:rsidR="00690F3F" w:rsidRPr="00415AE0">
              <w:rPr>
                <w:rFonts w:ascii="宋体" w:hAnsi="宋体" w:cs="仿宋"/>
                <w:sz w:val="24"/>
                <w:shd w:val="clear" w:color="auto" w:fill="FFFFFF" w:themeFill="background1"/>
              </w:rPr>
              <w:t>86</w:t>
            </w:r>
            <w:r w:rsidRPr="00415AE0">
              <w:rPr>
                <w:rFonts w:ascii="宋体" w:hAnsi="宋体" w:cs="仿宋" w:hint="eastAsia"/>
                <w:sz w:val="24"/>
                <w:shd w:val="clear" w:color="auto" w:fill="FFFFFF" w:themeFill="background1"/>
              </w:rPr>
              <w:t>吋书写白板，配</w:t>
            </w:r>
            <w:r w:rsidRPr="00415AE0">
              <w:rPr>
                <w:rFonts w:ascii="宋体" w:hAnsi="宋体" w:hint="eastAsia"/>
                <w:color w:val="000000"/>
                <w:sz w:val="24"/>
                <w:shd w:val="clear" w:color="auto" w:fill="FFFFFF" w:themeFill="background1"/>
              </w:rPr>
              <w:t>移动支架；</w:t>
            </w:r>
          </w:p>
        </w:tc>
        <w:tc>
          <w:tcPr>
            <w:tcW w:w="479" w:type="pct"/>
            <w:shd w:val="clear" w:color="auto" w:fill="auto"/>
            <w:vAlign w:val="center"/>
          </w:tcPr>
          <w:p w14:paraId="77364ACA"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12套</w:t>
            </w:r>
          </w:p>
        </w:tc>
      </w:tr>
      <w:tr w:rsidR="00FA21D2" w:rsidRPr="00415AE0" w14:paraId="28F8D6E7" w14:textId="77777777" w:rsidTr="00415AE0">
        <w:trPr>
          <w:cantSplit/>
          <w:jc w:val="center"/>
        </w:trPr>
        <w:tc>
          <w:tcPr>
            <w:tcW w:w="747" w:type="pct"/>
            <w:vMerge/>
            <w:shd w:val="clear" w:color="auto" w:fill="auto"/>
          </w:tcPr>
          <w:p w14:paraId="49AEFF00"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59796E27"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现场改造</w:t>
            </w:r>
          </w:p>
        </w:tc>
        <w:tc>
          <w:tcPr>
            <w:tcW w:w="2761" w:type="pct"/>
            <w:shd w:val="clear" w:color="auto" w:fill="auto"/>
            <w:vAlign w:val="center"/>
          </w:tcPr>
          <w:p w14:paraId="30E23A1D" w14:textId="78EDEDD3"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根据纳米黑板、各终端设备安装位置调整强弱电点位，设备挂</w:t>
            </w:r>
            <w:proofErr w:type="gramStart"/>
            <w:r w:rsidRPr="00415AE0">
              <w:rPr>
                <w:rFonts w:ascii="宋体" w:hAnsi="宋体" w:hint="eastAsia"/>
                <w:color w:val="000000"/>
                <w:sz w:val="24"/>
                <w:shd w:val="clear" w:color="auto" w:fill="FFFFFF" w:themeFill="background1"/>
              </w:rPr>
              <w:t>墙位置</w:t>
            </w:r>
            <w:proofErr w:type="gramEnd"/>
            <w:r w:rsidRPr="00415AE0">
              <w:rPr>
                <w:rFonts w:ascii="宋体" w:hAnsi="宋体" w:hint="eastAsia"/>
                <w:color w:val="000000"/>
                <w:sz w:val="24"/>
                <w:shd w:val="clear" w:color="auto" w:fill="FFFFFF" w:themeFill="background1"/>
              </w:rPr>
              <w:t>隔断墙改造</w:t>
            </w:r>
            <w:r w:rsidRPr="00415AE0">
              <w:rPr>
                <w:rFonts w:ascii="宋体" w:hAnsi="宋体"/>
                <w:color w:val="000000"/>
                <w:sz w:val="24"/>
                <w:shd w:val="clear" w:color="auto" w:fill="FFFFFF" w:themeFill="background1"/>
              </w:rPr>
              <w:t>(</w:t>
            </w:r>
            <w:r w:rsidRPr="00415AE0">
              <w:rPr>
                <w:rFonts w:ascii="宋体" w:hAnsi="宋体" w:hint="eastAsia"/>
                <w:color w:val="000000"/>
                <w:sz w:val="24"/>
                <w:shd w:val="clear" w:color="auto" w:fill="FFFFFF" w:themeFill="background1"/>
              </w:rPr>
              <w:t>内装钢结构支架)，支架安装后墙面恢复、建筑垃圾清运等。</w:t>
            </w:r>
          </w:p>
        </w:tc>
        <w:tc>
          <w:tcPr>
            <w:tcW w:w="479" w:type="pct"/>
            <w:shd w:val="clear" w:color="auto" w:fill="auto"/>
            <w:vAlign w:val="center"/>
          </w:tcPr>
          <w:p w14:paraId="71DC3C0E"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1项</w:t>
            </w:r>
          </w:p>
        </w:tc>
      </w:tr>
      <w:tr w:rsidR="00FA21D2" w:rsidRPr="00415AE0" w14:paraId="4CF20FC7" w14:textId="77777777" w:rsidTr="00415AE0">
        <w:trPr>
          <w:cantSplit/>
          <w:jc w:val="center"/>
        </w:trPr>
        <w:tc>
          <w:tcPr>
            <w:tcW w:w="747" w:type="pct"/>
            <w:vMerge/>
            <w:shd w:val="clear" w:color="auto" w:fill="auto"/>
          </w:tcPr>
          <w:p w14:paraId="6D593275" w14:textId="77777777" w:rsidR="00FA21D2" w:rsidRPr="00415AE0" w:rsidRDefault="00FA21D2" w:rsidP="00415AE0">
            <w:pPr>
              <w:spacing w:line="276" w:lineRule="auto"/>
              <w:rPr>
                <w:rFonts w:ascii="宋体" w:hAnsi="宋体"/>
                <w:color w:val="000000"/>
                <w:sz w:val="24"/>
                <w:shd w:val="clear" w:color="auto" w:fill="FFFFFF" w:themeFill="background1"/>
              </w:rPr>
            </w:pPr>
          </w:p>
        </w:tc>
        <w:tc>
          <w:tcPr>
            <w:tcW w:w="1014" w:type="pct"/>
            <w:shd w:val="clear" w:color="auto" w:fill="auto"/>
            <w:vAlign w:val="center"/>
          </w:tcPr>
          <w:p w14:paraId="11F1AAD8"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开发对接</w:t>
            </w:r>
          </w:p>
        </w:tc>
        <w:tc>
          <w:tcPr>
            <w:tcW w:w="2761" w:type="pct"/>
            <w:shd w:val="clear" w:color="auto" w:fill="auto"/>
            <w:vAlign w:val="center"/>
          </w:tcPr>
          <w:p w14:paraId="7F33C927"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纳米黑板、各终端设备与</w:t>
            </w:r>
            <w:r w:rsidR="00C63202" w:rsidRPr="00415AE0">
              <w:rPr>
                <w:rFonts w:ascii="宋体" w:hAnsi="宋体" w:hint="eastAsia"/>
                <w:color w:val="000000"/>
                <w:sz w:val="24"/>
                <w:shd w:val="clear" w:color="auto" w:fill="FFFFFF" w:themeFill="background1"/>
              </w:rPr>
              <w:t>学校</w:t>
            </w:r>
            <w:r w:rsidRPr="00415AE0">
              <w:rPr>
                <w:rFonts w:ascii="宋体" w:hAnsi="宋体" w:hint="eastAsia"/>
                <w:color w:val="000000"/>
                <w:sz w:val="24"/>
                <w:shd w:val="clear" w:color="auto" w:fill="FFFFFF" w:themeFill="background1"/>
              </w:rPr>
              <w:t>基础环境管理系统对接。</w:t>
            </w:r>
          </w:p>
        </w:tc>
        <w:tc>
          <w:tcPr>
            <w:tcW w:w="479" w:type="pct"/>
            <w:shd w:val="clear" w:color="auto" w:fill="auto"/>
            <w:vAlign w:val="center"/>
          </w:tcPr>
          <w:p w14:paraId="00B8CF37" w14:textId="77777777" w:rsidR="00FA21D2" w:rsidRPr="00415AE0" w:rsidRDefault="00FA21D2" w:rsidP="00415AE0">
            <w:pPr>
              <w:spacing w:line="276" w:lineRule="auto"/>
              <w:jc w:val="center"/>
              <w:rPr>
                <w:rFonts w:ascii="宋体" w:hAnsi="宋体"/>
                <w:color w:val="000000"/>
                <w:sz w:val="24"/>
                <w:shd w:val="clear" w:color="auto" w:fill="FFFFFF" w:themeFill="background1"/>
              </w:rPr>
            </w:pPr>
            <w:r w:rsidRPr="00415AE0">
              <w:rPr>
                <w:rFonts w:ascii="宋体" w:hAnsi="宋体" w:hint="eastAsia"/>
                <w:color w:val="000000"/>
                <w:sz w:val="24"/>
                <w:shd w:val="clear" w:color="auto" w:fill="FFFFFF" w:themeFill="background1"/>
              </w:rPr>
              <w:t>1项</w:t>
            </w:r>
          </w:p>
        </w:tc>
      </w:tr>
    </w:tbl>
    <w:p w14:paraId="7D5411DE" w14:textId="77777777" w:rsidR="003306D9" w:rsidRPr="00162BE9" w:rsidRDefault="003306D9" w:rsidP="003306D9">
      <w:pPr>
        <w:rPr>
          <w:shd w:val="clear" w:color="auto" w:fill="FFFFFF" w:themeFill="background1"/>
        </w:rPr>
      </w:pPr>
    </w:p>
    <w:p w14:paraId="1D3E6F61"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lastRenderedPageBreak/>
        <w:t>（八）</w:t>
      </w:r>
      <w:r w:rsidR="003306D9" w:rsidRPr="00162BE9">
        <w:rPr>
          <w:rFonts w:ascii="宋体" w:eastAsia="宋体" w:hAnsi="宋体" w:hint="eastAsia"/>
          <w:sz w:val="24"/>
          <w:szCs w:val="24"/>
        </w:rPr>
        <w:t>云桌面系统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880"/>
        <w:gridCol w:w="5366"/>
        <w:gridCol w:w="992"/>
      </w:tblGrid>
      <w:tr w:rsidR="008F5170" w:rsidRPr="00415AE0" w14:paraId="1C93566F" w14:textId="77777777" w:rsidTr="00415AE0">
        <w:trPr>
          <w:trHeight w:val="260"/>
          <w:jc w:val="center"/>
        </w:trPr>
        <w:tc>
          <w:tcPr>
            <w:tcW w:w="0" w:type="auto"/>
            <w:shd w:val="clear" w:color="auto" w:fill="auto"/>
            <w:vAlign w:val="center"/>
          </w:tcPr>
          <w:p w14:paraId="7F43AE4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系统名称</w:t>
            </w:r>
          </w:p>
        </w:tc>
        <w:tc>
          <w:tcPr>
            <w:tcW w:w="1880" w:type="dxa"/>
            <w:shd w:val="clear" w:color="auto" w:fill="auto"/>
            <w:vAlign w:val="center"/>
          </w:tcPr>
          <w:p w14:paraId="6281FC63"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货物名称</w:t>
            </w:r>
          </w:p>
        </w:tc>
        <w:tc>
          <w:tcPr>
            <w:tcW w:w="5366" w:type="dxa"/>
            <w:shd w:val="clear" w:color="auto" w:fill="auto"/>
            <w:vAlign w:val="center"/>
          </w:tcPr>
          <w:p w14:paraId="2FBC4219"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货物描述</w:t>
            </w:r>
          </w:p>
        </w:tc>
        <w:tc>
          <w:tcPr>
            <w:tcW w:w="992" w:type="dxa"/>
            <w:shd w:val="clear" w:color="auto" w:fill="auto"/>
            <w:vAlign w:val="center"/>
          </w:tcPr>
          <w:p w14:paraId="644094A4"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数量</w:t>
            </w:r>
          </w:p>
        </w:tc>
      </w:tr>
      <w:tr w:rsidR="008F5170" w:rsidRPr="00415AE0" w14:paraId="60FA64D8" w14:textId="77777777" w:rsidTr="00415AE0">
        <w:trPr>
          <w:trHeight w:val="260"/>
          <w:jc w:val="center"/>
        </w:trPr>
        <w:tc>
          <w:tcPr>
            <w:tcW w:w="0" w:type="auto"/>
            <w:vMerge w:val="restart"/>
            <w:shd w:val="clear" w:color="auto" w:fill="auto"/>
            <w:vAlign w:val="center"/>
          </w:tcPr>
          <w:p w14:paraId="5B67A7A8"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云桌面</w:t>
            </w:r>
          </w:p>
        </w:tc>
        <w:tc>
          <w:tcPr>
            <w:tcW w:w="1880" w:type="dxa"/>
            <w:shd w:val="clear" w:color="auto" w:fill="auto"/>
            <w:vAlign w:val="center"/>
          </w:tcPr>
          <w:p w14:paraId="3297AEE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桌面</w:t>
            </w:r>
            <w:proofErr w:type="gramStart"/>
            <w:r w:rsidRPr="00415AE0">
              <w:rPr>
                <w:rFonts w:ascii="宋体" w:hAnsi="宋体" w:hint="eastAsia"/>
                <w:bCs/>
                <w:color w:val="000000" w:themeColor="text1"/>
                <w:sz w:val="24"/>
                <w:lang w:bidi="en-US"/>
              </w:rPr>
              <w:t>云服务端</w:t>
            </w:r>
            <w:proofErr w:type="gramEnd"/>
          </w:p>
        </w:tc>
        <w:tc>
          <w:tcPr>
            <w:tcW w:w="5366" w:type="dxa"/>
            <w:shd w:val="clear" w:color="auto" w:fill="auto"/>
            <w:vAlign w:val="center"/>
          </w:tcPr>
          <w:p w14:paraId="001C8EDC"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hint="eastAsia"/>
                <w:bCs/>
                <w:color w:val="000000" w:themeColor="text1"/>
                <w:sz w:val="24"/>
                <w:lang w:bidi="en-US"/>
              </w:rPr>
              <w:t>桌面</w:t>
            </w:r>
            <w:proofErr w:type="gramStart"/>
            <w:r w:rsidRPr="00415AE0">
              <w:rPr>
                <w:rFonts w:ascii="宋体" w:hAnsi="宋体" w:hint="eastAsia"/>
                <w:bCs/>
                <w:color w:val="000000" w:themeColor="text1"/>
                <w:sz w:val="24"/>
                <w:lang w:bidi="en-US"/>
              </w:rPr>
              <w:t>云管理</w:t>
            </w:r>
            <w:proofErr w:type="gramEnd"/>
            <w:r w:rsidRPr="00415AE0">
              <w:rPr>
                <w:rFonts w:ascii="宋体" w:hAnsi="宋体" w:hint="eastAsia"/>
                <w:bCs/>
                <w:color w:val="000000" w:themeColor="text1"/>
                <w:sz w:val="24"/>
                <w:lang w:bidi="en-US"/>
              </w:rPr>
              <w:t>软件、硬件平台，提供计算资源。</w:t>
            </w:r>
          </w:p>
        </w:tc>
        <w:tc>
          <w:tcPr>
            <w:tcW w:w="992" w:type="dxa"/>
            <w:shd w:val="clear" w:color="auto" w:fill="auto"/>
            <w:vAlign w:val="center"/>
          </w:tcPr>
          <w:p w14:paraId="62A14C56"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3</w:t>
            </w:r>
            <w:r w:rsidRPr="00415AE0">
              <w:rPr>
                <w:rFonts w:ascii="宋体" w:hAnsi="宋体" w:hint="eastAsia"/>
                <w:bCs/>
                <w:color w:val="000000" w:themeColor="text1"/>
                <w:sz w:val="24"/>
                <w:lang w:bidi="en-US"/>
              </w:rPr>
              <w:t>套</w:t>
            </w:r>
          </w:p>
        </w:tc>
      </w:tr>
      <w:tr w:rsidR="008F5170" w:rsidRPr="00415AE0" w14:paraId="40E234E5" w14:textId="77777777" w:rsidTr="00415AE0">
        <w:trPr>
          <w:trHeight w:val="416"/>
          <w:jc w:val="center"/>
        </w:trPr>
        <w:tc>
          <w:tcPr>
            <w:tcW w:w="0" w:type="auto"/>
            <w:vMerge/>
            <w:shd w:val="clear" w:color="auto" w:fill="auto"/>
          </w:tcPr>
          <w:p w14:paraId="00FBA663"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80" w:type="dxa"/>
            <w:shd w:val="clear" w:color="auto" w:fill="auto"/>
            <w:vAlign w:val="center"/>
          </w:tcPr>
          <w:p w14:paraId="512AD75D"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云桌面V</w:t>
            </w:r>
            <w:r w:rsidRPr="00415AE0">
              <w:rPr>
                <w:rFonts w:ascii="宋体" w:hAnsi="宋体"/>
                <w:bCs/>
                <w:color w:val="000000" w:themeColor="text1"/>
                <w:sz w:val="24"/>
                <w:lang w:bidi="en-US"/>
              </w:rPr>
              <w:t>DI</w:t>
            </w:r>
            <w:r w:rsidRPr="00415AE0">
              <w:rPr>
                <w:rFonts w:ascii="宋体" w:hAnsi="宋体" w:hint="eastAsia"/>
                <w:bCs/>
                <w:color w:val="000000" w:themeColor="text1"/>
                <w:sz w:val="24"/>
                <w:lang w:bidi="en-US"/>
              </w:rPr>
              <w:t>授权</w:t>
            </w:r>
          </w:p>
        </w:tc>
        <w:tc>
          <w:tcPr>
            <w:tcW w:w="5366" w:type="dxa"/>
            <w:shd w:val="clear" w:color="auto" w:fill="auto"/>
            <w:vAlign w:val="center"/>
          </w:tcPr>
          <w:p w14:paraId="7394FBDA"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hint="eastAsia"/>
                <w:bCs/>
                <w:color w:val="000000" w:themeColor="text1"/>
                <w:sz w:val="24"/>
                <w:lang w:bidi="en-US"/>
              </w:rPr>
              <w:t>提供普通</w:t>
            </w:r>
            <w:proofErr w:type="gramStart"/>
            <w:r w:rsidRPr="00415AE0">
              <w:rPr>
                <w:rFonts w:ascii="宋体" w:hAnsi="宋体" w:hint="eastAsia"/>
                <w:bCs/>
                <w:color w:val="000000" w:themeColor="text1"/>
                <w:sz w:val="24"/>
                <w:lang w:bidi="en-US"/>
              </w:rPr>
              <w:t>版用户</w:t>
            </w:r>
            <w:proofErr w:type="gramEnd"/>
            <w:r w:rsidRPr="00415AE0">
              <w:rPr>
                <w:rFonts w:ascii="宋体" w:hAnsi="宋体" w:hint="eastAsia"/>
                <w:bCs/>
                <w:color w:val="000000" w:themeColor="text1"/>
                <w:sz w:val="24"/>
                <w:lang w:bidi="en-US"/>
              </w:rPr>
              <w:t>接入许可；云桌面办公软件正版授权；</w:t>
            </w:r>
          </w:p>
        </w:tc>
        <w:tc>
          <w:tcPr>
            <w:tcW w:w="992" w:type="dxa"/>
            <w:shd w:val="clear" w:color="auto" w:fill="auto"/>
            <w:vAlign w:val="center"/>
          </w:tcPr>
          <w:p w14:paraId="358EC32C"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150</w:t>
            </w:r>
            <w:r w:rsidRPr="00415AE0">
              <w:rPr>
                <w:rFonts w:ascii="宋体" w:hAnsi="宋体" w:hint="eastAsia"/>
                <w:bCs/>
                <w:color w:val="000000" w:themeColor="text1"/>
                <w:sz w:val="24"/>
                <w:lang w:bidi="en-US"/>
              </w:rPr>
              <w:t>个</w:t>
            </w:r>
          </w:p>
        </w:tc>
      </w:tr>
      <w:tr w:rsidR="008F5170" w:rsidRPr="00415AE0" w14:paraId="747CCF3A" w14:textId="77777777" w:rsidTr="00415AE0">
        <w:trPr>
          <w:trHeight w:val="260"/>
          <w:jc w:val="center"/>
        </w:trPr>
        <w:tc>
          <w:tcPr>
            <w:tcW w:w="0" w:type="auto"/>
            <w:vMerge/>
            <w:shd w:val="clear" w:color="auto" w:fill="auto"/>
          </w:tcPr>
          <w:p w14:paraId="4113FABA"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80" w:type="dxa"/>
            <w:shd w:val="clear" w:color="auto" w:fill="auto"/>
            <w:vAlign w:val="center"/>
          </w:tcPr>
          <w:p w14:paraId="36867AA0"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虚拟存储软件</w:t>
            </w:r>
          </w:p>
        </w:tc>
        <w:tc>
          <w:tcPr>
            <w:tcW w:w="5366" w:type="dxa"/>
            <w:shd w:val="clear" w:color="auto" w:fill="auto"/>
            <w:vAlign w:val="center"/>
          </w:tcPr>
          <w:p w14:paraId="601B29C9"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hint="eastAsia"/>
                <w:bCs/>
                <w:color w:val="000000" w:themeColor="text1"/>
                <w:sz w:val="24"/>
                <w:lang w:bidi="en-US"/>
              </w:rPr>
              <w:t>实现分布式存储，提高存储可靠性和高性能；</w:t>
            </w:r>
          </w:p>
        </w:tc>
        <w:tc>
          <w:tcPr>
            <w:tcW w:w="992" w:type="dxa"/>
            <w:shd w:val="clear" w:color="auto" w:fill="auto"/>
            <w:vAlign w:val="center"/>
          </w:tcPr>
          <w:p w14:paraId="0D1EDFCF"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bCs/>
                <w:color w:val="000000" w:themeColor="text1"/>
                <w:sz w:val="24"/>
                <w:lang w:bidi="en-US"/>
              </w:rPr>
              <w:t>6</w:t>
            </w:r>
            <w:r w:rsidRPr="00415AE0">
              <w:rPr>
                <w:rFonts w:ascii="宋体" w:hAnsi="宋体" w:hint="eastAsia"/>
                <w:bCs/>
                <w:color w:val="000000" w:themeColor="text1"/>
                <w:sz w:val="24"/>
                <w:lang w:bidi="en-US"/>
              </w:rPr>
              <w:t>套</w:t>
            </w:r>
          </w:p>
        </w:tc>
      </w:tr>
      <w:tr w:rsidR="008F5170" w:rsidRPr="00415AE0" w14:paraId="0D13B0D8" w14:textId="77777777" w:rsidTr="00415AE0">
        <w:trPr>
          <w:trHeight w:val="260"/>
          <w:jc w:val="center"/>
        </w:trPr>
        <w:tc>
          <w:tcPr>
            <w:tcW w:w="0" w:type="auto"/>
            <w:vMerge/>
            <w:shd w:val="clear" w:color="auto" w:fill="auto"/>
          </w:tcPr>
          <w:p w14:paraId="7326EBC3" w14:textId="77777777" w:rsidR="008F5170" w:rsidRPr="00415AE0" w:rsidRDefault="008F5170" w:rsidP="00415AE0">
            <w:pPr>
              <w:spacing w:line="276" w:lineRule="auto"/>
              <w:jc w:val="center"/>
              <w:rPr>
                <w:rFonts w:ascii="宋体" w:hAnsi="宋体"/>
                <w:bCs/>
                <w:color w:val="000000" w:themeColor="text1"/>
                <w:sz w:val="24"/>
                <w:lang w:bidi="en-US"/>
              </w:rPr>
            </w:pPr>
          </w:p>
        </w:tc>
        <w:tc>
          <w:tcPr>
            <w:tcW w:w="1880" w:type="dxa"/>
            <w:shd w:val="clear" w:color="auto" w:fill="auto"/>
            <w:vAlign w:val="center"/>
          </w:tcPr>
          <w:p w14:paraId="372F963F"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云桌面终端</w:t>
            </w:r>
          </w:p>
        </w:tc>
        <w:tc>
          <w:tcPr>
            <w:tcW w:w="5366" w:type="dxa"/>
            <w:shd w:val="clear" w:color="auto" w:fill="auto"/>
            <w:vAlign w:val="center"/>
          </w:tcPr>
          <w:p w14:paraId="37A3B2D9" w14:textId="77777777" w:rsidR="008F5170" w:rsidRPr="00415AE0" w:rsidRDefault="008F5170" w:rsidP="00415AE0">
            <w:pPr>
              <w:spacing w:line="276" w:lineRule="auto"/>
              <w:rPr>
                <w:rFonts w:ascii="宋体" w:hAnsi="宋体"/>
                <w:bCs/>
                <w:color w:val="000000" w:themeColor="text1"/>
                <w:sz w:val="24"/>
                <w:lang w:bidi="en-US"/>
              </w:rPr>
            </w:pPr>
            <w:r w:rsidRPr="00415AE0">
              <w:rPr>
                <w:rFonts w:ascii="宋体" w:hAnsi="宋体" w:hint="eastAsia"/>
                <w:bCs/>
                <w:color w:val="000000" w:themeColor="text1"/>
                <w:sz w:val="24"/>
                <w:lang w:bidi="en-US"/>
              </w:rPr>
              <w:t>实现云桌面接入，提供系统输入输出服务；提供学生</w:t>
            </w:r>
            <w:proofErr w:type="gramStart"/>
            <w:r w:rsidRPr="00415AE0">
              <w:rPr>
                <w:rFonts w:ascii="宋体" w:hAnsi="宋体" w:hint="eastAsia"/>
                <w:bCs/>
                <w:color w:val="000000" w:themeColor="text1"/>
                <w:sz w:val="24"/>
                <w:lang w:bidi="en-US"/>
              </w:rPr>
              <w:t>版用户</w:t>
            </w:r>
            <w:proofErr w:type="gramEnd"/>
            <w:r w:rsidRPr="00415AE0">
              <w:rPr>
                <w:rFonts w:ascii="宋体" w:hAnsi="宋体" w:hint="eastAsia"/>
                <w:bCs/>
                <w:color w:val="000000" w:themeColor="text1"/>
                <w:sz w:val="24"/>
                <w:lang w:bidi="en-US"/>
              </w:rPr>
              <w:t>接入许可；</w:t>
            </w:r>
          </w:p>
        </w:tc>
        <w:tc>
          <w:tcPr>
            <w:tcW w:w="992" w:type="dxa"/>
            <w:shd w:val="clear" w:color="auto" w:fill="auto"/>
            <w:vAlign w:val="center"/>
          </w:tcPr>
          <w:p w14:paraId="1E10FF02" w14:textId="77777777" w:rsidR="008F5170" w:rsidRPr="00415AE0" w:rsidRDefault="008F5170" w:rsidP="00415AE0">
            <w:pPr>
              <w:spacing w:line="276" w:lineRule="auto"/>
              <w:jc w:val="center"/>
              <w:rPr>
                <w:rFonts w:ascii="宋体" w:hAnsi="宋体"/>
                <w:bCs/>
                <w:color w:val="000000" w:themeColor="text1"/>
                <w:sz w:val="24"/>
                <w:lang w:bidi="en-US"/>
              </w:rPr>
            </w:pPr>
            <w:r w:rsidRPr="00415AE0">
              <w:rPr>
                <w:rFonts w:ascii="宋体" w:hAnsi="宋体" w:hint="eastAsia"/>
                <w:bCs/>
                <w:color w:val="000000" w:themeColor="text1"/>
                <w:sz w:val="24"/>
                <w:lang w:bidi="en-US"/>
              </w:rPr>
              <w:t>8</w:t>
            </w:r>
            <w:r w:rsidRPr="00415AE0">
              <w:rPr>
                <w:rFonts w:ascii="宋体" w:hAnsi="宋体"/>
                <w:bCs/>
                <w:color w:val="000000" w:themeColor="text1"/>
                <w:sz w:val="24"/>
                <w:lang w:bidi="en-US"/>
              </w:rPr>
              <w:t>5</w:t>
            </w:r>
            <w:r w:rsidRPr="00415AE0">
              <w:rPr>
                <w:rFonts w:ascii="宋体" w:hAnsi="宋体" w:hint="eastAsia"/>
                <w:bCs/>
                <w:color w:val="000000" w:themeColor="text1"/>
                <w:sz w:val="24"/>
                <w:lang w:bidi="en-US"/>
              </w:rPr>
              <w:t>套</w:t>
            </w:r>
          </w:p>
        </w:tc>
      </w:tr>
    </w:tbl>
    <w:p w14:paraId="4773FC06" w14:textId="77777777" w:rsidR="003306D9" w:rsidRPr="00162BE9" w:rsidRDefault="003306D9" w:rsidP="003306D9">
      <w:pPr>
        <w:rPr>
          <w:color w:val="000000" w:themeColor="text1"/>
        </w:rPr>
      </w:pPr>
    </w:p>
    <w:p w14:paraId="47985CCD" w14:textId="77777777" w:rsidR="007D73A5"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（九</w:t>
      </w:r>
      <w:r w:rsidR="007D73A5" w:rsidRPr="00162BE9">
        <w:rPr>
          <w:rFonts w:ascii="宋体" w:eastAsia="宋体" w:hAnsi="宋体" w:hint="eastAsia"/>
          <w:sz w:val="24"/>
          <w:szCs w:val="24"/>
        </w:rPr>
        <w:t>）个人终端</w:t>
      </w:r>
      <w:proofErr w:type="gramStart"/>
      <w:r w:rsidR="007D73A5" w:rsidRPr="00162BE9">
        <w:rPr>
          <w:rFonts w:ascii="宋体" w:eastAsia="宋体" w:hAnsi="宋体" w:hint="eastAsia"/>
          <w:sz w:val="24"/>
          <w:szCs w:val="24"/>
        </w:rPr>
        <w:t>讯息</w:t>
      </w:r>
      <w:proofErr w:type="gramEnd"/>
      <w:r w:rsidR="007D73A5" w:rsidRPr="00162BE9">
        <w:rPr>
          <w:rFonts w:ascii="宋体" w:eastAsia="宋体" w:hAnsi="宋体" w:hint="eastAsia"/>
          <w:sz w:val="24"/>
          <w:szCs w:val="24"/>
        </w:rPr>
        <w:t>推送系统</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967"/>
        <w:gridCol w:w="4822"/>
        <w:gridCol w:w="921"/>
      </w:tblGrid>
      <w:tr w:rsidR="00DC1DBB" w:rsidRPr="00415AE0" w14:paraId="143A8735" w14:textId="77777777" w:rsidTr="00415AE0">
        <w:trPr>
          <w:cantSplit/>
          <w:trHeight w:val="398"/>
          <w:tblHeader/>
          <w:jc w:val="center"/>
        </w:trPr>
        <w:tc>
          <w:tcPr>
            <w:tcW w:w="782" w:type="pct"/>
            <w:vAlign w:val="center"/>
          </w:tcPr>
          <w:p w14:paraId="3B2D1085" w14:textId="77777777" w:rsidR="00DC1DBB" w:rsidRPr="00415AE0" w:rsidRDefault="00DC1DBB" w:rsidP="00415AE0">
            <w:pPr>
              <w:spacing w:line="276" w:lineRule="auto"/>
              <w:jc w:val="center"/>
              <w:rPr>
                <w:rFonts w:ascii="宋体" w:hAnsi="宋体"/>
                <w:sz w:val="24"/>
              </w:rPr>
            </w:pPr>
            <w:r w:rsidRPr="00415AE0">
              <w:rPr>
                <w:rFonts w:ascii="宋体" w:hAnsi="宋体" w:hint="eastAsia"/>
                <w:color w:val="000000"/>
                <w:sz w:val="24"/>
              </w:rPr>
              <w:t>系统名称</w:t>
            </w:r>
          </w:p>
        </w:tc>
        <w:tc>
          <w:tcPr>
            <w:tcW w:w="1076" w:type="pct"/>
            <w:shd w:val="clear" w:color="auto" w:fill="auto"/>
            <w:vAlign w:val="center"/>
          </w:tcPr>
          <w:p w14:paraId="4ADF954F" w14:textId="77777777" w:rsidR="00DC1DBB" w:rsidRPr="00415AE0" w:rsidRDefault="00DC1DBB" w:rsidP="00415AE0">
            <w:pPr>
              <w:spacing w:line="276" w:lineRule="auto"/>
              <w:jc w:val="center"/>
              <w:rPr>
                <w:rFonts w:ascii="宋体" w:hAnsi="宋体"/>
                <w:sz w:val="24"/>
              </w:rPr>
            </w:pPr>
            <w:r w:rsidRPr="00415AE0">
              <w:rPr>
                <w:rFonts w:ascii="宋体" w:hAnsi="宋体" w:hint="eastAsia"/>
                <w:color w:val="000000"/>
                <w:sz w:val="24"/>
              </w:rPr>
              <w:t>货物</w:t>
            </w:r>
            <w:r w:rsidRPr="00415AE0">
              <w:rPr>
                <w:rFonts w:ascii="宋体" w:hAnsi="宋体"/>
                <w:color w:val="000000"/>
                <w:sz w:val="24"/>
              </w:rPr>
              <w:t>名称</w:t>
            </w:r>
          </w:p>
        </w:tc>
        <w:tc>
          <w:tcPr>
            <w:tcW w:w="2638" w:type="pct"/>
            <w:shd w:val="clear" w:color="auto" w:fill="auto"/>
            <w:vAlign w:val="center"/>
          </w:tcPr>
          <w:p w14:paraId="7E6FCD1D" w14:textId="77777777" w:rsidR="00DC1DBB" w:rsidRPr="00415AE0" w:rsidRDefault="00DC1DBB" w:rsidP="00415AE0">
            <w:pPr>
              <w:spacing w:line="276" w:lineRule="auto"/>
              <w:jc w:val="center"/>
              <w:rPr>
                <w:rFonts w:ascii="宋体" w:hAnsi="宋体"/>
                <w:color w:val="000000"/>
                <w:sz w:val="24"/>
              </w:rPr>
            </w:pPr>
            <w:r w:rsidRPr="00415AE0">
              <w:rPr>
                <w:rFonts w:ascii="宋体" w:hAnsi="宋体" w:hint="eastAsia"/>
                <w:color w:val="000000"/>
                <w:sz w:val="24"/>
              </w:rPr>
              <w:t>货物描述</w:t>
            </w:r>
          </w:p>
          <w:p w14:paraId="221CD470" w14:textId="77777777" w:rsidR="00DC1DBB" w:rsidRPr="00415AE0" w:rsidRDefault="00DC1DBB" w:rsidP="00415AE0">
            <w:pPr>
              <w:spacing w:line="276" w:lineRule="auto"/>
              <w:jc w:val="center"/>
              <w:rPr>
                <w:rFonts w:ascii="宋体" w:hAnsi="宋体"/>
                <w:sz w:val="24"/>
              </w:rPr>
            </w:pPr>
            <w:r w:rsidRPr="00415AE0">
              <w:rPr>
                <w:rFonts w:ascii="宋体" w:hAnsi="宋体" w:hint="eastAsia"/>
                <w:color w:val="000000"/>
                <w:sz w:val="24"/>
              </w:rPr>
              <w:t>（详见产品清单及性能指标参数要求）</w:t>
            </w:r>
          </w:p>
        </w:tc>
        <w:tc>
          <w:tcPr>
            <w:tcW w:w="504" w:type="pct"/>
            <w:shd w:val="clear" w:color="000000" w:fill="FFFFFF"/>
            <w:vAlign w:val="center"/>
          </w:tcPr>
          <w:p w14:paraId="470E8CC0" w14:textId="77777777" w:rsidR="00DC1DBB" w:rsidRPr="00415AE0" w:rsidRDefault="00DC1DBB" w:rsidP="00415AE0">
            <w:pPr>
              <w:spacing w:line="276" w:lineRule="auto"/>
              <w:jc w:val="center"/>
              <w:rPr>
                <w:rFonts w:ascii="宋体" w:hAnsi="宋体"/>
                <w:sz w:val="24"/>
              </w:rPr>
            </w:pPr>
            <w:r w:rsidRPr="00415AE0">
              <w:rPr>
                <w:rFonts w:ascii="宋体" w:hAnsi="宋体" w:hint="eastAsia"/>
                <w:sz w:val="24"/>
              </w:rPr>
              <w:t>数量</w:t>
            </w:r>
          </w:p>
        </w:tc>
      </w:tr>
      <w:tr w:rsidR="00DC1DBB" w:rsidRPr="00415AE0" w14:paraId="37CFC64C" w14:textId="77777777" w:rsidTr="00415AE0">
        <w:trPr>
          <w:jc w:val="center"/>
        </w:trPr>
        <w:tc>
          <w:tcPr>
            <w:tcW w:w="782" w:type="pct"/>
            <w:vMerge w:val="restart"/>
            <w:shd w:val="clear" w:color="auto" w:fill="auto"/>
            <w:vAlign w:val="center"/>
          </w:tcPr>
          <w:p w14:paraId="2461AD7C" w14:textId="77777777" w:rsidR="00DC1DBB" w:rsidRPr="00415AE0" w:rsidRDefault="00DC1DBB" w:rsidP="00415AE0">
            <w:pPr>
              <w:spacing w:line="276" w:lineRule="auto"/>
              <w:rPr>
                <w:rFonts w:ascii="宋体" w:hAnsi="宋体"/>
                <w:sz w:val="24"/>
              </w:rPr>
            </w:pPr>
            <w:r w:rsidRPr="00415AE0">
              <w:rPr>
                <w:rFonts w:ascii="宋体" w:hAnsi="宋体" w:hint="eastAsia"/>
                <w:sz w:val="24"/>
              </w:rPr>
              <w:t>个人终端</w:t>
            </w:r>
            <w:proofErr w:type="gramStart"/>
            <w:r w:rsidRPr="00415AE0">
              <w:rPr>
                <w:rFonts w:ascii="宋体" w:hAnsi="宋体" w:hint="eastAsia"/>
                <w:sz w:val="24"/>
              </w:rPr>
              <w:t>讯息</w:t>
            </w:r>
            <w:proofErr w:type="gramEnd"/>
            <w:r w:rsidRPr="00415AE0">
              <w:rPr>
                <w:rFonts w:ascii="宋体" w:hAnsi="宋体" w:hint="eastAsia"/>
                <w:sz w:val="24"/>
              </w:rPr>
              <w:t>推送系统</w:t>
            </w:r>
          </w:p>
        </w:tc>
        <w:tc>
          <w:tcPr>
            <w:tcW w:w="1076" w:type="pct"/>
            <w:shd w:val="clear" w:color="auto" w:fill="auto"/>
            <w:vAlign w:val="center"/>
          </w:tcPr>
          <w:p w14:paraId="52492E7C" w14:textId="77777777" w:rsidR="00DC1DBB" w:rsidRPr="00415AE0" w:rsidRDefault="00DC1DBB" w:rsidP="00415AE0">
            <w:pPr>
              <w:spacing w:line="276" w:lineRule="auto"/>
              <w:jc w:val="center"/>
              <w:rPr>
                <w:rFonts w:ascii="宋体" w:hAnsi="宋体"/>
                <w:color w:val="000000"/>
                <w:sz w:val="24"/>
              </w:rPr>
            </w:pPr>
            <w:r w:rsidRPr="00415AE0">
              <w:rPr>
                <w:rFonts w:ascii="宋体" w:hAnsi="宋体"/>
                <w:color w:val="000000"/>
                <w:sz w:val="24"/>
              </w:rPr>
              <w:t>Beacon</w:t>
            </w:r>
            <w:r w:rsidRPr="00415AE0">
              <w:rPr>
                <w:rFonts w:ascii="宋体" w:hAnsi="宋体" w:hint="eastAsia"/>
                <w:color w:val="000000"/>
                <w:sz w:val="24"/>
              </w:rPr>
              <w:t>系统（信标）</w:t>
            </w:r>
          </w:p>
        </w:tc>
        <w:tc>
          <w:tcPr>
            <w:tcW w:w="2638" w:type="pct"/>
            <w:shd w:val="clear" w:color="auto" w:fill="auto"/>
            <w:vAlign w:val="center"/>
          </w:tcPr>
          <w:p w14:paraId="5C892CFA" w14:textId="77777777" w:rsidR="00DC1DBB" w:rsidRPr="00415AE0" w:rsidRDefault="00DC1DBB" w:rsidP="00415AE0">
            <w:pPr>
              <w:spacing w:line="276" w:lineRule="auto"/>
              <w:jc w:val="center"/>
              <w:rPr>
                <w:rFonts w:ascii="宋体" w:hAnsi="宋体"/>
                <w:sz w:val="24"/>
              </w:rPr>
            </w:pPr>
            <w:r w:rsidRPr="00415AE0">
              <w:rPr>
                <w:rFonts w:ascii="宋体" w:hAnsi="宋体"/>
                <w:sz w:val="24"/>
              </w:rPr>
              <w:t>支持设备iOS7.0及以上，Android4.3及以上</w:t>
            </w:r>
            <w:r w:rsidRPr="00415AE0">
              <w:rPr>
                <w:rFonts w:ascii="宋体" w:hAnsi="宋体" w:hint="eastAsia"/>
                <w:sz w:val="24"/>
              </w:rPr>
              <w:t>；</w:t>
            </w:r>
          </w:p>
        </w:tc>
        <w:tc>
          <w:tcPr>
            <w:tcW w:w="504" w:type="pct"/>
            <w:vAlign w:val="center"/>
          </w:tcPr>
          <w:p w14:paraId="158F5C2C" w14:textId="77777777" w:rsidR="00DC1DBB" w:rsidRPr="00415AE0" w:rsidRDefault="00DC1DBB" w:rsidP="00415AE0">
            <w:pPr>
              <w:spacing w:line="276" w:lineRule="auto"/>
              <w:jc w:val="center"/>
              <w:rPr>
                <w:rFonts w:ascii="宋体" w:hAnsi="宋体"/>
                <w:sz w:val="24"/>
              </w:rPr>
            </w:pPr>
            <w:r w:rsidRPr="00415AE0">
              <w:rPr>
                <w:rFonts w:ascii="宋体" w:hAnsi="宋体"/>
                <w:sz w:val="24"/>
              </w:rPr>
              <w:t>10</w:t>
            </w:r>
            <w:r w:rsidRPr="00415AE0">
              <w:rPr>
                <w:rFonts w:ascii="宋体" w:hAnsi="宋体" w:hint="eastAsia"/>
                <w:sz w:val="24"/>
              </w:rPr>
              <w:t>套</w:t>
            </w:r>
          </w:p>
        </w:tc>
      </w:tr>
      <w:tr w:rsidR="00DC1DBB" w:rsidRPr="00415AE0" w14:paraId="3AB4F48A" w14:textId="77777777" w:rsidTr="00415AE0">
        <w:trPr>
          <w:jc w:val="center"/>
        </w:trPr>
        <w:tc>
          <w:tcPr>
            <w:tcW w:w="782" w:type="pct"/>
            <w:vMerge/>
            <w:shd w:val="clear" w:color="auto" w:fill="auto"/>
            <w:vAlign w:val="center"/>
          </w:tcPr>
          <w:p w14:paraId="38F721EF" w14:textId="77777777" w:rsidR="00DC1DBB" w:rsidRPr="00415AE0" w:rsidRDefault="00DC1DBB" w:rsidP="00415AE0">
            <w:pPr>
              <w:spacing w:line="276" w:lineRule="auto"/>
              <w:jc w:val="center"/>
              <w:rPr>
                <w:rFonts w:ascii="宋体" w:hAnsi="宋体"/>
                <w:bCs/>
                <w:sz w:val="24"/>
              </w:rPr>
            </w:pPr>
          </w:p>
        </w:tc>
        <w:tc>
          <w:tcPr>
            <w:tcW w:w="1076" w:type="pct"/>
            <w:shd w:val="clear" w:color="auto" w:fill="auto"/>
            <w:vAlign w:val="center"/>
          </w:tcPr>
          <w:p w14:paraId="7BDD9CDF" w14:textId="77777777" w:rsidR="00DC1DBB" w:rsidRPr="00415AE0" w:rsidRDefault="00DC1DBB" w:rsidP="00415AE0">
            <w:pPr>
              <w:spacing w:line="276" w:lineRule="auto"/>
              <w:jc w:val="center"/>
              <w:rPr>
                <w:rFonts w:ascii="宋体" w:hAnsi="宋体"/>
                <w:bCs/>
                <w:color w:val="000000"/>
                <w:sz w:val="24"/>
              </w:rPr>
            </w:pPr>
            <w:r w:rsidRPr="00415AE0">
              <w:rPr>
                <w:rFonts w:ascii="宋体" w:hAnsi="宋体"/>
                <w:bCs/>
                <w:color w:val="000000"/>
                <w:sz w:val="24"/>
              </w:rPr>
              <w:t>个人终端</w:t>
            </w:r>
            <w:proofErr w:type="gramStart"/>
            <w:r w:rsidRPr="00415AE0">
              <w:rPr>
                <w:rFonts w:ascii="宋体" w:hAnsi="宋体"/>
                <w:bCs/>
                <w:color w:val="000000"/>
                <w:sz w:val="24"/>
              </w:rPr>
              <w:t>讯息</w:t>
            </w:r>
            <w:proofErr w:type="gramEnd"/>
            <w:r w:rsidRPr="00415AE0">
              <w:rPr>
                <w:rFonts w:ascii="宋体" w:hAnsi="宋体"/>
                <w:bCs/>
                <w:color w:val="000000"/>
                <w:sz w:val="24"/>
              </w:rPr>
              <w:t>推送平台</w:t>
            </w:r>
          </w:p>
        </w:tc>
        <w:tc>
          <w:tcPr>
            <w:tcW w:w="2638" w:type="pct"/>
            <w:shd w:val="clear" w:color="auto" w:fill="auto"/>
            <w:vAlign w:val="center"/>
          </w:tcPr>
          <w:p w14:paraId="7FD8090D" w14:textId="77777777" w:rsidR="00DC1DBB" w:rsidRPr="00415AE0" w:rsidRDefault="00DC1DBB" w:rsidP="00415AE0">
            <w:pPr>
              <w:spacing w:line="276" w:lineRule="auto"/>
              <w:jc w:val="center"/>
              <w:rPr>
                <w:rFonts w:ascii="宋体" w:hAnsi="宋体"/>
                <w:bCs/>
                <w:color w:val="000000"/>
                <w:sz w:val="24"/>
              </w:rPr>
            </w:pPr>
            <w:r w:rsidRPr="00415AE0">
              <w:rPr>
                <w:rFonts w:ascii="宋体" w:hAnsi="宋体"/>
                <w:bCs/>
                <w:color w:val="000000"/>
                <w:sz w:val="24"/>
              </w:rPr>
              <w:t>云平台地图引擎服务支持2D、3D矢量地图及建模支持IOS及Android各个版本</w:t>
            </w:r>
            <w:r w:rsidRPr="00415AE0">
              <w:rPr>
                <w:rFonts w:ascii="宋体" w:hAnsi="宋体" w:hint="eastAsia"/>
                <w:bCs/>
                <w:color w:val="000000"/>
                <w:sz w:val="24"/>
              </w:rPr>
              <w:t>；</w:t>
            </w:r>
          </w:p>
        </w:tc>
        <w:tc>
          <w:tcPr>
            <w:tcW w:w="504" w:type="pct"/>
            <w:vAlign w:val="center"/>
          </w:tcPr>
          <w:p w14:paraId="1DE0233F" w14:textId="77777777" w:rsidR="00DC1DBB" w:rsidRPr="00415AE0" w:rsidRDefault="00DC1DBB" w:rsidP="00415AE0">
            <w:pPr>
              <w:spacing w:line="276" w:lineRule="auto"/>
              <w:jc w:val="center"/>
              <w:rPr>
                <w:rFonts w:ascii="宋体" w:hAnsi="宋体"/>
                <w:bCs/>
                <w:sz w:val="24"/>
              </w:rPr>
            </w:pPr>
            <w:r w:rsidRPr="00415AE0">
              <w:rPr>
                <w:rFonts w:ascii="宋体" w:hAnsi="宋体"/>
                <w:bCs/>
                <w:sz w:val="24"/>
              </w:rPr>
              <w:t>1</w:t>
            </w:r>
            <w:r w:rsidRPr="00415AE0">
              <w:rPr>
                <w:rFonts w:ascii="宋体" w:hAnsi="宋体" w:hint="eastAsia"/>
                <w:bCs/>
                <w:sz w:val="24"/>
              </w:rPr>
              <w:t>套</w:t>
            </w:r>
          </w:p>
        </w:tc>
      </w:tr>
      <w:tr w:rsidR="00DC1DBB" w:rsidRPr="00415AE0" w14:paraId="78453839" w14:textId="77777777" w:rsidTr="00415AE0">
        <w:trPr>
          <w:jc w:val="center"/>
        </w:trPr>
        <w:tc>
          <w:tcPr>
            <w:tcW w:w="782" w:type="pct"/>
            <w:vMerge/>
            <w:shd w:val="clear" w:color="auto" w:fill="auto"/>
            <w:vAlign w:val="center"/>
          </w:tcPr>
          <w:p w14:paraId="4B162501" w14:textId="77777777" w:rsidR="00DC1DBB" w:rsidRPr="00415AE0" w:rsidRDefault="00DC1DBB" w:rsidP="00415AE0">
            <w:pPr>
              <w:spacing w:line="276" w:lineRule="auto"/>
              <w:jc w:val="center"/>
              <w:rPr>
                <w:rFonts w:ascii="宋体" w:hAnsi="宋体"/>
                <w:bCs/>
                <w:sz w:val="24"/>
              </w:rPr>
            </w:pPr>
          </w:p>
        </w:tc>
        <w:tc>
          <w:tcPr>
            <w:tcW w:w="1076" w:type="pct"/>
            <w:shd w:val="clear" w:color="auto" w:fill="auto"/>
            <w:vAlign w:val="center"/>
          </w:tcPr>
          <w:p w14:paraId="2B966D28" w14:textId="77777777" w:rsidR="00DC1DBB" w:rsidRPr="00415AE0" w:rsidRDefault="00DC1DBB" w:rsidP="00415AE0">
            <w:pPr>
              <w:spacing w:line="276" w:lineRule="auto"/>
              <w:jc w:val="center"/>
              <w:rPr>
                <w:rFonts w:ascii="宋体" w:hAnsi="宋体"/>
                <w:bCs/>
                <w:color w:val="000000"/>
                <w:sz w:val="24"/>
              </w:rPr>
            </w:pPr>
          </w:p>
          <w:p w14:paraId="44E6708C" w14:textId="77777777" w:rsidR="00FA21D2" w:rsidRPr="00415AE0" w:rsidRDefault="00FA21D2" w:rsidP="00415AE0">
            <w:pPr>
              <w:spacing w:line="276" w:lineRule="auto"/>
              <w:jc w:val="center"/>
              <w:rPr>
                <w:rFonts w:ascii="宋体" w:hAnsi="宋体"/>
                <w:bCs/>
                <w:color w:val="000000"/>
                <w:sz w:val="24"/>
              </w:rPr>
            </w:pPr>
            <w:r w:rsidRPr="00415AE0">
              <w:rPr>
                <w:rFonts w:ascii="宋体" w:hAnsi="宋体" w:hint="eastAsia"/>
                <w:bCs/>
                <w:color w:val="000000"/>
                <w:sz w:val="24"/>
              </w:rPr>
              <w:t>开发对接</w:t>
            </w:r>
          </w:p>
        </w:tc>
        <w:tc>
          <w:tcPr>
            <w:tcW w:w="2638" w:type="pct"/>
            <w:shd w:val="clear" w:color="auto" w:fill="auto"/>
            <w:vAlign w:val="center"/>
          </w:tcPr>
          <w:p w14:paraId="57787C9B" w14:textId="77777777" w:rsidR="00DC1DBB" w:rsidRPr="00415AE0" w:rsidRDefault="00DC1DBB" w:rsidP="00415AE0">
            <w:pPr>
              <w:spacing w:line="276" w:lineRule="auto"/>
              <w:jc w:val="center"/>
              <w:rPr>
                <w:rFonts w:ascii="宋体" w:hAnsi="宋体"/>
                <w:color w:val="000000"/>
                <w:sz w:val="24"/>
              </w:rPr>
            </w:pPr>
            <w:r w:rsidRPr="00415AE0">
              <w:rPr>
                <w:rFonts w:ascii="宋体" w:hAnsi="宋体" w:hint="eastAsia"/>
                <w:color w:val="000000"/>
                <w:sz w:val="24"/>
              </w:rPr>
              <w:t>终端信息推送</w:t>
            </w:r>
            <w:proofErr w:type="gramStart"/>
            <w:r w:rsidRPr="00415AE0">
              <w:rPr>
                <w:rFonts w:ascii="宋体" w:hAnsi="宋体" w:hint="eastAsia"/>
                <w:color w:val="000000"/>
                <w:sz w:val="24"/>
              </w:rPr>
              <w:t>息</w:t>
            </w:r>
            <w:proofErr w:type="gramEnd"/>
            <w:r w:rsidRPr="00415AE0">
              <w:rPr>
                <w:rFonts w:ascii="宋体" w:hAnsi="宋体" w:hint="eastAsia"/>
                <w:color w:val="000000"/>
                <w:sz w:val="24"/>
              </w:rPr>
              <w:t>系统与</w:t>
            </w:r>
            <w:proofErr w:type="gramStart"/>
            <w:r w:rsidRPr="00415AE0">
              <w:rPr>
                <w:rFonts w:ascii="宋体" w:hAnsi="宋体" w:hint="eastAsia"/>
                <w:color w:val="000000"/>
                <w:sz w:val="24"/>
              </w:rPr>
              <w:t>一</w:t>
            </w:r>
            <w:proofErr w:type="gramEnd"/>
            <w:r w:rsidRPr="00415AE0">
              <w:rPr>
                <w:rFonts w:ascii="宋体" w:hAnsi="宋体" w:hint="eastAsia"/>
                <w:color w:val="000000"/>
                <w:sz w:val="24"/>
              </w:rPr>
              <w:t>卡通系统进行对接，支持用户</w:t>
            </w:r>
            <w:proofErr w:type="gramStart"/>
            <w:r w:rsidRPr="00415AE0">
              <w:rPr>
                <w:rFonts w:ascii="宋体" w:hAnsi="宋体" w:hint="eastAsia"/>
                <w:color w:val="000000"/>
                <w:sz w:val="24"/>
              </w:rPr>
              <w:t>透过蓝牙定位</w:t>
            </w:r>
            <w:proofErr w:type="gramEnd"/>
            <w:r w:rsidRPr="00415AE0">
              <w:rPr>
                <w:rFonts w:ascii="宋体" w:hAnsi="宋体" w:hint="eastAsia"/>
                <w:color w:val="000000"/>
                <w:sz w:val="24"/>
              </w:rPr>
              <w:t>触发文字、空间指南推送等相应操作。</w:t>
            </w:r>
          </w:p>
        </w:tc>
        <w:tc>
          <w:tcPr>
            <w:tcW w:w="504" w:type="pct"/>
            <w:vAlign w:val="center"/>
          </w:tcPr>
          <w:p w14:paraId="445126AB" w14:textId="77777777" w:rsidR="00DC1DBB" w:rsidRPr="00415AE0" w:rsidRDefault="00DC1DBB" w:rsidP="00415AE0">
            <w:pPr>
              <w:spacing w:line="276" w:lineRule="auto"/>
              <w:jc w:val="center"/>
              <w:rPr>
                <w:rFonts w:ascii="宋体" w:hAnsi="宋体"/>
                <w:bCs/>
                <w:sz w:val="24"/>
              </w:rPr>
            </w:pPr>
            <w:r w:rsidRPr="00415AE0">
              <w:rPr>
                <w:rFonts w:ascii="宋体" w:hAnsi="宋体" w:hint="eastAsia"/>
                <w:bCs/>
                <w:sz w:val="24"/>
              </w:rPr>
              <w:t>1项</w:t>
            </w:r>
          </w:p>
        </w:tc>
      </w:tr>
    </w:tbl>
    <w:p w14:paraId="128AD533" w14:textId="77777777" w:rsidR="003306D9" w:rsidRPr="00162BE9" w:rsidRDefault="003306D9" w:rsidP="003306D9"/>
    <w:p w14:paraId="7321CDFB"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3306D9" w:rsidRPr="00162BE9">
        <w:rPr>
          <w:rFonts w:ascii="宋体" w:eastAsia="宋体" w:hAnsi="宋体" w:hint="eastAsia"/>
          <w:sz w:val="24"/>
          <w:szCs w:val="24"/>
        </w:rPr>
        <w:t>自助服务系统</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726"/>
        <w:gridCol w:w="5203"/>
        <w:gridCol w:w="919"/>
      </w:tblGrid>
      <w:tr w:rsidR="00DC1DBB" w:rsidRPr="00415AE0" w14:paraId="69341388" w14:textId="77777777" w:rsidTr="00415AE0">
        <w:trPr>
          <w:cantSplit/>
          <w:trHeight w:val="398"/>
          <w:tblHeader/>
          <w:jc w:val="center"/>
        </w:trPr>
        <w:tc>
          <w:tcPr>
            <w:tcW w:w="771" w:type="pct"/>
            <w:vAlign w:val="center"/>
          </w:tcPr>
          <w:p w14:paraId="72E808D2" w14:textId="77777777" w:rsidR="00DC1DBB" w:rsidRPr="00415AE0" w:rsidRDefault="00DC1DBB" w:rsidP="007D73A5">
            <w:pPr>
              <w:jc w:val="center"/>
              <w:rPr>
                <w:rFonts w:ascii="宋体" w:hAnsi="宋体"/>
                <w:sz w:val="24"/>
              </w:rPr>
            </w:pPr>
            <w:r w:rsidRPr="00415AE0">
              <w:rPr>
                <w:rFonts w:ascii="宋体" w:hAnsi="宋体" w:hint="eastAsia"/>
                <w:color w:val="000000"/>
                <w:sz w:val="24"/>
              </w:rPr>
              <w:t>系统名称</w:t>
            </w:r>
          </w:p>
        </w:tc>
        <w:tc>
          <w:tcPr>
            <w:tcW w:w="930" w:type="pct"/>
            <w:shd w:val="clear" w:color="auto" w:fill="auto"/>
            <w:vAlign w:val="center"/>
          </w:tcPr>
          <w:p w14:paraId="4AA75D32" w14:textId="77777777" w:rsidR="00DC1DBB" w:rsidRPr="00415AE0" w:rsidRDefault="00DC1DBB" w:rsidP="007D73A5">
            <w:pPr>
              <w:jc w:val="center"/>
              <w:rPr>
                <w:rFonts w:ascii="宋体" w:hAnsi="宋体"/>
                <w:sz w:val="24"/>
              </w:rPr>
            </w:pPr>
            <w:r w:rsidRPr="00415AE0">
              <w:rPr>
                <w:rFonts w:ascii="宋体" w:hAnsi="宋体" w:hint="eastAsia"/>
                <w:color w:val="000000"/>
                <w:sz w:val="24"/>
              </w:rPr>
              <w:t>货物</w:t>
            </w:r>
            <w:r w:rsidRPr="00415AE0">
              <w:rPr>
                <w:rFonts w:ascii="宋体" w:hAnsi="宋体"/>
                <w:color w:val="000000"/>
                <w:sz w:val="24"/>
              </w:rPr>
              <w:t>名称</w:t>
            </w:r>
          </w:p>
        </w:tc>
        <w:tc>
          <w:tcPr>
            <w:tcW w:w="2803" w:type="pct"/>
            <w:shd w:val="clear" w:color="auto" w:fill="auto"/>
            <w:vAlign w:val="center"/>
          </w:tcPr>
          <w:p w14:paraId="11AF1937" w14:textId="77777777" w:rsidR="00DC1DBB" w:rsidRPr="00415AE0" w:rsidRDefault="00DC1DBB" w:rsidP="007D73A5">
            <w:pPr>
              <w:jc w:val="center"/>
              <w:rPr>
                <w:rFonts w:ascii="宋体" w:hAnsi="宋体"/>
                <w:color w:val="000000"/>
                <w:sz w:val="24"/>
              </w:rPr>
            </w:pPr>
            <w:r w:rsidRPr="00415AE0">
              <w:rPr>
                <w:rFonts w:ascii="宋体" w:hAnsi="宋体" w:hint="eastAsia"/>
                <w:color w:val="000000"/>
                <w:sz w:val="24"/>
              </w:rPr>
              <w:t>货物描述</w:t>
            </w:r>
          </w:p>
          <w:p w14:paraId="0567027D" w14:textId="77777777" w:rsidR="00DC1DBB" w:rsidRPr="00415AE0" w:rsidRDefault="00DC1DBB" w:rsidP="007D73A5">
            <w:pPr>
              <w:jc w:val="center"/>
              <w:rPr>
                <w:rFonts w:ascii="宋体" w:hAnsi="宋体"/>
                <w:sz w:val="24"/>
              </w:rPr>
            </w:pPr>
            <w:r w:rsidRPr="00415AE0">
              <w:rPr>
                <w:rFonts w:ascii="宋体" w:hAnsi="宋体" w:hint="eastAsia"/>
                <w:color w:val="000000"/>
                <w:sz w:val="24"/>
              </w:rPr>
              <w:t>（详见产品清单及性能指标参数要求）</w:t>
            </w:r>
          </w:p>
        </w:tc>
        <w:tc>
          <w:tcPr>
            <w:tcW w:w="495" w:type="pct"/>
            <w:shd w:val="clear" w:color="000000" w:fill="FFFFFF"/>
            <w:vAlign w:val="center"/>
          </w:tcPr>
          <w:p w14:paraId="5BD72F07" w14:textId="77777777" w:rsidR="00DC1DBB" w:rsidRPr="00415AE0" w:rsidRDefault="00DC1DBB" w:rsidP="007D73A5">
            <w:pPr>
              <w:jc w:val="center"/>
              <w:rPr>
                <w:rFonts w:ascii="宋体" w:hAnsi="宋体"/>
                <w:sz w:val="24"/>
              </w:rPr>
            </w:pPr>
            <w:r w:rsidRPr="00415AE0">
              <w:rPr>
                <w:rFonts w:ascii="宋体" w:hAnsi="宋体" w:hint="eastAsia"/>
                <w:sz w:val="24"/>
              </w:rPr>
              <w:t>数量</w:t>
            </w:r>
          </w:p>
        </w:tc>
      </w:tr>
      <w:tr w:rsidR="00DC1DBB" w:rsidRPr="00415AE0" w14:paraId="03A30315" w14:textId="77777777" w:rsidTr="00415AE0">
        <w:trPr>
          <w:jc w:val="center"/>
        </w:trPr>
        <w:tc>
          <w:tcPr>
            <w:tcW w:w="771" w:type="pct"/>
            <w:vMerge w:val="restart"/>
            <w:shd w:val="clear" w:color="auto" w:fill="FFFFFF" w:themeFill="background1"/>
            <w:vAlign w:val="center"/>
          </w:tcPr>
          <w:p w14:paraId="0DDE2924" w14:textId="77777777" w:rsidR="00DC1DBB" w:rsidRPr="00415AE0" w:rsidRDefault="00DC1DBB" w:rsidP="007D73A5">
            <w:pPr>
              <w:rPr>
                <w:rFonts w:ascii="宋体" w:hAnsi="宋体"/>
                <w:sz w:val="24"/>
              </w:rPr>
            </w:pPr>
            <w:r w:rsidRPr="00415AE0">
              <w:rPr>
                <w:rFonts w:ascii="宋体" w:hAnsi="宋体" w:hint="eastAsia"/>
                <w:sz w:val="24"/>
              </w:rPr>
              <w:t>自助服务系统</w:t>
            </w:r>
          </w:p>
        </w:tc>
        <w:tc>
          <w:tcPr>
            <w:tcW w:w="930" w:type="pct"/>
            <w:shd w:val="clear" w:color="auto" w:fill="FFFFFF" w:themeFill="background1"/>
            <w:vAlign w:val="center"/>
          </w:tcPr>
          <w:p w14:paraId="1EDD10AA" w14:textId="77777777" w:rsidR="00DC1DBB" w:rsidRPr="00415AE0" w:rsidRDefault="00DC1DBB" w:rsidP="007D73A5">
            <w:pPr>
              <w:jc w:val="center"/>
              <w:rPr>
                <w:rFonts w:ascii="宋体" w:hAnsi="宋体"/>
                <w:sz w:val="24"/>
              </w:rPr>
            </w:pPr>
            <w:r w:rsidRPr="00415AE0">
              <w:rPr>
                <w:rFonts w:ascii="宋体" w:hAnsi="宋体"/>
                <w:sz w:val="24"/>
              </w:rPr>
              <w:t>自助复印打印管理系统</w:t>
            </w:r>
          </w:p>
        </w:tc>
        <w:tc>
          <w:tcPr>
            <w:tcW w:w="2803" w:type="pct"/>
            <w:shd w:val="clear" w:color="auto" w:fill="FFFFFF" w:themeFill="background1"/>
            <w:vAlign w:val="center"/>
          </w:tcPr>
          <w:p w14:paraId="21D50148" w14:textId="77777777" w:rsidR="00DC1DBB" w:rsidRPr="00415AE0" w:rsidRDefault="00DC1DBB" w:rsidP="007D73A5">
            <w:pPr>
              <w:rPr>
                <w:rFonts w:ascii="宋体" w:hAnsi="宋体"/>
                <w:sz w:val="24"/>
              </w:rPr>
            </w:pPr>
            <w:r w:rsidRPr="00415AE0">
              <w:rPr>
                <w:rFonts w:ascii="宋体" w:hAnsi="宋体"/>
                <w:sz w:val="24"/>
              </w:rPr>
              <w:t>设备管理：支持主流厂家文印设备；</w:t>
            </w:r>
            <w:r w:rsidRPr="00415AE0">
              <w:rPr>
                <w:rFonts w:ascii="宋体" w:hAnsi="宋体"/>
                <w:sz w:val="24"/>
              </w:rPr>
              <w:br/>
              <w:t>权限管理：支持各角色人员使用黑白\彩色、单面\双面、传真等权限控制；</w:t>
            </w:r>
          </w:p>
        </w:tc>
        <w:tc>
          <w:tcPr>
            <w:tcW w:w="495" w:type="pct"/>
            <w:shd w:val="clear" w:color="auto" w:fill="FFFFFF" w:themeFill="background1"/>
            <w:vAlign w:val="center"/>
          </w:tcPr>
          <w:p w14:paraId="039EF17D" w14:textId="77777777" w:rsidR="00DC1DBB" w:rsidRPr="00415AE0" w:rsidRDefault="00DC1DBB" w:rsidP="007D73A5">
            <w:pPr>
              <w:jc w:val="center"/>
              <w:rPr>
                <w:rFonts w:ascii="宋体" w:hAnsi="宋体"/>
                <w:sz w:val="24"/>
              </w:rPr>
            </w:pPr>
            <w:r w:rsidRPr="00415AE0">
              <w:rPr>
                <w:rFonts w:ascii="宋体" w:hAnsi="宋体"/>
                <w:sz w:val="24"/>
              </w:rPr>
              <w:t>1</w:t>
            </w:r>
            <w:r w:rsidRPr="00415AE0">
              <w:rPr>
                <w:rFonts w:ascii="宋体" w:hAnsi="宋体" w:hint="eastAsia"/>
                <w:sz w:val="24"/>
              </w:rPr>
              <w:t>套</w:t>
            </w:r>
          </w:p>
        </w:tc>
      </w:tr>
      <w:tr w:rsidR="00DC1DBB" w:rsidRPr="00415AE0" w14:paraId="5C1D203D" w14:textId="77777777" w:rsidTr="00415AE0">
        <w:trPr>
          <w:jc w:val="center"/>
        </w:trPr>
        <w:tc>
          <w:tcPr>
            <w:tcW w:w="771" w:type="pct"/>
            <w:vMerge/>
            <w:shd w:val="clear" w:color="auto" w:fill="FFFFFF" w:themeFill="background1"/>
            <w:vAlign w:val="center"/>
          </w:tcPr>
          <w:p w14:paraId="1FB9F8B9" w14:textId="77777777" w:rsidR="00DC1DBB" w:rsidRPr="00415AE0" w:rsidRDefault="00DC1DBB" w:rsidP="007D73A5">
            <w:pPr>
              <w:rPr>
                <w:rFonts w:ascii="宋体" w:hAnsi="宋体"/>
                <w:sz w:val="24"/>
              </w:rPr>
            </w:pPr>
          </w:p>
        </w:tc>
        <w:tc>
          <w:tcPr>
            <w:tcW w:w="930" w:type="pct"/>
            <w:shd w:val="clear" w:color="auto" w:fill="FFFFFF" w:themeFill="background1"/>
            <w:vAlign w:val="center"/>
          </w:tcPr>
          <w:p w14:paraId="3C879E9C" w14:textId="01BD2709" w:rsidR="00DC1DBB" w:rsidRPr="00415AE0" w:rsidRDefault="0055227E" w:rsidP="003C5249">
            <w:pPr>
              <w:jc w:val="center"/>
              <w:rPr>
                <w:rFonts w:ascii="宋体" w:hAnsi="宋体"/>
                <w:sz w:val="24"/>
              </w:rPr>
            </w:pPr>
            <w:r w:rsidRPr="00415AE0">
              <w:rPr>
                <w:rFonts w:ascii="宋体" w:hAnsi="宋体" w:hint="eastAsia"/>
                <w:sz w:val="24"/>
              </w:rPr>
              <w:t>定制自助服务终端</w:t>
            </w:r>
          </w:p>
        </w:tc>
        <w:tc>
          <w:tcPr>
            <w:tcW w:w="2803" w:type="pct"/>
            <w:shd w:val="clear" w:color="auto" w:fill="FFFFFF" w:themeFill="background1"/>
            <w:vAlign w:val="center"/>
          </w:tcPr>
          <w:p w14:paraId="39DC9280" w14:textId="77777777" w:rsidR="00DC1DBB" w:rsidRPr="00415AE0" w:rsidRDefault="00DC1DBB" w:rsidP="007D73A5">
            <w:pPr>
              <w:rPr>
                <w:rFonts w:ascii="宋体" w:hAnsi="宋体"/>
                <w:sz w:val="24"/>
              </w:rPr>
            </w:pPr>
            <w:r w:rsidRPr="00415AE0">
              <w:rPr>
                <w:rFonts w:ascii="宋体" w:hAnsi="宋体" w:hint="eastAsia"/>
                <w:sz w:val="24"/>
              </w:rPr>
              <w:t>自助服务：支持用户刷卡、扫码、付费，自助服务认证；</w:t>
            </w:r>
          </w:p>
          <w:p w14:paraId="5DED0B72" w14:textId="77777777" w:rsidR="00DC1DBB" w:rsidRPr="00415AE0" w:rsidRDefault="00DC1DBB" w:rsidP="007D73A5">
            <w:pPr>
              <w:rPr>
                <w:rFonts w:ascii="宋体" w:hAnsi="宋体"/>
                <w:sz w:val="24"/>
              </w:rPr>
            </w:pPr>
            <w:r w:rsidRPr="00415AE0">
              <w:rPr>
                <w:rFonts w:ascii="宋体" w:hAnsi="宋体" w:hint="eastAsia"/>
                <w:sz w:val="24"/>
              </w:rPr>
              <w:t>复</w:t>
            </w:r>
            <w:r w:rsidRPr="00415AE0">
              <w:rPr>
                <w:rFonts w:ascii="宋体" w:hAnsi="宋体"/>
                <w:sz w:val="24"/>
              </w:rPr>
              <w:t>印/打印速度≥25张/分钟/黑白；</w:t>
            </w:r>
          </w:p>
        </w:tc>
        <w:tc>
          <w:tcPr>
            <w:tcW w:w="495" w:type="pct"/>
            <w:shd w:val="clear" w:color="auto" w:fill="FFFFFF" w:themeFill="background1"/>
            <w:vAlign w:val="center"/>
          </w:tcPr>
          <w:p w14:paraId="69DCF12C" w14:textId="77777777" w:rsidR="00DC1DBB" w:rsidRPr="00415AE0" w:rsidRDefault="00DC1DBB" w:rsidP="007D73A5">
            <w:pPr>
              <w:jc w:val="center"/>
              <w:rPr>
                <w:rFonts w:ascii="宋体" w:hAnsi="宋体"/>
                <w:sz w:val="24"/>
              </w:rPr>
            </w:pPr>
            <w:r w:rsidRPr="00415AE0">
              <w:rPr>
                <w:rFonts w:ascii="宋体" w:hAnsi="宋体"/>
                <w:sz w:val="24"/>
              </w:rPr>
              <w:t>2</w:t>
            </w:r>
            <w:r w:rsidRPr="00415AE0">
              <w:rPr>
                <w:rFonts w:ascii="宋体" w:hAnsi="宋体" w:hint="eastAsia"/>
                <w:sz w:val="24"/>
              </w:rPr>
              <w:t>台</w:t>
            </w:r>
          </w:p>
        </w:tc>
      </w:tr>
      <w:tr w:rsidR="00DC1DBB" w:rsidRPr="00415AE0" w14:paraId="0C08D365" w14:textId="77777777" w:rsidTr="00415AE0">
        <w:trPr>
          <w:trHeight w:val="604"/>
          <w:jc w:val="center"/>
        </w:trPr>
        <w:tc>
          <w:tcPr>
            <w:tcW w:w="771" w:type="pct"/>
            <w:vMerge/>
            <w:shd w:val="clear" w:color="auto" w:fill="FFFFFF" w:themeFill="background1"/>
            <w:vAlign w:val="center"/>
          </w:tcPr>
          <w:p w14:paraId="646ABCA5" w14:textId="77777777" w:rsidR="00DC1DBB" w:rsidRPr="00415AE0" w:rsidRDefault="00DC1DBB" w:rsidP="007D73A5">
            <w:pPr>
              <w:rPr>
                <w:rFonts w:ascii="宋体" w:hAnsi="宋体"/>
                <w:sz w:val="24"/>
              </w:rPr>
            </w:pPr>
          </w:p>
        </w:tc>
        <w:tc>
          <w:tcPr>
            <w:tcW w:w="930" w:type="pct"/>
            <w:shd w:val="clear" w:color="auto" w:fill="FFFFFF" w:themeFill="background1"/>
            <w:vAlign w:val="center"/>
          </w:tcPr>
          <w:p w14:paraId="6DD3E2C6" w14:textId="4251948C" w:rsidR="00DC1DBB" w:rsidRPr="00415AE0" w:rsidRDefault="0055227E" w:rsidP="003C5249">
            <w:pPr>
              <w:jc w:val="center"/>
              <w:rPr>
                <w:rFonts w:ascii="宋体" w:hAnsi="宋体"/>
                <w:sz w:val="24"/>
              </w:rPr>
            </w:pPr>
            <w:r w:rsidRPr="00415AE0">
              <w:rPr>
                <w:rFonts w:ascii="宋体" w:hAnsi="宋体" w:hint="eastAsia"/>
                <w:sz w:val="24"/>
              </w:rPr>
              <w:t>自助服务查询终端</w:t>
            </w:r>
          </w:p>
        </w:tc>
        <w:tc>
          <w:tcPr>
            <w:tcW w:w="2803" w:type="pct"/>
            <w:shd w:val="clear" w:color="auto" w:fill="FFFFFF" w:themeFill="background1"/>
            <w:vAlign w:val="center"/>
          </w:tcPr>
          <w:p w14:paraId="74AFC827" w14:textId="77777777" w:rsidR="00DC1DBB" w:rsidRPr="00415AE0" w:rsidRDefault="00DC1DBB" w:rsidP="007D73A5">
            <w:pPr>
              <w:rPr>
                <w:rFonts w:ascii="宋体" w:hAnsi="宋体"/>
                <w:sz w:val="24"/>
              </w:rPr>
            </w:pPr>
            <w:r w:rsidRPr="00415AE0">
              <w:rPr>
                <w:rFonts w:ascii="宋体" w:hAnsi="宋体" w:hint="eastAsia"/>
                <w:sz w:val="24"/>
              </w:rPr>
              <w:t>自助服务：支持用户刷卡、扫码、付费，自助服务认证。</w:t>
            </w:r>
          </w:p>
          <w:p w14:paraId="169E74AF" w14:textId="77777777" w:rsidR="00DC1DBB" w:rsidRPr="00415AE0" w:rsidRDefault="00DC1DBB" w:rsidP="007D73A5">
            <w:pPr>
              <w:rPr>
                <w:rFonts w:ascii="宋体" w:hAnsi="宋体"/>
                <w:sz w:val="24"/>
              </w:rPr>
            </w:pPr>
            <w:r w:rsidRPr="00415AE0">
              <w:rPr>
                <w:rFonts w:ascii="宋体" w:hAnsi="宋体"/>
                <w:sz w:val="24"/>
              </w:rPr>
              <w:t>屏幕尺寸：≥17.0吋；液晶显示器；电阻式触摸屏或表面声波；</w:t>
            </w:r>
          </w:p>
        </w:tc>
        <w:tc>
          <w:tcPr>
            <w:tcW w:w="495" w:type="pct"/>
            <w:shd w:val="clear" w:color="auto" w:fill="FFFFFF" w:themeFill="background1"/>
            <w:vAlign w:val="center"/>
          </w:tcPr>
          <w:p w14:paraId="57EF226F" w14:textId="77777777" w:rsidR="00DC1DBB" w:rsidRPr="00415AE0" w:rsidRDefault="00DC1DBB" w:rsidP="007D73A5">
            <w:pPr>
              <w:jc w:val="center"/>
              <w:rPr>
                <w:rFonts w:ascii="宋体" w:hAnsi="宋体"/>
                <w:sz w:val="24"/>
              </w:rPr>
            </w:pPr>
            <w:r w:rsidRPr="00415AE0">
              <w:rPr>
                <w:rFonts w:ascii="宋体" w:hAnsi="宋体"/>
                <w:sz w:val="24"/>
              </w:rPr>
              <w:t>2</w:t>
            </w:r>
            <w:r w:rsidRPr="00415AE0">
              <w:rPr>
                <w:rFonts w:ascii="宋体" w:hAnsi="宋体" w:hint="eastAsia"/>
                <w:sz w:val="24"/>
              </w:rPr>
              <w:t>台</w:t>
            </w:r>
          </w:p>
        </w:tc>
      </w:tr>
      <w:tr w:rsidR="00DC1DBB" w:rsidRPr="00415AE0" w14:paraId="4298464B" w14:textId="77777777" w:rsidTr="00415AE0">
        <w:trPr>
          <w:jc w:val="center"/>
        </w:trPr>
        <w:tc>
          <w:tcPr>
            <w:tcW w:w="771" w:type="pct"/>
            <w:vMerge/>
            <w:shd w:val="clear" w:color="auto" w:fill="FFFFFF" w:themeFill="background1"/>
            <w:vAlign w:val="center"/>
          </w:tcPr>
          <w:p w14:paraId="49A27FB7"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7A0A67E5" w14:textId="77777777" w:rsidR="00DC1DBB" w:rsidRPr="00415AE0" w:rsidRDefault="00DC1DBB" w:rsidP="007D73A5">
            <w:pPr>
              <w:jc w:val="center"/>
              <w:rPr>
                <w:rFonts w:ascii="宋体" w:hAnsi="宋体"/>
                <w:sz w:val="24"/>
              </w:rPr>
            </w:pPr>
            <w:r w:rsidRPr="00415AE0">
              <w:rPr>
                <w:rFonts w:ascii="宋体" w:hAnsi="宋体"/>
                <w:sz w:val="24"/>
              </w:rPr>
              <w:t>智能卡读写器</w:t>
            </w:r>
          </w:p>
        </w:tc>
        <w:tc>
          <w:tcPr>
            <w:tcW w:w="2803" w:type="pct"/>
            <w:shd w:val="clear" w:color="auto" w:fill="FFFFFF" w:themeFill="background1"/>
            <w:vAlign w:val="center"/>
          </w:tcPr>
          <w:p w14:paraId="7C40A2EA" w14:textId="77777777" w:rsidR="00DC1DBB" w:rsidRPr="00415AE0" w:rsidRDefault="00DC1DBB" w:rsidP="007D73A5">
            <w:pPr>
              <w:rPr>
                <w:rFonts w:ascii="宋体" w:hAnsi="宋体"/>
                <w:sz w:val="24"/>
              </w:rPr>
            </w:pPr>
            <w:r w:rsidRPr="00415AE0">
              <w:rPr>
                <w:rFonts w:ascii="宋体" w:hAnsi="宋体"/>
                <w:sz w:val="24"/>
              </w:rPr>
              <w:t>支持Mifare1卡/CPU卡/金融IC卡/SWP-SIM卡/NFC</w:t>
            </w:r>
            <w:proofErr w:type="gramStart"/>
            <w:r w:rsidRPr="00415AE0">
              <w:rPr>
                <w:rFonts w:ascii="宋体" w:hAnsi="宋体"/>
                <w:sz w:val="24"/>
              </w:rPr>
              <w:t>预置卡</w:t>
            </w:r>
            <w:proofErr w:type="gramEnd"/>
            <w:r w:rsidRPr="00415AE0">
              <w:rPr>
                <w:rFonts w:ascii="宋体" w:hAnsi="宋体" w:hint="eastAsia"/>
                <w:sz w:val="24"/>
              </w:rPr>
              <w:t>/二维码；</w:t>
            </w:r>
          </w:p>
        </w:tc>
        <w:tc>
          <w:tcPr>
            <w:tcW w:w="495" w:type="pct"/>
            <w:shd w:val="clear" w:color="auto" w:fill="FFFFFF" w:themeFill="background1"/>
            <w:vAlign w:val="center"/>
          </w:tcPr>
          <w:p w14:paraId="56B6EC68" w14:textId="77777777" w:rsidR="00DC1DBB" w:rsidRPr="00415AE0" w:rsidRDefault="00DC1DBB" w:rsidP="007D73A5">
            <w:pPr>
              <w:jc w:val="center"/>
              <w:rPr>
                <w:rFonts w:ascii="宋体" w:hAnsi="宋体"/>
                <w:sz w:val="24"/>
              </w:rPr>
            </w:pPr>
            <w:r w:rsidRPr="00415AE0">
              <w:rPr>
                <w:rFonts w:ascii="宋体" w:hAnsi="宋体"/>
                <w:sz w:val="24"/>
              </w:rPr>
              <w:t>2</w:t>
            </w:r>
            <w:r w:rsidRPr="00415AE0">
              <w:rPr>
                <w:rFonts w:ascii="宋体" w:hAnsi="宋体" w:hint="eastAsia"/>
                <w:sz w:val="24"/>
              </w:rPr>
              <w:t>台</w:t>
            </w:r>
          </w:p>
        </w:tc>
      </w:tr>
      <w:tr w:rsidR="00DC1DBB" w:rsidRPr="00415AE0" w14:paraId="778C25E5" w14:textId="77777777" w:rsidTr="00415AE0">
        <w:trPr>
          <w:trHeight w:val="337"/>
          <w:jc w:val="center"/>
        </w:trPr>
        <w:tc>
          <w:tcPr>
            <w:tcW w:w="771" w:type="pct"/>
            <w:vMerge/>
            <w:shd w:val="clear" w:color="auto" w:fill="FFFFFF" w:themeFill="background1"/>
            <w:vAlign w:val="center"/>
          </w:tcPr>
          <w:p w14:paraId="66CD9664"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780F70C9" w14:textId="77777777" w:rsidR="00DC1DBB" w:rsidRPr="00415AE0" w:rsidRDefault="00DC1DBB" w:rsidP="007D73A5">
            <w:pPr>
              <w:jc w:val="center"/>
              <w:rPr>
                <w:rFonts w:ascii="宋体" w:hAnsi="宋体"/>
                <w:sz w:val="24"/>
              </w:rPr>
            </w:pPr>
            <w:r w:rsidRPr="00415AE0">
              <w:rPr>
                <w:rFonts w:ascii="宋体" w:hAnsi="宋体"/>
                <w:sz w:val="24"/>
              </w:rPr>
              <w:t>教务成绩单自</w:t>
            </w:r>
            <w:r w:rsidRPr="00415AE0">
              <w:rPr>
                <w:rFonts w:ascii="宋体" w:hAnsi="宋体"/>
                <w:sz w:val="24"/>
              </w:rPr>
              <w:lastRenderedPageBreak/>
              <w:t>助</w:t>
            </w:r>
            <w:r w:rsidRPr="00415AE0">
              <w:rPr>
                <w:rFonts w:ascii="宋体" w:hAnsi="宋体" w:hint="eastAsia"/>
                <w:sz w:val="24"/>
              </w:rPr>
              <w:t>服务</w:t>
            </w:r>
            <w:r w:rsidRPr="00415AE0">
              <w:rPr>
                <w:rFonts w:ascii="宋体" w:hAnsi="宋体"/>
                <w:sz w:val="24"/>
              </w:rPr>
              <w:t>系统</w:t>
            </w:r>
          </w:p>
        </w:tc>
        <w:tc>
          <w:tcPr>
            <w:tcW w:w="2803" w:type="pct"/>
            <w:shd w:val="clear" w:color="auto" w:fill="FFFFFF" w:themeFill="background1"/>
            <w:vAlign w:val="center"/>
          </w:tcPr>
          <w:p w14:paraId="0366D5E5" w14:textId="77777777" w:rsidR="00DC1DBB" w:rsidRPr="00415AE0" w:rsidRDefault="00DC1DBB" w:rsidP="007D73A5">
            <w:pPr>
              <w:rPr>
                <w:rFonts w:ascii="宋体" w:hAnsi="宋体"/>
                <w:sz w:val="24"/>
              </w:rPr>
            </w:pPr>
            <w:r w:rsidRPr="00415AE0">
              <w:rPr>
                <w:rFonts w:ascii="宋体" w:hAnsi="宋体"/>
                <w:sz w:val="24"/>
              </w:rPr>
              <w:lastRenderedPageBreak/>
              <w:t>支持校园卡完成身份认证</w:t>
            </w:r>
            <w:proofErr w:type="gramStart"/>
            <w:r w:rsidRPr="00415AE0">
              <w:rPr>
                <w:rFonts w:ascii="宋体" w:hAnsi="宋体"/>
                <w:sz w:val="24"/>
              </w:rPr>
              <w:t>和扣费支付</w:t>
            </w:r>
            <w:proofErr w:type="gramEnd"/>
            <w:r w:rsidRPr="00415AE0">
              <w:rPr>
                <w:rFonts w:ascii="宋体" w:hAnsi="宋体"/>
                <w:sz w:val="24"/>
              </w:rPr>
              <w:t>；</w:t>
            </w:r>
          </w:p>
        </w:tc>
        <w:tc>
          <w:tcPr>
            <w:tcW w:w="495" w:type="pct"/>
            <w:shd w:val="clear" w:color="auto" w:fill="FFFFFF" w:themeFill="background1"/>
            <w:vAlign w:val="center"/>
          </w:tcPr>
          <w:p w14:paraId="1B2863DF" w14:textId="77777777" w:rsidR="00DC1DBB" w:rsidRPr="00415AE0" w:rsidRDefault="00DC1DBB" w:rsidP="007D73A5">
            <w:pPr>
              <w:jc w:val="center"/>
              <w:rPr>
                <w:rFonts w:ascii="宋体" w:hAnsi="宋体"/>
                <w:sz w:val="24"/>
              </w:rPr>
            </w:pPr>
            <w:r w:rsidRPr="00415AE0">
              <w:rPr>
                <w:rFonts w:ascii="宋体" w:hAnsi="宋体"/>
                <w:sz w:val="24"/>
              </w:rPr>
              <w:t>1</w:t>
            </w:r>
            <w:r w:rsidRPr="00415AE0">
              <w:rPr>
                <w:rFonts w:ascii="宋体" w:hAnsi="宋体" w:hint="eastAsia"/>
                <w:sz w:val="24"/>
              </w:rPr>
              <w:t>套</w:t>
            </w:r>
          </w:p>
        </w:tc>
      </w:tr>
      <w:tr w:rsidR="00DC1DBB" w:rsidRPr="00415AE0" w14:paraId="34913271" w14:textId="77777777" w:rsidTr="00415AE0">
        <w:trPr>
          <w:trHeight w:val="337"/>
          <w:jc w:val="center"/>
        </w:trPr>
        <w:tc>
          <w:tcPr>
            <w:tcW w:w="771" w:type="pct"/>
            <w:vMerge/>
            <w:shd w:val="clear" w:color="auto" w:fill="FFFFFF" w:themeFill="background1"/>
            <w:vAlign w:val="center"/>
          </w:tcPr>
          <w:p w14:paraId="5696B1C2"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6E2E4B25" w14:textId="77777777" w:rsidR="00DC1DBB" w:rsidRPr="00415AE0" w:rsidRDefault="00DC1DBB" w:rsidP="007D73A5">
            <w:pPr>
              <w:jc w:val="center"/>
              <w:rPr>
                <w:rFonts w:ascii="宋体" w:hAnsi="宋体"/>
                <w:sz w:val="24"/>
              </w:rPr>
            </w:pPr>
            <w:r w:rsidRPr="00415AE0">
              <w:rPr>
                <w:rFonts w:ascii="宋体" w:hAnsi="宋体" w:hint="eastAsia"/>
                <w:sz w:val="24"/>
              </w:rPr>
              <w:t>成绩单自助服务终端</w:t>
            </w:r>
          </w:p>
        </w:tc>
        <w:tc>
          <w:tcPr>
            <w:tcW w:w="2803" w:type="pct"/>
            <w:shd w:val="clear" w:color="auto" w:fill="FFFFFF" w:themeFill="background1"/>
            <w:vAlign w:val="center"/>
          </w:tcPr>
          <w:p w14:paraId="0105CB52" w14:textId="77777777" w:rsidR="00DC1DBB" w:rsidRPr="00415AE0" w:rsidRDefault="00DC1DBB" w:rsidP="007D73A5">
            <w:pPr>
              <w:rPr>
                <w:rFonts w:ascii="宋体" w:hAnsi="宋体"/>
                <w:sz w:val="24"/>
              </w:rPr>
            </w:pPr>
            <w:r w:rsidRPr="00415AE0">
              <w:rPr>
                <w:rFonts w:ascii="宋体" w:hAnsi="宋体" w:hint="eastAsia"/>
                <w:sz w:val="24"/>
              </w:rPr>
              <w:t>支持在读证明，成绩单打印，提供</w:t>
            </w:r>
            <w:r w:rsidRPr="00415AE0">
              <w:rPr>
                <w:rFonts w:ascii="宋体" w:hAnsi="宋体"/>
                <w:sz w:val="24"/>
              </w:rPr>
              <w:t>24小时无人值守全自助打印成绩单与在读证明服务。</w:t>
            </w:r>
          </w:p>
        </w:tc>
        <w:tc>
          <w:tcPr>
            <w:tcW w:w="495" w:type="pct"/>
            <w:shd w:val="clear" w:color="auto" w:fill="FFFFFF" w:themeFill="background1"/>
            <w:vAlign w:val="center"/>
          </w:tcPr>
          <w:p w14:paraId="5655CC73" w14:textId="77777777" w:rsidR="00DC1DBB" w:rsidRPr="00415AE0" w:rsidRDefault="00DC1DBB" w:rsidP="007D73A5">
            <w:pPr>
              <w:jc w:val="center"/>
              <w:rPr>
                <w:rFonts w:ascii="宋体" w:hAnsi="宋体"/>
                <w:sz w:val="24"/>
              </w:rPr>
            </w:pPr>
            <w:r w:rsidRPr="00415AE0">
              <w:rPr>
                <w:rFonts w:ascii="宋体" w:hAnsi="宋体" w:hint="eastAsia"/>
                <w:sz w:val="24"/>
              </w:rPr>
              <w:t>2台</w:t>
            </w:r>
          </w:p>
        </w:tc>
      </w:tr>
      <w:tr w:rsidR="00DC1DBB" w:rsidRPr="00415AE0" w14:paraId="122083B5" w14:textId="77777777" w:rsidTr="00415AE0">
        <w:trPr>
          <w:trHeight w:val="337"/>
          <w:jc w:val="center"/>
        </w:trPr>
        <w:tc>
          <w:tcPr>
            <w:tcW w:w="771" w:type="pct"/>
            <w:vMerge/>
            <w:shd w:val="clear" w:color="auto" w:fill="FFFFFF" w:themeFill="background1"/>
            <w:vAlign w:val="center"/>
          </w:tcPr>
          <w:p w14:paraId="4148F61D"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271680F1" w14:textId="4EBCA3DD" w:rsidR="00DC1DBB" w:rsidRPr="00415AE0" w:rsidRDefault="0055227E" w:rsidP="007D73A5">
            <w:pPr>
              <w:jc w:val="center"/>
              <w:rPr>
                <w:rFonts w:ascii="宋体" w:hAnsi="宋体"/>
                <w:sz w:val="24"/>
              </w:rPr>
            </w:pPr>
            <w:r w:rsidRPr="00415AE0">
              <w:rPr>
                <w:rFonts w:ascii="宋体" w:hAnsi="宋体" w:hint="eastAsia"/>
                <w:sz w:val="24"/>
              </w:rPr>
              <w:t>资讯查询系统</w:t>
            </w:r>
          </w:p>
        </w:tc>
        <w:tc>
          <w:tcPr>
            <w:tcW w:w="2803" w:type="pct"/>
            <w:shd w:val="clear" w:color="auto" w:fill="FFFFFF" w:themeFill="background1"/>
            <w:vAlign w:val="center"/>
          </w:tcPr>
          <w:p w14:paraId="255D5F31" w14:textId="77777777" w:rsidR="00DC1DBB" w:rsidRPr="00415AE0" w:rsidRDefault="00DC1DBB" w:rsidP="007D73A5">
            <w:pPr>
              <w:rPr>
                <w:rFonts w:ascii="宋体" w:hAnsi="宋体"/>
                <w:sz w:val="24"/>
              </w:rPr>
            </w:pPr>
            <w:r w:rsidRPr="00415AE0">
              <w:rPr>
                <w:rFonts w:ascii="宋体" w:hAnsi="宋体" w:hint="eastAsia"/>
                <w:sz w:val="24"/>
              </w:rPr>
              <w:t>资讯查询系统</w:t>
            </w:r>
          </w:p>
        </w:tc>
        <w:tc>
          <w:tcPr>
            <w:tcW w:w="495" w:type="pct"/>
            <w:shd w:val="clear" w:color="auto" w:fill="FFFFFF" w:themeFill="background1"/>
            <w:vAlign w:val="center"/>
          </w:tcPr>
          <w:p w14:paraId="0A1992C7" w14:textId="77777777" w:rsidR="00DC1DBB" w:rsidRPr="00415AE0" w:rsidRDefault="00DC1DBB" w:rsidP="007D73A5">
            <w:pPr>
              <w:jc w:val="center"/>
              <w:rPr>
                <w:rFonts w:ascii="宋体" w:hAnsi="宋体"/>
                <w:sz w:val="24"/>
              </w:rPr>
            </w:pPr>
            <w:r w:rsidRPr="00415AE0">
              <w:rPr>
                <w:rFonts w:ascii="宋体" w:hAnsi="宋体" w:hint="eastAsia"/>
                <w:sz w:val="24"/>
              </w:rPr>
              <w:t>1套</w:t>
            </w:r>
          </w:p>
        </w:tc>
      </w:tr>
      <w:tr w:rsidR="00DC1DBB" w:rsidRPr="00415AE0" w14:paraId="43ABA672" w14:textId="77777777" w:rsidTr="00415AE0">
        <w:trPr>
          <w:trHeight w:val="337"/>
          <w:jc w:val="center"/>
        </w:trPr>
        <w:tc>
          <w:tcPr>
            <w:tcW w:w="771" w:type="pct"/>
            <w:vMerge/>
            <w:shd w:val="clear" w:color="auto" w:fill="FFFFFF" w:themeFill="background1"/>
            <w:vAlign w:val="center"/>
          </w:tcPr>
          <w:p w14:paraId="04697F10"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5E3C4727" w14:textId="77777777" w:rsidR="00DC1DBB" w:rsidRPr="00415AE0" w:rsidRDefault="00DC1DBB" w:rsidP="007D73A5">
            <w:pPr>
              <w:jc w:val="center"/>
              <w:rPr>
                <w:rFonts w:ascii="宋体" w:hAnsi="宋体"/>
                <w:sz w:val="24"/>
              </w:rPr>
            </w:pPr>
            <w:r w:rsidRPr="00415AE0">
              <w:rPr>
                <w:rFonts w:ascii="宋体" w:hAnsi="宋体" w:hint="eastAsia"/>
                <w:sz w:val="24"/>
              </w:rPr>
              <w:t>门禁通讯管理器</w:t>
            </w:r>
          </w:p>
        </w:tc>
        <w:tc>
          <w:tcPr>
            <w:tcW w:w="2803" w:type="pct"/>
            <w:shd w:val="clear" w:color="auto" w:fill="FFFFFF" w:themeFill="background1"/>
            <w:vAlign w:val="center"/>
          </w:tcPr>
          <w:p w14:paraId="498281CD" w14:textId="77777777" w:rsidR="00DC1DBB" w:rsidRPr="00415AE0" w:rsidRDefault="00DC1DBB" w:rsidP="007D73A5">
            <w:pPr>
              <w:rPr>
                <w:rFonts w:ascii="宋体" w:hAnsi="宋体"/>
                <w:sz w:val="24"/>
              </w:rPr>
            </w:pPr>
            <w:r w:rsidRPr="00415AE0">
              <w:rPr>
                <w:rFonts w:ascii="宋体" w:hAnsi="宋体"/>
                <w:sz w:val="24"/>
              </w:rPr>
              <w:t>8</w:t>
            </w:r>
            <w:r w:rsidRPr="00415AE0">
              <w:rPr>
                <w:rFonts w:ascii="宋体" w:hAnsi="宋体" w:hint="eastAsia"/>
                <w:sz w:val="24"/>
              </w:rPr>
              <w:t>吋</w:t>
            </w:r>
            <w:r w:rsidRPr="00415AE0">
              <w:rPr>
                <w:rFonts w:ascii="宋体" w:hAnsi="宋体"/>
                <w:sz w:val="24"/>
              </w:rPr>
              <w:t>触摸屏，钢化玻璃面板，CNC铝合金外壳，双目500W宽动态摄像头，支持人脸+屏幕刷卡+正扫扫码</w:t>
            </w:r>
          </w:p>
        </w:tc>
        <w:tc>
          <w:tcPr>
            <w:tcW w:w="495" w:type="pct"/>
            <w:shd w:val="clear" w:color="auto" w:fill="FFFFFF" w:themeFill="background1"/>
            <w:vAlign w:val="center"/>
          </w:tcPr>
          <w:p w14:paraId="2EBA7F1F" w14:textId="77777777" w:rsidR="00DC1DBB" w:rsidRPr="00415AE0" w:rsidRDefault="00DC1DBB" w:rsidP="007D73A5">
            <w:pPr>
              <w:jc w:val="center"/>
              <w:rPr>
                <w:rFonts w:ascii="宋体" w:hAnsi="宋体"/>
                <w:sz w:val="24"/>
              </w:rPr>
            </w:pPr>
            <w:r w:rsidRPr="00415AE0">
              <w:rPr>
                <w:rFonts w:ascii="宋体" w:hAnsi="宋体" w:hint="eastAsia"/>
                <w:sz w:val="24"/>
              </w:rPr>
              <w:t>4台</w:t>
            </w:r>
          </w:p>
        </w:tc>
      </w:tr>
      <w:tr w:rsidR="00DC1DBB" w:rsidRPr="00415AE0" w14:paraId="3D2347A6" w14:textId="77777777" w:rsidTr="00415AE0">
        <w:trPr>
          <w:jc w:val="center"/>
        </w:trPr>
        <w:tc>
          <w:tcPr>
            <w:tcW w:w="771" w:type="pct"/>
            <w:vMerge/>
            <w:shd w:val="clear" w:color="auto" w:fill="FFFFFF" w:themeFill="background1"/>
            <w:vAlign w:val="center"/>
          </w:tcPr>
          <w:p w14:paraId="2B1D499E" w14:textId="77777777" w:rsidR="00DC1DBB" w:rsidRPr="00415AE0" w:rsidRDefault="00DC1DBB" w:rsidP="007D73A5">
            <w:pPr>
              <w:jc w:val="center"/>
              <w:rPr>
                <w:rFonts w:ascii="宋体" w:hAnsi="宋体"/>
                <w:sz w:val="24"/>
              </w:rPr>
            </w:pPr>
          </w:p>
        </w:tc>
        <w:tc>
          <w:tcPr>
            <w:tcW w:w="930" w:type="pct"/>
            <w:shd w:val="clear" w:color="auto" w:fill="FFFFFF" w:themeFill="background1"/>
            <w:vAlign w:val="center"/>
          </w:tcPr>
          <w:p w14:paraId="1D9E02F3" w14:textId="77777777" w:rsidR="00DC1DBB" w:rsidRPr="00415AE0" w:rsidRDefault="00FA21D2" w:rsidP="007D73A5">
            <w:pPr>
              <w:jc w:val="center"/>
              <w:rPr>
                <w:rFonts w:ascii="宋体" w:hAnsi="宋体"/>
                <w:sz w:val="24"/>
              </w:rPr>
            </w:pPr>
            <w:r w:rsidRPr="00415AE0">
              <w:rPr>
                <w:rFonts w:ascii="宋体" w:hAnsi="宋体" w:hint="eastAsia"/>
                <w:sz w:val="24"/>
              </w:rPr>
              <w:t>开发</w:t>
            </w:r>
            <w:r w:rsidR="00DC1DBB" w:rsidRPr="00415AE0">
              <w:rPr>
                <w:rFonts w:ascii="宋体" w:hAnsi="宋体" w:hint="eastAsia"/>
                <w:sz w:val="24"/>
              </w:rPr>
              <w:t>对接</w:t>
            </w:r>
          </w:p>
        </w:tc>
        <w:tc>
          <w:tcPr>
            <w:tcW w:w="2803" w:type="pct"/>
            <w:shd w:val="clear" w:color="auto" w:fill="FFFFFF" w:themeFill="background1"/>
            <w:vAlign w:val="center"/>
          </w:tcPr>
          <w:p w14:paraId="51E3E1DE" w14:textId="77777777" w:rsidR="00DC1DBB" w:rsidRPr="00415AE0" w:rsidRDefault="00A85D86" w:rsidP="007D73A5">
            <w:pPr>
              <w:rPr>
                <w:rFonts w:ascii="宋体" w:hAnsi="宋体"/>
                <w:sz w:val="24"/>
              </w:rPr>
            </w:pPr>
            <w:r w:rsidRPr="00415AE0">
              <w:rPr>
                <w:rFonts w:ascii="宋体" w:hAnsi="宋体" w:hint="eastAsia"/>
                <w:sz w:val="24"/>
              </w:rPr>
              <w:t>要求</w:t>
            </w:r>
            <w:r w:rsidR="00DC1DBB" w:rsidRPr="00415AE0">
              <w:rPr>
                <w:rFonts w:ascii="宋体" w:hAnsi="宋体" w:hint="eastAsia"/>
                <w:sz w:val="24"/>
              </w:rPr>
              <w:t>自助服务系统与</w:t>
            </w:r>
            <w:r w:rsidR="00746299" w:rsidRPr="00415AE0">
              <w:rPr>
                <w:rFonts w:ascii="宋体" w:hAnsi="宋体" w:hint="eastAsia"/>
                <w:sz w:val="24"/>
              </w:rPr>
              <w:t>学校</w:t>
            </w:r>
            <w:r w:rsidR="00DC1DBB" w:rsidRPr="00415AE0">
              <w:rPr>
                <w:rFonts w:ascii="宋体" w:hAnsi="宋体" w:hint="eastAsia"/>
                <w:sz w:val="24"/>
              </w:rPr>
              <w:t>教务系统对接</w:t>
            </w:r>
          </w:p>
        </w:tc>
        <w:tc>
          <w:tcPr>
            <w:tcW w:w="495" w:type="pct"/>
            <w:shd w:val="clear" w:color="auto" w:fill="FFFFFF" w:themeFill="background1"/>
            <w:vAlign w:val="center"/>
          </w:tcPr>
          <w:p w14:paraId="2E5CE754" w14:textId="77777777" w:rsidR="00DC1DBB" w:rsidRPr="00415AE0" w:rsidRDefault="00DC1DBB" w:rsidP="007D73A5">
            <w:pPr>
              <w:jc w:val="center"/>
              <w:rPr>
                <w:rFonts w:ascii="宋体" w:hAnsi="宋体"/>
                <w:sz w:val="24"/>
              </w:rPr>
            </w:pPr>
            <w:r w:rsidRPr="00415AE0">
              <w:rPr>
                <w:rFonts w:ascii="宋体" w:hAnsi="宋体"/>
                <w:sz w:val="24"/>
              </w:rPr>
              <w:t>1</w:t>
            </w:r>
            <w:r w:rsidRPr="00415AE0">
              <w:rPr>
                <w:rFonts w:ascii="宋体" w:hAnsi="宋体" w:hint="eastAsia"/>
                <w:sz w:val="24"/>
              </w:rPr>
              <w:t>项</w:t>
            </w:r>
          </w:p>
        </w:tc>
      </w:tr>
    </w:tbl>
    <w:p w14:paraId="0D8085BF" w14:textId="77777777" w:rsidR="003306D9" w:rsidRPr="00162BE9" w:rsidRDefault="003306D9" w:rsidP="003306D9"/>
    <w:p w14:paraId="1697AD15"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（十一）</w:t>
      </w:r>
      <w:r w:rsidR="003306D9" w:rsidRPr="00162BE9">
        <w:rPr>
          <w:rFonts w:ascii="宋体" w:eastAsia="宋体" w:hAnsi="宋体" w:hint="eastAsia"/>
          <w:sz w:val="24"/>
          <w:szCs w:val="24"/>
        </w:rPr>
        <w:t>多功能门禁管理系统</w:t>
      </w: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816"/>
        <w:gridCol w:w="5103"/>
        <w:gridCol w:w="875"/>
      </w:tblGrid>
      <w:tr w:rsidR="00DC1DBB" w:rsidRPr="002F3A92" w14:paraId="768EEBD3" w14:textId="77777777" w:rsidTr="002F3A92">
        <w:trPr>
          <w:jc w:val="center"/>
        </w:trPr>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3D7B70D" w14:textId="77777777" w:rsidR="00DC1DBB" w:rsidRPr="002F3A92" w:rsidRDefault="00DC1DBB" w:rsidP="002F3A92">
            <w:pPr>
              <w:spacing w:line="276" w:lineRule="auto"/>
              <w:jc w:val="center"/>
              <w:rPr>
                <w:sz w:val="24"/>
              </w:rPr>
            </w:pPr>
            <w:r w:rsidRPr="002F3A92">
              <w:rPr>
                <w:rFonts w:hint="eastAsia"/>
                <w:sz w:val="24"/>
              </w:rPr>
              <w:t>系统名称</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15963EF3" w14:textId="77777777" w:rsidR="00DC1DBB" w:rsidRPr="002F3A92" w:rsidRDefault="00DC1DBB" w:rsidP="002F3A92">
            <w:pPr>
              <w:spacing w:line="276" w:lineRule="auto"/>
              <w:jc w:val="center"/>
              <w:rPr>
                <w:sz w:val="24"/>
              </w:rPr>
            </w:pPr>
            <w:r w:rsidRPr="002F3A92">
              <w:rPr>
                <w:rFonts w:hint="eastAsia"/>
                <w:sz w:val="24"/>
              </w:rPr>
              <w:t>货物</w:t>
            </w:r>
            <w:r w:rsidRPr="002F3A92">
              <w:rPr>
                <w:sz w:val="24"/>
              </w:rPr>
              <w:t>名称</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3FF99FDB" w14:textId="77777777" w:rsidR="00DC1DBB" w:rsidRPr="002F3A92" w:rsidRDefault="00DC1DBB" w:rsidP="002F3A92">
            <w:pPr>
              <w:spacing w:line="276" w:lineRule="auto"/>
              <w:jc w:val="center"/>
              <w:rPr>
                <w:sz w:val="24"/>
              </w:rPr>
            </w:pPr>
            <w:r w:rsidRPr="002F3A92">
              <w:rPr>
                <w:rFonts w:hint="eastAsia"/>
                <w:sz w:val="24"/>
              </w:rPr>
              <w:t>货物描述</w:t>
            </w:r>
          </w:p>
          <w:p w14:paraId="66767B82" w14:textId="77777777" w:rsidR="00DC1DBB" w:rsidRPr="002F3A92" w:rsidRDefault="00DC1DBB" w:rsidP="002F3A92">
            <w:pPr>
              <w:spacing w:line="276" w:lineRule="auto"/>
              <w:jc w:val="center"/>
              <w:rPr>
                <w:sz w:val="24"/>
              </w:rPr>
            </w:pPr>
            <w:r w:rsidRPr="002F3A92">
              <w:rPr>
                <w:rFonts w:hint="eastAsia"/>
                <w:sz w:val="24"/>
              </w:rPr>
              <w:t>（详见产品清单及性能指标参数要求）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A6D1A18" w14:textId="77777777" w:rsidR="00DC1DBB" w:rsidRPr="002F3A92" w:rsidRDefault="00DC1DBB" w:rsidP="002F3A92">
            <w:pPr>
              <w:spacing w:line="276" w:lineRule="auto"/>
              <w:jc w:val="center"/>
              <w:rPr>
                <w:sz w:val="24"/>
              </w:rPr>
            </w:pPr>
            <w:r w:rsidRPr="002F3A92">
              <w:rPr>
                <w:rFonts w:hint="eastAsia"/>
                <w:sz w:val="24"/>
              </w:rPr>
              <w:t>数量</w:t>
            </w:r>
          </w:p>
        </w:tc>
      </w:tr>
      <w:tr w:rsidR="00DC1DBB" w:rsidRPr="002F3A92" w14:paraId="29BC3B85" w14:textId="77777777" w:rsidTr="002F3A92">
        <w:trPr>
          <w:jc w:val="center"/>
        </w:trPr>
        <w:tc>
          <w:tcPr>
            <w:tcW w:w="780" w:type="pct"/>
            <w:vMerge w:val="restart"/>
            <w:shd w:val="clear" w:color="auto" w:fill="auto"/>
            <w:vAlign w:val="center"/>
          </w:tcPr>
          <w:p w14:paraId="63F9E713" w14:textId="77777777" w:rsidR="00DC1DBB" w:rsidRPr="002F3A92" w:rsidRDefault="00DC1DBB" w:rsidP="002F3A92">
            <w:pPr>
              <w:spacing w:line="276" w:lineRule="auto"/>
              <w:jc w:val="center"/>
              <w:rPr>
                <w:sz w:val="24"/>
              </w:rPr>
            </w:pPr>
            <w:r w:rsidRPr="002F3A92">
              <w:rPr>
                <w:rFonts w:hint="eastAsia"/>
                <w:sz w:val="24"/>
              </w:rPr>
              <w:t>多功能门禁管理系统</w:t>
            </w:r>
          </w:p>
        </w:tc>
        <w:tc>
          <w:tcPr>
            <w:tcW w:w="983" w:type="pct"/>
            <w:shd w:val="clear" w:color="auto" w:fill="auto"/>
            <w:vAlign w:val="center"/>
          </w:tcPr>
          <w:p w14:paraId="0522B3A0" w14:textId="77777777" w:rsidR="00DC1DBB" w:rsidRPr="002F3A92" w:rsidRDefault="00DC1DBB" w:rsidP="002F3A92">
            <w:pPr>
              <w:spacing w:line="276" w:lineRule="auto"/>
              <w:jc w:val="center"/>
              <w:rPr>
                <w:sz w:val="24"/>
              </w:rPr>
            </w:pPr>
            <w:r w:rsidRPr="002F3A92">
              <w:rPr>
                <w:sz w:val="24"/>
              </w:rPr>
              <w:t>空间管理软件</w:t>
            </w:r>
          </w:p>
        </w:tc>
        <w:tc>
          <w:tcPr>
            <w:tcW w:w="2763" w:type="pct"/>
            <w:shd w:val="clear" w:color="auto" w:fill="auto"/>
            <w:vAlign w:val="center"/>
          </w:tcPr>
          <w:p w14:paraId="1F51ADEF" w14:textId="77777777" w:rsidR="00DC1DBB" w:rsidRPr="002F3A92" w:rsidRDefault="00DC1DBB" w:rsidP="002F3A92">
            <w:pPr>
              <w:spacing w:line="276" w:lineRule="auto"/>
              <w:rPr>
                <w:sz w:val="24"/>
              </w:rPr>
            </w:pPr>
            <w:r w:rsidRPr="002F3A92">
              <w:rPr>
                <w:sz w:val="24"/>
              </w:rPr>
              <w:t>空闲时段显示教室基本信息，包括教室楼宇、楼层、编号、名称、用途等信息；</w:t>
            </w:r>
          </w:p>
        </w:tc>
        <w:tc>
          <w:tcPr>
            <w:tcW w:w="474" w:type="pct"/>
            <w:shd w:val="clear" w:color="auto" w:fill="auto"/>
            <w:vAlign w:val="center"/>
          </w:tcPr>
          <w:p w14:paraId="1B8A7521" w14:textId="77777777" w:rsidR="00DC1DBB" w:rsidRPr="002F3A92" w:rsidRDefault="00DC1DBB" w:rsidP="002F3A92">
            <w:pPr>
              <w:spacing w:line="276" w:lineRule="auto"/>
              <w:jc w:val="center"/>
              <w:rPr>
                <w:sz w:val="24"/>
              </w:rPr>
            </w:pPr>
            <w:r w:rsidRPr="002F3A92">
              <w:rPr>
                <w:sz w:val="24"/>
              </w:rPr>
              <w:t>103</w:t>
            </w:r>
            <w:r w:rsidRPr="002F3A92">
              <w:rPr>
                <w:rFonts w:hint="eastAsia"/>
                <w:sz w:val="24"/>
              </w:rPr>
              <w:t>套</w:t>
            </w:r>
          </w:p>
        </w:tc>
      </w:tr>
      <w:tr w:rsidR="00DC1DBB" w:rsidRPr="002F3A92" w14:paraId="00EC65E3" w14:textId="77777777" w:rsidTr="002F3A92">
        <w:trPr>
          <w:jc w:val="center"/>
        </w:trPr>
        <w:tc>
          <w:tcPr>
            <w:tcW w:w="780" w:type="pct"/>
            <w:vMerge/>
            <w:shd w:val="clear" w:color="auto" w:fill="auto"/>
            <w:vAlign w:val="center"/>
          </w:tcPr>
          <w:p w14:paraId="35443090" w14:textId="77777777" w:rsidR="00DC1DBB" w:rsidRPr="002F3A92" w:rsidRDefault="00DC1DBB" w:rsidP="002F3A92">
            <w:pPr>
              <w:spacing w:line="276" w:lineRule="auto"/>
              <w:jc w:val="center"/>
              <w:rPr>
                <w:sz w:val="24"/>
              </w:rPr>
            </w:pPr>
          </w:p>
        </w:tc>
        <w:tc>
          <w:tcPr>
            <w:tcW w:w="983" w:type="pct"/>
            <w:shd w:val="clear" w:color="auto" w:fill="auto"/>
            <w:vAlign w:val="center"/>
          </w:tcPr>
          <w:p w14:paraId="1407D696" w14:textId="77777777" w:rsidR="00DC1DBB" w:rsidRPr="002F3A92" w:rsidRDefault="00DC1DBB" w:rsidP="002F3A92">
            <w:pPr>
              <w:spacing w:line="276" w:lineRule="auto"/>
              <w:jc w:val="center"/>
              <w:rPr>
                <w:sz w:val="24"/>
              </w:rPr>
            </w:pPr>
            <w:r w:rsidRPr="002F3A92">
              <w:rPr>
                <w:sz w:val="24"/>
              </w:rPr>
              <w:t>空间管理</w:t>
            </w:r>
            <w:r w:rsidRPr="002F3A92">
              <w:rPr>
                <w:rFonts w:hint="eastAsia"/>
                <w:sz w:val="24"/>
              </w:rPr>
              <w:t>、门禁</w:t>
            </w:r>
            <w:r w:rsidRPr="002F3A92">
              <w:rPr>
                <w:sz w:val="24"/>
              </w:rPr>
              <w:t>终端机</w:t>
            </w:r>
          </w:p>
        </w:tc>
        <w:tc>
          <w:tcPr>
            <w:tcW w:w="2763" w:type="pct"/>
            <w:shd w:val="clear" w:color="auto" w:fill="auto"/>
            <w:vAlign w:val="center"/>
          </w:tcPr>
          <w:p w14:paraId="0BBFFCE8" w14:textId="77777777" w:rsidR="00DC1DBB" w:rsidRPr="002F3A92" w:rsidRDefault="00DC1DBB" w:rsidP="002F3A92">
            <w:pPr>
              <w:spacing w:line="276" w:lineRule="auto"/>
              <w:rPr>
                <w:sz w:val="24"/>
              </w:rPr>
            </w:pPr>
            <w:r w:rsidRPr="002F3A92">
              <w:rPr>
                <w:sz w:val="24"/>
              </w:rPr>
              <w:t>嵌入式处理器，内存</w:t>
            </w:r>
            <w:r w:rsidRPr="002F3A92">
              <w:rPr>
                <w:sz w:val="24"/>
              </w:rPr>
              <w:t>≥2GB LPDDR3</w:t>
            </w:r>
            <w:r w:rsidRPr="002F3A92">
              <w:rPr>
                <w:sz w:val="24"/>
              </w:rPr>
              <w:t>，存储</w:t>
            </w:r>
            <w:r w:rsidRPr="002F3A92">
              <w:rPr>
                <w:sz w:val="24"/>
              </w:rPr>
              <w:t>≥16GB</w:t>
            </w:r>
            <w:r w:rsidRPr="002F3A92">
              <w:rPr>
                <w:rFonts w:hint="eastAsia"/>
                <w:sz w:val="24"/>
              </w:rPr>
              <w:t>；</w:t>
            </w:r>
          </w:p>
        </w:tc>
        <w:tc>
          <w:tcPr>
            <w:tcW w:w="474" w:type="pct"/>
            <w:shd w:val="clear" w:color="auto" w:fill="auto"/>
            <w:vAlign w:val="center"/>
          </w:tcPr>
          <w:p w14:paraId="5F55FD89" w14:textId="77777777" w:rsidR="00DC1DBB" w:rsidRPr="002F3A92" w:rsidRDefault="00DC1DBB" w:rsidP="002F3A92">
            <w:pPr>
              <w:spacing w:line="276" w:lineRule="auto"/>
              <w:jc w:val="center"/>
              <w:rPr>
                <w:sz w:val="24"/>
              </w:rPr>
            </w:pPr>
            <w:r w:rsidRPr="002F3A92">
              <w:rPr>
                <w:sz w:val="24"/>
              </w:rPr>
              <w:t>103</w:t>
            </w:r>
            <w:r w:rsidRPr="002F3A92">
              <w:rPr>
                <w:rFonts w:hint="eastAsia"/>
                <w:sz w:val="24"/>
              </w:rPr>
              <w:t>台</w:t>
            </w:r>
          </w:p>
        </w:tc>
      </w:tr>
      <w:tr w:rsidR="00DC1DBB" w:rsidRPr="002F3A92" w14:paraId="218F37B4" w14:textId="77777777" w:rsidTr="002F3A92">
        <w:trPr>
          <w:jc w:val="center"/>
        </w:trPr>
        <w:tc>
          <w:tcPr>
            <w:tcW w:w="780" w:type="pct"/>
            <w:vMerge/>
            <w:shd w:val="clear" w:color="auto" w:fill="auto"/>
            <w:vAlign w:val="center"/>
          </w:tcPr>
          <w:p w14:paraId="080D6546" w14:textId="77777777" w:rsidR="00DC1DBB" w:rsidRPr="002F3A92" w:rsidRDefault="00DC1DBB" w:rsidP="002F3A92">
            <w:pPr>
              <w:spacing w:line="276" w:lineRule="auto"/>
              <w:jc w:val="center"/>
              <w:rPr>
                <w:sz w:val="24"/>
              </w:rPr>
            </w:pPr>
          </w:p>
        </w:tc>
        <w:tc>
          <w:tcPr>
            <w:tcW w:w="983" w:type="pct"/>
            <w:shd w:val="clear" w:color="auto" w:fill="auto"/>
            <w:vAlign w:val="center"/>
          </w:tcPr>
          <w:p w14:paraId="04F2DD91" w14:textId="77777777" w:rsidR="00DC1DBB" w:rsidRPr="002F3A92" w:rsidRDefault="00DC1DBB" w:rsidP="002F3A92">
            <w:pPr>
              <w:spacing w:line="276" w:lineRule="auto"/>
              <w:jc w:val="center"/>
              <w:rPr>
                <w:sz w:val="24"/>
              </w:rPr>
            </w:pPr>
            <w:r w:rsidRPr="002F3A92">
              <w:rPr>
                <w:sz w:val="24"/>
              </w:rPr>
              <w:t>空间管理系统</w:t>
            </w:r>
          </w:p>
        </w:tc>
        <w:tc>
          <w:tcPr>
            <w:tcW w:w="2763" w:type="pct"/>
            <w:shd w:val="clear" w:color="auto" w:fill="auto"/>
            <w:vAlign w:val="center"/>
          </w:tcPr>
          <w:p w14:paraId="742AA5F4" w14:textId="6BF701A3" w:rsidR="00DC1DBB" w:rsidRPr="002F3A92" w:rsidRDefault="001D1C9A" w:rsidP="002F3A92">
            <w:pPr>
              <w:spacing w:line="276" w:lineRule="auto"/>
              <w:rPr>
                <w:sz w:val="24"/>
              </w:rPr>
            </w:pPr>
            <w:r w:rsidRPr="002F3A92">
              <w:rPr>
                <w:rFonts w:hint="eastAsia"/>
                <w:sz w:val="24"/>
              </w:rPr>
              <w:t>包含：空间管理系统；</w:t>
            </w:r>
            <w:r w:rsidRPr="002F3A92">
              <w:rPr>
                <w:sz w:val="24"/>
              </w:rPr>
              <w:t>信息资讯发布系统</w:t>
            </w:r>
            <w:r w:rsidRPr="002F3A92">
              <w:rPr>
                <w:rFonts w:hint="eastAsia"/>
                <w:sz w:val="24"/>
              </w:rPr>
              <w:t>；</w:t>
            </w:r>
            <w:proofErr w:type="gramStart"/>
            <w:r w:rsidRPr="002F3A92">
              <w:rPr>
                <w:sz w:val="24"/>
              </w:rPr>
              <w:t>电子班牌系统</w:t>
            </w:r>
            <w:proofErr w:type="gramEnd"/>
            <w:r w:rsidRPr="002F3A92">
              <w:rPr>
                <w:rFonts w:hint="eastAsia"/>
                <w:sz w:val="24"/>
              </w:rPr>
              <w:t>；</w:t>
            </w:r>
            <w:r w:rsidRPr="002F3A92">
              <w:rPr>
                <w:sz w:val="24"/>
              </w:rPr>
              <w:t>电子课表系统</w:t>
            </w:r>
            <w:r w:rsidRPr="002F3A92">
              <w:rPr>
                <w:rFonts w:hint="eastAsia"/>
                <w:sz w:val="24"/>
              </w:rPr>
              <w:t>；信息互动系统；考勤管理系统；空间预约系统；服务跟踪系统；教学巡视系统；</w:t>
            </w:r>
            <w:proofErr w:type="gramStart"/>
            <w:r w:rsidRPr="002F3A92">
              <w:rPr>
                <w:rFonts w:hint="eastAsia"/>
                <w:sz w:val="24"/>
              </w:rPr>
              <w:t>门禁管</w:t>
            </w:r>
            <w:proofErr w:type="gramEnd"/>
            <w:r w:rsidRPr="002F3A92">
              <w:rPr>
                <w:rFonts w:hint="eastAsia"/>
                <w:sz w:val="24"/>
              </w:rPr>
              <w:t>控系统；空间使用分析等。</w:t>
            </w:r>
          </w:p>
        </w:tc>
        <w:tc>
          <w:tcPr>
            <w:tcW w:w="474" w:type="pct"/>
            <w:shd w:val="clear" w:color="auto" w:fill="auto"/>
            <w:vAlign w:val="center"/>
          </w:tcPr>
          <w:p w14:paraId="232D7286"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套</w:t>
            </w:r>
          </w:p>
        </w:tc>
      </w:tr>
      <w:tr w:rsidR="00DC1DBB" w:rsidRPr="002F3A92" w14:paraId="4487DADB" w14:textId="77777777" w:rsidTr="002F3A92">
        <w:trPr>
          <w:jc w:val="center"/>
        </w:trPr>
        <w:tc>
          <w:tcPr>
            <w:tcW w:w="780" w:type="pct"/>
            <w:vMerge/>
            <w:shd w:val="clear" w:color="auto" w:fill="auto"/>
            <w:vAlign w:val="center"/>
          </w:tcPr>
          <w:p w14:paraId="0E58B0A3" w14:textId="77777777" w:rsidR="00DC1DBB" w:rsidRPr="002F3A92" w:rsidRDefault="00DC1DBB" w:rsidP="002F3A92">
            <w:pPr>
              <w:spacing w:line="276" w:lineRule="auto"/>
              <w:jc w:val="center"/>
              <w:rPr>
                <w:sz w:val="24"/>
              </w:rPr>
            </w:pPr>
          </w:p>
        </w:tc>
        <w:tc>
          <w:tcPr>
            <w:tcW w:w="983" w:type="pct"/>
            <w:shd w:val="clear" w:color="auto" w:fill="auto"/>
            <w:vAlign w:val="center"/>
          </w:tcPr>
          <w:p w14:paraId="7B7D1230" w14:textId="77777777" w:rsidR="00DC1DBB" w:rsidRPr="002F3A92" w:rsidRDefault="00FA21D2" w:rsidP="002F3A92">
            <w:pPr>
              <w:spacing w:line="276" w:lineRule="auto"/>
              <w:jc w:val="center"/>
              <w:rPr>
                <w:sz w:val="24"/>
              </w:rPr>
            </w:pPr>
            <w:r w:rsidRPr="002F3A92">
              <w:rPr>
                <w:rFonts w:hint="eastAsia"/>
                <w:sz w:val="24"/>
              </w:rPr>
              <w:t>开发</w:t>
            </w:r>
            <w:r w:rsidR="00DC1DBB" w:rsidRPr="002F3A92">
              <w:rPr>
                <w:rFonts w:hint="eastAsia"/>
                <w:sz w:val="24"/>
              </w:rPr>
              <w:t>对接</w:t>
            </w:r>
          </w:p>
        </w:tc>
        <w:tc>
          <w:tcPr>
            <w:tcW w:w="2763" w:type="pct"/>
            <w:shd w:val="clear" w:color="auto" w:fill="auto"/>
            <w:vAlign w:val="center"/>
          </w:tcPr>
          <w:p w14:paraId="082FA564" w14:textId="635FB5C2" w:rsidR="00DC1DBB" w:rsidRPr="002F3A92" w:rsidRDefault="00DC1DBB" w:rsidP="002F3A92">
            <w:pPr>
              <w:spacing w:line="276" w:lineRule="auto"/>
              <w:rPr>
                <w:sz w:val="24"/>
              </w:rPr>
            </w:pPr>
            <w:r w:rsidRPr="002F3A92">
              <w:rPr>
                <w:rFonts w:hint="eastAsia"/>
                <w:sz w:val="24"/>
              </w:rPr>
              <w:t>多功能门禁系统与</w:t>
            </w:r>
            <w:proofErr w:type="gramStart"/>
            <w:r w:rsidRPr="002F3A92">
              <w:rPr>
                <w:rFonts w:hint="eastAsia"/>
                <w:sz w:val="24"/>
              </w:rPr>
              <w:t>一</w:t>
            </w:r>
            <w:proofErr w:type="gramEnd"/>
            <w:r w:rsidRPr="002F3A92">
              <w:rPr>
                <w:rFonts w:hint="eastAsia"/>
                <w:sz w:val="24"/>
              </w:rPr>
              <w:t>卡通、教务、</w:t>
            </w:r>
            <w:r w:rsidRPr="002F3A92">
              <w:rPr>
                <w:rFonts w:hint="eastAsia"/>
                <w:sz w:val="24"/>
              </w:rPr>
              <w:t>O</w:t>
            </w:r>
            <w:r w:rsidRPr="002F3A92">
              <w:rPr>
                <w:sz w:val="24"/>
              </w:rPr>
              <w:t>A</w:t>
            </w:r>
            <w:r w:rsidRPr="002F3A92">
              <w:rPr>
                <w:rFonts w:hint="eastAsia"/>
                <w:sz w:val="24"/>
              </w:rPr>
              <w:t>、</w:t>
            </w:r>
            <w:proofErr w:type="gramStart"/>
            <w:r w:rsidRPr="002F3A92">
              <w:rPr>
                <w:rFonts w:hint="eastAsia"/>
                <w:sz w:val="24"/>
              </w:rPr>
              <w:t>公播系统</w:t>
            </w:r>
            <w:proofErr w:type="gramEnd"/>
            <w:r w:rsidRPr="002F3A92">
              <w:rPr>
                <w:rFonts w:hint="eastAsia"/>
                <w:sz w:val="24"/>
              </w:rPr>
              <w:t>的对接；与学校</w:t>
            </w:r>
            <w:r w:rsidR="00A63A6F" w:rsidRPr="002F3A92">
              <w:rPr>
                <w:rFonts w:hint="eastAsia"/>
                <w:sz w:val="24"/>
              </w:rPr>
              <w:t>基础环境管理平台</w:t>
            </w:r>
            <w:r w:rsidRPr="002F3A92">
              <w:rPr>
                <w:rFonts w:hint="eastAsia"/>
                <w:sz w:val="24"/>
              </w:rPr>
              <w:t>对接，与</w:t>
            </w:r>
            <w:r w:rsidRPr="002F3A92">
              <w:rPr>
                <w:sz w:val="24"/>
              </w:rPr>
              <w:t>终端信息推送</w:t>
            </w:r>
            <w:r w:rsidRPr="002F3A92">
              <w:rPr>
                <w:rFonts w:hint="eastAsia"/>
                <w:sz w:val="24"/>
              </w:rPr>
              <w:t>系统对接；</w:t>
            </w:r>
          </w:p>
        </w:tc>
        <w:tc>
          <w:tcPr>
            <w:tcW w:w="474" w:type="pct"/>
            <w:shd w:val="clear" w:color="auto" w:fill="auto"/>
            <w:vAlign w:val="center"/>
          </w:tcPr>
          <w:p w14:paraId="26E89AD0"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项</w:t>
            </w:r>
          </w:p>
        </w:tc>
      </w:tr>
      <w:tr w:rsidR="00DC1DBB" w:rsidRPr="002F3A92" w14:paraId="37BC1E65" w14:textId="77777777" w:rsidTr="002F3A92">
        <w:trPr>
          <w:jc w:val="center"/>
        </w:trPr>
        <w:tc>
          <w:tcPr>
            <w:tcW w:w="780" w:type="pct"/>
            <w:vMerge/>
            <w:shd w:val="clear" w:color="auto" w:fill="auto"/>
            <w:vAlign w:val="center"/>
          </w:tcPr>
          <w:p w14:paraId="2AE3CD5D" w14:textId="77777777" w:rsidR="00DC1DBB" w:rsidRPr="002F3A92" w:rsidRDefault="00DC1DBB" w:rsidP="002F3A92">
            <w:pPr>
              <w:spacing w:line="276" w:lineRule="auto"/>
              <w:jc w:val="center"/>
              <w:rPr>
                <w:sz w:val="24"/>
              </w:rPr>
            </w:pPr>
          </w:p>
        </w:tc>
        <w:tc>
          <w:tcPr>
            <w:tcW w:w="983" w:type="pct"/>
            <w:shd w:val="clear" w:color="auto" w:fill="auto"/>
            <w:vAlign w:val="center"/>
          </w:tcPr>
          <w:p w14:paraId="004A3F68" w14:textId="77777777" w:rsidR="00DC1DBB" w:rsidRPr="002F3A92" w:rsidRDefault="00DC1DBB" w:rsidP="002F3A92">
            <w:pPr>
              <w:spacing w:line="276" w:lineRule="auto"/>
              <w:jc w:val="center"/>
              <w:rPr>
                <w:sz w:val="24"/>
              </w:rPr>
            </w:pPr>
            <w:r w:rsidRPr="002F3A92">
              <w:rPr>
                <w:rFonts w:hint="eastAsia"/>
                <w:sz w:val="24"/>
              </w:rPr>
              <w:t>门禁通讯管理器</w:t>
            </w:r>
          </w:p>
        </w:tc>
        <w:tc>
          <w:tcPr>
            <w:tcW w:w="2763" w:type="pct"/>
            <w:shd w:val="clear" w:color="auto" w:fill="auto"/>
            <w:vAlign w:val="center"/>
          </w:tcPr>
          <w:p w14:paraId="3B6F2B5C" w14:textId="77777777" w:rsidR="00DC1DBB" w:rsidRPr="002F3A92" w:rsidRDefault="00DC1DBB" w:rsidP="002F3A92">
            <w:pPr>
              <w:spacing w:line="276" w:lineRule="auto"/>
              <w:rPr>
                <w:sz w:val="24"/>
              </w:rPr>
            </w:pPr>
            <w:r w:rsidRPr="002F3A92">
              <w:rPr>
                <w:sz w:val="24"/>
              </w:rPr>
              <w:t>通讯接口：</w:t>
            </w:r>
            <w:r w:rsidRPr="002F3A92">
              <w:rPr>
                <w:sz w:val="24"/>
              </w:rPr>
              <w:t>TCP/IP</w:t>
            </w:r>
            <w:r w:rsidRPr="002F3A92">
              <w:rPr>
                <w:rFonts w:hint="eastAsia"/>
                <w:sz w:val="24"/>
              </w:rPr>
              <w:t>；</w:t>
            </w:r>
            <w:r w:rsidRPr="002F3A92">
              <w:rPr>
                <w:sz w:val="24"/>
              </w:rPr>
              <w:t>名单数量：</w:t>
            </w:r>
            <w:r w:rsidRPr="002F3A92">
              <w:rPr>
                <w:sz w:val="24"/>
              </w:rPr>
              <w:t>≥10</w:t>
            </w:r>
            <w:r w:rsidRPr="002F3A92">
              <w:rPr>
                <w:sz w:val="24"/>
              </w:rPr>
              <w:t>万</w:t>
            </w:r>
            <w:r w:rsidRPr="002F3A92">
              <w:rPr>
                <w:sz w:val="24"/>
              </w:rPr>
              <w:t>/</w:t>
            </w:r>
            <w:r w:rsidRPr="002F3A92">
              <w:rPr>
                <w:sz w:val="24"/>
              </w:rPr>
              <w:t>门</w:t>
            </w:r>
            <w:r w:rsidRPr="002F3A92">
              <w:rPr>
                <w:rFonts w:hint="eastAsia"/>
                <w:sz w:val="24"/>
              </w:rPr>
              <w:t>；</w:t>
            </w:r>
          </w:p>
        </w:tc>
        <w:tc>
          <w:tcPr>
            <w:tcW w:w="474" w:type="pct"/>
            <w:shd w:val="clear" w:color="auto" w:fill="auto"/>
            <w:vAlign w:val="center"/>
          </w:tcPr>
          <w:p w14:paraId="32DF3334" w14:textId="77777777" w:rsidR="00DC1DBB" w:rsidRPr="002F3A92" w:rsidRDefault="00DC1DBB" w:rsidP="002F3A92">
            <w:pPr>
              <w:spacing w:line="276" w:lineRule="auto"/>
              <w:jc w:val="center"/>
              <w:rPr>
                <w:sz w:val="24"/>
              </w:rPr>
            </w:pPr>
            <w:r w:rsidRPr="002F3A92">
              <w:rPr>
                <w:rFonts w:hint="eastAsia"/>
                <w:sz w:val="24"/>
              </w:rPr>
              <w:t>48</w:t>
            </w:r>
            <w:r w:rsidRPr="002F3A92">
              <w:rPr>
                <w:sz w:val="24"/>
              </w:rPr>
              <w:t>套</w:t>
            </w:r>
          </w:p>
        </w:tc>
      </w:tr>
      <w:tr w:rsidR="00DC1DBB" w:rsidRPr="002F3A92" w14:paraId="03AD3FDC" w14:textId="77777777" w:rsidTr="002F3A92">
        <w:trPr>
          <w:jc w:val="center"/>
        </w:trPr>
        <w:tc>
          <w:tcPr>
            <w:tcW w:w="780" w:type="pct"/>
            <w:vMerge/>
            <w:shd w:val="clear" w:color="auto" w:fill="auto"/>
            <w:vAlign w:val="center"/>
          </w:tcPr>
          <w:p w14:paraId="46E6CDA0" w14:textId="77777777" w:rsidR="00DC1DBB" w:rsidRPr="002F3A92" w:rsidRDefault="00DC1DBB" w:rsidP="002F3A92">
            <w:pPr>
              <w:spacing w:line="276" w:lineRule="auto"/>
              <w:jc w:val="center"/>
              <w:rPr>
                <w:sz w:val="24"/>
              </w:rPr>
            </w:pPr>
          </w:p>
        </w:tc>
        <w:tc>
          <w:tcPr>
            <w:tcW w:w="983" w:type="pct"/>
            <w:shd w:val="clear" w:color="auto" w:fill="auto"/>
            <w:vAlign w:val="center"/>
          </w:tcPr>
          <w:p w14:paraId="1F6B512A" w14:textId="77777777" w:rsidR="00DC1DBB" w:rsidRPr="002F3A92" w:rsidRDefault="00DC1DBB" w:rsidP="002F3A92">
            <w:pPr>
              <w:spacing w:line="276" w:lineRule="auto"/>
              <w:jc w:val="center"/>
              <w:rPr>
                <w:sz w:val="24"/>
              </w:rPr>
            </w:pPr>
            <w:r w:rsidRPr="002F3A92">
              <w:rPr>
                <w:rFonts w:hint="eastAsia"/>
                <w:sz w:val="24"/>
              </w:rPr>
              <w:t>数据</w:t>
            </w:r>
            <w:r w:rsidRPr="002F3A92">
              <w:rPr>
                <w:sz w:val="24"/>
              </w:rPr>
              <w:t>加密机</w:t>
            </w:r>
          </w:p>
        </w:tc>
        <w:tc>
          <w:tcPr>
            <w:tcW w:w="2763" w:type="pct"/>
            <w:shd w:val="clear" w:color="auto" w:fill="auto"/>
            <w:vAlign w:val="center"/>
          </w:tcPr>
          <w:p w14:paraId="73156A28" w14:textId="77777777" w:rsidR="00DC1DBB" w:rsidRPr="002F3A92" w:rsidRDefault="00DC1DBB" w:rsidP="002F3A92">
            <w:pPr>
              <w:spacing w:line="276" w:lineRule="auto"/>
              <w:rPr>
                <w:sz w:val="24"/>
              </w:rPr>
            </w:pPr>
            <w:r w:rsidRPr="002F3A92">
              <w:rPr>
                <w:sz w:val="24"/>
              </w:rPr>
              <w:t>支持消息鉴别码</w:t>
            </w:r>
            <w:r w:rsidRPr="002F3A92">
              <w:rPr>
                <w:sz w:val="24"/>
              </w:rPr>
              <w:t>MAC/TAC</w:t>
            </w:r>
            <w:r w:rsidRPr="002F3A92">
              <w:rPr>
                <w:sz w:val="24"/>
              </w:rPr>
              <w:t>的产生、验证等；</w:t>
            </w:r>
          </w:p>
        </w:tc>
        <w:tc>
          <w:tcPr>
            <w:tcW w:w="474" w:type="pct"/>
            <w:shd w:val="clear" w:color="auto" w:fill="auto"/>
            <w:vAlign w:val="center"/>
          </w:tcPr>
          <w:p w14:paraId="17967FB0"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台</w:t>
            </w:r>
          </w:p>
        </w:tc>
      </w:tr>
      <w:tr w:rsidR="00DC1DBB" w:rsidRPr="002F3A92" w14:paraId="010E1B5A" w14:textId="77777777" w:rsidTr="002F3A92">
        <w:trPr>
          <w:jc w:val="center"/>
        </w:trPr>
        <w:tc>
          <w:tcPr>
            <w:tcW w:w="780" w:type="pct"/>
            <w:vMerge/>
            <w:shd w:val="clear" w:color="auto" w:fill="auto"/>
            <w:vAlign w:val="center"/>
          </w:tcPr>
          <w:p w14:paraId="287781E3" w14:textId="77777777" w:rsidR="00DC1DBB" w:rsidRPr="002F3A92" w:rsidRDefault="00DC1DBB" w:rsidP="002F3A92">
            <w:pPr>
              <w:spacing w:line="276" w:lineRule="auto"/>
              <w:jc w:val="center"/>
              <w:rPr>
                <w:sz w:val="24"/>
              </w:rPr>
            </w:pPr>
          </w:p>
        </w:tc>
        <w:tc>
          <w:tcPr>
            <w:tcW w:w="983" w:type="pct"/>
            <w:shd w:val="clear" w:color="auto" w:fill="auto"/>
            <w:vAlign w:val="center"/>
          </w:tcPr>
          <w:p w14:paraId="0BBEA654" w14:textId="77777777" w:rsidR="00DC1DBB" w:rsidRPr="002F3A92" w:rsidRDefault="00DC1DBB" w:rsidP="002F3A92">
            <w:pPr>
              <w:spacing w:line="276" w:lineRule="auto"/>
              <w:jc w:val="center"/>
              <w:rPr>
                <w:sz w:val="24"/>
              </w:rPr>
            </w:pPr>
            <w:r w:rsidRPr="002F3A92">
              <w:rPr>
                <w:sz w:val="24"/>
              </w:rPr>
              <w:t>智能卡读写器</w:t>
            </w:r>
          </w:p>
        </w:tc>
        <w:tc>
          <w:tcPr>
            <w:tcW w:w="2763" w:type="pct"/>
            <w:shd w:val="clear" w:color="auto" w:fill="auto"/>
            <w:vAlign w:val="center"/>
          </w:tcPr>
          <w:p w14:paraId="2BFF9538" w14:textId="77777777" w:rsidR="00DC1DBB" w:rsidRPr="002F3A92" w:rsidRDefault="00DC1DBB" w:rsidP="002F3A92">
            <w:pPr>
              <w:spacing w:line="276" w:lineRule="auto"/>
              <w:rPr>
                <w:sz w:val="24"/>
              </w:rPr>
            </w:pPr>
            <w:r w:rsidRPr="002F3A92">
              <w:rPr>
                <w:sz w:val="24"/>
              </w:rPr>
              <w:t>支持</w:t>
            </w:r>
            <w:r w:rsidRPr="002F3A92">
              <w:rPr>
                <w:sz w:val="24"/>
              </w:rPr>
              <w:t>Mifare1</w:t>
            </w:r>
            <w:r w:rsidRPr="002F3A92">
              <w:rPr>
                <w:sz w:val="24"/>
              </w:rPr>
              <w:t>卡</w:t>
            </w:r>
            <w:r w:rsidRPr="002F3A92">
              <w:rPr>
                <w:sz w:val="24"/>
              </w:rPr>
              <w:t>/CPU</w:t>
            </w:r>
            <w:r w:rsidRPr="002F3A92">
              <w:rPr>
                <w:sz w:val="24"/>
              </w:rPr>
              <w:t>卡</w:t>
            </w:r>
            <w:r w:rsidRPr="002F3A92">
              <w:rPr>
                <w:sz w:val="24"/>
              </w:rPr>
              <w:t>/</w:t>
            </w:r>
            <w:r w:rsidRPr="002F3A92">
              <w:rPr>
                <w:sz w:val="24"/>
              </w:rPr>
              <w:t>金融</w:t>
            </w:r>
            <w:r w:rsidRPr="002F3A92">
              <w:rPr>
                <w:sz w:val="24"/>
              </w:rPr>
              <w:t>IC</w:t>
            </w:r>
            <w:r w:rsidRPr="002F3A92">
              <w:rPr>
                <w:sz w:val="24"/>
              </w:rPr>
              <w:t>卡</w:t>
            </w:r>
            <w:r w:rsidRPr="002F3A92">
              <w:rPr>
                <w:sz w:val="24"/>
              </w:rPr>
              <w:t>/SWP-SIM</w:t>
            </w:r>
            <w:r w:rsidRPr="002F3A92">
              <w:rPr>
                <w:sz w:val="24"/>
              </w:rPr>
              <w:t>卡</w:t>
            </w:r>
            <w:r w:rsidRPr="002F3A92">
              <w:rPr>
                <w:sz w:val="24"/>
              </w:rPr>
              <w:t>/NFC</w:t>
            </w:r>
            <w:r w:rsidRPr="002F3A92">
              <w:rPr>
                <w:sz w:val="24"/>
              </w:rPr>
              <w:t>预置卡；工作频率：</w:t>
            </w:r>
            <w:r w:rsidRPr="002F3A92">
              <w:rPr>
                <w:sz w:val="24"/>
              </w:rPr>
              <w:t>13.56MHz</w:t>
            </w:r>
            <w:r w:rsidRPr="002F3A92">
              <w:rPr>
                <w:rFonts w:hint="eastAsia"/>
                <w:sz w:val="24"/>
              </w:rPr>
              <w:t>；</w:t>
            </w:r>
          </w:p>
        </w:tc>
        <w:tc>
          <w:tcPr>
            <w:tcW w:w="474" w:type="pct"/>
            <w:shd w:val="clear" w:color="auto" w:fill="auto"/>
            <w:vAlign w:val="center"/>
          </w:tcPr>
          <w:p w14:paraId="070C61BC"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台</w:t>
            </w:r>
          </w:p>
        </w:tc>
      </w:tr>
      <w:tr w:rsidR="00DC1DBB" w:rsidRPr="002F3A92" w14:paraId="48C4F73D" w14:textId="77777777" w:rsidTr="002F3A92">
        <w:trPr>
          <w:jc w:val="center"/>
        </w:trPr>
        <w:tc>
          <w:tcPr>
            <w:tcW w:w="780" w:type="pct"/>
            <w:vMerge/>
            <w:shd w:val="clear" w:color="auto" w:fill="auto"/>
            <w:vAlign w:val="center"/>
          </w:tcPr>
          <w:p w14:paraId="153C0C10" w14:textId="77777777" w:rsidR="00DC1DBB" w:rsidRPr="002F3A92" w:rsidRDefault="00DC1DBB" w:rsidP="002F3A92">
            <w:pPr>
              <w:spacing w:line="276" w:lineRule="auto"/>
              <w:jc w:val="center"/>
              <w:rPr>
                <w:sz w:val="24"/>
              </w:rPr>
            </w:pPr>
          </w:p>
        </w:tc>
        <w:tc>
          <w:tcPr>
            <w:tcW w:w="983" w:type="pct"/>
            <w:vMerge w:val="restart"/>
            <w:shd w:val="clear" w:color="auto" w:fill="auto"/>
            <w:vAlign w:val="center"/>
          </w:tcPr>
          <w:p w14:paraId="3BA7766A" w14:textId="77777777" w:rsidR="00DC1DBB" w:rsidRPr="002F3A92" w:rsidRDefault="00DC1DBB" w:rsidP="002F3A92">
            <w:pPr>
              <w:spacing w:line="276" w:lineRule="auto"/>
              <w:jc w:val="center"/>
              <w:rPr>
                <w:sz w:val="24"/>
              </w:rPr>
            </w:pPr>
            <w:r w:rsidRPr="002F3A92">
              <w:rPr>
                <w:sz w:val="24"/>
              </w:rPr>
              <w:t>系统开通</w:t>
            </w:r>
            <w:r w:rsidRPr="002F3A92">
              <w:rPr>
                <w:sz w:val="24"/>
              </w:rPr>
              <w:t>U-KEY</w:t>
            </w:r>
          </w:p>
        </w:tc>
        <w:tc>
          <w:tcPr>
            <w:tcW w:w="2763" w:type="pct"/>
            <w:shd w:val="clear" w:color="auto" w:fill="auto"/>
            <w:vAlign w:val="center"/>
          </w:tcPr>
          <w:p w14:paraId="2276931E" w14:textId="77777777" w:rsidR="00DC1DBB" w:rsidRPr="002F3A92" w:rsidRDefault="00DC1DBB" w:rsidP="002F3A92">
            <w:pPr>
              <w:spacing w:line="276" w:lineRule="auto"/>
              <w:rPr>
                <w:sz w:val="24"/>
              </w:rPr>
            </w:pPr>
            <w:r w:rsidRPr="002F3A92">
              <w:rPr>
                <w:sz w:val="24"/>
              </w:rPr>
              <w:t>免驱</w:t>
            </w:r>
            <w:r w:rsidRPr="002F3A92">
              <w:rPr>
                <w:sz w:val="24"/>
              </w:rPr>
              <w:t>USB</w:t>
            </w:r>
            <w:r w:rsidRPr="002F3A92">
              <w:rPr>
                <w:sz w:val="24"/>
              </w:rPr>
              <w:t>接口</w:t>
            </w:r>
            <w:r w:rsidRPr="002F3A92">
              <w:rPr>
                <w:rFonts w:hint="eastAsia"/>
                <w:sz w:val="24"/>
              </w:rPr>
              <w:t>；</w:t>
            </w:r>
          </w:p>
        </w:tc>
        <w:tc>
          <w:tcPr>
            <w:tcW w:w="474" w:type="pct"/>
            <w:vMerge w:val="restart"/>
            <w:shd w:val="clear" w:color="auto" w:fill="auto"/>
            <w:vAlign w:val="center"/>
          </w:tcPr>
          <w:p w14:paraId="39F6B686"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项</w:t>
            </w:r>
          </w:p>
        </w:tc>
      </w:tr>
      <w:tr w:rsidR="00DC1DBB" w:rsidRPr="002F3A92" w14:paraId="66EDFEB4" w14:textId="77777777" w:rsidTr="002F3A92">
        <w:trPr>
          <w:jc w:val="center"/>
        </w:trPr>
        <w:tc>
          <w:tcPr>
            <w:tcW w:w="780" w:type="pct"/>
            <w:vMerge/>
            <w:shd w:val="clear" w:color="auto" w:fill="auto"/>
            <w:vAlign w:val="center"/>
          </w:tcPr>
          <w:p w14:paraId="474DC0B7" w14:textId="77777777" w:rsidR="00DC1DBB" w:rsidRPr="002F3A92" w:rsidRDefault="00DC1DBB" w:rsidP="002F3A92">
            <w:pPr>
              <w:spacing w:line="276" w:lineRule="auto"/>
              <w:jc w:val="center"/>
              <w:rPr>
                <w:sz w:val="24"/>
              </w:rPr>
            </w:pPr>
          </w:p>
        </w:tc>
        <w:tc>
          <w:tcPr>
            <w:tcW w:w="983" w:type="pct"/>
            <w:vMerge/>
            <w:shd w:val="clear" w:color="auto" w:fill="auto"/>
            <w:vAlign w:val="center"/>
          </w:tcPr>
          <w:p w14:paraId="0CE7195B" w14:textId="77777777" w:rsidR="00DC1DBB" w:rsidRPr="002F3A92" w:rsidRDefault="00DC1DBB" w:rsidP="002F3A92">
            <w:pPr>
              <w:spacing w:line="276" w:lineRule="auto"/>
              <w:jc w:val="center"/>
              <w:rPr>
                <w:sz w:val="24"/>
              </w:rPr>
            </w:pPr>
          </w:p>
        </w:tc>
        <w:tc>
          <w:tcPr>
            <w:tcW w:w="2763" w:type="pct"/>
            <w:shd w:val="clear" w:color="auto" w:fill="auto"/>
            <w:vAlign w:val="center"/>
          </w:tcPr>
          <w:p w14:paraId="18C4689D" w14:textId="77777777" w:rsidR="00DC1DBB" w:rsidRPr="002F3A92" w:rsidRDefault="00DC1DBB" w:rsidP="002F3A92">
            <w:pPr>
              <w:spacing w:line="276" w:lineRule="auto"/>
              <w:rPr>
                <w:sz w:val="24"/>
              </w:rPr>
            </w:pPr>
            <w:r w:rsidRPr="002F3A92">
              <w:rPr>
                <w:sz w:val="24"/>
              </w:rPr>
              <w:t>硬件加密，即插即用，内置加密狗程序</w:t>
            </w:r>
            <w:r w:rsidRPr="002F3A92">
              <w:rPr>
                <w:rFonts w:hint="eastAsia"/>
                <w:sz w:val="24"/>
              </w:rPr>
              <w:t>；</w:t>
            </w:r>
          </w:p>
        </w:tc>
        <w:tc>
          <w:tcPr>
            <w:tcW w:w="474" w:type="pct"/>
            <w:vMerge/>
            <w:shd w:val="clear" w:color="auto" w:fill="auto"/>
            <w:vAlign w:val="center"/>
          </w:tcPr>
          <w:p w14:paraId="41EE1D7C" w14:textId="77777777" w:rsidR="00DC1DBB" w:rsidRPr="002F3A92" w:rsidRDefault="00DC1DBB" w:rsidP="002F3A92">
            <w:pPr>
              <w:spacing w:line="276" w:lineRule="auto"/>
              <w:jc w:val="center"/>
              <w:rPr>
                <w:sz w:val="24"/>
              </w:rPr>
            </w:pPr>
          </w:p>
        </w:tc>
      </w:tr>
      <w:tr w:rsidR="00DC1DBB" w:rsidRPr="002F3A92" w14:paraId="455BCE84" w14:textId="77777777" w:rsidTr="002F3A92">
        <w:trPr>
          <w:jc w:val="center"/>
        </w:trPr>
        <w:tc>
          <w:tcPr>
            <w:tcW w:w="780" w:type="pct"/>
            <w:vMerge/>
            <w:shd w:val="clear" w:color="auto" w:fill="auto"/>
            <w:vAlign w:val="center"/>
          </w:tcPr>
          <w:p w14:paraId="5351255E" w14:textId="77777777" w:rsidR="00DC1DBB" w:rsidRPr="002F3A92" w:rsidRDefault="00DC1DBB" w:rsidP="002F3A92">
            <w:pPr>
              <w:spacing w:line="276" w:lineRule="auto"/>
              <w:jc w:val="center"/>
              <w:rPr>
                <w:sz w:val="24"/>
              </w:rPr>
            </w:pPr>
          </w:p>
        </w:tc>
        <w:tc>
          <w:tcPr>
            <w:tcW w:w="983" w:type="pct"/>
            <w:shd w:val="clear" w:color="auto" w:fill="auto"/>
            <w:vAlign w:val="center"/>
          </w:tcPr>
          <w:p w14:paraId="6B136927" w14:textId="77777777" w:rsidR="00DC1DBB" w:rsidRPr="002F3A92" w:rsidRDefault="00DC1DBB" w:rsidP="002F3A92">
            <w:pPr>
              <w:spacing w:line="276" w:lineRule="auto"/>
              <w:jc w:val="center"/>
              <w:rPr>
                <w:sz w:val="24"/>
              </w:rPr>
            </w:pPr>
            <w:r w:rsidRPr="002F3A92">
              <w:rPr>
                <w:sz w:val="24"/>
              </w:rPr>
              <w:t>证卡</w:t>
            </w:r>
            <w:r w:rsidRPr="002F3A92">
              <w:rPr>
                <w:rFonts w:hint="eastAsia"/>
                <w:sz w:val="24"/>
              </w:rPr>
              <w:t>制作</w:t>
            </w:r>
          </w:p>
        </w:tc>
        <w:tc>
          <w:tcPr>
            <w:tcW w:w="2763" w:type="pct"/>
            <w:shd w:val="clear" w:color="auto" w:fill="auto"/>
            <w:vAlign w:val="center"/>
          </w:tcPr>
          <w:p w14:paraId="62B5ED7C" w14:textId="77777777" w:rsidR="00DC1DBB" w:rsidRPr="002F3A92" w:rsidRDefault="00DC1DBB" w:rsidP="002F3A92">
            <w:pPr>
              <w:spacing w:line="276" w:lineRule="auto"/>
              <w:rPr>
                <w:sz w:val="24"/>
              </w:rPr>
            </w:pPr>
            <w:r w:rsidRPr="002F3A92">
              <w:rPr>
                <w:sz w:val="24"/>
              </w:rPr>
              <w:t>采用最先进热压熔合技术，双面，彩色，</w:t>
            </w:r>
            <w:r w:rsidRPr="002F3A92">
              <w:rPr>
                <w:sz w:val="24"/>
              </w:rPr>
              <w:t>8MB RAM</w:t>
            </w:r>
            <w:r w:rsidRPr="002F3A92">
              <w:rPr>
                <w:rFonts w:hint="eastAsia"/>
                <w:sz w:val="24"/>
              </w:rPr>
              <w:t>；</w:t>
            </w:r>
          </w:p>
        </w:tc>
        <w:tc>
          <w:tcPr>
            <w:tcW w:w="474" w:type="pct"/>
            <w:shd w:val="clear" w:color="auto" w:fill="auto"/>
            <w:vAlign w:val="center"/>
          </w:tcPr>
          <w:p w14:paraId="786492AC"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台</w:t>
            </w:r>
          </w:p>
        </w:tc>
      </w:tr>
      <w:tr w:rsidR="00DC1DBB" w:rsidRPr="002F3A92" w14:paraId="3E76562D" w14:textId="77777777" w:rsidTr="002F3A92">
        <w:trPr>
          <w:jc w:val="center"/>
        </w:trPr>
        <w:tc>
          <w:tcPr>
            <w:tcW w:w="780" w:type="pct"/>
            <w:vMerge/>
            <w:shd w:val="clear" w:color="auto" w:fill="auto"/>
            <w:vAlign w:val="center"/>
          </w:tcPr>
          <w:p w14:paraId="6E0E6582" w14:textId="77777777" w:rsidR="00DC1DBB" w:rsidRPr="002F3A92" w:rsidRDefault="00DC1DBB" w:rsidP="002F3A92">
            <w:pPr>
              <w:spacing w:line="276" w:lineRule="auto"/>
              <w:jc w:val="center"/>
              <w:rPr>
                <w:sz w:val="24"/>
              </w:rPr>
            </w:pPr>
          </w:p>
        </w:tc>
        <w:tc>
          <w:tcPr>
            <w:tcW w:w="983" w:type="pct"/>
            <w:shd w:val="clear" w:color="auto" w:fill="auto"/>
            <w:vAlign w:val="center"/>
          </w:tcPr>
          <w:p w14:paraId="395917F9" w14:textId="77777777" w:rsidR="00DC1DBB" w:rsidRPr="002F3A92" w:rsidRDefault="00DC1DBB" w:rsidP="002F3A92">
            <w:pPr>
              <w:spacing w:line="276" w:lineRule="auto"/>
              <w:jc w:val="center"/>
              <w:rPr>
                <w:sz w:val="24"/>
              </w:rPr>
            </w:pPr>
            <w:r w:rsidRPr="002F3A92">
              <w:rPr>
                <w:sz w:val="24"/>
              </w:rPr>
              <w:t>色带</w:t>
            </w:r>
            <w:r w:rsidRPr="002F3A92">
              <w:rPr>
                <w:sz w:val="24"/>
              </w:rPr>
              <w:t>+</w:t>
            </w:r>
            <w:r w:rsidRPr="002F3A92">
              <w:rPr>
                <w:sz w:val="24"/>
              </w:rPr>
              <w:t>转印膜</w:t>
            </w:r>
          </w:p>
        </w:tc>
        <w:tc>
          <w:tcPr>
            <w:tcW w:w="2763" w:type="pct"/>
            <w:shd w:val="clear" w:color="auto" w:fill="auto"/>
            <w:vAlign w:val="center"/>
          </w:tcPr>
          <w:p w14:paraId="29F98D17" w14:textId="77777777" w:rsidR="00DC1DBB" w:rsidRPr="002F3A92" w:rsidRDefault="00DC1DBB" w:rsidP="002F3A92">
            <w:pPr>
              <w:spacing w:line="276" w:lineRule="auto"/>
              <w:rPr>
                <w:sz w:val="24"/>
              </w:rPr>
            </w:pPr>
            <w:proofErr w:type="gramStart"/>
            <w:r w:rsidRPr="002F3A92">
              <w:rPr>
                <w:sz w:val="24"/>
              </w:rPr>
              <w:t>一</w:t>
            </w:r>
            <w:proofErr w:type="gramEnd"/>
            <w:r w:rsidRPr="002F3A92">
              <w:rPr>
                <w:sz w:val="24"/>
              </w:rPr>
              <w:t>套色带</w:t>
            </w:r>
            <w:r w:rsidRPr="002F3A92">
              <w:rPr>
                <w:sz w:val="24"/>
              </w:rPr>
              <w:t>+</w:t>
            </w:r>
            <w:r w:rsidRPr="002F3A92">
              <w:rPr>
                <w:sz w:val="24"/>
              </w:rPr>
              <w:t>转印膜打印</w:t>
            </w:r>
            <w:r w:rsidRPr="002F3A92">
              <w:rPr>
                <w:sz w:val="24"/>
              </w:rPr>
              <w:t>1000</w:t>
            </w:r>
            <w:r w:rsidRPr="002F3A92">
              <w:rPr>
                <w:sz w:val="24"/>
              </w:rPr>
              <w:t>张</w:t>
            </w:r>
            <w:r w:rsidRPr="002F3A92">
              <w:rPr>
                <w:rFonts w:hint="eastAsia"/>
                <w:sz w:val="24"/>
              </w:rPr>
              <w:t>；</w:t>
            </w:r>
          </w:p>
        </w:tc>
        <w:tc>
          <w:tcPr>
            <w:tcW w:w="474" w:type="pct"/>
            <w:shd w:val="clear" w:color="auto" w:fill="auto"/>
            <w:vAlign w:val="center"/>
          </w:tcPr>
          <w:p w14:paraId="65A678D4"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套</w:t>
            </w:r>
          </w:p>
        </w:tc>
      </w:tr>
      <w:tr w:rsidR="00DC1DBB" w:rsidRPr="002F3A92" w14:paraId="1BE8D0A5" w14:textId="77777777" w:rsidTr="002F3A92">
        <w:trPr>
          <w:jc w:val="center"/>
        </w:trPr>
        <w:tc>
          <w:tcPr>
            <w:tcW w:w="780" w:type="pct"/>
            <w:vMerge/>
            <w:shd w:val="clear" w:color="auto" w:fill="auto"/>
            <w:vAlign w:val="center"/>
          </w:tcPr>
          <w:p w14:paraId="5CD4CB2C" w14:textId="77777777" w:rsidR="00DC1DBB" w:rsidRPr="002F3A92" w:rsidRDefault="00DC1DBB" w:rsidP="002F3A92">
            <w:pPr>
              <w:spacing w:line="276" w:lineRule="auto"/>
              <w:jc w:val="center"/>
              <w:rPr>
                <w:sz w:val="24"/>
              </w:rPr>
            </w:pPr>
          </w:p>
        </w:tc>
        <w:tc>
          <w:tcPr>
            <w:tcW w:w="983" w:type="pct"/>
            <w:shd w:val="clear" w:color="auto" w:fill="auto"/>
            <w:vAlign w:val="center"/>
          </w:tcPr>
          <w:p w14:paraId="6A83341E" w14:textId="77777777" w:rsidR="00DC1DBB" w:rsidRPr="002F3A92" w:rsidRDefault="00DC1DBB" w:rsidP="002F3A92">
            <w:pPr>
              <w:spacing w:line="276" w:lineRule="auto"/>
              <w:jc w:val="center"/>
              <w:rPr>
                <w:sz w:val="24"/>
              </w:rPr>
            </w:pPr>
            <w:r w:rsidRPr="002F3A92">
              <w:rPr>
                <w:sz w:val="24"/>
              </w:rPr>
              <w:t>用户卡</w:t>
            </w:r>
          </w:p>
        </w:tc>
        <w:tc>
          <w:tcPr>
            <w:tcW w:w="2763" w:type="pct"/>
            <w:shd w:val="clear" w:color="auto" w:fill="auto"/>
            <w:vAlign w:val="center"/>
          </w:tcPr>
          <w:p w14:paraId="46735AA2" w14:textId="77777777" w:rsidR="00DC1DBB" w:rsidRPr="002F3A92" w:rsidRDefault="00DC1DBB" w:rsidP="002F3A92">
            <w:pPr>
              <w:spacing w:line="276" w:lineRule="auto"/>
              <w:rPr>
                <w:sz w:val="24"/>
              </w:rPr>
            </w:pPr>
            <w:r w:rsidRPr="002F3A92">
              <w:rPr>
                <w:sz w:val="24"/>
              </w:rPr>
              <w:t>符合技术规范：《中国金融集成电路（</w:t>
            </w:r>
            <w:r w:rsidRPr="002F3A92">
              <w:rPr>
                <w:sz w:val="24"/>
              </w:rPr>
              <w:t>IC</w:t>
            </w:r>
            <w:r w:rsidRPr="002F3A92">
              <w:rPr>
                <w:sz w:val="24"/>
              </w:rPr>
              <w:t>）卡规范》</w:t>
            </w:r>
            <w:r w:rsidRPr="002F3A92">
              <w:rPr>
                <w:sz w:val="24"/>
              </w:rPr>
              <w:t>V2.0 ED/EP</w:t>
            </w:r>
            <w:r w:rsidRPr="002F3A92">
              <w:rPr>
                <w:rFonts w:hint="eastAsia"/>
                <w:sz w:val="24"/>
              </w:rPr>
              <w:t>，</w:t>
            </w:r>
            <w:r w:rsidRPr="002F3A92">
              <w:rPr>
                <w:sz w:val="24"/>
              </w:rPr>
              <w:t>EEPROM</w:t>
            </w:r>
            <w:r w:rsidRPr="002F3A92">
              <w:rPr>
                <w:sz w:val="24"/>
              </w:rPr>
              <w:t>擦写次数大于</w:t>
            </w:r>
            <w:r w:rsidRPr="002F3A92">
              <w:rPr>
                <w:sz w:val="24"/>
              </w:rPr>
              <w:t>100000</w:t>
            </w:r>
            <w:r w:rsidRPr="002F3A92">
              <w:rPr>
                <w:sz w:val="24"/>
              </w:rPr>
              <w:t>次，</w:t>
            </w:r>
            <w:r w:rsidRPr="002F3A92">
              <w:rPr>
                <w:sz w:val="24"/>
              </w:rPr>
              <w:t>EEPROM</w:t>
            </w:r>
            <w:r w:rsidRPr="002F3A92">
              <w:rPr>
                <w:sz w:val="24"/>
              </w:rPr>
              <w:t>数据保持大于</w:t>
            </w:r>
            <w:r w:rsidRPr="002F3A92">
              <w:rPr>
                <w:sz w:val="24"/>
              </w:rPr>
              <w:t>10</w:t>
            </w:r>
            <w:r w:rsidRPr="002F3A92">
              <w:rPr>
                <w:sz w:val="24"/>
              </w:rPr>
              <w:t>年</w:t>
            </w:r>
            <w:r w:rsidRPr="002F3A92">
              <w:rPr>
                <w:rFonts w:hint="eastAsia"/>
                <w:sz w:val="24"/>
              </w:rPr>
              <w:t>；</w:t>
            </w:r>
          </w:p>
        </w:tc>
        <w:tc>
          <w:tcPr>
            <w:tcW w:w="474" w:type="pct"/>
            <w:shd w:val="clear" w:color="auto" w:fill="auto"/>
            <w:vAlign w:val="center"/>
          </w:tcPr>
          <w:p w14:paraId="5268DCBB" w14:textId="77777777" w:rsidR="00DC1DBB" w:rsidRPr="002F3A92" w:rsidRDefault="00DC1DBB" w:rsidP="002F3A92">
            <w:pPr>
              <w:spacing w:line="276" w:lineRule="auto"/>
              <w:jc w:val="center"/>
              <w:rPr>
                <w:sz w:val="24"/>
              </w:rPr>
            </w:pPr>
            <w:r w:rsidRPr="002F3A92">
              <w:rPr>
                <w:sz w:val="24"/>
              </w:rPr>
              <w:t>500</w:t>
            </w:r>
            <w:r w:rsidRPr="002F3A92">
              <w:rPr>
                <w:rFonts w:hint="eastAsia"/>
                <w:sz w:val="24"/>
              </w:rPr>
              <w:t>张</w:t>
            </w:r>
          </w:p>
        </w:tc>
      </w:tr>
      <w:tr w:rsidR="00DC1DBB" w:rsidRPr="002F3A92" w14:paraId="5211003A" w14:textId="77777777" w:rsidTr="002F3A92">
        <w:trPr>
          <w:trHeight w:val="203"/>
          <w:jc w:val="center"/>
        </w:trPr>
        <w:tc>
          <w:tcPr>
            <w:tcW w:w="780" w:type="pct"/>
            <w:vMerge/>
            <w:shd w:val="clear" w:color="auto" w:fill="auto"/>
            <w:vAlign w:val="center"/>
          </w:tcPr>
          <w:p w14:paraId="4D991432" w14:textId="77777777" w:rsidR="00DC1DBB" w:rsidRPr="002F3A92" w:rsidRDefault="00DC1DBB" w:rsidP="002F3A92">
            <w:pPr>
              <w:spacing w:line="276" w:lineRule="auto"/>
              <w:jc w:val="center"/>
              <w:rPr>
                <w:sz w:val="24"/>
              </w:rPr>
            </w:pPr>
          </w:p>
        </w:tc>
        <w:tc>
          <w:tcPr>
            <w:tcW w:w="983" w:type="pct"/>
            <w:shd w:val="clear" w:color="auto" w:fill="auto"/>
            <w:vAlign w:val="center"/>
          </w:tcPr>
          <w:p w14:paraId="04A89C3B" w14:textId="77777777" w:rsidR="00DC1DBB" w:rsidRPr="002F3A92" w:rsidRDefault="00DC1DBB" w:rsidP="002F3A92">
            <w:pPr>
              <w:spacing w:line="276" w:lineRule="auto"/>
              <w:jc w:val="center"/>
              <w:rPr>
                <w:sz w:val="24"/>
              </w:rPr>
            </w:pPr>
            <w:r w:rsidRPr="002F3A92">
              <w:rPr>
                <w:sz w:val="24"/>
              </w:rPr>
              <w:t>单门磁力锁</w:t>
            </w:r>
          </w:p>
        </w:tc>
        <w:tc>
          <w:tcPr>
            <w:tcW w:w="2763" w:type="pct"/>
            <w:shd w:val="clear" w:color="auto" w:fill="auto"/>
            <w:vAlign w:val="center"/>
          </w:tcPr>
          <w:p w14:paraId="537E43A5" w14:textId="77777777" w:rsidR="00DC1DBB" w:rsidRPr="002F3A92" w:rsidRDefault="00DC1DBB" w:rsidP="002F3A92">
            <w:pPr>
              <w:spacing w:line="276" w:lineRule="auto"/>
              <w:rPr>
                <w:sz w:val="24"/>
              </w:rPr>
            </w:pPr>
            <w:r w:rsidRPr="002F3A92">
              <w:rPr>
                <w:sz w:val="24"/>
              </w:rPr>
              <w:t>工作电源：</w:t>
            </w:r>
            <w:r w:rsidRPr="002F3A92">
              <w:rPr>
                <w:sz w:val="24"/>
              </w:rPr>
              <w:t>12VDC/0.53</w:t>
            </w:r>
            <w:r w:rsidRPr="002F3A92">
              <w:rPr>
                <w:sz w:val="24"/>
              </w:rPr>
              <w:t>；</w:t>
            </w:r>
          </w:p>
        </w:tc>
        <w:tc>
          <w:tcPr>
            <w:tcW w:w="474" w:type="pct"/>
            <w:shd w:val="clear" w:color="auto" w:fill="auto"/>
            <w:vAlign w:val="center"/>
          </w:tcPr>
          <w:p w14:paraId="2DF60455" w14:textId="77777777" w:rsidR="00DC1DBB" w:rsidRPr="002F3A92" w:rsidRDefault="00DC1DBB" w:rsidP="002F3A92">
            <w:pPr>
              <w:spacing w:line="276" w:lineRule="auto"/>
              <w:jc w:val="center"/>
              <w:rPr>
                <w:sz w:val="24"/>
              </w:rPr>
            </w:pPr>
            <w:r w:rsidRPr="002F3A92">
              <w:rPr>
                <w:sz w:val="24"/>
              </w:rPr>
              <w:t>118</w:t>
            </w:r>
            <w:r w:rsidRPr="002F3A92">
              <w:rPr>
                <w:rFonts w:hint="eastAsia"/>
                <w:sz w:val="24"/>
              </w:rPr>
              <w:t>台</w:t>
            </w:r>
          </w:p>
        </w:tc>
      </w:tr>
      <w:tr w:rsidR="00DC1DBB" w:rsidRPr="002F3A92" w14:paraId="326BD457" w14:textId="77777777" w:rsidTr="002F3A92">
        <w:trPr>
          <w:trHeight w:val="348"/>
          <w:jc w:val="center"/>
        </w:trPr>
        <w:tc>
          <w:tcPr>
            <w:tcW w:w="780" w:type="pct"/>
            <w:vMerge/>
            <w:shd w:val="clear" w:color="auto" w:fill="auto"/>
            <w:vAlign w:val="center"/>
          </w:tcPr>
          <w:p w14:paraId="7142989E" w14:textId="77777777" w:rsidR="00DC1DBB" w:rsidRPr="002F3A92" w:rsidRDefault="00DC1DBB" w:rsidP="002F3A92">
            <w:pPr>
              <w:spacing w:line="276" w:lineRule="auto"/>
              <w:jc w:val="center"/>
              <w:rPr>
                <w:sz w:val="24"/>
              </w:rPr>
            </w:pPr>
          </w:p>
        </w:tc>
        <w:tc>
          <w:tcPr>
            <w:tcW w:w="983" w:type="pct"/>
            <w:shd w:val="clear" w:color="auto" w:fill="auto"/>
            <w:vAlign w:val="center"/>
          </w:tcPr>
          <w:p w14:paraId="22E5E6A7" w14:textId="77777777" w:rsidR="00DC1DBB" w:rsidRPr="002F3A92" w:rsidRDefault="00DC1DBB" w:rsidP="002F3A92">
            <w:pPr>
              <w:spacing w:line="276" w:lineRule="auto"/>
              <w:jc w:val="center"/>
              <w:rPr>
                <w:sz w:val="24"/>
              </w:rPr>
            </w:pPr>
            <w:r w:rsidRPr="002F3A92">
              <w:rPr>
                <w:sz w:val="24"/>
              </w:rPr>
              <w:t>双门磁力锁</w:t>
            </w:r>
          </w:p>
        </w:tc>
        <w:tc>
          <w:tcPr>
            <w:tcW w:w="2763" w:type="pct"/>
            <w:shd w:val="clear" w:color="auto" w:fill="auto"/>
            <w:vAlign w:val="center"/>
          </w:tcPr>
          <w:p w14:paraId="68CE54E1" w14:textId="77777777" w:rsidR="00DC1DBB" w:rsidRPr="002F3A92" w:rsidRDefault="00DC1DBB" w:rsidP="002F3A92">
            <w:pPr>
              <w:spacing w:line="276" w:lineRule="auto"/>
              <w:rPr>
                <w:sz w:val="24"/>
              </w:rPr>
            </w:pPr>
            <w:r w:rsidRPr="002F3A92">
              <w:rPr>
                <w:sz w:val="24"/>
              </w:rPr>
              <w:t>工作电源：</w:t>
            </w:r>
            <w:r w:rsidRPr="002F3A92">
              <w:rPr>
                <w:sz w:val="24"/>
              </w:rPr>
              <w:t>12VDC/0.53</w:t>
            </w:r>
            <w:r w:rsidRPr="002F3A92">
              <w:rPr>
                <w:sz w:val="24"/>
              </w:rPr>
              <w:t>；</w:t>
            </w:r>
          </w:p>
        </w:tc>
        <w:tc>
          <w:tcPr>
            <w:tcW w:w="474" w:type="pct"/>
            <w:shd w:val="clear" w:color="auto" w:fill="auto"/>
            <w:vAlign w:val="center"/>
          </w:tcPr>
          <w:p w14:paraId="4E9B2F21" w14:textId="77777777" w:rsidR="00DC1DBB" w:rsidRPr="002F3A92" w:rsidRDefault="00DC1DBB" w:rsidP="002F3A92">
            <w:pPr>
              <w:spacing w:line="276" w:lineRule="auto"/>
              <w:jc w:val="center"/>
              <w:rPr>
                <w:sz w:val="24"/>
              </w:rPr>
            </w:pPr>
            <w:r w:rsidRPr="002F3A92">
              <w:rPr>
                <w:rFonts w:hint="eastAsia"/>
                <w:sz w:val="24"/>
              </w:rPr>
              <w:t>33</w:t>
            </w:r>
            <w:r w:rsidRPr="002F3A92">
              <w:rPr>
                <w:rFonts w:hint="eastAsia"/>
                <w:sz w:val="24"/>
              </w:rPr>
              <w:t>台</w:t>
            </w:r>
          </w:p>
        </w:tc>
      </w:tr>
      <w:tr w:rsidR="002F3A92" w:rsidRPr="002F3A92" w14:paraId="3948BB5C" w14:textId="77777777" w:rsidTr="002F3A92">
        <w:trPr>
          <w:trHeight w:val="348"/>
          <w:jc w:val="center"/>
        </w:trPr>
        <w:tc>
          <w:tcPr>
            <w:tcW w:w="780" w:type="pct"/>
            <w:vMerge w:val="restart"/>
            <w:tcBorders>
              <w:top w:val="single" w:sz="4" w:space="0" w:color="auto"/>
              <w:left w:val="single" w:sz="4" w:space="0" w:color="auto"/>
              <w:right w:val="single" w:sz="4" w:space="0" w:color="auto"/>
            </w:tcBorders>
            <w:shd w:val="clear" w:color="auto" w:fill="auto"/>
            <w:vAlign w:val="center"/>
          </w:tcPr>
          <w:p w14:paraId="697E45A2" w14:textId="77777777" w:rsidR="002F3A92" w:rsidRPr="002F3A92" w:rsidRDefault="002F3A92" w:rsidP="002F3A92">
            <w:pPr>
              <w:spacing w:line="276" w:lineRule="auto"/>
              <w:jc w:val="center"/>
              <w:rPr>
                <w:sz w:val="24"/>
              </w:rPr>
            </w:pPr>
            <w:r w:rsidRPr="002F3A92">
              <w:rPr>
                <w:rFonts w:hint="eastAsia"/>
                <w:sz w:val="24"/>
              </w:rPr>
              <w:t>车辆管理系统</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2C4254E9" w14:textId="77777777" w:rsidR="002F3A92" w:rsidRPr="002F3A92" w:rsidRDefault="002F3A92" w:rsidP="002F3A92">
            <w:pPr>
              <w:spacing w:line="276" w:lineRule="auto"/>
              <w:jc w:val="center"/>
              <w:rPr>
                <w:sz w:val="24"/>
              </w:rPr>
            </w:pPr>
            <w:r w:rsidRPr="002F3A92">
              <w:rPr>
                <w:rFonts w:hint="eastAsia"/>
                <w:sz w:val="24"/>
              </w:rPr>
              <w:t>道闸</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07C02831" w14:textId="77777777" w:rsidR="002F3A92" w:rsidRPr="002F3A92" w:rsidRDefault="002F3A92" w:rsidP="002F3A92">
            <w:pPr>
              <w:spacing w:line="276" w:lineRule="auto"/>
              <w:rPr>
                <w:sz w:val="24"/>
              </w:rPr>
            </w:pPr>
            <w:r w:rsidRPr="002F3A92">
              <w:rPr>
                <w:rFonts w:hint="eastAsia"/>
                <w:sz w:val="24"/>
              </w:rPr>
              <w:t>直</w:t>
            </w:r>
            <w:proofErr w:type="gramStart"/>
            <w:r w:rsidRPr="002F3A92">
              <w:rPr>
                <w:rFonts w:hint="eastAsia"/>
                <w:sz w:val="24"/>
              </w:rPr>
              <w:t>杆快速</w:t>
            </w:r>
            <w:proofErr w:type="gramEnd"/>
            <w:r w:rsidRPr="002F3A92">
              <w:rPr>
                <w:rFonts w:hint="eastAsia"/>
                <w:sz w:val="24"/>
              </w:rPr>
              <w:t>道闸</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1D2A675" w14:textId="77777777" w:rsidR="002F3A92" w:rsidRPr="002F3A92" w:rsidRDefault="002F3A92" w:rsidP="002F3A92">
            <w:pPr>
              <w:spacing w:line="276" w:lineRule="auto"/>
              <w:jc w:val="center"/>
              <w:rPr>
                <w:sz w:val="24"/>
              </w:rPr>
            </w:pPr>
            <w:r w:rsidRPr="002F3A92">
              <w:rPr>
                <w:rFonts w:hint="eastAsia"/>
                <w:sz w:val="24"/>
              </w:rPr>
              <w:t>1</w:t>
            </w:r>
            <w:r w:rsidRPr="002F3A92">
              <w:rPr>
                <w:rFonts w:hint="eastAsia"/>
                <w:sz w:val="24"/>
              </w:rPr>
              <w:t>台</w:t>
            </w:r>
          </w:p>
        </w:tc>
      </w:tr>
      <w:tr w:rsidR="002F3A92" w:rsidRPr="002F3A92" w14:paraId="1AF1F076"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36487EC8"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163487A4" w14:textId="77777777" w:rsidR="002F3A92" w:rsidRPr="002F3A92" w:rsidRDefault="002F3A92" w:rsidP="002F3A92">
            <w:pPr>
              <w:spacing w:line="276" w:lineRule="auto"/>
              <w:jc w:val="center"/>
              <w:rPr>
                <w:sz w:val="24"/>
              </w:rPr>
            </w:pPr>
            <w:r w:rsidRPr="002F3A92">
              <w:rPr>
                <w:rFonts w:hint="eastAsia"/>
                <w:sz w:val="24"/>
              </w:rPr>
              <w:t>车检器</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78444EE7" w14:textId="77777777" w:rsidR="002F3A92" w:rsidRPr="002F3A92" w:rsidRDefault="002F3A92" w:rsidP="002F3A92">
            <w:pPr>
              <w:spacing w:line="276" w:lineRule="auto"/>
              <w:rPr>
                <w:sz w:val="24"/>
              </w:rPr>
            </w:pPr>
            <w:r w:rsidRPr="002F3A92">
              <w:rPr>
                <w:rFonts w:hint="eastAsia"/>
                <w:sz w:val="24"/>
              </w:rPr>
              <w:t>车辆检测感应器</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F93FA30" w14:textId="77777777" w:rsidR="002F3A92" w:rsidRPr="002F3A92" w:rsidRDefault="002F3A92" w:rsidP="002F3A92">
            <w:pPr>
              <w:spacing w:line="276" w:lineRule="auto"/>
              <w:jc w:val="center"/>
              <w:rPr>
                <w:sz w:val="24"/>
              </w:rPr>
            </w:pPr>
            <w:r w:rsidRPr="002F3A92">
              <w:rPr>
                <w:rFonts w:hint="eastAsia"/>
                <w:sz w:val="24"/>
              </w:rPr>
              <w:t>3</w:t>
            </w:r>
            <w:r w:rsidRPr="002F3A92">
              <w:rPr>
                <w:rFonts w:hint="eastAsia"/>
                <w:sz w:val="24"/>
              </w:rPr>
              <w:t>台</w:t>
            </w:r>
          </w:p>
        </w:tc>
      </w:tr>
      <w:tr w:rsidR="002F3A92" w:rsidRPr="002F3A92" w14:paraId="47EBB327"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4EA29D6F"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F7E7880" w14:textId="77777777" w:rsidR="002F3A92" w:rsidRPr="002F3A92" w:rsidRDefault="002F3A92" w:rsidP="002F3A92">
            <w:pPr>
              <w:spacing w:line="276" w:lineRule="auto"/>
              <w:jc w:val="center"/>
              <w:rPr>
                <w:sz w:val="24"/>
              </w:rPr>
            </w:pPr>
            <w:r w:rsidRPr="002F3A92">
              <w:rPr>
                <w:rFonts w:hint="eastAsia"/>
                <w:sz w:val="24"/>
              </w:rPr>
              <w:t>出入口</w:t>
            </w:r>
            <w:proofErr w:type="gramStart"/>
            <w:r w:rsidRPr="002F3A92">
              <w:rPr>
                <w:rFonts w:hint="eastAsia"/>
                <w:sz w:val="24"/>
              </w:rPr>
              <w:t>抓拍机</w:t>
            </w:r>
            <w:proofErr w:type="gramEnd"/>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41E1A3C9" w14:textId="77777777" w:rsidR="002F3A92" w:rsidRPr="002F3A92" w:rsidRDefault="002F3A92" w:rsidP="002F3A92">
            <w:pPr>
              <w:spacing w:line="276" w:lineRule="auto"/>
              <w:rPr>
                <w:sz w:val="24"/>
              </w:rPr>
            </w:pPr>
            <w:r w:rsidRPr="002F3A92">
              <w:rPr>
                <w:rFonts w:hint="eastAsia"/>
                <w:sz w:val="24"/>
              </w:rPr>
              <w:t>智能补光抓拍一体机</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8553555" w14:textId="77777777" w:rsidR="002F3A92" w:rsidRPr="002F3A92" w:rsidRDefault="002F3A92" w:rsidP="002F3A92">
            <w:pPr>
              <w:spacing w:line="276" w:lineRule="auto"/>
              <w:jc w:val="center"/>
              <w:rPr>
                <w:sz w:val="24"/>
              </w:rPr>
            </w:pPr>
            <w:r w:rsidRPr="002F3A92">
              <w:rPr>
                <w:rFonts w:hint="eastAsia"/>
                <w:sz w:val="24"/>
              </w:rPr>
              <w:t>2</w:t>
            </w:r>
            <w:r w:rsidRPr="002F3A92">
              <w:rPr>
                <w:rFonts w:hint="eastAsia"/>
                <w:sz w:val="24"/>
              </w:rPr>
              <w:t>套</w:t>
            </w:r>
          </w:p>
        </w:tc>
      </w:tr>
      <w:tr w:rsidR="002F3A92" w:rsidRPr="002F3A92" w14:paraId="793E4001"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3844BEA1"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051E9B3" w14:textId="77777777" w:rsidR="002F3A92" w:rsidRPr="002F3A92" w:rsidRDefault="002F3A92" w:rsidP="002F3A92">
            <w:pPr>
              <w:spacing w:line="276" w:lineRule="auto"/>
              <w:jc w:val="center"/>
              <w:rPr>
                <w:sz w:val="24"/>
              </w:rPr>
            </w:pPr>
            <w:r w:rsidRPr="002F3A92">
              <w:rPr>
                <w:rFonts w:hint="eastAsia"/>
                <w:sz w:val="24"/>
              </w:rPr>
              <w:t>立柱</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217F4F3F" w14:textId="77777777" w:rsidR="002F3A92" w:rsidRPr="002F3A92" w:rsidRDefault="002F3A92" w:rsidP="002F3A92">
            <w:pPr>
              <w:spacing w:line="276" w:lineRule="auto"/>
              <w:rPr>
                <w:sz w:val="24"/>
              </w:rPr>
            </w:pPr>
            <w:r w:rsidRPr="002F3A92">
              <w:rPr>
                <w:rFonts w:hint="eastAsia"/>
                <w:sz w:val="24"/>
              </w:rPr>
              <w:t>室外安装立柱</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C0FE7D9" w14:textId="77777777" w:rsidR="002F3A92" w:rsidRPr="002F3A92" w:rsidRDefault="002F3A92" w:rsidP="002F3A92">
            <w:pPr>
              <w:spacing w:line="276" w:lineRule="auto"/>
              <w:jc w:val="center"/>
              <w:rPr>
                <w:sz w:val="24"/>
              </w:rPr>
            </w:pPr>
            <w:r w:rsidRPr="002F3A92">
              <w:rPr>
                <w:rFonts w:hint="eastAsia"/>
                <w:sz w:val="24"/>
              </w:rPr>
              <w:t>2</w:t>
            </w:r>
            <w:r w:rsidRPr="002F3A92">
              <w:rPr>
                <w:rFonts w:hint="eastAsia"/>
                <w:sz w:val="24"/>
              </w:rPr>
              <w:t>根</w:t>
            </w:r>
          </w:p>
        </w:tc>
      </w:tr>
      <w:tr w:rsidR="002F3A92" w:rsidRPr="002F3A92" w14:paraId="20CD1297"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642A4DD6"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5F9051A" w14:textId="77777777" w:rsidR="002F3A92" w:rsidRPr="002F3A92" w:rsidRDefault="002F3A92" w:rsidP="002F3A92">
            <w:pPr>
              <w:spacing w:line="276" w:lineRule="auto"/>
              <w:jc w:val="center"/>
              <w:rPr>
                <w:sz w:val="24"/>
              </w:rPr>
            </w:pPr>
            <w:r w:rsidRPr="002F3A92">
              <w:rPr>
                <w:rFonts w:hint="eastAsia"/>
                <w:sz w:val="24"/>
              </w:rPr>
              <w:t>LED</w:t>
            </w:r>
            <w:r w:rsidRPr="002F3A92">
              <w:rPr>
                <w:rFonts w:hint="eastAsia"/>
                <w:sz w:val="24"/>
              </w:rPr>
              <w:t>显示终端</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7D4581AB" w14:textId="77777777" w:rsidR="002F3A92" w:rsidRPr="002F3A92" w:rsidRDefault="002F3A92" w:rsidP="002F3A92">
            <w:pPr>
              <w:spacing w:line="276" w:lineRule="auto"/>
              <w:rPr>
                <w:sz w:val="24"/>
              </w:rPr>
            </w:pPr>
            <w:r w:rsidRPr="002F3A92">
              <w:rPr>
                <w:rFonts w:hint="eastAsia"/>
                <w:sz w:val="24"/>
              </w:rPr>
              <w:t>室外显示屏</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E8C8B68" w14:textId="77777777" w:rsidR="002F3A92" w:rsidRPr="002F3A92" w:rsidRDefault="002F3A92" w:rsidP="002F3A92">
            <w:pPr>
              <w:spacing w:line="276" w:lineRule="auto"/>
              <w:jc w:val="center"/>
              <w:rPr>
                <w:sz w:val="24"/>
              </w:rPr>
            </w:pPr>
            <w:r w:rsidRPr="002F3A92">
              <w:rPr>
                <w:rFonts w:hint="eastAsia"/>
                <w:sz w:val="24"/>
              </w:rPr>
              <w:t>1</w:t>
            </w:r>
            <w:r w:rsidRPr="002F3A92">
              <w:rPr>
                <w:rFonts w:hint="eastAsia"/>
                <w:sz w:val="24"/>
              </w:rPr>
              <w:t>台</w:t>
            </w:r>
          </w:p>
        </w:tc>
      </w:tr>
      <w:tr w:rsidR="002F3A92" w:rsidRPr="002F3A92" w14:paraId="6C4EC071"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764EDD6E"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A91B61A" w14:textId="77777777" w:rsidR="002F3A92" w:rsidRPr="002F3A92" w:rsidRDefault="002F3A92" w:rsidP="002F3A92">
            <w:pPr>
              <w:spacing w:line="276" w:lineRule="auto"/>
              <w:jc w:val="center"/>
              <w:rPr>
                <w:sz w:val="24"/>
              </w:rPr>
            </w:pPr>
            <w:r w:rsidRPr="002F3A92">
              <w:rPr>
                <w:rFonts w:hint="eastAsia"/>
                <w:sz w:val="24"/>
              </w:rPr>
              <w:t>车辆管理平台</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5303E813" w14:textId="77777777" w:rsidR="002F3A92" w:rsidRPr="002F3A92" w:rsidRDefault="002F3A92" w:rsidP="002F3A92">
            <w:pPr>
              <w:spacing w:line="276" w:lineRule="auto"/>
              <w:rPr>
                <w:sz w:val="24"/>
              </w:rPr>
            </w:pPr>
            <w:r w:rsidRPr="002F3A92">
              <w:rPr>
                <w:rFonts w:hint="eastAsia"/>
                <w:sz w:val="24"/>
              </w:rPr>
              <w:t>车辆识别记录、车辆分组管理、车出入管理、</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7EAF891" w14:textId="77777777" w:rsidR="002F3A92" w:rsidRPr="002F3A92" w:rsidRDefault="002F3A92" w:rsidP="002F3A92">
            <w:pPr>
              <w:spacing w:line="276" w:lineRule="auto"/>
              <w:jc w:val="center"/>
              <w:rPr>
                <w:sz w:val="24"/>
              </w:rPr>
            </w:pPr>
            <w:r w:rsidRPr="002F3A92">
              <w:rPr>
                <w:rFonts w:hint="eastAsia"/>
                <w:sz w:val="24"/>
              </w:rPr>
              <w:t>1</w:t>
            </w:r>
            <w:r w:rsidRPr="002F3A92">
              <w:rPr>
                <w:rFonts w:hint="eastAsia"/>
                <w:sz w:val="24"/>
              </w:rPr>
              <w:t>套</w:t>
            </w:r>
          </w:p>
        </w:tc>
      </w:tr>
      <w:tr w:rsidR="002F3A92" w:rsidRPr="002F3A92" w14:paraId="68DC2052" w14:textId="77777777" w:rsidTr="002F3A92">
        <w:trPr>
          <w:trHeight w:val="348"/>
          <w:jc w:val="center"/>
        </w:trPr>
        <w:tc>
          <w:tcPr>
            <w:tcW w:w="780" w:type="pct"/>
            <w:vMerge/>
            <w:tcBorders>
              <w:left w:val="single" w:sz="4" w:space="0" w:color="auto"/>
              <w:right w:val="single" w:sz="4" w:space="0" w:color="auto"/>
            </w:tcBorders>
            <w:shd w:val="clear" w:color="auto" w:fill="auto"/>
            <w:vAlign w:val="center"/>
          </w:tcPr>
          <w:p w14:paraId="2439B33A"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549D7B6E" w14:textId="77777777" w:rsidR="002F3A92" w:rsidRPr="002F3A92" w:rsidRDefault="002F3A92" w:rsidP="002F3A92">
            <w:pPr>
              <w:spacing w:line="276" w:lineRule="auto"/>
              <w:jc w:val="center"/>
              <w:rPr>
                <w:sz w:val="24"/>
              </w:rPr>
            </w:pPr>
            <w:r w:rsidRPr="002F3A92">
              <w:rPr>
                <w:rFonts w:hint="eastAsia"/>
                <w:sz w:val="24"/>
              </w:rPr>
              <w:t>控制终端</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3895101D" w14:textId="77777777" w:rsidR="002F3A92" w:rsidRPr="002F3A92" w:rsidRDefault="002F3A92" w:rsidP="002F3A92">
            <w:pPr>
              <w:spacing w:line="276" w:lineRule="auto"/>
              <w:rPr>
                <w:sz w:val="24"/>
              </w:rPr>
            </w:pPr>
            <w:r w:rsidRPr="002F3A92">
              <w:rPr>
                <w:rFonts w:hint="eastAsia"/>
                <w:sz w:val="24"/>
              </w:rPr>
              <w:t>出入口控制终端</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9980A9E" w14:textId="77777777" w:rsidR="002F3A92" w:rsidRPr="002F3A92" w:rsidRDefault="002F3A92" w:rsidP="002F3A92">
            <w:pPr>
              <w:spacing w:line="276" w:lineRule="auto"/>
              <w:jc w:val="center"/>
              <w:rPr>
                <w:sz w:val="24"/>
              </w:rPr>
            </w:pPr>
            <w:r w:rsidRPr="002F3A92">
              <w:rPr>
                <w:rFonts w:hint="eastAsia"/>
                <w:sz w:val="24"/>
              </w:rPr>
              <w:t>1</w:t>
            </w:r>
            <w:r w:rsidRPr="002F3A92">
              <w:rPr>
                <w:rFonts w:hint="eastAsia"/>
                <w:sz w:val="24"/>
              </w:rPr>
              <w:t>台</w:t>
            </w:r>
          </w:p>
        </w:tc>
      </w:tr>
      <w:tr w:rsidR="002F3A92" w:rsidRPr="002F3A92" w14:paraId="7C63D49C" w14:textId="77777777" w:rsidTr="002F3A92">
        <w:trPr>
          <w:trHeight w:val="348"/>
          <w:jc w:val="center"/>
        </w:trPr>
        <w:tc>
          <w:tcPr>
            <w:tcW w:w="780" w:type="pct"/>
            <w:vMerge/>
            <w:tcBorders>
              <w:left w:val="single" w:sz="4" w:space="0" w:color="auto"/>
              <w:bottom w:val="single" w:sz="4" w:space="0" w:color="auto"/>
              <w:right w:val="single" w:sz="4" w:space="0" w:color="auto"/>
            </w:tcBorders>
            <w:shd w:val="clear" w:color="auto" w:fill="auto"/>
            <w:vAlign w:val="center"/>
          </w:tcPr>
          <w:p w14:paraId="5FD0CA38" w14:textId="77777777" w:rsidR="002F3A92" w:rsidRPr="002F3A92" w:rsidRDefault="002F3A92" w:rsidP="002F3A92">
            <w:pPr>
              <w:spacing w:line="276" w:lineRule="auto"/>
              <w:jc w:val="center"/>
              <w:rPr>
                <w:sz w:val="24"/>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67EABDC7" w14:textId="77777777" w:rsidR="002F3A92" w:rsidRPr="002F3A92" w:rsidRDefault="002F3A92" w:rsidP="002F3A92">
            <w:pPr>
              <w:spacing w:line="276" w:lineRule="auto"/>
              <w:jc w:val="center"/>
              <w:rPr>
                <w:sz w:val="24"/>
              </w:rPr>
            </w:pPr>
            <w:r w:rsidRPr="002F3A92">
              <w:rPr>
                <w:rFonts w:hint="eastAsia"/>
                <w:sz w:val="24"/>
              </w:rPr>
              <w:t>辅材</w:t>
            </w: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tcPr>
          <w:p w14:paraId="337F69AA" w14:textId="77777777" w:rsidR="002F3A92" w:rsidRPr="002F3A92" w:rsidRDefault="002F3A92" w:rsidP="002F3A92">
            <w:pPr>
              <w:spacing w:line="276" w:lineRule="auto"/>
              <w:rPr>
                <w:sz w:val="24"/>
              </w:rPr>
            </w:pPr>
            <w:r w:rsidRPr="002F3A92">
              <w:rPr>
                <w:rFonts w:hint="eastAsia"/>
                <w:sz w:val="24"/>
              </w:rPr>
              <w:t>网线、电源线、成品线、信号线、</w:t>
            </w:r>
            <w:proofErr w:type="gramStart"/>
            <w:r w:rsidRPr="002F3A92">
              <w:rPr>
                <w:rFonts w:hint="eastAsia"/>
                <w:sz w:val="24"/>
              </w:rPr>
              <w:t>敷管等</w:t>
            </w:r>
            <w:proofErr w:type="gramEnd"/>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A056797" w14:textId="77777777" w:rsidR="002F3A92" w:rsidRPr="002F3A92" w:rsidRDefault="002F3A92" w:rsidP="002F3A92">
            <w:pPr>
              <w:spacing w:line="276" w:lineRule="auto"/>
              <w:jc w:val="center"/>
              <w:rPr>
                <w:sz w:val="24"/>
              </w:rPr>
            </w:pPr>
            <w:r w:rsidRPr="002F3A92">
              <w:rPr>
                <w:rFonts w:hint="eastAsia"/>
                <w:sz w:val="24"/>
              </w:rPr>
              <w:t>1</w:t>
            </w:r>
            <w:r w:rsidRPr="002F3A92">
              <w:rPr>
                <w:rFonts w:hint="eastAsia"/>
                <w:sz w:val="24"/>
              </w:rPr>
              <w:t>项</w:t>
            </w:r>
          </w:p>
        </w:tc>
      </w:tr>
    </w:tbl>
    <w:p w14:paraId="665A4D68" w14:textId="77777777" w:rsidR="00836623" w:rsidRPr="00162BE9" w:rsidRDefault="00836623" w:rsidP="00836623">
      <w:pPr>
        <w:pStyle w:val="affffff4"/>
        <w:ind w:firstLineChars="0" w:firstLine="0"/>
      </w:pPr>
    </w:p>
    <w:p w14:paraId="25B31CA3" w14:textId="0469B53B" w:rsidR="00644032" w:rsidRPr="00162BE9" w:rsidRDefault="00644032" w:rsidP="00644032">
      <w:pPr>
        <w:pStyle w:val="4"/>
        <w:rPr>
          <w:rFonts w:ascii="宋体" w:eastAsia="宋体" w:hAnsi="宋体"/>
          <w:sz w:val="24"/>
          <w:szCs w:val="24"/>
        </w:rPr>
      </w:pPr>
      <w:r w:rsidRPr="00162BE9">
        <w:rPr>
          <w:rFonts w:ascii="宋体" w:eastAsia="宋体" w:hAnsi="宋体" w:hint="eastAsia"/>
          <w:sz w:val="24"/>
          <w:szCs w:val="24"/>
        </w:rPr>
        <w:t>（十二）行动办公系统</w:t>
      </w:r>
    </w:p>
    <w:p w14:paraId="635E596D" w14:textId="77777777" w:rsidR="00644032" w:rsidRPr="002F3A92" w:rsidRDefault="00644032" w:rsidP="002F3A92">
      <w:pPr>
        <w:pStyle w:val="5"/>
        <w:spacing w:line="360" w:lineRule="auto"/>
        <w:rPr>
          <w:rFonts w:ascii="宋体" w:hAnsi="宋体"/>
          <w:b/>
          <w:bCs w:val="0"/>
        </w:rPr>
      </w:pPr>
      <w:r w:rsidRPr="002F3A92">
        <w:rPr>
          <w:rFonts w:ascii="宋体" w:hAnsi="宋体" w:hint="eastAsia"/>
          <w:b/>
          <w:bCs w:val="0"/>
        </w:rPr>
        <w:t>行动办公系统平台</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55"/>
        <w:gridCol w:w="4827"/>
        <w:gridCol w:w="925"/>
      </w:tblGrid>
      <w:tr w:rsidR="00DC1DBB" w:rsidRPr="002F3A92" w14:paraId="1E14EFCA" w14:textId="77777777" w:rsidTr="002F3A92">
        <w:trPr>
          <w:cantSplit/>
          <w:trHeight w:val="398"/>
          <w:tblHeader/>
          <w:jc w:val="center"/>
        </w:trPr>
        <w:tc>
          <w:tcPr>
            <w:tcW w:w="785" w:type="pct"/>
            <w:vAlign w:val="center"/>
          </w:tcPr>
          <w:p w14:paraId="35999DFD" w14:textId="77777777" w:rsidR="00DC1DBB" w:rsidRPr="002F3A92" w:rsidRDefault="00DC1DBB" w:rsidP="002F3A92">
            <w:pPr>
              <w:spacing w:line="276" w:lineRule="auto"/>
              <w:jc w:val="center"/>
              <w:rPr>
                <w:rFonts w:ascii="宋体" w:hAnsi="宋体"/>
                <w:sz w:val="24"/>
              </w:rPr>
            </w:pPr>
            <w:r w:rsidRPr="002F3A92">
              <w:rPr>
                <w:rFonts w:ascii="宋体" w:hAnsi="宋体" w:hint="eastAsia"/>
                <w:color w:val="000000"/>
                <w:sz w:val="24"/>
              </w:rPr>
              <w:t>系统名称</w:t>
            </w:r>
          </w:p>
        </w:tc>
        <w:tc>
          <w:tcPr>
            <w:tcW w:w="1069" w:type="pct"/>
            <w:shd w:val="clear" w:color="auto" w:fill="auto"/>
            <w:vAlign w:val="center"/>
          </w:tcPr>
          <w:p w14:paraId="614EC242" w14:textId="77777777" w:rsidR="00DC1DBB" w:rsidRPr="002F3A92" w:rsidRDefault="00DC1DBB" w:rsidP="002F3A92">
            <w:pPr>
              <w:spacing w:line="276" w:lineRule="auto"/>
              <w:jc w:val="center"/>
              <w:rPr>
                <w:rFonts w:ascii="宋体" w:hAnsi="宋体"/>
                <w:sz w:val="24"/>
              </w:rPr>
            </w:pPr>
            <w:r w:rsidRPr="002F3A92">
              <w:rPr>
                <w:rFonts w:ascii="宋体" w:hAnsi="宋体" w:hint="eastAsia"/>
                <w:color w:val="000000"/>
                <w:sz w:val="24"/>
              </w:rPr>
              <w:t>货物</w:t>
            </w:r>
            <w:r w:rsidRPr="002F3A92">
              <w:rPr>
                <w:rFonts w:ascii="宋体" w:hAnsi="宋体"/>
                <w:color w:val="000000"/>
                <w:sz w:val="24"/>
              </w:rPr>
              <w:t>名称</w:t>
            </w:r>
          </w:p>
        </w:tc>
        <w:tc>
          <w:tcPr>
            <w:tcW w:w="2639" w:type="pct"/>
            <w:shd w:val="clear" w:color="auto" w:fill="auto"/>
            <w:vAlign w:val="center"/>
          </w:tcPr>
          <w:p w14:paraId="257F4588" w14:textId="77777777" w:rsidR="00DC1DBB" w:rsidRPr="002F3A92" w:rsidRDefault="00DC1DBB" w:rsidP="002F3A92">
            <w:pPr>
              <w:spacing w:line="276" w:lineRule="auto"/>
              <w:jc w:val="center"/>
              <w:rPr>
                <w:rFonts w:ascii="宋体" w:hAnsi="宋体"/>
                <w:color w:val="000000"/>
                <w:sz w:val="24"/>
              </w:rPr>
            </w:pPr>
            <w:r w:rsidRPr="002F3A92">
              <w:rPr>
                <w:rFonts w:ascii="宋体" w:hAnsi="宋体" w:hint="eastAsia"/>
                <w:color w:val="000000"/>
                <w:sz w:val="24"/>
              </w:rPr>
              <w:t>货物描述</w:t>
            </w:r>
          </w:p>
          <w:p w14:paraId="1E9B26EF" w14:textId="77777777" w:rsidR="00DC1DBB" w:rsidRPr="002F3A92" w:rsidRDefault="00DC1DBB" w:rsidP="002F3A92">
            <w:pPr>
              <w:spacing w:line="276" w:lineRule="auto"/>
              <w:jc w:val="center"/>
              <w:rPr>
                <w:rFonts w:ascii="宋体" w:hAnsi="宋体"/>
                <w:sz w:val="24"/>
              </w:rPr>
            </w:pPr>
            <w:r w:rsidRPr="002F3A92">
              <w:rPr>
                <w:rFonts w:ascii="宋体" w:hAnsi="宋体" w:hint="eastAsia"/>
                <w:color w:val="000000"/>
                <w:sz w:val="24"/>
              </w:rPr>
              <w:t>（详见产品清单及性能指标参数要求）</w:t>
            </w:r>
          </w:p>
        </w:tc>
        <w:tc>
          <w:tcPr>
            <w:tcW w:w="506" w:type="pct"/>
            <w:shd w:val="clear" w:color="000000" w:fill="FFFFFF"/>
            <w:vAlign w:val="center"/>
          </w:tcPr>
          <w:p w14:paraId="41315EF7"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数量</w:t>
            </w:r>
          </w:p>
        </w:tc>
      </w:tr>
      <w:tr w:rsidR="00DC1DBB" w:rsidRPr="002F3A92" w14:paraId="7B367BDD" w14:textId="77777777" w:rsidTr="002F3A92">
        <w:trPr>
          <w:jc w:val="center"/>
        </w:trPr>
        <w:tc>
          <w:tcPr>
            <w:tcW w:w="785" w:type="pct"/>
            <w:vMerge w:val="restart"/>
            <w:shd w:val="clear" w:color="auto" w:fill="auto"/>
            <w:vAlign w:val="center"/>
          </w:tcPr>
          <w:p w14:paraId="243FEBDB"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行动办公系统</w:t>
            </w:r>
          </w:p>
        </w:tc>
        <w:tc>
          <w:tcPr>
            <w:tcW w:w="1069" w:type="pct"/>
            <w:shd w:val="clear" w:color="auto" w:fill="auto"/>
            <w:vAlign w:val="center"/>
          </w:tcPr>
          <w:p w14:paraId="4347F15F" w14:textId="77777777" w:rsidR="00DC1DBB" w:rsidRPr="002F3A92" w:rsidRDefault="00DC1DBB" w:rsidP="002F3A92">
            <w:pPr>
              <w:spacing w:line="276" w:lineRule="auto"/>
              <w:jc w:val="center"/>
              <w:rPr>
                <w:rFonts w:ascii="宋体" w:hAnsi="宋体"/>
                <w:color w:val="000000"/>
                <w:sz w:val="24"/>
              </w:rPr>
            </w:pPr>
            <w:proofErr w:type="gramStart"/>
            <w:r w:rsidRPr="002F3A92">
              <w:rPr>
                <w:rFonts w:ascii="宋体" w:hAnsi="宋体"/>
                <w:color w:val="000000"/>
                <w:sz w:val="24"/>
              </w:rPr>
              <w:t>电子桌牌</w:t>
            </w:r>
            <w:proofErr w:type="gramEnd"/>
          </w:p>
        </w:tc>
        <w:tc>
          <w:tcPr>
            <w:tcW w:w="2639" w:type="pct"/>
            <w:shd w:val="clear" w:color="auto" w:fill="auto"/>
            <w:vAlign w:val="center"/>
          </w:tcPr>
          <w:p w14:paraId="3A03A7EC" w14:textId="77777777" w:rsidR="00DC1DBB" w:rsidRPr="002F3A92" w:rsidRDefault="00DC1DBB" w:rsidP="002F3A92">
            <w:pPr>
              <w:spacing w:line="276" w:lineRule="auto"/>
              <w:rPr>
                <w:rFonts w:ascii="宋体" w:hAnsi="宋体"/>
                <w:sz w:val="24"/>
              </w:rPr>
            </w:pPr>
            <w:r w:rsidRPr="002F3A92">
              <w:rPr>
                <w:rFonts w:ascii="宋体" w:hAnsi="宋体"/>
                <w:sz w:val="24"/>
              </w:rPr>
              <w:t>4.2吋水墨屏</w:t>
            </w:r>
            <w:r w:rsidRPr="002F3A92">
              <w:rPr>
                <w:rFonts w:ascii="宋体" w:hAnsi="宋体" w:hint="eastAsia"/>
                <w:sz w:val="24"/>
              </w:rPr>
              <w:t>；</w:t>
            </w:r>
          </w:p>
        </w:tc>
        <w:tc>
          <w:tcPr>
            <w:tcW w:w="506" w:type="pct"/>
            <w:vAlign w:val="center"/>
          </w:tcPr>
          <w:p w14:paraId="394DDD7B" w14:textId="77777777" w:rsidR="00DC1DBB" w:rsidRPr="002F3A92" w:rsidRDefault="00DC1DBB" w:rsidP="002F3A92">
            <w:pPr>
              <w:spacing w:line="276" w:lineRule="auto"/>
              <w:jc w:val="center"/>
              <w:rPr>
                <w:rFonts w:ascii="宋体" w:hAnsi="宋体"/>
                <w:sz w:val="24"/>
              </w:rPr>
            </w:pPr>
            <w:r w:rsidRPr="002F3A92">
              <w:rPr>
                <w:rFonts w:ascii="宋体" w:hAnsi="宋体"/>
                <w:sz w:val="24"/>
              </w:rPr>
              <w:t>100</w:t>
            </w:r>
            <w:r w:rsidRPr="002F3A92">
              <w:rPr>
                <w:rFonts w:ascii="宋体" w:hAnsi="宋体" w:hint="eastAsia"/>
                <w:sz w:val="24"/>
              </w:rPr>
              <w:t>块</w:t>
            </w:r>
          </w:p>
        </w:tc>
      </w:tr>
      <w:tr w:rsidR="00DC1DBB" w:rsidRPr="002F3A92" w14:paraId="26F44831" w14:textId="77777777" w:rsidTr="002F3A92">
        <w:trPr>
          <w:jc w:val="center"/>
        </w:trPr>
        <w:tc>
          <w:tcPr>
            <w:tcW w:w="785" w:type="pct"/>
            <w:vMerge/>
            <w:shd w:val="clear" w:color="auto" w:fill="auto"/>
            <w:vAlign w:val="center"/>
          </w:tcPr>
          <w:p w14:paraId="743AD8B9"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109932C3" w14:textId="77777777" w:rsidR="00DC1DBB" w:rsidRPr="002F3A92" w:rsidRDefault="00DC1DBB" w:rsidP="002F3A92">
            <w:pPr>
              <w:spacing w:line="276" w:lineRule="auto"/>
              <w:jc w:val="center"/>
              <w:rPr>
                <w:rFonts w:ascii="宋体" w:hAnsi="宋体"/>
                <w:color w:val="000000"/>
                <w:sz w:val="24"/>
              </w:rPr>
            </w:pPr>
            <w:r w:rsidRPr="002F3A92">
              <w:rPr>
                <w:rFonts w:ascii="宋体" w:hAnsi="宋体"/>
                <w:color w:val="000000"/>
                <w:sz w:val="24"/>
              </w:rPr>
              <w:t>显示屏发射基站</w:t>
            </w:r>
          </w:p>
        </w:tc>
        <w:tc>
          <w:tcPr>
            <w:tcW w:w="2639" w:type="pct"/>
            <w:shd w:val="clear" w:color="auto" w:fill="auto"/>
            <w:vAlign w:val="center"/>
          </w:tcPr>
          <w:p w14:paraId="603D1890" w14:textId="77777777" w:rsidR="00DC1DBB" w:rsidRPr="002F3A92" w:rsidRDefault="00DC1DBB" w:rsidP="002F3A92">
            <w:pPr>
              <w:spacing w:line="276" w:lineRule="auto"/>
              <w:rPr>
                <w:rFonts w:ascii="宋体" w:hAnsi="宋体"/>
                <w:color w:val="000000"/>
                <w:sz w:val="24"/>
              </w:rPr>
            </w:pPr>
            <w:proofErr w:type="gramStart"/>
            <w:r w:rsidRPr="002F3A92">
              <w:rPr>
                <w:rFonts w:ascii="宋体" w:hAnsi="宋体"/>
                <w:color w:val="000000"/>
                <w:sz w:val="24"/>
              </w:rPr>
              <w:t>蓝牙低频</w:t>
            </w:r>
            <w:proofErr w:type="gramEnd"/>
            <w:r w:rsidRPr="002F3A92">
              <w:rPr>
                <w:rFonts w:ascii="宋体" w:hAnsi="宋体"/>
                <w:color w:val="000000"/>
                <w:sz w:val="24"/>
              </w:rPr>
              <w:t>发射基站（含基站系统管理端）</w:t>
            </w:r>
            <w:r w:rsidRPr="002F3A92">
              <w:rPr>
                <w:rFonts w:ascii="宋体" w:hAnsi="宋体" w:hint="eastAsia"/>
                <w:color w:val="000000"/>
                <w:sz w:val="24"/>
              </w:rPr>
              <w:t>；</w:t>
            </w:r>
          </w:p>
        </w:tc>
        <w:tc>
          <w:tcPr>
            <w:tcW w:w="506" w:type="pct"/>
            <w:vAlign w:val="center"/>
          </w:tcPr>
          <w:p w14:paraId="22E42F38" w14:textId="77777777" w:rsidR="00DC1DBB" w:rsidRPr="002F3A92" w:rsidRDefault="00DC1DBB" w:rsidP="002F3A92">
            <w:pPr>
              <w:spacing w:line="276" w:lineRule="auto"/>
              <w:jc w:val="center"/>
              <w:rPr>
                <w:rFonts w:ascii="宋体" w:hAnsi="宋体"/>
                <w:sz w:val="24"/>
              </w:rPr>
            </w:pPr>
            <w:r w:rsidRPr="002F3A92">
              <w:rPr>
                <w:rFonts w:ascii="宋体" w:hAnsi="宋体"/>
                <w:sz w:val="24"/>
              </w:rPr>
              <w:t>12</w:t>
            </w:r>
            <w:r w:rsidRPr="002F3A92">
              <w:rPr>
                <w:rFonts w:ascii="宋体" w:hAnsi="宋体" w:hint="eastAsia"/>
                <w:sz w:val="24"/>
              </w:rPr>
              <w:t>台</w:t>
            </w:r>
          </w:p>
        </w:tc>
      </w:tr>
      <w:tr w:rsidR="00DC1DBB" w:rsidRPr="002F3A92" w14:paraId="062C44BF" w14:textId="77777777" w:rsidTr="002F3A92">
        <w:trPr>
          <w:jc w:val="center"/>
        </w:trPr>
        <w:tc>
          <w:tcPr>
            <w:tcW w:w="785" w:type="pct"/>
            <w:vMerge/>
            <w:shd w:val="clear" w:color="auto" w:fill="auto"/>
            <w:vAlign w:val="center"/>
          </w:tcPr>
          <w:p w14:paraId="04825945"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17A75AE6" w14:textId="77777777" w:rsidR="00DC1DBB" w:rsidRPr="002F3A92" w:rsidRDefault="00DC1DBB" w:rsidP="002F3A92">
            <w:pPr>
              <w:spacing w:line="276" w:lineRule="auto"/>
              <w:jc w:val="center"/>
              <w:rPr>
                <w:rFonts w:ascii="宋体" w:hAnsi="宋体"/>
                <w:color w:val="000000"/>
                <w:sz w:val="24"/>
              </w:rPr>
            </w:pPr>
            <w:r w:rsidRPr="002F3A92">
              <w:rPr>
                <w:rFonts w:ascii="宋体" w:hAnsi="宋体" w:hint="eastAsia"/>
                <w:color w:val="000000"/>
                <w:sz w:val="24"/>
              </w:rPr>
              <w:t>定制</w:t>
            </w:r>
            <w:r w:rsidRPr="002F3A92">
              <w:rPr>
                <w:rFonts w:ascii="宋体" w:hAnsi="宋体"/>
                <w:color w:val="000000"/>
                <w:sz w:val="24"/>
              </w:rPr>
              <w:t>固定式RFID置物</w:t>
            </w:r>
          </w:p>
        </w:tc>
        <w:tc>
          <w:tcPr>
            <w:tcW w:w="2639" w:type="pct"/>
            <w:shd w:val="clear" w:color="auto" w:fill="auto"/>
            <w:vAlign w:val="center"/>
          </w:tcPr>
          <w:p w14:paraId="0A56F131" w14:textId="77777777" w:rsidR="00DC1DBB" w:rsidRPr="002F3A92" w:rsidRDefault="00DC1DBB" w:rsidP="002F3A92">
            <w:pPr>
              <w:spacing w:line="276" w:lineRule="auto"/>
              <w:rPr>
                <w:rFonts w:ascii="宋体" w:hAnsi="宋体"/>
                <w:color w:val="000000"/>
                <w:sz w:val="24"/>
              </w:rPr>
            </w:pPr>
            <w:r w:rsidRPr="002F3A92">
              <w:rPr>
                <w:rFonts w:ascii="宋体" w:hAnsi="宋体"/>
                <w:color w:val="000000"/>
                <w:sz w:val="24"/>
              </w:rPr>
              <w:t>满足≥80个</w:t>
            </w:r>
            <w:r w:rsidRPr="002F3A92">
              <w:rPr>
                <w:rFonts w:ascii="宋体" w:hAnsi="宋体" w:hint="eastAsia"/>
                <w:color w:val="000000"/>
                <w:sz w:val="24"/>
              </w:rPr>
              <w:t>工位存放物品需求；</w:t>
            </w:r>
          </w:p>
        </w:tc>
        <w:tc>
          <w:tcPr>
            <w:tcW w:w="506" w:type="pct"/>
            <w:vAlign w:val="center"/>
          </w:tcPr>
          <w:p w14:paraId="446F8ACA"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1台</w:t>
            </w:r>
          </w:p>
        </w:tc>
      </w:tr>
      <w:tr w:rsidR="00DC1DBB" w:rsidRPr="002F3A92" w14:paraId="2CBE7B61" w14:textId="77777777" w:rsidTr="002F3A92">
        <w:trPr>
          <w:jc w:val="center"/>
        </w:trPr>
        <w:tc>
          <w:tcPr>
            <w:tcW w:w="785" w:type="pct"/>
            <w:vMerge/>
            <w:shd w:val="clear" w:color="auto" w:fill="auto"/>
            <w:vAlign w:val="center"/>
          </w:tcPr>
          <w:p w14:paraId="6B56134C"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602F487D" w14:textId="77777777" w:rsidR="000164BA" w:rsidRPr="002F3A92" w:rsidRDefault="00DC1DBB" w:rsidP="002F3A92">
            <w:pPr>
              <w:spacing w:line="276" w:lineRule="auto"/>
              <w:jc w:val="center"/>
              <w:rPr>
                <w:rFonts w:ascii="宋体" w:hAnsi="宋体"/>
                <w:sz w:val="24"/>
              </w:rPr>
            </w:pPr>
            <w:r w:rsidRPr="002F3A92">
              <w:rPr>
                <w:rFonts w:ascii="宋体" w:hAnsi="宋体" w:hint="eastAsia"/>
                <w:sz w:val="24"/>
              </w:rPr>
              <w:t>程控交换机</w:t>
            </w:r>
          </w:p>
        </w:tc>
        <w:tc>
          <w:tcPr>
            <w:tcW w:w="2639" w:type="pct"/>
            <w:shd w:val="clear" w:color="auto" w:fill="auto"/>
            <w:vAlign w:val="center"/>
          </w:tcPr>
          <w:p w14:paraId="10FCC33F" w14:textId="77777777" w:rsidR="00DC1DBB" w:rsidRPr="002F3A92" w:rsidRDefault="00DC1DBB" w:rsidP="002F3A92">
            <w:pPr>
              <w:spacing w:line="276" w:lineRule="auto"/>
              <w:rPr>
                <w:rFonts w:ascii="宋体" w:hAnsi="宋体"/>
                <w:sz w:val="24"/>
              </w:rPr>
            </w:pPr>
            <w:r w:rsidRPr="002F3A92">
              <w:rPr>
                <w:rFonts w:ascii="宋体" w:hAnsi="宋体" w:hint="eastAsia"/>
                <w:sz w:val="24"/>
              </w:rPr>
              <w:t>IP交换机主机：混合型IPPBX，采模块化、插板式的结构设计，提供2个自适应百兆/千兆网口；主板内置72DSP通道；支持500用户接入；</w:t>
            </w:r>
          </w:p>
        </w:tc>
        <w:tc>
          <w:tcPr>
            <w:tcW w:w="506" w:type="pct"/>
            <w:vAlign w:val="center"/>
          </w:tcPr>
          <w:p w14:paraId="4BDB0793"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1台</w:t>
            </w:r>
          </w:p>
        </w:tc>
      </w:tr>
      <w:tr w:rsidR="00DC1DBB" w:rsidRPr="002F3A92" w14:paraId="11F87D82" w14:textId="77777777" w:rsidTr="002F3A92">
        <w:trPr>
          <w:jc w:val="center"/>
        </w:trPr>
        <w:tc>
          <w:tcPr>
            <w:tcW w:w="785" w:type="pct"/>
            <w:vMerge/>
            <w:shd w:val="clear" w:color="auto" w:fill="auto"/>
            <w:vAlign w:val="center"/>
          </w:tcPr>
          <w:p w14:paraId="228FFE13"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0912DD79"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IP电话</w:t>
            </w:r>
          </w:p>
        </w:tc>
        <w:tc>
          <w:tcPr>
            <w:tcW w:w="2639" w:type="pct"/>
            <w:shd w:val="clear" w:color="auto" w:fill="auto"/>
            <w:vAlign w:val="center"/>
          </w:tcPr>
          <w:p w14:paraId="33C711C5" w14:textId="77777777" w:rsidR="00DC1DBB" w:rsidRPr="002F3A92" w:rsidRDefault="00DC1DBB" w:rsidP="002F3A92">
            <w:pPr>
              <w:spacing w:line="276" w:lineRule="auto"/>
              <w:rPr>
                <w:rFonts w:ascii="宋体" w:hAnsi="宋体"/>
                <w:sz w:val="24"/>
              </w:rPr>
            </w:pPr>
            <w:r w:rsidRPr="002F3A92">
              <w:rPr>
                <w:rFonts w:ascii="宋体" w:hAnsi="宋体" w:hint="eastAsia"/>
                <w:sz w:val="24"/>
              </w:rPr>
              <w:t>支持POE供电（不配电源），128*64 像素的高清图形点阵屏，4行显示，支持2个SIP账号；</w:t>
            </w:r>
          </w:p>
        </w:tc>
        <w:tc>
          <w:tcPr>
            <w:tcW w:w="506" w:type="pct"/>
            <w:vAlign w:val="center"/>
          </w:tcPr>
          <w:p w14:paraId="77018FD9"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80台</w:t>
            </w:r>
          </w:p>
        </w:tc>
      </w:tr>
      <w:tr w:rsidR="00DC1DBB" w:rsidRPr="002F3A92" w14:paraId="7CD0C581" w14:textId="77777777" w:rsidTr="002F3A92">
        <w:trPr>
          <w:jc w:val="center"/>
        </w:trPr>
        <w:tc>
          <w:tcPr>
            <w:tcW w:w="785" w:type="pct"/>
            <w:vMerge/>
            <w:shd w:val="clear" w:color="auto" w:fill="auto"/>
            <w:vAlign w:val="center"/>
          </w:tcPr>
          <w:p w14:paraId="04F39981"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1054A2F6"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开发</w:t>
            </w:r>
            <w:r w:rsidR="00FA21D2" w:rsidRPr="002F3A92">
              <w:rPr>
                <w:rFonts w:ascii="宋体" w:hAnsi="宋体" w:hint="eastAsia"/>
                <w:sz w:val="24"/>
              </w:rPr>
              <w:t>对接</w:t>
            </w:r>
          </w:p>
        </w:tc>
        <w:tc>
          <w:tcPr>
            <w:tcW w:w="2639" w:type="pct"/>
            <w:shd w:val="clear" w:color="auto" w:fill="auto"/>
            <w:vAlign w:val="center"/>
          </w:tcPr>
          <w:p w14:paraId="19FC7A95" w14:textId="77777777" w:rsidR="00DC1DBB" w:rsidRPr="002F3A92" w:rsidRDefault="00746299" w:rsidP="002F3A92">
            <w:pPr>
              <w:spacing w:line="276" w:lineRule="auto"/>
              <w:rPr>
                <w:rFonts w:ascii="宋体" w:hAnsi="宋体"/>
                <w:sz w:val="24"/>
              </w:rPr>
            </w:pPr>
            <w:r w:rsidRPr="002F3A92">
              <w:rPr>
                <w:rFonts w:ascii="宋体" w:hAnsi="宋体" w:hint="eastAsia"/>
                <w:sz w:val="24"/>
              </w:rPr>
              <w:t>要求</w:t>
            </w:r>
            <w:r w:rsidR="00DC1DBB" w:rsidRPr="002F3A92">
              <w:rPr>
                <w:rFonts w:ascii="宋体" w:hAnsi="宋体"/>
                <w:sz w:val="24"/>
              </w:rPr>
              <w:t>IP电话与行动办公系统对接</w:t>
            </w:r>
            <w:r w:rsidR="00DC1DBB" w:rsidRPr="002F3A92">
              <w:rPr>
                <w:rFonts w:ascii="宋体" w:hAnsi="宋体" w:hint="eastAsia"/>
                <w:sz w:val="24"/>
              </w:rPr>
              <w:t>，实现预约工位同时配置与预约人对应的</w:t>
            </w:r>
            <w:r w:rsidR="00DC1DBB" w:rsidRPr="002F3A92">
              <w:rPr>
                <w:rFonts w:ascii="宋体" w:hAnsi="宋体"/>
                <w:sz w:val="24"/>
              </w:rPr>
              <w:t>IP电话</w:t>
            </w:r>
            <w:r w:rsidR="00DC1DBB" w:rsidRPr="002F3A92">
              <w:rPr>
                <w:rFonts w:ascii="宋体" w:hAnsi="宋体" w:hint="eastAsia"/>
                <w:sz w:val="24"/>
              </w:rPr>
              <w:t>；</w:t>
            </w:r>
          </w:p>
        </w:tc>
        <w:tc>
          <w:tcPr>
            <w:tcW w:w="506" w:type="pct"/>
            <w:vAlign w:val="center"/>
          </w:tcPr>
          <w:p w14:paraId="05F756FC" w14:textId="77777777" w:rsidR="00DC1DBB" w:rsidRPr="002F3A92" w:rsidRDefault="00DC1DBB" w:rsidP="002F3A92">
            <w:pPr>
              <w:spacing w:line="276" w:lineRule="auto"/>
              <w:jc w:val="center"/>
              <w:rPr>
                <w:rFonts w:ascii="宋体" w:hAnsi="宋体"/>
                <w:sz w:val="24"/>
              </w:rPr>
            </w:pPr>
            <w:r w:rsidRPr="002F3A92">
              <w:rPr>
                <w:rFonts w:ascii="宋体" w:hAnsi="宋体" w:hint="eastAsia"/>
                <w:sz w:val="24"/>
              </w:rPr>
              <w:t>1项</w:t>
            </w:r>
          </w:p>
        </w:tc>
      </w:tr>
      <w:tr w:rsidR="00DC1DBB" w:rsidRPr="002F3A92" w14:paraId="6C587D45" w14:textId="77777777" w:rsidTr="002F3A92">
        <w:trPr>
          <w:jc w:val="center"/>
        </w:trPr>
        <w:tc>
          <w:tcPr>
            <w:tcW w:w="785" w:type="pct"/>
            <w:vMerge/>
            <w:shd w:val="clear" w:color="auto" w:fill="auto"/>
            <w:vAlign w:val="center"/>
          </w:tcPr>
          <w:p w14:paraId="7035DC66" w14:textId="77777777" w:rsidR="00DC1DBB" w:rsidRPr="002F3A92" w:rsidRDefault="00DC1DBB" w:rsidP="002F3A92">
            <w:pPr>
              <w:spacing w:line="276" w:lineRule="auto"/>
              <w:jc w:val="center"/>
              <w:rPr>
                <w:rFonts w:ascii="宋体" w:hAnsi="宋体"/>
                <w:sz w:val="24"/>
              </w:rPr>
            </w:pPr>
          </w:p>
        </w:tc>
        <w:tc>
          <w:tcPr>
            <w:tcW w:w="1069" w:type="pct"/>
            <w:shd w:val="clear" w:color="auto" w:fill="auto"/>
            <w:vAlign w:val="center"/>
          </w:tcPr>
          <w:p w14:paraId="5D551CAE" w14:textId="69CCD147" w:rsidR="00DC1DBB" w:rsidRPr="002F3A92" w:rsidRDefault="0055227E" w:rsidP="002F3A92">
            <w:pPr>
              <w:spacing w:line="276" w:lineRule="auto"/>
              <w:jc w:val="center"/>
              <w:rPr>
                <w:rFonts w:ascii="宋体" w:hAnsi="宋体"/>
                <w:color w:val="000000"/>
                <w:sz w:val="24"/>
              </w:rPr>
            </w:pPr>
            <w:r w:rsidRPr="002F3A92">
              <w:rPr>
                <w:rFonts w:ascii="宋体" w:hAnsi="宋体" w:hint="eastAsia"/>
                <w:color w:val="000000"/>
                <w:sz w:val="24"/>
              </w:rPr>
              <w:t>行动办公系统平台</w:t>
            </w:r>
          </w:p>
        </w:tc>
        <w:tc>
          <w:tcPr>
            <w:tcW w:w="2639" w:type="pct"/>
            <w:shd w:val="clear" w:color="auto" w:fill="auto"/>
            <w:vAlign w:val="center"/>
          </w:tcPr>
          <w:p w14:paraId="253A2125" w14:textId="71859005" w:rsidR="00DC1DBB" w:rsidRPr="002F3A92" w:rsidRDefault="00DC1DBB" w:rsidP="002F3A92">
            <w:pPr>
              <w:spacing w:line="276" w:lineRule="auto"/>
              <w:rPr>
                <w:rFonts w:ascii="宋体" w:hAnsi="宋体"/>
                <w:color w:val="000000"/>
                <w:sz w:val="24"/>
              </w:rPr>
            </w:pPr>
            <w:r w:rsidRPr="002F3A92">
              <w:rPr>
                <w:rFonts w:ascii="宋体" w:hAnsi="宋体"/>
                <w:color w:val="000000"/>
                <w:sz w:val="24"/>
              </w:rPr>
              <w:t>兼容国内外各种厂家和规格的校园卡，可以和学校的</w:t>
            </w:r>
            <w:proofErr w:type="gramStart"/>
            <w:r w:rsidRPr="002F3A92">
              <w:rPr>
                <w:rFonts w:ascii="宋体" w:hAnsi="宋体"/>
                <w:color w:val="000000"/>
                <w:sz w:val="24"/>
              </w:rPr>
              <w:t>帐号</w:t>
            </w:r>
            <w:proofErr w:type="gramEnd"/>
            <w:r w:rsidRPr="002F3A92">
              <w:rPr>
                <w:rFonts w:ascii="宋体" w:hAnsi="宋体"/>
                <w:color w:val="000000"/>
                <w:sz w:val="24"/>
              </w:rPr>
              <w:t>管理系统进行对接；</w:t>
            </w:r>
          </w:p>
        </w:tc>
        <w:tc>
          <w:tcPr>
            <w:tcW w:w="506" w:type="pct"/>
            <w:vAlign w:val="center"/>
          </w:tcPr>
          <w:p w14:paraId="42164B6D" w14:textId="77777777" w:rsidR="00DC1DBB" w:rsidRPr="002F3A92" w:rsidRDefault="00DC1DBB" w:rsidP="002F3A92">
            <w:pPr>
              <w:spacing w:line="276" w:lineRule="auto"/>
              <w:jc w:val="center"/>
              <w:rPr>
                <w:rFonts w:ascii="宋体" w:hAnsi="宋体"/>
                <w:sz w:val="24"/>
              </w:rPr>
            </w:pPr>
            <w:r w:rsidRPr="002F3A92">
              <w:rPr>
                <w:rFonts w:ascii="宋体" w:hAnsi="宋体"/>
                <w:sz w:val="24"/>
              </w:rPr>
              <w:t>1</w:t>
            </w:r>
            <w:r w:rsidRPr="002F3A92">
              <w:rPr>
                <w:rFonts w:ascii="宋体" w:hAnsi="宋体" w:hint="eastAsia"/>
                <w:sz w:val="24"/>
              </w:rPr>
              <w:t>套</w:t>
            </w:r>
          </w:p>
        </w:tc>
      </w:tr>
    </w:tbl>
    <w:p w14:paraId="19CAB6C1" w14:textId="77777777" w:rsidR="007D73A5" w:rsidRPr="00162BE9" w:rsidRDefault="007D73A5" w:rsidP="007D73A5">
      <w:pPr>
        <w:pStyle w:val="21"/>
        <w:ind w:firstLineChars="0" w:firstLine="0"/>
      </w:pPr>
    </w:p>
    <w:p w14:paraId="10D1D92A" w14:textId="77777777" w:rsidR="00644032" w:rsidRPr="00162BE9" w:rsidRDefault="00644032" w:rsidP="00644032"/>
    <w:p w14:paraId="5D84EBEF" w14:textId="77777777" w:rsidR="003306D9" w:rsidRPr="002F3A92" w:rsidRDefault="00644032" w:rsidP="002F3A92">
      <w:pPr>
        <w:pStyle w:val="5"/>
        <w:spacing w:line="360" w:lineRule="auto"/>
        <w:rPr>
          <w:rFonts w:ascii="宋体" w:hAnsi="宋体"/>
          <w:b/>
          <w:bCs w:val="0"/>
        </w:rPr>
      </w:pPr>
      <w:r w:rsidRPr="002F3A92">
        <w:rPr>
          <w:rFonts w:ascii="宋体" w:hAnsi="宋体" w:hint="eastAsia"/>
          <w:b/>
          <w:bCs w:val="0"/>
        </w:rPr>
        <w:t>行动</w:t>
      </w:r>
      <w:r w:rsidR="005436C6" w:rsidRPr="002F3A92">
        <w:rPr>
          <w:rFonts w:ascii="宋体" w:hAnsi="宋体" w:hint="eastAsia"/>
          <w:b/>
          <w:bCs w:val="0"/>
        </w:rPr>
        <w:t>办公系统</w:t>
      </w:r>
      <w:r w:rsidRPr="002F3A92">
        <w:rPr>
          <w:rFonts w:ascii="宋体" w:hAnsi="宋体" w:hint="eastAsia"/>
          <w:b/>
          <w:bCs w:val="0"/>
        </w:rPr>
        <w:t>配套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579"/>
        <w:gridCol w:w="4149"/>
        <w:gridCol w:w="1023"/>
      </w:tblGrid>
      <w:tr w:rsidR="00DC1DBB" w:rsidRPr="00162BE9" w14:paraId="55B4A73C" w14:textId="77777777" w:rsidTr="002F3A92">
        <w:trPr>
          <w:trHeight w:val="397"/>
          <w:tblHeader/>
          <w:jc w:val="center"/>
        </w:trPr>
        <w:tc>
          <w:tcPr>
            <w:tcW w:w="666" w:type="pct"/>
            <w:vAlign w:val="center"/>
          </w:tcPr>
          <w:p w14:paraId="4F5C1B32" w14:textId="77777777" w:rsidR="00DC1DBB" w:rsidRPr="002F3A92" w:rsidRDefault="00DC1DBB" w:rsidP="002F3A92">
            <w:pPr>
              <w:spacing w:line="276" w:lineRule="auto"/>
              <w:jc w:val="center"/>
              <w:rPr>
                <w:sz w:val="24"/>
              </w:rPr>
            </w:pPr>
            <w:r w:rsidRPr="002F3A92">
              <w:rPr>
                <w:rFonts w:hint="eastAsia"/>
                <w:sz w:val="24"/>
              </w:rPr>
              <w:t>系统名称</w:t>
            </w:r>
          </w:p>
        </w:tc>
        <w:tc>
          <w:tcPr>
            <w:tcW w:w="1442" w:type="pct"/>
            <w:shd w:val="clear" w:color="auto" w:fill="auto"/>
            <w:vAlign w:val="center"/>
          </w:tcPr>
          <w:p w14:paraId="1B8C322C" w14:textId="77777777" w:rsidR="00DC1DBB" w:rsidRPr="002F3A92" w:rsidRDefault="00DC1DBB" w:rsidP="002F3A92">
            <w:pPr>
              <w:spacing w:line="276" w:lineRule="auto"/>
              <w:jc w:val="center"/>
              <w:rPr>
                <w:sz w:val="24"/>
              </w:rPr>
            </w:pPr>
            <w:r w:rsidRPr="002F3A92">
              <w:rPr>
                <w:rFonts w:hint="eastAsia"/>
                <w:sz w:val="24"/>
              </w:rPr>
              <w:t>货物</w:t>
            </w:r>
            <w:r w:rsidRPr="002F3A92">
              <w:rPr>
                <w:sz w:val="24"/>
              </w:rPr>
              <w:t>名称</w:t>
            </w:r>
          </w:p>
        </w:tc>
        <w:tc>
          <w:tcPr>
            <w:tcW w:w="2320" w:type="pct"/>
            <w:shd w:val="clear" w:color="auto" w:fill="auto"/>
            <w:vAlign w:val="center"/>
          </w:tcPr>
          <w:p w14:paraId="6C6D6FC3" w14:textId="77777777" w:rsidR="00DC1DBB" w:rsidRPr="002F3A92" w:rsidRDefault="00DC1DBB" w:rsidP="002F3A92">
            <w:pPr>
              <w:spacing w:line="276" w:lineRule="auto"/>
              <w:jc w:val="center"/>
              <w:rPr>
                <w:sz w:val="24"/>
              </w:rPr>
            </w:pPr>
            <w:r w:rsidRPr="002F3A92">
              <w:rPr>
                <w:rFonts w:hint="eastAsia"/>
                <w:sz w:val="24"/>
              </w:rPr>
              <w:t>主要功能</w:t>
            </w:r>
          </w:p>
          <w:p w14:paraId="3D658B5E" w14:textId="77777777" w:rsidR="00DC1DBB" w:rsidRPr="002F3A92" w:rsidRDefault="00DC1DBB" w:rsidP="002F3A92">
            <w:pPr>
              <w:spacing w:line="276" w:lineRule="auto"/>
              <w:ind w:leftChars="-28" w:left="-59" w:rightChars="-56" w:right="-118"/>
              <w:jc w:val="center"/>
              <w:rPr>
                <w:sz w:val="24"/>
              </w:rPr>
            </w:pPr>
            <w:r w:rsidRPr="002F3A92">
              <w:rPr>
                <w:rFonts w:hint="eastAsia"/>
                <w:sz w:val="24"/>
              </w:rPr>
              <w:t>（详见产品清单及性能指标参数要求）</w:t>
            </w:r>
          </w:p>
        </w:tc>
        <w:tc>
          <w:tcPr>
            <w:tcW w:w="572" w:type="pct"/>
            <w:shd w:val="clear" w:color="000000" w:fill="FFFFFF"/>
            <w:vAlign w:val="center"/>
          </w:tcPr>
          <w:p w14:paraId="7BA074FA" w14:textId="77777777" w:rsidR="00DC1DBB" w:rsidRPr="002F3A92" w:rsidRDefault="00DC1DBB" w:rsidP="002F3A92">
            <w:pPr>
              <w:spacing w:line="276" w:lineRule="auto"/>
              <w:jc w:val="center"/>
              <w:rPr>
                <w:sz w:val="24"/>
              </w:rPr>
            </w:pPr>
            <w:r w:rsidRPr="002F3A92">
              <w:rPr>
                <w:rFonts w:hint="eastAsia"/>
                <w:sz w:val="24"/>
              </w:rPr>
              <w:t>数量</w:t>
            </w:r>
          </w:p>
        </w:tc>
      </w:tr>
      <w:tr w:rsidR="00DC1DBB" w:rsidRPr="00162BE9" w14:paraId="61DD09EB" w14:textId="77777777" w:rsidTr="002F3A92">
        <w:trPr>
          <w:trHeight w:val="397"/>
          <w:jc w:val="center"/>
        </w:trPr>
        <w:tc>
          <w:tcPr>
            <w:tcW w:w="666" w:type="pct"/>
            <w:vMerge w:val="restart"/>
            <w:shd w:val="clear" w:color="auto" w:fill="auto"/>
            <w:vAlign w:val="center"/>
          </w:tcPr>
          <w:p w14:paraId="0E8091ED" w14:textId="77777777" w:rsidR="00DC1DBB" w:rsidRPr="002F3A92" w:rsidRDefault="00DC1DBB" w:rsidP="002F3A92">
            <w:pPr>
              <w:spacing w:line="276" w:lineRule="auto"/>
              <w:jc w:val="center"/>
              <w:rPr>
                <w:bCs/>
                <w:color w:val="000000"/>
                <w:sz w:val="24"/>
              </w:rPr>
            </w:pPr>
            <w:r w:rsidRPr="002F3A92">
              <w:rPr>
                <w:rFonts w:hint="eastAsia"/>
                <w:bCs/>
                <w:color w:val="000000"/>
                <w:sz w:val="24"/>
              </w:rPr>
              <w:t>智能办公</w:t>
            </w:r>
            <w:r w:rsidRPr="002F3A92">
              <w:rPr>
                <w:rFonts w:hint="eastAsia"/>
                <w:bCs/>
                <w:color w:val="000000"/>
                <w:sz w:val="24"/>
              </w:rPr>
              <w:lastRenderedPageBreak/>
              <w:t>系统</w:t>
            </w:r>
          </w:p>
        </w:tc>
        <w:tc>
          <w:tcPr>
            <w:tcW w:w="1442" w:type="pct"/>
            <w:shd w:val="clear" w:color="auto" w:fill="auto"/>
            <w:vAlign w:val="center"/>
          </w:tcPr>
          <w:p w14:paraId="756ADE80" w14:textId="77777777" w:rsidR="00DC1DBB" w:rsidRPr="002F3A92" w:rsidRDefault="00DC1DBB" w:rsidP="002F3A92">
            <w:pPr>
              <w:snapToGrid w:val="0"/>
              <w:spacing w:line="276" w:lineRule="auto"/>
              <w:jc w:val="center"/>
              <w:textAlignment w:val="top"/>
              <w:rPr>
                <w:sz w:val="24"/>
              </w:rPr>
            </w:pPr>
            <w:r w:rsidRPr="002F3A92">
              <w:rPr>
                <w:rFonts w:hint="eastAsia"/>
                <w:sz w:val="24"/>
              </w:rPr>
              <w:lastRenderedPageBreak/>
              <w:t>功能定制操作席</w:t>
            </w:r>
            <w:r w:rsidRPr="002F3A92">
              <w:rPr>
                <w:rFonts w:hint="eastAsia"/>
                <w:sz w:val="24"/>
              </w:rPr>
              <w:t>1</w:t>
            </w:r>
          </w:p>
        </w:tc>
        <w:tc>
          <w:tcPr>
            <w:tcW w:w="2320" w:type="pct"/>
            <w:shd w:val="clear" w:color="auto" w:fill="auto"/>
            <w:vAlign w:val="center"/>
          </w:tcPr>
          <w:p w14:paraId="1FE6D78D" w14:textId="77777777" w:rsidR="00DC1DBB" w:rsidRPr="002F3A92" w:rsidRDefault="00DC1DBB" w:rsidP="002F3A92">
            <w:pPr>
              <w:spacing w:line="276" w:lineRule="auto"/>
              <w:jc w:val="center"/>
              <w:rPr>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75E80A38" w14:textId="77777777" w:rsidR="00DC1DBB" w:rsidRPr="002F3A92" w:rsidRDefault="00DC1DBB" w:rsidP="002F3A92">
            <w:pPr>
              <w:spacing w:line="276" w:lineRule="auto"/>
              <w:jc w:val="center"/>
              <w:rPr>
                <w:sz w:val="24"/>
              </w:rPr>
            </w:pPr>
            <w:r w:rsidRPr="002F3A92">
              <w:rPr>
                <w:rFonts w:hint="eastAsia"/>
                <w:sz w:val="24"/>
              </w:rPr>
              <w:t>８</w:t>
            </w:r>
            <w:proofErr w:type="gramStart"/>
            <w:r w:rsidRPr="002F3A92">
              <w:rPr>
                <w:sz w:val="24"/>
              </w:rPr>
              <w:t>0</w:t>
            </w:r>
            <w:proofErr w:type="gramEnd"/>
            <w:r w:rsidRPr="002F3A92">
              <w:rPr>
                <w:rFonts w:hint="eastAsia"/>
                <w:sz w:val="24"/>
              </w:rPr>
              <w:t>把</w:t>
            </w:r>
          </w:p>
        </w:tc>
      </w:tr>
      <w:tr w:rsidR="00DC1DBB" w:rsidRPr="00162BE9" w14:paraId="5D786B55" w14:textId="77777777" w:rsidTr="002F3A92">
        <w:trPr>
          <w:trHeight w:val="397"/>
          <w:jc w:val="center"/>
        </w:trPr>
        <w:tc>
          <w:tcPr>
            <w:tcW w:w="666" w:type="pct"/>
            <w:vMerge/>
            <w:shd w:val="clear" w:color="auto" w:fill="auto"/>
          </w:tcPr>
          <w:p w14:paraId="77D254B5"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5B08A9E0"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2</w:t>
            </w:r>
          </w:p>
        </w:tc>
        <w:tc>
          <w:tcPr>
            <w:tcW w:w="2320" w:type="pct"/>
            <w:shd w:val="clear" w:color="auto" w:fill="auto"/>
            <w:vAlign w:val="center"/>
          </w:tcPr>
          <w:p w14:paraId="7669D59B" w14:textId="77777777" w:rsidR="00DC1DBB" w:rsidRPr="002F3A92" w:rsidRDefault="00DC1DBB" w:rsidP="002F3A92">
            <w:pPr>
              <w:spacing w:line="276" w:lineRule="auto"/>
              <w:jc w:val="center"/>
              <w:rPr>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55349657"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把</w:t>
            </w:r>
          </w:p>
        </w:tc>
      </w:tr>
      <w:tr w:rsidR="00DC1DBB" w:rsidRPr="00162BE9" w14:paraId="3DDACD16" w14:textId="77777777" w:rsidTr="002F3A92">
        <w:trPr>
          <w:trHeight w:val="397"/>
          <w:jc w:val="center"/>
        </w:trPr>
        <w:tc>
          <w:tcPr>
            <w:tcW w:w="666" w:type="pct"/>
            <w:vMerge/>
            <w:shd w:val="clear" w:color="auto" w:fill="auto"/>
          </w:tcPr>
          <w:p w14:paraId="6FBA9303"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3A6D2F3" w14:textId="77777777" w:rsidR="00DC1DBB" w:rsidRPr="002F3A92" w:rsidRDefault="00DC1DBB" w:rsidP="002F3A92">
            <w:pPr>
              <w:snapToGrid w:val="0"/>
              <w:spacing w:line="276" w:lineRule="auto"/>
              <w:jc w:val="center"/>
              <w:textAlignment w:val="top"/>
              <w:rPr>
                <w:sz w:val="24"/>
              </w:rPr>
            </w:pPr>
            <w:r w:rsidRPr="002F3A92">
              <w:rPr>
                <w:color w:val="000000"/>
                <w:sz w:val="24"/>
              </w:rPr>
              <w:t>固定式</w:t>
            </w:r>
            <w:r w:rsidRPr="002F3A92">
              <w:rPr>
                <w:color w:val="000000"/>
                <w:sz w:val="24"/>
              </w:rPr>
              <w:t>RFID</w:t>
            </w:r>
            <w:r w:rsidRPr="002F3A92">
              <w:rPr>
                <w:color w:val="000000"/>
                <w:sz w:val="24"/>
              </w:rPr>
              <w:t>置物</w:t>
            </w:r>
            <w:r w:rsidRPr="002F3A92">
              <w:rPr>
                <w:rFonts w:hint="eastAsia"/>
                <w:color w:val="000000"/>
                <w:sz w:val="24"/>
              </w:rPr>
              <w:t>1</w:t>
            </w:r>
          </w:p>
        </w:tc>
        <w:tc>
          <w:tcPr>
            <w:tcW w:w="2320" w:type="pct"/>
            <w:shd w:val="clear" w:color="auto" w:fill="auto"/>
            <w:vAlign w:val="center"/>
          </w:tcPr>
          <w:p w14:paraId="11F78DAC" w14:textId="77777777" w:rsidR="00DC1DBB" w:rsidRPr="002F3A92" w:rsidRDefault="00DC1DBB" w:rsidP="002F3A92">
            <w:pPr>
              <w:spacing w:line="276" w:lineRule="auto"/>
              <w:jc w:val="center"/>
              <w:rPr>
                <w:sz w:val="24"/>
              </w:rPr>
            </w:pPr>
            <w:r w:rsidRPr="002F3A92">
              <w:rPr>
                <w:rFonts w:hint="eastAsia"/>
                <w:sz w:val="24"/>
              </w:rPr>
              <w:t>三</w:t>
            </w:r>
            <w:proofErr w:type="gramStart"/>
            <w:r w:rsidRPr="002F3A92">
              <w:rPr>
                <w:rFonts w:hint="eastAsia"/>
                <w:sz w:val="24"/>
              </w:rPr>
              <w:t>抽活动推</w:t>
            </w:r>
            <w:proofErr w:type="gramEnd"/>
            <w:r w:rsidRPr="002F3A92">
              <w:rPr>
                <w:rFonts w:hint="eastAsia"/>
                <w:sz w:val="24"/>
              </w:rPr>
              <w:t>柜，带锁，带</w:t>
            </w:r>
            <w:r w:rsidRPr="002F3A92">
              <w:rPr>
                <w:rFonts w:hint="eastAsia"/>
                <w:sz w:val="24"/>
              </w:rPr>
              <w:t>RFID</w:t>
            </w:r>
            <w:r w:rsidRPr="002F3A92">
              <w:rPr>
                <w:rFonts w:hint="eastAsia"/>
                <w:sz w:val="24"/>
              </w:rPr>
              <w:t>功能；</w:t>
            </w:r>
          </w:p>
        </w:tc>
        <w:tc>
          <w:tcPr>
            <w:tcW w:w="572" w:type="pct"/>
            <w:vAlign w:val="center"/>
          </w:tcPr>
          <w:p w14:paraId="6102A758"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个</w:t>
            </w:r>
          </w:p>
        </w:tc>
      </w:tr>
      <w:tr w:rsidR="00DC1DBB" w:rsidRPr="00162BE9" w14:paraId="52BC0A54" w14:textId="77777777" w:rsidTr="002F3A92">
        <w:trPr>
          <w:trHeight w:val="397"/>
          <w:jc w:val="center"/>
        </w:trPr>
        <w:tc>
          <w:tcPr>
            <w:tcW w:w="666" w:type="pct"/>
            <w:vMerge/>
            <w:shd w:val="clear" w:color="auto" w:fill="auto"/>
          </w:tcPr>
          <w:p w14:paraId="0DFA90F9"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0985AF9"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3</w:t>
            </w:r>
          </w:p>
        </w:tc>
        <w:tc>
          <w:tcPr>
            <w:tcW w:w="2320" w:type="pct"/>
            <w:shd w:val="clear" w:color="auto" w:fill="auto"/>
            <w:vAlign w:val="center"/>
          </w:tcPr>
          <w:p w14:paraId="4FE6FD57" w14:textId="77777777" w:rsidR="00DC1DBB" w:rsidRPr="002F3A92" w:rsidRDefault="00DC1DBB" w:rsidP="002F3A92">
            <w:pPr>
              <w:spacing w:line="276" w:lineRule="auto"/>
              <w:jc w:val="center"/>
              <w:rPr>
                <w:color w:val="000000"/>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6B91C83F" w14:textId="2BF2F9FE" w:rsidR="00DC1DBB" w:rsidRPr="002F3A92" w:rsidRDefault="0055227E" w:rsidP="002F3A92">
            <w:pPr>
              <w:spacing w:line="276" w:lineRule="auto"/>
              <w:jc w:val="center"/>
              <w:rPr>
                <w:sz w:val="24"/>
              </w:rPr>
            </w:pPr>
            <w:r w:rsidRPr="002F3A92">
              <w:rPr>
                <w:sz w:val="24"/>
              </w:rPr>
              <w:t>5</w:t>
            </w:r>
            <w:r w:rsidRPr="002F3A92">
              <w:rPr>
                <w:rFonts w:hint="eastAsia"/>
                <w:sz w:val="24"/>
              </w:rPr>
              <w:t>把</w:t>
            </w:r>
          </w:p>
        </w:tc>
      </w:tr>
      <w:tr w:rsidR="00DC1DBB" w:rsidRPr="00162BE9" w14:paraId="53212569" w14:textId="77777777" w:rsidTr="002F3A92">
        <w:trPr>
          <w:trHeight w:val="397"/>
          <w:jc w:val="center"/>
        </w:trPr>
        <w:tc>
          <w:tcPr>
            <w:tcW w:w="666" w:type="pct"/>
            <w:vMerge/>
            <w:shd w:val="clear" w:color="auto" w:fill="auto"/>
          </w:tcPr>
          <w:p w14:paraId="12E512A8"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9097E36"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4</w:t>
            </w:r>
          </w:p>
        </w:tc>
        <w:tc>
          <w:tcPr>
            <w:tcW w:w="2320" w:type="pct"/>
            <w:shd w:val="clear" w:color="auto" w:fill="auto"/>
            <w:vAlign w:val="center"/>
          </w:tcPr>
          <w:p w14:paraId="7C3BCCE2" w14:textId="77777777" w:rsidR="00DC1DBB" w:rsidRPr="002F3A92" w:rsidRDefault="00DC1DBB" w:rsidP="002F3A92">
            <w:pPr>
              <w:spacing w:line="276" w:lineRule="auto"/>
              <w:jc w:val="center"/>
              <w:rPr>
                <w:color w:val="000000"/>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1D2FF044" w14:textId="236D4796" w:rsidR="00DC1DBB" w:rsidRPr="002F3A92" w:rsidRDefault="0055227E" w:rsidP="002F3A92">
            <w:pPr>
              <w:spacing w:line="276" w:lineRule="auto"/>
              <w:jc w:val="center"/>
              <w:rPr>
                <w:sz w:val="24"/>
              </w:rPr>
            </w:pPr>
            <w:r w:rsidRPr="002F3A92">
              <w:rPr>
                <w:sz w:val="24"/>
              </w:rPr>
              <w:t>2</w:t>
            </w:r>
            <w:r w:rsidRPr="002F3A92">
              <w:rPr>
                <w:rFonts w:hint="eastAsia"/>
                <w:sz w:val="24"/>
              </w:rPr>
              <w:t>把</w:t>
            </w:r>
          </w:p>
        </w:tc>
      </w:tr>
      <w:tr w:rsidR="00DC1DBB" w:rsidRPr="00162BE9" w14:paraId="0EF18813" w14:textId="77777777" w:rsidTr="002F3A92">
        <w:trPr>
          <w:trHeight w:val="397"/>
          <w:jc w:val="center"/>
        </w:trPr>
        <w:tc>
          <w:tcPr>
            <w:tcW w:w="666" w:type="pct"/>
            <w:vMerge/>
            <w:shd w:val="clear" w:color="auto" w:fill="auto"/>
          </w:tcPr>
          <w:p w14:paraId="39A51CA3"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0E487DD9"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rFonts w:hint="eastAsia"/>
                <w:sz w:val="24"/>
              </w:rPr>
              <w:t>1</w:t>
            </w:r>
          </w:p>
        </w:tc>
        <w:tc>
          <w:tcPr>
            <w:tcW w:w="2320" w:type="pct"/>
            <w:shd w:val="clear" w:color="auto" w:fill="auto"/>
            <w:vAlign w:val="center"/>
          </w:tcPr>
          <w:p w14:paraId="0E109F23" w14:textId="77777777" w:rsidR="00DC1DBB" w:rsidRPr="002F3A92" w:rsidRDefault="00DC1DBB" w:rsidP="002F3A92">
            <w:pPr>
              <w:spacing w:line="276" w:lineRule="auto"/>
              <w:jc w:val="center"/>
              <w:rPr>
                <w:color w:val="000000"/>
                <w:sz w:val="24"/>
              </w:rPr>
            </w:pPr>
            <w:r w:rsidRPr="002F3A92">
              <w:rPr>
                <w:rFonts w:hint="eastAsia"/>
                <w:color w:val="000000"/>
                <w:sz w:val="24"/>
              </w:rPr>
              <w:t>X</w:t>
            </w:r>
            <w:proofErr w:type="gramStart"/>
            <w:r w:rsidRPr="002F3A92">
              <w:rPr>
                <w:rFonts w:hint="eastAsia"/>
                <w:color w:val="000000"/>
                <w:sz w:val="24"/>
              </w:rPr>
              <w:t>型</w:t>
            </w:r>
            <w:r w:rsidRPr="002F3A92">
              <w:rPr>
                <w:rFonts w:hint="eastAsia"/>
                <w:sz w:val="24"/>
              </w:rPr>
              <w:t>带</w:t>
            </w:r>
            <w:proofErr w:type="gramEnd"/>
            <w:r w:rsidRPr="002F3A92">
              <w:rPr>
                <w:rFonts w:hint="eastAsia"/>
                <w:sz w:val="24"/>
              </w:rPr>
              <w:t>RFID</w:t>
            </w:r>
            <w:r w:rsidRPr="002F3A92">
              <w:rPr>
                <w:rFonts w:hint="eastAsia"/>
                <w:sz w:val="24"/>
              </w:rPr>
              <w:t>功能操作台；</w:t>
            </w:r>
          </w:p>
        </w:tc>
        <w:tc>
          <w:tcPr>
            <w:tcW w:w="572" w:type="pct"/>
            <w:vAlign w:val="center"/>
          </w:tcPr>
          <w:p w14:paraId="2EB5C91F" w14:textId="326015D1" w:rsidR="00DC1DBB" w:rsidRPr="002F3A92" w:rsidRDefault="0055227E" w:rsidP="002F3A92">
            <w:pPr>
              <w:spacing w:line="276" w:lineRule="auto"/>
              <w:jc w:val="center"/>
              <w:rPr>
                <w:sz w:val="24"/>
              </w:rPr>
            </w:pPr>
            <w:r w:rsidRPr="002F3A92">
              <w:rPr>
                <w:sz w:val="24"/>
              </w:rPr>
              <w:t>2</w:t>
            </w:r>
            <w:r w:rsidRPr="002F3A92">
              <w:rPr>
                <w:rFonts w:hint="eastAsia"/>
                <w:sz w:val="24"/>
              </w:rPr>
              <w:t>张</w:t>
            </w:r>
          </w:p>
        </w:tc>
      </w:tr>
      <w:tr w:rsidR="00DC1DBB" w:rsidRPr="00162BE9" w14:paraId="70CE331D" w14:textId="77777777" w:rsidTr="002F3A92">
        <w:trPr>
          <w:trHeight w:val="397"/>
          <w:jc w:val="center"/>
        </w:trPr>
        <w:tc>
          <w:tcPr>
            <w:tcW w:w="666" w:type="pct"/>
            <w:vMerge/>
            <w:shd w:val="clear" w:color="auto" w:fill="auto"/>
          </w:tcPr>
          <w:p w14:paraId="62FE0443"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45F6637E"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2</w:t>
            </w:r>
          </w:p>
        </w:tc>
        <w:tc>
          <w:tcPr>
            <w:tcW w:w="2320" w:type="pct"/>
            <w:shd w:val="clear" w:color="auto" w:fill="auto"/>
            <w:vAlign w:val="center"/>
          </w:tcPr>
          <w:p w14:paraId="1853BADB" w14:textId="77777777" w:rsidR="00DC1DBB" w:rsidRPr="002F3A92" w:rsidRDefault="00DC1DBB" w:rsidP="002F3A92">
            <w:pPr>
              <w:spacing w:line="276" w:lineRule="auto"/>
              <w:jc w:val="center"/>
              <w:rPr>
                <w:sz w:val="24"/>
              </w:rPr>
            </w:pPr>
            <w:r w:rsidRPr="002F3A92">
              <w:rPr>
                <w:rFonts w:hint="eastAsia"/>
                <w:sz w:val="24"/>
              </w:rPr>
              <w:t>矩</w:t>
            </w:r>
            <w:r w:rsidRPr="002F3A92">
              <w:rPr>
                <w:rFonts w:hint="eastAsia"/>
                <w:color w:val="000000"/>
                <w:sz w:val="24"/>
              </w:rPr>
              <w:t>型，</w:t>
            </w:r>
            <w:r w:rsidRPr="002F3A92">
              <w:rPr>
                <w:rFonts w:hint="eastAsia"/>
                <w:sz w:val="24"/>
              </w:rPr>
              <w:t>带</w:t>
            </w:r>
            <w:r w:rsidRPr="002F3A92">
              <w:rPr>
                <w:rFonts w:hint="eastAsia"/>
                <w:sz w:val="24"/>
              </w:rPr>
              <w:t>RFID</w:t>
            </w:r>
            <w:r w:rsidRPr="002F3A92">
              <w:rPr>
                <w:rFonts w:hint="eastAsia"/>
                <w:sz w:val="24"/>
              </w:rPr>
              <w:t>功能操作台；</w:t>
            </w:r>
          </w:p>
        </w:tc>
        <w:tc>
          <w:tcPr>
            <w:tcW w:w="572" w:type="pct"/>
            <w:vAlign w:val="center"/>
          </w:tcPr>
          <w:p w14:paraId="5F34347B"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张</w:t>
            </w:r>
          </w:p>
        </w:tc>
      </w:tr>
      <w:tr w:rsidR="00DC1DBB" w:rsidRPr="00162BE9" w14:paraId="67C1353B" w14:textId="77777777" w:rsidTr="002F3A92">
        <w:trPr>
          <w:trHeight w:val="397"/>
          <w:jc w:val="center"/>
        </w:trPr>
        <w:tc>
          <w:tcPr>
            <w:tcW w:w="666" w:type="pct"/>
            <w:vMerge/>
            <w:shd w:val="clear" w:color="auto" w:fill="auto"/>
          </w:tcPr>
          <w:p w14:paraId="318BD6F9"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5CC2D69D"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3</w:t>
            </w:r>
          </w:p>
        </w:tc>
        <w:tc>
          <w:tcPr>
            <w:tcW w:w="2320" w:type="pct"/>
            <w:shd w:val="clear" w:color="auto" w:fill="auto"/>
            <w:vAlign w:val="center"/>
          </w:tcPr>
          <w:p w14:paraId="39B01BCE" w14:textId="77777777" w:rsidR="00DC1DBB" w:rsidRPr="002F3A92" w:rsidRDefault="00DC1DBB" w:rsidP="002F3A92">
            <w:pPr>
              <w:spacing w:line="276" w:lineRule="auto"/>
              <w:jc w:val="center"/>
              <w:rPr>
                <w:sz w:val="24"/>
              </w:rPr>
            </w:pPr>
            <w:r w:rsidRPr="002F3A92">
              <w:rPr>
                <w:rFonts w:hint="eastAsia"/>
                <w:sz w:val="24"/>
              </w:rPr>
              <w:t>矩</w:t>
            </w:r>
            <w:r w:rsidRPr="002F3A92">
              <w:rPr>
                <w:rFonts w:hint="eastAsia"/>
                <w:color w:val="000000"/>
                <w:sz w:val="24"/>
              </w:rPr>
              <w:t>型，</w:t>
            </w:r>
            <w:r w:rsidRPr="002F3A92">
              <w:rPr>
                <w:rFonts w:hint="eastAsia"/>
                <w:sz w:val="24"/>
              </w:rPr>
              <w:t>带</w:t>
            </w:r>
            <w:r w:rsidRPr="002F3A92">
              <w:rPr>
                <w:rFonts w:hint="eastAsia"/>
                <w:sz w:val="24"/>
              </w:rPr>
              <w:t>RFID</w:t>
            </w:r>
            <w:r w:rsidRPr="002F3A92">
              <w:rPr>
                <w:rFonts w:hint="eastAsia"/>
                <w:sz w:val="24"/>
              </w:rPr>
              <w:t>功能操作台；</w:t>
            </w:r>
          </w:p>
        </w:tc>
        <w:tc>
          <w:tcPr>
            <w:tcW w:w="572" w:type="pct"/>
            <w:vAlign w:val="center"/>
          </w:tcPr>
          <w:p w14:paraId="34276E5A"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张</w:t>
            </w:r>
          </w:p>
        </w:tc>
      </w:tr>
      <w:tr w:rsidR="00DC1DBB" w:rsidRPr="00162BE9" w14:paraId="15F3F7B8" w14:textId="77777777" w:rsidTr="002F3A92">
        <w:trPr>
          <w:trHeight w:val="397"/>
          <w:jc w:val="center"/>
        </w:trPr>
        <w:tc>
          <w:tcPr>
            <w:tcW w:w="666" w:type="pct"/>
            <w:vMerge/>
            <w:shd w:val="clear" w:color="auto" w:fill="auto"/>
          </w:tcPr>
          <w:p w14:paraId="7A23FDA9"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51C72571"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4</w:t>
            </w:r>
          </w:p>
        </w:tc>
        <w:tc>
          <w:tcPr>
            <w:tcW w:w="2320" w:type="pct"/>
            <w:shd w:val="clear" w:color="auto" w:fill="auto"/>
            <w:vAlign w:val="center"/>
          </w:tcPr>
          <w:p w14:paraId="5FF4535D" w14:textId="77777777" w:rsidR="00DC1DBB" w:rsidRPr="002F3A92" w:rsidRDefault="00DC1DBB" w:rsidP="002F3A92">
            <w:pPr>
              <w:spacing w:line="276" w:lineRule="auto"/>
              <w:jc w:val="center"/>
              <w:rPr>
                <w:sz w:val="24"/>
              </w:rPr>
            </w:pPr>
            <w:r w:rsidRPr="002F3A92">
              <w:rPr>
                <w:rFonts w:hint="eastAsia"/>
                <w:sz w:val="24"/>
              </w:rPr>
              <w:t>六边</w:t>
            </w:r>
            <w:r w:rsidRPr="002F3A92">
              <w:rPr>
                <w:rFonts w:hint="eastAsia"/>
                <w:color w:val="000000"/>
                <w:sz w:val="24"/>
              </w:rPr>
              <w:t>型，</w:t>
            </w:r>
            <w:r w:rsidRPr="002F3A92">
              <w:rPr>
                <w:rFonts w:hint="eastAsia"/>
                <w:sz w:val="24"/>
              </w:rPr>
              <w:t>带</w:t>
            </w:r>
            <w:r w:rsidRPr="002F3A92">
              <w:rPr>
                <w:rFonts w:hint="eastAsia"/>
                <w:sz w:val="24"/>
              </w:rPr>
              <w:t>RFID</w:t>
            </w:r>
            <w:r w:rsidRPr="002F3A92">
              <w:rPr>
                <w:rFonts w:hint="eastAsia"/>
                <w:sz w:val="24"/>
              </w:rPr>
              <w:t>功能操作台；</w:t>
            </w:r>
          </w:p>
        </w:tc>
        <w:tc>
          <w:tcPr>
            <w:tcW w:w="572" w:type="pct"/>
            <w:vAlign w:val="center"/>
          </w:tcPr>
          <w:p w14:paraId="3B2F0588" w14:textId="77777777" w:rsidR="00DC1DBB" w:rsidRPr="002F3A92" w:rsidRDefault="00DC1DBB" w:rsidP="002F3A92">
            <w:pPr>
              <w:spacing w:line="276" w:lineRule="auto"/>
              <w:jc w:val="center"/>
              <w:rPr>
                <w:sz w:val="24"/>
              </w:rPr>
            </w:pPr>
            <w:r w:rsidRPr="002F3A92">
              <w:rPr>
                <w:sz w:val="24"/>
              </w:rPr>
              <w:t>2</w:t>
            </w:r>
            <w:r w:rsidRPr="002F3A92">
              <w:rPr>
                <w:rFonts w:hint="eastAsia"/>
                <w:sz w:val="24"/>
              </w:rPr>
              <w:t>张</w:t>
            </w:r>
          </w:p>
        </w:tc>
      </w:tr>
      <w:tr w:rsidR="00DC1DBB" w:rsidRPr="00162BE9" w14:paraId="3DA7F30A" w14:textId="77777777" w:rsidTr="002F3A92">
        <w:trPr>
          <w:trHeight w:val="397"/>
          <w:jc w:val="center"/>
        </w:trPr>
        <w:tc>
          <w:tcPr>
            <w:tcW w:w="666" w:type="pct"/>
            <w:vMerge/>
            <w:shd w:val="clear" w:color="auto" w:fill="auto"/>
          </w:tcPr>
          <w:p w14:paraId="4B7301FE"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1620574D"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5</w:t>
            </w:r>
          </w:p>
        </w:tc>
        <w:tc>
          <w:tcPr>
            <w:tcW w:w="2320" w:type="pct"/>
            <w:shd w:val="clear" w:color="auto" w:fill="auto"/>
            <w:vAlign w:val="center"/>
          </w:tcPr>
          <w:p w14:paraId="71C1D945" w14:textId="77777777" w:rsidR="00DC1DBB" w:rsidRPr="002F3A92" w:rsidRDefault="00DC1DBB" w:rsidP="002F3A92">
            <w:pPr>
              <w:spacing w:line="276" w:lineRule="auto"/>
              <w:jc w:val="center"/>
              <w:rPr>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34B92407" w14:textId="77777777" w:rsidR="00DC1DBB" w:rsidRPr="002F3A92" w:rsidRDefault="00DC1DBB" w:rsidP="002F3A92">
            <w:pPr>
              <w:spacing w:line="276" w:lineRule="auto"/>
              <w:jc w:val="center"/>
              <w:rPr>
                <w:sz w:val="24"/>
              </w:rPr>
            </w:pPr>
            <w:r w:rsidRPr="002F3A92">
              <w:rPr>
                <w:rFonts w:hint="eastAsia"/>
                <w:sz w:val="24"/>
              </w:rPr>
              <w:t>３３把</w:t>
            </w:r>
          </w:p>
        </w:tc>
      </w:tr>
      <w:tr w:rsidR="00DC1DBB" w:rsidRPr="00162BE9" w14:paraId="157B86F2" w14:textId="77777777" w:rsidTr="002F3A92">
        <w:trPr>
          <w:trHeight w:val="397"/>
          <w:jc w:val="center"/>
        </w:trPr>
        <w:tc>
          <w:tcPr>
            <w:tcW w:w="666" w:type="pct"/>
            <w:vMerge/>
            <w:shd w:val="clear" w:color="auto" w:fill="auto"/>
          </w:tcPr>
          <w:p w14:paraId="6F239FF2"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44BBF489" w14:textId="77777777" w:rsidR="00DC1DBB" w:rsidRPr="002F3A92" w:rsidRDefault="00DC1DBB" w:rsidP="002F3A92">
            <w:pPr>
              <w:snapToGrid w:val="0"/>
              <w:spacing w:line="276" w:lineRule="auto"/>
              <w:jc w:val="center"/>
              <w:textAlignment w:val="top"/>
              <w:rPr>
                <w:sz w:val="24"/>
              </w:rPr>
            </w:pPr>
            <w:r w:rsidRPr="002F3A92">
              <w:rPr>
                <w:color w:val="000000"/>
                <w:sz w:val="24"/>
              </w:rPr>
              <w:t>固定式</w:t>
            </w:r>
            <w:r w:rsidRPr="002F3A92">
              <w:rPr>
                <w:color w:val="000000"/>
                <w:sz w:val="24"/>
              </w:rPr>
              <w:t>RFID</w:t>
            </w:r>
            <w:r w:rsidRPr="002F3A92">
              <w:rPr>
                <w:color w:val="000000"/>
                <w:sz w:val="24"/>
              </w:rPr>
              <w:t>置物</w:t>
            </w:r>
            <w:r w:rsidRPr="002F3A92">
              <w:rPr>
                <w:rFonts w:hint="eastAsia"/>
                <w:color w:val="000000"/>
                <w:sz w:val="24"/>
              </w:rPr>
              <w:t>2</w:t>
            </w:r>
          </w:p>
        </w:tc>
        <w:tc>
          <w:tcPr>
            <w:tcW w:w="2320" w:type="pct"/>
            <w:shd w:val="clear" w:color="auto" w:fill="auto"/>
            <w:vAlign w:val="center"/>
          </w:tcPr>
          <w:p w14:paraId="79A0FBB7" w14:textId="77777777" w:rsidR="00DC1DBB" w:rsidRPr="002F3A92" w:rsidRDefault="00DC1DBB" w:rsidP="002F3A92">
            <w:pPr>
              <w:spacing w:line="276" w:lineRule="auto"/>
              <w:jc w:val="center"/>
              <w:rPr>
                <w:sz w:val="24"/>
              </w:rPr>
            </w:pPr>
            <w:r w:rsidRPr="002F3A92">
              <w:rPr>
                <w:rFonts w:hint="eastAsia"/>
                <w:sz w:val="24"/>
              </w:rPr>
              <w:t>钢制，带</w:t>
            </w:r>
            <w:r w:rsidRPr="002F3A92">
              <w:rPr>
                <w:rFonts w:hint="eastAsia"/>
                <w:sz w:val="24"/>
              </w:rPr>
              <w:t>RFID</w:t>
            </w:r>
            <w:r w:rsidRPr="002F3A92">
              <w:rPr>
                <w:rFonts w:hint="eastAsia"/>
                <w:sz w:val="24"/>
              </w:rPr>
              <w:t>功能；</w:t>
            </w:r>
          </w:p>
        </w:tc>
        <w:tc>
          <w:tcPr>
            <w:tcW w:w="572" w:type="pct"/>
            <w:vAlign w:val="center"/>
          </w:tcPr>
          <w:p w14:paraId="2FE5946B" w14:textId="77777777" w:rsidR="00DC1DBB" w:rsidRPr="002F3A92" w:rsidRDefault="00DC1DBB" w:rsidP="002F3A92">
            <w:pPr>
              <w:spacing w:line="276" w:lineRule="auto"/>
              <w:jc w:val="center"/>
              <w:rPr>
                <w:sz w:val="24"/>
              </w:rPr>
            </w:pPr>
            <w:r w:rsidRPr="002F3A92">
              <w:rPr>
                <w:rFonts w:hint="eastAsia"/>
                <w:sz w:val="24"/>
              </w:rPr>
              <w:t>1</w:t>
            </w:r>
            <w:r w:rsidRPr="002F3A92">
              <w:rPr>
                <w:sz w:val="24"/>
              </w:rPr>
              <w:t>0</w:t>
            </w:r>
            <w:r w:rsidRPr="002F3A92">
              <w:rPr>
                <w:rFonts w:hint="eastAsia"/>
                <w:sz w:val="24"/>
              </w:rPr>
              <w:t>组</w:t>
            </w:r>
          </w:p>
        </w:tc>
      </w:tr>
      <w:tr w:rsidR="00DC1DBB" w:rsidRPr="00162BE9" w14:paraId="2B98232B" w14:textId="77777777" w:rsidTr="002F3A92">
        <w:trPr>
          <w:trHeight w:val="397"/>
          <w:jc w:val="center"/>
        </w:trPr>
        <w:tc>
          <w:tcPr>
            <w:tcW w:w="666" w:type="pct"/>
            <w:vMerge/>
            <w:shd w:val="clear" w:color="auto" w:fill="auto"/>
          </w:tcPr>
          <w:p w14:paraId="3EF49CA0"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49296E21"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5</w:t>
            </w:r>
          </w:p>
        </w:tc>
        <w:tc>
          <w:tcPr>
            <w:tcW w:w="2320" w:type="pct"/>
            <w:shd w:val="clear" w:color="auto" w:fill="auto"/>
            <w:vAlign w:val="center"/>
          </w:tcPr>
          <w:p w14:paraId="5572D72E" w14:textId="77777777" w:rsidR="00DC1DBB" w:rsidRPr="002F3A92" w:rsidRDefault="00DC1DBB" w:rsidP="002F3A92">
            <w:pPr>
              <w:spacing w:line="276" w:lineRule="auto"/>
              <w:jc w:val="center"/>
              <w:rPr>
                <w:sz w:val="24"/>
              </w:rPr>
            </w:pPr>
            <w:r w:rsidRPr="002F3A92">
              <w:rPr>
                <w:rFonts w:hint="eastAsia"/>
                <w:sz w:val="24"/>
              </w:rPr>
              <w:t>大型矩形操作台，带</w:t>
            </w:r>
            <w:r w:rsidRPr="002F3A92">
              <w:rPr>
                <w:rFonts w:hint="eastAsia"/>
                <w:sz w:val="24"/>
              </w:rPr>
              <w:t>RFID</w:t>
            </w:r>
            <w:r w:rsidRPr="002F3A92">
              <w:rPr>
                <w:rFonts w:hint="eastAsia"/>
                <w:sz w:val="24"/>
              </w:rPr>
              <w:t>功能；</w:t>
            </w:r>
            <w:proofErr w:type="gramStart"/>
            <w:r w:rsidRPr="002F3A92">
              <w:rPr>
                <w:rFonts w:hint="eastAsia"/>
                <w:sz w:val="24"/>
              </w:rPr>
              <w:t>一侧带</w:t>
            </w:r>
            <w:proofErr w:type="gramEnd"/>
            <w:r w:rsidRPr="002F3A92">
              <w:rPr>
                <w:rFonts w:hint="eastAsia"/>
                <w:sz w:val="24"/>
              </w:rPr>
              <w:t>梯形延伸。</w:t>
            </w:r>
          </w:p>
        </w:tc>
        <w:tc>
          <w:tcPr>
            <w:tcW w:w="572" w:type="pct"/>
            <w:vAlign w:val="center"/>
          </w:tcPr>
          <w:p w14:paraId="31B5EED5"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组</w:t>
            </w:r>
          </w:p>
        </w:tc>
      </w:tr>
      <w:tr w:rsidR="00DC1DBB" w:rsidRPr="00162BE9" w14:paraId="34A0E2D4" w14:textId="77777777" w:rsidTr="002F3A92">
        <w:trPr>
          <w:trHeight w:val="397"/>
          <w:jc w:val="center"/>
        </w:trPr>
        <w:tc>
          <w:tcPr>
            <w:tcW w:w="666" w:type="pct"/>
            <w:vMerge/>
            <w:shd w:val="clear" w:color="auto" w:fill="auto"/>
          </w:tcPr>
          <w:p w14:paraId="0689EE88"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4909CF0"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6</w:t>
            </w:r>
          </w:p>
        </w:tc>
        <w:tc>
          <w:tcPr>
            <w:tcW w:w="2320" w:type="pct"/>
            <w:shd w:val="clear" w:color="auto" w:fill="auto"/>
            <w:vAlign w:val="center"/>
          </w:tcPr>
          <w:p w14:paraId="6AE1929B" w14:textId="77777777" w:rsidR="00DC1DBB" w:rsidRPr="002F3A92" w:rsidRDefault="00DC1DBB" w:rsidP="002F3A92">
            <w:pPr>
              <w:spacing w:line="276" w:lineRule="auto"/>
              <w:jc w:val="center"/>
              <w:rPr>
                <w:sz w:val="24"/>
              </w:rPr>
            </w:pPr>
            <w:r w:rsidRPr="002F3A92">
              <w:rPr>
                <w:rFonts w:hint="eastAsia"/>
                <w:sz w:val="24"/>
              </w:rPr>
              <w:t>高脚，带</w:t>
            </w:r>
            <w:r w:rsidRPr="002F3A92">
              <w:rPr>
                <w:rFonts w:hint="eastAsia"/>
                <w:sz w:val="24"/>
              </w:rPr>
              <w:t>RFID</w:t>
            </w:r>
            <w:r w:rsidRPr="002F3A92">
              <w:rPr>
                <w:rFonts w:hint="eastAsia"/>
                <w:sz w:val="24"/>
              </w:rPr>
              <w:t>功能坐席；</w:t>
            </w:r>
          </w:p>
        </w:tc>
        <w:tc>
          <w:tcPr>
            <w:tcW w:w="572" w:type="pct"/>
            <w:vAlign w:val="center"/>
          </w:tcPr>
          <w:p w14:paraId="6AC2220B" w14:textId="77777777" w:rsidR="00DC1DBB" w:rsidRPr="002F3A92" w:rsidRDefault="00DC1DBB" w:rsidP="002F3A92">
            <w:pPr>
              <w:spacing w:line="276" w:lineRule="auto"/>
              <w:jc w:val="center"/>
              <w:rPr>
                <w:sz w:val="24"/>
              </w:rPr>
            </w:pPr>
            <w:r w:rsidRPr="002F3A92">
              <w:rPr>
                <w:rFonts w:hint="eastAsia"/>
                <w:sz w:val="24"/>
              </w:rPr>
              <w:t>２０把</w:t>
            </w:r>
          </w:p>
        </w:tc>
      </w:tr>
      <w:tr w:rsidR="00DC1DBB" w:rsidRPr="00162BE9" w14:paraId="0BA224E6" w14:textId="77777777" w:rsidTr="002F3A92">
        <w:trPr>
          <w:trHeight w:val="397"/>
          <w:jc w:val="center"/>
        </w:trPr>
        <w:tc>
          <w:tcPr>
            <w:tcW w:w="666" w:type="pct"/>
            <w:vMerge/>
            <w:shd w:val="clear" w:color="auto" w:fill="auto"/>
          </w:tcPr>
          <w:p w14:paraId="1B2AA8E6"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4E9E36C7"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7</w:t>
            </w:r>
          </w:p>
        </w:tc>
        <w:tc>
          <w:tcPr>
            <w:tcW w:w="2320" w:type="pct"/>
            <w:shd w:val="clear" w:color="auto" w:fill="auto"/>
            <w:vAlign w:val="center"/>
          </w:tcPr>
          <w:p w14:paraId="26A8451D" w14:textId="77777777" w:rsidR="00DC1DBB" w:rsidRPr="002F3A92" w:rsidRDefault="00DC1DBB" w:rsidP="002F3A92">
            <w:pPr>
              <w:spacing w:line="276" w:lineRule="auto"/>
              <w:jc w:val="center"/>
              <w:rPr>
                <w:sz w:val="24"/>
              </w:rPr>
            </w:pPr>
            <w:r w:rsidRPr="002F3A92">
              <w:rPr>
                <w:rFonts w:hint="eastAsia"/>
                <w:sz w:val="24"/>
              </w:rPr>
              <w:t>长条，带</w:t>
            </w:r>
            <w:r w:rsidRPr="002F3A92">
              <w:rPr>
                <w:rFonts w:hint="eastAsia"/>
                <w:sz w:val="24"/>
              </w:rPr>
              <w:t>RFID</w:t>
            </w:r>
            <w:r w:rsidRPr="002F3A92">
              <w:rPr>
                <w:rFonts w:hint="eastAsia"/>
                <w:sz w:val="24"/>
              </w:rPr>
              <w:t>功能坐席；</w:t>
            </w:r>
          </w:p>
        </w:tc>
        <w:tc>
          <w:tcPr>
            <w:tcW w:w="572" w:type="pct"/>
            <w:vAlign w:val="center"/>
          </w:tcPr>
          <w:p w14:paraId="207034B1"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个</w:t>
            </w:r>
          </w:p>
        </w:tc>
      </w:tr>
      <w:tr w:rsidR="00DC1DBB" w:rsidRPr="00162BE9" w14:paraId="52847E59" w14:textId="77777777" w:rsidTr="002F3A92">
        <w:trPr>
          <w:trHeight w:val="397"/>
          <w:jc w:val="center"/>
        </w:trPr>
        <w:tc>
          <w:tcPr>
            <w:tcW w:w="666" w:type="pct"/>
            <w:vMerge/>
            <w:shd w:val="clear" w:color="auto" w:fill="auto"/>
          </w:tcPr>
          <w:p w14:paraId="666E40AD"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EB424BC"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8</w:t>
            </w:r>
          </w:p>
        </w:tc>
        <w:tc>
          <w:tcPr>
            <w:tcW w:w="2320" w:type="pct"/>
            <w:shd w:val="clear" w:color="auto" w:fill="auto"/>
            <w:vAlign w:val="center"/>
          </w:tcPr>
          <w:p w14:paraId="4FF20BC0" w14:textId="77777777" w:rsidR="00DC1DBB" w:rsidRPr="002F3A92" w:rsidRDefault="00DC1DBB" w:rsidP="002F3A92">
            <w:pPr>
              <w:spacing w:line="276" w:lineRule="auto"/>
              <w:jc w:val="center"/>
              <w:rPr>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13B99B38" w14:textId="77777777" w:rsidR="00DC1DBB" w:rsidRPr="002F3A92" w:rsidRDefault="00DC1DBB" w:rsidP="002F3A92">
            <w:pPr>
              <w:spacing w:line="276" w:lineRule="auto"/>
              <w:jc w:val="center"/>
              <w:rPr>
                <w:sz w:val="24"/>
              </w:rPr>
            </w:pPr>
            <w:r w:rsidRPr="002F3A92">
              <w:rPr>
                <w:rFonts w:hint="eastAsia"/>
                <w:sz w:val="24"/>
              </w:rPr>
              <w:t>8</w:t>
            </w:r>
            <w:r w:rsidRPr="002F3A92">
              <w:rPr>
                <w:rFonts w:hint="eastAsia"/>
                <w:sz w:val="24"/>
              </w:rPr>
              <w:t>个</w:t>
            </w:r>
          </w:p>
        </w:tc>
      </w:tr>
      <w:tr w:rsidR="00DC1DBB" w:rsidRPr="00162BE9" w14:paraId="7FA12DC7" w14:textId="77777777" w:rsidTr="002F3A92">
        <w:trPr>
          <w:trHeight w:val="397"/>
          <w:jc w:val="center"/>
        </w:trPr>
        <w:tc>
          <w:tcPr>
            <w:tcW w:w="666" w:type="pct"/>
            <w:vMerge/>
            <w:shd w:val="clear" w:color="auto" w:fill="auto"/>
          </w:tcPr>
          <w:p w14:paraId="3FEFEF5A"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2BE336C"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6</w:t>
            </w:r>
          </w:p>
        </w:tc>
        <w:tc>
          <w:tcPr>
            <w:tcW w:w="2320" w:type="pct"/>
            <w:shd w:val="clear" w:color="auto" w:fill="auto"/>
            <w:vAlign w:val="center"/>
          </w:tcPr>
          <w:p w14:paraId="05C7AD60" w14:textId="77777777" w:rsidR="00DC1DBB" w:rsidRPr="002F3A92" w:rsidRDefault="00DC1DBB" w:rsidP="002F3A92">
            <w:pPr>
              <w:spacing w:line="276" w:lineRule="auto"/>
              <w:jc w:val="center"/>
              <w:rPr>
                <w:color w:val="000000"/>
                <w:sz w:val="24"/>
              </w:rPr>
            </w:pPr>
            <w:proofErr w:type="gramStart"/>
            <w:r w:rsidRPr="002F3A92">
              <w:rPr>
                <w:rFonts w:hint="eastAsia"/>
                <w:color w:val="000000"/>
                <w:sz w:val="24"/>
              </w:rPr>
              <w:t>弓型</w:t>
            </w:r>
            <w:r w:rsidRPr="002F3A92">
              <w:rPr>
                <w:rFonts w:hint="eastAsia"/>
                <w:sz w:val="24"/>
              </w:rPr>
              <w:t>带</w:t>
            </w:r>
            <w:proofErr w:type="gramEnd"/>
            <w:r w:rsidRPr="002F3A92">
              <w:rPr>
                <w:rFonts w:hint="eastAsia"/>
                <w:sz w:val="24"/>
              </w:rPr>
              <w:t>RFID</w:t>
            </w:r>
            <w:r w:rsidRPr="002F3A92">
              <w:rPr>
                <w:rFonts w:hint="eastAsia"/>
                <w:sz w:val="24"/>
              </w:rPr>
              <w:t>功能操作台；</w:t>
            </w:r>
          </w:p>
        </w:tc>
        <w:tc>
          <w:tcPr>
            <w:tcW w:w="572" w:type="pct"/>
            <w:vAlign w:val="center"/>
          </w:tcPr>
          <w:p w14:paraId="5852E828" w14:textId="77777777" w:rsidR="00DC1DBB" w:rsidRPr="002F3A92" w:rsidRDefault="00DC1DBB" w:rsidP="002F3A92">
            <w:pPr>
              <w:spacing w:line="276" w:lineRule="auto"/>
              <w:jc w:val="center"/>
              <w:rPr>
                <w:sz w:val="24"/>
              </w:rPr>
            </w:pPr>
            <w:r w:rsidRPr="002F3A92">
              <w:rPr>
                <w:rFonts w:hint="eastAsia"/>
                <w:sz w:val="24"/>
              </w:rPr>
              <w:t>1</w:t>
            </w:r>
            <w:r w:rsidRPr="002F3A92">
              <w:rPr>
                <w:sz w:val="24"/>
              </w:rPr>
              <w:t>0</w:t>
            </w:r>
            <w:r w:rsidRPr="002F3A92">
              <w:rPr>
                <w:rFonts w:hint="eastAsia"/>
                <w:sz w:val="24"/>
              </w:rPr>
              <w:t>个</w:t>
            </w:r>
          </w:p>
        </w:tc>
      </w:tr>
      <w:tr w:rsidR="00DC1DBB" w:rsidRPr="00162BE9" w14:paraId="1BABC969" w14:textId="77777777" w:rsidTr="002F3A92">
        <w:trPr>
          <w:trHeight w:val="397"/>
          <w:jc w:val="center"/>
        </w:trPr>
        <w:tc>
          <w:tcPr>
            <w:tcW w:w="666" w:type="pct"/>
            <w:vMerge/>
            <w:shd w:val="clear" w:color="auto" w:fill="auto"/>
          </w:tcPr>
          <w:p w14:paraId="65663708"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1D5A24F8"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7</w:t>
            </w:r>
          </w:p>
        </w:tc>
        <w:tc>
          <w:tcPr>
            <w:tcW w:w="2320" w:type="pct"/>
            <w:shd w:val="clear" w:color="auto" w:fill="auto"/>
            <w:vAlign w:val="center"/>
          </w:tcPr>
          <w:p w14:paraId="264909A0" w14:textId="77777777" w:rsidR="00DC1DBB" w:rsidRPr="002F3A92" w:rsidRDefault="00DC1DBB" w:rsidP="002F3A92">
            <w:pPr>
              <w:spacing w:line="276" w:lineRule="auto"/>
              <w:jc w:val="center"/>
              <w:rPr>
                <w:color w:val="000000"/>
                <w:sz w:val="24"/>
              </w:rPr>
            </w:pPr>
            <w:r w:rsidRPr="002F3A92">
              <w:rPr>
                <w:rFonts w:hint="eastAsia"/>
                <w:color w:val="000000"/>
                <w:sz w:val="24"/>
              </w:rPr>
              <w:t>X</w:t>
            </w:r>
            <w:proofErr w:type="gramStart"/>
            <w:r w:rsidRPr="002F3A92">
              <w:rPr>
                <w:rFonts w:hint="eastAsia"/>
                <w:color w:val="000000"/>
                <w:sz w:val="24"/>
              </w:rPr>
              <w:t>型</w:t>
            </w:r>
            <w:r w:rsidRPr="002F3A92">
              <w:rPr>
                <w:rFonts w:hint="eastAsia"/>
                <w:sz w:val="24"/>
              </w:rPr>
              <w:t>带</w:t>
            </w:r>
            <w:proofErr w:type="gramEnd"/>
            <w:r w:rsidRPr="002F3A92">
              <w:rPr>
                <w:rFonts w:hint="eastAsia"/>
                <w:sz w:val="24"/>
              </w:rPr>
              <w:t>RFID</w:t>
            </w:r>
            <w:r w:rsidRPr="002F3A92">
              <w:rPr>
                <w:rFonts w:hint="eastAsia"/>
                <w:sz w:val="24"/>
              </w:rPr>
              <w:t>功能操作台；</w:t>
            </w:r>
          </w:p>
        </w:tc>
        <w:tc>
          <w:tcPr>
            <w:tcW w:w="572" w:type="pct"/>
            <w:vAlign w:val="center"/>
          </w:tcPr>
          <w:p w14:paraId="5B02F632"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个</w:t>
            </w:r>
          </w:p>
        </w:tc>
      </w:tr>
      <w:tr w:rsidR="00DC1DBB" w:rsidRPr="00162BE9" w14:paraId="4A1FE0D9" w14:textId="77777777" w:rsidTr="002F3A92">
        <w:trPr>
          <w:trHeight w:val="397"/>
          <w:jc w:val="center"/>
        </w:trPr>
        <w:tc>
          <w:tcPr>
            <w:tcW w:w="666" w:type="pct"/>
            <w:vMerge/>
            <w:shd w:val="clear" w:color="auto" w:fill="auto"/>
          </w:tcPr>
          <w:p w14:paraId="285A948B"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36015257"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sz w:val="24"/>
              </w:rPr>
              <w:t>9</w:t>
            </w:r>
          </w:p>
        </w:tc>
        <w:tc>
          <w:tcPr>
            <w:tcW w:w="2320" w:type="pct"/>
            <w:shd w:val="clear" w:color="auto" w:fill="auto"/>
            <w:vAlign w:val="center"/>
          </w:tcPr>
          <w:p w14:paraId="6BC0B622" w14:textId="77777777" w:rsidR="00DC1DBB" w:rsidRPr="002F3A92" w:rsidRDefault="00DC1DBB" w:rsidP="002F3A92">
            <w:pPr>
              <w:spacing w:line="276" w:lineRule="auto"/>
              <w:jc w:val="center"/>
              <w:rPr>
                <w:color w:val="000000"/>
                <w:sz w:val="24"/>
              </w:rPr>
            </w:pPr>
            <w:proofErr w:type="gramStart"/>
            <w:r w:rsidRPr="002F3A92">
              <w:rPr>
                <w:rFonts w:hint="eastAsia"/>
                <w:sz w:val="24"/>
              </w:rPr>
              <w:t>一侧带</w:t>
            </w:r>
            <w:proofErr w:type="gramEnd"/>
            <w:r w:rsidRPr="002F3A92">
              <w:rPr>
                <w:rFonts w:hint="eastAsia"/>
                <w:sz w:val="24"/>
              </w:rPr>
              <w:t>高背挡板，</w:t>
            </w:r>
            <w:proofErr w:type="gramStart"/>
            <w:r w:rsidRPr="002F3A92">
              <w:rPr>
                <w:rFonts w:hint="eastAsia"/>
                <w:sz w:val="24"/>
              </w:rPr>
              <w:t>一侧带</w:t>
            </w:r>
            <w:proofErr w:type="gramEnd"/>
            <w:r w:rsidRPr="002F3A92">
              <w:rPr>
                <w:rFonts w:hint="eastAsia"/>
                <w:sz w:val="24"/>
              </w:rPr>
              <w:t>吧台，带</w:t>
            </w:r>
            <w:r w:rsidRPr="002F3A92">
              <w:rPr>
                <w:rFonts w:hint="eastAsia"/>
                <w:sz w:val="24"/>
              </w:rPr>
              <w:t>RFID</w:t>
            </w:r>
            <w:r w:rsidRPr="002F3A92">
              <w:rPr>
                <w:rFonts w:hint="eastAsia"/>
                <w:sz w:val="24"/>
              </w:rPr>
              <w:t>功能坐席；</w:t>
            </w:r>
          </w:p>
        </w:tc>
        <w:tc>
          <w:tcPr>
            <w:tcW w:w="572" w:type="pct"/>
            <w:vAlign w:val="center"/>
          </w:tcPr>
          <w:p w14:paraId="5B183115"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套</w:t>
            </w:r>
          </w:p>
        </w:tc>
      </w:tr>
      <w:tr w:rsidR="00DC1DBB" w:rsidRPr="00162BE9" w14:paraId="352B76A7" w14:textId="77777777" w:rsidTr="002F3A92">
        <w:trPr>
          <w:trHeight w:val="397"/>
          <w:jc w:val="center"/>
        </w:trPr>
        <w:tc>
          <w:tcPr>
            <w:tcW w:w="666" w:type="pct"/>
            <w:vMerge/>
            <w:shd w:val="clear" w:color="auto" w:fill="auto"/>
          </w:tcPr>
          <w:p w14:paraId="4401C617"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1319315B"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8</w:t>
            </w:r>
          </w:p>
        </w:tc>
        <w:tc>
          <w:tcPr>
            <w:tcW w:w="2320" w:type="pct"/>
            <w:shd w:val="clear" w:color="auto" w:fill="auto"/>
            <w:vAlign w:val="center"/>
          </w:tcPr>
          <w:p w14:paraId="48873119" w14:textId="77777777" w:rsidR="00DC1DBB" w:rsidRPr="002F3A92" w:rsidRDefault="00DC1DBB" w:rsidP="002F3A92">
            <w:pPr>
              <w:spacing w:line="276" w:lineRule="auto"/>
              <w:jc w:val="center"/>
              <w:rPr>
                <w:color w:val="000000"/>
                <w:sz w:val="24"/>
              </w:rPr>
            </w:pPr>
            <w:r w:rsidRPr="002F3A92">
              <w:rPr>
                <w:rFonts w:hint="eastAsia"/>
                <w:sz w:val="24"/>
              </w:rPr>
              <w:t>矩型，带</w:t>
            </w:r>
            <w:r w:rsidRPr="002F3A92">
              <w:rPr>
                <w:rFonts w:hint="eastAsia"/>
                <w:sz w:val="24"/>
              </w:rPr>
              <w:t>RFID</w:t>
            </w:r>
            <w:r w:rsidRPr="002F3A92">
              <w:rPr>
                <w:rFonts w:hint="eastAsia"/>
                <w:sz w:val="24"/>
              </w:rPr>
              <w:t>功能操作台；</w:t>
            </w:r>
          </w:p>
        </w:tc>
        <w:tc>
          <w:tcPr>
            <w:tcW w:w="572" w:type="pct"/>
            <w:vAlign w:val="center"/>
          </w:tcPr>
          <w:p w14:paraId="0573590A"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张</w:t>
            </w:r>
          </w:p>
        </w:tc>
      </w:tr>
      <w:tr w:rsidR="00DC1DBB" w:rsidRPr="00162BE9" w14:paraId="48958199" w14:textId="77777777" w:rsidTr="002F3A92">
        <w:trPr>
          <w:trHeight w:val="397"/>
          <w:jc w:val="center"/>
        </w:trPr>
        <w:tc>
          <w:tcPr>
            <w:tcW w:w="666" w:type="pct"/>
            <w:vMerge/>
            <w:shd w:val="clear" w:color="auto" w:fill="auto"/>
          </w:tcPr>
          <w:p w14:paraId="5F73A9FA"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34CB655"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0</w:t>
            </w:r>
          </w:p>
        </w:tc>
        <w:tc>
          <w:tcPr>
            <w:tcW w:w="2320" w:type="pct"/>
            <w:shd w:val="clear" w:color="auto" w:fill="auto"/>
            <w:vAlign w:val="center"/>
          </w:tcPr>
          <w:p w14:paraId="60FBC4E7" w14:textId="77777777" w:rsidR="00DC1DBB" w:rsidRPr="002F3A92" w:rsidRDefault="00DC1DBB" w:rsidP="002F3A92">
            <w:pPr>
              <w:spacing w:line="276" w:lineRule="auto"/>
              <w:jc w:val="center"/>
              <w:rPr>
                <w:sz w:val="24"/>
              </w:rPr>
            </w:pPr>
            <w:r w:rsidRPr="002F3A92">
              <w:rPr>
                <w:rFonts w:hint="eastAsia"/>
                <w:color w:val="000000"/>
                <w:sz w:val="24"/>
              </w:rPr>
              <w:t>圆型，</w:t>
            </w: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35BDACA8" w14:textId="77777777" w:rsidR="00DC1DBB" w:rsidRPr="002F3A92" w:rsidRDefault="00DC1DBB" w:rsidP="002F3A92">
            <w:pPr>
              <w:spacing w:line="276" w:lineRule="auto"/>
              <w:jc w:val="center"/>
              <w:rPr>
                <w:sz w:val="24"/>
              </w:rPr>
            </w:pPr>
            <w:r w:rsidRPr="002F3A92">
              <w:rPr>
                <w:rFonts w:hint="eastAsia"/>
                <w:sz w:val="24"/>
              </w:rPr>
              <w:t>9</w:t>
            </w:r>
            <w:r w:rsidRPr="002F3A92">
              <w:rPr>
                <w:rFonts w:hint="eastAsia"/>
                <w:sz w:val="24"/>
              </w:rPr>
              <w:t>个</w:t>
            </w:r>
          </w:p>
        </w:tc>
      </w:tr>
      <w:tr w:rsidR="00DC1DBB" w:rsidRPr="00162BE9" w14:paraId="1FA9700C" w14:textId="77777777" w:rsidTr="002F3A92">
        <w:trPr>
          <w:trHeight w:val="397"/>
          <w:jc w:val="center"/>
        </w:trPr>
        <w:tc>
          <w:tcPr>
            <w:tcW w:w="666" w:type="pct"/>
            <w:vMerge/>
            <w:shd w:val="clear" w:color="auto" w:fill="auto"/>
          </w:tcPr>
          <w:p w14:paraId="2A9998E2"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18AE8D2"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1</w:t>
            </w:r>
          </w:p>
        </w:tc>
        <w:tc>
          <w:tcPr>
            <w:tcW w:w="2320" w:type="pct"/>
            <w:shd w:val="clear" w:color="auto" w:fill="auto"/>
            <w:vAlign w:val="center"/>
          </w:tcPr>
          <w:p w14:paraId="2912AE83" w14:textId="77777777" w:rsidR="00DC1DBB" w:rsidRPr="002F3A92" w:rsidRDefault="00DC1DBB" w:rsidP="002F3A92">
            <w:pPr>
              <w:spacing w:line="276" w:lineRule="auto"/>
              <w:jc w:val="center"/>
              <w:rPr>
                <w:color w:val="000000"/>
                <w:sz w:val="24"/>
              </w:rPr>
            </w:pPr>
            <w:r w:rsidRPr="002F3A92">
              <w:rPr>
                <w:rFonts w:hint="eastAsia"/>
                <w:color w:val="000000"/>
                <w:sz w:val="24"/>
              </w:rPr>
              <w:t>菱型，</w:t>
            </w: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4CBD927C"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个</w:t>
            </w:r>
          </w:p>
        </w:tc>
      </w:tr>
      <w:tr w:rsidR="00DC1DBB" w:rsidRPr="00162BE9" w14:paraId="102EBC33" w14:textId="77777777" w:rsidTr="002F3A92">
        <w:trPr>
          <w:trHeight w:val="397"/>
          <w:jc w:val="center"/>
        </w:trPr>
        <w:tc>
          <w:tcPr>
            <w:tcW w:w="666" w:type="pct"/>
            <w:vMerge/>
            <w:shd w:val="clear" w:color="auto" w:fill="auto"/>
          </w:tcPr>
          <w:p w14:paraId="423C3D66"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1C0C3F02"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2</w:t>
            </w:r>
          </w:p>
        </w:tc>
        <w:tc>
          <w:tcPr>
            <w:tcW w:w="2320" w:type="pct"/>
            <w:shd w:val="clear" w:color="auto" w:fill="auto"/>
            <w:vAlign w:val="center"/>
          </w:tcPr>
          <w:p w14:paraId="1CD9F81C" w14:textId="77777777" w:rsidR="00DC1DBB" w:rsidRPr="002F3A92" w:rsidRDefault="00DC1DBB" w:rsidP="002F3A92">
            <w:pPr>
              <w:spacing w:line="276" w:lineRule="auto"/>
              <w:jc w:val="center"/>
              <w:rPr>
                <w:color w:val="000000"/>
                <w:sz w:val="24"/>
              </w:rPr>
            </w:pPr>
            <w:r w:rsidRPr="002F3A92">
              <w:rPr>
                <w:rFonts w:hint="eastAsia"/>
                <w:color w:val="000000"/>
                <w:sz w:val="24"/>
              </w:rPr>
              <w:t>方型，</w:t>
            </w: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71100F7A"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个</w:t>
            </w:r>
          </w:p>
        </w:tc>
      </w:tr>
      <w:tr w:rsidR="00DC1DBB" w:rsidRPr="00162BE9" w14:paraId="0D9205DF" w14:textId="77777777" w:rsidTr="002F3A92">
        <w:trPr>
          <w:trHeight w:val="397"/>
          <w:jc w:val="center"/>
        </w:trPr>
        <w:tc>
          <w:tcPr>
            <w:tcW w:w="666" w:type="pct"/>
            <w:vMerge/>
            <w:shd w:val="clear" w:color="auto" w:fill="auto"/>
          </w:tcPr>
          <w:p w14:paraId="6BF6B42F"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26B7019"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3</w:t>
            </w:r>
          </w:p>
        </w:tc>
        <w:tc>
          <w:tcPr>
            <w:tcW w:w="2320" w:type="pct"/>
            <w:shd w:val="clear" w:color="auto" w:fill="auto"/>
            <w:vAlign w:val="center"/>
          </w:tcPr>
          <w:p w14:paraId="1EB86732" w14:textId="77777777" w:rsidR="00DC1DBB" w:rsidRPr="002F3A92" w:rsidRDefault="00DC1DBB" w:rsidP="002F3A92">
            <w:pPr>
              <w:spacing w:line="276" w:lineRule="auto"/>
              <w:jc w:val="center"/>
              <w:rPr>
                <w:color w:val="000000"/>
                <w:sz w:val="24"/>
              </w:rPr>
            </w:pPr>
            <w:r w:rsidRPr="002F3A92">
              <w:rPr>
                <w:rFonts w:hint="eastAsia"/>
                <w:color w:val="000000"/>
                <w:sz w:val="24"/>
              </w:rPr>
              <w:t>高脚架；</w:t>
            </w: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235BA33C" w14:textId="77777777" w:rsidR="00DC1DBB" w:rsidRPr="002F3A92" w:rsidRDefault="00DC1DBB" w:rsidP="002F3A92">
            <w:pPr>
              <w:spacing w:line="276" w:lineRule="auto"/>
              <w:jc w:val="center"/>
              <w:rPr>
                <w:sz w:val="24"/>
              </w:rPr>
            </w:pPr>
            <w:r w:rsidRPr="002F3A92">
              <w:rPr>
                <w:rFonts w:hint="eastAsia"/>
                <w:sz w:val="24"/>
              </w:rPr>
              <w:t>2</w:t>
            </w:r>
            <w:r w:rsidRPr="002F3A92">
              <w:rPr>
                <w:rFonts w:hint="eastAsia"/>
                <w:sz w:val="24"/>
              </w:rPr>
              <w:t>把</w:t>
            </w:r>
          </w:p>
        </w:tc>
      </w:tr>
      <w:tr w:rsidR="00DC1DBB" w:rsidRPr="00162BE9" w14:paraId="6F60A1DA" w14:textId="77777777" w:rsidTr="002F3A92">
        <w:trPr>
          <w:trHeight w:val="397"/>
          <w:jc w:val="center"/>
        </w:trPr>
        <w:tc>
          <w:tcPr>
            <w:tcW w:w="666" w:type="pct"/>
            <w:vMerge/>
            <w:shd w:val="clear" w:color="auto" w:fill="auto"/>
          </w:tcPr>
          <w:p w14:paraId="35F80405"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06BEFCA7"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9</w:t>
            </w:r>
          </w:p>
        </w:tc>
        <w:tc>
          <w:tcPr>
            <w:tcW w:w="2320" w:type="pct"/>
            <w:shd w:val="clear" w:color="auto" w:fill="auto"/>
            <w:vAlign w:val="center"/>
          </w:tcPr>
          <w:p w14:paraId="67EF350F" w14:textId="77777777" w:rsidR="00DC1DBB" w:rsidRPr="002F3A92" w:rsidRDefault="00DC1DBB" w:rsidP="002F3A92">
            <w:pPr>
              <w:spacing w:line="276" w:lineRule="auto"/>
              <w:jc w:val="center"/>
              <w:rPr>
                <w:color w:val="000000"/>
                <w:sz w:val="24"/>
              </w:rPr>
            </w:pPr>
            <w:r w:rsidRPr="002F3A92">
              <w:rPr>
                <w:rFonts w:hint="eastAsia"/>
                <w:sz w:val="24"/>
              </w:rPr>
              <w:t>矩形升降功能，带</w:t>
            </w:r>
            <w:r w:rsidRPr="002F3A92">
              <w:rPr>
                <w:rFonts w:hint="eastAsia"/>
                <w:sz w:val="24"/>
              </w:rPr>
              <w:t>RFID</w:t>
            </w:r>
            <w:r w:rsidRPr="002F3A92">
              <w:rPr>
                <w:rFonts w:hint="eastAsia"/>
                <w:sz w:val="24"/>
              </w:rPr>
              <w:t>功能操作台；</w:t>
            </w:r>
          </w:p>
        </w:tc>
        <w:tc>
          <w:tcPr>
            <w:tcW w:w="572" w:type="pct"/>
            <w:vAlign w:val="center"/>
          </w:tcPr>
          <w:p w14:paraId="5ED36899" w14:textId="77777777" w:rsidR="00DC1DBB" w:rsidRPr="002F3A92" w:rsidRDefault="00DC1DBB" w:rsidP="002F3A92">
            <w:pPr>
              <w:spacing w:line="276" w:lineRule="auto"/>
              <w:jc w:val="center"/>
              <w:rPr>
                <w:sz w:val="24"/>
              </w:rPr>
            </w:pPr>
            <w:r w:rsidRPr="002F3A92">
              <w:rPr>
                <w:rFonts w:hint="eastAsia"/>
                <w:sz w:val="24"/>
              </w:rPr>
              <w:t>3</w:t>
            </w:r>
            <w:r w:rsidRPr="002F3A92">
              <w:rPr>
                <w:rFonts w:hint="eastAsia"/>
                <w:sz w:val="24"/>
              </w:rPr>
              <w:t>张</w:t>
            </w:r>
          </w:p>
        </w:tc>
      </w:tr>
      <w:tr w:rsidR="00DC1DBB" w:rsidRPr="00162BE9" w14:paraId="5CC056F9" w14:textId="77777777" w:rsidTr="002F3A92">
        <w:trPr>
          <w:trHeight w:val="397"/>
          <w:jc w:val="center"/>
        </w:trPr>
        <w:tc>
          <w:tcPr>
            <w:tcW w:w="666" w:type="pct"/>
            <w:vMerge/>
            <w:shd w:val="clear" w:color="auto" w:fill="auto"/>
          </w:tcPr>
          <w:p w14:paraId="692E1417"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7C5A5C7"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w:t>
            </w:r>
            <w:proofErr w:type="gramStart"/>
            <w:r w:rsidRPr="002F3A92">
              <w:rPr>
                <w:rFonts w:hint="eastAsia"/>
                <w:sz w:val="24"/>
              </w:rPr>
              <w:t>制</w:t>
            </w:r>
            <w:proofErr w:type="gramEnd"/>
            <w:r w:rsidRPr="002F3A92">
              <w:rPr>
                <w:rFonts w:hint="eastAsia"/>
                <w:sz w:val="24"/>
              </w:rPr>
              <w:t>操作台</w:t>
            </w:r>
            <w:r w:rsidRPr="002F3A92">
              <w:rPr>
                <w:sz w:val="24"/>
              </w:rPr>
              <w:t>10</w:t>
            </w:r>
          </w:p>
        </w:tc>
        <w:tc>
          <w:tcPr>
            <w:tcW w:w="2320" w:type="pct"/>
            <w:shd w:val="clear" w:color="auto" w:fill="auto"/>
            <w:vAlign w:val="center"/>
          </w:tcPr>
          <w:p w14:paraId="64757A97" w14:textId="77777777" w:rsidR="00DC1DBB" w:rsidRPr="002F3A92" w:rsidRDefault="00DC1DBB" w:rsidP="002F3A92">
            <w:pPr>
              <w:spacing w:line="276" w:lineRule="auto"/>
              <w:jc w:val="center"/>
              <w:rPr>
                <w:sz w:val="24"/>
              </w:rPr>
            </w:pPr>
            <w:r w:rsidRPr="002F3A92">
              <w:rPr>
                <w:rFonts w:hint="eastAsia"/>
                <w:sz w:val="24"/>
              </w:rPr>
              <w:t>矩形高桌，带</w:t>
            </w:r>
            <w:r w:rsidRPr="002F3A92">
              <w:rPr>
                <w:rFonts w:hint="eastAsia"/>
                <w:sz w:val="24"/>
              </w:rPr>
              <w:t>RFID</w:t>
            </w:r>
            <w:r w:rsidRPr="002F3A92">
              <w:rPr>
                <w:rFonts w:hint="eastAsia"/>
                <w:sz w:val="24"/>
              </w:rPr>
              <w:t>功能操作台；</w:t>
            </w:r>
          </w:p>
        </w:tc>
        <w:tc>
          <w:tcPr>
            <w:tcW w:w="572" w:type="pct"/>
            <w:vAlign w:val="center"/>
          </w:tcPr>
          <w:p w14:paraId="09ECCEA5" w14:textId="77777777" w:rsidR="00DC1DBB" w:rsidRPr="002F3A92" w:rsidRDefault="00DC1DBB" w:rsidP="002F3A92">
            <w:pPr>
              <w:spacing w:line="276" w:lineRule="auto"/>
              <w:jc w:val="center"/>
              <w:rPr>
                <w:sz w:val="24"/>
              </w:rPr>
            </w:pPr>
            <w:r w:rsidRPr="002F3A92">
              <w:rPr>
                <w:rFonts w:hint="eastAsia"/>
                <w:sz w:val="24"/>
              </w:rPr>
              <w:t>2</w:t>
            </w:r>
            <w:r w:rsidRPr="002F3A92">
              <w:rPr>
                <w:rFonts w:hint="eastAsia"/>
                <w:sz w:val="24"/>
              </w:rPr>
              <w:t>张</w:t>
            </w:r>
          </w:p>
        </w:tc>
      </w:tr>
      <w:tr w:rsidR="00DC1DBB" w:rsidRPr="00162BE9" w14:paraId="3ADC0984" w14:textId="77777777" w:rsidTr="002F3A92">
        <w:trPr>
          <w:trHeight w:val="397"/>
          <w:jc w:val="center"/>
        </w:trPr>
        <w:tc>
          <w:tcPr>
            <w:tcW w:w="666" w:type="pct"/>
            <w:vMerge/>
            <w:shd w:val="clear" w:color="auto" w:fill="auto"/>
          </w:tcPr>
          <w:p w14:paraId="59D56FCA"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C2E7059"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4</w:t>
            </w:r>
          </w:p>
        </w:tc>
        <w:tc>
          <w:tcPr>
            <w:tcW w:w="2320" w:type="pct"/>
            <w:shd w:val="clear" w:color="auto" w:fill="auto"/>
            <w:vAlign w:val="center"/>
          </w:tcPr>
          <w:p w14:paraId="4C98E99D" w14:textId="77777777" w:rsidR="00DC1DBB" w:rsidRPr="002F3A92" w:rsidRDefault="00DC1DBB" w:rsidP="002F3A92">
            <w:pPr>
              <w:spacing w:line="276" w:lineRule="auto"/>
              <w:jc w:val="center"/>
              <w:rPr>
                <w:sz w:val="24"/>
              </w:rPr>
            </w:pPr>
            <w:r w:rsidRPr="002F3A92">
              <w:rPr>
                <w:rFonts w:hint="eastAsia"/>
                <w:sz w:val="24"/>
              </w:rPr>
              <w:t>X</w:t>
            </w:r>
            <w:r w:rsidRPr="002F3A92">
              <w:rPr>
                <w:rFonts w:hint="eastAsia"/>
                <w:sz w:val="24"/>
              </w:rPr>
              <w:t>型，带</w:t>
            </w:r>
            <w:r w:rsidRPr="002F3A92">
              <w:rPr>
                <w:rFonts w:hint="eastAsia"/>
                <w:sz w:val="24"/>
              </w:rPr>
              <w:t>RFID</w:t>
            </w:r>
            <w:r w:rsidRPr="002F3A92">
              <w:rPr>
                <w:rFonts w:hint="eastAsia"/>
                <w:sz w:val="24"/>
              </w:rPr>
              <w:t>功能坐席；</w:t>
            </w:r>
          </w:p>
        </w:tc>
        <w:tc>
          <w:tcPr>
            <w:tcW w:w="572" w:type="pct"/>
            <w:vAlign w:val="center"/>
          </w:tcPr>
          <w:p w14:paraId="2146F970" w14:textId="77777777" w:rsidR="00DC1DBB" w:rsidRPr="002F3A92" w:rsidRDefault="00DC1DBB" w:rsidP="002F3A92">
            <w:pPr>
              <w:spacing w:line="276" w:lineRule="auto"/>
              <w:jc w:val="center"/>
              <w:rPr>
                <w:sz w:val="24"/>
              </w:rPr>
            </w:pPr>
            <w:r w:rsidRPr="002F3A92">
              <w:rPr>
                <w:rFonts w:hint="eastAsia"/>
                <w:sz w:val="24"/>
              </w:rPr>
              <w:t>4</w:t>
            </w:r>
            <w:r w:rsidRPr="002F3A92">
              <w:rPr>
                <w:rFonts w:hint="eastAsia"/>
                <w:sz w:val="24"/>
              </w:rPr>
              <w:t>把</w:t>
            </w:r>
          </w:p>
        </w:tc>
      </w:tr>
      <w:tr w:rsidR="00DC1DBB" w:rsidRPr="00162BE9" w14:paraId="5E74017B" w14:textId="77777777" w:rsidTr="002F3A92">
        <w:trPr>
          <w:trHeight w:val="397"/>
          <w:jc w:val="center"/>
        </w:trPr>
        <w:tc>
          <w:tcPr>
            <w:tcW w:w="666" w:type="pct"/>
            <w:vMerge/>
            <w:shd w:val="clear" w:color="auto" w:fill="auto"/>
          </w:tcPr>
          <w:p w14:paraId="2665DFE7"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D4B5751"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5</w:t>
            </w:r>
          </w:p>
        </w:tc>
        <w:tc>
          <w:tcPr>
            <w:tcW w:w="2320" w:type="pct"/>
            <w:shd w:val="clear" w:color="auto" w:fill="auto"/>
            <w:vAlign w:val="center"/>
          </w:tcPr>
          <w:p w14:paraId="3E619352" w14:textId="77777777" w:rsidR="00DC1DBB" w:rsidRPr="002F3A92" w:rsidRDefault="00DC1DBB" w:rsidP="002F3A92">
            <w:pPr>
              <w:spacing w:line="276" w:lineRule="auto"/>
              <w:jc w:val="center"/>
              <w:rPr>
                <w:sz w:val="24"/>
              </w:rPr>
            </w:pPr>
            <w:proofErr w:type="gramStart"/>
            <w:r w:rsidRPr="002F3A92">
              <w:rPr>
                <w:rFonts w:hint="eastAsia"/>
                <w:color w:val="000000"/>
                <w:sz w:val="24"/>
              </w:rPr>
              <w:t>直型双人</w:t>
            </w:r>
            <w:proofErr w:type="gramEnd"/>
            <w:r w:rsidRPr="002F3A92">
              <w:rPr>
                <w:rFonts w:hint="eastAsia"/>
                <w:color w:val="000000"/>
                <w:sz w:val="24"/>
              </w:rPr>
              <w:t>，</w:t>
            </w: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405D82E9" w14:textId="77777777" w:rsidR="00DC1DBB" w:rsidRPr="002F3A92" w:rsidRDefault="00DC1DBB" w:rsidP="002F3A92">
            <w:pPr>
              <w:spacing w:line="276" w:lineRule="auto"/>
              <w:jc w:val="center"/>
              <w:rPr>
                <w:sz w:val="24"/>
              </w:rPr>
            </w:pPr>
            <w:r w:rsidRPr="002F3A92">
              <w:rPr>
                <w:rFonts w:hint="eastAsia"/>
                <w:sz w:val="24"/>
              </w:rPr>
              <w:t>4</w:t>
            </w:r>
            <w:r w:rsidRPr="002F3A92">
              <w:rPr>
                <w:rFonts w:hint="eastAsia"/>
                <w:sz w:val="24"/>
              </w:rPr>
              <w:t>组</w:t>
            </w:r>
          </w:p>
        </w:tc>
      </w:tr>
      <w:tr w:rsidR="00DC1DBB" w:rsidRPr="00162BE9" w14:paraId="41E4120F" w14:textId="77777777" w:rsidTr="002F3A92">
        <w:trPr>
          <w:trHeight w:val="397"/>
          <w:jc w:val="center"/>
        </w:trPr>
        <w:tc>
          <w:tcPr>
            <w:tcW w:w="666" w:type="pct"/>
            <w:vMerge/>
            <w:shd w:val="clear" w:color="auto" w:fill="auto"/>
          </w:tcPr>
          <w:p w14:paraId="2369A78C"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74D73DD"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11</w:t>
            </w:r>
          </w:p>
        </w:tc>
        <w:tc>
          <w:tcPr>
            <w:tcW w:w="2320" w:type="pct"/>
            <w:shd w:val="clear" w:color="auto" w:fill="auto"/>
            <w:vAlign w:val="center"/>
          </w:tcPr>
          <w:p w14:paraId="61629C22" w14:textId="77777777" w:rsidR="00DC1DBB" w:rsidRPr="002F3A92" w:rsidRDefault="00DC1DBB" w:rsidP="002F3A92">
            <w:pPr>
              <w:spacing w:line="276" w:lineRule="auto"/>
              <w:jc w:val="center"/>
              <w:rPr>
                <w:color w:val="000000"/>
                <w:sz w:val="24"/>
              </w:rPr>
            </w:pPr>
            <w:r w:rsidRPr="002F3A92">
              <w:rPr>
                <w:rFonts w:hint="eastAsia"/>
                <w:sz w:val="24"/>
              </w:rPr>
              <w:t>矩形，带</w:t>
            </w:r>
            <w:r w:rsidRPr="002F3A92">
              <w:rPr>
                <w:rFonts w:hint="eastAsia"/>
                <w:sz w:val="24"/>
              </w:rPr>
              <w:t>RFID</w:t>
            </w:r>
            <w:r w:rsidRPr="002F3A92">
              <w:rPr>
                <w:rFonts w:hint="eastAsia"/>
                <w:sz w:val="24"/>
              </w:rPr>
              <w:t>功能操作台；</w:t>
            </w:r>
          </w:p>
        </w:tc>
        <w:tc>
          <w:tcPr>
            <w:tcW w:w="572" w:type="pct"/>
            <w:vAlign w:val="center"/>
          </w:tcPr>
          <w:p w14:paraId="1F0C9CB2" w14:textId="77777777" w:rsidR="00DC1DBB" w:rsidRPr="002F3A92" w:rsidRDefault="00DC1DBB" w:rsidP="002F3A92">
            <w:pPr>
              <w:spacing w:line="276" w:lineRule="auto"/>
              <w:jc w:val="center"/>
              <w:rPr>
                <w:sz w:val="24"/>
              </w:rPr>
            </w:pPr>
            <w:r w:rsidRPr="002F3A92">
              <w:rPr>
                <w:rFonts w:hint="eastAsia"/>
                <w:sz w:val="24"/>
              </w:rPr>
              <w:t>2</w:t>
            </w:r>
            <w:r w:rsidRPr="002F3A92">
              <w:rPr>
                <w:rFonts w:hint="eastAsia"/>
                <w:sz w:val="24"/>
              </w:rPr>
              <w:t>张</w:t>
            </w:r>
          </w:p>
        </w:tc>
      </w:tr>
      <w:tr w:rsidR="00DC1DBB" w:rsidRPr="00162BE9" w14:paraId="126C4818" w14:textId="77777777" w:rsidTr="002F3A92">
        <w:trPr>
          <w:trHeight w:val="397"/>
          <w:jc w:val="center"/>
        </w:trPr>
        <w:tc>
          <w:tcPr>
            <w:tcW w:w="666" w:type="pct"/>
            <w:vMerge/>
            <w:shd w:val="clear" w:color="auto" w:fill="auto"/>
          </w:tcPr>
          <w:p w14:paraId="6595A888"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396F5681" w14:textId="77777777" w:rsidR="00DC1DBB" w:rsidRPr="002F3A92" w:rsidRDefault="00DC1DBB" w:rsidP="002F3A92">
            <w:pPr>
              <w:snapToGrid w:val="0"/>
              <w:spacing w:line="276" w:lineRule="auto"/>
              <w:jc w:val="center"/>
              <w:textAlignment w:val="top"/>
              <w:rPr>
                <w:sz w:val="24"/>
              </w:rPr>
            </w:pPr>
            <w:r w:rsidRPr="002F3A92">
              <w:rPr>
                <w:color w:val="000000"/>
                <w:sz w:val="24"/>
              </w:rPr>
              <w:t>固定式</w:t>
            </w:r>
            <w:r w:rsidRPr="002F3A92">
              <w:rPr>
                <w:color w:val="000000"/>
                <w:sz w:val="24"/>
              </w:rPr>
              <w:t>RFID</w:t>
            </w:r>
            <w:r w:rsidRPr="002F3A92">
              <w:rPr>
                <w:color w:val="000000"/>
                <w:sz w:val="24"/>
              </w:rPr>
              <w:t>置物</w:t>
            </w:r>
            <w:r w:rsidRPr="002F3A92">
              <w:rPr>
                <w:rFonts w:hint="eastAsia"/>
                <w:color w:val="000000"/>
                <w:sz w:val="24"/>
              </w:rPr>
              <w:t>3</w:t>
            </w:r>
          </w:p>
        </w:tc>
        <w:tc>
          <w:tcPr>
            <w:tcW w:w="2320" w:type="pct"/>
            <w:shd w:val="clear" w:color="auto" w:fill="auto"/>
            <w:vAlign w:val="center"/>
          </w:tcPr>
          <w:p w14:paraId="7F565851" w14:textId="77777777" w:rsidR="00DC1DBB" w:rsidRPr="002F3A92" w:rsidRDefault="00DC1DBB" w:rsidP="002F3A92">
            <w:pPr>
              <w:spacing w:line="276" w:lineRule="auto"/>
              <w:jc w:val="center"/>
              <w:rPr>
                <w:sz w:val="24"/>
              </w:rPr>
            </w:pPr>
            <w:r w:rsidRPr="002F3A92">
              <w:rPr>
                <w:rFonts w:hint="eastAsia"/>
                <w:sz w:val="24"/>
              </w:rPr>
              <w:t>钢制，带</w:t>
            </w:r>
            <w:r w:rsidRPr="002F3A92">
              <w:rPr>
                <w:rFonts w:hint="eastAsia"/>
                <w:sz w:val="24"/>
              </w:rPr>
              <w:t>RFID</w:t>
            </w:r>
            <w:r w:rsidRPr="002F3A92">
              <w:rPr>
                <w:rFonts w:hint="eastAsia"/>
                <w:sz w:val="24"/>
              </w:rPr>
              <w:t>功能；</w:t>
            </w:r>
          </w:p>
        </w:tc>
        <w:tc>
          <w:tcPr>
            <w:tcW w:w="572" w:type="pct"/>
            <w:vAlign w:val="center"/>
          </w:tcPr>
          <w:p w14:paraId="2E872A3E" w14:textId="77777777" w:rsidR="00DC1DBB" w:rsidRPr="002F3A92" w:rsidRDefault="00DC1DBB" w:rsidP="002F3A92">
            <w:pPr>
              <w:spacing w:line="276" w:lineRule="auto"/>
              <w:jc w:val="center"/>
              <w:rPr>
                <w:sz w:val="24"/>
              </w:rPr>
            </w:pPr>
            <w:r w:rsidRPr="002F3A92">
              <w:rPr>
                <w:rFonts w:hint="eastAsia"/>
                <w:sz w:val="24"/>
              </w:rPr>
              <w:t>3</w:t>
            </w:r>
            <w:r w:rsidRPr="002F3A92">
              <w:rPr>
                <w:rFonts w:hint="eastAsia"/>
                <w:sz w:val="24"/>
              </w:rPr>
              <w:t>组</w:t>
            </w:r>
          </w:p>
        </w:tc>
      </w:tr>
      <w:tr w:rsidR="00DC1DBB" w:rsidRPr="00162BE9" w14:paraId="75B76EE6" w14:textId="77777777" w:rsidTr="002F3A92">
        <w:trPr>
          <w:trHeight w:val="397"/>
          <w:jc w:val="center"/>
        </w:trPr>
        <w:tc>
          <w:tcPr>
            <w:tcW w:w="666" w:type="pct"/>
            <w:vMerge/>
            <w:shd w:val="clear" w:color="auto" w:fill="auto"/>
          </w:tcPr>
          <w:p w14:paraId="5F1683B4"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7DC77910"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功能定制屏风</w:t>
            </w:r>
          </w:p>
        </w:tc>
        <w:tc>
          <w:tcPr>
            <w:tcW w:w="2320" w:type="pct"/>
            <w:shd w:val="clear" w:color="auto" w:fill="auto"/>
            <w:vAlign w:val="center"/>
          </w:tcPr>
          <w:p w14:paraId="687C517F" w14:textId="77777777" w:rsidR="00DC1DBB" w:rsidRPr="002F3A92" w:rsidRDefault="00DC1DBB" w:rsidP="002F3A92">
            <w:pPr>
              <w:spacing w:line="276" w:lineRule="auto"/>
              <w:jc w:val="center"/>
              <w:rPr>
                <w:sz w:val="24"/>
              </w:rPr>
            </w:pPr>
            <w:r w:rsidRPr="002F3A92">
              <w:rPr>
                <w:rFonts w:hint="eastAsia"/>
                <w:sz w:val="24"/>
              </w:rPr>
              <w:t>钢制框架，带</w:t>
            </w:r>
            <w:r w:rsidRPr="002F3A92">
              <w:rPr>
                <w:rFonts w:hint="eastAsia"/>
                <w:sz w:val="24"/>
              </w:rPr>
              <w:t>RFID</w:t>
            </w:r>
            <w:r w:rsidRPr="002F3A92">
              <w:rPr>
                <w:rFonts w:hint="eastAsia"/>
                <w:sz w:val="24"/>
              </w:rPr>
              <w:t>功能；</w:t>
            </w:r>
          </w:p>
        </w:tc>
        <w:tc>
          <w:tcPr>
            <w:tcW w:w="572" w:type="pct"/>
            <w:vAlign w:val="center"/>
          </w:tcPr>
          <w:p w14:paraId="044F6A8E" w14:textId="77777777" w:rsidR="00DC1DBB" w:rsidRPr="002F3A92" w:rsidRDefault="00DC1DBB" w:rsidP="002F3A92">
            <w:pPr>
              <w:spacing w:line="276" w:lineRule="auto"/>
              <w:jc w:val="center"/>
              <w:rPr>
                <w:sz w:val="24"/>
              </w:rPr>
            </w:pPr>
            <w:r w:rsidRPr="002F3A92">
              <w:rPr>
                <w:rFonts w:hint="eastAsia"/>
                <w:sz w:val="24"/>
              </w:rPr>
              <w:t>3</w:t>
            </w:r>
            <w:r w:rsidRPr="002F3A92">
              <w:rPr>
                <w:rFonts w:hint="eastAsia"/>
                <w:sz w:val="24"/>
              </w:rPr>
              <w:t>组</w:t>
            </w:r>
          </w:p>
        </w:tc>
      </w:tr>
      <w:tr w:rsidR="00DC1DBB" w:rsidRPr="00162BE9" w14:paraId="38BF67B4" w14:textId="77777777" w:rsidTr="002F3A92">
        <w:trPr>
          <w:trHeight w:val="397"/>
          <w:jc w:val="center"/>
        </w:trPr>
        <w:tc>
          <w:tcPr>
            <w:tcW w:w="666" w:type="pct"/>
            <w:vMerge/>
            <w:shd w:val="clear" w:color="auto" w:fill="auto"/>
          </w:tcPr>
          <w:p w14:paraId="192658EE"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F2E612C"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功能定制白板架</w:t>
            </w:r>
          </w:p>
        </w:tc>
        <w:tc>
          <w:tcPr>
            <w:tcW w:w="2320" w:type="pct"/>
            <w:shd w:val="clear" w:color="auto" w:fill="auto"/>
            <w:vAlign w:val="center"/>
          </w:tcPr>
          <w:p w14:paraId="6152D675" w14:textId="77777777" w:rsidR="00DC1DBB" w:rsidRPr="002F3A92" w:rsidRDefault="00DC1DBB" w:rsidP="002F3A92">
            <w:pPr>
              <w:spacing w:line="276" w:lineRule="auto"/>
              <w:jc w:val="center"/>
              <w:rPr>
                <w:sz w:val="24"/>
              </w:rPr>
            </w:pPr>
            <w:r w:rsidRPr="002F3A92">
              <w:rPr>
                <w:rFonts w:hint="eastAsia"/>
                <w:sz w:val="24"/>
              </w:rPr>
              <w:t>钢制喷涂白板展示架，双面可支持</w:t>
            </w:r>
            <w:r w:rsidRPr="002F3A92">
              <w:rPr>
                <w:rFonts w:hint="eastAsia"/>
                <w:sz w:val="24"/>
              </w:rPr>
              <w:t>8</w:t>
            </w:r>
            <w:r w:rsidRPr="002F3A92">
              <w:rPr>
                <w:rFonts w:hint="eastAsia"/>
                <w:sz w:val="24"/>
              </w:rPr>
              <w:lastRenderedPageBreak/>
              <w:t>块小白板，带</w:t>
            </w:r>
            <w:r w:rsidRPr="002F3A92">
              <w:rPr>
                <w:rFonts w:hint="eastAsia"/>
                <w:sz w:val="24"/>
              </w:rPr>
              <w:t>RFID</w:t>
            </w:r>
            <w:r w:rsidRPr="002F3A92">
              <w:rPr>
                <w:rFonts w:hint="eastAsia"/>
                <w:sz w:val="24"/>
              </w:rPr>
              <w:t>功能；</w:t>
            </w:r>
          </w:p>
        </w:tc>
        <w:tc>
          <w:tcPr>
            <w:tcW w:w="572" w:type="pct"/>
            <w:vAlign w:val="center"/>
          </w:tcPr>
          <w:p w14:paraId="41FA41E9" w14:textId="77777777" w:rsidR="00DC1DBB" w:rsidRPr="002F3A92" w:rsidRDefault="00DC1DBB" w:rsidP="002F3A92">
            <w:pPr>
              <w:spacing w:line="276" w:lineRule="auto"/>
              <w:jc w:val="center"/>
              <w:rPr>
                <w:sz w:val="24"/>
              </w:rPr>
            </w:pPr>
            <w:r w:rsidRPr="002F3A92">
              <w:rPr>
                <w:rFonts w:hint="eastAsia"/>
                <w:sz w:val="24"/>
              </w:rPr>
              <w:lastRenderedPageBreak/>
              <w:t>1</w:t>
            </w:r>
            <w:r w:rsidRPr="002F3A92">
              <w:rPr>
                <w:rFonts w:hint="eastAsia"/>
                <w:sz w:val="24"/>
              </w:rPr>
              <w:t>组</w:t>
            </w:r>
          </w:p>
        </w:tc>
      </w:tr>
      <w:tr w:rsidR="00DC1DBB" w:rsidRPr="00162BE9" w14:paraId="298FF60A" w14:textId="77777777" w:rsidTr="002F3A92">
        <w:trPr>
          <w:trHeight w:val="397"/>
          <w:jc w:val="center"/>
        </w:trPr>
        <w:tc>
          <w:tcPr>
            <w:tcW w:w="666" w:type="pct"/>
            <w:vMerge/>
            <w:shd w:val="clear" w:color="auto" w:fill="auto"/>
          </w:tcPr>
          <w:p w14:paraId="21FA38FD"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1768F829"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功能定制小白板</w:t>
            </w:r>
          </w:p>
        </w:tc>
        <w:tc>
          <w:tcPr>
            <w:tcW w:w="2320" w:type="pct"/>
            <w:shd w:val="clear" w:color="auto" w:fill="auto"/>
            <w:vAlign w:val="center"/>
          </w:tcPr>
          <w:p w14:paraId="310503DA" w14:textId="77777777" w:rsidR="00DC1DBB" w:rsidRPr="002F3A92" w:rsidRDefault="00DC1DBB" w:rsidP="002F3A92">
            <w:pPr>
              <w:spacing w:line="276" w:lineRule="auto"/>
              <w:jc w:val="center"/>
              <w:rPr>
                <w:sz w:val="24"/>
              </w:rPr>
            </w:pPr>
            <w:r w:rsidRPr="002F3A92">
              <w:rPr>
                <w:rFonts w:hint="eastAsia"/>
                <w:sz w:val="24"/>
              </w:rPr>
              <w:t>双面</w:t>
            </w:r>
            <w:r w:rsidRPr="002F3A92">
              <w:rPr>
                <w:sz w:val="24"/>
              </w:rPr>
              <w:t>陶瓷</w:t>
            </w:r>
            <w:r w:rsidRPr="002F3A92">
              <w:rPr>
                <w:rFonts w:hint="eastAsia"/>
                <w:sz w:val="24"/>
              </w:rPr>
              <w:t>白板，带</w:t>
            </w:r>
            <w:r w:rsidRPr="002F3A92">
              <w:rPr>
                <w:rFonts w:hint="eastAsia"/>
                <w:sz w:val="24"/>
              </w:rPr>
              <w:t>RFID</w:t>
            </w:r>
            <w:r w:rsidRPr="002F3A92">
              <w:rPr>
                <w:rFonts w:hint="eastAsia"/>
                <w:sz w:val="24"/>
              </w:rPr>
              <w:t>功能；</w:t>
            </w:r>
          </w:p>
        </w:tc>
        <w:tc>
          <w:tcPr>
            <w:tcW w:w="572" w:type="pct"/>
            <w:vAlign w:val="center"/>
          </w:tcPr>
          <w:p w14:paraId="28719C90" w14:textId="77777777" w:rsidR="00DC1DBB" w:rsidRPr="002F3A92" w:rsidRDefault="00DC1DBB" w:rsidP="002F3A92">
            <w:pPr>
              <w:spacing w:line="276" w:lineRule="auto"/>
              <w:jc w:val="center"/>
              <w:rPr>
                <w:sz w:val="24"/>
              </w:rPr>
            </w:pPr>
            <w:r w:rsidRPr="002F3A92">
              <w:rPr>
                <w:rFonts w:hint="eastAsia"/>
                <w:sz w:val="24"/>
              </w:rPr>
              <w:t>8</w:t>
            </w:r>
            <w:r w:rsidRPr="002F3A92">
              <w:rPr>
                <w:rFonts w:hint="eastAsia"/>
                <w:sz w:val="24"/>
              </w:rPr>
              <w:t>块</w:t>
            </w:r>
          </w:p>
        </w:tc>
      </w:tr>
      <w:tr w:rsidR="00DC1DBB" w:rsidRPr="00162BE9" w14:paraId="07F0E1AC" w14:textId="77777777" w:rsidTr="002F3A92">
        <w:trPr>
          <w:trHeight w:val="397"/>
          <w:jc w:val="center"/>
        </w:trPr>
        <w:tc>
          <w:tcPr>
            <w:tcW w:w="666" w:type="pct"/>
            <w:vMerge/>
            <w:shd w:val="clear" w:color="auto" w:fill="auto"/>
          </w:tcPr>
          <w:p w14:paraId="12DE9A2E"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00CD8133" w14:textId="77777777" w:rsidR="000164BA"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12</w:t>
            </w:r>
          </w:p>
        </w:tc>
        <w:tc>
          <w:tcPr>
            <w:tcW w:w="2320" w:type="pct"/>
            <w:shd w:val="clear" w:color="auto" w:fill="auto"/>
            <w:vAlign w:val="center"/>
          </w:tcPr>
          <w:p w14:paraId="66E234A0" w14:textId="77777777" w:rsidR="00DC1DBB" w:rsidRPr="002F3A92" w:rsidRDefault="00DC1DBB" w:rsidP="002F3A92">
            <w:pPr>
              <w:spacing w:line="276" w:lineRule="auto"/>
              <w:jc w:val="center"/>
              <w:rPr>
                <w:sz w:val="24"/>
              </w:rPr>
            </w:pPr>
            <w:r w:rsidRPr="002F3A92">
              <w:rPr>
                <w:rFonts w:hint="eastAsia"/>
                <w:sz w:val="24"/>
              </w:rPr>
              <w:t>矩形</w:t>
            </w:r>
            <w:proofErr w:type="gramStart"/>
            <w:r w:rsidRPr="002F3A92">
              <w:rPr>
                <w:rFonts w:hint="eastAsia"/>
                <w:sz w:val="24"/>
              </w:rPr>
              <w:t>一侧带</w:t>
            </w:r>
            <w:proofErr w:type="gramEnd"/>
            <w:r w:rsidRPr="002F3A92">
              <w:rPr>
                <w:rFonts w:hint="eastAsia"/>
                <w:sz w:val="24"/>
              </w:rPr>
              <w:t>半圆延伸，带</w:t>
            </w:r>
            <w:r w:rsidRPr="002F3A92">
              <w:rPr>
                <w:rFonts w:hint="eastAsia"/>
                <w:sz w:val="24"/>
              </w:rPr>
              <w:t>RFID</w:t>
            </w:r>
            <w:r w:rsidRPr="002F3A92">
              <w:rPr>
                <w:rFonts w:hint="eastAsia"/>
                <w:sz w:val="24"/>
              </w:rPr>
              <w:t>功能操作台；</w:t>
            </w:r>
          </w:p>
        </w:tc>
        <w:tc>
          <w:tcPr>
            <w:tcW w:w="572" w:type="pct"/>
            <w:vAlign w:val="center"/>
          </w:tcPr>
          <w:p w14:paraId="0F09D9B0"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组</w:t>
            </w:r>
          </w:p>
        </w:tc>
      </w:tr>
      <w:tr w:rsidR="00DC1DBB" w:rsidRPr="00162BE9" w14:paraId="10297190" w14:textId="77777777" w:rsidTr="002F3A92">
        <w:trPr>
          <w:trHeight w:val="397"/>
          <w:jc w:val="center"/>
        </w:trPr>
        <w:tc>
          <w:tcPr>
            <w:tcW w:w="666" w:type="pct"/>
            <w:vMerge/>
            <w:shd w:val="clear" w:color="auto" w:fill="auto"/>
          </w:tcPr>
          <w:p w14:paraId="3F0E47D2"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1E60FF1"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6</w:t>
            </w:r>
          </w:p>
        </w:tc>
        <w:tc>
          <w:tcPr>
            <w:tcW w:w="2320" w:type="pct"/>
            <w:shd w:val="clear" w:color="auto" w:fill="auto"/>
            <w:vAlign w:val="center"/>
          </w:tcPr>
          <w:p w14:paraId="11FE636D" w14:textId="77777777" w:rsidR="00DC1DBB" w:rsidRPr="002F3A92" w:rsidRDefault="00DC1DBB" w:rsidP="002F3A92">
            <w:pPr>
              <w:spacing w:line="276" w:lineRule="auto"/>
              <w:jc w:val="center"/>
              <w:rPr>
                <w:sz w:val="24"/>
              </w:rPr>
            </w:pPr>
            <w:r w:rsidRPr="002F3A92">
              <w:rPr>
                <w:rFonts w:hint="eastAsia"/>
                <w:sz w:val="24"/>
              </w:rPr>
              <w:t>可升降，带</w:t>
            </w:r>
            <w:r w:rsidRPr="002F3A92">
              <w:rPr>
                <w:rFonts w:hint="eastAsia"/>
                <w:sz w:val="24"/>
              </w:rPr>
              <w:t>RFID</w:t>
            </w:r>
            <w:r w:rsidRPr="002F3A92">
              <w:rPr>
                <w:rFonts w:hint="eastAsia"/>
                <w:sz w:val="24"/>
              </w:rPr>
              <w:t>功能坐席；</w:t>
            </w:r>
          </w:p>
        </w:tc>
        <w:tc>
          <w:tcPr>
            <w:tcW w:w="572" w:type="pct"/>
            <w:vAlign w:val="center"/>
          </w:tcPr>
          <w:p w14:paraId="6738FC06" w14:textId="77777777" w:rsidR="00DC1DBB" w:rsidRPr="002F3A92" w:rsidRDefault="00DC1DBB" w:rsidP="002F3A92">
            <w:pPr>
              <w:spacing w:line="276" w:lineRule="auto"/>
              <w:jc w:val="center"/>
              <w:rPr>
                <w:sz w:val="24"/>
              </w:rPr>
            </w:pPr>
            <w:r w:rsidRPr="002F3A92">
              <w:rPr>
                <w:rFonts w:hint="eastAsia"/>
                <w:sz w:val="24"/>
              </w:rPr>
              <w:t>2</w:t>
            </w:r>
            <w:r w:rsidRPr="002F3A92">
              <w:rPr>
                <w:rFonts w:hint="eastAsia"/>
                <w:sz w:val="24"/>
              </w:rPr>
              <w:t>个</w:t>
            </w:r>
          </w:p>
        </w:tc>
      </w:tr>
      <w:tr w:rsidR="00DC1DBB" w:rsidRPr="00162BE9" w14:paraId="47F1F1C3" w14:textId="77777777" w:rsidTr="002F3A92">
        <w:trPr>
          <w:trHeight w:val="397"/>
          <w:jc w:val="center"/>
        </w:trPr>
        <w:tc>
          <w:tcPr>
            <w:tcW w:w="666" w:type="pct"/>
            <w:vMerge/>
            <w:shd w:val="clear" w:color="auto" w:fill="auto"/>
          </w:tcPr>
          <w:p w14:paraId="20F64CB3"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3E92906"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13</w:t>
            </w:r>
          </w:p>
        </w:tc>
        <w:tc>
          <w:tcPr>
            <w:tcW w:w="2320" w:type="pct"/>
            <w:shd w:val="clear" w:color="auto" w:fill="auto"/>
            <w:vAlign w:val="center"/>
          </w:tcPr>
          <w:p w14:paraId="42D79549" w14:textId="77777777" w:rsidR="00DC1DBB" w:rsidRPr="002F3A92" w:rsidRDefault="00DC1DBB" w:rsidP="002F3A92">
            <w:pPr>
              <w:spacing w:line="276" w:lineRule="auto"/>
              <w:jc w:val="center"/>
              <w:rPr>
                <w:sz w:val="24"/>
              </w:rPr>
            </w:pPr>
            <w:r w:rsidRPr="002F3A92">
              <w:rPr>
                <w:rFonts w:hint="eastAsia"/>
                <w:sz w:val="24"/>
              </w:rPr>
              <w:t>圆形</w:t>
            </w:r>
            <w:r w:rsidRPr="002F3A92">
              <w:rPr>
                <w:rFonts w:hint="eastAsia"/>
                <w:sz w:val="24"/>
              </w:rPr>
              <w:t>3</w:t>
            </w:r>
            <w:r w:rsidRPr="002F3A92">
              <w:rPr>
                <w:sz w:val="24"/>
              </w:rPr>
              <w:t>60</w:t>
            </w:r>
            <w:r w:rsidRPr="002F3A92">
              <w:rPr>
                <w:rFonts w:hint="eastAsia"/>
                <w:sz w:val="24"/>
              </w:rPr>
              <w:t>度旋转，带</w:t>
            </w:r>
            <w:r w:rsidRPr="002F3A92">
              <w:rPr>
                <w:rFonts w:hint="eastAsia"/>
                <w:sz w:val="24"/>
              </w:rPr>
              <w:t>RFID</w:t>
            </w:r>
            <w:r w:rsidRPr="002F3A92">
              <w:rPr>
                <w:rFonts w:hint="eastAsia"/>
                <w:sz w:val="24"/>
              </w:rPr>
              <w:t>功能操作台；</w:t>
            </w:r>
          </w:p>
        </w:tc>
        <w:tc>
          <w:tcPr>
            <w:tcW w:w="572" w:type="pct"/>
            <w:vAlign w:val="center"/>
          </w:tcPr>
          <w:p w14:paraId="6386DDA5" w14:textId="77777777" w:rsidR="00DC1DBB" w:rsidRPr="002F3A92" w:rsidRDefault="00DC1DBB" w:rsidP="002F3A92">
            <w:pPr>
              <w:spacing w:line="276" w:lineRule="auto"/>
              <w:jc w:val="center"/>
              <w:rPr>
                <w:sz w:val="24"/>
              </w:rPr>
            </w:pPr>
            <w:r w:rsidRPr="002F3A92">
              <w:rPr>
                <w:sz w:val="24"/>
              </w:rPr>
              <w:t>3</w:t>
            </w:r>
            <w:r w:rsidRPr="002F3A92">
              <w:rPr>
                <w:rFonts w:hint="eastAsia"/>
                <w:sz w:val="24"/>
              </w:rPr>
              <w:t>个</w:t>
            </w:r>
          </w:p>
        </w:tc>
      </w:tr>
      <w:tr w:rsidR="00DC1DBB" w:rsidRPr="00162BE9" w14:paraId="1E3167F7" w14:textId="77777777" w:rsidTr="002F3A92">
        <w:trPr>
          <w:trHeight w:val="397"/>
          <w:jc w:val="center"/>
        </w:trPr>
        <w:tc>
          <w:tcPr>
            <w:tcW w:w="666" w:type="pct"/>
            <w:vMerge/>
            <w:shd w:val="clear" w:color="auto" w:fill="auto"/>
          </w:tcPr>
          <w:p w14:paraId="27D4921E"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20F65F4B"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功能定制操作台</w:t>
            </w:r>
            <w:r w:rsidRPr="002F3A92">
              <w:rPr>
                <w:sz w:val="24"/>
              </w:rPr>
              <w:t>14</w:t>
            </w:r>
          </w:p>
        </w:tc>
        <w:tc>
          <w:tcPr>
            <w:tcW w:w="2320" w:type="pct"/>
            <w:shd w:val="clear" w:color="auto" w:fill="auto"/>
            <w:vAlign w:val="center"/>
          </w:tcPr>
          <w:p w14:paraId="26B28448" w14:textId="77777777" w:rsidR="00DC1DBB" w:rsidRPr="002F3A92" w:rsidRDefault="00DC1DBB" w:rsidP="002F3A92">
            <w:pPr>
              <w:spacing w:line="276" w:lineRule="auto"/>
              <w:jc w:val="center"/>
              <w:rPr>
                <w:sz w:val="24"/>
              </w:rPr>
            </w:pPr>
            <w:r w:rsidRPr="002F3A92">
              <w:rPr>
                <w:rFonts w:hint="eastAsia"/>
                <w:sz w:val="24"/>
              </w:rPr>
              <w:t>矩形，带</w:t>
            </w:r>
            <w:r w:rsidRPr="002F3A92">
              <w:rPr>
                <w:rFonts w:hint="eastAsia"/>
                <w:sz w:val="24"/>
              </w:rPr>
              <w:t>RFID</w:t>
            </w:r>
            <w:r w:rsidRPr="002F3A92">
              <w:rPr>
                <w:rFonts w:hint="eastAsia"/>
                <w:sz w:val="24"/>
              </w:rPr>
              <w:t>功能操作台；</w:t>
            </w:r>
          </w:p>
        </w:tc>
        <w:tc>
          <w:tcPr>
            <w:tcW w:w="572" w:type="pct"/>
            <w:vAlign w:val="center"/>
          </w:tcPr>
          <w:p w14:paraId="2989954D"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组</w:t>
            </w:r>
          </w:p>
        </w:tc>
      </w:tr>
      <w:tr w:rsidR="00DC1DBB" w:rsidRPr="00162BE9" w14:paraId="62520A96" w14:textId="77777777" w:rsidTr="002F3A92">
        <w:trPr>
          <w:trHeight w:val="397"/>
          <w:jc w:val="center"/>
        </w:trPr>
        <w:tc>
          <w:tcPr>
            <w:tcW w:w="666" w:type="pct"/>
            <w:vMerge/>
            <w:shd w:val="clear" w:color="auto" w:fill="auto"/>
          </w:tcPr>
          <w:p w14:paraId="686E4306" w14:textId="77777777" w:rsidR="00DC1DBB" w:rsidRPr="002F3A92" w:rsidRDefault="00DC1DBB" w:rsidP="002F3A92">
            <w:pPr>
              <w:spacing w:line="276" w:lineRule="auto"/>
              <w:jc w:val="center"/>
              <w:rPr>
                <w:bCs/>
                <w:color w:val="000000"/>
                <w:sz w:val="24"/>
              </w:rPr>
            </w:pPr>
          </w:p>
        </w:tc>
        <w:tc>
          <w:tcPr>
            <w:tcW w:w="1442" w:type="pct"/>
            <w:shd w:val="clear" w:color="auto" w:fill="auto"/>
            <w:vAlign w:val="center"/>
          </w:tcPr>
          <w:p w14:paraId="690E2447" w14:textId="77777777" w:rsidR="00DC1DBB" w:rsidRPr="002F3A92" w:rsidRDefault="00DC1DBB" w:rsidP="002F3A92">
            <w:pPr>
              <w:snapToGrid w:val="0"/>
              <w:spacing w:line="276" w:lineRule="auto"/>
              <w:jc w:val="center"/>
              <w:textAlignment w:val="top"/>
              <w:rPr>
                <w:sz w:val="24"/>
              </w:rPr>
            </w:pPr>
            <w:r w:rsidRPr="002F3A92">
              <w:rPr>
                <w:rFonts w:hint="eastAsia"/>
                <w:sz w:val="24"/>
              </w:rPr>
              <w:t>功能定制操作席</w:t>
            </w:r>
            <w:r w:rsidRPr="002F3A92">
              <w:rPr>
                <w:rFonts w:hint="eastAsia"/>
                <w:sz w:val="24"/>
              </w:rPr>
              <w:t>1</w:t>
            </w:r>
            <w:r w:rsidRPr="002F3A92">
              <w:rPr>
                <w:sz w:val="24"/>
              </w:rPr>
              <w:t>7</w:t>
            </w:r>
          </w:p>
        </w:tc>
        <w:tc>
          <w:tcPr>
            <w:tcW w:w="2320" w:type="pct"/>
            <w:shd w:val="clear" w:color="auto" w:fill="auto"/>
            <w:vAlign w:val="center"/>
          </w:tcPr>
          <w:p w14:paraId="5E92B599" w14:textId="77777777" w:rsidR="00DC1DBB" w:rsidRPr="002F3A92" w:rsidRDefault="00DC1DBB" w:rsidP="002F3A92">
            <w:pPr>
              <w:spacing w:line="276" w:lineRule="auto"/>
              <w:jc w:val="center"/>
              <w:rPr>
                <w:sz w:val="24"/>
              </w:rPr>
            </w:pPr>
            <w:r w:rsidRPr="002F3A92">
              <w:rPr>
                <w:rFonts w:hint="eastAsia"/>
                <w:sz w:val="24"/>
              </w:rPr>
              <w:t>带</w:t>
            </w:r>
            <w:r w:rsidRPr="002F3A92">
              <w:rPr>
                <w:rFonts w:hint="eastAsia"/>
                <w:sz w:val="24"/>
              </w:rPr>
              <w:t>RFID</w:t>
            </w:r>
            <w:r w:rsidRPr="002F3A92">
              <w:rPr>
                <w:rFonts w:hint="eastAsia"/>
                <w:sz w:val="24"/>
              </w:rPr>
              <w:t>功能坐席；</w:t>
            </w:r>
          </w:p>
        </w:tc>
        <w:tc>
          <w:tcPr>
            <w:tcW w:w="572" w:type="pct"/>
            <w:vAlign w:val="center"/>
          </w:tcPr>
          <w:p w14:paraId="3D4D8773" w14:textId="77777777" w:rsidR="00DC1DBB" w:rsidRPr="002F3A92" w:rsidRDefault="00DC1DBB" w:rsidP="002F3A92">
            <w:pPr>
              <w:spacing w:line="276" w:lineRule="auto"/>
              <w:jc w:val="center"/>
              <w:rPr>
                <w:sz w:val="24"/>
              </w:rPr>
            </w:pPr>
            <w:r w:rsidRPr="002F3A92">
              <w:rPr>
                <w:rFonts w:hint="eastAsia"/>
                <w:sz w:val="24"/>
              </w:rPr>
              <w:t>5</w:t>
            </w:r>
            <w:r w:rsidRPr="002F3A92">
              <w:rPr>
                <w:rFonts w:hint="eastAsia"/>
                <w:sz w:val="24"/>
              </w:rPr>
              <w:t>把</w:t>
            </w:r>
          </w:p>
        </w:tc>
      </w:tr>
    </w:tbl>
    <w:p w14:paraId="006D0519"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三</w:t>
      </w:r>
      <w:r w:rsidRPr="00162BE9">
        <w:rPr>
          <w:rFonts w:ascii="宋体" w:eastAsia="宋体" w:hAnsi="宋体" w:hint="eastAsia"/>
          <w:sz w:val="24"/>
          <w:szCs w:val="24"/>
        </w:rPr>
        <w:t>）</w:t>
      </w:r>
      <w:r w:rsidR="003306D9" w:rsidRPr="00162BE9">
        <w:rPr>
          <w:rFonts w:ascii="宋体" w:eastAsia="宋体" w:hAnsi="宋体" w:hint="eastAsia"/>
          <w:sz w:val="24"/>
          <w:szCs w:val="24"/>
        </w:rPr>
        <w:t>多媒体</w:t>
      </w:r>
      <w:proofErr w:type="gramStart"/>
      <w:r w:rsidR="003306D9" w:rsidRPr="00162BE9">
        <w:rPr>
          <w:rFonts w:ascii="宋体" w:eastAsia="宋体" w:hAnsi="宋体" w:hint="eastAsia"/>
          <w:sz w:val="24"/>
          <w:szCs w:val="24"/>
        </w:rPr>
        <w:t>公播管理</w:t>
      </w:r>
      <w:proofErr w:type="gramEnd"/>
      <w:r w:rsidR="003306D9" w:rsidRPr="00162BE9">
        <w:rPr>
          <w:rFonts w:ascii="宋体" w:eastAsia="宋体" w:hAnsi="宋体" w:hint="eastAsia"/>
          <w:sz w:val="24"/>
          <w:szCs w:val="24"/>
        </w:rPr>
        <w:t>平台</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119"/>
        <w:gridCol w:w="4961"/>
        <w:gridCol w:w="1135"/>
      </w:tblGrid>
      <w:tr w:rsidR="00DC1DBB" w:rsidRPr="002F3A92" w14:paraId="56F87D4C" w14:textId="77777777" w:rsidTr="002F3A92">
        <w:trPr>
          <w:trHeight w:val="264"/>
          <w:jc w:val="center"/>
        </w:trPr>
        <w:tc>
          <w:tcPr>
            <w:tcW w:w="0" w:type="auto"/>
            <w:shd w:val="clear" w:color="auto" w:fill="auto"/>
            <w:vAlign w:val="center"/>
          </w:tcPr>
          <w:p w14:paraId="71693312" w14:textId="77777777" w:rsidR="00DC1DBB" w:rsidRPr="002F3A92" w:rsidRDefault="00DC1DBB" w:rsidP="002F3A92">
            <w:pPr>
              <w:spacing w:line="276" w:lineRule="auto"/>
              <w:jc w:val="center"/>
              <w:rPr>
                <w:rFonts w:ascii="宋体" w:hAnsi="宋体"/>
                <w:bCs/>
                <w:sz w:val="24"/>
                <w:lang w:bidi="en-US"/>
              </w:rPr>
            </w:pPr>
            <w:r w:rsidRPr="002F3A92">
              <w:rPr>
                <w:rFonts w:ascii="宋体" w:hAnsi="宋体"/>
                <w:bCs/>
                <w:color w:val="000000"/>
                <w:sz w:val="24"/>
              </w:rPr>
              <w:t>系统名称</w:t>
            </w:r>
          </w:p>
        </w:tc>
        <w:tc>
          <w:tcPr>
            <w:tcW w:w="2119" w:type="dxa"/>
            <w:shd w:val="clear" w:color="auto" w:fill="auto"/>
            <w:vAlign w:val="center"/>
          </w:tcPr>
          <w:p w14:paraId="6BD93312" w14:textId="77777777" w:rsidR="00DC1DBB" w:rsidRPr="002F3A92" w:rsidRDefault="00DC1DBB" w:rsidP="002F3A92">
            <w:pPr>
              <w:spacing w:line="276" w:lineRule="auto"/>
              <w:jc w:val="center"/>
              <w:rPr>
                <w:rFonts w:ascii="宋体" w:hAnsi="宋体"/>
                <w:bCs/>
                <w:sz w:val="24"/>
                <w:lang w:eastAsia="en-US" w:bidi="en-US"/>
              </w:rPr>
            </w:pPr>
            <w:r w:rsidRPr="002F3A92">
              <w:rPr>
                <w:rFonts w:ascii="宋体" w:hAnsi="宋体"/>
                <w:sz w:val="24"/>
              </w:rPr>
              <w:t>货物名称</w:t>
            </w:r>
          </w:p>
        </w:tc>
        <w:tc>
          <w:tcPr>
            <w:tcW w:w="4961" w:type="dxa"/>
            <w:shd w:val="clear" w:color="auto" w:fill="auto"/>
            <w:vAlign w:val="center"/>
          </w:tcPr>
          <w:p w14:paraId="068936C0" w14:textId="77777777" w:rsidR="00DC1DBB" w:rsidRPr="002F3A92" w:rsidRDefault="00DC1DBB" w:rsidP="002F3A92">
            <w:pPr>
              <w:spacing w:line="276" w:lineRule="auto"/>
              <w:jc w:val="center"/>
              <w:rPr>
                <w:rFonts w:ascii="宋体" w:hAnsi="宋体"/>
                <w:bCs/>
                <w:sz w:val="24"/>
                <w:lang w:bidi="en-US"/>
              </w:rPr>
            </w:pPr>
            <w:r w:rsidRPr="002F3A92">
              <w:rPr>
                <w:rFonts w:ascii="宋体" w:hAnsi="宋体"/>
                <w:sz w:val="24"/>
              </w:rPr>
              <w:t>货物描述</w:t>
            </w:r>
          </w:p>
        </w:tc>
        <w:tc>
          <w:tcPr>
            <w:tcW w:w="1135" w:type="dxa"/>
            <w:shd w:val="clear" w:color="auto" w:fill="auto"/>
            <w:vAlign w:val="center"/>
          </w:tcPr>
          <w:p w14:paraId="590604F1" w14:textId="77777777" w:rsidR="00DC1DBB" w:rsidRPr="002F3A92" w:rsidRDefault="00DC1DBB" w:rsidP="002F3A92">
            <w:pPr>
              <w:spacing w:line="276" w:lineRule="auto"/>
              <w:jc w:val="center"/>
              <w:rPr>
                <w:rFonts w:ascii="宋体" w:hAnsi="宋体"/>
                <w:bCs/>
                <w:sz w:val="24"/>
                <w:lang w:bidi="en-US"/>
              </w:rPr>
            </w:pPr>
            <w:r w:rsidRPr="002F3A92">
              <w:rPr>
                <w:rFonts w:ascii="宋体" w:hAnsi="宋体"/>
                <w:sz w:val="24"/>
              </w:rPr>
              <w:t>数量</w:t>
            </w:r>
          </w:p>
        </w:tc>
      </w:tr>
      <w:tr w:rsidR="00226439" w:rsidRPr="002F3A92" w14:paraId="49A54739" w14:textId="77777777" w:rsidTr="002F3A92">
        <w:trPr>
          <w:trHeight w:val="264"/>
          <w:jc w:val="center"/>
        </w:trPr>
        <w:tc>
          <w:tcPr>
            <w:tcW w:w="0" w:type="auto"/>
            <w:vMerge w:val="restart"/>
            <w:shd w:val="clear" w:color="auto" w:fill="auto"/>
            <w:vAlign w:val="center"/>
          </w:tcPr>
          <w:p w14:paraId="15EBAE18" w14:textId="77777777" w:rsidR="00226439" w:rsidRPr="002F3A92" w:rsidRDefault="00226439" w:rsidP="002F3A92">
            <w:pPr>
              <w:spacing w:line="276" w:lineRule="auto"/>
              <w:rPr>
                <w:rFonts w:ascii="宋体" w:hAnsi="宋体"/>
                <w:bCs/>
                <w:sz w:val="24"/>
                <w:lang w:bidi="en-US"/>
              </w:rPr>
            </w:pPr>
            <w:proofErr w:type="gramStart"/>
            <w:r w:rsidRPr="002F3A92">
              <w:rPr>
                <w:rFonts w:ascii="宋体" w:hAnsi="宋体"/>
                <w:bCs/>
                <w:sz w:val="24"/>
                <w:lang w:bidi="en-US"/>
              </w:rPr>
              <w:t>多媒体公播系统</w:t>
            </w:r>
            <w:proofErr w:type="gramEnd"/>
          </w:p>
        </w:tc>
        <w:tc>
          <w:tcPr>
            <w:tcW w:w="2119" w:type="dxa"/>
            <w:shd w:val="clear" w:color="auto" w:fill="auto"/>
            <w:vAlign w:val="center"/>
          </w:tcPr>
          <w:p w14:paraId="0D828E43" w14:textId="77777777" w:rsidR="00226439" w:rsidRPr="002F3A92" w:rsidRDefault="00226439" w:rsidP="002F3A92">
            <w:pPr>
              <w:spacing w:line="276" w:lineRule="auto"/>
              <w:rPr>
                <w:rFonts w:ascii="宋体" w:hAnsi="宋体"/>
                <w:bCs/>
                <w:sz w:val="24"/>
                <w:lang w:bidi="en-US"/>
              </w:rPr>
            </w:pPr>
            <w:r w:rsidRPr="002F3A92">
              <w:rPr>
                <w:rFonts w:ascii="宋体" w:hAnsi="宋体" w:hint="eastAsia"/>
                <w:sz w:val="24"/>
              </w:rPr>
              <w:t>热成像筒型摄像机</w:t>
            </w:r>
          </w:p>
        </w:tc>
        <w:tc>
          <w:tcPr>
            <w:tcW w:w="4961" w:type="dxa"/>
            <w:shd w:val="clear" w:color="auto" w:fill="auto"/>
            <w:vAlign w:val="center"/>
          </w:tcPr>
          <w:p w14:paraId="64985503" w14:textId="77777777" w:rsidR="00226439" w:rsidRPr="002F3A92" w:rsidRDefault="00226439" w:rsidP="002F3A92">
            <w:pPr>
              <w:spacing w:line="276" w:lineRule="auto"/>
              <w:rPr>
                <w:rFonts w:ascii="宋体" w:hAnsi="宋体"/>
                <w:sz w:val="24"/>
              </w:rPr>
            </w:pPr>
            <w:r w:rsidRPr="002F3A92">
              <w:rPr>
                <w:rFonts w:ascii="宋体" w:hAnsi="宋体" w:hint="eastAsia"/>
                <w:sz w:val="24"/>
              </w:rPr>
              <w:t>专业型智能人体</w:t>
            </w:r>
            <w:proofErr w:type="gramStart"/>
            <w:r w:rsidRPr="002F3A92">
              <w:rPr>
                <w:rFonts w:ascii="宋体" w:hAnsi="宋体" w:hint="eastAsia"/>
                <w:sz w:val="24"/>
              </w:rPr>
              <w:t>测温双</w:t>
            </w:r>
            <w:proofErr w:type="gramEnd"/>
            <w:r w:rsidRPr="002F3A92">
              <w:rPr>
                <w:rFonts w:ascii="宋体" w:hAnsi="宋体" w:hint="eastAsia"/>
                <w:sz w:val="24"/>
              </w:rPr>
              <w:t>光筒机</w:t>
            </w:r>
          </w:p>
        </w:tc>
        <w:tc>
          <w:tcPr>
            <w:tcW w:w="1135" w:type="dxa"/>
            <w:shd w:val="clear" w:color="auto" w:fill="auto"/>
            <w:vAlign w:val="center"/>
          </w:tcPr>
          <w:p w14:paraId="43024887"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sz w:val="24"/>
              </w:rPr>
              <w:t>1台</w:t>
            </w:r>
          </w:p>
        </w:tc>
      </w:tr>
      <w:tr w:rsidR="00226439" w:rsidRPr="002F3A92" w14:paraId="2ECD1B23" w14:textId="77777777" w:rsidTr="002F3A92">
        <w:trPr>
          <w:trHeight w:val="264"/>
          <w:jc w:val="center"/>
        </w:trPr>
        <w:tc>
          <w:tcPr>
            <w:tcW w:w="0" w:type="auto"/>
            <w:vMerge/>
            <w:shd w:val="clear" w:color="auto" w:fill="auto"/>
            <w:vAlign w:val="center"/>
          </w:tcPr>
          <w:p w14:paraId="64AA29ED"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6F17493A" w14:textId="77777777" w:rsidR="00226439" w:rsidRPr="002F3A92" w:rsidRDefault="00226439" w:rsidP="002F3A92">
            <w:pPr>
              <w:spacing w:line="276" w:lineRule="auto"/>
              <w:rPr>
                <w:rFonts w:ascii="宋体" w:hAnsi="宋体"/>
                <w:bCs/>
                <w:sz w:val="24"/>
                <w:lang w:bidi="en-US"/>
              </w:rPr>
            </w:pPr>
            <w:r w:rsidRPr="002F3A92">
              <w:rPr>
                <w:rFonts w:ascii="宋体" w:hAnsi="宋体" w:hint="eastAsia"/>
                <w:sz w:val="24"/>
              </w:rPr>
              <w:t>三脚架</w:t>
            </w:r>
          </w:p>
        </w:tc>
        <w:tc>
          <w:tcPr>
            <w:tcW w:w="4961" w:type="dxa"/>
            <w:shd w:val="clear" w:color="auto" w:fill="auto"/>
            <w:vAlign w:val="center"/>
          </w:tcPr>
          <w:p w14:paraId="6B6137FE" w14:textId="77777777" w:rsidR="00226439" w:rsidRPr="002F3A92" w:rsidRDefault="00226439" w:rsidP="002F3A92">
            <w:pPr>
              <w:spacing w:line="276" w:lineRule="auto"/>
              <w:rPr>
                <w:rFonts w:ascii="宋体" w:hAnsi="宋体"/>
                <w:sz w:val="24"/>
              </w:rPr>
            </w:pPr>
            <w:r w:rsidRPr="002F3A92">
              <w:rPr>
                <w:rFonts w:ascii="宋体" w:hAnsi="宋体" w:hint="eastAsia"/>
                <w:sz w:val="24"/>
              </w:rPr>
              <w:t>摄像机支撑三脚架</w:t>
            </w:r>
          </w:p>
        </w:tc>
        <w:tc>
          <w:tcPr>
            <w:tcW w:w="1135" w:type="dxa"/>
            <w:shd w:val="clear" w:color="auto" w:fill="auto"/>
            <w:vAlign w:val="center"/>
          </w:tcPr>
          <w:p w14:paraId="0BAE0A48"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sz w:val="24"/>
              </w:rPr>
              <w:t>1台</w:t>
            </w:r>
          </w:p>
        </w:tc>
      </w:tr>
      <w:tr w:rsidR="00226439" w:rsidRPr="002F3A92" w14:paraId="7EA18797" w14:textId="77777777" w:rsidTr="002F3A92">
        <w:trPr>
          <w:trHeight w:val="264"/>
          <w:jc w:val="center"/>
        </w:trPr>
        <w:tc>
          <w:tcPr>
            <w:tcW w:w="0" w:type="auto"/>
            <w:vMerge/>
            <w:shd w:val="clear" w:color="auto" w:fill="auto"/>
            <w:vAlign w:val="center"/>
          </w:tcPr>
          <w:p w14:paraId="0D96E349"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709A2BA0" w14:textId="77777777" w:rsidR="00226439" w:rsidRPr="002F3A92" w:rsidRDefault="00226439" w:rsidP="002F3A92">
            <w:pPr>
              <w:spacing w:line="276" w:lineRule="auto"/>
              <w:rPr>
                <w:rFonts w:ascii="宋体" w:hAnsi="宋体"/>
                <w:bCs/>
                <w:sz w:val="24"/>
                <w:lang w:bidi="en-US"/>
              </w:rPr>
            </w:pPr>
            <w:r w:rsidRPr="002F3A92">
              <w:rPr>
                <w:rFonts w:ascii="宋体" w:hAnsi="宋体" w:hint="eastAsia"/>
                <w:sz w:val="24"/>
              </w:rPr>
              <w:t>硬盘录像机</w:t>
            </w:r>
          </w:p>
        </w:tc>
        <w:tc>
          <w:tcPr>
            <w:tcW w:w="4961" w:type="dxa"/>
            <w:shd w:val="clear" w:color="auto" w:fill="auto"/>
            <w:vAlign w:val="center"/>
          </w:tcPr>
          <w:p w14:paraId="65889D99" w14:textId="77777777" w:rsidR="00226439" w:rsidRPr="002F3A92" w:rsidRDefault="00226439" w:rsidP="002F3A92">
            <w:pPr>
              <w:spacing w:line="276" w:lineRule="auto"/>
              <w:rPr>
                <w:rFonts w:ascii="宋体" w:hAnsi="宋体"/>
                <w:sz w:val="24"/>
              </w:rPr>
            </w:pPr>
            <w:r w:rsidRPr="002F3A92">
              <w:rPr>
                <w:rFonts w:ascii="宋体" w:hAnsi="宋体" w:cs="Arial"/>
                <w:color w:val="333333"/>
                <w:sz w:val="24"/>
              </w:rPr>
              <w:t>图像/语音</w:t>
            </w:r>
            <w:r w:rsidRPr="002F3A92">
              <w:rPr>
                <w:rFonts w:ascii="宋体" w:hAnsi="宋体" w:cs="Arial" w:hint="eastAsia"/>
                <w:color w:val="333333"/>
                <w:sz w:val="24"/>
              </w:rPr>
              <w:t>信息</w:t>
            </w:r>
            <w:r w:rsidRPr="002F3A92">
              <w:rPr>
                <w:rFonts w:ascii="宋体" w:hAnsi="宋体" w:cs="Arial"/>
                <w:color w:val="333333"/>
                <w:sz w:val="24"/>
              </w:rPr>
              <w:t>录像、录音、远程监视和控制的功能</w:t>
            </w:r>
          </w:p>
        </w:tc>
        <w:tc>
          <w:tcPr>
            <w:tcW w:w="1135" w:type="dxa"/>
            <w:shd w:val="clear" w:color="auto" w:fill="auto"/>
            <w:vAlign w:val="center"/>
          </w:tcPr>
          <w:p w14:paraId="4512D5D1"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sz w:val="24"/>
              </w:rPr>
              <w:t>1台</w:t>
            </w:r>
          </w:p>
        </w:tc>
      </w:tr>
      <w:tr w:rsidR="00226439" w:rsidRPr="002F3A92" w14:paraId="2D3F7E1E" w14:textId="77777777" w:rsidTr="002F3A92">
        <w:trPr>
          <w:trHeight w:val="264"/>
          <w:jc w:val="center"/>
        </w:trPr>
        <w:tc>
          <w:tcPr>
            <w:tcW w:w="0" w:type="auto"/>
            <w:vMerge/>
            <w:shd w:val="clear" w:color="auto" w:fill="auto"/>
            <w:vAlign w:val="center"/>
          </w:tcPr>
          <w:p w14:paraId="15DBB5CD"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28DA3C63" w14:textId="77777777" w:rsidR="00226439" w:rsidRPr="002F3A92" w:rsidRDefault="00226439" w:rsidP="002F3A92">
            <w:pPr>
              <w:spacing w:line="276" w:lineRule="auto"/>
              <w:rPr>
                <w:rFonts w:ascii="宋体" w:hAnsi="宋体"/>
                <w:bCs/>
                <w:sz w:val="24"/>
                <w:lang w:bidi="en-US"/>
              </w:rPr>
            </w:pPr>
            <w:r w:rsidRPr="002F3A92">
              <w:rPr>
                <w:rFonts w:ascii="宋体" w:hAnsi="宋体" w:hint="eastAsia"/>
                <w:sz w:val="24"/>
              </w:rPr>
              <w:t>55吋终端</w:t>
            </w:r>
          </w:p>
        </w:tc>
        <w:tc>
          <w:tcPr>
            <w:tcW w:w="4961" w:type="dxa"/>
            <w:shd w:val="clear" w:color="auto" w:fill="auto"/>
            <w:vAlign w:val="center"/>
          </w:tcPr>
          <w:p w14:paraId="574B5D4F" w14:textId="77777777" w:rsidR="00226439" w:rsidRPr="002F3A92" w:rsidRDefault="00226439" w:rsidP="002F3A92">
            <w:pPr>
              <w:spacing w:line="276" w:lineRule="auto"/>
              <w:rPr>
                <w:rFonts w:ascii="宋体" w:hAnsi="宋体"/>
                <w:sz w:val="24"/>
              </w:rPr>
            </w:pPr>
            <w:r w:rsidRPr="002F3A92">
              <w:rPr>
                <w:rFonts w:ascii="宋体" w:hAnsi="宋体" w:hint="eastAsia"/>
                <w:sz w:val="24"/>
              </w:rPr>
              <w:t>热成像显示终端</w:t>
            </w:r>
          </w:p>
        </w:tc>
        <w:tc>
          <w:tcPr>
            <w:tcW w:w="1135" w:type="dxa"/>
            <w:shd w:val="clear" w:color="auto" w:fill="auto"/>
            <w:vAlign w:val="center"/>
          </w:tcPr>
          <w:p w14:paraId="01477426"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sz w:val="24"/>
              </w:rPr>
              <w:t>1台</w:t>
            </w:r>
          </w:p>
        </w:tc>
      </w:tr>
      <w:tr w:rsidR="00226439" w:rsidRPr="002F3A92" w14:paraId="4ED2279E" w14:textId="77777777" w:rsidTr="002F3A92">
        <w:trPr>
          <w:trHeight w:val="264"/>
          <w:jc w:val="center"/>
        </w:trPr>
        <w:tc>
          <w:tcPr>
            <w:tcW w:w="0" w:type="auto"/>
            <w:vMerge/>
            <w:shd w:val="clear" w:color="auto" w:fill="auto"/>
            <w:vAlign w:val="center"/>
          </w:tcPr>
          <w:p w14:paraId="77D61419"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6ACDE832" w14:textId="77777777" w:rsidR="00226439" w:rsidRPr="002F3A92" w:rsidRDefault="00226439" w:rsidP="002F3A92">
            <w:pPr>
              <w:spacing w:line="276" w:lineRule="auto"/>
              <w:rPr>
                <w:rFonts w:ascii="宋体" w:hAnsi="宋体"/>
                <w:bCs/>
                <w:sz w:val="24"/>
                <w:lang w:bidi="en-US"/>
              </w:rPr>
            </w:pPr>
            <w:r w:rsidRPr="002F3A92">
              <w:rPr>
                <w:rFonts w:ascii="宋体" w:hAnsi="宋体" w:hint="eastAsia"/>
                <w:sz w:val="24"/>
              </w:rPr>
              <w:t>测温模块</w:t>
            </w:r>
          </w:p>
        </w:tc>
        <w:tc>
          <w:tcPr>
            <w:tcW w:w="4961" w:type="dxa"/>
            <w:shd w:val="clear" w:color="auto" w:fill="auto"/>
            <w:vAlign w:val="center"/>
          </w:tcPr>
          <w:p w14:paraId="7851B7FA" w14:textId="77777777" w:rsidR="00226439" w:rsidRPr="002F3A92" w:rsidRDefault="00226439" w:rsidP="002F3A92">
            <w:pPr>
              <w:spacing w:line="276" w:lineRule="auto"/>
              <w:rPr>
                <w:rFonts w:ascii="宋体" w:hAnsi="宋体"/>
                <w:sz w:val="24"/>
              </w:rPr>
            </w:pPr>
            <w:r w:rsidRPr="002F3A92">
              <w:rPr>
                <w:rFonts w:ascii="宋体" w:hAnsi="宋体" w:hint="eastAsia"/>
                <w:sz w:val="24"/>
              </w:rPr>
              <w:t>专业体温测量计算模块</w:t>
            </w:r>
          </w:p>
        </w:tc>
        <w:tc>
          <w:tcPr>
            <w:tcW w:w="1135" w:type="dxa"/>
            <w:shd w:val="clear" w:color="auto" w:fill="auto"/>
            <w:vAlign w:val="center"/>
          </w:tcPr>
          <w:p w14:paraId="720BEEB9"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sz w:val="24"/>
              </w:rPr>
              <w:t>1台</w:t>
            </w:r>
          </w:p>
        </w:tc>
      </w:tr>
      <w:tr w:rsidR="00226439" w:rsidRPr="002F3A92" w14:paraId="0CC37218" w14:textId="77777777" w:rsidTr="002F3A92">
        <w:trPr>
          <w:trHeight w:val="264"/>
          <w:jc w:val="center"/>
        </w:trPr>
        <w:tc>
          <w:tcPr>
            <w:tcW w:w="0" w:type="auto"/>
            <w:vMerge/>
            <w:shd w:val="clear" w:color="auto" w:fill="auto"/>
            <w:vAlign w:val="center"/>
          </w:tcPr>
          <w:p w14:paraId="6F46AE57"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059B2690" w14:textId="77777777" w:rsidR="00226439" w:rsidRPr="002F3A92" w:rsidRDefault="00226439" w:rsidP="002F3A92">
            <w:pPr>
              <w:spacing w:line="276" w:lineRule="auto"/>
              <w:rPr>
                <w:rFonts w:ascii="宋体" w:hAnsi="宋体"/>
                <w:bCs/>
                <w:sz w:val="24"/>
                <w:lang w:bidi="en-US"/>
              </w:rPr>
            </w:pPr>
            <w:r w:rsidRPr="002F3A92">
              <w:rPr>
                <w:rFonts w:ascii="宋体" w:hAnsi="宋体"/>
                <w:bCs/>
                <w:sz w:val="24"/>
                <w:lang w:bidi="en-US"/>
              </w:rPr>
              <w:t>液晶拼接</w:t>
            </w:r>
            <w:r w:rsidRPr="002F3A92">
              <w:rPr>
                <w:rFonts w:ascii="宋体" w:hAnsi="宋体" w:hint="eastAsia"/>
                <w:bCs/>
                <w:sz w:val="24"/>
                <w:lang w:bidi="en-US"/>
              </w:rPr>
              <w:t>显示单元1</w:t>
            </w:r>
          </w:p>
        </w:tc>
        <w:tc>
          <w:tcPr>
            <w:tcW w:w="4961" w:type="dxa"/>
            <w:shd w:val="clear" w:color="auto" w:fill="auto"/>
          </w:tcPr>
          <w:p w14:paraId="2C23059B" w14:textId="77777777" w:rsidR="00226439" w:rsidRPr="002F3A92" w:rsidRDefault="00226439" w:rsidP="002F3A92">
            <w:pPr>
              <w:spacing w:line="276" w:lineRule="auto"/>
              <w:rPr>
                <w:rFonts w:ascii="宋体" w:hAnsi="宋体"/>
                <w:sz w:val="24"/>
              </w:rPr>
            </w:pPr>
            <w:r w:rsidRPr="002F3A92">
              <w:rPr>
                <w:rFonts w:ascii="宋体" w:hAnsi="宋体"/>
                <w:sz w:val="24"/>
              </w:rPr>
              <w:t>46吋，拼缝</w:t>
            </w:r>
            <w:r w:rsidRPr="002F3A92">
              <w:rPr>
                <w:rFonts w:ascii="宋体" w:hAnsi="宋体" w:hint="eastAsia"/>
                <w:sz w:val="24"/>
              </w:rPr>
              <w:t>≤</w:t>
            </w:r>
            <w:r w:rsidRPr="002F3A92">
              <w:rPr>
                <w:rFonts w:ascii="宋体" w:hAnsi="宋体"/>
                <w:sz w:val="24"/>
              </w:rPr>
              <w:t>1.7mm，亮度500</w:t>
            </w:r>
            <w:r w:rsidRPr="002F3A92">
              <w:rPr>
                <w:rFonts w:ascii="宋体" w:hAnsi="宋体" w:hint="eastAsia"/>
                <w:sz w:val="24"/>
              </w:rPr>
              <w:t>cd</w:t>
            </w:r>
            <w:r w:rsidRPr="002F3A92">
              <w:rPr>
                <w:rFonts w:ascii="宋体" w:hAnsi="宋体"/>
                <w:sz w:val="24"/>
              </w:rPr>
              <w:t>/㎡</w:t>
            </w:r>
            <w:r w:rsidRPr="002F3A92">
              <w:rPr>
                <w:rFonts w:ascii="宋体" w:hAnsi="宋体" w:hint="eastAsia"/>
                <w:sz w:val="24"/>
              </w:rPr>
              <w:t>。</w:t>
            </w:r>
          </w:p>
        </w:tc>
        <w:tc>
          <w:tcPr>
            <w:tcW w:w="1135" w:type="dxa"/>
            <w:shd w:val="clear" w:color="auto" w:fill="auto"/>
            <w:vAlign w:val="center"/>
          </w:tcPr>
          <w:p w14:paraId="569AD3FD"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bCs/>
                <w:sz w:val="24"/>
                <w:lang w:bidi="en-US"/>
              </w:rPr>
              <w:t>7</w:t>
            </w:r>
            <w:r w:rsidRPr="002F3A92">
              <w:rPr>
                <w:rFonts w:ascii="宋体" w:hAnsi="宋体" w:hint="eastAsia"/>
                <w:bCs/>
                <w:sz w:val="24"/>
                <w:lang w:bidi="en-US"/>
              </w:rPr>
              <w:t>台</w:t>
            </w:r>
          </w:p>
        </w:tc>
      </w:tr>
      <w:tr w:rsidR="00226439" w:rsidRPr="002F3A92" w14:paraId="36506597" w14:textId="77777777" w:rsidTr="002F3A92">
        <w:trPr>
          <w:trHeight w:val="264"/>
          <w:jc w:val="center"/>
        </w:trPr>
        <w:tc>
          <w:tcPr>
            <w:tcW w:w="0" w:type="auto"/>
            <w:vMerge/>
            <w:shd w:val="clear" w:color="auto" w:fill="auto"/>
          </w:tcPr>
          <w:p w14:paraId="40FCCCC0"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3D47A6E9" w14:textId="77777777" w:rsidR="00226439" w:rsidRPr="002F3A92" w:rsidRDefault="00226439" w:rsidP="002F3A92">
            <w:pPr>
              <w:spacing w:line="276" w:lineRule="auto"/>
              <w:rPr>
                <w:rFonts w:ascii="宋体" w:hAnsi="宋体"/>
                <w:bCs/>
                <w:sz w:val="24"/>
                <w:lang w:bidi="en-US"/>
              </w:rPr>
            </w:pPr>
            <w:r w:rsidRPr="002F3A92">
              <w:rPr>
                <w:rFonts w:ascii="宋体" w:hAnsi="宋体"/>
                <w:bCs/>
                <w:sz w:val="24"/>
                <w:lang w:bidi="en-US"/>
              </w:rPr>
              <w:t>液晶拼接</w:t>
            </w:r>
            <w:r w:rsidRPr="002F3A92">
              <w:rPr>
                <w:rFonts w:ascii="宋体" w:hAnsi="宋体" w:hint="eastAsia"/>
                <w:bCs/>
                <w:sz w:val="24"/>
                <w:lang w:bidi="en-US"/>
              </w:rPr>
              <w:t>显示单元2</w:t>
            </w:r>
          </w:p>
        </w:tc>
        <w:tc>
          <w:tcPr>
            <w:tcW w:w="4961" w:type="dxa"/>
            <w:shd w:val="clear" w:color="auto" w:fill="auto"/>
          </w:tcPr>
          <w:p w14:paraId="00DB053A" w14:textId="77777777" w:rsidR="00226439" w:rsidRPr="002F3A92" w:rsidRDefault="00226439" w:rsidP="002F3A92">
            <w:pPr>
              <w:spacing w:line="276" w:lineRule="auto"/>
              <w:rPr>
                <w:rFonts w:ascii="宋体" w:hAnsi="宋体"/>
                <w:bCs/>
                <w:sz w:val="24"/>
                <w:lang w:bidi="en-US"/>
              </w:rPr>
            </w:pPr>
            <w:r w:rsidRPr="002F3A92">
              <w:rPr>
                <w:rFonts w:ascii="宋体" w:hAnsi="宋体"/>
                <w:sz w:val="24"/>
              </w:rPr>
              <w:t>55吋，拼缝</w:t>
            </w:r>
            <w:r w:rsidRPr="002F3A92">
              <w:rPr>
                <w:rFonts w:ascii="宋体" w:hAnsi="宋体" w:hint="eastAsia"/>
                <w:sz w:val="24"/>
              </w:rPr>
              <w:t>≤</w:t>
            </w:r>
            <w:r w:rsidRPr="002F3A92">
              <w:rPr>
                <w:rFonts w:ascii="宋体" w:hAnsi="宋体"/>
                <w:sz w:val="24"/>
              </w:rPr>
              <w:t>1.8mm，亮度500</w:t>
            </w:r>
            <w:r w:rsidRPr="002F3A92">
              <w:rPr>
                <w:rFonts w:ascii="宋体" w:hAnsi="宋体" w:hint="eastAsia"/>
                <w:sz w:val="24"/>
              </w:rPr>
              <w:t>cd</w:t>
            </w:r>
            <w:r w:rsidRPr="002F3A92">
              <w:rPr>
                <w:rFonts w:ascii="宋体" w:hAnsi="宋体"/>
                <w:sz w:val="24"/>
              </w:rPr>
              <w:t>/㎡</w:t>
            </w:r>
            <w:r w:rsidRPr="002F3A92">
              <w:rPr>
                <w:rFonts w:ascii="宋体" w:hAnsi="宋体" w:hint="eastAsia"/>
                <w:sz w:val="24"/>
              </w:rPr>
              <w:t>。</w:t>
            </w:r>
          </w:p>
        </w:tc>
        <w:tc>
          <w:tcPr>
            <w:tcW w:w="1135" w:type="dxa"/>
            <w:shd w:val="clear" w:color="auto" w:fill="auto"/>
            <w:vAlign w:val="center"/>
          </w:tcPr>
          <w:p w14:paraId="6D64279B" w14:textId="77777777" w:rsidR="00226439" w:rsidRPr="002F3A92" w:rsidRDefault="00226439" w:rsidP="002F3A92">
            <w:pPr>
              <w:spacing w:line="276" w:lineRule="auto"/>
              <w:jc w:val="center"/>
              <w:rPr>
                <w:rFonts w:ascii="宋体" w:hAnsi="宋体"/>
                <w:bCs/>
                <w:sz w:val="24"/>
                <w:lang w:bidi="en-US"/>
              </w:rPr>
            </w:pPr>
            <w:r w:rsidRPr="002F3A92">
              <w:rPr>
                <w:rFonts w:ascii="宋体" w:hAnsi="宋体" w:hint="eastAsia"/>
                <w:bCs/>
                <w:sz w:val="24"/>
                <w:lang w:bidi="en-US"/>
              </w:rPr>
              <w:t>8台</w:t>
            </w:r>
          </w:p>
        </w:tc>
      </w:tr>
      <w:tr w:rsidR="00226439" w:rsidRPr="002F3A92" w14:paraId="3787F504" w14:textId="77777777" w:rsidTr="002F3A92">
        <w:trPr>
          <w:trHeight w:val="264"/>
          <w:jc w:val="center"/>
        </w:trPr>
        <w:tc>
          <w:tcPr>
            <w:tcW w:w="0" w:type="auto"/>
            <w:vMerge/>
            <w:shd w:val="clear" w:color="auto" w:fill="auto"/>
          </w:tcPr>
          <w:p w14:paraId="45560FAC"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11A40DB5" w14:textId="77777777" w:rsidR="00226439" w:rsidRPr="002F3A92" w:rsidRDefault="00226439" w:rsidP="002F3A92">
            <w:pPr>
              <w:spacing w:line="276" w:lineRule="auto"/>
              <w:rPr>
                <w:rFonts w:ascii="宋体" w:hAnsi="宋体"/>
                <w:bCs/>
                <w:color w:val="000000" w:themeColor="text1"/>
                <w:sz w:val="24"/>
                <w:lang w:bidi="en-US"/>
              </w:rPr>
            </w:pPr>
            <w:proofErr w:type="gramStart"/>
            <w:r w:rsidRPr="002F3A92">
              <w:rPr>
                <w:rFonts w:ascii="宋体" w:hAnsi="宋体" w:hint="eastAsia"/>
                <w:bCs/>
                <w:color w:val="000000" w:themeColor="text1"/>
                <w:sz w:val="24"/>
                <w:lang w:bidi="en-US"/>
              </w:rPr>
              <w:t>多媒体公播解码器</w:t>
            </w:r>
            <w:proofErr w:type="gramEnd"/>
          </w:p>
        </w:tc>
        <w:tc>
          <w:tcPr>
            <w:tcW w:w="4961" w:type="dxa"/>
            <w:shd w:val="clear" w:color="auto" w:fill="auto"/>
          </w:tcPr>
          <w:p w14:paraId="5DAE9286" w14:textId="77777777" w:rsidR="00226439" w:rsidRPr="002F3A92" w:rsidRDefault="00226439" w:rsidP="002F3A92">
            <w:pPr>
              <w:spacing w:line="276" w:lineRule="auto"/>
              <w:rPr>
                <w:rFonts w:ascii="宋体" w:hAnsi="宋体"/>
                <w:color w:val="000000" w:themeColor="text1"/>
                <w:sz w:val="24"/>
              </w:rPr>
            </w:pPr>
            <w:proofErr w:type="gramStart"/>
            <w:r w:rsidRPr="002F3A92">
              <w:rPr>
                <w:rFonts w:ascii="宋体" w:hAnsi="宋体" w:hint="eastAsia"/>
                <w:color w:val="000000" w:themeColor="text1"/>
                <w:sz w:val="24"/>
              </w:rPr>
              <w:t>多媒体公播解码器</w:t>
            </w:r>
            <w:proofErr w:type="gramEnd"/>
            <w:r w:rsidRPr="002F3A92">
              <w:rPr>
                <w:rFonts w:ascii="宋体" w:hAnsi="宋体" w:hint="eastAsia"/>
                <w:color w:val="000000" w:themeColor="text1"/>
                <w:sz w:val="24"/>
              </w:rPr>
              <w:t>，支持视屏、图片、文字等内容。</w:t>
            </w:r>
          </w:p>
        </w:tc>
        <w:tc>
          <w:tcPr>
            <w:tcW w:w="1135" w:type="dxa"/>
            <w:shd w:val="clear" w:color="auto" w:fill="auto"/>
            <w:vAlign w:val="center"/>
          </w:tcPr>
          <w:p w14:paraId="0D37FA3F" w14:textId="77777777" w:rsidR="00226439" w:rsidRPr="002F3A92" w:rsidRDefault="00226439" w:rsidP="002F3A92">
            <w:pPr>
              <w:spacing w:line="276" w:lineRule="auto"/>
              <w:jc w:val="center"/>
              <w:rPr>
                <w:rFonts w:ascii="宋体" w:hAnsi="宋体"/>
                <w:bCs/>
                <w:color w:val="000000" w:themeColor="text1"/>
                <w:sz w:val="24"/>
                <w:lang w:bidi="en-US"/>
              </w:rPr>
            </w:pPr>
            <w:r w:rsidRPr="002F3A92">
              <w:rPr>
                <w:rFonts w:ascii="宋体" w:hAnsi="宋体" w:hint="eastAsia"/>
                <w:bCs/>
                <w:color w:val="000000" w:themeColor="text1"/>
                <w:sz w:val="24"/>
                <w:lang w:bidi="en-US"/>
              </w:rPr>
              <w:t>7台</w:t>
            </w:r>
          </w:p>
        </w:tc>
      </w:tr>
      <w:tr w:rsidR="00226439" w:rsidRPr="002F3A92" w14:paraId="06730AAE" w14:textId="77777777" w:rsidTr="002F3A92">
        <w:trPr>
          <w:trHeight w:val="264"/>
          <w:jc w:val="center"/>
        </w:trPr>
        <w:tc>
          <w:tcPr>
            <w:tcW w:w="0" w:type="auto"/>
            <w:vMerge/>
            <w:shd w:val="clear" w:color="auto" w:fill="auto"/>
          </w:tcPr>
          <w:p w14:paraId="75CF61C8" w14:textId="77777777" w:rsidR="00226439" w:rsidRPr="002F3A92" w:rsidRDefault="00226439" w:rsidP="002F3A92">
            <w:pPr>
              <w:spacing w:line="276" w:lineRule="auto"/>
              <w:rPr>
                <w:rFonts w:ascii="宋体" w:hAnsi="宋体"/>
                <w:bCs/>
                <w:sz w:val="24"/>
                <w:lang w:bidi="en-US"/>
              </w:rPr>
            </w:pPr>
          </w:p>
        </w:tc>
        <w:tc>
          <w:tcPr>
            <w:tcW w:w="2119" w:type="dxa"/>
            <w:shd w:val="clear" w:color="auto" w:fill="auto"/>
            <w:vAlign w:val="center"/>
          </w:tcPr>
          <w:p w14:paraId="2FE732DD" w14:textId="77777777" w:rsidR="00226439" w:rsidRPr="002F3A92" w:rsidRDefault="00226439" w:rsidP="002F3A92">
            <w:pPr>
              <w:spacing w:line="276" w:lineRule="auto"/>
              <w:rPr>
                <w:rFonts w:ascii="宋体" w:hAnsi="宋体"/>
                <w:bCs/>
                <w:color w:val="000000" w:themeColor="text1"/>
                <w:sz w:val="24"/>
                <w:lang w:bidi="en-US"/>
              </w:rPr>
            </w:pPr>
            <w:r w:rsidRPr="002F3A92">
              <w:rPr>
                <w:rFonts w:ascii="宋体" w:hAnsi="宋体" w:hint="eastAsia"/>
                <w:bCs/>
                <w:color w:val="000000" w:themeColor="text1"/>
                <w:sz w:val="24"/>
                <w:lang w:bidi="en-US"/>
              </w:rPr>
              <w:t>图像拼接处理器</w:t>
            </w:r>
          </w:p>
        </w:tc>
        <w:tc>
          <w:tcPr>
            <w:tcW w:w="4961" w:type="dxa"/>
            <w:shd w:val="clear" w:color="auto" w:fill="auto"/>
          </w:tcPr>
          <w:p w14:paraId="53970FD7" w14:textId="77777777" w:rsidR="00226439" w:rsidRPr="002F3A92" w:rsidRDefault="00226439" w:rsidP="002F3A92">
            <w:pPr>
              <w:spacing w:line="276" w:lineRule="auto"/>
              <w:rPr>
                <w:rFonts w:ascii="宋体" w:hAnsi="宋体"/>
                <w:color w:val="000000" w:themeColor="text1"/>
                <w:sz w:val="24"/>
              </w:rPr>
            </w:pPr>
            <w:r w:rsidRPr="002F3A92">
              <w:rPr>
                <w:rFonts w:ascii="宋体" w:hAnsi="宋体" w:hint="eastAsia"/>
                <w:color w:val="000000" w:themeColor="text1"/>
                <w:sz w:val="24"/>
              </w:rPr>
              <w:t>32路HDMI输入，4路HDMI输出，具备叠加漫游、跨屏显示等功能。</w:t>
            </w:r>
          </w:p>
        </w:tc>
        <w:tc>
          <w:tcPr>
            <w:tcW w:w="1135" w:type="dxa"/>
            <w:shd w:val="clear" w:color="auto" w:fill="auto"/>
            <w:vAlign w:val="center"/>
          </w:tcPr>
          <w:p w14:paraId="654796DA" w14:textId="77777777" w:rsidR="00226439" w:rsidRPr="002F3A92" w:rsidRDefault="00226439" w:rsidP="002F3A92">
            <w:pPr>
              <w:spacing w:line="276" w:lineRule="auto"/>
              <w:jc w:val="center"/>
              <w:rPr>
                <w:rFonts w:ascii="宋体" w:hAnsi="宋体"/>
                <w:bCs/>
                <w:color w:val="000000" w:themeColor="text1"/>
                <w:sz w:val="24"/>
                <w:lang w:bidi="en-US"/>
              </w:rPr>
            </w:pPr>
            <w:r w:rsidRPr="002F3A92">
              <w:rPr>
                <w:rFonts w:ascii="宋体" w:hAnsi="宋体" w:hint="eastAsia"/>
                <w:bCs/>
                <w:color w:val="000000" w:themeColor="text1"/>
                <w:sz w:val="24"/>
                <w:lang w:bidi="en-US"/>
              </w:rPr>
              <w:t>2套</w:t>
            </w:r>
          </w:p>
        </w:tc>
      </w:tr>
      <w:tr w:rsidR="00226439" w:rsidRPr="002F3A92" w14:paraId="7DED08CA" w14:textId="77777777" w:rsidTr="002F3A92">
        <w:trPr>
          <w:trHeight w:val="264"/>
          <w:jc w:val="center"/>
        </w:trPr>
        <w:tc>
          <w:tcPr>
            <w:tcW w:w="0" w:type="auto"/>
            <w:vMerge/>
            <w:shd w:val="clear" w:color="auto" w:fill="auto"/>
          </w:tcPr>
          <w:p w14:paraId="066D74C1"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3024C4CA" w14:textId="77777777" w:rsidR="00226439" w:rsidRPr="002F3A92" w:rsidRDefault="00226439" w:rsidP="002F3A92">
            <w:pPr>
              <w:spacing w:line="276" w:lineRule="auto"/>
              <w:rPr>
                <w:rFonts w:ascii="宋体" w:hAnsi="宋体"/>
                <w:sz w:val="24"/>
              </w:rPr>
            </w:pPr>
            <w:proofErr w:type="gramStart"/>
            <w:r w:rsidRPr="002F3A92">
              <w:rPr>
                <w:rFonts w:ascii="宋体" w:hAnsi="宋体" w:hint="eastAsia"/>
                <w:sz w:val="24"/>
              </w:rPr>
              <w:t>公播终端</w:t>
            </w:r>
            <w:proofErr w:type="gramEnd"/>
            <w:r w:rsidRPr="002F3A92">
              <w:rPr>
                <w:rFonts w:ascii="宋体" w:hAnsi="宋体" w:hint="eastAsia"/>
                <w:sz w:val="24"/>
              </w:rPr>
              <w:t>系统1</w:t>
            </w:r>
          </w:p>
        </w:tc>
        <w:tc>
          <w:tcPr>
            <w:tcW w:w="4961" w:type="dxa"/>
            <w:shd w:val="clear" w:color="auto" w:fill="auto"/>
            <w:vAlign w:val="center"/>
          </w:tcPr>
          <w:p w14:paraId="0D9E4776" w14:textId="77777777" w:rsidR="00226439" w:rsidRPr="002F3A92" w:rsidRDefault="00226439" w:rsidP="002F3A92">
            <w:pPr>
              <w:spacing w:line="276" w:lineRule="auto"/>
              <w:rPr>
                <w:rFonts w:ascii="宋体" w:hAnsi="宋体"/>
                <w:sz w:val="24"/>
              </w:rPr>
            </w:pPr>
            <w:r w:rsidRPr="002F3A92">
              <w:rPr>
                <w:rFonts w:ascii="宋体" w:hAnsi="宋体"/>
                <w:sz w:val="24"/>
              </w:rPr>
              <w:t>32吋，</w:t>
            </w:r>
            <w:proofErr w:type="gramStart"/>
            <w:r w:rsidRPr="002F3A92">
              <w:rPr>
                <w:rFonts w:ascii="宋体" w:hAnsi="宋体"/>
                <w:sz w:val="24"/>
              </w:rPr>
              <w:t>公播</w:t>
            </w:r>
            <w:r w:rsidRPr="002F3A92">
              <w:rPr>
                <w:rFonts w:ascii="宋体" w:hAnsi="宋体" w:hint="eastAsia"/>
                <w:sz w:val="24"/>
              </w:rPr>
              <w:t>功能</w:t>
            </w:r>
            <w:proofErr w:type="gramEnd"/>
            <w:r w:rsidRPr="002F3A92">
              <w:rPr>
                <w:rFonts w:ascii="宋体" w:hAnsi="宋体"/>
                <w:sz w:val="24"/>
              </w:rPr>
              <w:t>实现网络发播放指定内容</w:t>
            </w:r>
            <w:r w:rsidRPr="002F3A92">
              <w:rPr>
                <w:rFonts w:ascii="宋体" w:hAnsi="宋体" w:hint="eastAsia"/>
                <w:sz w:val="24"/>
              </w:rPr>
              <w:t>。</w:t>
            </w:r>
          </w:p>
        </w:tc>
        <w:tc>
          <w:tcPr>
            <w:tcW w:w="1135" w:type="dxa"/>
            <w:shd w:val="clear" w:color="auto" w:fill="auto"/>
            <w:vAlign w:val="center"/>
          </w:tcPr>
          <w:p w14:paraId="0C2837B0"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11</w:t>
            </w:r>
            <w:r w:rsidRPr="002F3A92">
              <w:rPr>
                <w:rFonts w:ascii="宋体" w:hAnsi="宋体" w:hint="eastAsia"/>
                <w:sz w:val="24"/>
                <w:lang w:bidi="en-US"/>
              </w:rPr>
              <w:t>台</w:t>
            </w:r>
          </w:p>
        </w:tc>
      </w:tr>
      <w:tr w:rsidR="00226439" w:rsidRPr="002F3A92" w14:paraId="0BCADB5C" w14:textId="77777777" w:rsidTr="002F3A92">
        <w:trPr>
          <w:trHeight w:val="264"/>
          <w:jc w:val="center"/>
        </w:trPr>
        <w:tc>
          <w:tcPr>
            <w:tcW w:w="0" w:type="auto"/>
            <w:vMerge/>
            <w:shd w:val="clear" w:color="auto" w:fill="auto"/>
          </w:tcPr>
          <w:p w14:paraId="097733E2"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3D0E1A60" w14:textId="77777777" w:rsidR="00226439" w:rsidRPr="002F3A92" w:rsidRDefault="00226439" w:rsidP="002F3A92">
            <w:pPr>
              <w:spacing w:line="276" w:lineRule="auto"/>
              <w:rPr>
                <w:rFonts w:ascii="宋体" w:hAnsi="宋体"/>
                <w:sz w:val="24"/>
              </w:rPr>
            </w:pPr>
            <w:proofErr w:type="gramStart"/>
            <w:r w:rsidRPr="002F3A92">
              <w:rPr>
                <w:rFonts w:ascii="宋体" w:hAnsi="宋体" w:hint="eastAsia"/>
                <w:sz w:val="24"/>
              </w:rPr>
              <w:t>公播终端</w:t>
            </w:r>
            <w:proofErr w:type="gramEnd"/>
            <w:r w:rsidRPr="002F3A92">
              <w:rPr>
                <w:rFonts w:ascii="宋体" w:hAnsi="宋体" w:hint="eastAsia"/>
                <w:sz w:val="24"/>
              </w:rPr>
              <w:t>系统2</w:t>
            </w:r>
          </w:p>
        </w:tc>
        <w:tc>
          <w:tcPr>
            <w:tcW w:w="4961" w:type="dxa"/>
            <w:shd w:val="clear" w:color="auto" w:fill="auto"/>
            <w:vAlign w:val="center"/>
          </w:tcPr>
          <w:p w14:paraId="6116B455" w14:textId="77777777" w:rsidR="00226439" w:rsidRPr="002F3A92" w:rsidRDefault="00226439" w:rsidP="002F3A92">
            <w:pPr>
              <w:spacing w:line="276" w:lineRule="auto"/>
              <w:rPr>
                <w:rFonts w:ascii="宋体" w:hAnsi="宋体"/>
                <w:sz w:val="24"/>
              </w:rPr>
            </w:pPr>
            <w:r w:rsidRPr="002F3A92">
              <w:rPr>
                <w:rFonts w:ascii="宋体" w:hAnsi="宋体"/>
                <w:sz w:val="24"/>
              </w:rPr>
              <w:t>43吋，</w:t>
            </w:r>
            <w:proofErr w:type="gramStart"/>
            <w:r w:rsidRPr="002F3A92">
              <w:rPr>
                <w:rFonts w:ascii="宋体" w:hAnsi="宋体"/>
                <w:sz w:val="24"/>
              </w:rPr>
              <w:t>公播</w:t>
            </w:r>
            <w:r w:rsidRPr="002F3A92">
              <w:rPr>
                <w:rFonts w:ascii="宋体" w:hAnsi="宋体" w:hint="eastAsia"/>
                <w:sz w:val="24"/>
              </w:rPr>
              <w:t>功能</w:t>
            </w:r>
            <w:proofErr w:type="gramEnd"/>
            <w:r w:rsidRPr="002F3A92">
              <w:rPr>
                <w:rFonts w:ascii="宋体" w:hAnsi="宋体"/>
                <w:sz w:val="24"/>
              </w:rPr>
              <w:t>实现网络发播放指定内容</w:t>
            </w:r>
            <w:r w:rsidRPr="002F3A92">
              <w:rPr>
                <w:rFonts w:ascii="宋体" w:hAnsi="宋体" w:hint="eastAsia"/>
                <w:sz w:val="24"/>
              </w:rPr>
              <w:t>。</w:t>
            </w:r>
          </w:p>
        </w:tc>
        <w:tc>
          <w:tcPr>
            <w:tcW w:w="1135" w:type="dxa"/>
            <w:shd w:val="clear" w:color="auto" w:fill="auto"/>
            <w:vAlign w:val="center"/>
          </w:tcPr>
          <w:p w14:paraId="3F110A74"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1</w:t>
            </w:r>
            <w:r w:rsidRPr="002F3A92">
              <w:rPr>
                <w:rFonts w:ascii="宋体" w:hAnsi="宋体" w:hint="eastAsia"/>
                <w:sz w:val="24"/>
                <w:lang w:bidi="en-US"/>
              </w:rPr>
              <w:t>3台</w:t>
            </w:r>
          </w:p>
        </w:tc>
      </w:tr>
      <w:tr w:rsidR="00226439" w:rsidRPr="002F3A92" w14:paraId="7AF68BD1" w14:textId="77777777" w:rsidTr="002F3A92">
        <w:trPr>
          <w:trHeight w:val="264"/>
          <w:jc w:val="center"/>
        </w:trPr>
        <w:tc>
          <w:tcPr>
            <w:tcW w:w="0" w:type="auto"/>
            <w:vMerge/>
            <w:shd w:val="clear" w:color="auto" w:fill="auto"/>
          </w:tcPr>
          <w:p w14:paraId="004E1C63"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4FA3ABC6" w14:textId="77777777" w:rsidR="00226439" w:rsidRPr="002F3A92" w:rsidRDefault="00226439" w:rsidP="002F3A92">
            <w:pPr>
              <w:spacing w:line="276" w:lineRule="auto"/>
              <w:rPr>
                <w:rFonts w:ascii="宋体" w:hAnsi="宋体"/>
                <w:sz w:val="24"/>
              </w:rPr>
            </w:pPr>
            <w:proofErr w:type="gramStart"/>
            <w:r w:rsidRPr="002F3A92">
              <w:rPr>
                <w:rFonts w:ascii="宋体" w:hAnsi="宋体" w:hint="eastAsia"/>
                <w:sz w:val="24"/>
              </w:rPr>
              <w:t>公播终端</w:t>
            </w:r>
            <w:proofErr w:type="gramEnd"/>
            <w:r w:rsidRPr="002F3A92">
              <w:rPr>
                <w:rFonts w:ascii="宋体" w:hAnsi="宋体" w:hint="eastAsia"/>
                <w:sz w:val="24"/>
              </w:rPr>
              <w:t>系统</w:t>
            </w:r>
            <w:r w:rsidRPr="002F3A92">
              <w:rPr>
                <w:rFonts w:ascii="宋体" w:hAnsi="宋体"/>
                <w:sz w:val="24"/>
              </w:rPr>
              <w:t>3</w:t>
            </w:r>
          </w:p>
        </w:tc>
        <w:tc>
          <w:tcPr>
            <w:tcW w:w="4961" w:type="dxa"/>
            <w:shd w:val="clear" w:color="auto" w:fill="auto"/>
            <w:vAlign w:val="center"/>
          </w:tcPr>
          <w:p w14:paraId="5501B268" w14:textId="77777777" w:rsidR="00226439" w:rsidRPr="002F3A92" w:rsidRDefault="00226439" w:rsidP="002F3A92">
            <w:pPr>
              <w:spacing w:line="276" w:lineRule="auto"/>
              <w:rPr>
                <w:rFonts w:ascii="宋体" w:hAnsi="宋体"/>
                <w:sz w:val="24"/>
              </w:rPr>
            </w:pPr>
            <w:r w:rsidRPr="002F3A92">
              <w:rPr>
                <w:rFonts w:ascii="宋体" w:hAnsi="宋体" w:hint="eastAsia"/>
                <w:sz w:val="24"/>
              </w:rPr>
              <w:t>49</w:t>
            </w:r>
            <w:r w:rsidRPr="002F3A92">
              <w:rPr>
                <w:rFonts w:ascii="宋体" w:hAnsi="宋体"/>
                <w:sz w:val="24"/>
              </w:rPr>
              <w:t>吋，</w:t>
            </w:r>
            <w:proofErr w:type="gramStart"/>
            <w:r w:rsidRPr="002F3A92">
              <w:rPr>
                <w:rFonts w:ascii="宋体" w:hAnsi="宋体"/>
                <w:sz w:val="24"/>
              </w:rPr>
              <w:t>公播</w:t>
            </w:r>
            <w:r w:rsidRPr="002F3A92">
              <w:rPr>
                <w:rFonts w:ascii="宋体" w:hAnsi="宋体" w:hint="eastAsia"/>
                <w:sz w:val="24"/>
              </w:rPr>
              <w:t>功能</w:t>
            </w:r>
            <w:proofErr w:type="gramEnd"/>
            <w:r w:rsidRPr="002F3A92">
              <w:rPr>
                <w:rFonts w:ascii="宋体" w:hAnsi="宋体"/>
                <w:sz w:val="24"/>
              </w:rPr>
              <w:t>实现网络发播放指定内容</w:t>
            </w:r>
            <w:r w:rsidRPr="002F3A92">
              <w:rPr>
                <w:rFonts w:ascii="宋体" w:hAnsi="宋体" w:hint="eastAsia"/>
                <w:sz w:val="24"/>
              </w:rPr>
              <w:t>（竖屏）。</w:t>
            </w:r>
          </w:p>
        </w:tc>
        <w:tc>
          <w:tcPr>
            <w:tcW w:w="1135" w:type="dxa"/>
            <w:shd w:val="clear" w:color="auto" w:fill="auto"/>
            <w:vAlign w:val="center"/>
          </w:tcPr>
          <w:p w14:paraId="3D262216"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2</w:t>
            </w:r>
            <w:r w:rsidRPr="002F3A92">
              <w:rPr>
                <w:rFonts w:ascii="宋体" w:hAnsi="宋体" w:hint="eastAsia"/>
                <w:sz w:val="24"/>
                <w:lang w:bidi="en-US"/>
              </w:rPr>
              <w:t>台</w:t>
            </w:r>
          </w:p>
        </w:tc>
      </w:tr>
      <w:tr w:rsidR="00226439" w:rsidRPr="002F3A92" w14:paraId="77B92AA1" w14:textId="77777777" w:rsidTr="002F3A92">
        <w:trPr>
          <w:trHeight w:val="264"/>
          <w:jc w:val="center"/>
        </w:trPr>
        <w:tc>
          <w:tcPr>
            <w:tcW w:w="0" w:type="auto"/>
            <w:vMerge/>
            <w:shd w:val="clear" w:color="auto" w:fill="auto"/>
          </w:tcPr>
          <w:p w14:paraId="5F5ECB5B"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52AC5AC4" w14:textId="77777777" w:rsidR="00226439" w:rsidRPr="002F3A92" w:rsidRDefault="00226439" w:rsidP="002F3A92">
            <w:pPr>
              <w:spacing w:line="276" w:lineRule="auto"/>
              <w:rPr>
                <w:rFonts w:ascii="宋体" w:hAnsi="宋体"/>
                <w:sz w:val="24"/>
              </w:rPr>
            </w:pPr>
            <w:proofErr w:type="gramStart"/>
            <w:r w:rsidRPr="002F3A92">
              <w:rPr>
                <w:rFonts w:ascii="宋体" w:hAnsi="宋体" w:hint="eastAsia"/>
                <w:sz w:val="24"/>
              </w:rPr>
              <w:t>公播终端</w:t>
            </w:r>
            <w:proofErr w:type="gramEnd"/>
            <w:r w:rsidRPr="002F3A92">
              <w:rPr>
                <w:rFonts w:ascii="宋体" w:hAnsi="宋体" w:hint="eastAsia"/>
                <w:sz w:val="24"/>
              </w:rPr>
              <w:t>系统</w:t>
            </w:r>
            <w:r w:rsidRPr="002F3A92">
              <w:rPr>
                <w:rFonts w:ascii="宋体" w:hAnsi="宋体"/>
                <w:sz w:val="24"/>
              </w:rPr>
              <w:t>4</w:t>
            </w:r>
          </w:p>
        </w:tc>
        <w:tc>
          <w:tcPr>
            <w:tcW w:w="4961" w:type="dxa"/>
            <w:shd w:val="clear" w:color="auto" w:fill="auto"/>
            <w:vAlign w:val="center"/>
          </w:tcPr>
          <w:p w14:paraId="392302F2" w14:textId="77777777" w:rsidR="00226439" w:rsidRPr="002F3A92" w:rsidRDefault="00226439" w:rsidP="002F3A92">
            <w:pPr>
              <w:spacing w:line="276" w:lineRule="auto"/>
              <w:rPr>
                <w:rFonts w:ascii="宋体" w:hAnsi="宋体"/>
                <w:sz w:val="24"/>
              </w:rPr>
            </w:pPr>
            <w:r w:rsidRPr="002F3A92">
              <w:rPr>
                <w:rFonts w:ascii="宋体" w:hAnsi="宋体" w:hint="eastAsia"/>
                <w:sz w:val="24"/>
              </w:rPr>
              <w:t>86吋，</w:t>
            </w:r>
            <w:proofErr w:type="gramStart"/>
            <w:r w:rsidRPr="002F3A92">
              <w:rPr>
                <w:rFonts w:ascii="宋体" w:hAnsi="宋体" w:hint="eastAsia"/>
                <w:sz w:val="24"/>
              </w:rPr>
              <w:t>公播功能</w:t>
            </w:r>
            <w:proofErr w:type="gramEnd"/>
            <w:r w:rsidRPr="002F3A92">
              <w:rPr>
                <w:rFonts w:ascii="宋体" w:hAnsi="宋体" w:hint="eastAsia"/>
                <w:sz w:val="24"/>
              </w:rPr>
              <w:t>实现网络发播放指定内容。</w:t>
            </w:r>
          </w:p>
        </w:tc>
        <w:tc>
          <w:tcPr>
            <w:tcW w:w="1135" w:type="dxa"/>
            <w:shd w:val="clear" w:color="auto" w:fill="auto"/>
            <w:vAlign w:val="center"/>
          </w:tcPr>
          <w:p w14:paraId="0F34CD6B"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4</w:t>
            </w:r>
            <w:r w:rsidRPr="002F3A92">
              <w:rPr>
                <w:rFonts w:ascii="宋体" w:hAnsi="宋体" w:hint="eastAsia"/>
                <w:sz w:val="24"/>
                <w:lang w:bidi="en-US"/>
              </w:rPr>
              <w:t>台</w:t>
            </w:r>
          </w:p>
        </w:tc>
      </w:tr>
      <w:tr w:rsidR="00226439" w:rsidRPr="002F3A92" w14:paraId="24AAA4FC" w14:textId="77777777" w:rsidTr="002F3A92">
        <w:trPr>
          <w:trHeight w:val="264"/>
          <w:jc w:val="center"/>
        </w:trPr>
        <w:tc>
          <w:tcPr>
            <w:tcW w:w="0" w:type="auto"/>
            <w:vMerge/>
            <w:shd w:val="clear" w:color="auto" w:fill="auto"/>
          </w:tcPr>
          <w:p w14:paraId="15A55B80"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3B3FE78" w14:textId="77777777" w:rsidR="00226439" w:rsidRPr="002F3A92" w:rsidRDefault="00226439" w:rsidP="002F3A92">
            <w:pPr>
              <w:spacing w:line="276" w:lineRule="auto"/>
              <w:rPr>
                <w:rFonts w:ascii="宋体" w:hAnsi="宋体"/>
                <w:sz w:val="24"/>
              </w:rPr>
            </w:pPr>
            <w:proofErr w:type="gramStart"/>
            <w:r w:rsidRPr="002F3A92">
              <w:rPr>
                <w:rFonts w:ascii="宋体" w:hAnsi="宋体" w:hint="eastAsia"/>
                <w:sz w:val="24"/>
              </w:rPr>
              <w:t>公播终端</w:t>
            </w:r>
            <w:proofErr w:type="gramEnd"/>
            <w:r w:rsidRPr="002F3A92">
              <w:rPr>
                <w:rFonts w:ascii="宋体" w:hAnsi="宋体" w:hint="eastAsia"/>
                <w:sz w:val="24"/>
              </w:rPr>
              <w:t>系统</w:t>
            </w:r>
            <w:r w:rsidRPr="002F3A92">
              <w:rPr>
                <w:rFonts w:ascii="宋体" w:hAnsi="宋体"/>
                <w:sz w:val="24"/>
              </w:rPr>
              <w:t>5</w:t>
            </w:r>
          </w:p>
        </w:tc>
        <w:tc>
          <w:tcPr>
            <w:tcW w:w="4961" w:type="dxa"/>
            <w:shd w:val="clear" w:color="auto" w:fill="auto"/>
            <w:vAlign w:val="center"/>
          </w:tcPr>
          <w:p w14:paraId="2B35E137" w14:textId="77777777" w:rsidR="00226439" w:rsidRPr="002F3A92" w:rsidRDefault="00226439" w:rsidP="002F3A92">
            <w:pPr>
              <w:spacing w:line="276" w:lineRule="auto"/>
              <w:rPr>
                <w:rFonts w:ascii="宋体" w:hAnsi="宋体"/>
                <w:sz w:val="24"/>
              </w:rPr>
            </w:pPr>
            <w:r w:rsidRPr="002F3A92">
              <w:rPr>
                <w:rFonts w:ascii="宋体" w:hAnsi="宋体" w:hint="eastAsia"/>
                <w:sz w:val="24"/>
              </w:rPr>
              <w:t>9</w:t>
            </w:r>
            <w:r w:rsidRPr="002F3A92">
              <w:rPr>
                <w:rFonts w:ascii="宋体" w:hAnsi="宋体"/>
                <w:sz w:val="24"/>
              </w:rPr>
              <w:t>8</w:t>
            </w:r>
            <w:r w:rsidRPr="002F3A92">
              <w:rPr>
                <w:rFonts w:ascii="宋体" w:hAnsi="宋体" w:hint="eastAsia"/>
                <w:sz w:val="24"/>
              </w:rPr>
              <w:t>吋，</w:t>
            </w:r>
            <w:proofErr w:type="gramStart"/>
            <w:r w:rsidRPr="002F3A92">
              <w:rPr>
                <w:rFonts w:ascii="宋体" w:hAnsi="宋体" w:hint="eastAsia"/>
                <w:sz w:val="24"/>
              </w:rPr>
              <w:t>公播功能</w:t>
            </w:r>
            <w:proofErr w:type="gramEnd"/>
            <w:r w:rsidRPr="002F3A92">
              <w:rPr>
                <w:rFonts w:ascii="宋体" w:hAnsi="宋体" w:hint="eastAsia"/>
                <w:sz w:val="24"/>
              </w:rPr>
              <w:t>实现网络发播放指定内容</w:t>
            </w:r>
          </w:p>
        </w:tc>
        <w:tc>
          <w:tcPr>
            <w:tcW w:w="1135" w:type="dxa"/>
            <w:shd w:val="clear" w:color="auto" w:fill="auto"/>
            <w:vAlign w:val="center"/>
          </w:tcPr>
          <w:p w14:paraId="4D0DC77B"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lang w:bidi="en-US"/>
              </w:rPr>
              <w:t>1台</w:t>
            </w:r>
          </w:p>
        </w:tc>
      </w:tr>
      <w:tr w:rsidR="00226439" w:rsidRPr="002F3A92" w14:paraId="43C3D543" w14:textId="77777777" w:rsidTr="002F3A92">
        <w:trPr>
          <w:trHeight w:val="264"/>
          <w:jc w:val="center"/>
        </w:trPr>
        <w:tc>
          <w:tcPr>
            <w:tcW w:w="0" w:type="auto"/>
            <w:vMerge/>
            <w:shd w:val="clear" w:color="auto" w:fill="auto"/>
          </w:tcPr>
          <w:p w14:paraId="41880F38"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1BBCAF9D" w14:textId="77777777" w:rsidR="00226439" w:rsidRPr="002F3A92" w:rsidRDefault="00226439" w:rsidP="002F3A92">
            <w:pPr>
              <w:spacing w:line="276" w:lineRule="auto"/>
              <w:rPr>
                <w:rFonts w:ascii="宋体" w:hAnsi="宋体"/>
                <w:sz w:val="24"/>
              </w:rPr>
            </w:pPr>
            <w:r w:rsidRPr="002F3A92">
              <w:rPr>
                <w:rFonts w:ascii="宋体" w:hAnsi="宋体"/>
                <w:color w:val="000000"/>
                <w:sz w:val="24"/>
              </w:rPr>
              <w:t>液晶拼接</w:t>
            </w:r>
            <w:r w:rsidRPr="002F3A92">
              <w:rPr>
                <w:rFonts w:ascii="宋体" w:hAnsi="宋体" w:hint="eastAsia"/>
                <w:color w:val="000000"/>
                <w:sz w:val="24"/>
              </w:rPr>
              <w:t>显示单</w:t>
            </w:r>
            <w:r w:rsidRPr="002F3A92">
              <w:rPr>
                <w:rFonts w:ascii="宋体" w:hAnsi="宋体" w:hint="eastAsia"/>
                <w:color w:val="000000"/>
                <w:sz w:val="24"/>
              </w:rPr>
              <w:lastRenderedPageBreak/>
              <w:t>元</w:t>
            </w:r>
            <w:r w:rsidRPr="002F3A92">
              <w:rPr>
                <w:rFonts w:ascii="宋体" w:hAnsi="宋体"/>
                <w:color w:val="000000"/>
                <w:sz w:val="24"/>
              </w:rPr>
              <w:t>3</w:t>
            </w:r>
          </w:p>
        </w:tc>
        <w:tc>
          <w:tcPr>
            <w:tcW w:w="4961" w:type="dxa"/>
            <w:shd w:val="clear" w:color="auto" w:fill="auto"/>
            <w:vAlign w:val="center"/>
          </w:tcPr>
          <w:p w14:paraId="30A9CC77" w14:textId="77777777" w:rsidR="00226439" w:rsidRPr="002F3A92" w:rsidRDefault="00226439" w:rsidP="002F3A92">
            <w:pPr>
              <w:spacing w:line="276" w:lineRule="auto"/>
              <w:rPr>
                <w:rFonts w:ascii="宋体" w:hAnsi="宋体"/>
                <w:color w:val="000000"/>
                <w:sz w:val="24"/>
              </w:rPr>
            </w:pPr>
            <w:r w:rsidRPr="002F3A92">
              <w:rPr>
                <w:rFonts w:ascii="宋体" w:hAnsi="宋体" w:hint="eastAsia"/>
                <w:color w:val="000000"/>
                <w:sz w:val="24"/>
              </w:rPr>
              <w:lastRenderedPageBreak/>
              <w:t>5</w:t>
            </w:r>
            <w:r w:rsidRPr="002F3A92">
              <w:rPr>
                <w:rFonts w:ascii="宋体" w:hAnsi="宋体"/>
                <w:color w:val="000000"/>
                <w:sz w:val="24"/>
              </w:rPr>
              <w:t>5</w:t>
            </w:r>
            <w:r w:rsidRPr="002F3A92">
              <w:rPr>
                <w:rFonts w:ascii="宋体" w:hAnsi="宋体" w:hint="eastAsia"/>
                <w:color w:val="000000"/>
                <w:sz w:val="24"/>
              </w:rPr>
              <w:t>吋竖向，</w:t>
            </w:r>
            <w:r w:rsidRPr="002F3A92">
              <w:rPr>
                <w:rFonts w:ascii="宋体" w:hAnsi="宋体" w:hint="eastAsia"/>
                <w:sz w:val="24"/>
              </w:rPr>
              <w:t>拼缝≤</w:t>
            </w:r>
            <w:r w:rsidRPr="002F3A92">
              <w:rPr>
                <w:rFonts w:ascii="宋体" w:hAnsi="宋体"/>
                <w:sz w:val="24"/>
              </w:rPr>
              <w:t>1.8mm</w:t>
            </w:r>
            <w:r w:rsidRPr="002F3A92">
              <w:rPr>
                <w:rFonts w:ascii="宋体" w:hAnsi="宋体" w:hint="eastAsia"/>
                <w:sz w:val="24"/>
              </w:rPr>
              <w:t>，亮度</w:t>
            </w:r>
            <w:r w:rsidRPr="002F3A92">
              <w:rPr>
                <w:rFonts w:ascii="宋体" w:hAnsi="宋体"/>
                <w:sz w:val="24"/>
              </w:rPr>
              <w:t>500cd/</w:t>
            </w:r>
            <w:r w:rsidRPr="002F3A92">
              <w:rPr>
                <w:rFonts w:ascii="宋体" w:hAnsi="宋体" w:hint="eastAsia"/>
                <w:sz w:val="24"/>
              </w:rPr>
              <w:t>㎡（含）</w:t>
            </w:r>
            <w:r w:rsidRPr="002F3A92">
              <w:rPr>
                <w:rFonts w:ascii="宋体" w:hAnsi="宋体" w:hint="eastAsia"/>
                <w:sz w:val="24"/>
              </w:rPr>
              <w:lastRenderedPageBreak/>
              <w:t>以上，</w:t>
            </w:r>
            <w:proofErr w:type="gramStart"/>
            <w:r w:rsidRPr="002F3A92">
              <w:rPr>
                <w:rFonts w:ascii="宋体" w:hAnsi="宋体" w:hint="eastAsia"/>
                <w:sz w:val="24"/>
              </w:rPr>
              <w:t>公播功能</w:t>
            </w:r>
            <w:proofErr w:type="gramEnd"/>
            <w:r w:rsidRPr="002F3A92">
              <w:rPr>
                <w:rFonts w:ascii="宋体" w:hAnsi="宋体" w:hint="eastAsia"/>
                <w:sz w:val="24"/>
              </w:rPr>
              <w:t>实现网络发播放指定内容</w:t>
            </w:r>
          </w:p>
        </w:tc>
        <w:tc>
          <w:tcPr>
            <w:tcW w:w="1135" w:type="dxa"/>
            <w:shd w:val="clear" w:color="auto" w:fill="auto"/>
            <w:vAlign w:val="center"/>
          </w:tcPr>
          <w:p w14:paraId="7D15AE12"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rPr>
              <w:lastRenderedPageBreak/>
              <w:t>18</w:t>
            </w:r>
            <w:r w:rsidRPr="002F3A92">
              <w:rPr>
                <w:rFonts w:ascii="宋体" w:hAnsi="宋体" w:hint="eastAsia"/>
                <w:sz w:val="24"/>
              </w:rPr>
              <w:t>台</w:t>
            </w:r>
          </w:p>
        </w:tc>
      </w:tr>
      <w:tr w:rsidR="00226439" w:rsidRPr="002F3A92" w14:paraId="668ED898" w14:textId="77777777" w:rsidTr="002F3A92">
        <w:trPr>
          <w:trHeight w:val="264"/>
          <w:jc w:val="center"/>
        </w:trPr>
        <w:tc>
          <w:tcPr>
            <w:tcW w:w="0" w:type="auto"/>
            <w:vMerge/>
            <w:shd w:val="clear" w:color="auto" w:fill="auto"/>
          </w:tcPr>
          <w:p w14:paraId="4AD93465"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9BBE45B" w14:textId="77777777" w:rsidR="00226439" w:rsidRPr="002F3A92" w:rsidRDefault="00226439" w:rsidP="002F3A92">
            <w:pPr>
              <w:spacing w:line="276" w:lineRule="auto"/>
              <w:rPr>
                <w:rFonts w:ascii="宋体" w:hAnsi="宋体"/>
                <w:sz w:val="24"/>
              </w:rPr>
            </w:pPr>
            <w:r w:rsidRPr="002F3A92">
              <w:rPr>
                <w:rFonts w:ascii="宋体" w:hAnsi="宋体"/>
                <w:sz w:val="24"/>
              </w:rPr>
              <w:t>图像处理器</w:t>
            </w:r>
          </w:p>
        </w:tc>
        <w:tc>
          <w:tcPr>
            <w:tcW w:w="4961" w:type="dxa"/>
            <w:shd w:val="clear" w:color="auto" w:fill="auto"/>
            <w:vAlign w:val="center"/>
          </w:tcPr>
          <w:p w14:paraId="08342C7C" w14:textId="77777777" w:rsidR="00226439" w:rsidRPr="002F3A92" w:rsidRDefault="00226439" w:rsidP="002F3A92">
            <w:pPr>
              <w:spacing w:line="276" w:lineRule="auto"/>
              <w:rPr>
                <w:rFonts w:ascii="宋体" w:hAnsi="宋体"/>
                <w:sz w:val="24"/>
              </w:rPr>
            </w:pPr>
            <w:r w:rsidRPr="002F3A92">
              <w:rPr>
                <w:rFonts w:ascii="宋体" w:hAnsi="宋体"/>
                <w:color w:val="000000"/>
                <w:sz w:val="24"/>
              </w:rPr>
              <w:t>视频信号输入HDMI×6，输出DVI×6</w:t>
            </w:r>
            <w:r w:rsidRPr="002F3A92">
              <w:rPr>
                <w:rFonts w:ascii="宋体" w:hAnsi="宋体" w:hint="eastAsia"/>
                <w:color w:val="000000"/>
                <w:sz w:val="24"/>
              </w:rPr>
              <w:t>；</w:t>
            </w:r>
          </w:p>
        </w:tc>
        <w:tc>
          <w:tcPr>
            <w:tcW w:w="1135" w:type="dxa"/>
            <w:shd w:val="clear" w:color="auto" w:fill="auto"/>
            <w:vAlign w:val="center"/>
          </w:tcPr>
          <w:p w14:paraId="549B5814"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rPr>
              <w:t>4</w:t>
            </w:r>
            <w:r w:rsidRPr="002F3A92">
              <w:rPr>
                <w:rFonts w:ascii="宋体" w:hAnsi="宋体" w:hint="eastAsia"/>
                <w:sz w:val="24"/>
              </w:rPr>
              <w:t>台</w:t>
            </w:r>
          </w:p>
        </w:tc>
      </w:tr>
      <w:tr w:rsidR="00226439" w:rsidRPr="002F3A92" w14:paraId="746F81A4" w14:textId="77777777" w:rsidTr="002F3A92">
        <w:trPr>
          <w:trHeight w:val="264"/>
          <w:jc w:val="center"/>
        </w:trPr>
        <w:tc>
          <w:tcPr>
            <w:tcW w:w="0" w:type="auto"/>
            <w:vMerge/>
            <w:shd w:val="clear" w:color="auto" w:fill="auto"/>
          </w:tcPr>
          <w:p w14:paraId="11183D8D"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69FE0723" w14:textId="77777777" w:rsidR="00226439" w:rsidRPr="002F3A92" w:rsidRDefault="00226439" w:rsidP="002F3A92">
            <w:pPr>
              <w:spacing w:line="276" w:lineRule="auto"/>
              <w:rPr>
                <w:rFonts w:ascii="宋体" w:hAnsi="宋体"/>
                <w:sz w:val="24"/>
              </w:rPr>
            </w:pPr>
            <w:r w:rsidRPr="002F3A92">
              <w:rPr>
                <w:rFonts w:ascii="宋体" w:hAnsi="宋体"/>
                <w:sz w:val="24"/>
              </w:rPr>
              <w:t>系统控制软件</w:t>
            </w:r>
          </w:p>
        </w:tc>
        <w:tc>
          <w:tcPr>
            <w:tcW w:w="4961" w:type="dxa"/>
            <w:shd w:val="clear" w:color="auto" w:fill="auto"/>
            <w:vAlign w:val="center"/>
          </w:tcPr>
          <w:p w14:paraId="5164BD67" w14:textId="77777777" w:rsidR="00226439" w:rsidRPr="002F3A92" w:rsidRDefault="00226439" w:rsidP="002F3A92">
            <w:pPr>
              <w:spacing w:line="276" w:lineRule="auto"/>
              <w:rPr>
                <w:rFonts w:ascii="宋体" w:hAnsi="宋体"/>
                <w:sz w:val="24"/>
              </w:rPr>
            </w:pPr>
            <w:r w:rsidRPr="002F3A92">
              <w:rPr>
                <w:rFonts w:ascii="宋体" w:hAnsi="宋体"/>
                <w:color w:val="000000"/>
                <w:sz w:val="24"/>
              </w:rPr>
              <w:t>多窗口操作，支持开不少于100个窗；</w:t>
            </w:r>
          </w:p>
        </w:tc>
        <w:tc>
          <w:tcPr>
            <w:tcW w:w="1135" w:type="dxa"/>
            <w:shd w:val="clear" w:color="auto" w:fill="auto"/>
            <w:vAlign w:val="center"/>
          </w:tcPr>
          <w:p w14:paraId="20C303A5"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rPr>
              <w:t>4</w:t>
            </w:r>
            <w:r w:rsidRPr="002F3A92">
              <w:rPr>
                <w:rFonts w:ascii="宋体" w:hAnsi="宋体" w:hint="eastAsia"/>
                <w:sz w:val="24"/>
              </w:rPr>
              <w:t>套</w:t>
            </w:r>
          </w:p>
        </w:tc>
      </w:tr>
      <w:tr w:rsidR="00226439" w:rsidRPr="002F3A92" w14:paraId="345D2E9F" w14:textId="77777777" w:rsidTr="002F3A92">
        <w:trPr>
          <w:trHeight w:val="264"/>
          <w:jc w:val="center"/>
        </w:trPr>
        <w:tc>
          <w:tcPr>
            <w:tcW w:w="0" w:type="auto"/>
            <w:vMerge/>
            <w:shd w:val="clear" w:color="auto" w:fill="auto"/>
          </w:tcPr>
          <w:p w14:paraId="74CD7353"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8CE3602" w14:textId="77777777" w:rsidR="00226439" w:rsidRPr="002F3A92" w:rsidRDefault="00226439" w:rsidP="002F3A92">
            <w:pPr>
              <w:spacing w:line="276" w:lineRule="auto"/>
              <w:rPr>
                <w:rFonts w:ascii="宋体" w:hAnsi="宋体"/>
                <w:sz w:val="24"/>
              </w:rPr>
            </w:pPr>
            <w:r w:rsidRPr="002F3A92">
              <w:rPr>
                <w:rFonts w:ascii="宋体" w:hAnsi="宋体"/>
                <w:sz w:val="24"/>
              </w:rPr>
              <w:t>视频解码器</w:t>
            </w:r>
          </w:p>
        </w:tc>
        <w:tc>
          <w:tcPr>
            <w:tcW w:w="4961" w:type="dxa"/>
            <w:shd w:val="clear" w:color="auto" w:fill="auto"/>
            <w:vAlign w:val="center"/>
          </w:tcPr>
          <w:p w14:paraId="69FAB222" w14:textId="77777777" w:rsidR="00226439" w:rsidRPr="002F3A92" w:rsidRDefault="00226439" w:rsidP="002F3A92">
            <w:pPr>
              <w:spacing w:line="276" w:lineRule="auto"/>
              <w:rPr>
                <w:rFonts w:ascii="宋体" w:hAnsi="宋体"/>
                <w:sz w:val="24"/>
              </w:rPr>
            </w:pPr>
            <w:r w:rsidRPr="002F3A92">
              <w:rPr>
                <w:rFonts w:ascii="宋体" w:hAnsi="宋体"/>
                <w:color w:val="000000"/>
                <w:sz w:val="24"/>
              </w:rPr>
              <w:t>支持</w:t>
            </w:r>
            <w:r w:rsidRPr="002F3A92">
              <w:rPr>
                <w:rFonts w:ascii="宋体" w:hAnsi="宋体" w:hint="eastAsia"/>
                <w:color w:val="000000"/>
                <w:sz w:val="24"/>
              </w:rPr>
              <w:t>多</w:t>
            </w:r>
            <w:r w:rsidRPr="002F3A92">
              <w:rPr>
                <w:rFonts w:ascii="宋体" w:hAnsi="宋体"/>
                <w:color w:val="000000"/>
                <w:sz w:val="24"/>
              </w:rPr>
              <w:t>画面分割显示</w:t>
            </w:r>
            <w:r w:rsidRPr="002F3A92">
              <w:rPr>
                <w:rFonts w:ascii="宋体" w:hAnsi="宋体" w:hint="eastAsia"/>
                <w:color w:val="000000"/>
                <w:sz w:val="24"/>
              </w:rPr>
              <w:t>；</w:t>
            </w:r>
          </w:p>
        </w:tc>
        <w:tc>
          <w:tcPr>
            <w:tcW w:w="1135" w:type="dxa"/>
            <w:shd w:val="clear" w:color="auto" w:fill="auto"/>
            <w:vAlign w:val="center"/>
          </w:tcPr>
          <w:p w14:paraId="5190A029"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rPr>
              <w:t>1台</w:t>
            </w:r>
          </w:p>
        </w:tc>
      </w:tr>
      <w:tr w:rsidR="00226439" w:rsidRPr="002F3A92" w14:paraId="3CE14B1C" w14:textId="77777777" w:rsidTr="002F3A92">
        <w:trPr>
          <w:trHeight w:val="264"/>
          <w:jc w:val="center"/>
        </w:trPr>
        <w:tc>
          <w:tcPr>
            <w:tcW w:w="0" w:type="auto"/>
            <w:vMerge/>
            <w:shd w:val="clear" w:color="auto" w:fill="auto"/>
          </w:tcPr>
          <w:p w14:paraId="75D2488C"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1F362B4E" w14:textId="77777777" w:rsidR="00226439" w:rsidRPr="002F3A92" w:rsidRDefault="00226439" w:rsidP="002F3A92">
            <w:pPr>
              <w:spacing w:line="276" w:lineRule="auto"/>
              <w:rPr>
                <w:rFonts w:ascii="宋体" w:hAnsi="宋体"/>
                <w:sz w:val="24"/>
              </w:rPr>
            </w:pPr>
            <w:r w:rsidRPr="002F3A92">
              <w:rPr>
                <w:rFonts w:ascii="宋体" w:hAnsi="宋体"/>
                <w:sz w:val="24"/>
              </w:rPr>
              <w:t>拼接支架</w:t>
            </w:r>
          </w:p>
        </w:tc>
        <w:tc>
          <w:tcPr>
            <w:tcW w:w="4961" w:type="dxa"/>
            <w:shd w:val="clear" w:color="auto" w:fill="auto"/>
            <w:vAlign w:val="center"/>
          </w:tcPr>
          <w:p w14:paraId="7C282054" w14:textId="77777777" w:rsidR="00226439" w:rsidRPr="002F3A92" w:rsidRDefault="00226439" w:rsidP="002F3A92">
            <w:pPr>
              <w:spacing w:line="276" w:lineRule="auto"/>
              <w:rPr>
                <w:rFonts w:ascii="宋体" w:hAnsi="宋体"/>
                <w:sz w:val="24"/>
              </w:rPr>
            </w:pPr>
            <w:r w:rsidRPr="002F3A92">
              <w:rPr>
                <w:rFonts w:ascii="宋体" w:hAnsi="宋体"/>
                <w:color w:val="000000"/>
                <w:sz w:val="24"/>
              </w:rPr>
              <w:t>前维护液压支架，定制</w:t>
            </w:r>
            <w:r w:rsidRPr="002F3A92">
              <w:rPr>
                <w:rFonts w:ascii="宋体" w:hAnsi="宋体" w:hint="eastAsia"/>
                <w:color w:val="000000"/>
                <w:sz w:val="24"/>
              </w:rPr>
              <w:t>；</w:t>
            </w:r>
          </w:p>
        </w:tc>
        <w:tc>
          <w:tcPr>
            <w:tcW w:w="1135" w:type="dxa"/>
            <w:shd w:val="clear" w:color="auto" w:fill="auto"/>
            <w:vAlign w:val="center"/>
          </w:tcPr>
          <w:p w14:paraId="2A6D4448"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rPr>
              <w:t>12套</w:t>
            </w:r>
          </w:p>
        </w:tc>
      </w:tr>
      <w:tr w:rsidR="00226439" w:rsidRPr="002F3A92" w14:paraId="2036BC2C" w14:textId="77777777" w:rsidTr="002F3A92">
        <w:trPr>
          <w:trHeight w:val="264"/>
          <w:jc w:val="center"/>
        </w:trPr>
        <w:tc>
          <w:tcPr>
            <w:tcW w:w="0" w:type="auto"/>
            <w:vMerge/>
            <w:shd w:val="clear" w:color="auto" w:fill="auto"/>
          </w:tcPr>
          <w:p w14:paraId="2A0B398E"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BABC1E6" w14:textId="77777777" w:rsidR="00226439" w:rsidRPr="002F3A92" w:rsidRDefault="00226439" w:rsidP="002F3A92">
            <w:pPr>
              <w:spacing w:line="276" w:lineRule="auto"/>
              <w:rPr>
                <w:rFonts w:ascii="宋体" w:hAnsi="宋体"/>
                <w:sz w:val="24"/>
              </w:rPr>
            </w:pPr>
            <w:r w:rsidRPr="002F3A92">
              <w:rPr>
                <w:rFonts w:ascii="宋体" w:hAnsi="宋体" w:hint="eastAsia"/>
                <w:color w:val="000000" w:themeColor="text1"/>
                <w:sz w:val="24"/>
              </w:rPr>
              <w:t>定制显示中心</w:t>
            </w:r>
          </w:p>
        </w:tc>
        <w:tc>
          <w:tcPr>
            <w:tcW w:w="4961" w:type="dxa"/>
            <w:shd w:val="clear" w:color="auto" w:fill="auto"/>
            <w:vAlign w:val="center"/>
          </w:tcPr>
          <w:p w14:paraId="573A48B4" w14:textId="77777777" w:rsidR="00226439" w:rsidRPr="002F3A92" w:rsidRDefault="00226439" w:rsidP="002F3A92">
            <w:pPr>
              <w:spacing w:line="276" w:lineRule="auto"/>
              <w:rPr>
                <w:rFonts w:ascii="宋体" w:hAnsi="宋体"/>
                <w:sz w:val="24"/>
              </w:rPr>
            </w:pPr>
            <w:r w:rsidRPr="002F3A92">
              <w:rPr>
                <w:rFonts w:ascii="宋体" w:hAnsi="宋体" w:hint="eastAsia"/>
                <w:color w:val="000000" w:themeColor="text1"/>
                <w:sz w:val="24"/>
              </w:rPr>
              <w:t>净尺寸（</w:t>
            </w:r>
            <w:r w:rsidRPr="002F3A92">
              <w:rPr>
                <w:rFonts w:ascii="宋体" w:hAnsi="宋体"/>
                <w:color w:val="000000" w:themeColor="text1"/>
                <w:sz w:val="24"/>
              </w:rPr>
              <w:t>m</w:t>
            </w:r>
            <w:r w:rsidRPr="002F3A92">
              <w:rPr>
                <w:rFonts w:ascii="宋体" w:hAnsi="宋体" w:hint="eastAsia"/>
                <w:color w:val="000000" w:themeColor="text1"/>
                <w:sz w:val="24"/>
              </w:rPr>
              <w:t>）：长</w:t>
            </w:r>
            <w:r w:rsidRPr="002F3A92">
              <w:rPr>
                <w:rFonts w:ascii="宋体" w:hAnsi="宋体"/>
                <w:color w:val="000000" w:themeColor="text1"/>
                <w:sz w:val="24"/>
              </w:rPr>
              <w:t>10.9m</w:t>
            </w:r>
            <w:r w:rsidRPr="002F3A92">
              <w:rPr>
                <w:rFonts w:ascii="宋体" w:hAnsi="宋体" w:hint="eastAsia"/>
                <w:color w:val="000000" w:themeColor="text1"/>
                <w:sz w:val="24"/>
              </w:rPr>
              <w:t>×高</w:t>
            </w:r>
            <w:r w:rsidRPr="002F3A92">
              <w:rPr>
                <w:rFonts w:ascii="宋体" w:hAnsi="宋体"/>
                <w:color w:val="000000" w:themeColor="text1"/>
                <w:sz w:val="24"/>
              </w:rPr>
              <w:t>2.05m2</w:t>
            </w:r>
            <w:r w:rsidRPr="002F3A92">
              <w:rPr>
                <w:rFonts w:ascii="宋体" w:hAnsi="宋体" w:hint="eastAsia"/>
                <w:color w:val="000000" w:themeColor="text1"/>
                <w:sz w:val="24"/>
              </w:rPr>
              <w:t>、分辨率：</w:t>
            </w:r>
            <w:r w:rsidRPr="002F3A92">
              <w:rPr>
                <w:rFonts w:ascii="宋体" w:hAnsi="宋体"/>
                <w:color w:val="000000" w:themeColor="text1"/>
                <w:sz w:val="24"/>
              </w:rPr>
              <w:t>6912*1296</w:t>
            </w:r>
            <w:r w:rsidRPr="002F3A92">
              <w:rPr>
                <w:rFonts w:ascii="宋体" w:hAnsi="宋体" w:hint="eastAsia"/>
                <w:color w:val="000000" w:themeColor="text1"/>
                <w:sz w:val="24"/>
              </w:rPr>
              <w:t>点</w:t>
            </w:r>
          </w:p>
        </w:tc>
        <w:tc>
          <w:tcPr>
            <w:tcW w:w="1135" w:type="dxa"/>
            <w:shd w:val="clear" w:color="auto" w:fill="auto"/>
            <w:vAlign w:val="center"/>
          </w:tcPr>
          <w:p w14:paraId="72040B69" w14:textId="77777777" w:rsidR="00226439" w:rsidRPr="002F3A92" w:rsidRDefault="00226439" w:rsidP="002F3A92">
            <w:pPr>
              <w:spacing w:line="276" w:lineRule="auto"/>
              <w:jc w:val="center"/>
              <w:rPr>
                <w:rFonts w:ascii="宋体" w:hAnsi="宋体"/>
                <w:sz w:val="24"/>
                <w:lang w:bidi="en-US"/>
              </w:rPr>
            </w:pPr>
            <w:r w:rsidRPr="002F3A92">
              <w:rPr>
                <w:rFonts w:ascii="宋体" w:hAnsi="宋体"/>
                <w:color w:val="000000" w:themeColor="text1"/>
                <w:sz w:val="24"/>
              </w:rPr>
              <w:t>22.6</w:t>
            </w:r>
            <w:r w:rsidRPr="002F3A92">
              <w:rPr>
                <w:rFonts w:ascii="宋体" w:hAnsi="宋体" w:hint="eastAsia"/>
                <w:color w:val="000000" w:themeColor="text1"/>
                <w:sz w:val="24"/>
              </w:rPr>
              <w:t>㎡</w:t>
            </w:r>
          </w:p>
        </w:tc>
      </w:tr>
      <w:tr w:rsidR="00226439" w:rsidRPr="002F3A92" w14:paraId="574E24E3" w14:textId="77777777" w:rsidTr="002F3A92">
        <w:trPr>
          <w:trHeight w:val="264"/>
          <w:jc w:val="center"/>
        </w:trPr>
        <w:tc>
          <w:tcPr>
            <w:tcW w:w="0" w:type="auto"/>
            <w:vMerge/>
            <w:shd w:val="clear" w:color="auto" w:fill="auto"/>
          </w:tcPr>
          <w:p w14:paraId="6EDDB5BB"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4A91A74B" w14:textId="77777777" w:rsidR="00226439" w:rsidRPr="002F3A92" w:rsidRDefault="00226439" w:rsidP="002F3A92">
            <w:pPr>
              <w:spacing w:line="276" w:lineRule="auto"/>
              <w:rPr>
                <w:rFonts w:ascii="宋体" w:hAnsi="宋体"/>
                <w:sz w:val="24"/>
              </w:rPr>
            </w:pPr>
            <w:r w:rsidRPr="002F3A92">
              <w:rPr>
                <w:rFonts w:ascii="宋体" w:hAnsi="宋体" w:hint="eastAsia"/>
                <w:sz w:val="24"/>
              </w:rPr>
              <w:t>视频控制器</w:t>
            </w:r>
          </w:p>
        </w:tc>
        <w:tc>
          <w:tcPr>
            <w:tcW w:w="4961" w:type="dxa"/>
            <w:shd w:val="clear" w:color="auto" w:fill="auto"/>
            <w:vAlign w:val="center"/>
          </w:tcPr>
          <w:p w14:paraId="50CBB280" w14:textId="77777777" w:rsidR="00226439" w:rsidRPr="002F3A92" w:rsidRDefault="00226439" w:rsidP="002F3A92">
            <w:pPr>
              <w:spacing w:line="276" w:lineRule="auto"/>
              <w:rPr>
                <w:rFonts w:ascii="宋体" w:hAnsi="宋体"/>
                <w:sz w:val="24"/>
              </w:rPr>
            </w:pPr>
            <w:r w:rsidRPr="002F3A92">
              <w:rPr>
                <w:rFonts w:ascii="宋体" w:hAnsi="宋体" w:hint="eastAsia"/>
                <w:color w:val="000000"/>
                <w:sz w:val="24"/>
              </w:rPr>
              <w:t>含发送卡接收卡多功能卡；</w:t>
            </w:r>
          </w:p>
        </w:tc>
        <w:tc>
          <w:tcPr>
            <w:tcW w:w="1135" w:type="dxa"/>
            <w:shd w:val="clear" w:color="auto" w:fill="auto"/>
            <w:vAlign w:val="center"/>
          </w:tcPr>
          <w:p w14:paraId="318BB291"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rPr>
              <w:t>1台</w:t>
            </w:r>
          </w:p>
        </w:tc>
      </w:tr>
      <w:tr w:rsidR="00226439" w:rsidRPr="002F3A92" w14:paraId="5E15CD3E" w14:textId="77777777" w:rsidTr="002F3A92">
        <w:trPr>
          <w:trHeight w:val="264"/>
          <w:jc w:val="center"/>
        </w:trPr>
        <w:tc>
          <w:tcPr>
            <w:tcW w:w="0" w:type="auto"/>
            <w:vMerge/>
            <w:shd w:val="clear" w:color="auto" w:fill="auto"/>
          </w:tcPr>
          <w:p w14:paraId="6BEA0BDA"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CD59FE9" w14:textId="77777777" w:rsidR="00226439" w:rsidRPr="002F3A92" w:rsidRDefault="00226439" w:rsidP="002F3A92">
            <w:pPr>
              <w:spacing w:line="276" w:lineRule="auto"/>
              <w:rPr>
                <w:rFonts w:ascii="宋体" w:hAnsi="宋体"/>
                <w:sz w:val="24"/>
              </w:rPr>
            </w:pPr>
            <w:r w:rsidRPr="002F3A92">
              <w:rPr>
                <w:rFonts w:ascii="宋体" w:hAnsi="宋体" w:hint="eastAsia"/>
                <w:sz w:val="24"/>
              </w:rPr>
              <w:t>视频拼接处理器</w:t>
            </w:r>
          </w:p>
        </w:tc>
        <w:tc>
          <w:tcPr>
            <w:tcW w:w="4961" w:type="dxa"/>
            <w:shd w:val="clear" w:color="auto" w:fill="auto"/>
            <w:vAlign w:val="center"/>
          </w:tcPr>
          <w:p w14:paraId="7A646EE7" w14:textId="77777777" w:rsidR="00226439" w:rsidRPr="002F3A92" w:rsidRDefault="00226439" w:rsidP="002F3A92">
            <w:pPr>
              <w:spacing w:line="276" w:lineRule="auto"/>
              <w:rPr>
                <w:rFonts w:ascii="宋体" w:hAnsi="宋体"/>
                <w:sz w:val="24"/>
              </w:rPr>
            </w:pPr>
            <w:r w:rsidRPr="002F3A92">
              <w:rPr>
                <w:rFonts w:ascii="宋体" w:hAnsi="宋体" w:hint="eastAsia"/>
                <w:color w:val="000000"/>
                <w:sz w:val="24"/>
              </w:rPr>
              <w:t>拼接处理；</w:t>
            </w:r>
          </w:p>
        </w:tc>
        <w:tc>
          <w:tcPr>
            <w:tcW w:w="1135" w:type="dxa"/>
            <w:shd w:val="clear" w:color="auto" w:fill="auto"/>
            <w:vAlign w:val="center"/>
          </w:tcPr>
          <w:p w14:paraId="79FF9C22"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rPr>
              <w:t>1台</w:t>
            </w:r>
          </w:p>
        </w:tc>
      </w:tr>
      <w:tr w:rsidR="00226439" w:rsidRPr="002F3A92" w14:paraId="6F565CFB" w14:textId="77777777" w:rsidTr="002F3A92">
        <w:trPr>
          <w:trHeight w:val="264"/>
          <w:jc w:val="center"/>
        </w:trPr>
        <w:tc>
          <w:tcPr>
            <w:tcW w:w="0" w:type="auto"/>
            <w:vMerge/>
            <w:shd w:val="clear" w:color="auto" w:fill="auto"/>
          </w:tcPr>
          <w:p w14:paraId="056FBE56"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2AE5918E" w14:textId="77777777" w:rsidR="00226439" w:rsidRPr="002F3A92" w:rsidRDefault="00226439" w:rsidP="002F3A92">
            <w:pPr>
              <w:spacing w:line="276" w:lineRule="auto"/>
              <w:rPr>
                <w:rFonts w:ascii="宋体" w:hAnsi="宋体"/>
                <w:sz w:val="24"/>
              </w:rPr>
            </w:pPr>
            <w:r w:rsidRPr="002F3A92">
              <w:rPr>
                <w:rFonts w:ascii="宋体" w:hAnsi="宋体" w:hint="eastAsia"/>
                <w:sz w:val="24"/>
              </w:rPr>
              <w:t>配电柜</w:t>
            </w:r>
          </w:p>
        </w:tc>
        <w:tc>
          <w:tcPr>
            <w:tcW w:w="4961" w:type="dxa"/>
            <w:shd w:val="clear" w:color="auto" w:fill="auto"/>
            <w:vAlign w:val="center"/>
          </w:tcPr>
          <w:p w14:paraId="440DC3C9" w14:textId="77777777" w:rsidR="00226439" w:rsidRPr="002F3A92" w:rsidRDefault="00226439" w:rsidP="002F3A92">
            <w:pPr>
              <w:spacing w:line="276" w:lineRule="auto"/>
              <w:rPr>
                <w:rFonts w:ascii="宋体" w:hAnsi="宋体"/>
                <w:sz w:val="24"/>
              </w:rPr>
            </w:pPr>
            <w:r w:rsidRPr="002F3A92">
              <w:rPr>
                <w:rFonts w:ascii="宋体" w:hAnsi="宋体" w:hint="eastAsia"/>
                <w:color w:val="000000"/>
                <w:sz w:val="24"/>
              </w:rPr>
              <w:t>含PLC控制；</w:t>
            </w:r>
          </w:p>
        </w:tc>
        <w:tc>
          <w:tcPr>
            <w:tcW w:w="1135" w:type="dxa"/>
            <w:shd w:val="clear" w:color="auto" w:fill="auto"/>
            <w:vAlign w:val="center"/>
          </w:tcPr>
          <w:p w14:paraId="5F1CCFA2"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rPr>
              <w:t>1台</w:t>
            </w:r>
          </w:p>
        </w:tc>
      </w:tr>
      <w:tr w:rsidR="00226439" w:rsidRPr="002F3A92" w14:paraId="412C74AC" w14:textId="77777777" w:rsidTr="002F3A92">
        <w:trPr>
          <w:trHeight w:val="264"/>
          <w:jc w:val="center"/>
        </w:trPr>
        <w:tc>
          <w:tcPr>
            <w:tcW w:w="0" w:type="auto"/>
            <w:vMerge/>
            <w:shd w:val="clear" w:color="auto" w:fill="auto"/>
          </w:tcPr>
          <w:p w14:paraId="5F39EEEF"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4C903A70" w14:textId="77777777" w:rsidR="00226439" w:rsidRPr="002F3A92" w:rsidRDefault="00226439" w:rsidP="002F3A92">
            <w:pPr>
              <w:spacing w:line="276" w:lineRule="auto"/>
              <w:rPr>
                <w:rFonts w:ascii="宋体" w:hAnsi="宋体"/>
                <w:sz w:val="24"/>
              </w:rPr>
            </w:pPr>
          </w:p>
        </w:tc>
        <w:tc>
          <w:tcPr>
            <w:tcW w:w="4961" w:type="dxa"/>
            <w:shd w:val="clear" w:color="auto" w:fill="auto"/>
            <w:vAlign w:val="center"/>
          </w:tcPr>
          <w:p w14:paraId="541EBEF1" w14:textId="77777777" w:rsidR="00226439" w:rsidRPr="002F3A92" w:rsidRDefault="00226439" w:rsidP="002F3A92">
            <w:pPr>
              <w:spacing w:line="276" w:lineRule="auto"/>
              <w:rPr>
                <w:rFonts w:ascii="宋体" w:hAnsi="宋体"/>
                <w:sz w:val="24"/>
              </w:rPr>
            </w:pPr>
          </w:p>
        </w:tc>
        <w:tc>
          <w:tcPr>
            <w:tcW w:w="1135" w:type="dxa"/>
            <w:shd w:val="clear" w:color="auto" w:fill="auto"/>
            <w:vAlign w:val="center"/>
          </w:tcPr>
          <w:p w14:paraId="3A8FFEBD" w14:textId="77777777" w:rsidR="00226439" w:rsidRPr="002F3A92" w:rsidRDefault="00226439" w:rsidP="002F3A92">
            <w:pPr>
              <w:spacing w:line="276" w:lineRule="auto"/>
              <w:jc w:val="center"/>
              <w:rPr>
                <w:rFonts w:ascii="宋体" w:hAnsi="宋体"/>
                <w:sz w:val="24"/>
                <w:lang w:bidi="en-US"/>
              </w:rPr>
            </w:pPr>
          </w:p>
        </w:tc>
      </w:tr>
      <w:tr w:rsidR="00226439" w:rsidRPr="002F3A92" w14:paraId="5E2D89CA" w14:textId="77777777" w:rsidTr="002F3A92">
        <w:trPr>
          <w:trHeight w:val="264"/>
          <w:jc w:val="center"/>
        </w:trPr>
        <w:tc>
          <w:tcPr>
            <w:tcW w:w="0" w:type="auto"/>
            <w:vMerge/>
            <w:shd w:val="clear" w:color="auto" w:fill="auto"/>
          </w:tcPr>
          <w:p w14:paraId="6184C66B"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3DBCF234" w14:textId="77777777" w:rsidR="00226439" w:rsidRPr="002F3A92" w:rsidRDefault="00226439" w:rsidP="002F3A92">
            <w:pPr>
              <w:spacing w:line="276" w:lineRule="auto"/>
              <w:rPr>
                <w:rFonts w:ascii="宋体" w:hAnsi="宋体"/>
                <w:sz w:val="24"/>
              </w:rPr>
            </w:pPr>
            <w:r w:rsidRPr="002F3A92">
              <w:rPr>
                <w:rFonts w:ascii="宋体" w:hAnsi="宋体" w:hint="eastAsia"/>
                <w:sz w:val="24"/>
              </w:rPr>
              <w:t>钢结构制作</w:t>
            </w:r>
          </w:p>
        </w:tc>
        <w:tc>
          <w:tcPr>
            <w:tcW w:w="4961" w:type="dxa"/>
            <w:shd w:val="clear" w:color="auto" w:fill="auto"/>
            <w:vAlign w:val="center"/>
          </w:tcPr>
          <w:p w14:paraId="14A48DFC" w14:textId="77777777" w:rsidR="00226439" w:rsidRPr="002F3A92" w:rsidRDefault="00226439" w:rsidP="002F3A92">
            <w:pPr>
              <w:spacing w:line="276" w:lineRule="auto"/>
              <w:rPr>
                <w:rFonts w:ascii="宋体" w:hAnsi="宋体"/>
                <w:sz w:val="24"/>
              </w:rPr>
            </w:pPr>
            <w:r w:rsidRPr="002F3A92">
              <w:rPr>
                <w:rFonts w:ascii="宋体" w:hAnsi="宋体" w:hint="eastAsia"/>
                <w:color w:val="000000"/>
                <w:sz w:val="24"/>
              </w:rPr>
              <w:t>配套；</w:t>
            </w:r>
          </w:p>
        </w:tc>
        <w:tc>
          <w:tcPr>
            <w:tcW w:w="1135" w:type="dxa"/>
            <w:shd w:val="clear" w:color="auto" w:fill="auto"/>
            <w:vAlign w:val="center"/>
          </w:tcPr>
          <w:p w14:paraId="07E7AEE7"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rPr>
              <w:t>1项</w:t>
            </w:r>
          </w:p>
        </w:tc>
      </w:tr>
      <w:tr w:rsidR="00226439" w:rsidRPr="002F3A92" w14:paraId="355ED697" w14:textId="77777777" w:rsidTr="002F3A92">
        <w:trPr>
          <w:trHeight w:val="264"/>
          <w:jc w:val="center"/>
        </w:trPr>
        <w:tc>
          <w:tcPr>
            <w:tcW w:w="0" w:type="auto"/>
            <w:vMerge/>
            <w:shd w:val="clear" w:color="auto" w:fill="auto"/>
          </w:tcPr>
          <w:p w14:paraId="140BFB3A"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2AB1A8AD" w14:textId="77777777" w:rsidR="00226439" w:rsidRPr="002F3A92" w:rsidRDefault="00226439" w:rsidP="002F3A92">
            <w:pPr>
              <w:spacing w:line="276" w:lineRule="auto"/>
              <w:rPr>
                <w:rFonts w:ascii="宋体" w:hAnsi="宋体"/>
                <w:sz w:val="24"/>
              </w:rPr>
            </w:pPr>
            <w:r w:rsidRPr="002F3A92">
              <w:rPr>
                <w:rFonts w:ascii="宋体" w:hAnsi="宋体" w:hint="eastAsia"/>
                <w:sz w:val="24"/>
              </w:rPr>
              <w:t>直播解码器</w:t>
            </w:r>
          </w:p>
        </w:tc>
        <w:tc>
          <w:tcPr>
            <w:tcW w:w="4961" w:type="dxa"/>
            <w:shd w:val="clear" w:color="auto" w:fill="auto"/>
            <w:vAlign w:val="center"/>
          </w:tcPr>
          <w:p w14:paraId="7CA0CF0F" w14:textId="77777777" w:rsidR="00226439" w:rsidRPr="002F3A92" w:rsidRDefault="00226439" w:rsidP="002F3A92">
            <w:pPr>
              <w:spacing w:line="276" w:lineRule="auto"/>
              <w:rPr>
                <w:rFonts w:ascii="宋体" w:hAnsi="宋体"/>
                <w:sz w:val="24"/>
              </w:rPr>
            </w:pPr>
            <w:r w:rsidRPr="002F3A92">
              <w:rPr>
                <w:rFonts w:ascii="宋体" w:hAnsi="宋体" w:hint="eastAsia"/>
                <w:color w:val="000000" w:themeColor="text1"/>
                <w:sz w:val="24"/>
              </w:rPr>
              <w:t>全功能高</w:t>
            </w:r>
            <w:proofErr w:type="gramStart"/>
            <w:r w:rsidRPr="002F3A92">
              <w:rPr>
                <w:rFonts w:ascii="宋体" w:hAnsi="宋体" w:hint="eastAsia"/>
                <w:color w:val="000000" w:themeColor="text1"/>
                <w:sz w:val="24"/>
              </w:rPr>
              <w:t>清数字</w:t>
            </w:r>
            <w:proofErr w:type="gramEnd"/>
            <w:r w:rsidRPr="002F3A92">
              <w:rPr>
                <w:rFonts w:ascii="宋体" w:hAnsi="宋体" w:hint="eastAsia"/>
                <w:color w:val="000000" w:themeColor="text1"/>
                <w:sz w:val="24"/>
              </w:rPr>
              <w:t>和模拟输入输出接口</w:t>
            </w:r>
            <w:r w:rsidRPr="002F3A92">
              <w:rPr>
                <w:rFonts w:ascii="宋体" w:hAnsi="宋体"/>
                <w:color w:val="000000" w:themeColor="text1"/>
                <w:sz w:val="24"/>
              </w:rPr>
              <w:t>，</w:t>
            </w:r>
            <w:r w:rsidRPr="002F3A92">
              <w:rPr>
                <w:rFonts w:ascii="宋体" w:hAnsi="宋体" w:hint="eastAsia"/>
                <w:color w:val="000000" w:themeColor="text1"/>
                <w:sz w:val="24"/>
              </w:rPr>
              <w:t>将教室直播课程、虚拟演播室直播视频等实时视频信号转换成网络流推送到网络上，</w:t>
            </w:r>
            <w:r w:rsidRPr="002F3A92">
              <w:rPr>
                <w:rFonts w:ascii="宋体" w:hAnsi="宋体" w:cs="HYg2gj" w:hint="eastAsia"/>
                <w:color w:val="000000" w:themeColor="text1"/>
                <w:sz w:val="24"/>
              </w:rPr>
              <w:t>并</w:t>
            </w:r>
            <w:proofErr w:type="gramStart"/>
            <w:r w:rsidRPr="002F3A92">
              <w:rPr>
                <w:rFonts w:ascii="宋体" w:hAnsi="宋体" w:cs="HYg2gj" w:hint="eastAsia"/>
                <w:color w:val="000000" w:themeColor="text1"/>
                <w:sz w:val="24"/>
              </w:rPr>
              <w:t>推送到公播终端</w:t>
            </w:r>
            <w:proofErr w:type="gramEnd"/>
            <w:r w:rsidRPr="002F3A92">
              <w:rPr>
                <w:rFonts w:ascii="宋体" w:hAnsi="宋体" w:cs="HYg2gj" w:hint="eastAsia"/>
                <w:color w:val="000000" w:themeColor="text1"/>
                <w:sz w:val="24"/>
              </w:rPr>
              <w:t>上进行直播。</w:t>
            </w:r>
          </w:p>
        </w:tc>
        <w:tc>
          <w:tcPr>
            <w:tcW w:w="1135" w:type="dxa"/>
            <w:shd w:val="clear" w:color="auto" w:fill="auto"/>
            <w:vAlign w:val="center"/>
          </w:tcPr>
          <w:p w14:paraId="403466F7" w14:textId="77777777" w:rsidR="00226439" w:rsidRPr="002F3A92" w:rsidRDefault="00226439" w:rsidP="002F3A92">
            <w:pPr>
              <w:spacing w:line="276" w:lineRule="auto"/>
              <w:jc w:val="center"/>
              <w:rPr>
                <w:rFonts w:ascii="宋体" w:hAnsi="宋体"/>
                <w:sz w:val="24"/>
                <w:lang w:bidi="en-US"/>
              </w:rPr>
            </w:pPr>
            <w:r w:rsidRPr="002F3A92">
              <w:rPr>
                <w:rFonts w:ascii="宋体" w:hAnsi="宋体" w:hint="eastAsia"/>
                <w:sz w:val="24"/>
                <w:lang w:bidi="en-US"/>
              </w:rPr>
              <w:t>1台</w:t>
            </w:r>
          </w:p>
        </w:tc>
      </w:tr>
      <w:tr w:rsidR="00226439" w:rsidRPr="002F3A92" w14:paraId="7A9E1570" w14:textId="77777777" w:rsidTr="002F3A92">
        <w:trPr>
          <w:trHeight w:val="264"/>
          <w:jc w:val="center"/>
        </w:trPr>
        <w:tc>
          <w:tcPr>
            <w:tcW w:w="0" w:type="auto"/>
            <w:vMerge/>
            <w:shd w:val="clear" w:color="auto" w:fill="auto"/>
          </w:tcPr>
          <w:p w14:paraId="125B35ED"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50307B1F" w14:textId="77777777" w:rsidR="00226439" w:rsidRPr="002F3A92" w:rsidRDefault="00226439" w:rsidP="002F3A92">
            <w:pPr>
              <w:spacing w:line="276" w:lineRule="auto"/>
              <w:rPr>
                <w:rFonts w:ascii="宋体" w:hAnsi="宋体"/>
                <w:sz w:val="24"/>
              </w:rPr>
            </w:pPr>
            <w:r w:rsidRPr="002F3A92">
              <w:rPr>
                <w:rFonts w:ascii="宋体" w:hAnsi="宋体" w:hint="eastAsia"/>
                <w:sz w:val="24"/>
              </w:rPr>
              <w:t>资讯触控查询终端</w:t>
            </w:r>
          </w:p>
        </w:tc>
        <w:tc>
          <w:tcPr>
            <w:tcW w:w="4961" w:type="dxa"/>
            <w:shd w:val="clear" w:color="auto" w:fill="auto"/>
            <w:vAlign w:val="center"/>
          </w:tcPr>
          <w:p w14:paraId="6EF02CAD" w14:textId="77777777" w:rsidR="00226439" w:rsidRPr="002F3A92" w:rsidRDefault="00226439" w:rsidP="002F3A92">
            <w:pPr>
              <w:spacing w:line="276" w:lineRule="auto"/>
              <w:rPr>
                <w:rFonts w:ascii="宋体" w:hAnsi="宋体"/>
                <w:sz w:val="24"/>
              </w:rPr>
            </w:pPr>
            <w:r w:rsidRPr="002F3A92">
              <w:rPr>
                <w:rFonts w:ascii="宋体" w:hAnsi="宋体" w:hint="eastAsia"/>
                <w:sz w:val="24"/>
              </w:rPr>
              <w:t>自助服务系统配套使用的</w:t>
            </w:r>
            <w:proofErr w:type="gramStart"/>
            <w:r w:rsidRPr="002F3A92">
              <w:rPr>
                <w:rFonts w:ascii="宋体" w:hAnsi="宋体" w:hint="eastAsia"/>
                <w:sz w:val="24"/>
              </w:rPr>
              <w:t>咨</w:t>
            </w:r>
            <w:proofErr w:type="gramEnd"/>
            <w:r w:rsidRPr="002F3A92">
              <w:rPr>
                <w:rFonts w:ascii="宋体" w:hAnsi="宋体" w:hint="eastAsia"/>
                <w:sz w:val="24"/>
              </w:rPr>
              <w:t>讯查询终端。</w:t>
            </w:r>
          </w:p>
        </w:tc>
        <w:tc>
          <w:tcPr>
            <w:tcW w:w="1135" w:type="dxa"/>
            <w:shd w:val="clear" w:color="auto" w:fill="auto"/>
            <w:vAlign w:val="center"/>
          </w:tcPr>
          <w:p w14:paraId="0EEECF94"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2</w:t>
            </w:r>
            <w:r w:rsidRPr="002F3A92">
              <w:rPr>
                <w:rFonts w:ascii="宋体" w:hAnsi="宋体" w:hint="eastAsia"/>
                <w:sz w:val="24"/>
                <w:lang w:bidi="en-US"/>
              </w:rPr>
              <w:t>台</w:t>
            </w:r>
          </w:p>
        </w:tc>
      </w:tr>
      <w:tr w:rsidR="00226439" w:rsidRPr="002F3A92" w14:paraId="05B30951" w14:textId="77777777" w:rsidTr="002F3A92">
        <w:trPr>
          <w:trHeight w:val="264"/>
          <w:jc w:val="center"/>
        </w:trPr>
        <w:tc>
          <w:tcPr>
            <w:tcW w:w="0" w:type="auto"/>
            <w:vMerge/>
            <w:shd w:val="clear" w:color="auto" w:fill="auto"/>
          </w:tcPr>
          <w:p w14:paraId="1DA95E21"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058CD5F5" w14:textId="77777777" w:rsidR="00226439" w:rsidRPr="002F3A92" w:rsidRDefault="00226439" w:rsidP="002F3A92">
            <w:pPr>
              <w:spacing w:line="276" w:lineRule="auto"/>
              <w:rPr>
                <w:rFonts w:ascii="宋体" w:hAnsi="宋体"/>
                <w:sz w:val="24"/>
              </w:rPr>
            </w:pPr>
            <w:r w:rsidRPr="002F3A92">
              <w:rPr>
                <w:rFonts w:ascii="宋体" w:hAnsi="宋体" w:hint="eastAsia"/>
                <w:sz w:val="24"/>
              </w:rPr>
              <w:t>预约触控式终端</w:t>
            </w:r>
          </w:p>
        </w:tc>
        <w:tc>
          <w:tcPr>
            <w:tcW w:w="4961" w:type="dxa"/>
            <w:shd w:val="clear" w:color="auto" w:fill="auto"/>
            <w:vAlign w:val="center"/>
          </w:tcPr>
          <w:p w14:paraId="06F8D3CD" w14:textId="77777777" w:rsidR="00226439" w:rsidRPr="002F3A92" w:rsidRDefault="00226439" w:rsidP="002F3A92">
            <w:pPr>
              <w:spacing w:line="276" w:lineRule="auto"/>
              <w:rPr>
                <w:rFonts w:ascii="宋体" w:hAnsi="宋体"/>
                <w:sz w:val="24"/>
              </w:rPr>
            </w:pPr>
            <w:r w:rsidRPr="002F3A92">
              <w:rPr>
                <w:rFonts w:ascii="宋体" w:hAnsi="宋体" w:hint="eastAsia"/>
                <w:sz w:val="24"/>
              </w:rPr>
              <w:t>行动办公系统配套使用的工位、座位预约终端。</w:t>
            </w:r>
          </w:p>
        </w:tc>
        <w:tc>
          <w:tcPr>
            <w:tcW w:w="1135" w:type="dxa"/>
            <w:shd w:val="clear" w:color="auto" w:fill="auto"/>
            <w:vAlign w:val="center"/>
          </w:tcPr>
          <w:p w14:paraId="12E21101"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2</w:t>
            </w:r>
            <w:r w:rsidRPr="002F3A92">
              <w:rPr>
                <w:rFonts w:ascii="宋体" w:hAnsi="宋体" w:hint="eastAsia"/>
                <w:sz w:val="24"/>
                <w:lang w:bidi="en-US"/>
              </w:rPr>
              <w:t>台</w:t>
            </w:r>
          </w:p>
        </w:tc>
      </w:tr>
      <w:tr w:rsidR="00226439" w:rsidRPr="002F3A92" w14:paraId="2F72ADE8" w14:textId="77777777" w:rsidTr="002F3A92">
        <w:trPr>
          <w:trHeight w:val="264"/>
          <w:jc w:val="center"/>
        </w:trPr>
        <w:tc>
          <w:tcPr>
            <w:tcW w:w="0" w:type="auto"/>
            <w:vMerge/>
            <w:shd w:val="clear" w:color="auto" w:fill="auto"/>
          </w:tcPr>
          <w:p w14:paraId="40791383" w14:textId="77777777" w:rsidR="00226439" w:rsidRPr="002F3A92" w:rsidRDefault="00226439" w:rsidP="002F3A92">
            <w:pPr>
              <w:spacing w:line="276" w:lineRule="auto"/>
              <w:rPr>
                <w:rFonts w:ascii="宋体" w:hAnsi="宋体"/>
                <w:sz w:val="24"/>
              </w:rPr>
            </w:pPr>
          </w:p>
        </w:tc>
        <w:tc>
          <w:tcPr>
            <w:tcW w:w="2119" w:type="dxa"/>
            <w:shd w:val="clear" w:color="auto" w:fill="auto"/>
            <w:vAlign w:val="center"/>
          </w:tcPr>
          <w:p w14:paraId="7FEE4D12" w14:textId="77777777" w:rsidR="00226439" w:rsidRPr="002F3A92" w:rsidRDefault="00226439" w:rsidP="002F3A92">
            <w:pPr>
              <w:spacing w:line="276" w:lineRule="auto"/>
              <w:rPr>
                <w:rFonts w:ascii="宋体" w:hAnsi="宋体"/>
                <w:sz w:val="24"/>
              </w:rPr>
            </w:pPr>
            <w:r w:rsidRPr="002F3A92">
              <w:rPr>
                <w:rFonts w:ascii="宋体" w:hAnsi="宋体"/>
                <w:sz w:val="24"/>
              </w:rPr>
              <w:t>多媒体</w:t>
            </w:r>
            <w:r w:rsidRPr="002F3A92">
              <w:rPr>
                <w:rFonts w:ascii="宋体" w:hAnsi="宋体" w:hint="eastAsia"/>
                <w:sz w:val="24"/>
              </w:rPr>
              <w:t>控制系统（</w:t>
            </w:r>
            <w:proofErr w:type="gramStart"/>
            <w:r w:rsidRPr="002F3A92">
              <w:rPr>
                <w:rFonts w:ascii="宋体" w:hAnsi="宋体" w:hint="eastAsia"/>
                <w:sz w:val="24"/>
              </w:rPr>
              <w:t>含开发</w:t>
            </w:r>
            <w:proofErr w:type="gramEnd"/>
            <w:r w:rsidRPr="002F3A92">
              <w:rPr>
                <w:rFonts w:ascii="宋体" w:hAnsi="宋体" w:hint="eastAsia"/>
                <w:sz w:val="24"/>
              </w:rPr>
              <w:t>对接）</w:t>
            </w:r>
          </w:p>
        </w:tc>
        <w:tc>
          <w:tcPr>
            <w:tcW w:w="4961" w:type="dxa"/>
            <w:shd w:val="clear" w:color="auto" w:fill="auto"/>
            <w:vAlign w:val="center"/>
          </w:tcPr>
          <w:p w14:paraId="740FAC7D" w14:textId="77777777" w:rsidR="00226439" w:rsidRPr="002F3A92" w:rsidRDefault="00226439" w:rsidP="002F3A92">
            <w:pPr>
              <w:spacing w:line="276" w:lineRule="auto"/>
              <w:rPr>
                <w:rFonts w:ascii="宋体" w:hAnsi="宋体"/>
                <w:color w:val="000000"/>
                <w:sz w:val="24"/>
              </w:rPr>
            </w:pPr>
            <w:r w:rsidRPr="002F3A92">
              <w:rPr>
                <w:rFonts w:ascii="宋体" w:hAnsi="宋体" w:hint="eastAsia"/>
                <w:sz w:val="24"/>
              </w:rPr>
              <w:t>对</w:t>
            </w:r>
            <w:proofErr w:type="gramStart"/>
            <w:r w:rsidRPr="002F3A92">
              <w:rPr>
                <w:rFonts w:ascii="宋体" w:hAnsi="宋体" w:hint="eastAsia"/>
                <w:sz w:val="24"/>
              </w:rPr>
              <w:t>多媒体公播系统</w:t>
            </w:r>
            <w:proofErr w:type="gramEnd"/>
            <w:r w:rsidRPr="002F3A92">
              <w:rPr>
                <w:rFonts w:ascii="宋体" w:hAnsi="宋体" w:hint="eastAsia"/>
                <w:sz w:val="24"/>
              </w:rPr>
              <w:t>进行综合管理的软硬件，同时</w:t>
            </w:r>
            <w:r w:rsidRPr="002F3A92">
              <w:rPr>
                <w:rFonts w:ascii="宋体" w:hAnsi="宋体"/>
                <w:color w:val="000000"/>
                <w:sz w:val="24"/>
              </w:rPr>
              <w:t>对接</w:t>
            </w:r>
            <w:r w:rsidRPr="002F3A92">
              <w:rPr>
                <w:rFonts w:ascii="宋体" w:hAnsi="宋体" w:hint="eastAsia"/>
                <w:color w:val="000000"/>
                <w:sz w:val="24"/>
              </w:rPr>
              <w:t>各相关系统。</w:t>
            </w:r>
          </w:p>
        </w:tc>
        <w:tc>
          <w:tcPr>
            <w:tcW w:w="1135" w:type="dxa"/>
            <w:shd w:val="clear" w:color="auto" w:fill="auto"/>
            <w:vAlign w:val="center"/>
          </w:tcPr>
          <w:p w14:paraId="1859287B" w14:textId="77777777" w:rsidR="00226439" w:rsidRPr="002F3A92" w:rsidRDefault="00226439" w:rsidP="002F3A92">
            <w:pPr>
              <w:spacing w:line="276" w:lineRule="auto"/>
              <w:jc w:val="center"/>
              <w:rPr>
                <w:rFonts w:ascii="宋体" w:hAnsi="宋体"/>
                <w:sz w:val="24"/>
                <w:lang w:bidi="en-US"/>
              </w:rPr>
            </w:pPr>
            <w:r w:rsidRPr="002F3A92">
              <w:rPr>
                <w:rFonts w:ascii="宋体" w:hAnsi="宋体"/>
                <w:sz w:val="24"/>
                <w:lang w:bidi="en-US"/>
              </w:rPr>
              <w:t>1</w:t>
            </w:r>
            <w:r w:rsidRPr="002F3A92">
              <w:rPr>
                <w:rFonts w:ascii="宋体" w:hAnsi="宋体" w:hint="eastAsia"/>
                <w:sz w:val="24"/>
                <w:lang w:bidi="en-US"/>
              </w:rPr>
              <w:t>套</w:t>
            </w:r>
          </w:p>
        </w:tc>
      </w:tr>
    </w:tbl>
    <w:p w14:paraId="5D867219" w14:textId="77777777" w:rsidR="003306D9" w:rsidRPr="00162BE9" w:rsidRDefault="003306D9" w:rsidP="003306D9"/>
    <w:p w14:paraId="09D41A9A"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四</w:t>
      </w:r>
      <w:r w:rsidRPr="00162BE9">
        <w:rPr>
          <w:rFonts w:ascii="宋体" w:eastAsia="宋体" w:hAnsi="宋体" w:hint="eastAsia"/>
          <w:sz w:val="24"/>
          <w:szCs w:val="24"/>
        </w:rPr>
        <w:t>）</w:t>
      </w:r>
      <w:proofErr w:type="gramStart"/>
      <w:r w:rsidR="003306D9" w:rsidRPr="00162BE9">
        <w:rPr>
          <w:rFonts w:ascii="宋体" w:eastAsia="宋体" w:hAnsi="宋体" w:hint="eastAsia"/>
          <w:sz w:val="24"/>
          <w:szCs w:val="24"/>
        </w:rPr>
        <w:t>一</w:t>
      </w:r>
      <w:proofErr w:type="gramEnd"/>
      <w:r w:rsidR="003306D9" w:rsidRPr="00162BE9">
        <w:rPr>
          <w:rFonts w:ascii="宋体" w:eastAsia="宋体" w:hAnsi="宋体" w:hint="eastAsia"/>
          <w:sz w:val="24"/>
          <w:szCs w:val="24"/>
        </w:rPr>
        <w:t>卡通管理平台</w:t>
      </w:r>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812"/>
        <w:gridCol w:w="850"/>
      </w:tblGrid>
      <w:tr w:rsidR="00DC1DBB" w:rsidRPr="002F3A92" w14:paraId="66204219" w14:textId="77777777" w:rsidTr="002F3A92">
        <w:trPr>
          <w:cantSplit/>
          <w:trHeight w:val="398"/>
          <w:tblHeader/>
        </w:trPr>
        <w:tc>
          <w:tcPr>
            <w:tcW w:w="846" w:type="dxa"/>
            <w:shd w:val="clear" w:color="auto" w:fill="auto"/>
            <w:vAlign w:val="center"/>
          </w:tcPr>
          <w:p w14:paraId="290D408A" w14:textId="77777777" w:rsidR="00DC1DBB" w:rsidRPr="002F3A92" w:rsidRDefault="00DC1DBB" w:rsidP="002F3A92">
            <w:pPr>
              <w:spacing w:line="276" w:lineRule="auto"/>
              <w:jc w:val="center"/>
              <w:rPr>
                <w:sz w:val="24"/>
              </w:rPr>
            </w:pPr>
            <w:r w:rsidRPr="002F3A92">
              <w:rPr>
                <w:rFonts w:hint="eastAsia"/>
                <w:sz w:val="24"/>
              </w:rPr>
              <w:t>系统名称</w:t>
            </w:r>
          </w:p>
        </w:tc>
        <w:tc>
          <w:tcPr>
            <w:tcW w:w="1701" w:type="dxa"/>
            <w:shd w:val="clear" w:color="auto" w:fill="auto"/>
            <w:vAlign w:val="center"/>
          </w:tcPr>
          <w:p w14:paraId="7C71C99E" w14:textId="77777777" w:rsidR="00DC1DBB" w:rsidRPr="002F3A92" w:rsidRDefault="00DC1DBB" w:rsidP="002F3A92">
            <w:pPr>
              <w:spacing w:line="276" w:lineRule="auto"/>
              <w:jc w:val="center"/>
              <w:rPr>
                <w:sz w:val="24"/>
              </w:rPr>
            </w:pPr>
            <w:r w:rsidRPr="002F3A92">
              <w:rPr>
                <w:rFonts w:hint="eastAsia"/>
                <w:sz w:val="24"/>
              </w:rPr>
              <w:t>货物</w:t>
            </w:r>
            <w:r w:rsidRPr="002F3A92">
              <w:rPr>
                <w:sz w:val="24"/>
              </w:rPr>
              <w:t>名称</w:t>
            </w:r>
          </w:p>
        </w:tc>
        <w:tc>
          <w:tcPr>
            <w:tcW w:w="5812" w:type="dxa"/>
            <w:shd w:val="clear" w:color="auto" w:fill="auto"/>
            <w:vAlign w:val="center"/>
          </w:tcPr>
          <w:p w14:paraId="3450AA49" w14:textId="77777777" w:rsidR="00DC1DBB" w:rsidRPr="002F3A92" w:rsidRDefault="00DC1DBB" w:rsidP="002F3A92">
            <w:pPr>
              <w:spacing w:line="276" w:lineRule="auto"/>
              <w:jc w:val="center"/>
              <w:rPr>
                <w:sz w:val="24"/>
              </w:rPr>
            </w:pPr>
            <w:r w:rsidRPr="002F3A92">
              <w:rPr>
                <w:rFonts w:hint="eastAsia"/>
                <w:sz w:val="24"/>
              </w:rPr>
              <w:t>货物描述</w:t>
            </w:r>
          </w:p>
          <w:p w14:paraId="15A17DFA" w14:textId="77777777" w:rsidR="00DC1DBB" w:rsidRPr="002F3A92" w:rsidRDefault="00DC1DBB" w:rsidP="002F3A92">
            <w:pPr>
              <w:spacing w:line="276" w:lineRule="auto"/>
              <w:jc w:val="center"/>
              <w:rPr>
                <w:sz w:val="24"/>
              </w:rPr>
            </w:pPr>
            <w:r w:rsidRPr="002F3A92">
              <w:rPr>
                <w:rFonts w:hint="eastAsia"/>
                <w:sz w:val="24"/>
              </w:rPr>
              <w:t>（详见产品清单及性能指标参数要求）</w:t>
            </w:r>
          </w:p>
        </w:tc>
        <w:tc>
          <w:tcPr>
            <w:tcW w:w="850" w:type="dxa"/>
            <w:shd w:val="clear" w:color="auto" w:fill="auto"/>
            <w:vAlign w:val="center"/>
          </w:tcPr>
          <w:p w14:paraId="6F6A8FEC" w14:textId="77777777" w:rsidR="00DC1DBB" w:rsidRPr="002F3A92" w:rsidRDefault="00DC1DBB" w:rsidP="002F3A92">
            <w:pPr>
              <w:spacing w:line="276" w:lineRule="auto"/>
              <w:jc w:val="center"/>
              <w:rPr>
                <w:sz w:val="24"/>
              </w:rPr>
            </w:pPr>
            <w:r w:rsidRPr="002F3A92">
              <w:rPr>
                <w:rFonts w:hint="eastAsia"/>
                <w:sz w:val="24"/>
              </w:rPr>
              <w:t>数量</w:t>
            </w:r>
          </w:p>
        </w:tc>
      </w:tr>
      <w:tr w:rsidR="00DC1DBB" w:rsidRPr="002F3A92" w14:paraId="1F603B3D" w14:textId="77777777" w:rsidTr="002F3A92">
        <w:tc>
          <w:tcPr>
            <w:tcW w:w="846" w:type="dxa"/>
            <w:vMerge w:val="restart"/>
            <w:shd w:val="clear" w:color="auto" w:fill="auto"/>
            <w:vAlign w:val="center"/>
          </w:tcPr>
          <w:p w14:paraId="7E94B28A" w14:textId="77777777" w:rsidR="00DC1DBB" w:rsidRPr="002F3A92" w:rsidRDefault="00DC1DBB" w:rsidP="002F3A92">
            <w:pPr>
              <w:spacing w:line="276" w:lineRule="auto"/>
              <w:rPr>
                <w:bCs/>
                <w:sz w:val="24"/>
              </w:rPr>
            </w:pPr>
            <w:proofErr w:type="gramStart"/>
            <w:r w:rsidRPr="002F3A92">
              <w:rPr>
                <w:rFonts w:hint="eastAsia"/>
                <w:bCs/>
                <w:sz w:val="24"/>
              </w:rPr>
              <w:t>一</w:t>
            </w:r>
            <w:proofErr w:type="gramEnd"/>
            <w:r w:rsidRPr="002F3A92">
              <w:rPr>
                <w:rFonts w:hint="eastAsia"/>
                <w:bCs/>
                <w:sz w:val="24"/>
              </w:rPr>
              <w:t>卡通管理平台</w:t>
            </w:r>
          </w:p>
        </w:tc>
        <w:tc>
          <w:tcPr>
            <w:tcW w:w="1701" w:type="dxa"/>
            <w:shd w:val="clear" w:color="auto" w:fill="auto"/>
            <w:vAlign w:val="center"/>
          </w:tcPr>
          <w:p w14:paraId="299242D5" w14:textId="77777777" w:rsidR="00DC1DBB" w:rsidRPr="002F3A92" w:rsidRDefault="00DC1DBB" w:rsidP="002F3A92">
            <w:pPr>
              <w:spacing w:line="276" w:lineRule="auto"/>
              <w:jc w:val="center"/>
              <w:rPr>
                <w:sz w:val="24"/>
              </w:rPr>
            </w:pPr>
            <w:proofErr w:type="gramStart"/>
            <w:r w:rsidRPr="002F3A92">
              <w:rPr>
                <w:sz w:val="24"/>
              </w:rPr>
              <w:t>一</w:t>
            </w:r>
            <w:proofErr w:type="gramEnd"/>
            <w:r w:rsidRPr="002F3A92">
              <w:rPr>
                <w:sz w:val="24"/>
              </w:rPr>
              <w:t>卡通管理系统</w:t>
            </w:r>
          </w:p>
        </w:tc>
        <w:tc>
          <w:tcPr>
            <w:tcW w:w="5812" w:type="dxa"/>
            <w:shd w:val="clear" w:color="auto" w:fill="auto"/>
            <w:vAlign w:val="center"/>
          </w:tcPr>
          <w:p w14:paraId="6B1AB207" w14:textId="77777777" w:rsidR="00DC1DBB" w:rsidRPr="002F3A92" w:rsidRDefault="00DC1DBB" w:rsidP="002F3A92">
            <w:pPr>
              <w:spacing w:line="276" w:lineRule="auto"/>
              <w:rPr>
                <w:sz w:val="24"/>
              </w:rPr>
            </w:pPr>
            <w:r w:rsidRPr="002F3A92">
              <w:rPr>
                <w:sz w:val="24"/>
              </w:rPr>
              <w:t>管理中心模块；客户中心模块；制</w:t>
            </w:r>
            <w:proofErr w:type="gramStart"/>
            <w:r w:rsidRPr="002F3A92">
              <w:rPr>
                <w:sz w:val="24"/>
              </w:rPr>
              <w:t>卡中心</w:t>
            </w:r>
            <w:proofErr w:type="gramEnd"/>
            <w:r w:rsidRPr="002F3A92">
              <w:rPr>
                <w:sz w:val="24"/>
              </w:rPr>
              <w:t>模块</w:t>
            </w:r>
            <w:r w:rsidRPr="002F3A92">
              <w:rPr>
                <w:rFonts w:hint="eastAsia"/>
                <w:sz w:val="24"/>
              </w:rPr>
              <w:t>；</w:t>
            </w:r>
            <w:r w:rsidRPr="002F3A92">
              <w:rPr>
                <w:sz w:val="24"/>
              </w:rPr>
              <w:t>结算中心模块；集控中心模块；补助管理模块</w:t>
            </w:r>
            <w:r w:rsidRPr="002F3A92">
              <w:rPr>
                <w:rFonts w:hint="eastAsia"/>
                <w:sz w:val="24"/>
              </w:rPr>
              <w:t>；</w:t>
            </w:r>
          </w:p>
        </w:tc>
        <w:tc>
          <w:tcPr>
            <w:tcW w:w="850" w:type="dxa"/>
            <w:shd w:val="clear" w:color="auto" w:fill="auto"/>
            <w:vAlign w:val="center"/>
          </w:tcPr>
          <w:p w14:paraId="7A2CAFC6"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套</w:t>
            </w:r>
          </w:p>
        </w:tc>
      </w:tr>
      <w:tr w:rsidR="00DC1DBB" w:rsidRPr="002F3A92" w14:paraId="74CA9FB6" w14:textId="77777777" w:rsidTr="002F3A92">
        <w:tc>
          <w:tcPr>
            <w:tcW w:w="846" w:type="dxa"/>
            <w:vMerge/>
            <w:shd w:val="clear" w:color="auto" w:fill="auto"/>
            <w:vAlign w:val="center"/>
          </w:tcPr>
          <w:p w14:paraId="49CD53D3" w14:textId="77777777" w:rsidR="00DC1DBB" w:rsidRPr="002F3A92" w:rsidRDefault="00DC1DBB" w:rsidP="002F3A92">
            <w:pPr>
              <w:spacing w:line="276" w:lineRule="auto"/>
              <w:rPr>
                <w:bCs/>
                <w:sz w:val="24"/>
              </w:rPr>
            </w:pPr>
          </w:p>
        </w:tc>
        <w:tc>
          <w:tcPr>
            <w:tcW w:w="1701" w:type="dxa"/>
            <w:shd w:val="clear" w:color="auto" w:fill="auto"/>
            <w:vAlign w:val="center"/>
          </w:tcPr>
          <w:p w14:paraId="65159620" w14:textId="77777777" w:rsidR="00DC1DBB" w:rsidRPr="002F3A92" w:rsidRDefault="00DC1DBB" w:rsidP="002F3A92">
            <w:pPr>
              <w:spacing w:line="276" w:lineRule="auto"/>
              <w:jc w:val="center"/>
              <w:rPr>
                <w:sz w:val="24"/>
              </w:rPr>
            </w:pPr>
            <w:proofErr w:type="gramStart"/>
            <w:r w:rsidRPr="002F3A92">
              <w:rPr>
                <w:rFonts w:hint="eastAsia"/>
                <w:sz w:val="24"/>
              </w:rPr>
              <w:t>虚拟卡</w:t>
            </w:r>
            <w:proofErr w:type="gramEnd"/>
            <w:r w:rsidRPr="002F3A92">
              <w:rPr>
                <w:rFonts w:hint="eastAsia"/>
                <w:sz w:val="24"/>
              </w:rPr>
              <w:t>系统</w:t>
            </w:r>
          </w:p>
        </w:tc>
        <w:tc>
          <w:tcPr>
            <w:tcW w:w="5812" w:type="dxa"/>
            <w:shd w:val="clear" w:color="auto" w:fill="auto"/>
            <w:vAlign w:val="center"/>
          </w:tcPr>
          <w:p w14:paraId="082D269D" w14:textId="77777777" w:rsidR="00DC1DBB" w:rsidRPr="002F3A92" w:rsidRDefault="00DC1DBB" w:rsidP="002F3A92">
            <w:pPr>
              <w:spacing w:line="276" w:lineRule="auto"/>
              <w:rPr>
                <w:sz w:val="24"/>
              </w:rPr>
            </w:pPr>
            <w:proofErr w:type="gramStart"/>
            <w:r w:rsidRPr="002F3A92">
              <w:rPr>
                <w:rFonts w:hint="eastAsia"/>
                <w:sz w:val="24"/>
              </w:rPr>
              <w:t>虚拟卡</w:t>
            </w:r>
            <w:proofErr w:type="gramEnd"/>
            <w:r w:rsidRPr="002F3A92">
              <w:rPr>
                <w:rFonts w:hint="eastAsia"/>
                <w:sz w:val="24"/>
              </w:rPr>
              <w:t>支付功能、身份识别功能、扩展第三方支付基础功能；提供</w:t>
            </w:r>
            <w:proofErr w:type="gramStart"/>
            <w:r w:rsidRPr="002F3A92">
              <w:rPr>
                <w:rFonts w:hint="eastAsia"/>
                <w:sz w:val="24"/>
              </w:rPr>
              <w:t>虚拟卡秘钥</w:t>
            </w:r>
            <w:proofErr w:type="gramEnd"/>
            <w:r w:rsidRPr="002F3A92">
              <w:rPr>
                <w:rFonts w:hint="eastAsia"/>
                <w:sz w:val="24"/>
              </w:rPr>
              <w:t>的存储、交换、解析服务，确保</w:t>
            </w:r>
            <w:proofErr w:type="gramStart"/>
            <w:r w:rsidRPr="002F3A92">
              <w:rPr>
                <w:rFonts w:hint="eastAsia"/>
                <w:sz w:val="24"/>
              </w:rPr>
              <w:t>二维码的</w:t>
            </w:r>
            <w:proofErr w:type="gramEnd"/>
            <w:r w:rsidRPr="002F3A92">
              <w:rPr>
                <w:rFonts w:hint="eastAsia"/>
                <w:sz w:val="24"/>
              </w:rPr>
              <w:t>时效性和安全性；</w:t>
            </w:r>
          </w:p>
        </w:tc>
        <w:tc>
          <w:tcPr>
            <w:tcW w:w="850" w:type="dxa"/>
            <w:shd w:val="clear" w:color="auto" w:fill="auto"/>
            <w:vAlign w:val="center"/>
          </w:tcPr>
          <w:p w14:paraId="472F1878"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套</w:t>
            </w:r>
          </w:p>
        </w:tc>
      </w:tr>
      <w:tr w:rsidR="00DC1DBB" w:rsidRPr="002F3A92" w14:paraId="1540CE59" w14:textId="77777777" w:rsidTr="002F3A92">
        <w:tc>
          <w:tcPr>
            <w:tcW w:w="846" w:type="dxa"/>
            <w:vMerge/>
            <w:shd w:val="clear" w:color="auto" w:fill="auto"/>
            <w:vAlign w:val="center"/>
          </w:tcPr>
          <w:p w14:paraId="1C5E0D71" w14:textId="77777777" w:rsidR="00DC1DBB" w:rsidRPr="002F3A92" w:rsidRDefault="00DC1DBB" w:rsidP="002F3A92">
            <w:pPr>
              <w:spacing w:line="276" w:lineRule="auto"/>
              <w:rPr>
                <w:bCs/>
                <w:sz w:val="24"/>
              </w:rPr>
            </w:pPr>
          </w:p>
        </w:tc>
        <w:tc>
          <w:tcPr>
            <w:tcW w:w="1701" w:type="dxa"/>
            <w:shd w:val="clear" w:color="auto" w:fill="auto"/>
            <w:vAlign w:val="center"/>
          </w:tcPr>
          <w:p w14:paraId="5F36797F" w14:textId="77777777" w:rsidR="00DC1DBB" w:rsidRPr="002F3A92" w:rsidRDefault="00DC1DBB" w:rsidP="002F3A92">
            <w:pPr>
              <w:spacing w:line="276" w:lineRule="auto"/>
              <w:jc w:val="center"/>
              <w:rPr>
                <w:sz w:val="24"/>
              </w:rPr>
            </w:pPr>
            <w:r w:rsidRPr="002F3A92">
              <w:rPr>
                <w:rFonts w:hint="eastAsia"/>
                <w:sz w:val="24"/>
              </w:rPr>
              <w:t>人脸识别平台</w:t>
            </w:r>
          </w:p>
        </w:tc>
        <w:tc>
          <w:tcPr>
            <w:tcW w:w="5812" w:type="dxa"/>
            <w:shd w:val="clear" w:color="auto" w:fill="auto"/>
            <w:vAlign w:val="center"/>
          </w:tcPr>
          <w:p w14:paraId="47DFE7FC" w14:textId="77777777" w:rsidR="00DC1DBB" w:rsidRPr="002F3A92" w:rsidRDefault="00DC1DBB" w:rsidP="002F3A92">
            <w:pPr>
              <w:spacing w:line="276" w:lineRule="auto"/>
              <w:rPr>
                <w:sz w:val="24"/>
              </w:rPr>
            </w:pPr>
            <w:r w:rsidRPr="002F3A92">
              <w:rPr>
                <w:rFonts w:hint="eastAsia"/>
                <w:sz w:val="24"/>
              </w:rPr>
              <w:t>人脸认证各类应用场景的公共服务平台，支持对接多种人脸识别算法，并向各类业务应用系统提供</w:t>
            </w:r>
            <w:proofErr w:type="gramStart"/>
            <w:r w:rsidRPr="002F3A92">
              <w:rPr>
                <w:rFonts w:hint="eastAsia"/>
                <w:sz w:val="24"/>
              </w:rPr>
              <w:t>平台级</w:t>
            </w:r>
            <w:proofErr w:type="gramEnd"/>
            <w:r w:rsidRPr="002F3A92">
              <w:rPr>
                <w:rFonts w:hint="eastAsia"/>
                <w:sz w:val="24"/>
              </w:rPr>
              <w:t>复用的统一认证接口；</w:t>
            </w:r>
          </w:p>
        </w:tc>
        <w:tc>
          <w:tcPr>
            <w:tcW w:w="850" w:type="dxa"/>
            <w:shd w:val="clear" w:color="auto" w:fill="auto"/>
            <w:vAlign w:val="center"/>
          </w:tcPr>
          <w:p w14:paraId="73D38922" w14:textId="77777777" w:rsidR="00DC1DBB" w:rsidRPr="002F3A92" w:rsidRDefault="00DC1DBB" w:rsidP="002F3A92">
            <w:pPr>
              <w:spacing w:line="276" w:lineRule="auto"/>
              <w:jc w:val="center"/>
              <w:rPr>
                <w:sz w:val="24"/>
              </w:rPr>
            </w:pPr>
            <w:r w:rsidRPr="002F3A92">
              <w:rPr>
                <w:sz w:val="24"/>
              </w:rPr>
              <w:t>1</w:t>
            </w:r>
            <w:r w:rsidRPr="002F3A92">
              <w:rPr>
                <w:rFonts w:hint="eastAsia"/>
                <w:sz w:val="24"/>
              </w:rPr>
              <w:t>套</w:t>
            </w:r>
          </w:p>
        </w:tc>
      </w:tr>
      <w:tr w:rsidR="00DC1DBB" w:rsidRPr="002F3A92" w14:paraId="45171F3D" w14:textId="77777777" w:rsidTr="002F3A92">
        <w:tc>
          <w:tcPr>
            <w:tcW w:w="846" w:type="dxa"/>
            <w:vMerge/>
            <w:shd w:val="clear" w:color="auto" w:fill="auto"/>
            <w:vAlign w:val="center"/>
          </w:tcPr>
          <w:p w14:paraId="7238DC82" w14:textId="77777777" w:rsidR="00DC1DBB" w:rsidRPr="002F3A92" w:rsidRDefault="00DC1DBB" w:rsidP="002F3A92">
            <w:pPr>
              <w:spacing w:line="276" w:lineRule="auto"/>
              <w:rPr>
                <w:bCs/>
                <w:sz w:val="24"/>
              </w:rPr>
            </w:pPr>
          </w:p>
        </w:tc>
        <w:tc>
          <w:tcPr>
            <w:tcW w:w="1701" w:type="dxa"/>
            <w:shd w:val="clear" w:color="auto" w:fill="auto"/>
            <w:vAlign w:val="center"/>
          </w:tcPr>
          <w:p w14:paraId="0A705F91" w14:textId="77777777" w:rsidR="00DC1DBB" w:rsidRPr="002F3A92" w:rsidRDefault="00DC1DBB" w:rsidP="002F3A92">
            <w:pPr>
              <w:spacing w:line="276" w:lineRule="auto"/>
              <w:jc w:val="center"/>
              <w:rPr>
                <w:sz w:val="24"/>
              </w:rPr>
            </w:pPr>
            <w:proofErr w:type="gramStart"/>
            <w:r w:rsidRPr="002F3A92">
              <w:rPr>
                <w:rFonts w:hint="eastAsia"/>
                <w:sz w:val="24"/>
              </w:rPr>
              <w:t>一</w:t>
            </w:r>
            <w:proofErr w:type="gramEnd"/>
            <w:r w:rsidRPr="002F3A92">
              <w:rPr>
                <w:rFonts w:hint="eastAsia"/>
                <w:sz w:val="24"/>
              </w:rPr>
              <w:t>卡通设备管理平台</w:t>
            </w:r>
          </w:p>
        </w:tc>
        <w:tc>
          <w:tcPr>
            <w:tcW w:w="5812" w:type="dxa"/>
            <w:shd w:val="clear" w:color="auto" w:fill="auto"/>
            <w:vAlign w:val="center"/>
          </w:tcPr>
          <w:p w14:paraId="140EE65D" w14:textId="77777777" w:rsidR="00DC1DBB" w:rsidRPr="002F3A92" w:rsidRDefault="00DC1DBB" w:rsidP="002F3A92">
            <w:pPr>
              <w:spacing w:line="276" w:lineRule="auto"/>
              <w:rPr>
                <w:sz w:val="24"/>
              </w:rPr>
            </w:pPr>
            <w:r w:rsidRPr="002F3A92">
              <w:rPr>
                <w:rFonts w:hint="eastAsia"/>
                <w:sz w:val="24"/>
              </w:rPr>
              <w:t>物联网管理平台，提供设备管理、设备连接、设备认证与授权、网关接入等功能；支持批量操作，提供</w:t>
            </w:r>
            <w:r w:rsidRPr="002F3A92">
              <w:rPr>
                <w:rFonts w:hint="eastAsia"/>
                <w:sz w:val="24"/>
              </w:rPr>
              <w:t>REST API</w:t>
            </w:r>
            <w:r w:rsidRPr="002F3A92">
              <w:rPr>
                <w:rFonts w:hint="eastAsia"/>
                <w:sz w:val="24"/>
              </w:rPr>
              <w:t>接口和</w:t>
            </w:r>
            <w:r w:rsidRPr="002F3A92">
              <w:rPr>
                <w:rFonts w:hint="eastAsia"/>
                <w:sz w:val="24"/>
              </w:rPr>
              <w:t>WEB</w:t>
            </w:r>
            <w:r w:rsidRPr="002F3A92">
              <w:rPr>
                <w:rFonts w:hint="eastAsia"/>
                <w:sz w:val="24"/>
              </w:rPr>
              <w:t>界面；设备实时状态；提供</w:t>
            </w:r>
            <w:r w:rsidRPr="002F3A92">
              <w:rPr>
                <w:rFonts w:hint="eastAsia"/>
                <w:sz w:val="24"/>
              </w:rPr>
              <w:t>WEB</w:t>
            </w:r>
            <w:r w:rsidRPr="002F3A92">
              <w:rPr>
                <w:rFonts w:hint="eastAsia"/>
                <w:sz w:val="24"/>
              </w:rPr>
              <w:t>设</w:t>
            </w:r>
            <w:r w:rsidRPr="002F3A92">
              <w:rPr>
                <w:rFonts w:hint="eastAsia"/>
                <w:sz w:val="24"/>
              </w:rPr>
              <w:lastRenderedPageBreak/>
              <w:t>备监控界面，也可提供监控接口；设备应用程序远程在线升级</w:t>
            </w:r>
          </w:p>
        </w:tc>
        <w:tc>
          <w:tcPr>
            <w:tcW w:w="850" w:type="dxa"/>
            <w:shd w:val="clear" w:color="auto" w:fill="auto"/>
            <w:vAlign w:val="center"/>
          </w:tcPr>
          <w:p w14:paraId="1AA84977" w14:textId="77777777" w:rsidR="00DC1DBB" w:rsidRPr="002F3A92" w:rsidRDefault="00DC1DBB" w:rsidP="002F3A92">
            <w:pPr>
              <w:spacing w:line="276" w:lineRule="auto"/>
              <w:jc w:val="center"/>
              <w:rPr>
                <w:sz w:val="24"/>
              </w:rPr>
            </w:pPr>
            <w:r w:rsidRPr="002F3A92">
              <w:rPr>
                <w:sz w:val="24"/>
              </w:rPr>
              <w:lastRenderedPageBreak/>
              <w:t>1</w:t>
            </w:r>
            <w:r w:rsidRPr="002F3A92">
              <w:rPr>
                <w:rFonts w:hint="eastAsia"/>
                <w:sz w:val="24"/>
              </w:rPr>
              <w:t>套</w:t>
            </w:r>
          </w:p>
        </w:tc>
      </w:tr>
      <w:tr w:rsidR="00DC1DBB" w:rsidRPr="002F3A92" w14:paraId="3543B9C1" w14:textId="77777777" w:rsidTr="002F3A92">
        <w:tc>
          <w:tcPr>
            <w:tcW w:w="846" w:type="dxa"/>
            <w:vMerge/>
            <w:shd w:val="clear" w:color="auto" w:fill="auto"/>
            <w:vAlign w:val="center"/>
          </w:tcPr>
          <w:p w14:paraId="23164C2A" w14:textId="77777777" w:rsidR="00DC1DBB" w:rsidRPr="002F3A92" w:rsidRDefault="00DC1DBB" w:rsidP="002F3A92">
            <w:pPr>
              <w:spacing w:line="276" w:lineRule="auto"/>
              <w:rPr>
                <w:bCs/>
                <w:sz w:val="24"/>
              </w:rPr>
            </w:pPr>
          </w:p>
        </w:tc>
        <w:tc>
          <w:tcPr>
            <w:tcW w:w="1701" w:type="dxa"/>
            <w:shd w:val="clear" w:color="auto" w:fill="auto"/>
            <w:vAlign w:val="center"/>
          </w:tcPr>
          <w:p w14:paraId="2974BB67" w14:textId="77777777" w:rsidR="00DC1DBB" w:rsidRPr="002F3A92" w:rsidRDefault="00DC1DBB" w:rsidP="002F3A92">
            <w:pPr>
              <w:spacing w:line="276" w:lineRule="auto"/>
              <w:jc w:val="center"/>
              <w:rPr>
                <w:sz w:val="24"/>
              </w:rPr>
            </w:pPr>
            <w:proofErr w:type="gramStart"/>
            <w:r w:rsidRPr="002F3A92">
              <w:rPr>
                <w:rFonts w:hint="eastAsia"/>
                <w:sz w:val="24"/>
              </w:rPr>
              <w:t>一</w:t>
            </w:r>
            <w:proofErr w:type="gramEnd"/>
            <w:r w:rsidRPr="002F3A92">
              <w:rPr>
                <w:rFonts w:hint="eastAsia"/>
                <w:sz w:val="24"/>
              </w:rPr>
              <w:t>卡通</w:t>
            </w:r>
            <w:proofErr w:type="gramStart"/>
            <w:r w:rsidRPr="002F3A92">
              <w:rPr>
                <w:rFonts w:hint="eastAsia"/>
                <w:sz w:val="24"/>
              </w:rPr>
              <w:t>微信公众号开发</w:t>
            </w:r>
            <w:proofErr w:type="gramEnd"/>
          </w:p>
        </w:tc>
        <w:tc>
          <w:tcPr>
            <w:tcW w:w="5812" w:type="dxa"/>
            <w:shd w:val="clear" w:color="auto" w:fill="auto"/>
            <w:vAlign w:val="center"/>
          </w:tcPr>
          <w:p w14:paraId="7E463794" w14:textId="77777777" w:rsidR="00DC1DBB" w:rsidRPr="002F3A92" w:rsidRDefault="00DC1DBB" w:rsidP="002F3A92">
            <w:pPr>
              <w:spacing w:line="276" w:lineRule="auto"/>
              <w:rPr>
                <w:sz w:val="24"/>
              </w:rPr>
            </w:pPr>
            <w:proofErr w:type="gramStart"/>
            <w:r w:rsidRPr="002F3A92">
              <w:rPr>
                <w:rFonts w:hint="eastAsia"/>
                <w:sz w:val="24"/>
              </w:rPr>
              <w:t>一</w:t>
            </w:r>
            <w:proofErr w:type="gramEnd"/>
            <w:r w:rsidRPr="002F3A92">
              <w:rPr>
                <w:rFonts w:hint="eastAsia"/>
                <w:sz w:val="24"/>
              </w:rPr>
              <w:t>卡通功能模块小程序开发，与学校服务号对接，功能包括人脸信息采集提交、支持批量导入、管理员批量审核功能等；</w:t>
            </w:r>
          </w:p>
        </w:tc>
        <w:tc>
          <w:tcPr>
            <w:tcW w:w="850" w:type="dxa"/>
            <w:shd w:val="clear" w:color="auto" w:fill="auto"/>
            <w:vAlign w:val="center"/>
          </w:tcPr>
          <w:p w14:paraId="66CF2ECF"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套</w:t>
            </w:r>
          </w:p>
        </w:tc>
      </w:tr>
      <w:tr w:rsidR="00DC1DBB" w:rsidRPr="002F3A92" w14:paraId="3C5A73B4" w14:textId="77777777" w:rsidTr="002F3A92">
        <w:tc>
          <w:tcPr>
            <w:tcW w:w="846" w:type="dxa"/>
            <w:vMerge/>
            <w:shd w:val="clear" w:color="auto" w:fill="auto"/>
            <w:vAlign w:val="center"/>
          </w:tcPr>
          <w:p w14:paraId="0239F2F0" w14:textId="77777777" w:rsidR="00DC1DBB" w:rsidRPr="002F3A92" w:rsidRDefault="00DC1DBB" w:rsidP="002F3A92">
            <w:pPr>
              <w:spacing w:line="276" w:lineRule="auto"/>
              <w:rPr>
                <w:bCs/>
                <w:sz w:val="24"/>
              </w:rPr>
            </w:pPr>
          </w:p>
        </w:tc>
        <w:tc>
          <w:tcPr>
            <w:tcW w:w="1701" w:type="dxa"/>
            <w:shd w:val="clear" w:color="auto" w:fill="auto"/>
            <w:vAlign w:val="center"/>
          </w:tcPr>
          <w:p w14:paraId="0429A228" w14:textId="77777777" w:rsidR="00DC1DBB" w:rsidRPr="002F3A92" w:rsidRDefault="00DC1DBB" w:rsidP="002F3A92">
            <w:pPr>
              <w:spacing w:line="276" w:lineRule="auto"/>
              <w:jc w:val="center"/>
              <w:rPr>
                <w:sz w:val="24"/>
              </w:rPr>
            </w:pPr>
            <w:r w:rsidRPr="002F3A92">
              <w:rPr>
                <w:rFonts w:hint="eastAsia"/>
                <w:sz w:val="24"/>
              </w:rPr>
              <w:t>人脸识别</w:t>
            </w:r>
            <w:proofErr w:type="gramStart"/>
            <w:r w:rsidRPr="002F3A92">
              <w:rPr>
                <w:rFonts w:hint="eastAsia"/>
                <w:sz w:val="24"/>
              </w:rPr>
              <w:t>抓拍机</w:t>
            </w:r>
            <w:proofErr w:type="gramEnd"/>
          </w:p>
        </w:tc>
        <w:tc>
          <w:tcPr>
            <w:tcW w:w="5812" w:type="dxa"/>
            <w:shd w:val="clear" w:color="auto" w:fill="auto"/>
            <w:vAlign w:val="center"/>
          </w:tcPr>
          <w:p w14:paraId="4C3E7827" w14:textId="77777777" w:rsidR="00DC1DBB" w:rsidRPr="002F3A92" w:rsidRDefault="00DC1DBB" w:rsidP="002F3A92">
            <w:pPr>
              <w:spacing w:line="276" w:lineRule="auto"/>
              <w:rPr>
                <w:sz w:val="24"/>
              </w:rPr>
            </w:pPr>
            <w:r w:rsidRPr="002F3A92">
              <w:rPr>
                <w:rFonts w:hint="eastAsia"/>
                <w:sz w:val="24"/>
              </w:rPr>
              <w:t>人脸是被</w:t>
            </w:r>
            <w:r w:rsidRPr="002F3A92">
              <w:rPr>
                <w:sz w:val="24"/>
              </w:rPr>
              <w:t>双目筒机</w:t>
            </w:r>
            <w:r w:rsidRPr="002F3A92">
              <w:rPr>
                <w:rFonts w:hint="eastAsia"/>
                <w:sz w:val="24"/>
              </w:rPr>
              <w:t>；配支架；</w:t>
            </w:r>
          </w:p>
        </w:tc>
        <w:tc>
          <w:tcPr>
            <w:tcW w:w="850" w:type="dxa"/>
            <w:shd w:val="clear" w:color="auto" w:fill="auto"/>
            <w:vAlign w:val="center"/>
          </w:tcPr>
          <w:p w14:paraId="139453AB"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台</w:t>
            </w:r>
          </w:p>
        </w:tc>
      </w:tr>
      <w:tr w:rsidR="00DC1DBB" w:rsidRPr="002F3A92" w14:paraId="45AC2F26" w14:textId="77777777" w:rsidTr="002F3A92">
        <w:tc>
          <w:tcPr>
            <w:tcW w:w="846" w:type="dxa"/>
            <w:vMerge/>
            <w:shd w:val="clear" w:color="auto" w:fill="auto"/>
            <w:vAlign w:val="center"/>
          </w:tcPr>
          <w:p w14:paraId="75159D26" w14:textId="77777777" w:rsidR="00DC1DBB" w:rsidRPr="002F3A92" w:rsidRDefault="00DC1DBB" w:rsidP="002F3A92">
            <w:pPr>
              <w:spacing w:line="276" w:lineRule="auto"/>
              <w:rPr>
                <w:bCs/>
                <w:sz w:val="24"/>
              </w:rPr>
            </w:pPr>
          </w:p>
        </w:tc>
        <w:tc>
          <w:tcPr>
            <w:tcW w:w="1701" w:type="dxa"/>
            <w:shd w:val="clear" w:color="auto" w:fill="auto"/>
            <w:vAlign w:val="center"/>
          </w:tcPr>
          <w:p w14:paraId="593AB60F" w14:textId="77777777" w:rsidR="00DC1DBB" w:rsidRPr="002F3A92" w:rsidRDefault="00DC1DBB" w:rsidP="002F3A92">
            <w:pPr>
              <w:spacing w:line="276" w:lineRule="auto"/>
              <w:jc w:val="center"/>
              <w:rPr>
                <w:sz w:val="24"/>
              </w:rPr>
            </w:pPr>
            <w:r w:rsidRPr="002F3A92">
              <w:rPr>
                <w:rFonts w:hint="eastAsia"/>
                <w:sz w:val="24"/>
              </w:rPr>
              <w:t>人脸</w:t>
            </w:r>
            <w:proofErr w:type="gramStart"/>
            <w:r w:rsidRPr="002F3A92">
              <w:rPr>
                <w:rFonts w:hint="eastAsia"/>
                <w:sz w:val="24"/>
              </w:rPr>
              <w:t>比对超脑</w:t>
            </w:r>
            <w:proofErr w:type="gramEnd"/>
          </w:p>
        </w:tc>
        <w:tc>
          <w:tcPr>
            <w:tcW w:w="5812" w:type="dxa"/>
            <w:shd w:val="clear" w:color="auto" w:fill="auto"/>
            <w:vAlign w:val="center"/>
          </w:tcPr>
          <w:p w14:paraId="3C675602" w14:textId="77777777" w:rsidR="00DC1DBB" w:rsidRPr="002F3A92" w:rsidRDefault="00DC1DBB" w:rsidP="002F3A92">
            <w:pPr>
              <w:spacing w:line="276" w:lineRule="auto"/>
              <w:rPr>
                <w:sz w:val="24"/>
              </w:rPr>
            </w:pPr>
            <w:r w:rsidRPr="002F3A92">
              <w:rPr>
                <w:rFonts w:hint="eastAsia"/>
                <w:sz w:val="24"/>
              </w:rPr>
              <w:t>提供人脸对比分析功能，支持人脸、周界、视频结构化等模式；</w:t>
            </w:r>
          </w:p>
        </w:tc>
        <w:tc>
          <w:tcPr>
            <w:tcW w:w="850" w:type="dxa"/>
            <w:shd w:val="clear" w:color="auto" w:fill="auto"/>
            <w:vAlign w:val="center"/>
          </w:tcPr>
          <w:p w14:paraId="635B6E87"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台</w:t>
            </w:r>
          </w:p>
        </w:tc>
      </w:tr>
      <w:tr w:rsidR="00DC1DBB" w:rsidRPr="002F3A92" w14:paraId="4CD8E8D7" w14:textId="77777777" w:rsidTr="002F3A92">
        <w:tc>
          <w:tcPr>
            <w:tcW w:w="846" w:type="dxa"/>
            <w:vMerge/>
            <w:shd w:val="clear" w:color="auto" w:fill="auto"/>
            <w:vAlign w:val="center"/>
          </w:tcPr>
          <w:p w14:paraId="7999932D" w14:textId="77777777" w:rsidR="00DC1DBB" w:rsidRPr="002F3A92" w:rsidRDefault="00DC1DBB" w:rsidP="002F3A92">
            <w:pPr>
              <w:spacing w:line="276" w:lineRule="auto"/>
              <w:rPr>
                <w:bCs/>
                <w:sz w:val="24"/>
              </w:rPr>
            </w:pPr>
          </w:p>
        </w:tc>
        <w:tc>
          <w:tcPr>
            <w:tcW w:w="1701" w:type="dxa"/>
            <w:shd w:val="clear" w:color="auto" w:fill="auto"/>
            <w:vAlign w:val="center"/>
          </w:tcPr>
          <w:p w14:paraId="13B02567" w14:textId="77777777" w:rsidR="00DC1DBB" w:rsidRPr="002F3A92" w:rsidRDefault="00DC1DBB" w:rsidP="002F3A92">
            <w:pPr>
              <w:spacing w:line="276" w:lineRule="auto"/>
              <w:jc w:val="center"/>
              <w:rPr>
                <w:sz w:val="24"/>
              </w:rPr>
            </w:pPr>
            <w:r w:rsidRPr="002F3A92">
              <w:rPr>
                <w:rFonts w:hint="eastAsia"/>
                <w:sz w:val="24"/>
              </w:rPr>
              <w:t>管理平台</w:t>
            </w:r>
          </w:p>
        </w:tc>
        <w:tc>
          <w:tcPr>
            <w:tcW w:w="5812" w:type="dxa"/>
            <w:shd w:val="clear" w:color="auto" w:fill="auto"/>
            <w:vAlign w:val="center"/>
          </w:tcPr>
          <w:p w14:paraId="6797A43A" w14:textId="77777777" w:rsidR="00DC1DBB" w:rsidRPr="002F3A92" w:rsidRDefault="00DC1DBB" w:rsidP="002F3A92">
            <w:pPr>
              <w:spacing w:line="276" w:lineRule="auto"/>
              <w:rPr>
                <w:sz w:val="24"/>
              </w:rPr>
            </w:pPr>
            <w:r w:rsidRPr="002F3A92">
              <w:rPr>
                <w:rFonts w:hint="eastAsia"/>
                <w:sz w:val="24"/>
              </w:rPr>
              <w:t>人脸识别管理平台，配套一体化硬件设备；包含图上监控、事件联动、视频网管等；支持前端编码设备的集中管理；</w:t>
            </w:r>
            <w:r w:rsidRPr="002F3A92">
              <w:rPr>
                <w:sz w:val="24"/>
              </w:rPr>
              <w:t>持视频预览、录像回放、图片查看、解码上墙等功能；</w:t>
            </w:r>
            <w:r w:rsidRPr="002F3A92">
              <w:rPr>
                <w:rFonts w:hint="eastAsia"/>
                <w:sz w:val="24"/>
              </w:rPr>
              <w:t>基于人脸识别技术的重点人员识别、陌生人识别、高频人员识别、</w:t>
            </w:r>
            <w:proofErr w:type="gramStart"/>
            <w:r w:rsidRPr="002F3A92">
              <w:rPr>
                <w:rFonts w:hint="eastAsia"/>
                <w:sz w:val="24"/>
              </w:rPr>
              <w:t>以脸搜脸</w:t>
            </w:r>
            <w:proofErr w:type="gramEnd"/>
            <w:r w:rsidRPr="002F3A92">
              <w:rPr>
                <w:rFonts w:hint="eastAsia"/>
                <w:sz w:val="24"/>
              </w:rPr>
              <w:t>等功能；</w:t>
            </w:r>
          </w:p>
        </w:tc>
        <w:tc>
          <w:tcPr>
            <w:tcW w:w="850" w:type="dxa"/>
            <w:shd w:val="clear" w:color="auto" w:fill="auto"/>
            <w:vAlign w:val="center"/>
          </w:tcPr>
          <w:p w14:paraId="3F842DAC"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套</w:t>
            </w:r>
          </w:p>
        </w:tc>
      </w:tr>
      <w:tr w:rsidR="00DC1DBB" w:rsidRPr="002F3A92" w14:paraId="2ADC3B6E" w14:textId="77777777" w:rsidTr="002F3A92">
        <w:tc>
          <w:tcPr>
            <w:tcW w:w="846" w:type="dxa"/>
            <w:vMerge/>
            <w:shd w:val="clear" w:color="auto" w:fill="auto"/>
            <w:vAlign w:val="center"/>
          </w:tcPr>
          <w:p w14:paraId="38695347" w14:textId="77777777" w:rsidR="00DC1DBB" w:rsidRPr="002F3A92" w:rsidRDefault="00DC1DBB" w:rsidP="002F3A92">
            <w:pPr>
              <w:spacing w:line="276" w:lineRule="auto"/>
              <w:rPr>
                <w:bCs/>
                <w:sz w:val="24"/>
              </w:rPr>
            </w:pPr>
          </w:p>
        </w:tc>
        <w:tc>
          <w:tcPr>
            <w:tcW w:w="1701" w:type="dxa"/>
            <w:shd w:val="clear" w:color="auto" w:fill="auto"/>
            <w:vAlign w:val="center"/>
          </w:tcPr>
          <w:p w14:paraId="3BAC9619" w14:textId="77777777" w:rsidR="00DC1DBB" w:rsidRPr="002F3A92" w:rsidRDefault="00DC1DBB" w:rsidP="002F3A92">
            <w:pPr>
              <w:spacing w:line="276" w:lineRule="auto"/>
              <w:jc w:val="center"/>
              <w:rPr>
                <w:sz w:val="24"/>
              </w:rPr>
            </w:pPr>
            <w:r w:rsidRPr="002F3A92">
              <w:rPr>
                <w:rFonts w:hint="eastAsia"/>
                <w:sz w:val="24"/>
              </w:rPr>
              <w:t>人脸识别监控客户端</w:t>
            </w:r>
          </w:p>
        </w:tc>
        <w:tc>
          <w:tcPr>
            <w:tcW w:w="5812" w:type="dxa"/>
            <w:shd w:val="clear" w:color="auto" w:fill="auto"/>
            <w:vAlign w:val="center"/>
          </w:tcPr>
          <w:p w14:paraId="6707059C" w14:textId="77777777" w:rsidR="00DC1DBB" w:rsidRPr="002F3A92" w:rsidRDefault="00DC1DBB" w:rsidP="002F3A92">
            <w:pPr>
              <w:spacing w:line="276" w:lineRule="auto"/>
              <w:rPr>
                <w:sz w:val="24"/>
              </w:rPr>
            </w:pPr>
            <w:r w:rsidRPr="002F3A92">
              <w:rPr>
                <w:sz w:val="24"/>
              </w:rPr>
              <w:t>HDMI</w:t>
            </w:r>
            <w:r w:rsidRPr="002F3A92">
              <w:rPr>
                <w:sz w:val="24"/>
              </w:rPr>
              <w:t>、</w:t>
            </w:r>
            <w:r w:rsidRPr="002F3A92">
              <w:rPr>
                <w:sz w:val="24"/>
              </w:rPr>
              <w:t>DP</w:t>
            </w:r>
            <w:r w:rsidRPr="002F3A92">
              <w:rPr>
                <w:sz w:val="24"/>
              </w:rPr>
              <w:t>双</w:t>
            </w:r>
            <w:r w:rsidRPr="002F3A92">
              <w:rPr>
                <w:sz w:val="24"/>
              </w:rPr>
              <w:t>4K</w:t>
            </w:r>
            <w:r w:rsidRPr="002F3A92">
              <w:rPr>
                <w:sz w:val="24"/>
              </w:rPr>
              <w:t>高清异源输出</w:t>
            </w:r>
            <w:r w:rsidRPr="002F3A92">
              <w:rPr>
                <w:rFonts w:hint="eastAsia"/>
                <w:sz w:val="24"/>
              </w:rPr>
              <w:t>；双千兆网口；</w:t>
            </w:r>
          </w:p>
        </w:tc>
        <w:tc>
          <w:tcPr>
            <w:tcW w:w="850" w:type="dxa"/>
            <w:shd w:val="clear" w:color="auto" w:fill="auto"/>
            <w:vAlign w:val="center"/>
          </w:tcPr>
          <w:p w14:paraId="136F2B49"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台</w:t>
            </w:r>
          </w:p>
        </w:tc>
      </w:tr>
      <w:tr w:rsidR="00DC1DBB" w:rsidRPr="002F3A92" w14:paraId="7847533D" w14:textId="77777777" w:rsidTr="002F3A92">
        <w:tc>
          <w:tcPr>
            <w:tcW w:w="846" w:type="dxa"/>
            <w:shd w:val="clear" w:color="auto" w:fill="auto"/>
            <w:vAlign w:val="center"/>
          </w:tcPr>
          <w:p w14:paraId="5DE0AF5E" w14:textId="77777777" w:rsidR="00DC1DBB" w:rsidRPr="002F3A92" w:rsidRDefault="00DC1DBB" w:rsidP="002F3A92">
            <w:pPr>
              <w:spacing w:line="276" w:lineRule="auto"/>
              <w:rPr>
                <w:bCs/>
                <w:sz w:val="24"/>
              </w:rPr>
            </w:pPr>
          </w:p>
        </w:tc>
        <w:tc>
          <w:tcPr>
            <w:tcW w:w="1701" w:type="dxa"/>
            <w:shd w:val="clear" w:color="auto" w:fill="auto"/>
            <w:vAlign w:val="center"/>
          </w:tcPr>
          <w:p w14:paraId="0FB4A323" w14:textId="77777777" w:rsidR="00DC1DBB" w:rsidRPr="002F3A92" w:rsidRDefault="001C4539" w:rsidP="002F3A92">
            <w:pPr>
              <w:spacing w:line="276" w:lineRule="auto"/>
              <w:jc w:val="center"/>
              <w:rPr>
                <w:sz w:val="24"/>
              </w:rPr>
            </w:pPr>
            <w:r w:rsidRPr="002F3A92">
              <w:rPr>
                <w:rFonts w:hint="eastAsia"/>
                <w:sz w:val="24"/>
              </w:rPr>
              <w:t>开发对接</w:t>
            </w:r>
          </w:p>
        </w:tc>
        <w:tc>
          <w:tcPr>
            <w:tcW w:w="5812" w:type="dxa"/>
            <w:shd w:val="clear" w:color="auto" w:fill="auto"/>
            <w:vAlign w:val="center"/>
          </w:tcPr>
          <w:p w14:paraId="1FE31E1A" w14:textId="77777777" w:rsidR="00DC1DBB" w:rsidRPr="002F3A92" w:rsidRDefault="00DC1DBB" w:rsidP="002F3A92">
            <w:pPr>
              <w:spacing w:line="276" w:lineRule="auto"/>
              <w:rPr>
                <w:sz w:val="24"/>
              </w:rPr>
            </w:pPr>
            <w:r w:rsidRPr="002F3A92">
              <w:rPr>
                <w:rFonts w:hint="eastAsia"/>
                <w:sz w:val="24"/>
              </w:rPr>
              <w:t>1</w:t>
            </w:r>
            <w:r w:rsidRPr="002F3A92">
              <w:rPr>
                <w:rFonts w:hint="eastAsia"/>
                <w:sz w:val="24"/>
              </w:rPr>
              <w:t>、</w:t>
            </w:r>
            <w:proofErr w:type="gramStart"/>
            <w:r w:rsidRPr="002F3A92">
              <w:rPr>
                <w:rFonts w:hint="eastAsia"/>
                <w:sz w:val="24"/>
              </w:rPr>
              <w:t>一</w:t>
            </w:r>
            <w:proofErr w:type="gramEnd"/>
            <w:r w:rsidRPr="002F3A92">
              <w:rPr>
                <w:rFonts w:hint="eastAsia"/>
                <w:sz w:val="24"/>
              </w:rPr>
              <w:t>卡通系统</w:t>
            </w:r>
            <w:r w:rsidRPr="002F3A92">
              <w:rPr>
                <w:sz w:val="24"/>
              </w:rPr>
              <w:t>与终端信息推送系统、自助服务、</w:t>
            </w:r>
            <w:proofErr w:type="gramStart"/>
            <w:r w:rsidRPr="002F3A92">
              <w:rPr>
                <w:sz w:val="24"/>
              </w:rPr>
              <w:t>班牌终端</w:t>
            </w:r>
            <w:proofErr w:type="gramEnd"/>
            <w:r w:rsidRPr="002F3A92">
              <w:rPr>
                <w:sz w:val="24"/>
              </w:rPr>
              <w:t>、办公室门禁终端、</w:t>
            </w:r>
            <w:r w:rsidRPr="002F3A92">
              <w:rPr>
                <w:rFonts w:hint="eastAsia"/>
                <w:sz w:val="24"/>
              </w:rPr>
              <w:t>人脸识别</w:t>
            </w:r>
            <w:r w:rsidRPr="002F3A92">
              <w:rPr>
                <w:sz w:val="24"/>
              </w:rPr>
              <w:t>系统</w:t>
            </w:r>
            <w:r w:rsidRPr="002F3A92">
              <w:rPr>
                <w:rFonts w:hint="eastAsia"/>
                <w:sz w:val="24"/>
              </w:rPr>
              <w:t>、</w:t>
            </w:r>
            <w:proofErr w:type="gramStart"/>
            <w:r w:rsidRPr="002F3A92">
              <w:rPr>
                <w:rFonts w:hint="eastAsia"/>
                <w:sz w:val="24"/>
              </w:rPr>
              <w:t>公播系统</w:t>
            </w:r>
            <w:proofErr w:type="gramEnd"/>
            <w:r w:rsidRPr="002F3A92">
              <w:rPr>
                <w:rFonts w:hint="eastAsia"/>
                <w:sz w:val="24"/>
              </w:rPr>
              <w:t>对接</w:t>
            </w:r>
            <w:r w:rsidRPr="002F3A92">
              <w:rPr>
                <w:sz w:val="24"/>
              </w:rPr>
              <w:t>，支持人脸识别及</w:t>
            </w:r>
            <w:proofErr w:type="gramStart"/>
            <w:r w:rsidRPr="002F3A92">
              <w:rPr>
                <w:sz w:val="24"/>
              </w:rPr>
              <w:t>二维码进行</w:t>
            </w:r>
            <w:proofErr w:type="gramEnd"/>
            <w:r w:rsidRPr="002F3A92">
              <w:rPr>
                <w:rFonts w:hint="eastAsia"/>
                <w:sz w:val="24"/>
              </w:rPr>
              <w:t>认证</w:t>
            </w:r>
            <w:r w:rsidRPr="002F3A92">
              <w:rPr>
                <w:sz w:val="24"/>
              </w:rPr>
              <w:t>操作；</w:t>
            </w:r>
          </w:p>
          <w:p w14:paraId="6706A19C" w14:textId="77777777" w:rsidR="00DC1DBB" w:rsidRPr="002F3A92" w:rsidRDefault="00DC1DBB" w:rsidP="002F3A92">
            <w:pPr>
              <w:spacing w:line="276" w:lineRule="auto"/>
              <w:rPr>
                <w:sz w:val="24"/>
              </w:rPr>
            </w:pPr>
            <w:r w:rsidRPr="002F3A92">
              <w:rPr>
                <w:rFonts w:hint="eastAsia"/>
                <w:sz w:val="24"/>
              </w:rPr>
              <w:t>2</w:t>
            </w:r>
            <w:r w:rsidRPr="002F3A92">
              <w:rPr>
                <w:rFonts w:hint="eastAsia"/>
                <w:sz w:val="24"/>
              </w:rPr>
              <w:t>、</w:t>
            </w:r>
            <w:r w:rsidRPr="002F3A92">
              <w:rPr>
                <w:sz w:val="24"/>
              </w:rPr>
              <w:t>与学习网对接，支持指定课程的学习体验权限；</w:t>
            </w:r>
          </w:p>
          <w:p w14:paraId="0472D988" w14:textId="2B31C1FA" w:rsidR="00DC1DBB" w:rsidRPr="002F3A92" w:rsidRDefault="00DC1DBB" w:rsidP="002F3A92">
            <w:pPr>
              <w:spacing w:line="276" w:lineRule="auto"/>
              <w:rPr>
                <w:sz w:val="24"/>
              </w:rPr>
            </w:pPr>
            <w:r w:rsidRPr="002F3A92">
              <w:rPr>
                <w:sz w:val="24"/>
              </w:rPr>
              <w:t>3</w:t>
            </w:r>
            <w:r w:rsidRPr="002F3A92">
              <w:rPr>
                <w:rFonts w:hint="eastAsia"/>
                <w:sz w:val="24"/>
              </w:rPr>
              <w:t>、</w:t>
            </w:r>
            <w:r w:rsidRPr="002F3A92">
              <w:rPr>
                <w:sz w:val="24"/>
              </w:rPr>
              <w:t>与学校</w:t>
            </w:r>
            <w:r w:rsidR="00746299" w:rsidRPr="002F3A92">
              <w:rPr>
                <w:rFonts w:hint="eastAsia"/>
                <w:sz w:val="24"/>
              </w:rPr>
              <w:t>基础环境管理</w:t>
            </w:r>
            <w:r w:rsidR="00C131D8" w:rsidRPr="002F3A92">
              <w:rPr>
                <w:rFonts w:hint="eastAsia"/>
                <w:sz w:val="24"/>
              </w:rPr>
              <w:t>平台</w:t>
            </w:r>
            <w:r w:rsidRPr="002F3A92">
              <w:rPr>
                <w:sz w:val="24"/>
              </w:rPr>
              <w:t>对接，支持远程控制；</w:t>
            </w:r>
          </w:p>
          <w:p w14:paraId="450FF38C" w14:textId="77777777" w:rsidR="00DC1DBB" w:rsidRPr="002F3A92" w:rsidRDefault="00DC1DBB" w:rsidP="002F3A92">
            <w:pPr>
              <w:spacing w:line="276" w:lineRule="auto"/>
              <w:rPr>
                <w:sz w:val="24"/>
              </w:rPr>
            </w:pPr>
            <w:r w:rsidRPr="002F3A92">
              <w:rPr>
                <w:rFonts w:hint="eastAsia"/>
                <w:sz w:val="24"/>
              </w:rPr>
              <w:t>4</w:t>
            </w:r>
            <w:r w:rsidRPr="002F3A92">
              <w:rPr>
                <w:rFonts w:hint="eastAsia"/>
                <w:sz w:val="24"/>
              </w:rPr>
              <w:t>、与教务系统对接，获取师生人员信息；</w:t>
            </w:r>
          </w:p>
          <w:p w14:paraId="0FFF2418" w14:textId="77777777" w:rsidR="00DC1DBB" w:rsidRPr="002F3A92" w:rsidRDefault="00DC1DBB" w:rsidP="002F3A92">
            <w:pPr>
              <w:spacing w:line="276" w:lineRule="auto"/>
              <w:rPr>
                <w:sz w:val="24"/>
              </w:rPr>
            </w:pPr>
            <w:r w:rsidRPr="002F3A92">
              <w:rPr>
                <w:rFonts w:hint="eastAsia"/>
                <w:sz w:val="24"/>
              </w:rPr>
              <w:t>5</w:t>
            </w:r>
            <w:r w:rsidRPr="002F3A92">
              <w:rPr>
                <w:rFonts w:hint="eastAsia"/>
                <w:sz w:val="24"/>
              </w:rPr>
              <w:t>、与人脸识别系统及个人信息推送系统联合对接，推送定制化内容；</w:t>
            </w:r>
          </w:p>
          <w:p w14:paraId="4A186537" w14:textId="77777777" w:rsidR="00DC1DBB" w:rsidRPr="002F3A92" w:rsidRDefault="00DC1DBB" w:rsidP="002F3A92">
            <w:pPr>
              <w:spacing w:line="276" w:lineRule="auto"/>
              <w:rPr>
                <w:sz w:val="24"/>
              </w:rPr>
            </w:pPr>
            <w:r w:rsidRPr="002F3A92">
              <w:rPr>
                <w:rFonts w:hint="eastAsia"/>
                <w:sz w:val="24"/>
              </w:rPr>
              <w:t>6</w:t>
            </w:r>
            <w:r w:rsidRPr="002F3A92">
              <w:rPr>
                <w:rFonts w:hint="eastAsia"/>
                <w:sz w:val="24"/>
              </w:rPr>
              <w:t>、</w:t>
            </w:r>
            <w:proofErr w:type="gramStart"/>
            <w:r w:rsidRPr="002F3A92">
              <w:rPr>
                <w:rFonts w:hint="eastAsia"/>
                <w:sz w:val="24"/>
              </w:rPr>
              <w:t>一</w:t>
            </w:r>
            <w:proofErr w:type="gramEnd"/>
            <w:r w:rsidRPr="002F3A92">
              <w:rPr>
                <w:rFonts w:hint="eastAsia"/>
                <w:sz w:val="24"/>
              </w:rPr>
              <w:t>卡通数据库与智慧校园管理平台进行数据的对接，实时的数据同步；</w:t>
            </w:r>
          </w:p>
          <w:p w14:paraId="24EFC72C" w14:textId="77777777" w:rsidR="00DC1DBB" w:rsidRPr="002F3A92" w:rsidRDefault="00DC1DBB" w:rsidP="002F3A92">
            <w:pPr>
              <w:spacing w:line="276" w:lineRule="auto"/>
              <w:rPr>
                <w:sz w:val="24"/>
              </w:rPr>
            </w:pPr>
            <w:r w:rsidRPr="002F3A92">
              <w:rPr>
                <w:rFonts w:hint="eastAsia"/>
                <w:sz w:val="24"/>
              </w:rPr>
              <w:t>7</w:t>
            </w:r>
            <w:r w:rsidRPr="002F3A92">
              <w:rPr>
                <w:rFonts w:hint="eastAsia"/>
                <w:sz w:val="24"/>
              </w:rPr>
              <w:t>、与</w:t>
            </w:r>
            <w:r w:rsidRPr="002F3A92">
              <w:rPr>
                <w:rFonts w:hint="eastAsia"/>
                <w:sz w:val="24"/>
              </w:rPr>
              <w:t>IP</w:t>
            </w:r>
            <w:r w:rsidRPr="002F3A92">
              <w:rPr>
                <w:rFonts w:hint="eastAsia"/>
                <w:sz w:val="24"/>
              </w:rPr>
              <w:t>电话系统、行动办公系统联合对接，预约工位同时配置</w:t>
            </w:r>
            <w:r w:rsidRPr="002F3A92">
              <w:rPr>
                <w:rFonts w:hint="eastAsia"/>
                <w:sz w:val="24"/>
              </w:rPr>
              <w:t>IP</w:t>
            </w:r>
            <w:r w:rsidRPr="002F3A92">
              <w:rPr>
                <w:rFonts w:hint="eastAsia"/>
                <w:sz w:val="24"/>
              </w:rPr>
              <w:t>电话；</w:t>
            </w:r>
          </w:p>
          <w:p w14:paraId="1DB8B4CF" w14:textId="77777777" w:rsidR="00DC1DBB" w:rsidRPr="002F3A92" w:rsidRDefault="00DC1DBB" w:rsidP="002F3A92">
            <w:pPr>
              <w:spacing w:line="276" w:lineRule="auto"/>
              <w:rPr>
                <w:sz w:val="24"/>
              </w:rPr>
            </w:pPr>
            <w:r w:rsidRPr="002F3A92">
              <w:rPr>
                <w:rFonts w:hint="eastAsia"/>
                <w:sz w:val="24"/>
              </w:rPr>
              <w:t>8</w:t>
            </w:r>
            <w:r w:rsidRPr="002F3A92">
              <w:rPr>
                <w:rFonts w:hint="eastAsia"/>
                <w:sz w:val="24"/>
              </w:rPr>
              <w:t>、多功能门禁触发开启上课模式，教室内基础环境管理系统、显示系统、音频系统等一键开启；</w:t>
            </w:r>
          </w:p>
        </w:tc>
        <w:tc>
          <w:tcPr>
            <w:tcW w:w="850" w:type="dxa"/>
            <w:shd w:val="clear" w:color="auto" w:fill="auto"/>
            <w:vAlign w:val="center"/>
          </w:tcPr>
          <w:p w14:paraId="51FD2A29" w14:textId="77777777" w:rsidR="00DC1DBB" w:rsidRPr="002F3A92" w:rsidRDefault="00DC1DBB" w:rsidP="002F3A92">
            <w:pPr>
              <w:spacing w:line="276" w:lineRule="auto"/>
              <w:jc w:val="center"/>
              <w:rPr>
                <w:sz w:val="24"/>
              </w:rPr>
            </w:pPr>
            <w:r w:rsidRPr="002F3A92">
              <w:rPr>
                <w:rFonts w:hint="eastAsia"/>
                <w:sz w:val="24"/>
              </w:rPr>
              <w:t>1</w:t>
            </w:r>
            <w:r w:rsidRPr="002F3A92">
              <w:rPr>
                <w:rFonts w:hint="eastAsia"/>
                <w:sz w:val="24"/>
              </w:rPr>
              <w:t>项</w:t>
            </w:r>
          </w:p>
        </w:tc>
      </w:tr>
    </w:tbl>
    <w:p w14:paraId="63513E06" w14:textId="77777777" w:rsidR="003306D9" w:rsidRPr="00162BE9" w:rsidRDefault="00993645" w:rsidP="003306D9">
      <w:r w:rsidRPr="00162BE9">
        <w:br w:type="textWrapping" w:clear="all"/>
      </w:r>
    </w:p>
    <w:p w14:paraId="3EC5578D" w14:textId="77777777" w:rsidR="00D839D1" w:rsidRPr="00162BE9" w:rsidRDefault="00D839D1" w:rsidP="00D839D1">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五</w:t>
      </w:r>
      <w:r w:rsidRPr="00162BE9">
        <w:rPr>
          <w:rFonts w:ascii="宋体" w:eastAsia="宋体" w:hAnsi="宋体" w:hint="eastAsia"/>
          <w:sz w:val="24"/>
          <w:szCs w:val="24"/>
        </w:rPr>
        <w:t>）云视频系统扩容</w:t>
      </w:r>
    </w:p>
    <w:tbl>
      <w:tblPr>
        <w:tblW w:w="9210" w:type="dxa"/>
        <w:jc w:val="center"/>
        <w:tblLayout w:type="fixed"/>
        <w:tblCellMar>
          <w:top w:w="15" w:type="dxa"/>
          <w:left w:w="15" w:type="dxa"/>
          <w:bottom w:w="15" w:type="dxa"/>
          <w:right w:w="15" w:type="dxa"/>
        </w:tblCellMar>
        <w:tblLook w:val="04A0" w:firstRow="1" w:lastRow="0" w:firstColumn="1" w:lastColumn="0" w:noHBand="0" w:noVBand="1"/>
      </w:tblPr>
      <w:tblGrid>
        <w:gridCol w:w="1288"/>
        <w:gridCol w:w="1635"/>
        <w:gridCol w:w="5294"/>
        <w:gridCol w:w="993"/>
      </w:tblGrid>
      <w:tr w:rsidR="00DC1DBB" w:rsidRPr="002F3A92" w14:paraId="63489BBD" w14:textId="77777777" w:rsidTr="002F3A92">
        <w:trPr>
          <w:trHeight w:val="28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A13A"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系统名称</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0236"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货物名称</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D126"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货物描述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35821"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数量</w:t>
            </w:r>
          </w:p>
        </w:tc>
      </w:tr>
      <w:tr w:rsidR="00DC1DBB" w:rsidRPr="002F3A92" w14:paraId="3477F11B" w14:textId="77777777" w:rsidTr="002F3A92">
        <w:trPr>
          <w:trHeight w:val="551"/>
          <w:jc w:val="center"/>
        </w:trPr>
        <w:tc>
          <w:tcPr>
            <w:tcW w:w="1288" w:type="dxa"/>
            <w:vMerge w:val="restart"/>
            <w:tcBorders>
              <w:left w:val="single" w:sz="4" w:space="0" w:color="000000"/>
              <w:right w:val="single" w:sz="4" w:space="0" w:color="000000"/>
            </w:tcBorders>
            <w:shd w:val="clear" w:color="auto" w:fill="auto"/>
            <w:vAlign w:val="center"/>
          </w:tcPr>
          <w:p w14:paraId="738B92E0"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云视频终端</w:t>
            </w:r>
          </w:p>
        </w:tc>
        <w:tc>
          <w:tcPr>
            <w:tcW w:w="163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8E86D2"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云视频终端</w:t>
            </w:r>
            <w:r w:rsidRPr="002F3A92">
              <w:rPr>
                <w:rFonts w:cs="等线" w:hint="eastAsia"/>
                <w:color w:val="000000" w:themeColor="text1"/>
                <w:sz w:val="24"/>
              </w:rPr>
              <w:t>1</w:t>
            </w:r>
          </w:p>
        </w:tc>
        <w:tc>
          <w:tcPr>
            <w:tcW w:w="5294" w:type="dxa"/>
            <w:tcBorders>
              <w:top w:val="single" w:sz="4" w:space="0" w:color="000000"/>
              <w:left w:val="single" w:sz="4" w:space="0" w:color="000000"/>
              <w:bottom w:val="single" w:sz="4" w:space="0" w:color="auto"/>
              <w:right w:val="single" w:sz="4" w:space="0" w:color="000000"/>
            </w:tcBorders>
            <w:shd w:val="clear" w:color="auto" w:fill="auto"/>
            <w:vAlign w:val="center"/>
          </w:tcPr>
          <w:p w14:paraId="12D7126A" w14:textId="77777777" w:rsidR="00DC1DBB" w:rsidRPr="002F3A92" w:rsidRDefault="00DC1DBB" w:rsidP="002F3A92">
            <w:pPr>
              <w:spacing w:line="276" w:lineRule="auto"/>
              <w:textAlignment w:val="center"/>
              <w:rPr>
                <w:rFonts w:cs="等线"/>
                <w:color w:val="000000" w:themeColor="text1"/>
                <w:sz w:val="24"/>
              </w:rPr>
            </w:pPr>
            <w:r w:rsidRPr="002F3A92">
              <w:rPr>
                <w:rFonts w:cs="等线" w:hint="eastAsia"/>
                <w:color w:val="000000" w:themeColor="text1"/>
                <w:sz w:val="24"/>
              </w:rPr>
              <w:t>对接学校视频会议平台，实现多点云视频；</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FEA241A" w14:textId="2EEB5F80" w:rsidR="00DC1DBB" w:rsidRPr="002F3A92" w:rsidRDefault="0055227E" w:rsidP="002F3A92">
            <w:pPr>
              <w:spacing w:line="276" w:lineRule="auto"/>
              <w:jc w:val="center"/>
              <w:textAlignment w:val="center"/>
              <w:rPr>
                <w:rFonts w:cs="等线"/>
                <w:color w:val="000000" w:themeColor="text1"/>
                <w:sz w:val="24"/>
              </w:rPr>
            </w:pPr>
            <w:r w:rsidRPr="002F3A92">
              <w:rPr>
                <w:rFonts w:cs="等线"/>
                <w:color w:val="000000" w:themeColor="text1"/>
                <w:sz w:val="24"/>
              </w:rPr>
              <w:t>5</w:t>
            </w:r>
            <w:r w:rsidRPr="002F3A92">
              <w:rPr>
                <w:rFonts w:cs="等线" w:hint="eastAsia"/>
                <w:color w:val="000000" w:themeColor="text1"/>
                <w:sz w:val="24"/>
              </w:rPr>
              <w:t>台</w:t>
            </w:r>
          </w:p>
        </w:tc>
      </w:tr>
      <w:tr w:rsidR="00DC1DBB" w:rsidRPr="002F3A92" w14:paraId="1154A5BF" w14:textId="77777777" w:rsidTr="002F3A92">
        <w:trPr>
          <w:trHeight w:val="250"/>
          <w:jc w:val="center"/>
        </w:trPr>
        <w:tc>
          <w:tcPr>
            <w:tcW w:w="1288" w:type="dxa"/>
            <w:vMerge/>
            <w:tcBorders>
              <w:left w:val="single" w:sz="4" w:space="0" w:color="000000"/>
              <w:right w:val="single" w:sz="4" w:space="0" w:color="000000"/>
            </w:tcBorders>
            <w:shd w:val="clear" w:color="auto" w:fill="auto"/>
            <w:vAlign w:val="center"/>
          </w:tcPr>
          <w:p w14:paraId="786975B7" w14:textId="77777777" w:rsidR="00DC1DBB" w:rsidRPr="002F3A92" w:rsidRDefault="00DC1DBB" w:rsidP="002F3A92">
            <w:pPr>
              <w:spacing w:line="276" w:lineRule="auto"/>
              <w:jc w:val="center"/>
              <w:textAlignment w:val="center"/>
              <w:rPr>
                <w:rFonts w:cs="等线"/>
                <w:color w:val="000000" w:themeColor="text1"/>
                <w:sz w:val="24"/>
              </w:rPr>
            </w:pPr>
          </w:p>
        </w:tc>
        <w:tc>
          <w:tcPr>
            <w:tcW w:w="1635" w:type="dxa"/>
            <w:tcBorders>
              <w:top w:val="single" w:sz="4" w:space="0" w:color="auto"/>
              <w:left w:val="single" w:sz="4" w:space="0" w:color="000000"/>
              <w:bottom w:val="single" w:sz="4" w:space="0" w:color="auto"/>
              <w:right w:val="single" w:sz="4" w:space="0" w:color="000000"/>
            </w:tcBorders>
            <w:shd w:val="clear" w:color="auto" w:fill="auto"/>
            <w:vAlign w:val="center"/>
          </w:tcPr>
          <w:p w14:paraId="00D5F6AE"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云视频终端</w:t>
            </w:r>
            <w:r w:rsidRPr="002F3A92">
              <w:rPr>
                <w:rFonts w:cs="等线" w:hint="eastAsia"/>
                <w:color w:val="000000" w:themeColor="text1"/>
                <w:sz w:val="24"/>
              </w:rPr>
              <w:t>2</w:t>
            </w:r>
          </w:p>
        </w:tc>
        <w:tc>
          <w:tcPr>
            <w:tcW w:w="5294" w:type="dxa"/>
            <w:tcBorders>
              <w:top w:val="single" w:sz="4" w:space="0" w:color="auto"/>
              <w:left w:val="single" w:sz="4" w:space="0" w:color="000000"/>
              <w:bottom w:val="single" w:sz="4" w:space="0" w:color="auto"/>
              <w:right w:val="single" w:sz="4" w:space="0" w:color="000000"/>
            </w:tcBorders>
            <w:shd w:val="clear" w:color="auto" w:fill="auto"/>
            <w:vAlign w:val="center"/>
          </w:tcPr>
          <w:p w14:paraId="2B6514CE" w14:textId="77777777" w:rsidR="00DC1DBB" w:rsidRPr="002F3A92" w:rsidRDefault="00DC1DBB" w:rsidP="002F3A92">
            <w:pPr>
              <w:spacing w:line="276" w:lineRule="auto"/>
              <w:textAlignment w:val="center"/>
              <w:rPr>
                <w:rFonts w:cs="等线"/>
                <w:color w:val="000000" w:themeColor="text1"/>
                <w:sz w:val="24"/>
              </w:rPr>
            </w:pPr>
            <w:r w:rsidRPr="002F3A92">
              <w:rPr>
                <w:rFonts w:cs="等线" w:hint="eastAsia"/>
                <w:color w:val="000000" w:themeColor="text1"/>
                <w:sz w:val="24"/>
              </w:rPr>
              <w:t>对接学校视频会议平台，实现多点云视频；</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FDBE107" w14:textId="16BB7683" w:rsidR="00DC1DBB" w:rsidRPr="002F3A92" w:rsidRDefault="0055227E" w:rsidP="002F3A92">
            <w:pPr>
              <w:spacing w:line="276" w:lineRule="auto"/>
              <w:jc w:val="center"/>
              <w:textAlignment w:val="center"/>
              <w:rPr>
                <w:rFonts w:cs="等线"/>
                <w:color w:val="000000" w:themeColor="text1"/>
                <w:sz w:val="24"/>
              </w:rPr>
            </w:pPr>
            <w:r w:rsidRPr="002F3A92">
              <w:rPr>
                <w:rFonts w:cs="等线"/>
                <w:color w:val="000000" w:themeColor="text1"/>
                <w:sz w:val="24"/>
              </w:rPr>
              <w:t>4</w:t>
            </w:r>
            <w:r w:rsidRPr="002F3A92">
              <w:rPr>
                <w:rFonts w:cs="等线" w:hint="eastAsia"/>
                <w:color w:val="000000" w:themeColor="text1"/>
                <w:sz w:val="24"/>
              </w:rPr>
              <w:t>台</w:t>
            </w:r>
          </w:p>
        </w:tc>
      </w:tr>
      <w:tr w:rsidR="00DC1DBB" w:rsidRPr="002F3A92" w14:paraId="597B4002" w14:textId="77777777" w:rsidTr="002F3A92">
        <w:trPr>
          <w:trHeight w:val="320"/>
          <w:jc w:val="center"/>
        </w:trPr>
        <w:tc>
          <w:tcPr>
            <w:tcW w:w="1288" w:type="dxa"/>
            <w:vMerge/>
            <w:tcBorders>
              <w:left w:val="single" w:sz="4" w:space="0" w:color="000000"/>
              <w:bottom w:val="single" w:sz="4" w:space="0" w:color="000000"/>
              <w:right w:val="single" w:sz="4" w:space="0" w:color="000000"/>
            </w:tcBorders>
            <w:shd w:val="clear" w:color="auto" w:fill="auto"/>
            <w:vAlign w:val="center"/>
          </w:tcPr>
          <w:p w14:paraId="7767443C" w14:textId="77777777" w:rsidR="00DC1DBB" w:rsidRPr="002F3A92" w:rsidRDefault="00DC1DBB" w:rsidP="002F3A92">
            <w:pPr>
              <w:spacing w:line="276" w:lineRule="auto"/>
              <w:jc w:val="center"/>
              <w:textAlignment w:val="center"/>
              <w:rPr>
                <w:rFonts w:cs="等线"/>
                <w:color w:val="000000" w:themeColor="text1"/>
                <w:sz w:val="24"/>
              </w:rPr>
            </w:pPr>
          </w:p>
        </w:tc>
        <w:tc>
          <w:tcPr>
            <w:tcW w:w="1635" w:type="dxa"/>
            <w:tcBorders>
              <w:top w:val="single" w:sz="4" w:space="0" w:color="auto"/>
              <w:left w:val="single" w:sz="4" w:space="0" w:color="000000"/>
              <w:bottom w:val="single" w:sz="4" w:space="0" w:color="000000"/>
              <w:right w:val="single" w:sz="4" w:space="0" w:color="000000"/>
            </w:tcBorders>
            <w:shd w:val="clear" w:color="auto" w:fill="auto"/>
            <w:vAlign w:val="center"/>
          </w:tcPr>
          <w:p w14:paraId="4FB1A64F" w14:textId="77777777" w:rsidR="00DC1DBB" w:rsidRPr="002F3A92" w:rsidDel="00D47BBD"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云视频终端</w:t>
            </w:r>
            <w:r w:rsidRPr="002F3A92">
              <w:rPr>
                <w:rFonts w:cs="等线" w:hint="eastAsia"/>
                <w:color w:val="000000" w:themeColor="text1"/>
                <w:sz w:val="24"/>
              </w:rPr>
              <w:t>3</w:t>
            </w:r>
          </w:p>
        </w:tc>
        <w:tc>
          <w:tcPr>
            <w:tcW w:w="5294" w:type="dxa"/>
            <w:tcBorders>
              <w:top w:val="single" w:sz="4" w:space="0" w:color="auto"/>
              <w:left w:val="single" w:sz="4" w:space="0" w:color="000000"/>
              <w:bottom w:val="single" w:sz="4" w:space="0" w:color="000000"/>
              <w:right w:val="single" w:sz="4" w:space="0" w:color="000000"/>
            </w:tcBorders>
            <w:shd w:val="clear" w:color="auto" w:fill="auto"/>
            <w:vAlign w:val="center"/>
          </w:tcPr>
          <w:p w14:paraId="6D460FEB" w14:textId="77777777" w:rsidR="00DC1DBB" w:rsidRPr="002F3A92" w:rsidRDefault="00DC1DBB" w:rsidP="002F3A92">
            <w:pPr>
              <w:spacing w:line="276" w:lineRule="auto"/>
              <w:textAlignment w:val="center"/>
              <w:rPr>
                <w:rFonts w:cs="等线"/>
                <w:color w:val="000000" w:themeColor="text1"/>
                <w:sz w:val="24"/>
              </w:rPr>
            </w:pPr>
            <w:r w:rsidRPr="002F3A92">
              <w:rPr>
                <w:rFonts w:cs="等线" w:hint="eastAsia"/>
                <w:color w:val="000000" w:themeColor="text1"/>
                <w:sz w:val="24"/>
              </w:rPr>
              <w:t>对接学校视频会议平台，实现多点云视频；</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14:paraId="33DDA7CD" w14:textId="77777777" w:rsidR="00DC1DBB" w:rsidRPr="002F3A92" w:rsidRDefault="00DC1DBB" w:rsidP="002F3A92">
            <w:pPr>
              <w:spacing w:line="276" w:lineRule="auto"/>
              <w:jc w:val="center"/>
              <w:textAlignment w:val="center"/>
              <w:rPr>
                <w:rFonts w:cs="等线"/>
                <w:color w:val="000000" w:themeColor="text1"/>
                <w:sz w:val="24"/>
              </w:rPr>
            </w:pPr>
            <w:r w:rsidRPr="002F3A92">
              <w:rPr>
                <w:rFonts w:cs="等线" w:hint="eastAsia"/>
                <w:color w:val="000000" w:themeColor="text1"/>
                <w:sz w:val="24"/>
              </w:rPr>
              <w:t>2</w:t>
            </w:r>
            <w:r w:rsidRPr="002F3A92">
              <w:rPr>
                <w:rFonts w:cs="等线" w:hint="eastAsia"/>
                <w:color w:val="000000" w:themeColor="text1"/>
                <w:sz w:val="24"/>
              </w:rPr>
              <w:t>台</w:t>
            </w:r>
          </w:p>
        </w:tc>
      </w:tr>
      <w:tr w:rsidR="00DC1DBB" w:rsidRPr="002F3A92" w14:paraId="603BE0B3" w14:textId="77777777" w:rsidTr="002F3A92">
        <w:trPr>
          <w:trHeight w:val="642"/>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37314" w14:textId="77777777" w:rsidR="00DC1DBB" w:rsidRPr="002F3A92" w:rsidRDefault="00DC1DBB" w:rsidP="002F3A92">
            <w:pPr>
              <w:spacing w:line="276" w:lineRule="auto"/>
              <w:rPr>
                <w:rFonts w:cs="等线"/>
                <w:color w:val="000000" w:themeColor="text1"/>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A4C0" w14:textId="77777777" w:rsidR="00DC1DBB" w:rsidRPr="002F3A92" w:rsidRDefault="00DC1DBB" w:rsidP="002F3A92">
            <w:pPr>
              <w:spacing w:line="276" w:lineRule="auto"/>
              <w:jc w:val="center"/>
              <w:rPr>
                <w:rFonts w:cs="等线"/>
                <w:color w:val="000000" w:themeColor="text1"/>
                <w:sz w:val="24"/>
              </w:rPr>
            </w:pPr>
            <w:proofErr w:type="gramStart"/>
            <w:r w:rsidRPr="002F3A92">
              <w:rPr>
                <w:rFonts w:hint="eastAsia"/>
                <w:color w:val="000000" w:themeColor="text1"/>
                <w:sz w:val="24"/>
              </w:rPr>
              <w:t>电子桌牌</w:t>
            </w:r>
            <w:proofErr w:type="gramEnd"/>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3577" w14:textId="77777777" w:rsidR="00DC1DBB" w:rsidRPr="002F3A92" w:rsidRDefault="00DC1DBB" w:rsidP="002F3A92">
            <w:pPr>
              <w:spacing w:line="276" w:lineRule="auto"/>
              <w:rPr>
                <w:rFonts w:cs="等线"/>
                <w:color w:val="000000" w:themeColor="text1"/>
                <w:sz w:val="24"/>
              </w:rPr>
            </w:pPr>
            <w:r w:rsidRPr="002F3A92">
              <w:rPr>
                <w:rFonts w:hint="eastAsia"/>
                <w:color w:val="000000" w:themeColor="text1"/>
                <w:sz w:val="24"/>
              </w:rPr>
              <w:t>替代打印桌牌，实现智能管控，批量</w:t>
            </w:r>
            <w:proofErr w:type="gramStart"/>
            <w:r w:rsidRPr="002F3A92">
              <w:rPr>
                <w:rFonts w:hint="eastAsia"/>
                <w:color w:val="000000" w:themeColor="text1"/>
                <w:sz w:val="24"/>
              </w:rPr>
              <w:t>推送桌牌信息</w:t>
            </w:r>
            <w:proofErr w:type="gramEnd"/>
            <w:r w:rsidRPr="002F3A92">
              <w:rPr>
                <w:rFonts w:hint="eastAsia"/>
                <w:color w:val="000000" w:themeColor="text1"/>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D64C" w14:textId="77777777" w:rsidR="00DC1DBB" w:rsidRPr="002F3A92" w:rsidRDefault="00DC1DBB" w:rsidP="002F3A92">
            <w:pPr>
              <w:spacing w:line="276" w:lineRule="auto"/>
              <w:jc w:val="center"/>
              <w:rPr>
                <w:rFonts w:cs="等线"/>
                <w:color w:val="000000" w:themeColor="text1"/>
                <w:sz w:val="24"/>
              </w:rPr>
            </w:pPr>
            <w:r w:rsidRPr="002F3A92">
              <w:rPr>
                <w:color w:val="000000" w:themeColor="text1"/>
                <w:sz w:val="24"/>
              </w:rPr>
              <w:t>100</w:t>
            </w:r>
            <w:r w:rsidRPr="002F3A92">
              <w:rPr>
                <w:rFonts w:hint="eastAsia"/>
                <w:color w:val="000000" w:themeColor="text1"/>
                <w:sz w:val="24"/>
              </w:rPr>
              <w:t>套</w:t>
            </w:r>
          </w:p>
        </w:tc>
      </w:tr>
    </w:tbl>
    <w:p w14:paraId="74280A9E" w14:textId="77777777" w:rsidR="00D839D1" w:rsidRPr="00162BE9" w:rsidRDefault="00D839D1" w:rsidP="00D839D1">
      <w:pPr>
        <w:rPr>
          <w:color w:val="000000" w:themeColor="text1"/>
        </w:rPr>
      </w:pPr>
    </w:p>
    <w:p w14:paraId="3F2C3633" w14:textId="0D663195"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六</w:t>
      </w:r>
      <w:r w:rsidRPr="00162BE9">
        <w:rPr>
          <w:rFonts w:ascii="宋体" w:eastAsia="宋体" w:hAnsi="宋体" w:hint="eastAsia"/>
          <w:sz w:val="24"/>
          <w:szCs w:val="24"/>
        </w:rPr>
        <w:t>）</w:t>
      </w:r>
      <w:r w:rsidR="00BA32AC" w:rsidRPr="00162BE9">
        <w:rPr>
          <w:rFonts w:ascii="宋体" w:eastAsia="宋体" w:hAnsi="宋体" w:hint="eastAsia"/>
          <w:sz w:val="24"/>
          <w:szCs w:val="24"/>
        </w:rPr>
        <w:t>学术</w:t>
      </w:r>
      <w:proofErr w:type="gramStart"/>
      <w:r w:rsidR="00BA32AC" w:rsidRPr="00162BE9">
        <w:rPr>
          <w:rFonts w:ascii="宋体" w:eastAsia="宋体" w:hAnsi="宋体" w:hint="eastAsia"/>
          <w:sz w:val="24"/>
          <w:szCs w:val="24"/>
        </w:rPr>
        <w:t>研讨室</w:t>
      </w:r>
      <w:proofErr w:type="gramEnd"/>
      <w:r w:rsidR="003306D9" w:rsidRPr="00162BE9">
        <w:rPr>
          <w:rFonts w:ascii="宋体" w:eastAsia="宋体" w:hAnsi="宋体" w:hint="eastAsia"/>
          <w:sz w:val="24"/>
          <w:szCs w:val="24"/>
        </w:rPr>
        <w:t>集成系统</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5511"/>
        <w:gridCol w:w="828"/>
      </w:tblGrid>
      <w:tr w:rsidR="00DC1DBB" w:rsidRPr="00A553E3" w14:paraId="6E5B79FF" w14:textId="77777777" w:rsidTr="00A553E3">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282476" w14:textId="77777777" w:rsidR="00DC1DBB" w:rsidRPr="00A553E3" w:rsidRDefault="00DC1DBB" w:rsidP="00A553E3">
            <w:pPr>
              <w:spacing w:line="276" w:lineRule="auto"/>
              <w:jc w:val="center"/>
              <w:rPr>
                <w:sz w:val="24"/>
              </w:rPr>
            </w:pPr>
            <w:r w:rsidRPr="00A553E3">
              <w:rPr>
                <w:rFonts w:hint="eastAsia"/>
                <w:sz w:val="24"/>
              </w:rPr>
              <w:t>系统名称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B85DB" w14:textId="77777777" w:rsidR="00DC1DBB" w:rsidRPr="00A553E3" w:rsidRDefault="00DC1DBB" w:rsidP="00A553E3">
            <w:pPr>
              <w:spacing w:line="276" w:lineRule="auto"/>
              <w:jc w:val="center"/>
              <w:rPr>
                <w:color w:val="000000"/>
                <w:sz w:val="24"/>
              </w:rPr>
            </w:pPr>
            <w:r w:rsidRPr="00A553E3">
              <w:rPr>
                <w:rFonts w:hint="eastAsia"/>
                <w:color w:val="000000"/>
                <w:sz w:val="24"/>
              </w:rPr>
              <w:t>货物</w:t>
            </w:r>
            <w:r w:rsidRPr="00A553E3">
              <w:rPr>
                <w:color w:val="000000"/>
                <w:sz w:val="24"/>
              </w:rPr>
              <w:t>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1AE4DF" w14:textId="77777777" w:rsidR="00DC1DBB" w:rsidRPr="00A553E3" w:rsidRDefault="00DC1DBB" w:rsidP="00A553E3">
            <w:pPr>
              <w:spacing w:line="276" w:lineRule="auto"/>
              <w:jc w:val="center"/>
              <w:rPr>
                <w:color w:val="000000"/>
                <w:sz w:val="24"/>
              </w:rPr>
            </w:pPr>
            <w:r w:rsidRPr="00A553E3">
              <w:rPr>
                <w:rFonts w:hint="eastAsia"/>
                <w:color w:val="000000"/>
                <w:sz w:val="24"/>
              </w:rPr>
              <w:t>货物描述</w:t>
            </w:r>
          </w:p>
          <w:p w14:paraId="70CB0F55" w14:textId="77777777" w:rsidR="00DC1DBB" w:rsidRPr="00A553E3" w:rsidRDefault="00DC1DBB" w:rsidP="00A553E3">
            <w:pPr>
              <w:spacing w:line="276" w:lineRule="auto"/>
              <w:jc w:val="center"/>
              <w:rPr>
                <w:color w:val="000000"/>
                <w:sz w:val="24"/>
              </w:rPr>
            </w:pPr>
            <w:r w:rsidRPr="00A553E3">
              <w:rPr>
                <w:rFonts w:hint="eastAsia"/>
                <w:color w:val="000000"/>
                <w:sz w:val="24"/>
              </w:rPr>
              <w:t>（详见产品清单及性能指标参数要求）</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918254B" w14:textId="77777777" w:rsidR="00DC1DBB" w:rsidRPr="00A553E3" w:rsidRDefault="00DC1DBB" w:rsidP="00A553E3">
            <w:pPr>
              <w:spacing w:line="276" w:lineRule="auto"/>
              <w:jc w:val="center"/>
              <w:rPr>
                <w:sz w:val="24"/>
              </w:rPr>
            </w:pPr>
            <w:r w:rsidRPr="00A553E3">
              <w:rPr>
                <w:rFonts w:hint="eastAsia"/>
                <w:sz w:val="24"/>
              </w:rPr>
              <w:t>数量</w:t>
            </w:r>
          </w:p>
        </w:tc>
      </w:tr>
      <w:tr w:rsidR="00122963" w:rsidRPr="00A553E3" w14:paraId="4664EDA7" w14:textId="77777777" w:rsidTr="00A553E3">
        <w:trPr>
          <w:jc w:val="center"/>
        </w:trPr>
        <w:tc>
          <w:tcPr>
            <w:tcW w:w="846" w:type="dxa"/>
            <w:vMerge w:val="restart"/>
            <w:shd w:val="clear" w:color="auto" w:fill="auto"/>
            <w:vAlign w:val="center"/>
          </w:tcPr>
          <w:p w14:paraId="46641DFA" w14:textId="77777777" w:rsidR="00122963" w:rsidRPr="00A553E3" w:rsidRDefault="00122963" w:rsidP="00A553E3">
            <w:pPr>
              <w:spacing w:line="276" w:lineRule="auto"/>
              <w:jc w:val="center"/>
              <w:rPr>
                <w:sz w:val="24"/>
              </w:rPr>
            </w:pPr>
          </w:p>
        </w:tc>
        <w:tc>
          <w:tcPr>
            <w:tcW w:w="8182" w:type="dxa"/>
            <w:gridSpan w:val="3"/>
            <w:shd w:val="clear" w:color="auto" w:fill="auto"/>
            <w:vAlign w:val="center"/>
          </w:tcPr>
          <w:p w14:paraId="09DEE0DB" w14:textId="30373125" w:rsidR="00122963" w:rsidRPr="00A553E3" w:rsidRDefault="0055227E" w:rsidP="00A553E3">
            <w:pPr>
              <w:spacing w:line="276" w:lineRule="auto"/>
              <w:jc w:val="center"/>
              <w:rPr>
                <w:sz w:val="24"/>
              </w:rPr>
            </w:pPr>
            <w:r w:rsidRPr="00A553E3">
              <w:rPr>
                <w:rFonts w:hint="eastAsia"/>
                <w:b/>
                <w:color w:val="000000" w:themeColor="text1"/>
                <w:sz w:val="24"/>
              </w:rPr>
              <w:t>一、</w:t>
            </w:r>
            <w:r w:rsidRPr="00A553E3">
              <w:rPr>
                <w:b/>
                <w:color w:val="000000" w:themeColor="text1"/>
                <w:sz w:val="24"/>
              </w:rPr>
              <w:t>8-13</w:t>
            </w:r>
            <w:r w:rsidRPr="00A553E3">
              <w:rPr>
                <w:rFonts w:hint="eastAsia"/>
                <w:b/>
                <w:color w:val="000000" w:themeColor="text1"/>
                <w:sz w:val="24"/>
              </w:rPr>
              <w:t>学术</w:t>
            </w:r>
            <w:proofErr w:type="gramStart"/>
            <w:r w:rsidRPr="00A553E3">
              <w:rPr>
                <w:rFonts w:hint="eastAsia"/>
                <w:b/>
                <w:color w:val="000000" w:themeColor="text1"/>
                <w:sz w:val="24"/>
              </w:rPr>
              <w:t>研讨室</w:t>
            </w:r>
            <w:proofErr w:type="gramEnd"/>
          </w:p>
        </w:tc>
      </w:tr>
      <w:tr w:rsidR="00122963" w:rsidRPr="00A553E3" w14:paraId="1C04A894" w14:textId="77777777" w:rsidTr="00A553E3">
        <w:trPr>
          <w:jc w:val="center"/>
        </w:trPr>
        <w:tc>
          <w:tcPr>
            <w:tcW w:w="846" w:type="dxa"/>
            <w:vMerge/>
            <w:shd w:val="clear" w:color="auto" w:fill="auto"/>
            <w:vAlign w:val="center"/>
          </w:tcPr>
          <w:p w14:paraId="28FDED12" w14:textId="77777777" w:rsidR="00122963" w:rsidRPr="00A553E3" w:rsidRDefault="00122963" w:rsidP="00A553E3">
            <w:pPr>
              <w:spacing w:line="276" w:lineRule="auto"/>
              <w:jc w:val="center"/>
              <w:rPr>
                <w:sz w:val="24"/>
              </w:rPr>
            </w:pPr>
          </w:p>
        </w:tc>
        <w:tc>
          <w:tcPr>
            <w:tcW w:w="1843" w:type="dxa"/>
            <w:shd w:val="clear" w:color="auto" w:fill="auto"/>
            <w:vAlign w:val="center"/>
          </w:tcPr>
          <w:p w14:paraId="307C975E" w14:textId="77777777" w:rsidR="00122963" w:rsidRPr="00A553E3" w:rsidRDefault="00122963" w:rsidP="00A553E3">
            <w:pPr>
              <w:spacing w:line="276" w:lineRule="auto"/>
              <w:jc w:val="center"/>
              <w:rPr>
                <w:sz w:val="24"/>
              </w:rPr>
            </w:pPr>
            <w:r w:rsidRPr="00A553E3">
              <w:rPr>
                <w:sz w:val="24"/>
              </w:rPr>
              <w:t>全频</w:t>
            </w:r>
            <w:r w:rsidRPr="00A553E3">
              <w:rPr>
                <w:rFonts w:hint="eastAsia"/>
                <w:sz w:val="24"/>
              </w:rPr>
              <w:t>扩音终端</w:t>
            </w:r>
            <w:r w:rsidRPr="00A553E3">
              <w:rPr>
                <w:rFonts w:hint="eastAsia"/>
                <w:sz w:val="24"/>
              </w:rPr>
              <w:t>1</w:t>
            </w:r>
          </w:p>
        </w:tc>
        <w:tc>
          <w:tcPr>
            <w:tcW w:w="0" w:type="auto"/>
            <w:shd w:val="clear" w:color="auto" w:fill="auto"/>
            <w:vAlign w:val="center"/>
          </w:tcPr>
          <w:p w14:paraId="36C7C418" w14:textId="77777777" w:rsidR="00122963" w:rsidRPr="00A553E3" w:rsidRDefault="00122963" w:rsidP="00A553E3">
            <w:pPr>
              <w:spacing w:line="276" w:lineRule="auto"/>
              <w:rPr>
                <w:sz w:val="24"/>
              </w:rPr>
            </w:pPr>
            <w:r w:rsidRPr="00A553E3">
              <w:rPr>
                <w:sz w:val="24"/>
              </w:rPr>
              <w:t>阻抗：</w:t>
            </w:r>
            <w:r w:rsidRPr="00A553E3">
              <w:rPr>
                <w:sz w:val="24"/>
              </w:rPr>
              <w:t>8Ω</w:t>
            </w:r>
            <w:r w:rsidRPr="00A553E3">
              <w:rPr>
                <w:rFonts w:hint="eastAsia"/>
                <w:sz w:val="24"/>
              </w:rPr>
              <w:t>；</w:t>
            </w:r>
            <w:r w:rsidRPr="00A553E3">
              <w:rPr>
                <w:sz w:val="24"/>
              </w:rPr>
              <w:t>频响：</w:t>
            </w:r>
            <w:r w:rsidRPr="00A553E3">
              <w:rPr>
                <w:sz w:val="24"/>
              </w:rPr>
              <w:t>70Hz~20KHz</w:t>
            </w:r>
            <w:r w:rsidRPr="00A553E3">
              <w:rPr>
                <w:rFonts w:hint="eastAsia"/>
                <w:sz w:val="24"/>
              </w:rPr>
              <w:t>；</w:t>
            </w:r>
            <w:r w:rsidRPr="00A553E3">
              <w:rPr>
                <w:sz w:val="24"/>
              </w:rPr>
              <w:t>灵敏度：</w:t>
            </w:r>
            <w:r w:rsidRPr="00A553E3">
              <w:rPr>
                <w:sz w:val="24"/>
              </w:rPr>
              <w:t>95dB/W/M</w:t>
            </w:r>
            <w:r w:rsidRPr="00A553E3">
              <w:rPr>
                <w:rFonts w:hint="eastAsia"/>
                <w:sz w:val="24"/>
              </w:rPr>
              <w:t>；</w:t>
            </w:r>
          </w:p>
        </w:tc>
        <w:tc>
          <w:tcPr>
            <w:tcW w:w="828" w:type="dxa"/>
            <w:shd w:val="clear" w:color="auto" w:fill="auto"/>
            <w:vAlign w:val="center"/>
          </w:tcPr>
          <w:p w14:paraId="28BAA97B" w14:textId="77777777" w:rsidR="00122963" w:rsidRPr="00A553E3" w:rsidRDefault="00122963" w:rsidP="00A553E3">
            <w:pPr>
              <w:spacing w:line="276" w:lineRule="auto"/>
              <w:jc w:val="center"/>
              <w:rPr>
                <w:sz w:val="24"/>
              </w:rPr>
            </w:pPr>
            <w:r w:rsidRPr="00A553E3">
              <w:rPr>
                <w:sz w:val="24"/>
              </w:rPr>
              <w:t>10</w:t>
            </w:r>
            <w:r w:rsidRPr="00A553E3">
              <w:rPr>
                <w:rFonts w:hint="eastAsia"/>
                <w:sz w:val="24"/>
              </w:rPr>
              <w:t>只</w:t>
            </w:r>
          </w:p>
        </w:tc>
      </w:tr>
      <w:tr w:rsidR="00122963" w:rsidRPr="00A553E3" w14:paraId="781F0C11" w14:textId="77777777" w:rsidTr="00A553E3">
        <w:trPr>
          <w:jc w:val="center"/>
        </w:trPr>
        <w:tc>
          <w:tcPr>
            <w:tcW w:w="846" w:type="dxa"/>
            <w:vMerge/>
            <w:shd w:val="clear" w:color="auto" w:fill="auto"/>
            <w:vAlign w:val="center"/>
          </w:tcPr>
          <w:p w14:paraId="79C407E2" w14:textId="77777777" w:rsidR="00122963" w:rsidRPr="00A553E3" w:rsidRDefault="00122963" w:rsidP="00A553E3">
            <w:pPr>
              <w:spacing w:line="276" w:lineRule="auto"/>
              <w:jc w:val="center"/>
              <w:rPr>
                <w:sz w:val="24"/>
              </w:rPr>
            </w:pPr>
          </w:p>
        </w:tc>
        <w:tc>
          <w:tcPr>
            <w:tcW w:w="1843" w:type="dxa"/>
            <w:shd w:val="clear" w:color="auto" w:fill="auto"/>
            <w:vAlign w:val="center"/>
          </w:tcPr>
          <w:p w14:paraId="706F6C4C" w14:textId="77777777" w:rsidR="00122963" w:rsidRPr="00A553E3" w:rsidRDefault="00122963" w:rsidP="00A553E3">
            <w:pPr>
              <w:spacing w:line="276" w:lineRule="auto"/>
              <w:jc w:val="center"/>
              <w:rPr>
                <w:sz w:val="24"/>
              </w:rPr>
            </w:pPr>
            <w:r w:rsidRPr="00A553E3">
              <w:rPr>
                <w:sz w:val="24"/>
              </w:rPr>
              <w:t>全频</w:t>
            </w:r>
            <w:r w:rsidRPr="00A553E3">
              <w:rPr>
                <w:rFonts w:hint="eastAsia"/>
                <w:sz w:val="24"/>
              </w:rPr>
              <w:t>扩音终端</w:t>
            </w:r>
            <w:r w:rsidRPr="00A553E3">
              <w:rPr>
                <w:rFonts w:hint="eastAsia"/>
                <w:sz w:val="24"/>
              </w:rPr>
              <w:t>2</w:t>
            </w:r>
          </w:p>
        </w:tc>
        <w:tc>
          <w:tcPr>
            <w:tcW w:w="0" w:type="auto"/>
            <w:shd w:val="clear" w:color="auto" w:fill="auto"/>
            <w:vAlign w:val="center"/>
          </w:tcPr>
          <w:p w14:paraId="7D9AA1E8" w14:textId="77777777" w:rsidR="00122963" w:rsidRPr="00A553E3" w:rsidRDefault="00122963" w:rsidP="00A553E3">
            <w:pPr>
              <w:spacing w:line="276" w:lineRule="auto"/>
              <w:rPr>
                <w:sz w:val="24"/>
              </w:rPr>
            </w:pPr>
            <w:r w:rsidRPr="00A553E3">
              <w:rPr>
                <w:sz w:val="24"/>
              </w:rPr>
              <w:t>阻抗：</w:t>
            </w:r>
            <w:r w:rsidRPr="00A553E3">
              <w:rPr>
                <w:sz w:val="24"/>
              </w:rPr>
              <w:t>8Ω</w:t>
            </w:r>
            <w:r w:rsidRPr="00A553E3">
              <w:rPr>
                <w:rFonts w:hint="eastAsia"/>
                <w:sz w:val="24"/>
              </w:rPr>
              <w:t>；</w:t>
            </w:r>
            <w:r w:rsidRPr="00A553E3">
              <w:rPr>
                <w:sz w:val="24"/>
              </w:rPr>
              <w:t>灵敏度</w:t>
            </w:r>
            <w:r w:rsidRPr="00A553E3">
              <w:rPr>
                <w:sz w:val="24"/>
              </w:rPr>
              <w:t>(1W/1M)</w:t>
            </w:r>
            <w:r w:rsidRPr="00A553E3">
              <w:rPr>
                <w:sz w:val="24"/>
              </w:rPr>
              <w:t>：</w:t>
            </w:r>
            <w:r w:rsidRPr="00A553E3">
              <w:rPr>
                <w:sz w:val="24"/>
              </w:rPr>
              <w:t>89dB ±3dB</w:t>
            </w:r>
            <w:r w:rsidRPr="00A553E3">
              <w:rPr>
                <w:rFonts w:hint="eastAsia"/>
                <w:sz w:val="24"/>
              </w:rPr>
              <w:t>；</w:t>
            </w:r>
          </w:p>
        </w:tc>
        <w:tc>
          <w:tcPr>
            <w:tcW w:w="828" w:type="dxa"/>
            <w:shd w:val="clear" w:color="auto" w:fill="auto"/>
            <w:vAlign w:val="center"/>
          </w:tcPr>
          <w:p w14:paraId="30423CB0" w14:textId="77777777" w:rsidR="00122963" w:rsidRPr="00A553E3" w:rsidRDefault="00122963" w:rsidP="00A553E3">
            <w:pPr>
              <w:spacing w:line="276" w:lineRule="auto"/>
              <w:jc w:val="center"/>
              <w:rPr>
                <w:sz w:val="24"/>
              </w:rPr>
            </w:pPr>
            <w:r w:rsidRPr="00A553E3">
              <w:rPr>
                <w:rFonts w:hint="eastAsia"/>
                <w:sz w:val="24"/>
              </w:rPr>
              <w:t>2</w:t>
            </w:r>
            <w:r w:rsidRPr="00A553E3">
              <w:rPr>
                <w:sz w:val="24"/>
              </w:rPr>
              <w:t>0</w:t>
            </w:r>
            <w:r w:rsidRPr="00A553E3">
              <w:rPr>
                <w:rFonts w:hint="eastAsia"/>
                <w:sz w:val="24"/>
              </w:rPr>
              <w:t>只</w:t>
            </w:r>
          </w:p>
        </w:tc>
      </w:tr>
      <w:tr w:rsidR="00122963" w:rsidRPr="00A553E3" w14:paraId="16C0C687" w14:textId="77777777" w:rsidTr="00A553E3">
        <w:trPr>
          <w:jc w:val="center"/>
        </w:trPr>
        <w:tc>
          <w:tcPr>
            <w:tcW w:w="846" w:type="dxa"/>
            <w:vMerge/>
            <w:shd w:val="clear" w:color="auto" w:fill="auto"/>
            <w:vAlign w:val="center"/>
          </w:tcPr>
          <w:p w14:paraId="5A1EEA1A" w14:textId="77777777" w:rsidR="00122963" w:rsidRPr="00A553E3" w:rsidRDefault="00122963" w:rsidP="00A553E3">
            <w:pPr>
              <w:spacing w:line="276" w:lineRule="auto"/>
              <w:jc w:val="center"/>
              <w:rPr>
                <w:sz w:val="24"/>
              </w:rPr>
            </w:pPr>
          </w:p>
        </w:tc>
        <w:tc>
          <w:tcPr>
            <w:tcW w:w="1843" w:type="dxa"/>
            <w:shd w:val="clear" w:color="auto" w:fill="auto"/>
            <w:vAlign w:val="center"/>
          </w:tcPr>
          <w:p w14:paraId="6F07C015" w14:textId="77777777" w:rsidR="00122963" w:rsidRPr="00A553E3" w:rsidRDefault="00122963" w:rsidP="00A553E3">
            <w:pPr>
              <w:spacing w:line="276" w:lineRule="auto"/>
              <w:jc w:val="center"/>
              <w:rPr>
                <w:sz w:val="24"/>
              </w:rPr>
            </w:pPr>
            <w:r w:rsidRPr="00A553E3">
              <w:rPr>
                <w:sz w:val="24"/>
              </w:rPr>
              <w:t>功率放大器</w:t>
            </w:r>
          </w:p>
        </w:tc>
        <w:tc>
          <w:tcPr>
            <w:tcW w:w="0" w:type="auto"/>
            <w:shd w:val="clear" w:color="auto" w:fill="auto"/>
            <w:vAlign w:val="center"/>
          </w:tcPr>
          <w:p w14:paraId="1760E143" w14:textId="77777777" w:rsidR="00122963" w:rsidRPr="00A553E3" w:rsidRDefault="00122963" w:rsidP="00A553E3">
            <w:pPr>
              <w:spacing w:line="276" w:lineRule="auto"/>
              <w:rPr>
                <w:color w:val="000000"/>
                <w:sz w:val="24"/>
              </w:rPr>
            </w:pPr>
            <w:r w:rsidRPr="00A553E3">
              <w:rPr>
                <w:sz w:val="24"/>
              </w:rPr>
              <w:t>立体声</w:t>
            </w:r>
            <w:r w:rsidRPr="00A553E3">
              <w:rPr>
                <w:sz w:val="24"/>
              </w:rPr>
              <w:t>/</w:t>
            </w:r>
            <w:r w:rsidRPr="00A553E3">
              <w:rPr>
                <w:sz w:val="24"/>
              </w:rPr>
              <w:t>并联</w:t>
            </w:r>
            <w:r w:rsidRPr="00A553E3">
              <w:rPr>
                <w:sz w:val="24"/>
              </w:rPr>
              <w:t>8Ω×2</w:t>
            </w:r>
            <w:r w:rsidRPr="00A553E3">
              <w:rPr>
                <w:sz w:val="24"/>
              </w:rPr>
              <w:t>：</w:t>
            </w:r>
            <w:r w:rsidRPr="00A553E3">
              <w:rPr>
                <w:sz w:val="24"/>
              </w:rPr>
              <w:t>200W×2</w:t>
            </w:r>
            <w:r w:rsidRPr="00A553E3">
              <w:rPr>
                <w:sz w:val="24"/>
              </w:rPr>
              <w:t>；立体声</w:t>
            </w:r>
            <w:r w:rsidRPr="00A553E3">
              <w:rPr>
                <w:sz w:val="24"/>
              </w:rPr>
              <w:t>/</w:t>
            </w:r>
            <w:r w:rsidRPr="00A553E3">
              <w:rPr>
                <w:sz w:val="24"/>
              </w:rPr>
              <w:t>并联</w:t>
            </w:r>
            <w:r w:rsidRPr="00A553E3">
              <w:rPr>
                <w:sz w:val="24"/>
              </w:rPr>
              <w:t>4Ω×2</w:t>
            </w:r>
            <w:r w:rsidRPr="00A553E3">
              <w:rPr>
                <w:sz w:val="24"/>
              </w:rPr>
              <w:t>：</w:t>
            </w:r>
            <w:r w:rsidRPr="00A553E3">
              <w:rPr>
                <w:sz w:val="24"/>
              </w:rPr>
              <w:t>300W×2</w:t>
            </w:r>
            <w:r w:rsidRPr="00A553E3">
              <w:rPr>
                <w:sz w:val="24"/>
              </w:rPr>
              <w:t>；桥接</w:t>
            </w:r>
            <w:r w:rsidRPr="00A553E3">
              <w:rPr>
                <w:sz w:val="24"/>
              </w:rPr>
              <w:t>8Ω</w:t>
            </w:r>
            <w:r w:rsidRPr="00A553E3">
              <w:rPr>
                <w:sz w:val="24"/>
              </w:rPr>
              <w:t>：</w:t>
            </w:r>
            <w:r w:rsidRPr="00A553E3">
              <w:rPr>
                <w:sz w:val="24"/>
              </w:rPr>
              <w:t>600W</w:t>
            </w:r>
            <w:r w:rsidRPr="00A553E3">
              <w:rPr>
                <w:rFonts w:hint="eastAsia"/>
                <w:sz w:val="24"/>
              </w:rPr>
              <w:t>；</w:t>
            </w:r>
          </w:p>
        </w:tc>
        <w:tc>
          <w:tcPr>
            <w:tcW w:w="828" w:type="dxa"/>
            <w:shd w:val="clear" w:color="auto" w:fill="auto"/>
            <w:vAlign w:val="center"/>
          </w:tcPr>
          <w:p w14:paraId="7AAE9616" w14:textId="77777777" w:rsidR="00122963" w:rsidRPr="00A553E3" w:rsidRDefault="00122963" w:rsidP="00A553E3">
            <w:pPr>
              <w:spacing w:line="276" w:lineRule="auto"/>
              <w:jc w:val="center"/>
              <w:rPr>
                <w:sz w:val="24"/>
              </w:rPr>
            </w:pPr>
            <w:r w:rsidRPr="00A553E3">
              <w:rPr>
                <w:rFonts w:hint="eastAsia"/>
                <w:sz w:val="24"/>
              </w:rPr>
              <w:t>1</w:t>
            </w:r>
            <w:r w:rsidRPr="00A553E3">
              <w:rPr>
                <w:sz w:val="24"/>
              </w:rPr>
              <w:t>0</w:t>
            </w:r>
            <w:r w:rsidRPr="00A553E3">
              <w:rPr>
                <w:rFonts w:hint="eastAsia"/>
                <w:sz w:val="24"/>
              </w:rPr>
              <w:t>台</w:t>
            </w:r>
          </w:p>
        </w:tc>
      </w:tr>
      <w:tr w:rsidR="00122963" w:rsidRPr="00A553E3" w14:paraId="308B9166" w14:textId="77777777" w:rsidTr="00A553E3">
        <w:trPr>
          <w:jc w:val="center"/>
        </w:trPr>
        <w:tc>
          <w:tcPr>
            <w:tcW w:w="846" w:type="dxa"/>
            <w:vMerge/>
            <w:shd w:val="clear" w:color="auto" w:fill="auto"/>
            <w:vAlign w:val="center"/>
          </w:tcPr>
          <w:p w14:paraId="7C8CD852" w14:textId="77777777" w:rsidR="00122963" w:rsidRPr="00A553E3" w:rsidRDefault="00122963" w:rsidP="00A553E3">
            <w:pPr>
              <w:spacing w:line="276" w:lineRule="auto"/>
              <w:jc w:val="center"/>
              <w:rPr>
                <w:sz w:val="24"/>
              </w:rPr>
            </w:pPr>
          </w:p>
        </w:tc>
        <w:tc>
          <w:tcPr>
            <w:tcW w:w="1843" w:type="dxa"/>
            <w:shd w:val="clear" w:color="auto" w:fill="auto"/>
            <w:vAlign w:val="center"/>
          </w:tcPr>
          <w:p w14:paraId="4253B33B" w14:textId="77777777" w:rsidR="00122963" w:rsidRPr="00A553E3" w:rsidRDefault="00122963" w:rsidP="00A553E3">
            <w:pPr>
              <w:spacing w:line="276" w:lineRule="auto"/>
              <w:jc w:val="center"/>
              <w:rPr>
                <w:sz w:val="24"/>
              </w:rPr>
            </w:pPr>
            <w:r w:rsidRPr="00A553E3">
              <w:rPr>
                <w:sz w:val="24"/>
              </w:rPr>
              <w:t>8</w:t>
            </w:r>
            <w:r w:rsidRPr="00A553E3">
              <w:rPr>
                <w:sz w:val="24"/>
              </w:rPr>
              <w:t>进</w:t>
            </w:r>
            <w:r w:rsidRPr="00A553E3">
              <w:rPr>
                <w:sz w:val="24"/>
              </w:rPr>
              <w:t>8</w:t>
            </w:r>
            <w:r w:rsidRPr="00A553E3">
              <w:rPr>
                <w:sz w:val="24"/>
              </w:rPr>
              <w:t>出自动混音矩阵</w:t>
            </w:r>
          </w:p>
        </w:tc>
        <w:tc>
          <w:tcPr>
            <w:tcW w:w="0" w:type="auto"/>
            <w:shd w:val="clear" w:color="auto" w:fill="auto"/>
            <w:vAlign w:val="center"/>
          </w:tcPr>
          <w:p w14:paraId="200FB893" w14:textId="77777777" w:rsidR="00122963" w:rsidRPr="00A553E3" w:rsidRDefault="00122963" w:rsidP="00A553E3">
            <w:pPr>
              <w:spacing w:line="276" w:lineRule="auto"/>
              <w:rPr>
                <w:color w:val="000000"/>
                <w:sz w:val="24"/>
              </w:rPr>
            </w:pPr>
            <w:r w:rsidRPr="00A553E3">
              <w:rPr>
                <w:sz w:val="24"/>
              </w:rPr>
              <w:t>数字音频处理器支持</w:t>
            </w:r>
            <w:r w:rsidRPr="00A553E3">
              <w:rPr>
                <w:sz w:val="24"/>
              </w:rPr>
              <w:t>≥8</w:t>
            </w:r>
            <w:r w:rsidRPr="00A553E3">
              <w:rPr>
                <w:sz w:val="24"/>
              </w:rPr>
              <w:t>路平衡式话筒</w:t>
            </w:r>
            <w:r w:rsidRPr="00A553E3">
              <w:rPr>
                <w:sz w:val="24"/>
              </w:rPr>
              <w:t>/</w:t>
            </w:r>
            <w:r w:rsidRPr="00A553E3">
              <w:rPr>
                <w:sz w:val="24"/>
              </w:rPr>
              <w:t>线路输入通道，采用裸线接口端子，平衡接法；支持</w:t>
            </w:r>
            <w:r w:rsidRPr="00A553E3">
              <w:rPr>
                <w:sz w:val="24"/>
              </w:rPr>
              <w:t>≥8</w:t>
            </w:r>
            <w:r w:rsidRPr="00A553E3">
              <w:rPr>
                <w:sz w:val="24"/>
              </w:rPr>
              <w:t>路平衡式线路输出，采用裸线接口端子，平衡接法</w:t>
            </w:r>
            <w:r w:rsidRPr="00A553E3">
              <w:rPr>
                <w:rFonts w:hint="eastAsia"/>
                <w:sz w:val="24"/>
              </w:rPr>
              <w:t>；</w:t>
            </w:r>
          </w:p>
        </w:tc>
        <w:tc>
          <w:tcPr>
            <w:tcW w:w="828" w:type="dxa"/>
            <w:shd w:val="clear" w:color="auto" w:fill="auto"/>
            <w:vAlign w:val="center"/>
          </w:tcPr>
          <w:p w14:paraId="1628A696" w14:textId="77777777" w:rsidR="00122963" w:rsidRPr="00A553E3" w:rsidRDefault="00122963" w:rsidP="00A553E3">
            <w:pPr>
              <w:spacing w:line="276" w:lineRule="auto"/>
              <w:jc w:val="center"/>
              <w:rPr>
                <w:sz w:val="24"/>
              </w:rPr>
            </w:pPr>
            <w:r w:rsidRPr="00A553E3">
              <w:rPr>
                <w:sz w:val="24"/>
              </w:rPr>
              <w:t>5</w:t>
            </w:r>
            <w:r w:rsidRPr="00A553E3">
              <w:rPr>
                <w:rFonts w:hint="eastAsia"/>
                <w:sz w:val="24"/>
              </w:rPr>
              <w:t>台</w:t>
            </w:r>
          </w:p>
        </w:tc>
      </w:tr>
      <w:tr w:rsidR="00122963" w:rsidRPr="00A553E3" w14:paraId="489FE29A" w14:textId="77777777" w:rsidTr="00A553E3">
        <w:trPr>
          <w:jc w:val="center"/>
        </w:trPr>
        <w:tc>
          <w:tcPr>
            <w:tcW w:w="846" w:type="dxa"/>
            <w:vMerge/>
            <w:shd w:val="clear" w:color="auto" w:fill="auto"/>
            <w:vAlign w:val="center"/>
          </w:tcPr>
          <w:p w14:paraId="7555C5C7" w14:textId="77777777" w:rsidR="00122963" w:rsidRPr="00A553E3" w:rsidRDefault="00122963" w:rsidP="00A553E3">
            <w:pPr>
              <w:spacing w:line="276" w:lineRule="auto"/>
              <w:jc w:val="center"/>
              <w:rPr>
                <w:sz w:val="24"/>
              </w:rPr>
            </w:pPr>
          </w:p>
        </w:tc>
        <w:tc>
          <w:tcPr>
            <w:tcW w:w="1843" w:type="dxa"/>
            <w:shd w:val="clear" w:color="auto" w:fill="auto"/>
            <w:vAlign w:val="center"/>
          </w:tcPr>
          <w:p w14:paraId="76914752" w14:textId="77777777" w:rsidR="00122963" w:rsidRPr="00A553E3" w:rsidRDefault="00122963" w:rsidP="00A553E3">
            <w:pPr>
              <w:spacing w:line="276" w:lineRule="auto"/>
              <w:jc w:val="center"/>
              <w:rPr>
                <w:sz w:val="24"/>
              </w:rPr>
            </w:pPr>
            <w:r w:rsidRPr="00A553E3">
              <w:rPr>
                <w:sz w:val="24"/>
              </w:rPr>
              <w:t>专业电源时序器</w:t>
            </w:r>
          </w:p>
        </w:tc>
        <w:tc>
          <w:tcPr>
            <w:tcW w:w="0" w:type="auto"/>
            <w:shd w:val="clear" w:color="auto" w:fill="auto"/>
            <w:vAlign w:val="center"/>
          </w:tcPr>
          <w:p w14:paraId="3E6A0183" w14:textId="77777777" w:rsidR="00122963" w:rsidRPr="00A553E3" w:rsidRDefault="00122963" w:rsidP="00A553E3">
            <w:pPr>
              <w:spacing w:line="276" w:lineRule="auto"/>
              <w:rPr>
                <w:color w:val="000000"/>
                <w:sz w:val="24"/>
              </w:rPr>
            </w:pPr>
            <w:r w:rsidRPr="00A553E3">
              <w:rPr>
                <w:color w:val="000000"/>
                <w:sz w:val="24"/>
              </w:rPr>
              <w:t>可</w:t>
            </w:r>
            <w:r w:rsidRPr="00A553E3">
              <w:rPr>
                <w:sz w:val="24"/>
              </w:rPr>
              <w:t>支持</w:t>
            </w:r>
            <w:r w:rsidRPr="00A553E3">
              <w:rPr>
                <w:sz w:val="24"/>
              </w:rPr>
              <w:t>8</w:t>
            </w:r>
            <w:r w:rsidRPr="00A553E3">
              <w:rPr>
                <w:sz w:val="24"/>
              </w:rPr>
              <w:t>通道电源时序打开</w:t>
            </w:r>
            <w:r w:rsidRPr="00A553E3">
              <w:rPr>
                <w:sz w:val="24"/>
              </w:rPr>
              <w:t>/</w:t>
            </w:r>
            <w:r w:rsidRPr="00A553E3">
              <w:rPr>
                <w:sz w:val="24"/>
              </w:rPr>
              <w:t>关闭，每</w:t>
            </w:r>
            <w:proofErr w:type="gramStart"/>
            <w:r w:rsidRPr="00A553E3">
              <w:rPr>
                <w:sz w:val="24"/>
              </w:rPr>
              <w:t>路动作</w:t>
            </w:r>
            <w:proofErr w:type="gramEnd"/>
            <w:r w:rsidRPr="00A553E3">
              <w:rPr>
                <w:sz w:val="24"/>
              </w:rPr>
              <w:t>延时时间：</w:t>
            </w:r>
            <w:r w:rsidRPr="00A553E3">
              <w:rPr>
                <w:sz w:val="24"/>
              </w:rPr>
              <w:t>1</w:t>
            </w:r>
            <w:r w:rsidRPr="00A553E3">
              <w:rPr>
                <w:sz w:val="24"/>
              </w:rPr>
              <w:t>秒</w:t>
            </w:r>
            <w:r w:rsidRPr="00A553E3">
              <w:rPr>
                <w:rFonts w:hint="eastAsia"/>
                <w:sz w:val="24"/>
              </w:rPr>
              <w:t>；</w:t>
            </w:r>
          </w:p>
        </w:tc>
        <w:tc>
          <w:tcPr>
            <w:tcW w:w="828" w:type="dxa"/>
            <w:shd w:val="clear" w:color="auto" w:fill="auto"/>
            <w:vAlign w:val="center"/>
          </w:tcPr>
          <w:p w14:paraId="03C8C7A6" w14:textId="77777777" w:rsidR="00122963" w:rsidRPr="00A553E3" w:rsidRDefault="00122963" w:rsidP="00A553E3">
            <w:pPr>
              <w:spacing w:line="276" w:lineRule="auto"/>
              <w:jc w:val="center"/>
              <w:rPr>
                <w:sz w:val="24"/>
              </w:rPr>
            </w:pPr>
            <w:r w:rsidRPr="00A553E3">
              <w:rPr>
                <w:sz w:val="24"/>
              </w:rPr>
              <w:t>5</w:t>
            </w:r>
            <w:r w:rsidRPr="00A553E3">
              <w:rPr>
                <w:rFonts w:hint="eastAsia"/>
                <w:sz w:val="24"/>
              </w:rPr>
              <w:t>台</w:t>
            </w:r>
          </w:p>
        </w:tc>
      </w:tr>
      <w:tr w:rsidR="00122963" w:rsidRPr="00A553E3" w14:paraId="214A4843" w14:textId="77777777" w:rsidTr="00A553E3">
        <w:trPr>
          <w:jc w:val="center"/>
        </w:trPr>
        <w:tc>
          <w:tcPr>
            <w:tcW w:w="846" w:type="dxa"/>
            <w:vMerge/>
            <w:shd w:val="clear" w:color="auto" w:fill="auto"/>
            <w:vAlign w:val="center"/>
          </w:tcPr>
          <w:p w14:paraId="38C509BC" w14:textId="77777777" w:rsidR="00122963" w:rsidRPr="00A553E3" w:rsidRDefault="00122963" w:rsidP="00A553E3">
            <w:pPr>
              <w:spacing w:line="276" w:lineRule="auto"/>
              <w:jc w:val="center"/>
              <w:rPr>
                <w:sz w:val="24"/>
              </w:rPr>
            </w:pPr>
          </w:p>
        </w:tc>
        <w:tc>
          <w:tcPr>
            <w:tcW w:w="1843" w:type="dxa"/>
            <w:shd w:val="clear" w:color="auto" w:fill="auto"/>
            <w:vAlign w:val="center"/>
          </w:tcPr>
          <w:p w14:paraId="7A133853" w14:textId="77777777" w:rsidR="00122963" w:rsidRPr="00A553E3" w:rsidRDefault="00122963" w:rsidP="00A553E3">
            <w:pPr>
              <w:spacing w:line="276" w:lineRule="auto"/>
              <w:jc w:val="center"/>
              <w:rPr>
                <w:sz w:val="24"/>
              </w:rPr>
            </w:pPr>
            <w:r w:rsidRPr="00A553E3">
              <w:rPr>
                <w:sz w:val="24"/>
              </w:rPr>
              <w:t>2U</w:t>
            </w:r>
            <w:r w:rsidRPr="00A553E3">
              <w:rPr>
                <w:rFonts w:hint="eastAsia"/>
                <w:sz w:val="24"/>
              </w:rPr>
              <w:t>传输主机</w:t>
            </w:r>
          </w:p>
        </w:tc>
        <w:tc>
          <w:tcPr>
            <w:tcW w:w="0" w:type="auto"/>
            <w:shd w:val="clear" w:color="auto" w:fill="auto"/>
            <w:vAlign w:val="center"/>
          </w:tcPr>
          <w:p w14:paraId="4E64CFD9" w14:textId="77777777" w:rsidR="00122963" w:rsidRPr="00A553E3" w:rsidRDefault="00122963" w:rsidP="00A553E3">
            <w:pPr>
              <w:spacing w:line="276" w:lineRule="auto"/>
              <w:rPr>
                <w:color w:val="000000"/>
                <w:sz w:val="24"/>
              </w:rPr>
            </w:pPr>
            <w:r w:rsidRPr="00A553E3">
              <w:rPr>
                <w:sz w:val="24"/>
              </w:rPr>
              <w:t>采用</w:t>
            </w:r>
            <w:r w:rsidRPr="00A553E3">
              <w:rPr>
                <w:sz w:val="24"/>
              </w:rPr>
              <w:t>5GHz</w:t>
            </w:r>
            <w:r w:rsidRPr="00A553E3">
              <w:rPr>
                <w:sz w:val="24"/>
              </w:rPr>
              <w:t>的通信频段，拥有更强的抗干扰能力，提供更大的带宽和传输速度，并不受移动电话和其他</w:t>
            </w:r>
            <w:proofErr w:type="gramStart"/>
            <w:r w:rsidRPr="00A553E3">
              <w:rPr>
                <w:sz w:val="24"/>
              </w:rPr>
              <w:t>蓝牙设备</w:t>
            </w:r>
            <w:proofErr w:type="gramEnd"/>
            <w:r w:rsidRPr="00A553E3">
              <w:rPr>
                <w:sz w:val="24"/>
              </w:rPr>
              <w:t>干扰，确保实现最佳的信号接收</w:t>
            </w:r>
            <w:r w:rsidRPr="00A553E3">
              <w:rPr>
                <w:rFonts w:hint="eastAsia"/>
                <w:sz w:val="24"/>
              </w:rPr>
              <w:t>；</w:t>
            </w:r>
          </w:p>
        </w:tc>
        <w:tc>
          <w:tcPr>
            <w:tcW w:w="828" w:type="dxa"/>
            <w:shd w:val="clear" w:color="auto" w:fill="auto"/>
            <w:vAlign w:val="center"/>
          </w:tcPr>
          <w:p w14:paraId="0C868FE0"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6FBCFE55" w14:textId="77777777" w:rsidTr="00A553E3">
        <w:trPr>
          <w:jc w:val="center"/>
        </w:trPr>
        <w:tc>
          <w:tcPr>
            <w:tcW w:w="846" w:type="dxa"/>
            <w:vMerge/>
            <w:shd w:val="clear" w:color="auto" w:fill="auto"/>
            <w:vAlign w:val="center"/>
          </w:tcPr>
          <w:p w14:paraId="39C2FB8C" w14:textId="77777777" w:rsidR="00122963" w:rsidRPr="00A553E3" w:rsidRDefault="00122963" w:rsidP="00A553E3">
            <w:pPr>
              <w:spacing w:line="276" w:lineRule="auto"/>
              <w:jc w:val="center"/>
              <w:rPr>
                <w:sz w:val="24"/>
              </w:rPr>
            </w:pPr>
          </w:p>
        </w:tc>
        <w:tc>
          <w:tcPr>
            <w:tcW w:w="1843" w:type="dxa"/>
            <w:shd w:val="clear" w:color="auto" w:fill="auto"/>
            <w:vAlign w:val="center"/>
          </w:tcPr>
          <w:p w14:paraId="0838EF19" w14:textId="5065308E" w:rsidR="00122963" w:rsidRPr="00A553E3" w:rsidRDefault="0055227E" w:rsidP="00A553E3">
            <w:pPr>
              <w:spacing w:line="276" w:lineRule="auto"/>
              <w:jc w:val="center"/>
              <w:rPr>
                <w:sz w:val="24"/>
              </w:rPr>
            </w:pPr>
            <w:r w:rsidRPr="00A553E3">
              <w:rPr>
                <w:rFonts w:hint="eastAsia"/>
                <w:sz w:val="24"/>
              </w:rPr>
              <w:t>彩屏触摸主席收音终端</w:t>
            </w:r>
          </w:p>
        </w:tc>
        <w:tc>
          <w:tcPr>
            <w:tcW w:w="0" w:type="auto"/>
            <w:shd w:val="clear" w:color="auto" w:fill="auto"/>
            <w:vAlign w:val="center"/>
          </w:tcPr>
          <w:p w14:paraId="0B393F44" w14:textId="77777777" w:rsidR="00122963" w:rsidRPr="00A553E3" w:rsidRDefault="00122963" w:rsidP="00A553E3">
            <w:pPr>
              <w:spacing w:line="276" w:lineRule="auto"/>
              <w:rPr>
                <w:color w:val="000000"/>
                <w:sz w:val="24"/>
              </w:rPr>
            </w:pPr>
            <w:r w:rsidRPr="00A553E3">
              <w:rPr>
                <w:sz w:val="24"/>
              </w:rPr>
              <w:t>具有</w:t>
            </w:r>
            <w:r w:rsidRPr="00A553E3">
              <w:rPr>
                <w:sz w:val="24"/>
              </w:rPr>
              <w:t>≥4.3</w:t>
            </w:r>
            <w:r w:rsidRPr="00A553E3">
              <w:rPr>
                <w:sz w:val="24"/>
              </w:rPr>
              <w:t>吋触摸屏，支持茶水服务功能</w:t>
            </w:r>
            <w:r w:rsidRPr="00A553E3">
              <w:rPr>
                <w:rFonts w:hint="eastAsia"/>
                <w:sz w:val="24"/>
              </w:rPr>
              <w:t>；</w:t>
            </w:r>
          </w:p>
        </w:tc>
        <w:tc>
          <w:tcPr>
            <w:tcW w:w="828" w:type="dxa"/>
            <w:shd w:val="clear" w:color="auto" w:fill="auto"/>
            <w:vAlign w:val="center"/>
          </w:tcPr>
          <w:p w14:paraId="2E3CDB7C"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只</w:t>
            </w:r>
          </w:p>
        </w:tc>
      </w:tr>
      <w:tr w:rsidR="00122963" w:rsidRPr="00A553E3" w14:paraId="7F754598" w14:textId="77777777" w:rsidTr="00A553E3">
        <w:trPr>
          <w:jc w:val="center"/>
        </w:trPr>
        <w:tc>
          <w:tcPr>
            <w:tcW w:w="846" w:type="dxa"/>
            <w:vMerge/>
            <w:shd w:val="clear" w:color="auto" w:fill="auto"/>
            <w:vAlign w:val="center"/>
          </w:tcPr>
          <w:p w14:paraId="4075FE5C" w14:textId="77777777" w:rsidR="00122963" w:rsidRPr="00A553E3" w:rsidRDefault="00122963" w:rsidP="00A553E3">
            <w:pPr>
              <w:spacing w:line="276" w:lineRule="auto"/>
              <w:jc w:val="center"/>
              <w:rPr>
                <w:sz w:val="24"/>
              </w:rPr>
            </w:pPr>
          </w:p>
        </w:tc>
        <w:tc>
          <w:tcPr>
            <w:tcW w:w="1843" w:type="dxa"/>
            <w:shd w:val="clear" w:color="auto" w:fill="auto"/>
            <w:vAlign w:val="center"/>
          </w:tcPr>
          <w:p w14:paraId="09ABF674" w14:textId="5504A8CD" w:rsidR="00122963" w:rsidRPr="00A553E3" w:rsidRDefault="0055227E" w:rsidP="00A553E3">
            <w:pPr>
              <w:spacing w:line="276" w:lineRule="auto"/>
              <w:jc w:val="center"/>
              <w:rPr>
                <w:sz w:val="24"/>
              </w:rPr>
            </w:pPr>
            <w:r w:rsidRPr="00A553E3">
              <w:rPr>
                <w:rFonts w:hint="eastAsia"/>
                <w:sz w:val="24"/>
              </w:rPr>
              <w:t>彩屏触摸代表收音终端</w:t>
            </w:r>
          </w:p>
        </w:tc>
        <w:tc>
          <w:tcPr>
            <w:tcW w:w="0" w:type="auto"/>
            <w:shd w:val="clear" w:color="auto" w:fill="auto"/>
            <w:vAlign w:val="center"/>
          </w:tcPr>
          <w:p w14:paraId="251A6A41" w14:textId="77777777" w:rsidR="00122963" w:rsidRPr="00A553E3" w:rsidRDefault="00122963" w:rsidP="00A553E3">
            <w:pPr>
              <w:spacing w:line="276" w:lineRule="auto"/>
              <w:rPr>
                <w:color w:val="000000"/>
                <w:sz w:val="24"/>
              </w:rPr>
            </w:pPr>
            <w:r w:rsidRPr="00A553E3">
              <w:rPr>
                <w:sz w:val="24"/>
              </w:rPr>
              <w:t>具有</w:t>
            </w:r>
            <w:r w:rsidRPr="00A553E3">
              <w:rPr>
                <w:sz w:val="24"/>
              </w:rPr>
              <w:t>≥4.3</w:t>
            </w:r>
            <w:r w:rsidRPr="00A553E3">
              <w:rPr>
                <w:sz w:val="24"/>
              </w:rPr>
              <w:t>吋触摸屏，支持茶水服务功能</w:t>
            </w:r>
            <w:r w:rsidRPr="00A553E3">
              <w:rPr>
                <w:rFonts w:hint="eastAsia"/>
                <w:sz w:val="24"/>
              </w:rPr>
              <w:t>；</w:t>
            </w:r>
          </w:p>
        </w:tc>
        <w:tc>
          <w:tcPr>
            <w:tcW w:w="828" w:type="dxa"/>
            <w:shd w:val="clear" w:color="auto" w:fill="auto"/>
            <w:vAlign w:val="center"/>
          </w:tcPr>
          <w:p w14:paraId="016AF63D" w14:textId="77777777" w:rsidR="00122963" w:rsidRPr="00A553E3" w:rsidRDefault="00122963" w:rsidP="00A553E3">
            <w:pPr>
              <w:spacing w:line="276" w:lineRule="auto"/>
              <w:jc w:val="center"/>
              <w:rPr>
                <w:sz w:val="24"/>
              </w:rPr>
            </w:pPr>
            <w:r w:rsidRPr="00A553E3">
              <w:rPr>
                <w:sz w:val="24"/>
              </w:rPr>
              <w:t>72</w:t>
            </w:r>
            <w:r w:rsidRPr="00A553E3">
              <w:rPr>
                <w:rFonts w:hint="eastAsia"/>
                <w:sz w:val="24"/>
              </w:rPr>
              <w:t>只</w:t>
            </w:r>
          </w:p>
        </w:tc>
      </w:tr>
      <w:tr w:rsidR="00122963" w:rsidRPr="00A553E3" w14:paraId="04568B7D" w14:textId="77777777" w:rsidTr="00A553E3">
        <w:trPr>
          <w:jc w:val="center"/>
        </w:trPr>
        <w:tc>
          <w:tcPr>
            <w:tcW w:w="846" w:type="dxa"/>
            <w:vMerge/>
            <w:shd w:val="clear" w:color="auto" w:fill="auto"/>
            <w:vAlign w:val="center"/>
          </w:tcPr>
          <w:p w14:paraId="50FBC457" w14:textId="77777777" w:rsidR="00122963" w:rsidRPr="00A553E3" w:rsidRDefault="00122963" w:rsidP="00A553E3">
            <w:pPr>
              <w:spacing w:line="276" w:lineRule="auto"/>
              <w:jc w:val="center"/>
              <w:rPr>
                <w:sz w:val="24"/>
              </w:rPr>
            </w:pPr>
          </w:p>
        </w:tc>
        <w:tc>
          <w:tcPr>
            <w:tcW w:w="1843" w:type="dxa"/>
            <w:shd w:val="clear" w:color="auto" w:fill="auto"/>
            <w:vAlign w:val="center"/>
          </w:tcPr>
          <w:p w14:paraId="65A8272D" w14:textId="77777777" w:rsidR="00122963" w:rsidRPr="00A553E3" w:rsidRDefault="00122963" w:rsidP="00A553E3">
            <w:pPr>
              <w:spacing w:line="276" w:lineRule="auto"/>
              <w:jc w:val="center"/>
              <w:rPr>
                <w:sz w:val="24"/>
              </w:rPr>
            </w:pPr>
            <w:r w:rsidRPr="00A553E3">
              <w:rPr>
                <w:sz w:val="24"/>
              </w:rPr>
              <w:t>专业电缆</w:t>
            </w:r>
          </w:p>
        </w:tc>
        <w:tc>
          <w:tcPr>
            <w:tcW w:w="0" w:type="auto"/>
            <w:shd w:val="clear" w:color="auto" w:fill="auto"/>
            <w:vAlign w:val="center"/>
          </w:tcPr>
          <w:p w14:paraId="7EF3E6ED" w14:textId="77777777" w:rsidR="00122963" w:rsidRPr="00A553E3" w:rsidRDefault="00122963" w:rsidP="00A553E3">
            <w:pPr>
              <w:spacing w:line="276" w:lineRule="auto"/>
              <w:rPr>
                <w:color w:val="000000"/>
                <w:sz w:val="24"/>
              </w:rPr>
            </w:pPr>
            <w:r w:rsidRPr="00A553E3">
              <w:rPr>
                <w:sz w:val="24"/>
              </w:rPr>
              <w:t>主机到话筒专业电缆</w:t>
            </w:r>
            <w:r w:rsidRPr="00A553E3">
              <w:rPr>
                <w:rFonts w:hint="eastAsia"/>
                <w:sz w:val="24"/>
              </w:rPr>
              <w:t>，</w:t>
            </w:r>
            <w:r w:rsidRPr="00A553E3">
              <w:rPr>
                <w:sz w:val="24"/>
              </w:rPr>
              <w:t>10</w:t>
            </w:r>
            <w:r w:rsidRPr="00A553E3">
              <w:rPr>
                <w:sz w:val="24"/>
              </w:rPr>
              <w:t>米延长线（</w:t>
            </w:r>
            <w:proofErr w:type="gramStart"/>
            <w:r w:rsidRPr="00A553E3">
              <w:rPr>
                <w:sz w:val="24"/>
              </w:rPr>
              <w:t>一</w:t>
            </w:r>
            <w:proofErr w:type="gramEnd"/>
            <w:r w:rsidRPr="00A553E3">
              <w:rPr>
                <w:sz w:val="24"/>
              </w:rPr>
              <w:t>公</w:t>
            </w:r>
            <w:proofErr w:type="gramStart"/>
            <w:r w:rsidRPr="00A553E3">
              <w:rPr>
                <w:sz w:val="24"/>
              </w:rPr>
              <w:t>一</w:t>
            </w:r>
            <w:proofErr w:type="gramEnd"/>
            <w:r w:rsidRPr="00A553E3">
              <w:rPr>
                <w:sz w:val="24"/>
              </w:rPr>
              <w:t>母）</w:t>
            </w:r>
            <w:r w:rsidRPr="00A553E3">
              <w:rPr>
                <w:rFonts w:hint="eastAsia"/>
                <w:sz w:val="24"/>
              </w:rPr>
              <w:t>；</w:t>
            </w:r>
          </w:p>
        </w:tc>
        <w:tc>
          <w:tcPr>
            <w:tcW w:w="828" w:type="dxa"/>
            <w:shd w:val="clear" w:color="auto" w:fill="auto"/>
            <w:vAlign w:val="center"/>
          </w:tcPr>
          <w:p w14:paraId="6DEEFC6B"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条</w:t>
            </w:r>
          </w:p>
        </w:tc>
      </w:tr>
      <w:tr w:rsidR="00122963" w:rsidRPr="00A553E3" w14:paraId="70674EF0" w14:textId="77777777" w:rsidTr="00A553E3">
        <w:trPr>
          <w:jc w:val="center"/>
        </w:trPr>
        <w:tc>
          <w:tcPr>
            <w:tcW w:w="846" w:type="dxa"/>
            <w:vMerge/>
            <w:shd w:val="clear" w:color="auto" w:fill="auto"/>
            <w:vAlign w:val="center"/>
          </w:tcPr>
          <w:p w14:paraId="0731DC35" w14:textId="77777777" w:rsidR="00122963" w:rsidRPr="00A553E3" w:rsidRDefault="00122963" w:rsidP="00A553E3">
            <w:pPr>
              <w:spacing w:line="276" w:lineRule="auto"/>
              <w:jc w:val="center"/>
              <w:rPr>
                <w:sz w:val="24"/>
              </w:rPr>
            </w:pPr>
          </w:p>
        </w:tc>
        <w:tc>
          <w:tcPr>
            <w:tcW w:w="1843" w:type="dxa"/>
            <w:shd w:val="clear" w:color="auto" w:fill="auto"/>
            <w:vAlign w:val="center"/>
          </w:tcPr>
          <w:p w14:paraId="1ED98DA9" w14:textId="77777777" w:rsidR="00122963" w:rsidRPr="00A553E3" w:rsidRDefault="00122963" w:rsidP="00A553E3">
            <w:pPr>
              <w:spacing w:line="276" w:lineRule="auto"/>
              <w:jc w:val="center"/>
              <w:rPr>
                <w:sz w:val="24"/>
              </w:rPr>
            </w:pPr>
            <w:r w:rsidRPr="00A553E3">
              <w:rPr>
                <w:sz w:val="24"/>
              </w:rPr>
              <w:t>无线</w:t>
            </w:r>
            <w:r w:rsidRPr="00A553E3">
              <w:rPr>
                <w:rFonts w:hint="eastAsia"/>
                <w:sz w:val="24"/>
              </w:rPr>
              <w:t>收音终端</w:t>
            </w:r>
          </w:p>
        </w:tc>
        <w:tc>
          <w:tcPr>
            <w:tcW w:w="0" w:type="auto"/>
            <w:shd w:val="clear" w:color="auto" w:fill="auto"/>
            <w:vAlign w:val="center"/>
          </w:tcPr>
          <w:p w14:paraId="1B1C4CE9" w14:textId="77777777" w:rsidR="00122963" w:rsidRPr="00A553E3" w:rsidRDefault="00122963" w:rsidP="00A553E3">
            <w:pPr>
              <w:spacing w:line="276" w:lineRule="auto"/>
              <w:rPr>
                <w:color w:val="000000"/>
                <w:sz w:val="24"/>
              </w:rPr>
            </w:pPr>
            <w:r w:rsidRPr="00A553E3">
              <w:rPr>
                <w:sz w:val="24"/>
              </w:rPr>
              <w:t>一拖二手持</w:t>
            </w:r>
            <w:r w:rsidRPr="00A553E3">
              <w:rPr>
                <w:rFonts w:hint="eastAsia"/>
                <w:sz w:val="24"/>
              </w:rPr>
              <w:t>无线</w:t>
            </w:r>
            <w:r w:rsidRPr="00A553E3">
              <w:rPr>
                <w:sz w:val="24"/>
              </w:rPr>
              <w:t>频率指标：</w:t>
            </w:r>
            <w:r w:rsidRPr="00A553E3">
              <w:rPr>
                <w:sz w:val="24"/>
              </w:rPr>
              <w:t xml:space="preserve">640-690MHz 740-790MHz 807-830MHz </w:t>
            </w:r>
            <w:r w:rsidRPr="00A553E3">
              <w:rPr>
                <w:sz w:val="24"/>
              </w:rPr>
              <w:t>共三段，</w:t>
            </w:r>
          </w:p>
        </w:tc>
        <w:tc>
          <w:tcPr>
            <w:tcW w:w="828" w:type="dxa"/>
            <w:shd w:val="clear" w:color="auto" w:fill="auto"/>
            <w:vAlign w:val="center"/>
          </w:tcPr>
          <w:p w14:paraId="27BF492F"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只</w:t>
            </w:r>
          </w:p>
        </w:tc>
      </w:tr>
      <w:tr w:rsidR="00122963" w:rsidRPr="00A553E3" w14:paraId="7CBD248A" w14:textId="77777777" w:rsidTr="00A553E3">
        <w:trPr>
          <w:jc w:val="center"/>
        </w:trPr>
        <w:tc>
          <w:tcPr>
            <w:tcW w:w="846" w:type="dxa"/>
            <w:vMerge/>
            <w:shd w:val="clear" w:color="auto" w:fill="auto"/>
            <w:vAlign w:val="center"/>
          </w:tcPr>
          <w:p w14:paraId="464C363D" w14:textId="77777777" w:rsidR="00122963" w:rsidRPr="00A553E3" w:rsidRDefault="00122963" w:rsidP="00A553E3">
            <w:pPr>
              <w:spacing w:line="276" w:lineRule="auto"/>
              <w:jc w:val="center"/>
              <w:rPr>
                <w:sz w:val="24"/>
              </w:rPr>
            </w:pPr>
          </w:p>
        </w:tc>
        <w:tc>
          <w:tcPr>
            <w:tcW w:w="1843" w:type="dxa"/>
            <w:shd w:val="clear" w:color="auto" w:fill="auto"/>
            <w:vAlign w:val="center"/>
          </w:tcPr>
          <w:p w14:paraId="74C98F1C" w14:textId="77777777" w:rsidR="00122963" w:rsidRPr="00A553E3" w:rsidRDefault="00122963" w:rsidP="00A553E3">
            <w:pPr>
              <w:spacing w:line="276" w:lineRule="auto"/>
              <w:jc w:val="center"/>
              <w:rPr>
                <w:sz w:val="24"/>
              </w:rPr>
            </w:pPr>
            <w:proofErr w:type="gramStart"/>
            <w:r w:rsidRPr="00A553E3">
              <w:rPr>
                <w:sz w:val="24"/>
              </w:rPr>
              <w:t>一拖二领夹</w:t>
            </w:r>
            <w:proofErr w:type="gramEnd"/>
            <w:r w:rsidRPr="00A553E3">
              <w:rPr>
                <w:rFonts w:hint="eastAsia"/>
                <w:sz w:val="24"/>
              </w:rPr>
              <w:t>收音终端</w:t>
            </w:r>
          </w:p>
        </w:tc>
        <w:tc>
          <w:tcPr>
            <w:tcW w:w="0" w:type="auto"/>
            <w:shd w:val="clear" w:color="auto" w:fill="auto"/>
            <w:vAlign w:val="center"/>
          </w:tcPr>
          <w:p w14:paraId="738413EA" w14:textId="77777777" w:rsidR="00122963" w:rsidRPr="00A553E3" w:rsidRDefault="00122963" w:rsidP="00A553E3">
            <w:pPr>
              <w:spacing w:line="276" w:lineRule="auto"/>
              <w:rPr>
                <w:color w:val="000000"/>
                <w:sz w:val="24"/>
              </w:rPr>
            </w:pPr>
            <w:r w:rsidRPr="00A553E3">
              <w:rPr>
                <w:sz w:val="24"/>
              </w:rPr>
              <w:t>采用</w:t>
            </w:r>
            <w:r w:rsidRPr="00A553E3">
              <w:rPr>
                <w:sz w:val="24"/>
              </w:rPr>
              <w:t>UHF</w:t>
            </w:r>
            <w:r w:rsidRPr="00A553E3">
              <w:rPr>
                <w:sz w:val="24"/>
              </w:rPr>
              <w:t>超高</w:t>
            </w:r>
            <w:proofErr w:type="gramStart"/>
            <w:r w:rsidRPr="00A553E3">
              <w:rPr>
                <w:sz w:val="24"/>
              </w:rPr>
              <w:t>频段双真</w:t>
            </w:r>
            <w:proofErr w:type="gramEnd"/>
            <w:r w:rsidRPr="00A553E3">
              <w:rPr>
                <w:sz w:val="24"/>
              </w:rPr>
              <w:t>分集接收，并采用</w:t>
            </w:r>
            <w:r w:rsidRPr="00A553E3">
              <w:rPr>
                <w:sz w:val="24"/>
              </w:rPr>
              <w:t>PLL</w:t>
            </w:r>
            <w:r w:rsidRPr="00A553E3">
              <w:rPr>
                <w:sz w:val="24"/>
              </w:rPr>
              <w:t>锁相环多信道频率合成技术；</w:t>
            </w:r>
          </w:p>
        </w:tc>
        <w:tc>
          <w:tcPr>
            <w:tcW w:w="828" w:type="dxa"/>
            <w:shd w:val="clear" w:color="auto" w:fill="auto"/>
            <w:vAlign w:val="center"/>
          </w:tcPr>
          <w:p w14:paraId="2CFCE3D5"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只</w:t>
            </w:r>
          </w:p>
        </w:tc>
      </w:tr>
      <w:tr w:rsidR="00122963" w:rsidRPr="00A553E3" w14:paraId="0D7A48B6" w14:textId="77777777" w:rsidTr="00A553E3">
        <w:trPr>
          <w:jc w:val="center"/>
        </w:trPr>
        <w:tc>
          <w:tcPr>
            <w:tcW w:w="846" w:type="dxa"/>
            <w:vMerge/>
            <w:shd w:val="clear" w:color="auto" w:fill="auto"/>
            <w:vAlign w:val="center"/>
          </w:tcPr>
          <w:p w14:paraId="7F2FAAE1"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62BB778B" w14:textId="77777777" w:rsidR="00122963" w:rsidRPr="00A553E3" w:rsidRDefault="00122963" w:rsidP="00A553E3">
            <w:pPr>
              <w:spacing w:line="276" w:lineRule="auto"/>
              <w:jc w:val="center"/>
              <w:rPr>
                <w:sz w:val="24"/>
              </w:rPr>
            </w:pPr>
            <w:r w:rsidRPr="00A553E3">
              <w:rPr>
                <w:sz w:val="24"/>
              </w:rPr>
              <w:t>中央控制主机</w:t>
            </w:r>
          </w:p>
        </w:tc>
        <w:tc>
          <w:tcPr>
            <w:tcW w:w="0" w:type="auto"/>
            <w:shd w:val="clear" w:color="auto" w:fill="auto"/>
            <w:vAlign w:val="center"/>
          </w:tcPr>
          <w:p w14:paraId="4CE5E86F" w14:textId="77777777" w:rsidR="00122963" w:rsidRPr="00A553E3" w:rsidRDefault="00122963" w:rsidP="00A553E3">
            <w:pPr>
              <w:spacing w:line="276" w:lineRule="auto"/>
              <w:rPr>
                <w:color w:val="000000"/>
                <w:sz w:val="24"/>
              </w:rPr>
            </w:pPr>
            <w:r w:rsidRPr="00A553E3">
              <w:rPr>
                <w:sz w:val="24"/>
              </w:rPr>
              <w:t>采用</w:t>
            </w:r>
            <w:r w:rsidRPr="00A553E3">
              <w:rPr>
                <w:sz w:val="24"/>
              </w:rPr>
              <w:t>32</w:t>
            </w:r>
            <w:r w:rsidRPr="00A553E3">
              <w:rPr>
                <w:sz w:val="24"/>
              </w:rPr>
              <w:t>位</w:t>
            </w:r>
            <w:r w:rsidRPr="00A553E3">
              <w:rPr>
                <w:sz w:val="24"/>
              </w:rPr>
              <w:t>Cortex-A8 ARM</w:t>
            </w:r>
            <w:r w:rsidRPr="00A553E3">
              <w:rPr>
                <w:sz w:val="24"/>
              </w:rPr>
              <w:t>架构内嵌式处理器（配置不可低于此），处理速度最高可达</w:t>
            </w:r>
            <w:r w:rsidRPr="00A553E3">
              <w:rPr>
                <w:sz w:val="24"/>
              </w:rPr>
              <w:t>720MHz</w:t>
            </w:r>
            <w:r w:rsidRPr="00A553E3">
              <w:rPr>
                <w:sz w:val="24"/>
              </w:rPr>
              <w:t>。主机内置</w:t>
            </w:r>
            <w:r w:rsidRPr="00A553E3">
              <w:rPr>
                <w:sz w:val="24"/>
              </w:rPr>
              <w:t>≥256MDPR</w:t>
            </w:r>
            <w:r w:rsidRPr="00A553E3">
              <w:rPr>
                <w:sz w:val="24"/>
              </w:rPr>
              <w:t>及</w:t>
            </w:r>
            <w:r w:rsidRPr="00A553E3">
              <w:rPr>
                <w:sz w:val="24"/>
              </w:rPr>
              <w:t>8GEMMC</w:t>
            </w:r>
            <w:r w:rsidRPr="00A553E3">
              <w:rPr>
                <w:sz w:val="24"/>
              </w:rPr>
              <w:t>的大容量</w:t>
            </w:r>
            <w:r w:rsidRPr="00A553E3">
              <w:rPr>
                <w:sz w:val="24"/>
              </w:rPr>
              <w:t xml:space="preserve">FLASH </w:t>
            </w:r>
            <w:r w:rsidRPr="00A553E3">
              <w:rPr>
                <w:sz w:val="24"/>
              </w:rPr>
              <w:t>存储器</w:t>
            </w:r>
            <w:r w:rsidRPr="00A553E3">
              <w:rPr>
                <w:rFonts w:hint="eastAsia"/>
                <w:sz w:val="24"/>
              </w:rPr>
              <w:t>；</w:t>
            </w:r>
          </w:p>
        </w:tc>
        <w:tc>
          <w:tcPr>
            <w:tcW w:w="828" w:type="dxa"/>
            <w:shd w:val="clear" w:color="auto" w:fill="auto"/>
            <w:vAlign w:val="center"/>
          </w:tcPr>
          <w:p w14:paraId="2B12DB78"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08178034" w14:textId="77777777" w:rsidTr="00A553E3">
        <w:trPr>
          <w:jc w:val="center"/>
        </w:trPr>
        <w:tc>
          <w:tcPr>
            <w:tcW w:w="846" w:type="dxa"/>
            <w:vMerge/>
            <w:shd w:val="clear" w:color="auto" w:fill="auto"/>
            <w:vAlign w:val="center"/>
          </w:tcPr>
          <w:p w14:paraId="274437D9"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7F1F4F7A" w14:textId="77777777" w:rsidR="00122963" w:rsidRPr="00A553E3" w:rsidRDefault="00122963" w:rsidP="00A553E3">
            <w:pPr>
              <w:spacing w:line="276" w:lineRule="auto"/>
              <w:jc w:val="center"/>
              <w:rPr>
                <w:sz w:val="24"/>
              </w:rPr>
            </w:pPr>
            <w:r w:rsidRPr="00A553E3">
              <w:rPr>
                <w:sz w:val="24"/>
              </w:rPr>
              <w:t>无线触摸屏</w:t>
            </w:r>
            <w:r w:rsidRPr="00A553E3">
              <w:rPr>
                <w:rFonts w:hint="eastAsia"/>
                <w:sz w:val="24"/>
              </w:rPr>
              <w:t>1</w:t>
            </w:r>
          </w:p>
        </w:tc>
        <w:tc>
          <w:tcPr>
            <w:tcW w:w="0" w:type="auto"/>
            <w:shd w:val="clear" w:color="auto" w:fill="auto"/>
            <w:vAlign w:val="center"/>
          </w:tcPr>
          <w:p w14:paraId="6F38FEBE" w14:textId="77777777" w:rsidR="00122963" w:rsidRPr="00A553E3" w:rsidRDefault="00122963" w:rsidP="00A553E3">
            <w:pPr>
              <w:spacing w:line="276" w:lineRule="auto"/>
              <w:rPr>
                <w:color w:val="000000"/>
                <w:sz w:val="24"/>
              </w:rPr>
            </w:pPr>
            <w:r w:rsidRPr="00A553E3">
              <w:rPr>
                <w:sz w:val="24"/>
              </w:rPr>
              <w:t>≥10.4</w:t>
            </w:r>
            <w:r w:rsidRPr="00A553E3">
              <w:rPr>
                <w:sz w:val="24"/>
              </w:rPr>
              <w:t>吋</w:t>
            </w:r>
            <w:r w:rsidRPr="00A553E3">
              <w:rPr>
                <w:rFonts w:hint="eastAsia"/>
                <w:sz w:val="24"/>
              </w:rPr>
              <w:t>；</w:t>
            </w:r>
          </w:p>
        </w:tc>
        <w:tc>
          <w:tcPr>
            <w:tcW w:w="828" w:type="dxa"/>
            <w:shd w:val="clear" w:color="auto" w:fill="auto"/>
            <w:vAlign w:val="center"/>
          </w:tcPr>
          <w:p w14:paraId="7891AFF0"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290DCFAD" w14:textId="77777777" w:rsidTr="00A553E3">
        <w:trPr>
          <w:jc w:val="center"/>
        </w:trPr>
        <w:tc>
          <w:tcPr>
            <w:tcW w:w="846" w:type="dxa"/>
            <w:vMerge/>
            <w:shd w:val="clear" w:color="auto" w:fill="auto"/>
            <w:vAlign w:val="center"/>
          </w:tcPr>
          <w:p w14:paraId="089E01AB"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30B2A822" w14:textId="77777777" w:rsidR="00122963" w:rsidRPr="00A553E3" w:rsidRDefault="00122963" w:rsidP="00A553E3">
            <w:pPr>
              <w:spacing w:line="276" w:lineRule="auto"/>
              <w:jc w:val="center"/>
              <w:rPr>
                <w:sz w:val="24"/>
              </w:rPr>
            </w:pPr>
            <w:r w:rsidRPr="00A553E3">
              <w:rPr>
                <w:sz w:val="24"/>
              </w:rPr>
              <w:t>8</w:t>
            </w:r>
            <w:r w:rsidRPr="00A553E3">
              <w:rPr>
                <w:sz w:val="24"/>
              </w:rPr>
              <w:t>路电源控制器</w:t>
            </w:r>
          </w:p>
        </w:tc>
        <w:tc>
          <w:tcPr>
            <w:tcW w:w="0" w:type="auto"/>
            <w:shd w:val="clear" w:color="auto" w:fill="auto"/>
            <w:vAlign w:val="center"/>
          </w:tcPr>
          <w:p w14:paraId="50E8DDDE" w14:textId="77777777" w:rsidR="00122963" w:rsidRPr="00A553E3" w:rsidRDefault="00122963" w:rsidP="00A553E3">
            <w:pPr>
              <w:spacing w:line="276" w:lineRule="auto"/>
              <w:rPr>
                <w:color w:val="000000"/>
                <w:sz w:val="24"/>
              </w:rPr>
            </w:pPr>
            <w:r w:rsidRPr="00A553E3">
              <w:rPr>
                <w:sz w:val="24"/>
              </w:rPr>
              <w:t>具有</w:t>
            </w:r>
            <w:r w:rsidRPr="00A553E3">
              <w:rPr>
                <w:sz w:val="24"/>
              </w:rPr>
              <w:t>≥8</w:t>
            </w:r>
            <w:r w:rsidRPr="00A553E3">
              <w:rPr>
                <w:sz w:val="24"/>
              </w:rPr>
              <w:t>路自动、手动电源控制器，内置</w:t>
            </w:r>
            <w:r w:rsidRPr="00A553E3">
              <w:rPr>
                <w:sz w:val="24"/>
              </w:rPr>
              <w:t>8</w:t>
            </w:r>
            <w:r w:rsidRPr="00A553E3">
              <w:rPr>
                <w:sz w:val="24"/>
              </w:rPr>
              <w:t>个</w:t>
            </w:r>
            <w:r w:rsidRPr="00A553E3">
              <w:rPr>
                <w:sz w:val="24"/>
              </w:rPr>
              <w:t>20A</w:t>
            </w:r>
            <w:r w:rsidRPr="00A553E3">
              <w:rPr>
                <w:sz w:val="24"/>
              </w:rPr>
              <w:t>继电器，最大负载能力</w:t>
            </w:r>
            <w:r w:rsidRPr="00A553E3">
              <w:rPr>
                <w:sz w:val="24"/>
              </w:rPr>
              <w:t>4400W/</w:t>
            </w:r>
            <w:r w:rsidRPr="00A553E3">
              <w:rPr>
                <w:sz w:val="24"/>
              </w:rPr>
              <w:t>单路</w:t>
            </w:r>
            <w:r w:rsidRPr="00A553E3">
              <w:rPr>
                <w:rFonts w:hint="eastAsia"/>
                <w:sz w:val="24"/>
              </w:rPr>
              <w:t>；</w:t>
            </w:r>
          </w:p>
        </w:tc>
        <w:tc>
          <w:tcPr>
            <w:tcW w:w="828" w:type="dxa"/>
            <w:shd w:val="clear" w:color="auto" w:fill="auto"/>
            <w:vAlign w:val="center"/>
          </w:tcPr>
          <w:p w14:paraId="10946C5C"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7E9C7D90" w14:textId="77777777" w:rsidTr="00A553E3">
        <w:trPr>
          <w:jc w:val="center"/>
        </w:trPr>
        <w:tc>
          <w:tcPr>
            <w:tcW w:w="846" w:type="dxa"/>
            <w:vMerge/>
            <w:shd w:val="clear" w:color="auto" w:fill="auto"/>
            <w:vAlign w:val="center"/>
          </w:tcPr>
          <w:p w14:paraId="11E4F9EA"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18544639" w14:textId="77777777" w:rsidR="00122963" w:rsidRPr="00A553E3" w:rsidRDefault="00122963" w:rsidP="00A553E3">
            <w:pPr>
              <w:spacing w:line="276" w:lineRule="auto"/>
              <w:jc w:val="center"/>
              <w:rPr>
                <w:sz w:val="24"/>
              </w:rPr>
            </w:pPr>
            <w:r w:rsidRPr="00A553E3">
              <w:rPr>
                <w:sz w:val="24"/>
              </w:rPr>
              <w:t>高清混合矩阵</w:t>
            </w:r>
          </w:p>
        </w:tc>
        <w:tc>
          <w:tcPr>
            <w:tcW w:w="0" w:type="auto"/>
            <w:shd w:val="clear" w:color="auto" w:fill="auto"/>
            <w:vAlign w:val="center"/>
          </w:tcPr>
          <w:p w14:paraId="7416C5BB" w14:textId="77777777" w:rsidR="00122963" w:rsidRPr="00A553E3" w:rsidRDefault="00122963" w:rsidP="00A553E3">
            <w:pPr>
              <w:spacing w:line="276" w:lineRule="auto"/>
              <w:rPr>
                <w:color w:val="000000"/>
                <w:sz w:val="24"/>
              </w:rPr>
            </w:pPr>
            <w:r w:rsidRPr="00A553E3">
              <w:rPr>
                <w:sz w:val="24"/>
              </w:rPr>
              <w:t>矩阵采用纯硬件标准化机箱设计，支持配置</w:t>
            </w:r>
            <w:r w:rsidRPr="00A553E3">
              <w:rPr>
                <w:sz w:val="24"/>
              </w:rPr>
              <w:t>8×8</w:t>
            </w:r>
            <w:r w:rsidRPr="00A553E3">
              <w:rPr>
                <w:sz w:val="24"/>
              </w:rPr>
              <w:t>路信号切换，支持</w:t>
            </w:r>
            <w:r w:rsidRPr="00A553E3">
              <w:rPr>
                <w:sz w:val="24"/>
              </w:rPr>
              <w:t>HDMI</w:t>
            </w:r>
            <w:r w:rsidRPr="00A553E3">
              <w:rPr>
                <w:sz w:val="24"/>
              </w:rPr>
              <w:t>、</w:t>
            </w:r>
            <w:r w:rsidRPr="00A553E3">
              <w:rPr>
                <w:sz w:val="24"/>
              </w:rPr>
              <w:t>DVI</w:t>
            </w:r>
            <w:r w:rsidRPr="00A553E3">
              <w:rPr>
                <w:sz w:val="24"/>
              </w:rPr>
              <w:t>、</w:t>
            </w:r>
            <w:r w:rsidRPr="00A553E3">
              <w:rPr>
                <w:sz w:val="24"/>
              </w:rPr>
              <w:t>VGA</w:t>
            </w:r>
            <w:r w:rsidRPr="00A553E3">
              <w:rPr>
                <w:sz w:val="24"/>
              </w:rPr>
              <w:t>、</w:t>
            </w:r>
            <w:r w:rsidRPr="00A553E3">
              <w:rPr>
                <w:sz w:val="24"/>
              </w:rPr>
              <w:t>SDI</w:t>
            </w:r>
            <w:r w:rsidRPr="00A553E3">
              <w:rPr>
                <w:sz w:val="24"/>
              </w:rPr>
              <w:t>、</w:t>
            </w:r>
            <w:proofErr w:type="spellStart"/>
            <w:r w:rsidRPr="00A553E3">
              <w:rPr>
                <w:sz w:val="24"/>
              </w:rPr>
              <w:t>HDBaseT</w:t>
            </w:r>
            <w:proofErr w:type="spellEnd"/>
            <w:r w:rsidRPr="00A553E3">
              <w:rPr>
                <w:sz w:val="24"/>
              </w:rPr>
              <w:t>、光纤的任意输入</w:t>
            </w:r>
            <w:r w:rsidRPr="00A553E3">
              <w:rPr>
                <w:sz w:val="24"/>
              </w:rPr>
              <w:t>/</w:t>
            </w:r>
            <w:r w:rsidRPr="00A553E3">
              <w:rPr>
                <w:sz w:val="24"/>
              </w:rPr>
              <w:t>输出信号卡</w:t>
            </w:r>
            <w:r w:rsidRPr="00A553E3">
              <w:rPr>
                <w:rFonts w:hint="eastAsia"/>
                <w:sz w:val="24"/>
              </w:rPr>
              <w:t>；</w:t>
            </w:r>
          </w:p>
        </w:tc>
        <w:tc>
          <w:tcPr>
            <w:tcW w:w="828" w:type="dxa"/>
            <w:shd w:val="clear" w:color="auto" w:fill="auto"/>
            <w:vAlign w:val="center"/>
          </w:tcPr>
          <w:p w14:paraId="28AC8CA6"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484F085A" w14:textId="77777777" w:rsidTr="00A553E3">
        <w:trPr>
          <w:trHeight w:val="202"/>
          <w:jc w:val="center"/>
        </w:trPr>
        <w:tc>
          <w:tcPr>
            <w:tcW w:w="846" w:type="dxa"/>
            <w:vMerge/>
            <w:shd w:val="clear" w:color="auto" w:fill="auto"/>
            <w:vAlign w:val="center"/>
          </w:tcPr>
          <w:p w14:paraId="548A0588"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4E0314F0" w14:textId="77777777" w:rsidR="00122963" w:rsidRPr="00A553E3" w:rsidRDefault="00122963" w:rsidP="00A553E3">
            <w:pPr>
              <w:spacing w:line="276" w:lineRule="auto"/>
              <w:jc w:val="center"/>
              <w:rPr>
                <w:sz w:val="24"/>
              </w:rPr>
            </w:pPr>
            <w:r w:rsidRPr="00A553E3">
              <w:rPr>
                <w:sz w:val="24"/>
              </w:rPr>
              <w:t>编程调试</w:t>
            </w:r>
          </w:p>
        </w:tc>
        <w:tc>
          <w:tcPr>
            <w:tcW w:w="0" w:type="auto"/>
            <w:shd w:val="clear" w:color="auto" w:fill="auto"/>
            <w:vAlign w:val="center"/>
          </w:tcPr>
          <w:p w14:paraId="67470F8E" w14:textId="77777777" w:rsidR="00122963" w:rsidRPr="00A553E3" w:rsidRDefault="00122963" w:rsidP="00A553E3">
            <w:pPr>
              <w:spacing w:line="276" w:lineRule="auto"/>
              <w:rPr>
                <w:color w:val="000000"/>
                <w:sz w:val="24"/>
              </w:rPr>
            </w:pPr>
            <w:r w:rsidRPr="00A553E3">
              <w:rPr>
                <w:rFonts w:hint="eastAsia"/>
                <w:color w:val="000000"/>
                <w:sz w:val="24"/>
              </w:rPr>
              <w:t>编程调试；</w:t>
            </w:r>
          </w:p>
        </w:tc>
        <w:tc>
          <w:tcPr>
            <w:tcW w:w="828" w:type="dxa"/>
            <w:shd w:val="clear" w:color="auto" w:fill="auto"/>
            <w:vAlign w:val="center"/>
          </w:tcPr>
          <w:p w14:paraId="2C2CA8A8"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项</w:t>
            </w:r>
          </w:p>
        </w:tc>
      </w:tr>
      <w:tr w:rsidR="00122963" w:rsidRPr="00A553E3" w14:paraId="7D4CA076" w14:textId="77777777" w:rsidTr="00A553E3">
        <w:trPr>
          <w:jc w:val="center"/>
        </w:trPr>
        <w:tc>
          <w:tcPr>
            <w:tcW w:w="846" w:type="dxa"/>
            <w:vMerge/>
            <w:shd w:val="clear" w:color="auto" w:fill="auto"/>
            <w:vAlign w:val="center"/>
          </w:tcPr>
          <w:p w14:paraId="1B003DF0"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7354E079" w14:textId="77777777" w:rsidR="00122963" w:rsidRPr="00A553E3" w:rsidRDefault="00122963" w:rsidP="00A553E3">
            <w:pPr>
              <w:spacing w:line="276" w:lineRule="auto"/>
              <w:jc w:val="center"/>
              <w:rPr>
                <w:sz w:val="24"/>
              </w:rPr>
            </w:pPr>
            <w:r w:rsidRPr="00A553E3">
              <w:rPr>
                <w:sz w:val="24"/>
              </w:rPr>
              <w:t>机柜</w:t>
            </w:r>
          </w:p>
        </w:tc>
        <w:tc>
          <w:tcPr>
            <w:tcW w:w="0" w:type="auto"/>
            <w:shd w:val="clear" w:color="auto" w:fill="auto"/>
            <w:vAlign w:val="center"/>
          </w:tcPr>
          <w:p w14:paraId="1A347C51" w14:textId="77777777" w:rsidR="00122963" w:rsidRPr="00A553E3" w:rsidRDefault="00122963" w:rsidP="00A553E3">
            <w:pPr>
              <w:spacing w:line="276" w:lineRule="auto"/>
              <w:rPr>
                <w:color w:val="000000"/>
                <w:sz w:val="24"/>
              </w:rPr>
            </w:pPr>
            <w:r w:rsidRPr="00A553E3">
              <w:rPr>
                <w:sz w:val="24"/>
              </w:rPr>
              <w:t>600mm*600mm</w:t>
            </w:r>
            <w:r w:rsidRPr="00A553E3">
              <w:rPr>
                <w:sz w:val="24"/>
              </w:rPr>
              <w:t>；</w:t>
            </w:r>
            <w:r w:rsidRPr="00A553E3">
              <w:rPr>
                <w:sz w:val="24"/>
              </w:rPr>
              <w:t>42U</w:t>
            </w:r>
            <w:r w:rsidRPr="00A553E3">
              <w:rPr>
                <w:rFonts w:hint="eastAsia"/>
                <w:sz w:val="24"/>
              </w:rPr>
              <w:t>；</w:t>
            </w:r>
          </w:p>
        </w:tc>
        <w:tc>
          <w:tcPr>
            <w:tcW w:w="828" w:type="dxa"/>
            <w:shd w:val="clear" w:color="auto" w:fill="auto"/>
            <w:vAlign w:val="center"/>
          </w:tcPr>
          <w:p w14:paraId="6A91FABA" w14:textId="77777777" w:rsidR="00122963" w:rsidRPr="00A553E3" w:rsidRDefault="00122963" w:rsidP="00A553E3">
            <w:pPr>
              <w:spacing w:line="276" w:lineRule="auto"/>
              <w:jc w:val="center"/>
              <w:rPr>
                <w:sz w:val="24"/>
              </w:rPr>
            </w:pPr>
            <w:r w:rsidRPr="00A553E3">
              <w:rPr>
                <w:rFonts w:hint="eastAsia"/>
                <w:sz w:val="24"/>
              </w:rPr>
              <w:t>5</w:t>
            </w:r>
            <w:r w:rsidRPr="00A553E3">
              <w:rPr>
                <w:rFonts w:hint="eastAsia"/>
                <w:sz w:val="24"/>
              </w:rPr>
              <w:t>台</w:t>
            </w:r>
          </w:p>
        </w:tc>
      </w:tr>
      <w:tr w:rsidR="00122963" w:rsidRPr="00A553E3" w14:paraId="67CA4C03" w14:textId="77777777" w:rsidTr="00A553E3">
        <w:trPr>
          <w:jc w:val="center"/>
        </w:trPr>
        <w:tc>
          <w:tcPr>
            <w:tcW w:w="846" w:type="dxa"/>
            <w:vMerge/>
            <w:shd w:val="clear" w:color="auto" w:fill="auto"/>
            <w:vAlign w:val="center"/>
          </w:tcPr>
          <w:p w14:paraId="7FB4C879"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557BC2AA" w14:textId="77777777" w:rsidR="00122963" w:rsidRPr="00A553E3" w:rsidRDefault="00122963" w:rsidP="00A553E3">
            <w:pPr>
              <w:spacing w:line="276" w:lineRule="auto"/>
              <w:jc w:val="center"/>
              <w:rPr>
                <w:sz w:val="24"/>
              </w:rPr>
            </w:pPr>
            <w:r w:rsidRPr="00A553E3">
              <w:rPr>
                <w:sz w:val="24"/>
              </w:rPr>
              <w:t>无线投屏系统</w:t>
            </w:r>
          </w:p>
        </w:tc>
        <w:tc>
          <w:tcPr>
            <w:tcW w:w="0" w:type="auto"/>
            <w:shd w:val="clear" w:color="auto" w:fill="auto"/>
            <w:vAlign w:val="center"/>
          </w:tcPr>
          <w:p w14:paraId="07E7E594" w14:textId="77777777" w:rsidR="00122963" w:rsidRPr="00A553E3" w:rsidRDefault="00122963" w:rsidP="00A553E3">
            <w:pPr>
              <w:spacing w:line="276" w:lineRule="auto"/>
              <w:rPr>
                <w:color w:val="000000"/>
                <w:sz w:val="24"/>
              </w:rPr>
            </w:pPr>
            <w:r w:rsidRPr="00A553E3">
              <w:rPr>
                <w:color w:val="000000"/>
                <w:sz w:val="24"/>
              </w:rPr>
              <w:t>系统架构：嵌入式硬件架构，低功耗处理器，开机即用，</w:t>
            </w:r>
            <w:proofErr w:type="gramStart"/>
            <w:r w:rsidRPr="00A553E3">
              <w:rPr>
                <w:color w:val="000000"/>
                <w:sz w:val="24"/>
              </w:rPr>
              <w:t>内置安卓操作系统</w:t>
            </w:r>
            <w:proofErr w:type="gramEnd"/>
            <w:r w:rsidRPr="00A553E3">
              <w:rPr>
                <w:color w:val="000000"/>
                <w:sz w:val="24"/>
              </w:rPr>
              <w:t>，支持触摸屏；</w:t>
            </w:r>
          </w:p>
        </w:tc>
        <w:tc>
          <w:tcPr>
            <w:tcW w:w="828" w:type="dxa"/>
            <w:shd w:val="clear" w:color="auto" w:fill="auto"/>
            <w:vAlign w:val="center"/>
          </w:tcPr>
          <w:p w14:paraId="665F0EDE" w14:textId="77777777" w:rsidR="00122963" w:rsidRPr="00A553E3" w:rsidRDefault="00122963" w:rsidP="00A553E3">
            <w:pPr>
              <w:spacing w:line="276" w:lineRule="auto"/>
              <w:jc w:val="center"/>
              <w:rPr>
                <w:sz w:val="24"/>
              </w:rPr>
            </w:pPr>
            <w:r w:rsidRPr="00A553E3">
              <w:rPr>
                <w:sz w:val="24"/>
              </w:rPr>
              <w:t>5</w:t>
            </w:r>
            <w:r w:rsidRPr="00A553E3">
              <w:rPr>
                <w:rFonts w:hint="eastAsia"/>
                <w:sz w:val="24"/>
              </w:rPr>
              <w:t>套</w:t>
            </w:r>
          </w:p>
        </w:tc>
      </w:tr>
      <w:tr w:rsidR="00122963" w:rsidRPr="00A553E3" w14:paraId="00C349B7" w14:textId="77777777" w:rsidTr="00A553E3">
        <w:trPr>
          <w:jc w:val="center"/>
        </w:trPr>
        <w:tc>
          <w:tcPr>
            <w:tcW w:w="846" w:type="dxa"/>
            <w:vMerge/>
            <w:shd w:val="clear" w:color="auto" w:fill="auto"/>
            <w:vAlign w:val="center"/>
          </w:tcPr>
          <w:p w14:paraId="56D30879" w14:textId="77777777" w:rsidR="00122963" w:rsidRPr="00A553E3" w:rsidRDefault="00122963" w:rsidP="00A553E3">
            <w:pPr>
              <w:spacing w:line="276" w:lineRule="auto"/>
              <w:ind w:left="284"/>
              <w:jc w:val="center"/>
              <w:rPr>
                <w:sz w:val="24"/>
              </w:rPr>
            </w:pPr>
          </w:p>
        </w:tc>
        <w:tc>
          <w:tcPr>
            <w:tcW w:w="8182" w:type="dxa"/>
            <w:gridSpan w:val="3"/>
            <w:shd w:val="clear" w:color="auto" w:fill="auto"/>
            <w:vAlign w:val="center"/>
          </w:tcPr>
          <w:p w14:paraId="78F8EDAF" w14:textId="7CEC4257" w:rsidR="00122963" w:rsidRPr="00A553E3" w:rsidRDefault="00122963" w:rsidP="00A553E3">
            <w:pPr>
              <w:spacing w:line="276" w:lineRule="auto"/>
              <w:jc w:val="center"/>
              <w:rPr>
                <w:sz w:val="24"/>
              </w:rPr>
            </w:pPr>
            <w:r w:rsidRPr="00A553E3">
              <w:rPr>
                <w:rFonts w:hint="eastAsia"/>
                <w:b/>
                <w:sz w:val="24"/>
              </w:rPr>
              <w:t>二、</w:t>
            </w:r>
            <w:r w:rsidR="0055227E" w:rsidRPr="00A553E3">
              <w:rPr>
                <w:b/>
                <w:sz w:val="24"/>
              </w:rPr>
              <w:t>1</w:t>
            </w:r>
            <w:r w:rsidR="0055227E" w:rsidRPr="00A553E3">
              <w:rPr>
                <w:rFonts w:hint="eastAsia"/>
                <w:b/>
                <w:sz w:val="24"/>
              </w:rPr>
              <w:t>层学术</w:t>
            </w:r>
            <w:proofErr w:type="gramStart"/>
            <w:r w:rsidR="0055227E" w:rsidRPr="00A553E3">
              <w:rPr>
                <w:rFonts w:hint="eastAsia"/>
                <w:b/>
                <w:sz w:val="24"/>
              </w:rPr>
              <w:t>研讨室</w:t>
            </w:r>
            <w:proofErr w:type="gramEnd"/>
          </w:p>
        </w:tc>
      </w:tr>
      <w:tr w:rsidR="00122963" w:rsidRPr="00A553E3" w14:paraId="0A3D1392" w14:textId="77777777" w:rsidTr="00A553E3">
        <w:trPr>
          <w:jc w:val="center"/>
        </w:trPr>
        <w:tc>
          <w:tcPr>
            <w:tcW w:w="846" w:type="dxa"/>
            <w:vMerge/>
            <w:shd w:val="clear" w:color="auto" w:fill="auto"/>
            <w:vAlign w:val="center"/>
          </w:tcPr>
          <w:p w14:paraId="5EEF9DC3"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29842918" w14:textId="77777777" w:rsidR="00122963" w:rsidRPr="00A553E3" w:rsidRDefault="00122963" w:rsidP="00A553E3">
            <w:pPr>
              <w:spacing w:line="276" w:lineRule="auto"/>
              <w:jc w:val="center"/>
              <w:rPr>
                <w:sz w:val="24"/>
              </w:rPr>
            </w:pPr>
            <w:r w:rsidRPr="00A553E3">
              <w:rPr>
                <w:sz w:val="24"/>
              </w:rPr>
              <w:t>全频扩音终端</w:t>
            </w:r>
          </w:p>
        </w:tc>
        <w:tc>
          <w:tcPr>
            <w:tcW w:w="0" w:type="auto"/>
            <w:shd w:val="clear" w:color="auto" w:fill="auto"/>
            <w:vAlign w:val="center"/>
          </w:tcPr>
          <w:p w14:paraId="4E294832" w14:textId="77777777" w:rsidR="00122963" w:rsidRPr="00A553E3" w:rsidRDefault="00122963" w:rsidP="00A553E3">
            <w:pPr>
              <w:spacing w:line="276" w:lineRule="auto"/>
              <w:rPr>
                <w:color w:val="000000"/>
                <w:sz w:val="24"/>
              </w:rPr>
            </w:pPr>
            <w:r w:rsidRPr="00A553E3">
              <w:rPr>
                <w:color w:val="000000"/>
                <w:sz w:val="24"/>
              </w:rPr>
              <w:t>系统组成</w:t>
            </w:r>
            <w:r w:rsidRPr="00A553E3">
              <w:rPr>
                <w:color w:val="000000"/>
                <w:sz w:val="24"/>
              </w:rPr>
              <w:t>8</w:t>
            </w:r>
            <w:r w:rsidRPr="00A553E3">
              <w:rPr>
                <w:color w:val="000000"/>
                <w:sz w:val="24"/>
              </w:rPr>
              <w:t>只不小于</w:t>
            </w:r>
            <w:r w:rsidRPr="00A553E3">
              <w:rPr>
                <w:color w:val="000000"/>
                <w:sz w:val="24"/>
              </w:rPr>
              <w:t>4</w:t>
            </w:r>
            <w:r w:rsidRPr="00A553E3">
              <w:rPr>
                <w:color w:val="000000"/>
                <w:sz w:val="24"/>
              </w:rPr>
              <w:t>＂低频单元</w:t>
            </w:r>
            <w:r w:rsidRPr="00A553E3">
              <w:rPr>
                <w:color w:val="000000"/>
                <w:sz w:val="24"/>
              </w:rPr>
              <w:t>1</w:t>
            </w:r>
            <w:r w:rsidRPr="00A553E3">
              <w:rPr>
                <w:color w:val="000000"/>
                <w:sz w:val="24"/>
              </w:rPr>
              <w:t>只不小于</w:t>
            </w:r>
            <w:r w:rsidRPr="00A553E3">
              <w:rPr>
                <w:color w:val="000000"/>
                <w:sz w:val="24"/>
              </w:rPr>
              <w:t>75</w:t>
            </w:r>
            <w:r w:rsidRPr="00A553E3">
              <w:rPr>
                <w:color w:val="000000"/>
                <w:sz w:val="24"/>
              </w:rPr>
              <w:t>＂高音驱动单元；</w:t>
            </w:r>
          </w:p>
        </w:tc>
        <w:tc>
          <w:tcPr>
            <w:tcW w:w="828" w:type="dxa"/>
            <w:shd w:val="clear" w:color="auto" w:fill="auto"/>
            <w:vAlign w:val="center"/>
          </w:tcPr>
          <w:p w14:paraId="20C39523" w14:textId="77777777" w:rsidR="00122963" w:rsidRPr="00A553E3" w:rsidRDefault="00122963" w:rsidP="00A553E3">
            <w:pPr>
              <w:spacing w:line="276" w:lineRule="auto"/>
              <w:jc w:val="center"/>
              <w:rPr>
                <w:sz w:val="24"/>
              </w:rPr>
            </w:pPr>
            <w:r w:rsidRPr="00A553E3">
              <w:rPr>
                <w:sz w:val="24"/>
              </w:rPr>
              <w:t>2</w:t>
            </w:r>
            <w:r w:rsidRPr="00A553E3">
              <w:rPr>
                <w:rFonts w:hint="eastAsia"/>
                <w:sz w:val="24"/>
              </w:rPr>
              <w:t>只</w:t>
            </w:r>
          </w:p>
        </w:tc>
      </w:tr>
      <w:tr w:rsidR="00122963" w:rsidRPr="00A553E3" w14:paraId="184C03E7" w14:textId="77777777" w:rsidTr="00A553E3">
        <w:trPr>
          <w:jc w:val="center"/>
        </w:trPr>
        <w:tc>
          <w:tcPr>
            <w:tcW w:w="846" w:type="dxa"/>
            <w:vMerge/>
            <w:shd w:val="clear" w:color="auto" w:fill="auto"/>
            <w:vAlign w:val="center"/>
          </w:tcPr>
          <w:p w14:paraId="64246FD3"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64E2DCCC" w14:textId="77777777" w:rsidR="00122963" w:rsidRPr="00A553E3" w:rsidRDefault="00122963" w:rsidP="00A553E3">
            <w:pPr>
              <w:spacing w:line="276" w:lineRule="auto"/>
              <w:jc w:val="center"/>
              <w:rPr>
                <w:sz w:val="24"/>
              </w:rPr>
            </w:pPr>
            <w:r w:rsidRPr="00A553E3">
              <w:rPr>
                <w:sz w:val="24"/>
              </w:rPr>
              <w:t>低频扩音终端</w:t>
            </w:r>
          </w:p>
        </w:tc>
        <w:tc>
          <w:tcPr>
            <w:tcW w:w="0" w:type="auto"/>
            <w:shd w:val="clear" w:color="auto" w:fill="auto"/>
            <w:vAlign w:val="center"/>
          </w:tcPr>
          <w:p w14:paraId="6E3D7492" w14:textId="77777777" w:rsidR="00122963" w:rsidRPr="00A553E3" w:rsidRDefault="00122963" w:rsidP="00A553E3">
            <w:pPr>
              <w:spacing w:line="276" w:lineRule="auto"/>
              <w:rPr>
                <w:color w:val="000000"/>
                <w:sz w:val="24"/>
              </w:rPr>
            </w:pPr>
            <w:r w:rsidRPr="00A553E3">
              <w:rPr>
                <w:color w:val="000000"/>
                <w:sz w:val="24"/>
              </w:rPr>
              <w:t>1</w:t>
            </w:r>
            <w:r w:rsidRPr="00A553E3">
              <w:rPr>
                <w:rFonts w:hint="eastAsia"/>
                <w:color w:val="000000"/>
                <w:sz w:val="24"/>
              </w:rPr>
              <w:t>、</w:t>
            </w:r>
            <w:r w:rsidRPr="00A553E3">
              <w:rPr>
                <w:color w:val="000000"/>
                <w:sz w:val="24"/>
              </w:rPr>
              <w:t>系统组成</w:t>
            </w:r>
            <w:r w:rsidRPr="00A553E3">
              <w:rPr>
                <w:color w:val="000000"/>
                <w:sz w:val="24"/>
              </w:rPr>
              <w:t>1</w:t>
            </w:r>
            <w:r w:rsidRPr="00A553E3">
              <w:rPr>
                <w:color w:val="000000"/>
                <w:sz w:val="24"/>
              </w:rPr>
              <w:t>只不小于</w:t>
            </w:r>
            <w:r w:rsidRPr="00A553E3">
              <w:rPr>
                <w:color w:val="000000"/>
                <w:sz w:val="24"/>
              </w:rPr>
              <w:t>12"</w:t>
            </w:r>
            <w:r w:rsidRPr="00A553E3">
              <w:rPr>
                <w:color w:val="000000"/>
                <w:sz w:val="24"/>
              </w:rPr>
              <w:t>低频单元；</w:t>
            </w:r>
            <w:r w:rsidRPr="00A553E3">
              <w:rPr>
                <w:color w:val="000000"/>
                <w:sz w:val="24"/>
              </w:rPr>
              <w:br/>
              <w:t>2</w:t>
            </w:r>
            <w:r w:rsidRPr="00A553E3">
              <w:rPr>
                <w:rFonts w:hint="eastAsia"/>
                <w:color w:val="000000"/>
                <w:sz w:val="24"/>
              </w:rPr>
              <w:t>、</w:t>
            </w:r>
            <w:r w:rsidRPr="00A553E3">
              <w:rPr>
                <w:color w:val="000000"/>
                <w:sz w:val="24"/>
              </w:rPr>
              <w:t>频率响应不劣于</w:t>
            </w:r>
            <w:r w:rsidRPr="00A553E3">
              <w:rPr>
                <w:color w:val="000000"/>
                <w:sz w:val="24"/>
              </w:rPr>
              <w:t>40Hz-300Hz(±3dB)</w:t>
            </w:r>
            <w:r w:rsidRPr="00A553E3">
              <w:rPr>
                <w:rFonts w:hint="eastAsia"/>
                <w:color w:val="000000"/>
                <w:sz w:val="24"/>
              </w:rPr>
              <w:t>；</w:t>
            </w:r>
          </w:p>
        </w:tc>
        <w:tc>
          <w:tcPr>
            <w:tcW w:w="828" w:type="dxa"/>
            <w:shd w:val="clear" w:color="auto" w:fill="auto"/>
            <w:vAlign w:val="center"/>
          </w:tcPr>
          <w:p w14:paraId="46ADE58C" w14:textId="77777777" w:rsidR="00122963" w:rsidRPr="00A553E3" w:rsidRDefault="00122963" w:rsidP="00A553E3">
            <w:pPr>
              <w:spacing w:line="276" w:lineRule="auto"/>
              <w:jc w:val="center"/>
              <w:rPr>
                <w:sz w:val="24"/>
              </w:rPr>
            </w:pPr>
            <w:r w:rsidRPr="00A553E3">
              <w:rPr>
                <w:sz w:val="24"/>
              </w:rPr>
              <w:t>2</w:t>
            </w:r>
            <w:r w:rsidRPr="00A553E3">
              <w:rPr>
                <w:rFonts w:hint="eastAsia"/>
                <w:sz w:val="24"/>
              </w:rPr>
              <w:t>只</w:t>
            </w:r>
          </w:p>
        </w:tc>
      </w:tr>
      <w:tr w:rsidR="00122963" w:rsidRPr="00A553E3" w14:paraId="39006A0A" w14:textId="77777777" w:rsidTr="00A553E3">
        <w:trPr>
          <w:jc w:val="center"/>
        </w:trPr>
        <w:tc>
          <w:tcPr>
            <w:tcW w:w="846" w:type="dxa"/>
            <w:vMerge/>
            <w:shd w:val="clear" w:color="auto" w:fill="auto"/>
            <w:vAlign w:val="center"/>
          </w:tcPr>
          <w:p w14:paraId="373E78CE"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72AD400A" w14:textId="77777777" w:rsidR="00122963" w:rsidRPr="00A553E3" w:rsidRDefault="00122963" w:rsidP="00A553E3">
            <w:pPr>
              <w:spacing w:line="276" w:lineRule="auto"/>
              <w:jc w:val="center"/>
              <w:rPr>
                <w:sz w:val="24"/>
              </w:rPr>
            </w:pPr>
            <w:r w:rsidRPr="00A553E3">
              <w:rPr>
                <w:sz w:val="24"/>
              </w:rPr>
              <w:t>功率放大器</w:t>
            </w:r>
          </w:p>
        </w:tc>
        <w:tc>
          <w:tcPr>
            <w:tcW w:w="0" w:type="auto"/>
            <w:shd w:val="clear" w:color="auto" w:fill="auto"/>
            <w:vAlign w:val="center"/>
          </w:tcPr>
          <w:p w14:paraId="7B7EAB3A" w14:textId="77777777" w:rsidR="00122963" w:rsidRPr="00A553E3" w:rsidRDefault="00122963" w:rsidP="00A553E3">
            <w:pPr>
              <w:spacing w:line="276" w:lineRule="auto"/>
              <w:rPr>
                <w:color w:val="000000"/>
                <w:sz w:val="24"/>
              </w:rPr>
            </w:pPr>
            <w:r w:rsidRPr="00A553E3">
              <w:rPr>
                <w:color w:val="000000"/>
                <w:sz w:val="24"/>
              </w:rPr>
              <w:t>功放类型：双通道功率放大器；</w:t>
            </w:r>
            <w:r w:rsidRPr="00A553E3">
              <w:rPr>
                <w:color w:val="000000"/>
                <w:sz w:val="24"/>
              </w:rPr>
              <w:br/>
            </w:r>
            <w:r w:rsidRPr="00A553E3">
              <w:rPr>
                <w:color w:val="000000"/>
                <w:sz w:val="24"/>
              </w:rPr>
              <w:t>总谐波失真</w:t>
            </w:r>
            <w:r w:rsidRPr="00A553E3">
              <w:rPr>
                <w:color w:val="000000"/>
                <w:sz w:val="24"/>
              </w:rPr>
              <w:t>&lt;0.05%(10%</w:t>
            </w:r>
            <w:r w:rsidRPr="00A553E3">
              <w:rPr>
                <w:color w:val="000000"/>
                <w:sz w:val="24"/>
              </w:rPr>
              <w:t>额定功率</w:t>
            </w:r>
            <w:r w:rsidRPr="00A553E3">
              <w:rPr>
                <w:color w:val="000000"/>
                <w:sz w:val="24"/>
              </w:rPr>
              <w:t>1kHz)</w:t>
            </w:r>
            <w:r w:rsidRPr="00A553E3">
              <w:rPr>
                <w:color w:val="000000"/>
                <w:sz w:val="24"/>
              </w:rPr>
              <w:t>；</w:t>
            </w:r>
            <w:r w:rsidRPr="00A553E3">
              <w:rPr>
                <w:color w:val="000000"/>
                <w:sz w:val="24"/>
              </w:rPr>
              <w:br/>
            </w:r>
            <w:r w:rsidRPr="00A553E3">
              <w:rPr>
                <w:color w:val="000000"/>
                <w:sz w:val="24"/>
              </w:rPr>
              <w:t>频率响应</w:t>
            </w:r>
            <w:r w:rsidRPr="00A553E3">
              <w:rPr>
                <w:color w:val="000000"/>
                <w:sz w:val="24"/>
              </w:rPr>
              <w:t>20Hz~20kHz(±0.5dB)</w:t>
            </w:r>
          </w:p>
        </w:tc>
        <w:tc>
          <w:tcPr>
            <w:tcW w:w="828" w:type="dxa"/>
            <w:shd w:val="clear" w:color="auto" w:fill="auto"/>
            <w:vAlign w:val="center"/>
          </w:tcPr>
          <w:p w14:paraId="457BC9FB" w14:textId="77777777" w:rsidR="00122963" w:rsidRPr="00A553E3" w:rsidRDefault="00122963" w:rsidP="00A553E3">
            <w:pPr>
              <w:spacing w:line="276" w:lineRule="auto"/>
              <w:jc w:val="center"/>
              <w:rPr>
                <w:sz w:val="24"/>
              </w:rPr>
            </w:pPr>
            <w:r w:rsidRPr="00A553E3">
              <w:rPr>
                <w:sz w:val="24"/>
              </w:rPr>
              <w:t>2</w:t>
            </w:r>
            <w:r w:rsidRPr="00A553E3">
              <w:rPr>
                <w:rFonts w:hint="eastAsia"/>
                <w:sz w:val="24"/>
              </w:rPr>
              <w:t>台</w:t>
            </w:r>
          </w:p>
        </w:tc>
      </w:tr>
      <w:tr w:rsidR="00122963" w:rsidRPr="00A553E3" w14:paraId="754DDFC2" w14:textId="77777777" w:rsidTr="00A553E3">
        <w:trPr>
          <w:jc w:val="center"/>
        </w:trPr>
        <w:tc>
          <w:tcPr>
            <w:tcW w:w="846" w:type="dxa"/>
            <w:vMerge/>
            <w:shd w:val="clear" w:color="auto" w:fill="auto"/>
            <w:vAlign w:val="center"/>
          </w:tcPr>
          <w:p w14:paraId="5FF0E2E3"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373D15D4" w14:textId="77777777" w:rsidR="00122963" w:rsidRPr="00A553E3" w:rsidRDefault="00122963" w:rsidP="00A553E3">
            <w:pPr>
              <w:spacing w:line="276" w:lineRule="auto"/>
              <w:jc w:val="center"/>
              <w:rPr>
                <w:sz w:val="24"/>
              </w:rPr>
            </w:pPr>
            <w:r w:rsidRPr="00A553E3">
              <w:rPr>
                <w:sz w:val="24"/>
              </w:rPr>
              <w:t>吸顶扩音终端</w:t>
            </w:r>
          </w:p>
        </w:tc>
        <w:tc>
          <w:tcPr>
            <w:tcW w:w="0" w:type="auto"/>
            <w:shd w:val="clear" w:color="auto" w:fill="auto"/>
            <w:vAlign w:val="center"/>
          </w:tcPr>
          <w:p w14:paraId="3D7B270E" w14:textId="77777777" w:rsidR="00122963" w:rsidRPr="00A553E3" w:rsidRDefault="00122963" w:rsidP="00A553E3">
            <w:pPr>
              <w:spacing w:line="276" w:lineRule="auto"/>
              <w:rPr>
                <w:color w:val="000000"/>
                <w:sz w:val="24"/>
              </w:rPr>
            </w:pPr>
            <w:r w:rsidRPr="00A553E3">
              <w:rPr>
                <w:color w:val="000000"/>
                <w:sz w:val="24"/>
              </w:rPr>
              <w:t>频率响应</w:t>
            </w:r>
            <w:r w:rsidRPr="00A553E3">
              <w:rPr>
                <w:color w:val="000000"/>
                <w:sz w:val="24"/>
              </w:rPr>
              <w:t>100Hz</w:t>
            </w:r>
            <w:r w:rsidRPr="00A553E3">
              <w:rPr>
                <w:color w:val="000000"/>
                <w:sz w:val="24"/>
              </w:rPr>
              <w:t>～</w:t>
            </w:r>
            <w:r w:rsidRPr="00A553E3">
              <w:rPr>
                <w:color w:val="000000"/>
                <w:sz w:val="24"/>
              </w:rPr>
              <w:t>20kHz</w:t>
            </w:r>
            <w:r w:rsidRPr="00A553E3">
              <w:rPr>
                <w:color w:val="000000"/>
                <w:sz w:val="24"/>
              </w:rPr>
              <w:t>；</w:t>
            </w:r>
          </w:p>
          <w:p w14:paraId="3896110A" w14:textId="77777777" w:rsidR="00122963" w:rsidRPr="00A553E3" w:rsidRDefault="00122963" w:rsidP="00A553E3">
            <w:pPr>
              <w:spacing w:line="276" w:lineRule="auto"/>
              <w:rPr>
                <w:color w:val="000000"/>
                <w:sz w:val="24"/>
              </w:rPr>
            </w:pPr>
            <w:r w:rsidRPr="00A553E3">
              <w:rPr>
                <w:color w:val="000000"/>
                <w:sz w:val="24"/>
              </w:rPr>
              <w:t>扬声单位</w:t>
            </w:r>
            <w:r w:rsidRPr="00A553E3">
              <w:rPr>
                <w:color w:val="000000"/>
                <w:sz w:val="24"/>
              </w:rPr>
              <w:t>6"</w:t>
            </w:r>
            <w:r w:rsidRPr="00A553E3">
              <w:rPr>
                <w:rFonts w:hint="eastAsia"/>
                <w:color w:val="000000"/>
                <w:sz w:val="24"/>
              </w:rPr>
              <w:t>；</w:t>
            </w:r>
          </w:p>
        </w:tc>
        <w:tc>
          <w:tcPr>
            <w:tcW w:w="828" w:type="dxa"/>
            <w:shd w:val="clear" w:color="auto" w:fill="auto"/>
            <w:vAlign w:val="center"/>
          </w:tcPr>
          <w:p w14:paraId="70187503" w14:textId="77777777" w:rsidR="00122963" w:rsidRPr="00A553E3" w:rsidRDefault="00122963" w:rsidP="00A553E3">
            <w:pPr>
              <w:spacing w:line="276" w:lineRule="auto"/>
              <w:jc w:val="center"/>
              <w:rPr>
                <w:sz w:val="24"/>
              </w:rPr>
            </w:pPr>
            <w:r w:rsidRPr="00A553E3">
              <w:rPr>
                <w:sz w:val="24"/>
              </w:rPr>
              <w:t>10</w:t>
            </w:r>
            <w:r w:rsidRPr="00A553E3">
              <w:rPr>
                <w:rFonts w:hint="eastAsia"/>
                <w:sz w:val="24"/>
              </w:rPr>
              <w:t>只</w:t>
            </w:r>
          </w:p>
        </w:tc>
      </w:tr>
      <w:tr w:rsidR="00122963" w:rsidRPr="00A553E3" w14:paraId="5861BDA5" w14:textId="77777777" w:rsidTr="00A553E3">
        <w:trPr>
          <w:jc w:val="center"/>
        </w:trPr>
        <w:tc>
          <w:tcPr>
            <w:tcW w:w="846" w:type="dxa"/>
            <w:vMerge/>
            <w:shd w:val="clear" w:color="auto" w:fill="auto"/>
            <w:vAlign w:val="center"/>
          </w:tcPr>
          <w:p w14:paraId="478E166E"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30FF44AA" w14:textId="77777777" w:rsidR="00122963" w:rsidRPr="00A553E3" w:rsidRDefault="00122963" w:rsidP="00A553E3">
            <w:pPr>
              <w:spacing w:line="276" w:lineRule="auto"/>
              <w:jc w:val="center"/>
              <w:rPr>
                <w:sz w:val="24"/>
              </w:rPr>
            </w:pPr>
            <w:r w:rsidRPr="00A553E3">
              <w:rPr>
                <w:sz w:val="24"/>
              </w:rPr>
              <w:t>音频处理器</w:t>
            </w:r>
          </w:p>
        </w:tc>
        <w:tc>
          <w:tcPr>
            <w:tcW w:w="0" w:type="auto"/>
            <w:shd w:val="clear" w:color="auto" w:fill="auto"/>
            <w:vAlign w:val="center"/>
          </w:tcPr>
          <w:p w14:paraId="4BFA0B45" w14:textId="77777777" w:rsidR="00122963" w:rsidRPr="00A553E3" w:rsidRDefault="00122963" w:rsidP="00A553E3">
            <w:pPr>
              <w:spacing w:line="276" w:lineRule="auto"/>
              <w:rPr>
                <w:color w:val="000000"/>
                <w:sz w:val="24"/>
              </w:rPr>
            </w:pPr>
            <w:r w:rsidRPr="00A553E3">
              <w:rPr>
                <w:color w:val="000000"/>
                <w:sz w:val="24"/>
              </w:rPr>
              <w:t>动态范围</w:t>
            </w:r>
            <w:r w:rsidRPr="00A553E3">
              <w:rPr>
                <w:color w:val="000000"/>
                <w:sz w:val="24"/>
              </w:rPr>
              <w:t>110dB</w:t>
            </w:r>
            <w:r w:rsidRPr="00A553E3">
              <w:rPr>
                <w:color w:val="000000"/>
                <w:sz w:val="24"/>
              </w:rPr>
              <w:t>（典型值）</w:t>
            </w:r>
            <w:r w:rsidRPr="00A553E3">
              <w:rPr>
                <w:rFonts w:hint="eastAsia"/>
                <w:color w:val="000000"/>
                <w:sz w:val="24"/>
              </w:rPr>
              <w:t>；</w:t>
            </w:r>
            <w:r w:rsidRPr="00A553E3">
              <w:rPr>
                <w:color w:val="000000"/>
                <w:sz w:val="24"/>
              </w:rPr>
              <w:br/>
            </w:r>
            <w:r w:rsidRPr="00A553E3">
              <w:rPr>
                <w:color w:val="000000"/>
                <w:sz w:val="24"/>
              </w:rPr>
              <w:t>最多可存储不少于</w:t>
            </w:r>
            <w:r w:rsidRPr="00A553E3">
              <w:rPr>
                <w:color w:val="000000"/>
                <w:sz w:val="24"/>
              </w:rPr>
              <w:t>50</w:t>
            </w:r>
            <w:r w:rsidRPr="00A553E3">
              <w:rPr>
                <w:color w:val="000000"/>
                <w:sz w:val="24"/>
              </w:rPr>
              <w:t>组不同的用户程序；</w:t>
            </w:r>
            <w:r w:rsidRPr="00A553E3">
              <w:rPr>
                <w:color w:val="000000"/>
                <w:sz w:val="24"/>
              </w:rPr>
              <w:br/>
            </w:r>
            <w:r w:rsidRPr="00A553E3">
              <w:rPr>
                <w:color w:val="000000"/>
                <w:sz w:val="24"/>
              </w:rPr>
              <w:t>可实现多台处理器的级联</w:t>
            </w:r>
            <w:r w:rsidRPr="00A553E3">
              <w:rPr>
                <w:rFonts w:hint="eastAsia"/>
                <w:color w:val="000000"/>
                <w:sz w:val="24"/>
              </w:rPr>
              <w:t>；</w:t>
            </w:r>
          </w:p>
        </w:tc>
        <w:tc>
          <w:tcPr>
            <w:tcW w:w="828" w:type="dxa"/>
            <w:shd w:val="clear" w:color="auto" w:fill="auto"/>
            <w:vAlign w:val="center"/>
          </w:tcPr>
          <w:p w14:paraId="528F23EB"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694B1D30" w14:textId="77777777" w:rsidTr="00A553E3">
        <w:trPr>
          <w:jc w:val="center"/>
        </w:trPr>
        <w:tc>
          <w:tcPr>
            <w:tcW w:w="846" w:type="dxa"/>
            <w:vMerge/>
            <w:shd w:val="clear" w:color="auto" w:fill="auto"/>
            <w:vAlign w:val="center"/>
          </w:tcPr>
          <w:p w14:paraId="38B54386"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1CEC4AB1" w14:textId="77777777" w:rsidR="00122963" w:rsidRPr="00A553E3" w:rsidRDefault="00122963" w:rsidP="00A553E3">
            <w:pPr>
              <w:spacing w:line="276" w:lineRule="auto"/>
              <w:jc w:val="center"/>
              <w:rPr>
                <w:sz w:val="24"/>
              </w:rPr>
            </w:pPr>
            <w:r w:rsidRPr="00A553E3">
              <w:rPr>
                <w:sz w:val="24"/>
              </w:rPr>
              <w:t>天线放大器</w:t>
            </w:r>
          </w:p>
        </w:tc>
        <w:tc>
          <w:tcPr>
            <w:tcW w:w="0" w:type="auto"/>
            <w:shd w:val="clear" w:color="auto" w:fill="auto"/>
            <w:vAlign w:val="center"/>
          </w:tcPr>
          <w:p w14:paraId="2FFA2811" w14:textId="77777777" w:rsidR="00122963" w:rsidRPr="00A553E3" w:rsidRDefault="00122963" w:rsidP="00A553E3">
            <w:pPr>
              <w:spacing w:line="276" w:lineRule="auto"/>
              <w:rPr>
                <w:color w:val="000000"/>
                <w:sz w:val="24"/>
              </w:rPr>
            </w:pPr>
            <w:r w:rsidRPr="00A553E3">
              <w:rPr>
                <w:color w:val="000000"/>
                <w:sz w:val="24"/>
              </w:rPr>
              <w:t>天线分配器一分二</w:t>
            </w:r>
            <w:r w:rsidRPr="00A553E3">
              <w:rPr>
                <w:color w:val="000000"/>
                <w:sz w:val="24"/>
              </w:rPr>
              <w:t>/</w:t>
            </w:r>
            <w:r w:rsidRPr="00A553E3">
              <w:rPr>
                <w:color w:val="000000"/>
                <w:sz w:val="24"/>
              </w:rPr>
              <w:t>一分四；</w:t>
            </w:r>
          </w:p>
        </w:tc>
        <w:tc>
          <w:tcPr>
            <w:tcW w:w="828" w:type="dxa"/>
            <w:shd w:val="clear" w:color="auto" w:fill="auto"/>
            <w:vAlign w:val="center"/>
          </w:tcPr>
          <w:p w14:paraId="2ADFDDC2"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54041D6A" w14:textId="77777777" w:rsidTr="00A553E3">
        <w:trPr>
          <w:jc w:val="center"/>
        </w:trPr>
        <w:tc>
          <w:tcPr>
            <w:tcW w:w="846" w:type="dxa"/>
            <w:vMerge/>
            <w:shd w:val="clear" w:color="auto" w:fill="auto"/>
            <w:vAlign w:val="center"/>
          </w:tcPr>
          <w:p w14:paraId="01AB9FBF"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301C05AE" w14:textId="77777777" w:rsidR="00122963" w:rsidRPr="00A553E3" w:rsidRDefault="00122963" w:rsidP="00A553E3">
            <w:pPr>
              <w:spacing w:line="276" w:lineRule="auto"/>
              <w:jc w:val="center"/>
              <w:rPr>
                <w:sz w:val="24"/>
              </w:rPr>
            </w:pPr>
            <w:r w:rsidRPr="00A553E3">
              <w:rPr>
                <w:sz w:val="24"/>
              </w:rPr>
              <w:t>一拖二手持无线话筒</w:t>
            </w:r>
          </w:p>
        </w:tc>
        <w:tc>
          <w:tcPr>
            <w:tcW w:w="0" w:type="auto"/>
            <w:shd w:val="clear" w:color="auto" w:fill="auto"/>
            <w:vAlign w:val="center"/>
          </w:tcPr>
          <w:p w14:paraId="3E12ACE5" w14:textId="77777777" w:rsidR="00122963" w:rsidRPr="00A553E3" w:rsidRDefault="00122963" w:rsidP="00A553E3">
            <w:pPr>
              <w:tabs>
                <w:tab w:val="left" w:pos="634"/>
              </w:tabs>
              <w:spacing w:line="276" w:lineRule="auto"/>
              <w:rPr>
                <w:color w:val="000000"/>
                <w:sz w:val="24"/>
              </w:rPr>
            </w:pPr>
            <w:r w:rsidRPr="00A553E3">
              <w:rPr>
                <w:color w:val="000000"/>
                <w:sz w:val="24"/>
              </w:rPr>
              <w:t>无线手持发射器：频率震荡模式：锁相环迴路；载波频率范围：</w:t>
            </w:r>
            <w:r w:rsidRPr="00A553E3">
              <w:rPr>
                <w:color w:val="000000"/>
                <w:sz w:val="24"/>
              </w:rPr>
              <w:t>700~900MHz</w:t>
            </w:r>
            <w:r w:rsidRPr="00A553E3">
              <w:rPr>
                <w:color w:val="000000"/>
                <w:sz w:val="24"/>
              </w:rPr>
              <w:t>；</w:t>
            </w:r>
          </w:p>
        </w:tc>
        <w:tc>
          <w:tcPr>
            <w:tcW w:w="828" w:type="dxa"/>
            <w:shd w:val="clear" w:color="auto" w:fill="auto"/>
            <w:vAlign w:val="center"/>
          </w:tcPr>
          <w:p w14:paraId="6D7F9F03" w14:textId="77777777" w:rsidR="00122963" w:rsidRPr="00A553E3" w:rsidRDefault="00122963" w:rsidP="00A553E3">
            <w:pPr>
              <w:spacing w:line="276" w:lineRule="auto"/>
              <w:jc w:val="center"/>
              <w:rPr>
                <w:sz w:val="24"/>
              </w:rPr>
            </w:pPr>
            <w:r w:rsidRPr="00A553E3">
              <w:rPr>
                <w:sz w:val="24"/>
              </w:rPr>
              <w:t>3</w:t>
            </w:r>
            <w:r w:rsidRPr="00A553E3">
              <w:rPr>
                <w:rFonts w:hint="eastAsia"/>
                <w:sz w:val="24"/>
              </w:rPr>
              <w:t>只</w:t>
            </w:r>
          </w:p>
        </w:tc>
      </w:tr>
      <w:tr w:rsidR="00122963" w:rsidRPr="00A553E3" w14:paraId="511D5EDE" w14:textId="77777777" w:rsidTr="00A553E3">
        <w:trPr>
          <w:jc w:val="center"/>
        </w:trPr>
        <w:tc>
          <w:tcPr>
            <w:tcW w:w="846" w:type="dxa"/>
            <w:vMerge/>
            <w:shd w:val="clear" w:color="auto" w:fill="auto"/>
            <w:vAlign w:val="center"/>
          </w:tcPr>
          <w:p w14:paraId="3CE957EE"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5EDF18EE" w14:textId="77777777" w:rsidR="00122963" w:rsidRPr="00A553E3" w:rsidRDefault="00122963" w:rsidP="00A553E3">
            <w:pPr>
              <w:spacing w:line="276" w:lineRule="auto"/>
              <w:jc w:val="center"/>
              <w:rPr>
                <w:sz w:val="24"/>
              </w:rPr>
            </w:pPr>
            <w:proofErr w:type="gramStart"/>
            <w:r w:rsidRPr="00A553E3">
              <w:rPr>
                <w:sz w:val="24"/>
              </w:rPr>
              <w:t>一拖二领夹</w:t>
            </w:r>
            <w:proofErr w:type="gramEnd"/>
            <w:r w:rsidRPr="00A553E3">
              <w:rPr>
                <w:sz w:val="24"/>
              </w:rPr>
              <w:t>话筒</w:t>
            </w:r>
          </w:p>
        </w:tc>
        <w:tc>
          <w:tcPr>
            <w:tcW w:w="0" w:type="auto"/>
            <w:shd w:val="clear" w:color="auto" w:fill="auto"/>
            <w:vAlign w:val="center"/>
          </w:tcPr>
          <w:p w14:paraId="2FCC49A3" w14:textId="77777777" w:rsidR="00122963" w:rsidRPr="00A553E3" w:rsidRDefault="00122963" w:rsidP="00A553E3">
            <w:pPr>
              <w:spacing w:line="276" w:lineRule="auto"/>
              <w:rPr>
                <w:color w:val="000000"/>
                <w:sz w:val="24"/>
              </w:rPr>
            </w:pPr>
            <w:r w:rsidRPr="00A553E3">
              <w:rPr>
                <w:color w:val="000000"/>
                <w:sz w:val="24"/>
              </w:rPr>
              <w:t>载波频率范围</w:t>
            </w:r>
            <w:r w:rsidRPr="00A553E3">
              <w:rPr>
                <w:color w:val="000000"/>
                <w:sz w:val="24"/>
              </w:rPr>
              <w:t>A</w:t>
            </w:r>
            <w:r w:rsidRPr="00A553E3">
              <w:rPr>
                <w:color w:val="000000"/>
                <w:sz w:val="24"/>
              </w:rPr>
              <w:t>通道</w:t>
            </w:r>
            <w:r w:rsidRPr="00A553E3">
              <w:rPr>
                <w:color w:val="000000"/>
                <w:sz w:val="24"/>
              </w:rPr>
              <w:t>740-760MHz\B</w:t>
            </w:r>
            <w:r w:rsidRPr="00A553E3">
              <w:rPr>
                <w:color w:val="000000"/>
                <w:sz w:val="24"/>
              </w:rPr>
              <w:t>通道</w:t>
            </w:r>
            <w:r w:rsidRPr="00A553E3">
              <w:rPr>
                <w:color w:val="000000"/>
                <w:sz w:val="24"/>
              </w:rPr>
              <w:t>780-800MHz\C</w:t>
            </w:r>
            <w:r w:rsidRPr="00A553E3">
              <w:rPr>
                <w:color w:val="000000"/>
                <w:sz w:val="24"/>
              </w:rPr>
              <w:t>通道</w:t>
            </w:r>
            <w:r w:rsidRPr="00A553E3">
              <w:rPr>
                <w:color w:val="000000"/>
                <w:sz w:val="24"/>
              </w:rPr>
              <w:t>800-820MHz\D</w:t>
            </w:r>
            <w:r w:rsidRPr="00A553E3">
              <w:rPr>
                <w:color w:val="000000"/>
                <w:sz w:val="24"/>
              </w:rPr>
              <w:t>通道</w:t>
            </w:r>
            <w:r w:rsidRPr="00A553E3">
              <w:rPr>
                <w:color w:val="000000"/>
                <w:sz w:val="24"/>
              </w:rPr>
              <w:t>844-864MHz</w:t>
            </w:r>
            <w:r w:rsidRPr="00A553E3">
              <w:rPr>
                <w:color w:val="000000"/>
                <w:sz w:val="24"/>
              </w:rPr>
              <w:t>；</w:t>
            </w:r>
          </w:p>
        </w:tc>
        <w:tc>
          <w:tcPr>
            <w:tcW w:w="828" w:type="dxa"/>
            <w:shd w:val="clear" w:color="auto" w:fill="auto"/>
            <w:vAlign w:val="center"/>
          </w:tcPr>
          <w:p w14:paraId="4B31D0A0"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只</w:t>
            </w:r>
          </w:p>
        </w:tc>
      </w:tr>
      <w:tr w:rsidR="00122963" w:rsidRPr="00A553E3" w14:paraId="66F988EC" w14:textId="77777777" w:rsidTr="00A553E3">
        <w:trPr>
          <w:jc w:val="center"/>
        </w:trPr>
        <w:tc>
          <w:tcPr>
            <w:tcW w:w="846" w:type="dxa"/>
            <w:vMerge/>
            <w:shd w:val="clear" w:color="auto" w:fill="auto"/>
            <w:vAlign w:val="center"/>
          </w:tcPr>
          <w:p w14:paraId="6ECD5532"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564A443E" w14:textId="77777777" w:rsidR="00122963" w:rsidRPr="00A553E3" w:rsidRDefault="00122963" w:rsidP="00A553E3">
            <w:pPr>
              <w:spacing w:line="276" w:lineRule="auto"/>
              <w:jc w:val="center"/>
              <w:rPr>
                <w:sz w:val="24"/>
              </w:rPr>
            </w:pPr>
            <w:r w:rsidRPr="00A553E3">
              <w:rPr>
                <w:sz w:val="24"/>
              </w:rPr>
              <w:t>调音台</w:t>
            </w:r>
          </w:p>
        </w:tc>
        <w:tc>
          <w:tcPr>
            <w:tcW w:w="0" w:type="auto"/>
            <w:shd w:val="clear" w:color="auto" w:fill="auto"/>
            <w:vAlign w:val="center"/>
          </w:tcPr>
          <w:p w14:paraId="7A28D9B5" w14:textId="77777777" w:rsidR="00122963" w:rsidRPr="00A553E3" w:rsidRDefault="00122963" w:rsidP="00A553E3">
            <w:pPr>
              <w:spacing w:line="276" w:lineRule="auto"/>
              <w:rPr>
                <w:color w:val="000000"/>
                <w:sz w:val="24"/>
              </w:rPr>
            </w:pPr>
            <w:r w:rsidRPr="00A553E3">
              <w:rPr>
                <w:color w:val="000000"/>
                <w:sz w:val="24"/>
              </w:rPr>
              <w:t>10</w:t>
            </w:r>
            <w:r w:rsidRPr="00A553E3">
              <w:rPr>
                <w:color w:val="000000"/>
                <w:sz w:val="24"/>
              </w:rPr>
              <w:t>路单声</w:t>
            </w:r>
            <w:r w:rsidRPr="00A553E3">
              <w:rPr>
                <w:color w:val="000000"/>
                <w:sz w:val="24"/>
              </w:rPr>
              <w:t>6</w:t>
            </w:r>
            <w:r w:rsidRPr="00A553E3">
              <w:rPr>
                <w:color w:val="000000"/>
                <w:sz w:val="24"/>
              </w:rPr>
              <w:t>路立体声带效果带</w:t>
            </w:r>
            <w:r w:rsidRPr="00A553E3">
              <w:rPr>
                <w:color w:val="000000"/>
                <w:sz w:val="24"/>
              </w:rPr>
              <w:t>4</w:t>
            </w:r>
            <w:r w:rsidRPr="00A553E3">
              <w:rPr>
                <w:color w:val="000000"/>
                <w:sz w:val="24"/>
              </w:rPr>
              <w:t>编组带</w:t>
            </w:r>
            <w:r w:rsidRPr="00A553E3">
              <w:rPr>
                <w:color w:val="000000"/>
                <w:sz w:val="24"/>
              </w:rPr>
              <w:t>MP3</w:t>
            </w:r>
            <w:r w:rsidRPr="00A553E3">
              <w:rPr>
                <w:color w:val="000000"/>
                <w:sz w:val="24"/>
              </w:rPr>
              <w:t>调音台</w:t>
            </w:r>
            <w:r w:rsidRPr="00A553E3">
              <w:rPr>
                <w:rFonts w:hint="eastAsia"/>
                <w:color w:val="000000"/>
                <w:sz w:val="24"/>
              </w:rPr>
              <w:t>；</w:t>
            </w:r>
          </w:p>
        </w:tc>
        <w:tc>
          <w:tcPr>
            <w:tcW w:w="828" w:type="dxa"/>
            <w:shd w:val="clear" w:color="auto" w:fill="auto"/>
            <w:vAlign w:val="center"/>
          </w:tcPr>
          <w:p w14:paraId="0C34F722"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54A8C8A6" w14:textId="77777777" w:rsidTr="00A553E3">
        <w:trPr>
          <w:jc w:val="center"/>
        </w:trPr>
        <w:tc>
          <w:tcPr>
            <w:tcW w:w="846" w:type="dxa"/>
            <w:vMerge/>
            <w:shd w:val="clear" w:color="auto" w:fill="auto"/>
            <w:vAlign w:val="center"/>
          </w:tcPr>
          <w:p w14:paraId="0E06C112"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34298244" w14:textId="77777777" w:rsidR="00122963" w:rsidRPr="00A553E3" w:rsidRDefault="00122963" w:rsidP="00A553E3">
            <w:pPr>
              <w:spacing w:line="276" w:lineRule="auto"/>
              <w:jc w:val="center"/>
              <w:rPr>
                <w:sz w:val="24"/>
              </w:rPr>
            </w:pPr>
            <w:r w:rsidRPr="00A553E3">
              <w:rPr>
                <w:sz w:val="24"/>
              </w:rPr>
              <w:t>2U</w:t>
            </w:r>
            <w:r w:rsidRPr="00A553E3">
              <w:rPr>
                <w:rFonts w:hint="eastAsia"/>
                <w:sz w:val="24"/>
              </w:rPr>
              <w:t>传输</w:t>
            </w:r>
            <w:r w:rsidRPr="00A553E3">
              <w:rPr>
                <w:sz w:val="24"/>
              </w:rPr>
              <w:t>主机</w:t>
            </w:r>
          </w:p>
        </w:tc>
        <w:tc>
          <w:tcPr>
            <w:tcW w:w="0" w:type="auto"/>
            <w:shd w:val="clear" w:color="auto" w:fill="auto"/>
            <w:vAlign w:val="center"/>
          </w:tcPr>
          <w:p w14:paraId="3777436B" w14:textId="77777777" w:rsidR="00122963" w:rsidRPr="00A553E3" w:rsidRDefault="00122963" w:rsidP="00A553E3">
            <w:pPr>
              <w:spacing w:line="276" w:lineRule="auto"/>
              <w:rPr>
                <w:color w:val="000000"/>
                <w:sz w:val="24"/>
              </w:rPr>
            </w:pPr>
            <w:r w:rsidRPr="00A553E3">
              <w:rPr>
                <w:color w:val="000000"/>
                <w:sz w:val="24"/>
              </w:rPr>
              <w:t>主输入、卡座输入和前置输出、辅助输出及录音输出接口；</w:t>
            </w:r>
          </w:p>
        </w:tc>
        <w:tc>
          <w:tcPr>
            <w:tcW w:w="828" w:type="dxa"/>
            <w:shd w:val="clear" w:color="auto" w:fill="auto"/>
            <w:vAlign w:val="center"/>
          </w:tcPr>
          <w:p w14:paraId="75623C1B"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64B63EB3" w14:textId="77777777" w:rsidTr="00A553E3">
        <w:trPr>
          <w:jc w:val="center"/>
        </w:trPr>
        <w:tc>
          <w:tcPr>
            <w:tcW w:w="846" w:type="dxa"/>
            <w:vMerge/>
            <w:shd w:val="clear" w:color="auto" w:fill="auto"/>
            <w:vAlign w:val="center"/>
          </w:tcPr>
          <w:p w14:paraId="6A26776C" w14:textId="77777777" w:rsidR="00122963" w:rsidRPr="00A553E3" w:rsidRDefault="00122963" w:rsidP="00A553E3">
            <w:pPr>
              <w:spacing w:line="276" w:lineRule="auto"/>
              <w:ind w:left="284"/>
              <w:jc w:val="center"/>
              <w:rPr>
                <w:sz w:val="24"/>
              </w:rPr>
            </w:pPr>
          </w:p>
        </w:tc>
        <w:tc>
          <w:tcPr>
            <w:tcW w:w="1843" w:type="dxa"/>
            <w:shd w:val="clear" w:color="auto" w:fill="auto"/>
            <w:vAlign w:val="center"/>
          </w:tcPr>
          <w:p w14:paraId="60C05262" w14:textId="0EB9F9FF" w:rsidR="00122963" w:rsidRPr="00A553E3" w:rsidRDefault="0055227E" w:rsidP="00A553E3">
            <w:pPr>
              <w:spacing w:line="276" w:lineRule="auto"/>
              <w:jc w:val="center"/>
              <w:rPr>
                <w:sz w:val="24"/>
              </w:rPr>
            </w:pPr>
            <w:r w:rsidRPr="00A553E3">
              <w:rPr>
                <w:rFonts w:hint="eastAsia"/>
                <w:sz w:val="24"/>
              </w:rPr>
              <w:t>彩屏触摸主席收音终端</w:t>
            </w:r>
          </w:p>
        </w:tc>
        <w:tc>
          <w:tcPr>
            <w:tcW w:w="0" w:type="auto"/>
            <w:shd w:val="clear" w:color="auto" w:fill="auto"/>
            <w:vAlign w:val="center"/>
          </w:tcPr>
          <w:p w14:paraId="4D2565DF" w14:textId="77777777" w:rsidR="00122963" w:rsidRPr="00A553E3" w:rsidRDefault="00122963" w:rsidP="00A553E3">
            <w:pPr>
              <w:spacing w:line="276" w:lineRule="auto"/>
              <w:rPr>
                <w:color w:val="000000"/>
                <w:sz w:val="24"/>
              </w:rPr>
            </w:pPr>
            <w:r w:rsidRPr="00A553E3">
              <w:rPr>
                <w:color w:val="000000"/>
                <w:sz w:val="24"/>
              </w:rPr>
              <w:t>电容话筒灵敏度高，频响宽，音质清晰</w:t>
            </w:r>
            <w:r w:rsidRPr="00A553E3">
              <w:rPr>
                <w:rFonts w:hint="eastAsia"/>
                <w:color w:val="000000"/>
                <w:sz w:val="24"/>
              </w:rPr>
              <w:t>；</w:t>
            </w:r>
          </w:p>
        </w:tc>
        <w:tc>
          <w:tcPr>
            <w:tcW w:w="828" w:type="dxa"/>
            <w:shd w:val="clear" w:color="auto" w:fill="auto"/>
            <w:vAlign w:val="center"/>
          </w:tcPr>
          <w:p w14:paraId="2EC207E9"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只</w:t>
            </w:r>
          </w:p>
        </w:tc>
      </w:tr>
      <w:tr w:rsidR="00122963" w:rsidRPr="00A553E3" w14:paraId="25500FC3" w14:textId="77777777" w:rsidTr="00A553E3">
        <w:trPr>
          <w:jc w:val="center"/>
        </w:trPr>
        <w:tc>
          <w:tcPr>
            <w:tcW w:w="846" w:type="dxa"/>
            <w:vMerge/>
            <w:shd w:val="clear" w:color="auto" w:fill="auto"/>
            <w:vAlign w:val="center"/>
          </w:tcPr>
          <w:p w14:paraId="3E9036B0"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3D8ED9BA" w14:textId="0FB85ED1" w:rsidR="00122963" w:rsidRPr="00A553E3" w:rsidRDefault="0055227E" w:rsidP="00A553E3">
            <w:pPr>
              <w:spacing w:line="276" w:lineRule="auto"/>
              <w:jc w:val="center"/>
              <w:rPr>
                <w:sz w:val="24"/>
              </w:rPr>
            </w:pPr>
            <w:r w:rsidRPr="00A553E3">
              <w:rPr>
                <w:rFonts w:hint="eastAsia"/>
                <w:sz w:val="24"/>
              </w:rPr>
              <w:t>彩屏触摸代表收音终端</w:t>
            </w:r>
          </w:p>
        </w:tc>
        <w:tc>
          <w:tcPr>
            <w:tcW w:w="0" w:type="auto"/>
            <w:shd w:val="clear" w:color="auto" w:fill="auto"/>
            <w:vAlign w:val="center"/>
          </w:tcPr>
          <w:p w14:paraId="2C437B9B" w14:textId="77777777" w:rsidR="00122963" w:rsidRPr="00A553E3" w:rsidRDefault="00122963" w:rsidP="00A553E3">
            <w:pPr>
              <w:spacing w:line="276" w:lineRule="auto"/>
              <w:rPr>
                <w:color w:val="000000"/>
                <w:sz w:val="24"/>
              </w:rPr>
            </w:pPr>
            <w:r w:rsidRPr="00A553E3">
              <w:rPr>
                <w:color w:val="000000"/>
                <w:sz w:val="24"/>
              </w:rPr>
              <w:t>电容话筒灵敏度高，频响宽，音质清晰</w:t>
            </w:r>
            <w:r w:rsidRPr="00A553E3">
              <w:rPr>
                <w:rFonts w:hint="eastAsia"/>
                <w:color w:val="000000"/>
                <w:sz w:val="24"/>
              </w:rPr>
              <w:t>；</w:t>
            </w:r>
          </w:p>
        </w:tc>
        <w:tc>
          <w:tcPr>
            <w:tcW w:w="828" w:type="dxa"/>
            <w:shd w:val="clear" w:color="auto" w:fill="auto"/>
            <w:vAlign w:val="center"/>
          </w:tcPr>
          <w:p w14:paraId="33E9A447" w14:textId="77777777" w:rsidR="00122963" w:rsidRPr="00A553E3" w:rsidRDefault="00122963" w:rsidP="00A553E3">
            <w:pPr>
              <w:spacing w:line="276" w:lineRule="auto"/>
              <w:jc w:val="center"/>
              <w:rPr>
                <w:sz w:val="24"/>
              </w:rPr>
            </w:pPr>
            <w:r w:rsidRPr="00A553E3">
              <w:rPr>
                <w:sz w:val="24"/>
              </w:rPr>
              <w:t>3</w:t>
            </w:r>
            <w:r w:rsidRPr="00A553E3">
              <w:rPr>
                <w:rFonts w:hint="eastAsia"/>
                <w:sz w:val="24"/>
              </w:rPr>
              <w:t>只</w:t>
            </w:r>
          </w:p>
        </w:tc>
      </w:tr>
      <w:tr w:rsidR="00122963" w:rsidRPr="00A553E3" w14:paraId="418EB778" w14:textId="77777777" w:rsidTr="00A553E3">
        <w:trPr>
          <w:jc w:val="center"/>
        </w:trPr>
        <w:tc>
          <w:tcPr>
            <w:tcW w:w="846" w:type="dxa"/>
            <w:vMerge/>
            <w:shd w:val="clear" w:color="auto" w:fill="auto"/>
            <w:vAlign w:val="center"/>
          </w:tcPr>
          <w:p w14:paraId="0B7968C3"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4BB4A7CD" w14:textId="77777777" w:rsidR="00122963" w:rsidRPr="00A553E3" w:rsidRDefault="00122963" w:rsidP="00A553E3">
            <w:pPr>
              <w:spacing w:line="276" w:lineRule="auto"/>
              <w:jc w:val="center"/>
              <w:rPr>
                <w:sz w:val="24"/>
              </w:rPr>
            </w:pPr>
            <w:r w:rsidRPr="00A553E3">
              <w:rPr>
                <w:sz w:val="24"/>
              </w:rPr>
              <w:t>4</w:t>
            </w:r>
            <w:r w:rsidRPr="00A553E3">
              <w:rPr>
                <w:sz w:val="24"/>
              </w:rPr>
              <w:t>路同传主机</w:t>
            </w:r>
          </w:p>
        </w:tc>
        <w:tc>
          <w:tcPr>
            <w:tcW w:w="0" w:type="auto"/>
            <w:shd w:val="clear" w:color="auto" w:fill="auto"/>
            <w:vAlign w:val="center"/>
          </w:tcPr>
          <w:p w14:paraId="6C964EB1" w14:textId="77777777" w:rsidR="00122963" w:rsidRPr="00A553E3" w:rsidRDefault="00122963" w:rsidP="00A553E3">
            <w:pPr>
              <w:spacing w:line="276" w:lineRule="auto"/>
              <w:rPr>
                <w:color w:val="000000"/>
                <w:sz w:val="24"/>
              </w:rPr>
            </w:pPr>
            <w:r w:rsidRPr="00A553E3">
              <w:rPr>
                <w:color w:val="000000"/>
                <w:sz w:val="24"/>
              </w:rPr>
              <w:t>能处理</w:t>
            </w:r>
            <w:r w:rsidRPr="00A553E3">
              <w:rPr>
                <w:color w:val="000000"/>
                <w:sz w:val="24"/>
              </w:rPr>
              <w:t>12</w:t>
            </w:r>
            <w:r w:rsidRPr="00A553E3">
              <w:rPr>
                <w:color w:val="000000"/>
                <w:sz w:val="24"/>
              </w:rPr>
              <w:t>种语言，并提供</w:t>
            </w:r>
            <w:r w:rsidRPr="00A553E3">
              <w:rPr>
                <w:color w:val="000000"/>
                <w:sz w:val="24"/>
              </w:rPr>
              <w:t>12</w:t>
            </w:r>
            <w:r w:rsidRPr="00A553E3">
              <w:rPr>
                <w:color w:val="000000"/>
                <w:sz w:val="24"/>
              </w:rPr>
              <w:t>种语言的录音输出</w:t>
            </w:r>
            <w:r w:rsidRPr="00A553E3">
              <w:rPr>
                <w:rFonts w:hint="eastAsia"/>
                <w:color w:val="000000"/>
                <w:sz w:val="24"/>
              </w:rPr>
              <w:t>；</w:t>
            </w:r>
          </w:p>
        </w:tc>
        <w:tc>
          <w:tcPr>
            <w:tcW w:w="828" w:type="dxa"/>
            <w:shd w:val="clear" w:color="auto" w:fill="auto"/>
            <w:vAlign w:val="center"/>
          </w:tcPr>
          <w:p w14:paraId="5D55D9BB"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2E3020F1" w14:textId="77777777" w:rsidTr="00A553E3">
        <w:trPr>
          <w:jc w:val="center"/>
        </w:trPr>
        <w:tc>
          <w:tcPr>
            <w:tcW w:w="846" w:type="dxa"/>
            <w:vMerge/>
            <w:shd w:val="clear" w:color="auto" w:fill="auto"/>
            <w:vAlign w:val="center"/>
          </w:tcPr>
          <w:p w14:paraId="1B215CF3"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69F78E65" w14:textId="77777777" w:rsidR="00122963" w:rsidRPr="00A553E3" w:rsidRDefault="00122963" w:rsidP="00A553E3">
            <w:pPr>
              <w:spacing w:line="276" w:lineRule="auto"/>
              <w:jc w:val="center"/>
              <w:rPr>
                <w:sz w:val="24"/>
              </w:rPr>
            </w:pPr>
            <w:r w:rsidRPr="00A553E3">
              <w:rPr>
                <w:sz w:val="24"/>
              </w:rPr>
              <w:t>4</w:t>
            </w:r>
            <w:r w:rsidRPr="00A553E3">
              <w:rPr>
                <w:sz w:val="24"/>
              </w:rPr>
              <w:t>路红外线</w:t>
            </w:r>
            <w:r w:rsidRPr="00A553E3">
              <w:rPr>
                <w:rFonts w:hint="eastAsia"/>
                <w:sz w:val="24"/>
              </w:rPr>
              <w:t>辐射</w:t>
            </w:r>
            <w:r w:rsidRPr="00A553E3">
              <w:rPr>
                <w:sz w:val="24"/>
              </w:rPr>
              <w:t>板</w:t>
            </w:r>
          </w:p>
        </w:tc>
        <w:tc>
          <w:tcPr>
            <w:tcW w:w="0" w:type="auto"/>
            <w:shd w:val="clear" w:color="auto" w:fill="auto"/>
            <w:vAlign w:val="center"/>
          </w:tcPr>
          <w:p w14:paraId="591EBAC4" w14:textId="77777777" w:rsidR="00122963" w:rsidRPr="00A553E3" w:rsidRDefault="00122963" w:rsidP="00A553E3">
            <w:pPr>
              <w:spacing w:line="276" w:lineRule="auto"/>
              <w:rPr>
                <w:color w:val="000000"/>
                <w:sz w:val="24"/>
              </w:rPr>
            </w:pPr>
            <w:proofErr w:type="gramStart"/>
            <w:r w:rsidRPr="00A553E3">
              <w:rPr>
                <w:rFonts w:hint="eastAsia"/>
                <w:color w:val="000000"/>
                <w:sz w:val="24"/>
              </w:rPr>
              <w:t>一</w:t>
            </w:r>
            <w:proofErr w:type="gramEnd"/>
            <w:r w:rsidRPr="00A553E3">
              <w:rPr>
                <w:rFonts w:hint="eastAsia"/>
                <w:color w:val="000000"/>
                <w:sz w:val="24"/>
              </w:rPr>
              <w:t>线式手拉手模式连接多台红外线辐射器；</w:t>
            </w:r>
          </w:p>
        </w:tc>
        <w:tc>
          <w:tcPr>
            <w:tcW w:w="828" w:type="dxa"/>
            <w:shd w:val="clear" w:color="auto" w:fill="auto"/>
            <w:vAlign w:val="center"/>
          </w:tcPr>
          <w:p w14:paraId="0AEFD7A2" w14:textId="77777777" w:rsidR="00122963" w:rsidRPr="00A553E3" w:rsidRDefault="00122963" w:rsidP="00A553E3">
            <w:pPr>
              <w:spacing w:line="276" w:lineRule="auto"/>
              <w:jc w:val="center"/>
              <w:rPr>
                <w:sz w:val="24"/>
              </w:rPr>
            </w:pPr>
            <w:r w:rsidRPr="00A553E3">
              <w:rPr>
                <w:sz w:val="24"/>
              </w:rPr>
              <w:t>6</w:t>
            </w:r>
            <w:r w:rsidRPr="00A553E3">
              <w:rPr>
                <w:rFonts w:hint="eastAsia"/>
                <w:sz w:val="24"/>
              </w:rPr>
              <w:t>台</w:t>
            </w:r>
          </w:p>
        </w:tc>
      </w:tr>
      <w:tr w:rsidR="00122963" w:rsidRPr="00A553E3" w14:paraId="188EC624" w14:textId="77777777" w:rsidTr="00A553E3">
        <w:trPr>
          <w:jc w:val="center"/>
        </w:trPr>
        <w:tc>
          <w:tcPr>
            <w:tcW w:w="846" w:type="dxa"/>
            <w:vMerge/>
            <w:shd w:val="clear" w:color="auto" w:fill="auto"/>
            <w:vAlign w:val="center"/>
          </w:tcPr>
          <w:p w14:paraId="076C9525"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6BA26CE1" w14:textId="2F1A2DBA" w:rsidR="00122963" w:rsidRPr="00A553E3" w:rsidRDefault="00122963" w:rsidP="00A553E3">
            <w:pPr>
              <w:spacing w:line="276" w:lineRule="auto"/>
              <w:jc w:val="center"/>
              <w:rPr>
                <w:sz w:val="24"/>
              </w:rPr>
            </w:pPr>
            <w:r w:rsidRPr="00A553E3">
              <w:rPr>
                <w:sz w:val="24"/>
              </w:rPr>
              <w:t>4</w:t>
            </w:r>
            <w:r w:rsidRPr="00A553E3">
              <w:rPr>
                <w:sz w:val="24"/>
              </w:rPr>
              <w:t>路</w:t>
            </w:r>
            <w:r w:rsidR="0055227E" w:rsidRPr="00A553E3">
              <w:rPr>
                <w:rFonts w:hint="eastAsia"/>
                <w:sz w:val="24"/>
              </w:rPr>
              <w:t>红外线接收单元</w:t>
            </w:r>
          </w:p>
        </w:tc>
        <w:tc>
          <w:tcPr>
            <w:tcW w:w="0" w:type="auto"/>
            <w:shd w:val="clear" w:color="auto" w:fill="auto"/>
            <w:vAlign w:val="center"/>
          </w:tcPr>
          <w:p w14:paraId="5137D5AB" w14:textId="77777777" w:rsidR="00122963" w:rsidRPr="00A553E3" w:rsidRDefault="00122963" w:rsidP="00A553E3">
            <w:pPr>
              <w:spacing w:line="276" w:lineRule="auto"/>
              <w:rPr>
                <w:color w:val="000000"/>
                <w:sz w:val="24"/>
              </w:rPr>
            </w:pPr>
            <w:r w:rsidRPr="00A553E3">
              <w:rPr>
                <w:rFonts w:hint="eastAsia"/>
                <w:color w:val="000000"/>
                <w:sz w:val="24"/>
              </w:rPr>
              <w:t>独立完成红外线接收与输出；</w:t>
            </w:r>
          </w:p>
        </w:tc>
        <w:tc>
          <w:tcPr>
            <w:tcW w:w="828" w:type="dxa"/>
            <w:shd w:val="clear" w:color="auto" w:fill="auto"/>
            <w:vAlign w:val="center"/>
          </w:tcPr>
          <w:p w14:paraId="660CEA8B" w14:textId="77777777" w:rsidR="00122963" w:rsidRPr="00A553E3" w:rsidRDefault="00122963" w:rsidP="00A553E3">
            <w:pPr>
              <w:spacing w:line="276" w:lineRule="auto"/>
              <w:jc w:val="center"/>
              <w:rPr>
                <w:sz w:val="24"/>
              </w:rPr>
            </w:pPr>
            <w:r w:rsidRPr="00A553E3">
              <w:rPr>
                <w:sz w:val="24"/>
              </w:rPr>
              <w:t>30</w:t>
            </w:r>
            <w:r w:rsidRPr="00A553E3">
              <w:rPr>
                <w:rFonts w:hint="eastAsia"/>
                <w:sz w:val="24"/>
              </w:rPr>
              <w:t>台</w:t>
            </w:r>
          </w:p>
        </w:tc>
      </w:tr>
      <w:tr w:rsidR="00122963" w:rsidRPr="00A553E3" w14:paraId="5FA66A65" w14:textId="77777777" w:rsidTr="00A553E3">
        <w:trPr>
          <w:jc w:val="center"/>
        </w:trPr>
        <w:tc>
          <w:tcPr>
            <w:tcW w:w="846" w:type="dxa"/>
            <w:vMerge/>
            <w:shd w:val="clear" w:color="auto" w:fill="auto"/>
            <w:vAlign w:val="center"/>
          </w:tcPr>
          <w:p w14:paraId="38541F48"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0E40DC95" w14:textId="77777777" w:rsidR="00122963" w:rsidRPr="00A553E3" w:rsidRDefault="00122963" w:rsidP="00A553E3">
            <w:pPr>
              <w:spacing w:line="276" w:lineRule="auto"/>
              <w:jc w:val="center"/>
              <w:rPr>
                <w:sz w:val="24"/>
              </w:rPr>
            </w:pPr>
            <w:r w:rsidRPr="00A553E3">
              <w:rPr>
                <w:sz w:val="24"/>
              </w:rPr>
              <w:t>传译员控制台</w:t>
            </w:r>
          </w:p>
        </w:tc>
        <w:tc>
          <w:tcPr>
            <w:tcW w:w="0" w:type="auto"/>
            <w:shd w:val="clear" w:color="auto" w:fill="auto"/>
            <w:vAlign w:val="center"/>
          </w:tcPr>
          <w:p w14:paraId="695B0848" w14:textId="77777777" w:rsidR="00122963" w:rsidRPr="00A553E3" w:rsidRDefault="00122963" w:rsidP="00A553E3">
            <w:pPr>
              <w:spacing w:line="276" w:lineRule="auto"/>
              <w:rPr>
                <w:color w:val="000000"/>
                <w:sz w:val="24"/>
              </w:rPr>
            </w:pPr>
            <w:proofErr w:type="gramStart"/>
            <w:r w:rsidRPr="00A553E3">
              <w:rPr>
                <w:color w:val="000000"/>
                <w:sz w:val="24"/>
              </w:rPr>
              <w:t>翻译台可用</w:t>
            </w:r>
            <w:proofErr w:type="gramEnd"/>
            <w:r w:rsidRPr="00A553E3">
              <w:rPr>
                <w:color w:val="000000"/>
                <w:sz w:val="24"/>
              </w:rPr>
              <w:t>于对</w:t>
            </w:r>
            <w:r w:rsidRPr="00A553E3">
              <w:rPr>
                <w:color w:val="000000"/>
                <w:sz w:val="24"/>
              </w:rPr>
              <w:t>4-12</w:t>
            </w:r>
            <w:r w:rsidRPr="00A553E3">
              <w:rPr>
                <w:color w:val="000000"/>
                <w:sz w:val="24"/>
              </w:rPr>
              <w:t>通道进行翻译；</w:t>
            </w:r>
          </w:p>
        </w:tc>
        <w:tc>
          <w:tcPr>
            <w:tcW w:w="828" w:type="dxa"/>
            <w:shd w:val="clear" w:color="auto" w:fill="auto"/>
            <w:vAlign w:val="center"/>
          </w:tcPr>
          <w:p w14:paraId="6459AF49" w14:textId="77777777" w:rsidR="00122963" w:rsidRPr="00A553E3" w:rsidRDefault="00122963" w:rsidP="00A553E3">
            <w:pPr>
              <w:spacing w:line="276" w:lineRule="auto"/>
              <w:jc w:val="center"/>
              <w:rPr>
                <w:color w:val="FF0000"/>
                <w:sz w:val="24"/>
              </w:rPr>
            </w:pPr>
            <w:r w:rsidRPr="00A553E3">
              <w:rPr>
                <w:color w:val="FF0000"/>
                <w:sz w:val="24"/>
              </w:rPr>
              <w:t>1</w:t>
            </w:r>
            <w:r w:rsidRPr="00A553E3">
              <w:rPr>
                <w:rFonts w:hint="eastAsia"/>
                <w:color w:val="FF0000"/>
                <w:sz w:val="24"/>
              </w:rPr>
              <w:t>台</w:t>
            </w:r>
          </w:p>
        </w:tc>
      </w:tr>
      <w:tr w:rsidR="00122963" w:rsidRPr="00A553E3" w14:paraId="1CF96CE6" w14:textId="77777777" w:rsidTr="00A553E3">
        <w:trPr>
          <w:jc w:val="center"/>
        </w:trPr>
        <w:tc>
          <w:tcPr>
            <w:tcW w:w="846" w:type="dxa"/>
            <w:vMerge/>
            <w:shd w:val="clear" w:color="auto" w:fill="auto"/>
            <w:vAlign w:val="center"/>
          </w:tcPr>
          <w:p w14:paraId="0E4C8D98"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29E0BF16" w14:textId="77777777" w:rsidR="00122963" w:rsidRPr="00A553E3" w:rsidRDefault="00122963" w:rsidP="00A553E3">
            <w:pPr>
              <w:spacing w:line="276" w:lineRule="auto"/>
              <w:jc w:val="center"/>
              <w:rPr>
                <w:sz w:val="24"/>
              </w:rPr>
            </w:pPr>
            <w:r w:rsidRPr="00A553E3">
              <w:rPr>
                <w:sz w:val="24"/>
              </w:rPr>
              <w:t>传译员耳机（连话筒）</w:t>
            </w:r>
          </w:p>
        </w:tc>
        <w:tc>
          <w:tcPr>
            <w:tcW w:w="0" w:type="auto"/>
            <w:shd w:val="clear" w:color="auto" w:fill="auto"/>
            <w:vAlign w:val="center"/>
          </w:tcPr>
          <w:p w14:paraId="2E0F71AE" w14:textId="77777777" w:rsidR="00122963" w:rsidRPr="00A553E3" w:rsidRDefault="00122963" w:rsidP="00A553E3">
            <w:pPr>
              <w:spacing w:line="276" w:lineRule="auto"/>
              <w:rPr>
                <w:color w:val="000000"/>
                <w:sz w:val="24"/>
              </w:rPr>
            </w:pPr>
            <w:r w:rsidRPr="00A553E3">
              <w:rPr>
                <w:color w:val="000000"/>
                <w:sz w:val="24"/>
              </w:rPr>
              <w:t>译员耳机，连话筒</w:t>
            </w:r>
            <w:r w:rsidRPr="00A553E3">
              <w:rPr>
                <w:rFonts w:hint="eastAsia"/>
                <w:color w:val="000000"/>
                <w:sz w:val="24"/>
              </w:rPr>
              <w:t>；</w:t>
            </w:r>
          </w:p>
        </w:tc>
        <w:tc>
          <w:tcPr>
            <w:tcW w:w="828" w:type="dxa"/>
            <w:shd w:val="clear" w:color="auto" w:fill="auto"/>
            <w:vAlign w:val="center"/>
          </w:tcPr>
          <w:p w14:paraId="2188ED04" w14:textId="77777777" w:rsidR="00122963" w:rsidRPr="00A553E3" w:rsidRDefault="00122963" w:rsidP="00A553E3">
            <w:pPr>
              <w:spacing w:line="276" w:lineRule="auto"/>
              <w:jc w:val="center"/>
              <w:rPr>
                <w:color w:val="FF0000"/>
                <w:sz w:val="24"/>
              </w:rPr>
            </w:pPr>
            <w:r w:rsidRPr="00A553E3">
              <w:rPr>
                <w:color w:val="FF0000"/>
                <w:sz w:val="24"/>
              </w:rPr>
              <w:t>1</w:t>
            </w:r>
            <w:r w:rsidRPr="00A553E3">
              <w:rPr>
                <w:rFonts w:hint="eastAsia"/>
                <w:color w:val="FF0000"/>
                <w:sz w:val="24"/>
              </w:rPr>
              <w:t>个</w:t>
            </w:r>
          </w:p>
        </w:tc>
      </w:tr>
      <w:tr w:rsidR="00122963" w:rsidRPr="00A553E3" w14:paraId="5A074882" w14:textId="77777777" w:rsidTr="00A553E3">
        <w:trPr>
          <w:jc w:val="center"/>
        </w:trPr>
        <w:tc>
          <w:tcPr>
            <w:tcW w:w="846" w:type="dxa"/>
            <w:vMerge/>
            <w:shd w:val="clear" w:color="auto" w:fill="auto"/>
            <w:vAlign w:val="center"/>
          </w:tcPr>
          <w:p w14:paraId="27D3811B"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780CC292" w14:textId="77777777" w:rsidR="00122963" w:rsidRPr="00A553E3" w:rsidRDefault="00122963" w:rsidP="00A553E3">
            <w:pPr>
              <w:spacing w:line="276" w:lineRule="auto"/>
              <w:jc w:val="center"/>
              <w:rPr>
                <w:sz w:val="24"/>
              </w:rPr>
            </w:pPr>
            <w:r w:rsidRPr="00A553E3">
              <w:rPr>
                <w:sz w:val="24"/>
              </w:rPr>
              <w:t>48</w:t>
            </w:r>
            <w:r w:rsidRPr="00A553E3">
              <w:rPr>
                <w:sz w:val="24"/>
              </w:rPr>
              <w:t>位专用充电</w:t>
            </w:r>
            <w:r w:rsidRPr="00A553E3">
              <w:rPr>
                <w:sz w:val="24"/>
              </w:rPr>
              <w:lastRenderedPageBreak/>
              <w:t>箱</w:t>
            </w:r>
          </w:p>
        </w:tc>
        <w:tc>
          <w:tcPr>
            <w:tcW w:w="0" w:type="auto"/>
            <w:shd w:val="clear" w:color="auto" w:fill="auto"/>
            <w:vAlign w:val="center"/>
          </w:tcPr>
          <w:p w14:paraId="1C914C1C" w14:textId="77777777" w:rsidR="00122963" w:rsidRPr="00A553E3" w:rsidRDefault="00122963" w:rsidP="00A553E3">
            <w:pPr>
              <w:spacing w:line="276" w:lineRule="auto"/>
              <w:rPr>
                <w:color w:val="000000"/>
                <w:sz w:val="24"/>
              </w:rPr>
            </w:pPr>
            <w:r w:rsidRPr="00A553E3">
              <w:rPr>
                <w:color w:val="000000"/>
                <w:sz w:val="24"/>
              </w:rPr>
              <w:lastRenderedPageBreak/>
              <w:t>可同时充电</w:t>
            </w:r>
            <w:r w:rsidRPr="00A553E3">
              <w:rPr>
                <w:color w:val="000000"/>
                <w:sz w:val="24"/>
              </w:rPr>
              <w:t>48</w:t>
            </w:r>
            <w:r w:rsidRPr="00A553E3">
              <w:rPr>
                <w:color w:val="000000"/>
                <w:sz w:val="24"/>
              </w:rPr>
              <w:t>只接收单元；</w:t>
            </w:r>
            <w:r w:rsidRPr="00A553E3">
              <w:rPr>
                <w:color w:val="000000"/>
                <w:sz w:val="24"/>
              </w:rPr>
              <w:br/>
            </w:r>
            <w:r w:rsidRPr="00A553E3">
              <w:rPr>
                <w:color w:val="000000"/>
                <w:sz w:val="24"/>
              </w:rPr>
              <w:lastRenderedPageBreak/>
              <w:t>充电时红灯闪烁，充满电后绿灯亮</w:t>
            </w:r>
          </w:p>
        </w:tc>
        <w:tc>
          <w:tcPr>
            <w:tcW w:w="828" w:type="dxa"/>
            <w:shd w:val="clear" w:color="auto" w:fill="auto"/>
            <w:vAlign w:val="center"/>
          </w:tcPr>
          <w:p w14:paraId="0D218566" w14:textId="77777777" w:rsidR="00122963" w:rsidRPr="00A553E3" w:rsidRDefault="00122963" w:rsidP="00A553E3">
            <w:pPr>
              <w:spacing w:line="276" w:lineRule="auto"/>
              <w:jc w:val="center"/>
              <w:rPr>
                <w:sz w:val="24"/>
              </w:rPr>
            </w:pPr>
            <w:r w:rsidRPr="00A553E3">
              <w:rPr>
                <w:sz w:val="24"/>
              </w:rPr>
              <w:lastRenderedPageBreak/>
              <w:t>1</w:t>
            </w:r>
            <w:r w:rsidRPr="00A553E3">
              <w:rPr>
                <w:rFonts w:hint="eastAsia"/>
                <w:sz w:val="24"/>
              </w:rPr>
              <w:t>个</w:t>
            </w:r>
          </w:p>
        </w:tc>
      </w:tr>
      <w:tr w:rsidR="00122963" w:rsidRPr="00A553E3" w14:paraId="5ABB192E" w14:textId="77777777" w:rsidTr="00A553E3">
        <w:trPr>
          <w:jc w:val="center"/>
        </w:trPr>
        <w:tc>
          <w:tcPr>
            <w:tcW w:w="846" w:type="dxa"/>
            <w:vMerge/>
            <w:shd w:val="clear" w:color="auto" w:fill="auto"/>
            <w:vAlign w:val="center"/>
          </w:tcPr>
          <w:p w14:paraId="647594BE"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0DD81DFC" w14:textId="77777777" w:rsidR="00122963" w:rsidRPr="00A553E3" w:rsidRDefault="00122963" w:rsidP="00A553E3">
            <w:pPr>
              <w:spacing w:line="276" w:lineRule="auto"/>
              <w:jc w:val="center"/>
              <w:rPr>
                <w:sz w:val="24"/>
              </w:rPr>
            </w:pPr>
            <w:r w:rsidRPr="00A553E3">
              <w:rPr>
                <w:sz w:val="24"/>
              </w:rPr>
              <w:t>语言控制台专用电缆（十米）</w:t>
            </w:r>
          </w:p>
        </w:tc>
        <w:tc>
          <w:tcPr>
            <w:tcW w:w="0" w:type="auto"/>
            <w:shd w:val="clear" w:color="auto" w:fill="auto"/>
            <w:vAlign w:val="center"/>
          </w:tcPr>
          <w:p w14:paraId="370301AC" w14:textId="77777777" w:rsidR="00122963" w:rsidRPr="00A553E3" w:rsidRDefault="00122963" w:rsidP="00A553E3">
            <w:pPr>
              <w:spacing w:line="276" w:lineRule="auto"/>
              <w:rPr>
                <w:color w:val="000000"/>
                <w:sz w:val="24"/>
              </w:rPr>
            </w:pPr>
            <w:proofErr w:type="gramStart"/>
            <w:r w:rsidRPr="00A553E3">
              <w:rPr>
                <w:color w:val="000000"/>
                <w:sz w:val="24"/>
              </w:rPr>
              <w:t>译员台</w:t>
            </w:r>
            <w:proofErr w:type="gramEnd"/>
            <w:r w:rsidRPr="00A553E3">
              <w:rPr>
                <w:color w:val="000000"/>
                <w:sz w:val="24"/>
              </w:rPr>
              <w:t>连接线，</w:t>
            </w:r>
            <w:r w:rsidRPr="00A553E3">
              <w:rPr>
                <w:color w:val="000000"/>
                <w:sz w:val="24"/>
              </w:rPr>
              <w:t>25</w:t>
            </w:r>
            <w:proofErr w:type="gramStart"/>
            <w:r w:rsidRPr="00A553E3">
              <w:rPr>
                <w:color w:val="000000"/>
                <w:sz w:val="24"/>
              </w:rPr>
              <w:t>芯双屏蔽</w:t>
            </w:r>
            <w:proofErr w:type="gramEnd"/>
            <w:r w:rsidRPr="00A553E3">
              <w:rPr>
                <w:color w:val="000000"/>
                <w:sz w:val="24"/>
              </w:rPr>
              <w:t>抗干扰性强专用线</w:t>
            </w:r>
            <w:r w:rsidRPr="00A553E3">
              <w:rPr>
                <w:rFonts w:hint="eastAsia"/>
                <w:color w:val="000000"/>
                <w:sz w:val="24"/>
              </w:rPr>
              <w:t>；</w:t>
            </w:r>
          </w:p>
        </w:tc>
        <w:tc>
          <w:tcPr>
            <w:tcW w:w="828" w:type="dxa"/>
            <w:shd w:val="clear" w:color="auto" w:fill="auto"/>
            <w:vAlign w:val="center"/>
          </w:tcPr>
          <w:p w14:paraId="0963F503" w14:textId="77777777" w:rsidR="00122963" w:rsidRPr="00A553E3" w:rsidRDefault="00122963" w:rsidP="00A553E3">
            <w:pPr>
              <w:spacing w:line="276" w:lineRule="auto"/>
              <w:jc w:val="center"/>
              <w:rPr>
                <w:sz w:val="24"/>
              </w:rPr>
            </w:pPr>
            <w:r w:rsidRPr="00A553E3">
              <w:rPr>
                <w:sz w:val="24"/>
              </w:rPr>
              <w:t>3</w:t>
            </w:r>
            <w:r w:rsidRPr="00A553E3">
              <w:rPr>
                <w:rFonts w:hint="eastAsia"/>
                <w:sz w:val="24"/>
              </w:rPr>
              <w:t>条</w:t>
            </w:r>
          </w:p>
        </w:tc>
      </w:tr>
      <w:tr w:rsidR="00122963" w:rsidRPr="00A553E3" w14:paraId="3689E435" w14:textId="77777777" w:rsidTr="00A553E3">
        <w:trPr>
          <w:jc w:val="center"/>
        </w:trPr>
        <w:tc>
          <w:tcPr>
            <w:tcW w:w="846" w:type="dxa"/>
            <w:vMerge/>
            <w:shd w:val="clear" w:color="auto" w:fill="auto"/>
            <w:vAlign w:val="center"/>
          </w:tcPr>
          <w:p w14:paraId="56C1D02D"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645C3FB6" w14:textId="77777777" w:rsidR="00122963" w:rsidRPr="00A553E3" w:rsidRDefault="00122963" w:rsidP="00A553E3">
            <w:pPr>
              <w:spacing w:line="276" w:lineRule="auto"/>
              <w:jc w:val="center"/>
              <w:rPr>
                <w:sz w:val="24"/>
              </w:rPr>
            </w:pPr>
            <w:r w:rsidRPr="00A553E3">
              <w:rPr>
                <w:sz w:val="24"/>
              </w:rPr>
              <w:t>传译主机专用电缆（十米）</w:t>
            </w:r>
          </w:p>
        </w:tc>
        <w:tc>
          <w:tcPr>
            <w:tcW w:w="0" w:type="auto"/>
            <w:shd w:val="clear" w:color="auto" w:fill="auto"/>
            <w:vAlign w:val="center"/>
          </w:tcPr>
          <w:p w14:paraId="42052280" w14:textId="77777777" w:rsidR="00122963" w:rsidRPr="00A553E3" w:rsidRDefault="00122963" w:rsidP="00A553E3">
            <w:pPr>
              <w:spacing w:line="276" w:lineRule="auto"/>
              <w:rPr>
                <w:color w:val="000000"/>
                <w:sz w:val="24"/>
              </w:rPr>
            </w:pPr>
            <w:r w:rsidRPr="00A553E3">
              <w:rPr>
                <w:color w:val="000000"/>
                <w:sz w:val="24"/>
              </w:rPr>
              <w:t>主机到</w:t>
            </w:r>
            <w:proofErr w:type="gramStart"/>
            <w:r w:rsidRPr="00A553E3">
              <w:rPr>
                <w:color w:val="000000"/>
                <w:sz w:val="24"/>
              </w:rPr>
              <w:t>译员台</w:t>
            </w:r>
            <w:proofErr w:type="gramEnd"/>
            <w:r w:rsidRPr="00A553E3">
              <w:rPr>
                <w:color w:val="000000"/>
                <w:sz w:val="24"/>
              </w:rPr>
              <w:t>连接线，</w:t>
            </w:r>
            <w:r w:rsidRPr="00A553E3">
              <w:rPr>
                <w:color w:val="000000"/>
                <w:sz w:val="24"/>
              </w:rPr>
              <w:t>26</w:t>
            </w:r>
            <w:proofErr w:type="gramStart"/>
            <w:r w:rsidRPr="00A553E3">
              <w:rPr>
                <w:color w:val="000000"/>
                <w:sz w:val="24"/>
              </w:rPr>
              <w:t>芯双屏蔽</w:t>
            </w:r>
            <w:proofErr w:type="gramEnd"/>
            <w:r w:rsidRPr="00A553E3">
              <w:rPr>
                <w:color w:val="000000"/>
                <w:sz w:val="24"/>
              </w:rPr>
              <w:t>抗干扰性强专用线</w:t>
            </w:r>
            <w:r w:rsidRPr="00A553E3">
              <w:rPr>
                <w:rFonts w:hint="eastAsia"/>
                <w:color w:val="000000"/>
                <w:sz w:val="24"/>
              </w:rPr>
              <w:t>；</w:t>
            </w:r>
          </w:p>
        </w:tc>
        <w:tc>
          <w:tcPr>
            <w:tcW w:w="828" w:type="dxa"/>
            <w:shd w:val="clear" w:color="auto" w:fill="auto"/>
            <w:vAlign w:val="center"/>
          </w:tcPr>
          <w:p w14:paraId="5A096C3A"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条</w:t>
            </w:r>
          </w:p>
        </w:tc>
      </w:tr>
      <w:tr w:rsidR="00122963" w:rsidRPr="00A553E3" w14:paraId="70A90122" w14:textId="77777777" w:rsidTr="00A553E3">
        <w:trPr>
          <w:trHeight w:val="916"/>
          <w:jc w:val="center"/>
        </w:trPr>
        <w:tc>
          <w:tcPr>
            <w:tcW w:w="846" w:type="dxa"/>
            <w:vMerge/>
            <w:shd w:val="clear" w:color="auto" w:fill="auto"/>
            <w:vAlign w:val="center"/>
          </w:tcPr>
          <w:p w14:paraId="630497C0"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423E7A11" w14:textId="77777777" w:rsidR="00122963" w:rsidRPr="00A553E3" w:rsidRDefault="00122963" w:rsidP="00A553E3">
            <w:pPr>
              <w:spacing w:line="276" w:lineRule="auto"/>
              <w:jc w:val="center"/>
              <w:rPr>
                <w:sz w:val="24"/>
              </w:rPr>
            </w:pPr>
            <w:r w:rsidRPr="00A553E3">
              <w:rPr>
                <w:sz w:val="24"/>
              </w:rPr>
              <w:t>中央控制</w:t>
            </w:r>
            <w:r w:rsidRPr="00A553E3">
              <w:rPr>
                <w:rFonts w:hint="eastAsia"/>
                <w:sz w:val="24"/>
              </w:rPr>
              <w:t>系统</w:t>
            </w:r>
          </w:p>
        </w:tc>
        <w:tc>
          <w:tcPr>
            <w:tcW w:w="0" w:type="auto"/>
            <w:shd w:val="clear" w:color="auto" w:fill="auto"/>
            <w:vAlign w:val="center"/>
          </w:tcPr>
          <w:p w14:paraId="71DDA56E" w14:textId="77777777" w:rsidR="00122963" w:rsidRPr="00A553E3" w:rsidRDefault="00122963" w:rsidP="00A553E3">
            <w:pPr>
              <w:spacing w:line="276" w:lineRule="auto"/>
              <w:rPr>
                <w:color w:val="000000"/>
                <w:sz w:val="24"/>
              </w:rPr>
            </w:pPr>
            <w:r w:rsidRPr="00A553E3">
              <w:rPr>
                <w:color w:val="000000"/>
                <w:sz w:val="24"/>
              </w:rPr>
              <w:t>采用</w:t>
            </w:r>
            <w:r w:rsidRPr="00A553E3">
              <w:rPr>
                <w:color w:val="000000"/>
                <w:sz w:val="24"/>
              </w:rPr>
              <w:t>667MHz</w:t>
            </w:r>
            <w:r w:rsidRPr="00A553E3">
              <w:rPr>
                <w:color w:val="000000"/>
                <w:sz w:val="24"/>
              </w:rPr>
              <w:t>主频的</w:t>
            </w:r>
            <w:r w:rsidRPr="00A553E3">
              <w:rPr>
                <w:color w:val="000000"/>
                <w:sz w:val="24"/>
              </w:rPr>
              <w:t>32</w:t>
            </w:r>
            <w:r w:rsidRPr="00A553E3">
              <w:rPr>
                <w:color w:val="000000"/>
                <w:sz w:val="24"/>
              </w:rPr>
              <w:t>位内嵌式处理器；</w:t>
            </w:r>
          </w:p>
          <w:p w14:paraId="5F206332" w14:textId="77777777" w:rsidR="00122963" w:rsidRPr="00A553E3" w:rsidRDefault="00122963" w:rsidP="00A553E3">
            <w:pPr>
              <w:spacing w:line="276" w:lineRule="auto"/>
              <w:rPr>
                <w:color w:val="000000"/>
                <w:sz w:val="24"/>
              </w:rPr>
            </w:pPr>
            <w:r w:rsidRPr="00A553E3">
              <w:rPr>
                <w:color w:val="000000"/>
                <w:sz w:val="24"/>
              </w:rPr>
              <w:t>ARM11CPU</w:t>
            </w:r>
            <w:r w:rsidRPr="00A553E3">
              <w:rPr>
                <w:color w:val="000000"/>
                <w:sz w:val="24"/>
              </w:rPr>
              <w:t>，</w:t>
            </w:r>
            <w:r w:rsidRPr="00A553E3">
              <w:rPr>
                <w:color w:val="000000"/>
                <w:sz w:val="24"/>
              </w:rPr>
              <w:t>256M DDR</w:t>
            </w:r>
            <w:r w:rsidRPr="00A553E3">
              <w:rPr>
                <w:color w:val="000000"/>
                <w:sz w:val="24"/>
              </w:rPr>
              <w:t>内存，</w:t>
            </w:r>
            <w:r w:rsidRPr="00A553E3">
              <w:rPr>
                <w:color w:val="000000"/>
                <w:sz w:val="24"/>
              </w:rPr>
              <w:t>1G Flash</w:t>
            </w:r>
            <w:r w:rsidRPr="00A553E3">
              <w:rPr>
                <w:color w:val="000000"/>
                <w:sz w:val="24"/>
              </w:rPr>
              <w:t>闪存</w:t>
            </w:r>
            <w:r w:rsidRPr="00A553E3">
              <w:rPr>
                <w:rFonts w:hint="eastAsia"/>
                <w:color w:val="000000"/>
                <w:sz w:val="24"/>
              </w:rPr>
              <w:t>；</w:t>
            </w:r>
          </w:p>
        </w:tc>
        <w:tc>
          <w:tcPr>
            <w:tcW w:w="828" w:type="dxa"/>
            <w:shd w:val="clear" w:color="auto" w:fill="auto"/>
            <w:vAlign w:val="center"/>
          </w:tcPr>
          <w:p w14:paraId="788A6747"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7FDBC053" w14:textId="77777777" w:rsidTr="00A553E3">
        <w:trPr>
          <w:jc w:val="center"/>
        </w:trPr>
        <w:tc>
          <w:tcPr>
            <w:tcW w:w="846" w:type="dxa"/>
            <w:vMerge/>
            <w:shd w:val="clear" w:color="auto" w:fill="auto"/>
            <w:vAlign w:val="center"/>
          </w:tcPr>
          <w:p w14:paraId="1E9D5663"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1507D023" w14:textId="77777777" w:rsidR="00122963" w:rsidRPr="00A553E3" w:rsidRDefault="00122963" w:rsidP="00A553E3">
            <w:pPr>
              <w:spacing w:line="276" w:lineRule="auto"/>
              <w:jc w:val="center"/>
              <w:rPr>
                <w:sz w:val="24"/>
              </w:rPr>
            </w:pPr>
            <w:r w:rsidRPr="00A553E3">
              <w:rPr>
                <w:sz w:val="24"/>
              </w:rPr>
              <w:t>无线触摸屏</w:t>
            </w:r>
            <w:r w:rsidRPr="00A553E3">
              <w:rPr>
                <w:rFonts w:hint="eastAsia"/>
                <w:sz w:val="24"/>
              </w:rPr>
              <w:t>2</w:t>
            </w:r>
          </w:p>
        </w:tc>
        <w:tc>
          <w:tcPr>
            <w:tcW w:w="0" w:type="auto"/>
            <w:shd w:val="clear" w:color="auto" w:fill="auto"/>
            <w:vAlign w:val="center"/>
          </w:tcPr>
          <w:p w14:paraId="67C87CB8" w14:textId="77777777" w:rsidR="00122963" w:rsidRPr="00A553E3" w:rsidRDefault="00122963" w:rsidP="00A553E3">
            <w:pPr>
              <w:spacing w:line="276" w:lineRule="auto"/>
              <w:rPr>
                <w:color w:val="000000"/>
                <w:sz w:val="24"/>
              </w:rPr>
            </w:pPr>
            <w:r w:rsidRPr="00A553E3">
              <w:rPr>
                <w:sz w:val="24"/>
              </w:rPr>
              <w:t>10.4</w:t>
            </w:r>
            <w:r w:rsidRPr="00A553E3">
              <w:rPr>
                <w:sz w:val="24"/>
              </w:rPr>
              <w:t>吋</w:t>
            </w:r>
            <w:r w:rsidRPr="00A553E3">
              <w:rPr>
                <w:rFonts w:hint="eastAsia"/>
                <w:color w:val="000000"/>
                <w:sz w:val="24"/>
              </w:rPr>
              <w:t>；</w:t>
            </w:r>
          </w:p>
        </w:tc>
        <w:tc>
          <w:tcPr>
            <w:tcW w:w="828" w:type="dxa"/>
            <w:shd w:val="clear" w:color="auto" w:fill="auto"/>
            <w:vAlign w:val="center"/>
          </w:tcPr>
          <w:p w14:paraId="11658CEB"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4AE3FB51" w14:textId="77777777" w:rsidTr="00A553E3">
        <w:trPr>
          <w:jc w:val="center"/>
        </w:trPr>
        <w:tc>
          <w:tcPr>
            <w:tcW w:w="846" w:type="dxa"/>
            <w:vMerge/>
            <w:shd w:val="clear" w:color="auto" w:fill="auto"/>
            <w:vAlign w:val="center"/>
          </w:tcPr>
          <w:p w14:paraId="2C6E2FC2"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1A2AE5D8" w14:textId="77777777" w:rsidR="00122963" w:rsidRPr="00A553E3" w:rsidRDefault="00122963" w:rsidP="00A553E3">
            <w:pPr>
              <w:spacing w:line="276" w:lineRule="auto"/>
              <w:jc w:val="center"/>
              <w:rPr>
                <w:sz w:val="24"/>
              </w:rPr>
            </w:pPr>
            <w:r w:rsidRPr="00A553E3">
              <w:rPr>
                <w:sz w:val="24"/>
              </w:rPr>
              <w:t>8</w:t>
            </w:r>
            <w:r w:rsidRPr="00A553E3">
              <w:rPr>
                <w:sz w:val="24"/>
              </w:rPr>
              <w:t>路电源控制器</w:t>
            </w:r>
          </w:p>
        </w:tc>
        <w:tc>
          <w:tcPr>
            <w:tcW w:w="0" w:type="auto"/>
            <w:shd w:val="clear" w:color="auto" w:fill="auto"/>
            <w:vAlign w:val="center"/>
          </w:tcPr>
          <w:p w14:paraId="7AC04411" w14:textId="77777777" w:rsidR="00122963" w:rsidRPr="00A553E3" w:rsidRDefault="00122963" w:rsidP="00A553E3">
            <w:pPr>
              <w:spacing w:line="276" w:lineRule="auto"/>
              <w:rPr>
                <w:color w:val="000000"/>
                <w:sz w:val="24"/>
              </w:rPr>
            </w:pPr>
            <w:r w:rsidRPr="00A553E3">
              <w:rPr>
                <w:color w:val="000000"/>
                <w:sz w:val="24"/>
              </w:rPr>
              <w:t>提供</w:t>
            </w:r>
            <w:r w:rsidRPr="00A553E3">
              <w:rPr>
                <w:color w:val="000000"/>
                <w:sz w:val="24"/>
              </w:rPr>
              <w:t>1</w:t>
            </w:r>
            <w:r w:rsidRPr="00A553E3">
              <w:rPr>
                <w:color w:val="000000"/>
                <w:sz w:val="24"/>
              </w:rPr>
              <w:t>路</w:t>
            </w:r>
            <w:r w:rsidRPr="00A553E3">
              <w:rPr>
                <w:color w:val="000000"/>
                <w:sz w:val="24"/>
              </w:rPr>
              <w:t>CR-NET</w:t>
            </w:r>
            <w:r w:rsidRPr="00A553E3">
              <w:rPr>
                <w:color w:val="000000"/>
                <w:sz w:val="24"/>
              </w:rPr>
              <w:t>网络控制接口，提供</w:t>
            </w:r>
            <w:r w:rsidRPr="00A553E3">
              <w:rPr>
                <w:color w:val="000000"/>
                <w:sz w:val="24"/>
              </w:rPr>
              <w:t>1</w:t>
            </w:r>
            <w:r w:rsidRPr="00A553E3">
              <w:rPr>
                <w:color w:val="000000"/>
                <w:sz w:val="24"/>
              </w:rPr>
              <w:t>路</w:t>
            </w:r>
            <w:r w:rsidRPr="00A553E3">
              <w:rPr>
                <w:color w:val="000000"/>
                <w:sz w:val="24"/>
              </w:rPr>
              <w:t>RS-232</w:t>
            </w:r>
            <w:r w:rsidRPr="00A553E3">
              <w:rPr>
                <w:color w:val="000000"/>
                <w:sz w:val="24"/>
              </w:rPr>
              <w:t>接口，</w:t>
            </w:r>
            <w:r w:rsidRPr="00A553E3">
              <w:rPr>
                <w:color w:val="000000"/>
                <w:sz w:val="24"/>
              </w:rPr>
              <w:t>1</w:t>
            </w:r>
            <w:r w:rsidRPr="00A553E3">
              <w:rPr>
                <w:color w:val="000000"/>
                <w:sz w:val="24"/>
              </w:rPr>
              <w:t>路网络控制接口，可实现通过独立</w:t>
            </w:r>
            <w:r w:rsidRPr="00A553E3">
              <w:rPr>
                <w:color w:val="000000"/>
                <w:sz w:val="24"/>
              </w:rPr>
              <w:t>PC</w:t>
            </w:r>
            <w:r w:rsidRPr="00A553E3">
              <w:rPr>
                <w:color w:val="000000"/>
                <w:sz w:val="24"/>
              </w:rPr>
              <w:t>机控制，可同时对多台设备实现通信控制；</w:t>
            </w:r>
          </w:p>
        </w:tc>
        <w:tc>
          <w:tcPr>
            <w:tcW w:w="828" w:type="dxa"/>
            <w:shd w:val="clear" w:color="auto" w:fill="auto"/>
            <w:vAlign w:val="center"/>
          </w:tcPr>
          <w:p w14:paraId="3D002DA6"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561945BE" w14:textId="77777777" w:rsidTr="00A553E3">
        <w:trPr>
          <w:jc w:val="center"/>
        </w:trPr>
        <w:tc>
          <w:tcPr>
            <w:tcW w:w="846" w:type="dxa"/>
            <w:vMerge/>
            <w:shd w:val="clear" w:color="auto" w:fill="auto"/>
            <w:vAlign w:val="center"/>
          </w:tcPr>
          <w:p w14:paraId="272D2D3E"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0B2D5CB3" w14:textId="77777777" w:rsidR="00122963" w:rsidRPr="00A553E3" w:rsidRDefault="00122963" w:rsidP="00A553E3">
            <w:pPr>
              <w:spacing w:line="276" w:lineRule="auto"/>
              <w:jc w:val="center"/>
              <w:rPr>
                <w:sz w:val="24"/>
              </w:rPr>
            </w:pPr>
            <w:r w:rsidRPr="00A553E3">
              <w:rPr>
                <w:sz w:val="24"/>
              </w:rPr>
              <w:t>高清混合矩阵</w:t>
            </w:r>
          </w:p>
        </w:tc>
        <w:tc>
          <w:tcPr>
            <w:tcW w:w="0" w:type="auto"/>
            <w:shd w:val="clear" w:color="auto" w:fill="auto"/>
            <w:vAlign w:val="center"/>
          </w:tcPr>
          <w:p w14:paraId="6649E2D7" w14:textId="77777777" w:rsidR="00122963" w:rsidRPr="00A553E3" w:rsidRDefault="00122963" w:rsidP="00A553E3">
            <w:pPr>
              <w:spacing w:line="276" w:lineRule="auto"/>
              <w:rPr>
                <w:color w:val="000000"/>
                <w:sz w:val="24"/>
              </w:rPr>
            </w:pPr>
            <w:r w:rsidRPr="00A553E3">
              <w:rPr>
                <w:color w:val="000000"/>
                <w:sz w:val="24"/>
              </w:rPr>
              <w:t>支持</w:t>
            </w:r>
            <w:r w:rsidRPr="00A553E3">
              <w:rPr>
                <w:color w:val="000000"/>
                <w:sz w:val="24"/>
              </w:rPr>
              <w:t>DVI</w:t>
            </w:r>
            <w:r w:rsidRPr="00A553E3">
              <w:rPr>
                <w:color w:val="000000"/>
                <w:sz w:val="24"/>
              </w:rPr>
              <w:t>，</w:t>
            </w:r>
            <w:r w:rsidRPr="00A553E3">
              <w:rPr>
                <w:color w:val="000000"/>
                <w:sz w:val="24"/>
              </w:rPr>
              <w:t>HDMI</w:t>
            </w:r>
            <w:r w:rsidRPr="00A553E3">
              <w:rPr>
                <w:color w:val="000000"/>
                <w:sz w:val="24"/>
              </w:rPr>
              <w:t>，双绞线</w:t>
            </w:r>
            <w:r w:rsidRPr="00A553E3">
              <w:rPr>
                <w:color w:val="000000"/>
                <w:sz w:val="24"/>
              </w:rPr>
              <w:t>(</w:t>
            </w:r>
            <w:proofErr w:type="spellStart"/>
            <w:r w:rsidRPr="00A553E3">
              <w:rPr>
                <w:color w:val="000000"/>
                <w:sz w:val="24"/>
              </w:rPr>
              <w:t>HDBaseT</w:t>
            </w:r>
            <w:proofErr w:type="spellEnd"/>
            <w:r w:rsidRPr="00A553E3">
              <w:rPr>
                <w:color w:val="000000"/>
                <w:sz w:val="24"/>
              </w:rPr>
              <w:t>)</w:t>
            </w:r>
            <w:r w:rsidRPr="00A553E3">
              <w:rPr>
                <w:color w:val="000000"/>
                <w:sz w:val="24"/>
              </w:rPr>
              <w:t>，</w:t>
            </w:r>
            <w:r w:rsidRPr="00A553E3">
              <w:rPr>
                <w:color w:val="000000"/>
                <w:sz w:val="24"/>
              </w:rPr>
              <w:t>Fiber(</w:t>
            </w:r>
            <w:r w:rsidRPr="00A553E3">
              <w:rPr>
                <w:color w:val="000000"/>
                <w:sz w:val="24"/>
              </w:rPr>
              <w:t>光纤</w:t>
            </w:r>
            <w:r w:rsidRPr="00A553E3">
              <w:rPr>
                <w:color w:val="000000"/>
                <w:sz w:val="24"/>
              </w:rPr>
              <w:t>)</w:t>
            </w:r>
            <w:r w:rsidRPr="00A553E3">
              <w:rPr>
                <w:color w:val="000000"/>
                <w:sz w:val="24"/>
              </w:rPr>
              <w:t>、</w:t>
            </w:r>
            <w:r w:rsidRPr="00A553E3">
              <w:rPr>
                <w:color w:val="000000"/>
                <w:sz w:val="24"/>
              </w:rPr>
              <w:t>VGA</w:t>
            </w:r>
            <w:r w:rsidRPr="00A553E3">
              <w:rPr>
                <w:color w:val="000000"/>
                <w:sz w:val="24"/>
              </w:rPr>
              <w:t>、</w:t>
            </w:r>
            <w:r w:rsidRPr="00A553E3">
              <w:rPr>
                <w:color w:val="000000"/>
                <w:sz w:val="24"/>
              </w:rPr>
              <w:t>SDI</w:t>
            </w:r>
            <w:r w:rsidRPr="00A553E3">
              <w:rPr>
                <w:color w:val="000000"/>
                <w:sz w:val="24"/>
              </w:rPr>
              <w:t>，</w:t>
            </w:r>
            <w:r w:rsidRPr="00A553E3">
              <w:rPr>
                <w:color w:val="000000"/>
                <w:sz w:val="24"/>
              </w:rPr>
              <w:t>DVI</w:t>
            </w:r>
            <w:r w:rsidRPr="00A553E3">
              <w:rPr>
                <w:color w:val="000000"/>
                <w:sz w:val="24"/>
              </w:rPr>
              <w:t>无缝，</w:t>
            </w:r>
            <w:r w:rsidRPr="00A553E3">
              <w:rPr>
                <w:color w:val="000000"/>
                <w:sz w:val="24"/>
              </w:rPr>
              <w:t>DVI</w:t>
            </w:r>
            <w:r w:rsidRPr="00A553E3">
              <w:rPr>
                <w:color w:val="000000"/>
                <w:sz w:val="24"/>
              </w:rPr>
              <w:t>拼接中的任意板卡输出；</w:t>
            </w:r>
          </w:p>
          <w:p w14:paraId="3B904B91" w14:textId="77777777" w:rsidR="00122963" w:rsidRPr="00A553E3" w:rsidRDefault="00122963" w:rsidP="00A553E3">
            <w:pPr>
              <w:spacing w:line="276" w:lineRule="auto"/>
              <w:rPr>
                <w:color w:val="000000"/>
                <w:sz w:val="24"/>
              </w:rPr>
            </w:pPr>
            <w:r w:rsidRPr="00A553E3">
              <w:rPr>
                <w:color w:val="000000"/>
                <w:sz w:val="24"/>
              </w:rPr>
              <w:t>支持输入</w:t>
            </w:r>
            <w:r w:rsidRPr="00A553E3">
              <w:rPr>
                <w:color w:val="000000"/>
                <w:sz w:val="24"/>
              </w:rPr>
              <w:t>EDID</w:t>
            </w:r>
            <w:r w:rsidRPr="00A553E3">
              <w:rPr>
                <w:color w:val="000000"/>
                <w:sz w:val="24"/>
              </w:rPr>
              <w:t>读取，自定义功能；</w:t>
            </w:r>
          </w:p>
        </w:tc>
        <w:tc>
          <w:tcPr>
            <w:tcW w:w="828" w:type="dxa"/>
            <w:shd w:val="clear" w:color="auto" w:fill="auto"/>
            <w:vAlign w:val="center"/>
          </w:tcPr>
          <w:p w14:paraId="29AFBE03"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312A83CF" w14:textId="77777777" w:rsidTr="00A553E3">
        <w:trPr>
          <w:jc w:val="center"/>
        </w:trPr>
        <w:tc>
          <w:tcPr>
            <w:tcW w:w="846" w:type="dxa"/>
            <w:vMerge/>
            <w:shd w:val="clear" w:color="auto" w:fill="auto"/>
            <w:vAlign w:val="center"/>
          </w:tcPr>
          <w:p w14:paraId="22955CE5"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571992FC" w14:textId="77777777" w:rsidR="00122963" w:rsidRPr="00A553E3" w:rsidRDefault="00122963" w:rsidP="00A553E3">
            <w:pPr>
              <w:spacing w:line="276" w:lineRule="auto"/>
              <w:jc w:val="center"/>
              <w:rPr>
                <w:sz w:val="24"/>
              </w:rPr>
            </w:pPr>
            <w:r w:rsidRPr="00A553E3">
              <w:rPr>
                <w:sz w:val="24"/>
              </w:rPr>
              <w:t>机柜</w:t>
            </w:r>
          </w:p>
        </w:tc>
        <w:tc>
          <w:tcPr>
            <w:tcW w:w="0" w:type="auto"/>
            <w:shd w:val="clear" w:color="auto" w:fill="auto"/>
            <w:vAlign w:val="center"/>
          </w:tcPr>
          <w:p w14:paraId="0B28A691" w14:textId="77777777" w:rsidR="00122963" w:rsidRPr="00A553E3" w:rsidRDefault="00122963" w:rsidP="00A553E3">
            <w:pPr>
              <w:spacing w:line="276" w:lineRule="auto"/>
              <w:rPr>
                <w:color w:val="000000"/>
                <w:sz w:val="24"/>
              </w:rPr>
            </w:pPr>
            <w:r w:rsidRPr="00A553E3">
              <w:rPr>
                <w:color w:val="000000"/>
                <w:sz w:val="24"/>
              </w:rPr>
              <w:t>宽度</w:t>
            </w:r>
            <w:r w:rsidRPr="00A553E3">
              <w:rPr>
                <w:color w:val="000000"/>
                <w:sz w:val="24"/>
              </w:rPr>
              <w:t>600mm</w:t>
            </w:r>
            <w:r w:rsidRPr="00A553E3">
              <w:rPr>
                <w:color w:val="000000"/>
                <w:sz w:val="24"/>
              </w:rPr>
              <w:t>深度</w:t>
            </w:r>
            <w:r w:rsidRPr="00A553E3">
              <w:rPr>
                <w:color w:val="000000"/>
                <w:sz w:val="24"/>
              </w:rPr>
              <w:t>600mm</w:t>
            </w:r>
            <w:r w:rsidRPr="00A553E3">
              <w:rPr>
                <w:color w:val="000000"/>
                <w:sz w:val="24"/>
              </w:rPr>
              <w:t>高度</w:t>
            </w:r>
            <w:r w:rsidRPr="00A553E3">
              <w:rPr>
                <w:color w:val="000000"/>
                <w:sz w:val="24"/>
              </w:rPr>
              <w:t>42U 2.0M</w:t>
            </w:r>
            <w:r w:rsidRPr="00A553E3">
              <w:rPr>
                <w:color w:val="000000"/>
                <w:sz w:val="24"/>
              </w:rPr>
              <w:t>；</w:t>
            </w:r>
          </w:p>
        </w:tc>
        <w:tc>
          <w:tcPr>
            <w:tcW w:w="828" w:type="dxa"/>
            <w:shd w:val="clear" w:color="auto" w:fill="auto"/>
            <w:vAlign w:val="center"/>
          </w:tcPr>
          <w:p w14:paraId="318AB40F" w14:textId="77777777" w:rsidR="00122963" w:rsidRPr="00A553E3" w:rsidRDefault="00122963" w:rsidP="00A553E3">
            <w:pPr>
              <w:spacing w:line="276" w:lineRule="auto"/>
              <w:jc w:val="center"/>
              <w:rPr>
                <w:sz w:val="24"/>
              </w:rPr>
            </w:pPr>
            <w:r w:rsidRPr="00A553E3">
              <w:rPr>
                <w:sz w:val="24"/>
              </w:rPr>
              <w:t>1</w:t>
            </w:r>
            <w:r w:rsidRPr="00A553E3">
              <w:rPr>
                <w:rFonts w:hint="eastAsia"/>
                <w:sz w:val="24"/>
              </w:rPr>
              <w:t>台</w:t>
            </w:r>
          </w:p>
        </w:tc>
      </w:tr>
      <w:tr w:rsidR="00122963" w:rsidRPr="00A553E3" w14:paraId="22C10760" w14:textId="77777777" w:rsidTr="00A553E3">
        <w:trPr>
          <w:jc w:val="center"/>
        </w:trPr>
        <w:tc>
          <w:tcPr>
            <w:tcW w:w="846" w:type="dxa"/>
            <w:vMerge/>
            <w:shd w:val="clear" w:color="auto" w:fill="auto"/>
            <w:vAlign w:val="center"/>
          </w:tcPr>
          <w:p w14:paraId="470F664E" w14:textId="77777777" w:rsidR="00122963" w:rsidRPr="00A553E3" w:rsidRDefault="00122963" w:rsidP="00A553E3">
            <w:pPr>
              <w:spacing w:line="276" w:lineRule="auto"/>
              <w:ind w:left="426"/>
              <w:jc w:val="center"/>
              <w:rPr>
                <w:sz w:val="24"/>
              </w:rPr>
            </w:pPr>
          </w:p>
        </w:tc>
        <w:tc>
          <w:tcPr>
            <w:tcW w:w="1843" w:type="dxa"/>
            <w:shd w:val="clear" w:color="auto" w:fill="auto"/>
            <w:vAlign w:val="center"/>
          </w:tcPr>
          <w:p w14:paraId="34D48A77" w14:textId="77777777" w:rsidR="00122963" w:rsidRPr="00A553E3" w:rsidRDefault="00122963" w:rsidP="00A553E3">
            <w:pPr>
              <w:spacing w:line="276" w:lineRule="auto"/>
              <w:jc w:val="center"/>
              <w:rPr>
                <w:sz w:val="24"/>
              </w:rPr>
            </w:pPr>
            <w:r w:rsidRPr="00A553E3">
              <w:rPr>
                <w:sz w:val="24"/>
              </w:rPr>
              <w:t>无线投屏系统</w:t>
            </w:r>
          </w:p>
        </w:tc>
        <w:tc>
          <w:tcPr>
            <w:tcW w:w="0" w:type="auto"/>
            <w:shd w:val="clear" w:color="auto" w:fill="auto"/>
            <w:vAlign w:val="center"/>
          </w:tcPr>
          <w:p w14:paraId="58D0BFAF" w14:textId="77777777" w:rsidR="00122963" w:rsidRPr="00A553E3" w:rsidRDefault="00122963" w:rsidP="00A553E3">
            <w:pPr>
              <w:spacing w:line="276" w:lineRule="auto"/>
              <w:rPr>
                <w:color w:val="000000"/>
                <w:sz w:val="24"/>
              </w:rPr>
            </w:pPr>
            <w:r w:rsidRPr="00A553E3">
              <w:rPr>
                <w:color w:val="000000"/>
                <w:sz w:val="24"/>
              </w:rPr>
              <w:t>系统架构：嵌入式硬件架构，低功耗处理器，开机即用，</w:t>
            </w:r>
            <w:proofErr w:type="gramStart"/>
            <w:r w:rsidRPr="00A553E3">
              <w:rPr>
                <w:color w:val="000000"/>
                <w:sz w:val="24"/>
              </w:rPr>
              <w:t>内置安卓操作系统</w:t>
            </w:r>
            <w:proofErr w:type="gramEnd"/>
            <w:r w:rsidRPr="00A553E3">
              <w:rPr>
                <w:color w:val="000000"/>
                <w:sz w:val="24"/>
              </w:rPr>
              <w:t>，支持触摸屏；</w:t>
            </w:r>
          </w:p>
        </w:tc>
        <w:tc>
          <w:tcPr>
            <w:tcW w:w="828" w:type="dxa"/>
            <w:shd w:val="clear" w:color="auto" w:fill="auto"/>
            <w:vAlign w:val="center"/>
          </w:tcPr>
          <w:p w14:paraId="5B568F37" w14:textId="77777777" w:rsidR="00122963" w:rsidRPr="00A553E3" w:rsidRDefault="00122963" w:rsidP="00A553E3">
            <w:pPr>
              <w:spacing w:line="276" w:lineRule="auto"/>
              <w:jc w:val="center"/>
              <w:rPr>
                <w:sz w:val="24"/>
              </w:rPr>
            </w:pPr>
            <w:r w:rsidRPr="00A553E3">
              <w:rPr>
                <w:sz w:val="24"/>
              </w:rPr>
              <w:t>5</w:t>
            </w:r>
            <w:r w:rsidRPr="00A553E3">
              <w:rPr>
                <w:rFonts w:hint="eastAsia"/>
                <w:sz w:val="24"/>
              </w:rPr>
              <w:t>套</w:t>
            </w:r>
          </w:p>
        </w:tc>
      </w:tr>
    </w:tbl>
    <w:p w14:paraId="6244B1E8" w14:textId="77777777" w:rsidR="003306D9" w:rsidRPr="00162BE9" w:rsidRDefault="003306D9" w:rsidP="003306D9">
      <w:pPr>
        <w:rPr>
          <w:color w:val="000000" w:themeColor="text1"/>
        </w:rPr>
      </w:pPr>
    </w:p>
    <w:p w14:paraId="006A0ECA"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七</w:t>
      </w:r>
      <w:r w:rsidRPr="00162BE9">
        <w:rPr>
          <w:rFonts w:ascii="宋体" w:eastAsia="宋体" w:hAnsi="宋体" w:hint="eastAsia"/>
          <w:sz w:val="24"/>
          <w:szCs w:val="24"/>
        </w:rPr>
        <w:t>）</w:t>
      </w:r>
      <w:r w:rsidR="003306D9" w:rsidRPr="00162BE9">
        <w:rPr>
          <w:rFonts w:ascii="宋体" w:eastAsia="宋体" w:hAnsi="宋体" w:hint="eastAsia"/>
          <w:sz w:val="24"/>
          <w:szCs w:val="24"/>
        </w:rPr>
        <w:t>智慧校园管理平台</w:t>
      </w:r>
    </w:p>
    <w:p w14:paraId="7FC6185F" w14:textId="77777777" w:rsidR="003306D9" w:rsidRPr="00162BE9" w:rsidRDefault="003306D9" w:rsidP="003306D9">
      <w:pPr>
        <w:rPr>
          <w:color w:val="000000" w:themeColor="text1"/>
        </w:rPr>
      </w:pPr>
    </w:p>
    <w:tbl>
      <w:tblPr>
        <w:tblW w:w="9062"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1133"/>
        <w:gridCol w:w="2386"/>
        <w:gridCol w:w="4693"/>
        <w:gridCol w:w="850"/>
      </w:tblGrid>
      <w:tr w:rsidR="00DC1DBB" w:rsidRPr="00A553E3" w14:paraId="65B638B0" w14:textId="77777777" w:rsidTr="00A553E3">
        <w:trPr>
          <w:trHeight w:val="264"/>
          <w:jc w:val="center"/>
        </w:trPr>
        <w:tc>
          <w:tcPr>
            <w:tcW w:w="0" w:type="auto"/>
            <w:tcBorders>
              <w:bottom w:val="single" w:sz="8" w:space="0" w:color="404040"/>
            </w:tcBorders>
            <w:shd w:val="clear" w:color="auto" w:fill="auto"/>
            <w:vAlign w:val="center"/>
          </w:tcPr>
          <w:p w14:paraId="6DA1EF2B"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系统名称</w:t>
            </w:r>
          </w:p>
        </w:tc>
        <w:tc>
          <w:tcPr>
            <w:tcW w:w="0" w:type="auto"/>
            <w:tcBorders>
              <w:bottom w:val="single" w:sz="8" w:space="0" w:color="404040"/>
            </w:tcBorders>
            <w:shd w:val="clear" w:color="auto" w:fill="auto"/>
            <w:vAlign w:val="center"/>
          </w:tcPr>
          <w:p w14:paraId="78613A2E"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货物名称</w:t>
            </w:r>
          </w:p>
        </w:tc>
        <w:tc>
          <w:tcPr>
            <w:tcW w:w="4693" w:type="dxa"/>
            <w:tcBorders>
              <w:bottom w:val="single" w:sz="8" w:space="0" w:color="404040"/>
            </w:tcBorders>
            <w:shd w:val="clear" w:color="auto" w:fill="auto"/>
            <w:vAlign w:val="center"/>
          </w:tcPr>
          <w:p w14:paraId="4501F6C3"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货物描述</w:t>
            </w:r>
          </w:p>
        </w:tc>
        <w:tc>
          <w:tcPr>
            <w:tcW w:w="850" w:type="dxa"/>
            <w:tcBorders>
              <w:bottom w:val="single" w:sz="8" w:space="0" w:color="404040"/>
            </w:tcBorders>
            <w:shd w:val="clear" w:color="auto" w:fill="auto"/>
            <w:vAlign w:val="center"/>
          </w:tcPr>
          <w:p w14:paraId="77648103"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数量</w:t>
            </w:r>
          </w:p>
        </w:tc>
      </w:tr>
      <w:tr w:rsidR="00DC1DBB" w:rsidRPr="00A553E3" w14:paraId="7243EAC7" w14:textId="77777777" w:rsidTr="00A553E3">
        <w:trPr>
          <w:trHeight w:val="264"/>
          <w:jc w:val="center"/>
        </w:trPr>
        <w:tc>
          <w:tcPr>
            <w:tcW w:w="0" w:type="auto"/>
            <w:vMerge w:val="restart"/>
            <w:shd w:val="clear" w:color="auto" w:fill="auto"/>
            <w:vAlign w:val="center"/>
          </w:tcPr>
          <w:p w14:paraId="1AA9A7A8"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智慧校园管理平台</w:t>
            </w:r>
          </w:p>
        </w:tc>
        <w:tc>
          <w:tcPr>
            <w:tcW w:w="0" w:type="auto"/>
            <w:tcBorders>
              <w:bottom w:val="single" w:sz="8" w:space="0" w:color="404040"/>
            </w:tcBorders>
            <w:shd w:val="clear" w:color="auto" w:fill="auto"/>
            <w:vAlign w:val="center"/>
          </w:tcPr>
          <w:p w14:paraId="7991AB33"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访客位置信息集成</w:t>
            </w:r>
            <w:r w:rsidRPr="00A553E3">
              <w:rPr>
                <w:rFonts w:ascii="宋体" w:hAnsi="宋体"/>
                <w:color w:val="000000"/>
                <w:sz w:val="24"/>
              </w:rPr>
              <w:t>  </w:t>
            </w:r>
          </w:p>
        </w:tc>
        <w:tc>
          <w:tcPr>
            <w:tcW w:w="4693" w:type="dxa"/>
            <w:tcBorders>
              <w:bottom w:val="single" w:sz="8" w:space="0" w:color="404040"/>
            </w:tcBorders>
            <w:shd w:val="clear" w:color="auto" w:fill="auto"/>
          </w:tcPr>
          <w:p w14:paraId="6461B531"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访客信息同步，访客位置统计数据查询；</w:t>
            </w:r>
          </w:p>
        </w:tc>
        <w:tc>
          <w:tcPr>
            <w:tcW w:w="850" w:type="dxa"/>
            <w:tcBorders>
              <w:bottom w:val="single" w:sz="8" w:space="0" w:color="404040"/>
            </w:tcBorders>
            <w:shd w:val="clear" w:color="auto" w:fill="auto"/>
            <w:vAlign w:val="center"/>
          </w:tcPr>
          <w:p w14:paraId="137107C6"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2E5BF606" w14:textId="77777777" w:rsidTr="00A553E3">
        <w:trPr>
          <w:trHeight w:val="264"/>
          <w:jc w:val="center"/>
        </w:trPr>
        <w:tc>
          <w:tcPr>
            <w:tcW w:w="0" w:type="auto"/>
            <w:vMerge/>
            <w:shd w:val="clear" w:color="auto" w:fill="auto"/>
          </w:tcPr>
          <w:p w14:paraId="3292C8CF" w14:textId="77777777" w:rsidR="00DC1DBB" w:rsidRPr="00A553E3" w:rsidRDefault="00DC1DBB" w:rsidP="00A553E3">
            <w:pPr>
              <w:spacing w:line="276" w:lineRule="auto"/>
              <w:rPr>
                <w:rFonts w:ascii="宋体" w:hAnsi="宋体"/>
                <w:color w:val="000000" w:themeColor="text1"/>
                <w:sz w:val="24"/>
              </w:rPr>
            </w:pPr>
          </w:p>
        </w:tc>
        <w:tc>
          <w:tcPr>
            <w:tcW w:w="0" w:type="auto"/>
            <w:tcBorders>
              <w:bottom w:val="single" w:sz="8" w:space="0" w:color="404040"/>
            </w:tcBorders>
            <w:shd w:val="clear" w:color="auto" w:fill="auto"/>
            <w:vAlign w:val="center"/>
          </w:tcPr>
          <w:p w14:paraId="442E720F"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设备信息集成</w:t>
            </w:r>
          </w:p>
        </w:tc>
        <w:tc>
          <w:tcPr>
            <w:tcW w:w="4693" w:type="dxa"/>
            <w:tcBorders>
              <w:bottom w:val="single" w:sz="8" w:space="0" w:color="404040"/>
            </w:tcBorders>
            <w:shd w:val="clear" w:color="auto" w:fill="auto"/>
          </w:tcPr>
          <w:p w14:paraId="44DA8084"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多媒体设备信息同步，人脸识别设备信息同步，以及对应设备的状态统计查询；</w:t>
            </w:r>
          </w:p>
        </w:tc>
        <w:tc>
          <w:tcPr>
            <w:tcW w:w="850" w:type="dxa"/>
            <w:tcBorders>
              <w:bottom w:val="single" w:sz="8" w:space="0" w:color="404040"/>
            </w:tcBorders>
            <w:shd w:val="clear" w:color="auto" w:fill="auto"/>
            <w:vAlign w:val="center"/>
          </w:tcPr>
          <w:p w14:paraId="0D812458"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141CCA53" w14:textId="77777777" w:rsidTr="00A553E3">
        <w:trPr>
          <w:trHeight w:val="264"/>
          <w:jc w:val="center"/>
        </w:trPr>
        <w:tc>
          <w:tcPr>
            <w:tcW w:w="0" w:type="auto"/>
            <w:vMerge/>
            <w:shd w:val="clear" w:color="auto" w:fill="auto"/>
          </w:tcPr>
          <w:p w14:paraId="18FA048C"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4A8D2375"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教室信息集成</w:t>
            </w:r>
          </w:p>
        </w:tc>
        <w:tc>
          <w:tcPr>
            <w:tcW w:w="4693" w:type="dxa"/>
            <w:shd w:val="clear" w:color="auto" w:fill="auto"/>
            <w:vAlign w:val="center"/>
          </w:tcPr>
          <w:p w14:paraId="23962CFA"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教室信息同步，教室实时使用情况统计查询；</w:t>
            </w:r>
          </w:p>
        </w:tc>
        <w:tc>
          <w:tcPr>
            <w:tcW w:w="850" w:type="dxa"/>
            <w:shd w:val="clear" w:color="auto" w:fill="auto"/>
            <w:vAlign w:val="center"/>
          </w:tcPr>
          <w:p w14:paraId="534834C2"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2D1D637B" w14:textId="77777777" w:rsidTr="00A553E3">
        <w:trPr>
          <w:trHeight w:val="264"/>
          <w:jc w:val="center"/>
        </w:trPr>
        <w:tc>
          <w:tcPr>
            <w:tcW w:w="0" w:type="auto"/>
            <w:vMerge/>
            <w:shd w:val="clear" w:color="auto" w:fill="auto"/>
          </w:tcPr>
          <w:p w14:paraId="2F8A8F72"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71ADD237"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教务课程信息集成</w:t>
            </w:r>
            <w:r w:rsidRPr="00A553E3">
              <w:rPr>
                <w:rFonts w:ascii="宋体" w:hAnsi="宋体"/>
                <w:color w:val="000000"/>
                <w:sz w:val="24"/>
              </w:rPr>
              <w:t>  </w:t>
            </w:r>
          </w:p>
        </w:tc>
        <w:tc>
          <w:tcPr>
            <w:tcW w:w="4693" w:type="dxa"/>
            <w:shd w:val="clear" w:color="auto" w:fill="auto"/>
            <w:vAlign w:val="center"/>
          </w:tcPr>
          <w:p w14:paraId="346684F6"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教务课程数据同步，课程数据统计。</w:t>
            </w:r>
          </w:p>
        </w:tc>
        <w:tc>
          <w:tcPr>
            <w:tcW w:w="850" w:type="dxa"/>
            <w:shd w:val="clear" w:color="auto" w:fill="auto"/>
            <w:vAlign w:val="center"/>
          </w:tcPr>
          <w:p w14:paraId="5C07AA4E"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4D3DCE92" w14:textId="77777777" w:rsidTr="00A553E3">
        <w:trPr>
          <w:trHeight w:val="264"/>
          <w:jc w:val="center"/>
        </w:trPr>
        <w:tc>
          <w:tcPr>
            <w:tcW w:w="0" w:type="auto"/>
            <w:vMerge/>
            <w:shd w:val="clear" w:color="auto" w:fill="auto"/>
          </w:tcPr>
          <w:p w14:paraId="5B7E23CC"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11303935"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自助服务信息集成</w:t>
            </w:r>
          </w:p>
        </w:tc>
        <w:tc>
          <w:tcPr>
            <w:tcW w:w="4693" w:type="dxa"/>
            <w:shd w:val="clear" w:color="auto" w:fill="auto"/>
            <w:vAlign w:val="center"/>
          </w:tcPr>
          <w:p w14:paraId="020F4F8B"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自助服务数据集成；</w:t>
            </w:r>
          </w:p>
        </w:tc>
        <w:tc>
          <w:tcPr>
            <w:tcW w:w="850" w:type="dxa"/>
            <w:shd w:val="clear" w:color="auto" w:fill="auto"/>
            <w:vAlign w:val="center"/>
          </w:tcPr>
          <w:p w14:paraId="206B3E32"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24F1A77D" w14:textId="77777777" w:rsidTr="00A553E3">
        <w:trPr>
          <w:trHeight w:val="264"/>
          <w:jc w:val="center"/>
        </w:trPr>
        <w:tc>
          <w:tcPr>
            <w:tcW w:w="0" w:type="auto"/>
            <w:vMerge/>
            <w:shd w:val="clear" w:color="auto" w:fill="auto"/>
          </w:tcPr>
          <w:p w14:paraId="572A8FAE"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16D6DB7B"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集成统一视图数据库可用性</w:t>
            </w:r>
            <w:r w:rsidRPr="00A553E3">
              <w:rPr>
                <w:rFonts w:ascii="宋体" w:hAnsi="宋体"/>
                <w:color w:val="000000"/>
                <w:sz w:val="24"/>
              </w:rPr>
              <w:t>  </w:t>
            </w:r>
          </w:p>
        </w:tc>
        <w:tc>
          <w:tcPr>
            <w:tcW w:w="4693" w:type="dxa"/>
            <w:shd w:val="clear" w:color="auto" w:fill="auto"/>
            <w:vAlign w:val="center"/>
          </w:tcPr>
          <w:p w14:paraId="4BAECC48" w14:textId="77777777" w:rsidR="00DC1DBB" w:rsidRPr="00A553E3" w:rsidRDefault="00DC1DBB" w:rsidP="00A553E3">
            <w:pPr>
              <w:spacing w:line="276" w:lineRule="auto"/>
              <w:rPr>
                <w:rFonts w:ascii="宋体" w:hAnsi="宋体"/>
                <w:color w:val="000000" w:themeColor="text1"/>
                <w:sz w:val="24"/>
              </w:rPr>
            </w:pPr>
            <w:proofErr w:type="gramStart"/>
            <w:r w:rsidRPr="00A553E3">
              <w:rPr>
                <w:rFonts w:ascii="宋体" w:hAnsi="宋体" w:hint="eastAsia"/>
                <w:color w:val="000000" w:themeColor="text1"/>
                <w:sz w:val="24"/>
              </w:rPr>
              <w:t>用以多</w:t>
            </w:r>
            <w:proofErr w:type="gramEnd"/>
            <w:r w:rsidRPr="00A553E3">
              <w:rPr>
                <w:rFonts w:ascii="宋体" w:hAnsi="宋体" w:hint="eastAsia"/>
                <w:color w:val="000000" w:themeColor="text1"/>
                <w:sz w:val="24"/>
              </w:rPr>
              <w:t>系统API接口数据的统一规范化存储的数据库；</w:t>
            </w:r>
          </w:p>
        </w:tc>
        <w:tc>
          <w:tcPr>
            <w:tcW w:w="850" w:type="dxa"/>
            <w:shd w:val="clear" w:color="auto" w:fill="auto"/>
            <w:vAlign w:val="center"/>
          </w:tcPr>
          <w:p w14:paraId="0BDFD4C1"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419AE302" w14:textId="77777777" w:rsidTr="00A553E3">
        <w:trPr>
          <w:trHeight w:val="264"/>
          <w:jc w:val="center"/>
        </w:trPr>
        <w:tc>
          <w:tcPr>
            <w:tcW w:w="0" w:type="auto"/>
            <w:vMerge/>
            <w:shd w:val="clear" w:color="auto" w:fill="auto"/>
          </w:tcPr>
          <w:p w14:paraId="65B322CD"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244AFBC0" w14:textId="77777777" w:rsidR="00DC1DBB" w:rsidRPr="00A553E3" w:rsidRDefault="00DC1DBB" w:rsidP="00A553E3">
            <w:pPr>
              <w:spacing w:line="276" w:lineRule="auto"/>
              <w:textAlignment w:val="center"/>
              <w:rPr>
                <w:rFonts w:ascii="宋体" w:hAnsi="宋体"/>
                <w:color w:val="000000" w:themeColor="text1"/>
                <w:sz w:val="24"/>
              </w:rPr>
            </w:pPr>
            <w:r w:rsidRPr="00A553E3">
              <w:rPr>
                <w:rFonts w:ascii="宋体" w:hAnsi="宋体" w:hint="eastAsia"/>
                <w:color w:val="000000"/>
                <w:sz w:val="24"/>
              </w:rPr>
              <w:t>集成统一视图数据库安全性</w:t>
            </w:r>
            <w:r w:rsidRPr="00A553E3">
              <w:rPr>
                <w:rFonts w:ascii="宋体" w:hAnsi="宋体"/>
                <w:color w:val="000000"/>
                <w:sz w:val="24"/>
              </w:rPr>
              <w:t>  </w:t>
            </w:r>
          </w:p>
        </w:tc>
        <w:tc>
          <w:tcPr>
            <w:tcW w:w="4693" w:type="dxa"/>
            <w:shd w:val="clear" w:color="auto" w:fill="auto"/>
            <w:vAlign w:val="center"/>
          </w:tcPr>
          <w:p w14:paraId="6BA8B017" w14:textId="77777777" w:rsidR="00DC1DBB" w:rsidRPr="00A553E3" w:rsidRDefault="00DC1DBB" w:rsidP="00A553E3">
            <w:pPr>
              <w:spacing w:line="276" w:lineRule="auto"/>
              <w:textAlignment w:val="center"/>
              <w:rPr>
                <w:rFonts w:ascii="宋体" w:hAnsi="宋体"/>
                <w:color w:val="000000" w:themeColor="text1"/>
                <w:sz w:val="24"/>
              </w:rPr>
            </w:pPr>
            <w:r w:rsidRPr="00A553E3">
              <w:rPr>
                <w:rFonts w:ascii="宋体" w:hAnsi="宋体" w:hint="eastAsia"/>
                <w:color w:val="000000" w:themeColor="text1"/>
                <w:sz w:val="24"/>
              </w:rPr>
              <w:t>完整数据交互过程中的安全协议，用以确保数据交互的安全加密；</w:t>
            </w:r>
          </w:p>
        </w:tc>
        <w:tc>
          <w:tcPr>
            <w:tcW w:w="850" w:type="dxa"/>
            <w:shd w:val="clear" w:color="auto" w:fill="auto"/>
            <w:vAlign w:val="center"/>
          </w:tcPr>
          <w:p w14:paraId="41785D2A"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21CA79E4" w14:textId="77777777" w:rsidTr="00A553E3">
        <w:trPr>
          <w:trHeight w:val="264"/>
          <w:jc w:val="center"/>
        </w:trPr>
        <w:tc>
          <w:tcPr>
            <w:tcW w:w="0" w:type="auto"/>
            <w:vMerge/>
            <w:shd w:val="clear" w:color="auto" w:fill="auto"/>
            <w:vAlign w:val="center"/>
          </w:tcPr>
          <w:p w14:paraId="6E0399E4"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1B33BBB0"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sz w:val="24"/>
              </w:rPr>
              <w:t>集成过度期适配改造</w:t>
            </w:r>
            <w:r w:rsidRPr="00A553E3">
              <w:rPr>
                <w:rFonts w:ascii="宋体" w:hAnsi="宋体"/>
                <w:color w:val="000000"/>
                <w:sz w:val="24"/>
              </w:rPr>
              <w:t>  </w:t>
            </w:r>
          </w:p>
        </w:tc>
        <w:tc>
          <w:tcPr>
            <w:tcW w:w="4693" w:type="dxa"/>
            <w:shd w:val="clear" w:color="auto" w:fill="auto"/>
            <w:vAlign w:val="center"/>
          </w:tcPr>
          <w:p w14:paraId="2AB40C28"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智慧校园管理平台对应已有和未来应用系统的适配化改造；</w:t>
            </w:r>
          </w:p>
        </w:tc>
        <w:tc>
          <w:tcPr>
            <w:tcW w:w="850" w:type="dxa"/>
            <w:shd w:val="clear" w:color="auto" w:fill="auto"/>
            <w:vAlign w:val="center"/>
          </w:tcPr>
          <w:p w14:paraId="58431D5E"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r w:rsidR="00DC1DBB" w:rsidRPr="00A553E3" w14:paraId="22AF4FFF" w14:textId="77777777" w:rsidTr="00A553E3">
        <w:trPr>
          <w:trHeight w:val="264"/>
          <w:jc w:val="center"/>
        </w:trPr>
        <w:tc>
          <w:tcPr>
            <w:tcW w:w="0" w:type="auto"/>
            <w:vMerge/>
            <w:shd w:val="clear" w:color="auto" w:fill="auto"/>
          </w:tcPr>
          <w:p w14:paraId="6FB2D207" w14:textId="77777777" w:rsidR="00DC1DBB" w:rsidRPr="00A553E3" w:rsidRDefault="00DC1DBB" w:rsidP="00A553E3">
            <w:pPr>
              <w:spacing w:line="276" w:lineRule="auto"/>
              <w:rPr>
                <w:rFonts w:ascii="宋体" w:hAnsi="宋体"/>
                <w:color w:val="000000" w:themeColor="text1"/>
                <w:sz w:val="24"/>
              </w:rPr>
            </w:pPr>
          </w:p>
        </w:tc>
        <w:tc>
          <w:tcPr>
            <w:tcW w:w="0" w:type="auto"/>
            <w:shd w:val="clear" w:color="auto" w:fill="auto"/>
            <w:vAlign w:val="center"/>
          </w:tcPr>
          <w:p w14:paraId="3A304B35" w14:textId="77777777" w:rsidR="00DC1DBB" w:rsidRPr="00A553E3" w:rsidRDefault="00DC1DBB" w:rsidP="00A553E3">
            <w:pPr>
              <w:spacing w:line="276" w:lineRule="auto"/>
              <w:rPr>
                <w:rFonts w:ascii="宋体" w:hAnsi="宋体"/>
                <w:color w:val="000000" w:themeColor="text1"/>
                <w:sz w:val="24"/>
              </w:rPr>
            </w:pPr>
            <w:bookmarkStart w:id="64" w:name="_Hlk49942144"/>
            <w:r w:rsidRPr="00A553E3">
              <w:rPr>
                <w:rFonts w:ascii="宋体" w:hAnsi="宋体" w:hint="eastAsia"/>
                <w:color w:val="000000"/>
                <w:sz w:val="24"/>
              </w:rPr>
              <w:t>节点</w:t>
            </w:r>
            <w:proofErr w:type="gramStart"/>
            <w:r w:rsidRPr="00A553E3">
              <w:rPr>
                <w:rFonts w:ascii="宋体" w:hAnsi="宋体" w:hint="eastAsia"/>
                <w:color w:val="000000"/>
                <w:sz w:val="24"/>
              </w:rPr>
              <w:t>库关键</w:t>
            </w:r>
            <w:proofErr w:type="gramEnd"/>
            <w:r w:rsidRPr="00A553E3">
              <w:rPr>
                <w:rFonts w:ascii="宋体" w:hAnsi="宋体" w:hint="eastAsia"/>
                <w:color w:val="000000"/>
                <w:sz w:val="24"/>
              </w:rPr>
              <w:t>数据展示大屏信息可视化内容</w:t>
            </w:r>
            <w:bookmarkEnd w:id="64"/>
          </w:p>
        </w:tc>
        <w:tc>
          <w:tcPr>
            <w:tcW w:w="4693" w:type="dxa"/>
            <w:shd w:val="clear" w:color="auto" w:fill="auto"/>
            <w:vAlign w:val="center"/>
          </w:tcPr>
          <w:p w14:paraId="69C2030C" w14:textId="77777777" w:rsidR="00DC1DBB" w:rsidRPr="00A553E3" w:rsidRDefault="00DC1DBB" w:rsidP="00A553E3">
            <w:pPr>
              <w:spacing w:line="276" w:lineRule="auto"/>
              <w:rPr>
                <w:rFonts w:ascii="宋体" w:hAnsi="宋体"/>
                <w:color w:val="000000" w:themeColor="text1"/>
                <w:sz w:val="24"/>
              </w:rPr>
            </w:pPr>
            <w:r w:rsidRPr="00A553E3">
              <w:rPr>
                <w:rFonts w:ascii="宋体" w:hAnsi="宋体" w:hint="eastAsia"/>
                <w:color w:val="000000" w:themeColor="text1"/>
                <w:sz w:val="24"/>
              </w:rPr>
              <w:t>校区、教学楼、楼层名称信息数据可视化；统计信息可视化；个性化定制系统；</w:t>
            </w:r>
          </w:p>
        </w:tc>
        <w:tc>
          <w:tcPr>
            <w:tcW w:w="850" w:type="dxa"/>
            <w:shd w:val="clear" w:color="auto" w:fill="auto"/>
            <w:vAlign w:val="center"/>
          </w:tcPr>
          <w:p w14:paraId="52FBD88C" w14:textId="77777777" w:rsidR="00DC1DBB" w:rsidRPr="00A553E3" w:rsidRDefault="00DC1DBB" w:rsidP="00A553E3">
            <w:pPr>
              <w:spacing w:line="276" w:lineRule="auto"/>
              <w:jc w:val="center"/>
              <w:rPr>
                <w:rFonts w:ascii="宋体" w:hAnsi="宋体"/>
                <w:color w:val="000000" w:themeColor="text1"/>
                <w:sz w:val="24"/>
              </w:rPr>
            </w:pPr>
            <w:r w:rsidRPr="00A553E3">
              <w:rPr>
                <w:rFonts w:ascii="宋体" w:hAnsi="宋体" w:hint="eastAsia"/>
                <w:color w:val="000000" w:themeColor="text1"/>
                <w:sz w:val="24"/>
              </w:rPr>
              <w:t>1套</w:t>
            </w:r>
          </w:p>
        </w:tc>
      </w:tr>
    </w:tbl>
    <w:p w14:paraId="3A9CBB02"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（十</w:t>
      </w:r>
      <w:r w:rsidR="00644032" w:rsidRPr="00162BE9">
        <w:rPr>
          <w:rFonts w:ascii="宋体" w:eastAsia="宋体" w:hAnsi="宋体" w:hint="eastAsia"/>
          <w:sz w:val="24"/>
          <w:szCs w:val="24"/>
        </w:rPr>
        <w:t>八</w:t>
      </w:r>
      <w:r w:rsidRPr="00162BE9">
        <w:rPr>
          <w:rFonts w:ascii="宋体" w:eastAsia="宋体" w:hAnsi="宋体" w:hint="eastAsia"/>
          <w:sz w:val="24"/>
          <w:szCs w:val="24"/>
        </w:rPr>
        <w:t>）</w:t>
      </w:r>
      <w:r w:rsidR="003306D9" w:rsidRPr="00162BE9">
        <w:rPr>
          <w:rFonts w:ascii="宋体" w:eastAsia="宋体" w:hAnsi="宋体" w:hint="eastAsia"/>
          <w:sz w:val="24"/>
          <w:szCs w:val="24"/>
        </w:rPr>
        <w:t>模块化机房</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34"/>
        <w:gridCol w:w="5485"/>
        <w:gridCol w:w="901"/>
      </w:tblGrid>
      <w:tr w:rsidR="00DC1DBB" w:rsidRPr="00A553E3" w14:paraId="21D2FC86" w14:textId="77777777" w:rsidTr="00A553E3">
        <w:trPr>
          <w:trHeight w:val="626"/>
          <w:tblHeader/>
          <w:jc w:val="center"/>
        </w:trPr>
        <w:tc>
          <w:tcPr>
            <w:tcW w:w="0" w:type="auto"/>
            <w:shd w:val="clear" w:color="auto" w:fill="auto"/>
            <w:noWrap/>
            <w:vAlign w:val="center"/>
          </w:tcPr>
          <w:p w14:paraId="29BF1F9C" w14:textId="77777777" w:rsidR="00DC1DBB" w:rsidRPr="00A553E3" w:rsidRDefault="00DC1DBB" w:rsidP="00A553E3">
            <w:pPr>
              <w:spacing w:line="276" w:lineRule="auto"/>
              <w:jc w:val="center"/>
              <w:rPr>
                <w:bCs/>
                <w:color w:val="000000" w:themeColor="text1"/>
                <w:sz w:val="24"/>
              </w:rPr>
            </w:pPr>
            <w:r w:rsidRPr="00A553E3">
              <w:rPr>
                <w:bCs/>
                <w:color w:val="000000" w:themeColor="text1"/>
                <w:sz w:val="24"/>
              </w:rPr>
              <w:t>序号</w:t>
            </w:r>
          </w:p>
        </w:tc>
        <w:tc>
          <w:tcPr>
            <w:tcW w:w="2134" w:type="dxa"/>
            <w:shd w:val="clear" w:color="auto" w:fill="auto"/>
            <w:noWrap/>
            <w:vAlign w:val="center"/>
          </w:tcPr>
          <w:p w14:paraId="242C5C05" w14:textId="77777777" w:rsidR="00DC1DBB" w:rsidRPr="00A553E3" w:rsidRDefault="00DC1DBB" w:rsidP="00A553E3">
            <w:pPr>
              <w:spacing w:line="276" w:lineRule="auto"/>
              <w:jc w:val="center"/>
              <w:rPr>
                <w:bCs/>
                <w:color w:val="000000" w:themeColor="text1"/>
                <w:sz w:val="24"/>
              </w:rPr>
            </w:pPr>
            <w:r w:rsidRPr="00A553E3">
              <w:rPr>
                <w:rFonts w:hint="eastAsia"/>
                <w:bCs/>
                <w:color w:val="000000" w:themeColor="text1"/>
                <w:sz w:val="24"/>
              </w:rPr>
              <w:t>设备</w:t>
            </w:r>
            <w:r w:rsidRPr="00A553E3">
              <w:rPr>
                <w:bCs/>
                <w:color w:val="000000" w:themeColor="text1"/>
                <w:sz w:val="24"/>
              </w:rPr>
              <w:t>名称</w:t>
            </w:r>
          </w:p>
        </w:tc>
        <w:tc>
          <w:tcPr>
            <w:tcW w:w="0" w:type="auto"/>
            <w:shd w:val="clear" w:color="auto" w:fill="auto"/>
            <w:vAlign w:val="center"/>
          </w:tcPr>
          <w:p w14:paraId="54D2F612" w14:textId="77777777" w:rsidR="00DC1DBB" w:rsidRPr="00A553E3" w:rsidRDefault="00DC1DBB" w:rsidP="00A553E3">
            <w:pPr>
              <w:spacing w:line="276" w:lineRule="auto"/>
              <w:jc w:val="center"/>
              <w:rPr>
                <w:bCs/>
                <w:color w:val="000000" w:themeColor="text1"/>
                <w:sz w:val="24"/>
              </w:rPr>
            </w:pPr>
            <w:r w:rsidRPr="00A553E3">
              <w:rPr>
                <w:rFonts w:hint="eastAsia"/>
                <w:bCs/>
                <w:color w:val="000000" w:themeColor="text1"/>
                <w:sz w:val="24"/>
              </w:rPr>
              <w:t>主要参数</w:t>
            </w:r>
          </w:p>
        </w:tc>
        <w:tc>
          <w:tcPr>
            <w:tcW w:w="901" w:type="dxa"/>
            <w:shd w:val="clear" w:color="auto" w:fill="auto"/>
            <w:vAlign w:val="center"/>
          </w:tcPr>
          <w:p w14:paraId="3C36EA9A" w14:textId="77777777" w:rsidR="00DC1DBB" w:rsidRPr="00A553E3" w:rsidRDefault="00DC1DBB" w:rsidP="00A553E3">
            <w:pPr>
              <w:spacing w:line="276" w:lineRule="auto"/>
              <w:jc w:val="center"/>
              <w:rPr>
                <w:bCs/>
                <w:color w:val="000000" w:themeColor="text1"/>
                <w:sz w:val="24"/>
              </w:rPr>
            </w:pPr>
            <w:r w:rsidRPr="00A553E3">
              <w:rPr>
                <w:bCs/>
                <w:color w:val="000000" w:themeColor="text1"/>
                <w:sz w:val="24"/>
              </w:rPr>
              <w:t>数量</w:t>
            </w:r>
          </w:p>
        </w:tc>
      </w:tr>
      <w:tr w:rsidR="00DC1DBB" w:rsidRPr="00A553E3" w14:paraId="2625B4D3" w14:textId="77777777" w:rsidTr="00A553E3">
        <w:trPr>
          <w:trHeight w:val="1324"/>
          <w:jc w:val="center"/>
        </w:trPr>
        <w:tc>
          <w:tcPr>
            <w:tcW w:w="0" w:type="auto"/>
            <w:shd w:val="clear" w:color="000000" w:fill="FFFFFF"/>
            <w:noWrap/>
            <w:vAlign w:val="center"/>
          </w:tcPr>
          <w:p w14:paraId="362E6DB5"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p>
        </w:tc>
        <w:tc>
          <w:tcPr>
            <w:tcW w:w="2134" w:type="dxa"/>
            <w:shd w:val="clear" w:color="000000" w:fill="FFFFFF"/>
            <w:vAlign w:val="center"/>
          </w:tcPr>
          <w:p w14:paraId="2E33881B" w14:textId="77777777" w:rsidR="00DC1DBB" w:rsidRPr="00A553E3" w:rsidRDefault="00DC1DBB" w:rsidP="00A553E3">
            <w:pPr>
              <w:spacing w:line="276" w:lineRule="auto"/>
              <w:jc w:val="center"/>
              <w:rPr>
                <w:color w:val="000000" w:themeColor="text1"/>
                <w:sz w:val="24"/>
              </w:rPr>
            </w:pPr>
            <w:r w:rsidRPr="00A553E3">
              <w:rPr>
                <w:color w:val="000000" w:themeColor="text1"/>
                <w:sz w:val="24"/>
              </w:rPr>
              <w:t>一体化封闭设备</w:t>
            </w:r>
            <w:proofErr w:type="gramStart"/>
            <w:r w:rsidRPr="00A553E3">
              <w:rPr>
                <w:color w:val="000000" w:themeColor="text1"/>
                <w:sz w:val="24"/>
              </w:rPr>
              <w:t>柜系统</w:t>
            </w:r>
            <w:proofErr w:type="gramEnd"/>
          </w:p>
        </w:tc>
        <w:tc>
          <w:tcPr>
            <w:tcW w:w="0" w:type="auto"/>
            <w:shd w:val="clear" w:color="000000" w:fill="FFFFFF"/>
            <w:vAlign w:val="center"/>
          </w:tcPr>
          <w:p w14:paraId="09F93500"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1</w:t>
            </w:r>
            <w:r w:rsidRPr="00A553E3">
              <w:rPr>
                <w:color w:val="000000" w:themeColor="text1"/>
                <w:sz w:val="24"/>
              </w:rPr>
              <w:t>、</w:t>
            </w:r>
            <w:r w:rsidRPr="00A553E3">
              <w:rPr>
                <w:color w:val="000000" w:themeColor="text1"/>
                <w:sz w:val="24"/>
              </w:rPr>
              <w:t xml:space="preserve"> 20kVA/18kw </w:t>
            </w:r>
            <w:r w:rsidRPr="00A553E3">
              <w:rPr>
                <w:color w:val="000000" w:themeColor="text1"/>
                <w:sz w:val="24"/>
              </w:rPr>
              <w:t>机架</w:t>
            </w:r>
            <w:r w:rsidRPr="00A553E3">
              <w:rPr>
                <w:color w:val="000000" w:themeColor="text1"/>
                <w:sz w:val="24"/>
              </w:rPr>
              <w:t xml:space="preserve"> UPS*2 </w:t>
            </w:r>
            <w:r w:rsidRPr="00A553E3">
              <w:rPr>
                <w:color w:val="000000" w:themeColor="text1"/>
                <w:sz w:val="24"/>
              </w:rPr>
              <w:t>台，具备智能监控模块；</w:t>
            </w:r>
          </w:p>
          <w:p w14:paraId="3872F587"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2</w:t>
            </w:r>
            <w:r w:rsidRPr="00A553E3">
              <w:rPr>
                <w:color w:val="000000" w:themeColor="text1"/>
                <w:sz w:val="24"/>
              </w:rPr>
              <w:t>、</w:t>
            </w:r>
            <w:r w:rsidRPr="00A553E3">
              <w:rPr>
                <w:color w:val="000000" w:themeColor="text1"/>
                <w:sz w:val="24"/>
              </w:rPr>
              <w:t xml:space="preserve"> 380V/160A</w:t>
            </w:r>
            <w:r w:rsidRPr="00A553E3">
              <w:rPr>
                <w:color w:val="000000" w:themeColor="text1"/>
                <w:sz w:val="24"/>
              </w:rPr>
              <w:t>，</w:t>
            </w:r>
            <w:r w:rsidRPr="00A553E3">
              <w:rPr>
                <w:color w:val="000000" w:themeColor="text1"/>
                <w:sz w:val="24"/>
              </w:rPr>
              <w:t xml:space="preserve"> C </w:t>
            </w:r>
            <w:r w:rsidRPr="00A553E3">
              <w:rPr>
                <w:color w:val="000000" w:themeColor="text1"/>
                <w:sz w:val="24"/>
              </w:rPr>
              <w:t>级防雷保护；防雷器：</w:t>
            </w:r>
            <w:r w:rsidRPr="00A553E3">
              <w:rPr>
                <w:color w:val="000000" w:themeColor="text1"/>
                <w:sz w:val="24"/>
              </w:rPr>
              <w:t>20KA</w:t>
            </w:r>
            <w:r w:rsidRPr="00A553E3">
              <w:rPr>
                <w:color w:val="000000" w:themeColor="text1"/>
                <w:sz w:val="24"/>
              </w:rPr>
              <w:t>防雷器</w:t>
            </w:r>
            <w:r w:rsidRPr="00A553E3">
              <w:rPr>
                <w:color w:val="000000" w:themeColor="text1"/>
                <w:sz w:val="24"/>
              </w:rPr>
              <w:t>1</w:t>
            </w:r>
            <w:r w:rsidRPr="00A553E3">
              <w:rPr>
                <w:color w:val="000000" w:themeColor="text1"/>
                <w:sz w:val="24"/>
              </w:rPr>
              <w:t>个；</w:t>
            </w:r>
          </w:p>
          <w:p w14:paraId="2D41FC2F"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3</w:t>
            </w:r>
            <w:r w:rsidRPr="00A553E3">
              <w:rPr>
                <w:color w:val="000000" w:themeColor="text1"/>
                <w:sz w:val="24"/>
              </w:rPr>
              <w:t>、监控显示屏需</w:t>
            </w:r>
            <w:r w:rsidRPr="00A553E3">
              <w:rPr>
                <w:rFonts w:hint="eastAsia"/>
                <w:color w:val="000000" w:themeColor="text1"/>
                <w:sz w:val="24"/>
              </w:rPr>
              <w:t>不小于</w:t>
            </w:r>
            <w:r w:rsidRPr="00A553E3">
              <w:rPr>
                <w:color w:val="000000" w:themeColor="text1"/>
                <w:sz w:val="24"/>
              </w:rPr>
              <w:t>10</w:t>
            </w:r>
            <w:r w:rsidRPr="00A553E3">
              <w:rPr>
                <w:color w:val="000000" w:themeColor="text1"/>
                <w:sz w:val="24"/>
              </w:rPr>
              <w:t>英寸触摸式显示屏</w:t>
            </w:r>
            <w:r w:rsidRPr="00A553E3">
              <w:rPr>
                <w:rFonts w:hint="eastAsia"/>
                <w:color w:val="000000" w:themeColor="text1"/>
                <w:sz w:val="24"/>
              </w:rPr>
              <w:t>；</w:t>
            </w:r>
          </w:p>
        </w:tc>
        <w:tc>
          <w:tcPr>
            <w:tcW w:w="901" w:type="dxa"/>
            <w:shd w:val="clear" w:color="000000" w:fill="FFFFFF"/>
            <w:vAlign w:val="center"/>
          </w:tcPr>
          <w:p w14:paraId="57745D22"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061C0653" w14:textId="77777777" w:rsidTr="00A553E3">
        <w:trPr>
          <w:trHeight w:val="520"/>
          <w:jc w:val="center"/>
        </w:trPr>
        <w:tc>
          <w:tcPr>
            <w:tcW w:w="0" w:type="auto"/>
            <w:shd w:val="clear" w:color="000000" w:fill="FFFFFF"/>
            <w:noWrap/>
            <w:vAlign w:val="center"/>
          </w:tcPr>
          <w:p w14:paraId="0F96C378" w14:textId="77777777" w:rsidR="00DC1DBB" w:rsidRPr="00A553E3" w:rsidRDefault="00DC1DBB" w:rsidP="00A553E3">
            <w:pPr>
              <w:spacing w:line="276" w:lineRule="auto"/>
              <w:jc w:val="center"/>
              <w:rPr>
                <w:color w:val="000000" w:themeColor="text1"/>
                <w:sz w:val="24"/>
              </w:rPr>
            </w:pPr>
            <w:r w:rsidRPr="00A553E3">
              <w:rPr>
                <w:color w:val="000000" w:themeColor="text1"/>
                <w:sz w:val="24"/>
              </w:rPr>
              <w:t>2</w:t>
            </w:r>
          </w:p>
        </w:tc>
        <w:tc>
          <w:tcPr>
            <w:tcW w:w="2134" w:type="dxa"/>
            <w:shd w:val="clear" w:color="000000" w:fill="FFFFFF"/>
            <w:vAlign w:val="center"/>
          </w:tcPr>
          <w:p w14:paraId="25D58AA4" w14:textId="77777777" w:rsidR="00DC1DBB" w:rsidRPr="00A553E3" w:rsidRDefault="00DC1DBB" w:rsidP="00A553E3">
            <w:pPr>
              <w:spacing w:line="276" w:lineRule="auto"/>
              <w:jc w:val="center"/>
              <w:rPr>
                <w:color w:val="000000" w:themeColor="text1"/>
                <w:sz w:val="24"/>
              </w:rPr>
            </w:pPr>
            <w:r w:rsidRPr="00A553E3">
              <w:rPr>
                <w:color w:val="000000" w:themeColor="text1"/>
                <w:sz w:val="24"/>
              </w:rPr>
              <w:t>微模块管理平台</w:t>
            </w:r>
          </w:p>
        </w:tc>
        <w:tc>
          <w:tcPr>
            <w:tcW w:w="0" w:type="auto"/>
            <w:shd w:val="clear" w:color="000000" w:fill="FFFFFF"/>
            <w:vAlign w:val="center"/>
          </w:tcPr>
          <w:p w14:paraId="0C348A53" w14:textId="77777777" w:rsidR="00DC1DBB" w:rsidRPr="00A553E3" w:rsidRDefault="00DC1DBB" w:rsidP="00A553E3">
            <w:pPr>
              <w:spacing w:line="276" w:lineRule="auto"/>
              <w:rPr>
                <w:color w:val="000000" w:themeColor="text1"/>
                <w:sz w:val="24"/>
              </w:rPr>
            </w:pPr>
            <w:r w:rsidRPr="00A553E3">
              <w:rPr>
                <w:color w:val="000000" w:themeColor="text1"/>
                <w:sz w:val="24"/>
              </w:rPr>
              <w:t>系统全面监控，随时随地掌握微模块内部动态</w:t>
            </w:r>
            <w:r w:rsidRPr="00A553E3">
              <w:rPr>
                <w:rFonts w:hint="eastAsia"/>
                <w:color w:val="000000" w:themeColor="text1"/>
                <w:sz w:val="24"/>
              </w:rPr>
              <w:t>；</w:t>
            </w:r>
          </w:p>
        </w:tc>
        <w:tc>
          <w:tcPr>
            <w:tcW w:w="901" w:type="dxa"/>
            <w:shd w:val="clear" w:color="000000" w:fill="FFFFFF"/>
            <w:vAlign w:val="center"/>
          </w:tcPr>
          <w:p w14:paraId="56AB565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691E714D" w14:textId="77777777" w:rsidTr="00A553E3">
        <w:trPr>
          <w:trHeight w:val="198"/>
          <w:jc w:val="center"/>
        </w:trPr>
        <w:tc>
          <w:tcPr>
            <w:tcW w:w="0" w:type="auto"/>
            <w:shd w:val="clear" w:color="000000" w:fill="FFFFFF"/>
            <w:noWrap/>
            <w:vAlign w:val="center"/>
          </w:tcPr>
          <w:p w14:paraId="7C2B52E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3</w:t>
            </w:r>
          </w:p>
        </w:tc>
        <w:tc>
          <w:tcPr>
            <w:tcW w:w="2134" w:type="dxa"/>
            <w:shd w:val="clear" w:color="000000" w:fill="FFFFFF"/>
            <w:vAlign w:val="center"/>
          </w:tcPr>
          <w:p w14:paraId="25183CF7"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电池柜</w:t>
            </w:r>
          </w:p>
        </w:tc>
        <w:tc>
          <w:tcPr>
            <w:tcW w:w="0" w:type="auto"/>
            <w:shd w:val="clear" w:color="000000" w:fill="FFFFFF"/>
            <w:vAlign w:val="center"/>
          </w:tcPr>
          <w:p w14:paraId="2DE78980" w14:textId="77777777" w:rsidR="00DC1DBB" w:rsidRPr="00A553E3" w:rsidRDefault="00DC1DBB" w:rsidP="00A553E3">
            <w:pPr>
              <w:spacing w:line="276" w:lineRule="auto"/>
              <w:rPr>
                <w:color w:val="000000" w:themeColor="text1"/>
                <w:sz w:val="24"/>
              </w:rPr>
            </w:pPr>
            <w:r w:rsidRPr="00A553E3">
              <w:rPr>
                <w:color w:val="000000" w:themeColor="text1"/>
                <w:sz w:val="24"/>
              </w:rPr>
              <w:t>600mm</w:t>
            </w:r>
            <w:r w:rsidRPr="00A553E3">
              <w:rPr>
                <w:color w:val="000000" w:themeColor="text1"/>
                <w:sz w:val="24"/>
              </w:rPr>
              <w:t>宽电池柜</w:t>
            </w:r>
            <w:r w:rsidRPr="00A553E3">
              <w:rPr>
                <w:rFonts w:hint="eastAsia"/>
                <w:color w:val="000000" w:themeColor="text1"/>
                <w:sz w:val="24"/>
              </w:rPr>
              <w:t>；</w:t>
            </w:r>
          </w:p>
        </w:tc>
        <w:tc>
          <w:tcPr>
            <w:tcW w:w="901" w:type="dxa"/>
            <w:shd w:val="clear" w:color="000000" w:fill="FFFFFF"/>
            <w:vAlign w:val="center"/>
          </w:tcPr>
          <w:p w14:paraId="2692CF10" w14:textId="77777777" w:rsidR="00DC1DBB" w:rsidRPr="00A553E3" w:rsidRDefault="00DC1DBB" w:rsidP="00A553E3">
            <w:pPr>
              <w:spacing w:line="276" w:lineRule="auto"/>
              <w:jc w:val="center"/>
              <w:rPr>
                <w:color w:val="000000" w:themeColor="text1"/>
                <w:sz w:val="24"/>
              </w:rPr>
            </w:pPr>
            <w:r w:rsidRPr="00A553E3">
              <w:rPr>
                <w:color w:val="000000" w:themeColor="text1"/>
                <w:sz w:val="24"/>
              </w:rPr>
              <w:t>2</w:t>
            </w:r>
            <w:r w:rsidRPr="00A553E3">
              <w:rPr>
                <w:rFonts w:hint="eastAsia"/>
                <w:color w:val="000000" w:themeColor="text1"/>
                <w:sz w:val="24"/>
              </w:rPr>
              <w:t>套</w:t>
            </w:r>
          </w:p>
        </w:tc>
      </w:tr>
      <w:tr w:rsidR="00DC1DBB" w:rsidRPr="00A553E3" w14:paraId="4810094B" w14:textId="77777777" w:rsidTr="00A553E3">
        <w:trPr>
          <w:trHeight w:val="302"/>
          <w:jc w:val="center"/>
        </w:trPr>
        <w:tc>
          <w:tcPr>
            <w:tcW w:w="0" w:type="auto"/>
            <w:shd w:val="clear" w:color="000000" w:fill="FFFFFF"/>
            <w:noWrap/>
            <w:vAlign w:val="center"/>
          </w:tcPr>
          <w:p w14:paraId="4FED84AB" w14:textId="77777777" w:rsidR="00DC1DBB" w:rsidRPr="00A553E3" w:rsidRDefault="00DC1DBB" w:rsidP="00A553E3">
            <w:pPr>
              <w:spacing w:line="276" w:lineRule="auto"/>
              <w:jc w:val="center"/>
              <w:rPr>
                <w:color w:val="000000" w:themeColor="text1"/>
                <w:sz w:val="24"/>
              </w:rPr>
            </w:pPr>
            <w:r w:rsidRPr="00A553E3">
              <w:rPr>
                <w:color w:val="000000" w:themeColor="text1"/>
                <w:sz w:val="24"/>
              </w:rPr>
              <w:t>4</w:t>
            </w:r>
          </w:p>
        </w:tc>
        <w:tc>
          <w:tcPr>
            <w:tcW w:w="2134" w:type="dxa"/>
            <w:shd w:val="clear" w:color="000000" w:fill="FFFFFF"/>
            <w:vAlign w:val="center"/>
          </w:tcPr>
          <w:p w14:paraId="66076AF6" w14:textId="1A58FC15" w:rsidR="00DC1DBB" w:rsidRPr="00A553E3" w:rsidRDefault="0055227E" w:rsidP="00A553E3">
            <w:pPr>
              <w:spacing w:line="276" w:lineRule="auto"/>
              <w:jc w:val="center"/>
              <w:rPr>
                <w:color w:val="000000" w:themeColor="text1"/>
                <w:sz w:val="24"/>
              </w:rPr>
            </w:pPr>
            <w:r w:rsidRPr="00A553E3">
              <w:rPr>
                <w:rFonts w:hint="eastAsia"/>
                <w:color w:val="000000" w:themeColor="text1"/>
                <w:sz w:val="24"/>
              </w:rPr>
              <w:t>蓄电池</w:t>
            </w:r>
          </w:p>
        </w:tc>
        <w:tc>
          <w:tcPr>
            <w:tcW w:w="0" w:type="auto"/>
            <w:shd w:val="clear" w:color="000000" w:fill="FFFFFF"/>
            <w:vAlign w:val="center"/>
          </w:tcPr>
          <w:p w14:paraId="459F4D36"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电池规格：</w:t>
            </w:r>
            <w:r w:rsidRPr="00A553E3">
              <w:rPr>
                <w:color w:val="000000" w:themeColor="text1"/>
                <w:sz w:val="24"/>
              </w:rPr>
              <w:t xml:space="preserve"> 12V38Ah</w:t>
            </w:r>
            <w:r w:rsidRPr="00A553E3">
              <w:rPr>
                <w:rFonts w:hint="eastAsia"/>
                <w:color w:val="000000" w:themeColor="text1"/>
                <w:sz w:val="24"/>
              </w:rPr>
              <w:t>；</w:t>
            </w:r>
          </w:p>
        </w:tc>
        <w:tc>
          <w:tcPr>
            <w:tcW w:w="901" w:type="dxa"/>
            <w:shd w:val="clear" w:color="000000" w:fill="FFFFFF"/>
            <w:vAlign w:val="center"/>
          </w:tcPr>
          <w:p w14:paraId="0B61F56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80</w:t>
            </w:r>
            <w:r w:rsidRPr="00A553E3">
              <w:rPr>
                <w:rFonts w:hint="eastAsia"/>
                <w:color w:val="000000" w:themeColor="text1"/>
                <w:sz w:val="24"/>
              </w:rPr>
              <w:t>个</w:t>
            </w:r>
          </w:p>
        </w:tc>
      </w:tr>
      <w:tr w:rsidR="00DC1DBB" w:rsidRPr="00A553E3" w14:paraId="4B44E537" w14:textId="77777777" w:rsidTr="00A553E3">
        <w:trPr>
          <w:trHeight w:val="1232"/>
          <w:jc w:val="center"/>
        </w:trPr>
        <w:tc>
          <w:tcPr>
            <w:tcW w:w="0" w:type="auto"/>
            <w:shd w:val="clear" w:color="000000" w:fill="FFFFFF"/>
            <w:noWrap/>
            <w:vAlign w:val="center"/>
          </w:tcPr>
          <w:p w14:paraId="2A4167C7" w14:textId="77777777" w:rsidR="00DC1DBB" w:rsidRPr="00A553E3" w:rsidRDefault="00DC1DBB" w:rsidP="00A553E3">
            <w:pPr>
              <w:spacing w:line="276" w:lineRule="auto"/>
              <w:jc w:val="center"/>
              <w:rPr>
                <w:color w:val="000000" w:themeColor="text1"/>
                <w:sz w:val="24"/>
              </w:rPr>
            </w:pPr>
            <w:r w:rsidRPr="00A553E3">
              <w:rPr>
                <w:color w:val="000000" w:themeColor="text1"/>
                <w:sz w:val="24"/>
              </w:rPr>
              <w:t>5</w:t>
            </w:r>
          </w:p>
        </w:tc>
        <w:tc>
          <w:tcPr>
            <w:tcW w:w="2134" w:type="dxa"/>
            <w:shd w:val="clear" w:color="000000" w:fill="FFFFFF"/>
            <w:vAlign w:val="center"/>
          </w:tcPr>
          <w:p w14:paraId="2A36F57E" w14:textId="77777777" w:rsidR="00DC1DBB" w:rsidRPr="00A553E3" w:rsidRDefault="00DC1DBB" w:rsidP="00A553E3">
            <w:pPr>
              <w:spacing w:line="276" w:lineRule="auto"/>
              <w:jc w:val="center"/>
              <w:rPr>
                <w:color w:val="000000" w:themeColor="text1"/>
                <w:sz w:val="24"/>
              </w:rPr>
            </w:pPr>
            <w:r w:rsidRPr="00A553E3">
              <w:rPr>
                <w:color w:val="000000" w:themeColor="text1"/>
                <w:sz w:val="24"/>
              </w:rPr>
              <w:t>机柜</w:t>
            </w:r>
          </w:p>
        </w:tc>
        <w:tc>
          <w:tcPr>
            <w:tcW w:w="0" w:type="auto"/>
            <w:shd w:val="clear" w:color="000000" w:fill="FFFFFF"/>
            <w:vAlign w:val="center"/>
          </w:tcPr>
          <w:p w14:paraId="19749F18" w14:textId="77777777" w:rsidR="00DC1DBB" w:rsidRPr="00A553E3" w:rsidRDefault="00DC1DBB" w:rsidP="00A553E3">
            <w:pPr>
              <w:spacing w:line="276" w:lineRule="auto"/>
              <w:rPr>
                <w:color w:val="000000" w:themeColor="text1"/>
                <w:sz w:val="24"/>
              </w:rPr>
            </w:pPr>
            <w:r w:rsidRPr="00A553E3">
              <w:rPr>
                <w:color w:val="000000" w:themeColor="text1"/>
                <w:sz w:val="24"/>
              </w:rPr>
              <w:t>1</w:t>
            </w:r>
            <w:r w:rsidRPr="00A553E3">
              <w:rPr>
                <w:color w:val="000000" w:themeColor="text1"/>
                <w:sz w:val="24"/>
              </w:rPr>
              <w:t>、机柜尺寸：</w:t>
            </w:r>
            <w:r w:rsidRPr="00A553E3">
              <w:rPr>
                <w:color w:val="000000" w:themeColor="text1"/>
                <w:sz w:val="24"/>
              </w:rPr>
              <w:t xml:space="preserve"> 600*1400*2000mm</w:t>
            </w:r>
            <w:r w:rsidRPr="00A553E3">
              <w:rPr>
                <w:color w:val="000000" w:themeColor="text1"/>
                <w:sz w:val="24"/>
              </w:rPr>
              <w:t>；</w:t>
            </w:r>
          </w:p>
          <w:p w14:paraId="2A0817AA" w14:textId="77777777" w:rsidR="00DC1DBB" w:rsidRPr="00A553E3" w:rsidRDefault="00DC1DBB" w:rsidP="00A553E3">
            <w:pPr>
              <w:spacing w:line="276" w:lineRule="auto"/>
              <w:rPr>
                <w:color w:val="000000" w:themeColor="text1"/>
                <w:sz w:val="24"/>
              </w:rPr>
            </w:pPr>
            <w:r w:rsidRPr="00A553E3">
              <w:rPr>
                <w:color w:val="000000" w:themeColor="text1"/>
                <w:sz w:val="24"/>
              </w:rPr>
              <w:t>2</w:t>
            </w:r>
            <w:r w:rsidRPr="00A553E3">
              <w:rPr>
                <w:color w:val="000000" w:themeColor="text1"/>
                <w:sz w:val="24"/>
              </w:rPr>
              <w:t>、微模块顶部走线槽的槽位应为</w:t>
            </w:r>
            <w:r w:rsidRPr="00A553E3">
              <w:rPr>
                <w:color w:val="000000" w:themeColor="text1"/>
                <w:sz w:val="24"/>
              </w:rPr>
              <w:t>2</w:t>
            </w:r>
            <w:r w:rsidRPr="00A553E3">
              <w:rPr>
                <w:color w:val="000000" w:themeColor="text1"/>
                <w:sz w:val="24"/>
              </w:rPr>
              <w:t>个；</w:t>
            </w:r>
          </w:p>
          <w:p w14:paraId="1380943A" w14:textId="77777777" w:rsidR="00DC1DBB" w:rsidRPr="00A553E3" w:rsidRDefault="00DC1DBB" w:rsidP="00A553E3">
            <w:pPr>
              <w:spacing w:line="276" w:lineRule="auto"/>
              <w:rPr>
                <w:color w:val="000000" w:themeColor="text1"/>
                <w:sz w:val="24"/>
              </w:rPr>
            </w:pPr>
            <w:r w:rsidRPr="00A553E3">
              <w:rPr>
                <w:color w:val="000000" w:themeColor="text1"/>
                <w:sz w:val="24"/>
              </w:rPr>
              <w:t>3</w:t>
            </w:r>
            <w:r w:rsidRPr="00A553E3">
              <w:rPr>
                <w:color w:val="000000" w:themeColor="text1"/>
                <w:sz w:val="24"/>
              </w:rPr>
              <w:t>、机柜静态载荷需</w:t>
            </w:r>
            <w:r w:rsidRPr="00A553E3">
              <w:rPr>
                <w:color w:val="000000" w:themeColor="text1"/>
                <w:sz w:val="24"/>
              </w:rPr>
              <w:t>≥1600Kg</w:t>
            </w:r>
            <w:r w:rsidRPr="00A553E3">
              <w:rPr>
                <w:color w:val="000000" w:themeColor="text1"/>
                <w:sz w:val="24"/>
              </w:rPr>
              <w:t>，动态载荷</w:t>
            </w:r>
            <w:r w:rsidRPr="00A553E3">
              <w:rPr>
                <w:color w:val="000000" w:themeColor="text1"/>
                <w:sz w:val="24"/>
              </w:rPr>
              <w:t>≥1100kg</w:t>
            </w:r>
            <w:r w:rsidRPr="00A553E3">
              <w:rPr>
                <w:color w:val="000000" w:themeColor="text1"/>
                <w:sz w:val="24"/>
              </w:rPr>
              <w:t>；</w:t>
            </w:r>
          </w:p>
          <w:p w14:paraId="46C322C7" w14:textId="77777777" w:rsidR="00DC1DBB" w:rsidRPr="00A553E3" w:rsidRDefault="00DC1DBB" w:rsidP="00A553E3">
            <w:pPr>
              <w:spacing w:line="276" w:lineRule="auto"/>
              <w:rPr>
                <w:color w:val="000000" w:themeColor="text1"/>
                <w:sz w:val="24"/>
              </w:rPr>
            </w:pPr>
            <w:r w:rsidRPr="00A553E3">
              <w:rPr>
                <w:color w:val="000000" w:themeColor="text1"/>
                <w:sz w:val="24"/>
              </w:rPr>
              <w:t>4</w:t>
            </w:r>
            <w:r w:rsidRPr="00A553E3">
              <w:rPr>
                <w:color w:val="000000" w:themeColor="text1"/>
                <w:sz w:val="24"/>
              </w:rPr>
              <w:t>、机柜应具备抗</w:t>
            </w:r>
            <w:r w:rsidRPr="00A553E3">
              <w:rPr>
                <w:color w:val="000000" w:themeColor="text1"/>
                <w:sz w:val="24"/>
              </w:rPr>
              <w:t>9</w:t>
            </w:r>
            <w:r w:rsidRPr="00A553E3">
              <w:rPr>
                <w:color w:val="000000" w:themeColor="text1"/>
                <w:sz w:val="24"/>
              </w:rPr>
              <w:t>级烈度强度地震的能力</w:t>
            </w:r>
            <w:r w:rsidRPr="00A553E3">
              <w:rPr>
                <w:rFonts w:hint="eastAsia"/>
                <w:color w:val="000000" w:themeColor="text1"/>
                <w:sz w:val="24"/>
              </w:rPr>
              <w:t>；</w:t>
            </w:r>
          </w:p>
        </w:tc>
        <w:tc>
          <w:tcPr>
            <w:tcW w:w="901" w:type="dxa"/>
            <w:shd w:val="clear" w:color="000000" w:fill="FFFFFF"/>
            <w:vAlign w:val="center"/>
          </w:tcPr>
          <w:p w14:paraId="4719FE7D" w14:textId="77777777" w:rsidR="00DC1DBB" w:rsidRPr="00A553E3" w:rsidRDefault="00DC1DBB" w:rsidP="00A553E3">
            <w:pPr>
              <w:spacing w:line="276" w:lineRule="auto"/>
              <w:jc w:val="center"/>
              <w:rPr>
                <w:color w:val="000000" w:themeColor="text1"/>
                <w:sz w:val="24"/>
              </w:rPr>
            </w:pPr>
            <w:r w:rsidRPr="00A553E3">
              <w:rPr>
                <w:color w:val="000000" w:themeColor="text1"/>
                <w:sz w:val="24"/>
              </w:rPr>
              <w:t>6</w:t>
            </w:r>
            <w:r w:rsidRPr="00A553E3">
              <w:rPr>
                <w:rFonts w:hint="eastAsia"/>
                <w:color w:val="000000" w:themeColor="text1"/>
                <w:sz w:val="24"/>
              </w:rPr>
              <w:t>个</w:t>
            </w:r>
          </w:p>
        </w:tc>
      </w:tr>
      <w:tr w:rsidR="00DC1DBB" w:rsidRPr="00A553E3" w14:paraId="7FBEB1CF" w14:textId="77777777" w:rsidTr="00A553E3">
        <w:trPr>
          <w:trHeight w:val="520"/>
          <w:jc w:val="center"/>
        </w:trPr>
        <w:tc>
          <w:tcPr>
            <w:tcW w:w="0" w:type="auto"/>
            <w:shd w:val="clear" w:color="000000" w:fill="FFFFFF"/>
            <w:noWrap/>
            <w:vAlign w:val="center"/>
          </w:tcPr>
          <w:p w14:paraId="2D1A46B9" w14:textId="77777777" w:rsidR="00DC1DBB" w:rsidRPr="00A553E3" w:rsidRDefault="00DC1DBB" w:rsidP="00A553E3">
            <w:pPr>
              <w:spacing w:line="276" w:lineRule="auto"/>
              <w:jc w:val="center"/>
              <w:rPr>
                <w:color w:val="000000" w:themeColor="text1"/>
                <w:sz w:val="24"/>
              </w:rPr>
            </w:pPr>
            <w:r w:rsidRPr="00A553E3">
              <w:rPr>
                <w:color w:val="000000" w:themeColor="text1"/>
                <w:sz w:val="24"/>
              </w:rPr>
              <w:t>6</w:t>
            </w:r>
          </w:p>
        </w:tc>
        <w:tc>
          <w:tcPr>
            <w:tcW w:w="2134" w:type="dxa"/>
            <w:shd w:val="clear" w:color="000000" w:fill="FFFFFF"/>
            <w:vAlign w:val="center"/>
          </w:tcPr>
          <w:p w14:paraId="6417F595" w14:textId="77777777" w:rsidR="00DC1DBB" w:rsidRPr="00A553E3" w:rsidRDefault="00DC1DBB" w:rsidP="00A553E3">
            <w:pPr>
              <w:spacing w:line="276" w:lineRule="auto"/>
              <w:jc w:val="center"/>
              <w:rPr>
                <w:color w:val="000000" w:themeColor="text1"/>
                <w:sz w:val="24"/>
              </w:rPr>
            </w:pPr>
            <w:r w:rsidRPr="00A553E3">
              <w:rPr>
                <w:color w:val="000000" w:themeColor="text1"/>
                <w:sz w:val="24"/>
              </w:rPr>
              <w:t>交流</w:t>
            </w:r>
            <w:r w:rsidRPr="00A553E3">
              <w:rPr>
                <w:color w:val="000000" w:themeColor="text1"/>
                <w:sz w:val="24"/>
              </w:rPr>
              <w:t>PDU</w:t>
            </w:r>
          </w:p>
        </w:tc>
        <w:tc>
          <w:tcPr>
            <w:tcW w:w="0" w:type="auto"/>
            <w:shd w:val="clear" w:color="000000" w:fill="FFFFFF"/>
            <w:vAlign w:val="center"/>
          </w:tcPr>
          <w:p w14:paraId="06352ED2" w14:textId="77777777" w:rsidR="00DC1DBB" w:rsidRPr="00A553E3" w:rsidRDefault="00DC1DBB" w:rsidP="00A553E3">
            <w:pPr>
              <w:spacing w:line="276" w:lineRule="auto"/>
              <w:rPr>
                <w:color w:val="000000" w:themeColor="text1"/>
                <w:sz w:val="24"/>
              </w:rPr>
            </w:pPr>
            <w:r w:rsidRPr="00A553E3">
              <w:rPr>
                <w:color w:val="000000" w:themeColor="text1"/>
                <w:sz w:val="24"/>
              </w:rPr>
              <w:t>220V</w:t>
            </w:r>
            <w:r w:rsidRPr="00A553E3">
              <w:rPr>
                <w:color w:val="000000" w:themeColor="text1"/>
                <w:sz w:val="24"/>
              </w:rPr>
              <w:t>出端子接线盒输入，</w:t>
            </w:r>
            <w:r w:rsidRPr="00A553E3">
              <w:rPr>
                <w:color w:val="000000" w:themeColor="text1"/>
                <w:sz w:val="24"/>
              </w:rPr>
              <w:t>20</w:t>
            </w:r>
            <w:r w:rsidRPr="00A553E3">
              <w:rPr>
                <w:color w:val="000000" w:themeColor="text1"/>
                <w:sz w:val="24"/>
              </w:rPr>
              <w:t>位</w:t>
            </w:r>
            <w:r w:rsidRPr="00A553E3">
              <w:rPr>
                <w:color w:val="000000" w:themeColor="text1"/>
                <w:sz w:val="24"/>
              </w:rPr>
              <w:t>C13+4</w:t>
            </w:r>
            <w:r w:rsidRPr="00A553E3">
              <w:rPr>
                <w:color w:val="000000" w:themeColor="text1"/>
                <w:sz w:val="24"/>
              </w:rPr>
              <w:t>位</w:t>
            </w:r>
            <w:r w:rsidRPr="00A553E3">
              <w:rPr>
                <w:color w:val="000000" w:themeColor="text1"/>
                <w:sz w:val="24"/>
              </w:rPr>
              <w:t>C19</w:t>
            </w:r>
            <w:r w:rsidRPr="00A553E3">
              <w:rPr>
                <w:rFonts w:hint="eastAsia"/>
                <w:color w:val="000000" w:themeColor="text1"/>
                <w:sz w:val="24"/>
              </w:rPr>
              <w:t>；</w:t>
            </w:r>
          </w:p>
        </w:tc>
        <w:tc>
          <w:tcPr>
            <w:tcW w:w="901" w:type="dxa"/>
            <w:shd w:val="clear" w:color="000000" w:fill="FFFFFF"/>
            <w:vAlign w:val="center"/>
          </w:tcPr>
          <w:p w14:paraId="4151F206" w14:textId="62CB7E5B" w:rsidR="00DC1DBB" w:rsidRPr="00A553E3" w:rsidRDefault="00DC1DBB" w:rsidP="00A553E3">
            <w:pPr>
              <w:spacing w:line="276" w:lineRule="auto"/>
              <w:jc w:val="center"/>
              <w:rPr>
                <w:color w:val="000000" w:themeColor="text1"/>
                <w:sz w:val="24"/>
              </w:rPr>
            </w:pPr>
            <w:r w:rsidRPr="00A553E3">
              <w:rPr>
                <w:color w:val="000000" w:themeColor="text1"/>
                <w:sz w:val="24"/>
              </w:rPr>
              <w:t>12</w:t>
            </w:r>
            <w:r w:rsidR="00777C53" w:rsidRPr="00A553E3">
              <w:rPr>
                <w:rFonts w:hint="eastAsia"/>
                <w:color w:val="000000" w:themeColor="text1"/>
                <w:sz w:val="24"/>
              </w:rPr>
              <w:t>套</w:t>
            </w:r>
          </w:p>
        </w:tc>
      </w:tr>
      <w:tr w:rsidR="00DC1DBB" w:rsidRPr="00A553E3" w14:paraId="6A44D662" w14:textId="77777777" w:rsidTr="00A553E3">
        <w:trPr>
          <w:trHeight w:val="300"/>
          <w:jc w:val="center"/>
        </w:trPr>
        <w:tc>
          <w:tcPr>
            <w:tcW w:w="0" w:type="auto"/>
            <w:shd w:val="clear" w:color="000000" w:fill="FFFFFF"/>
            <w:noWrap/>
            <w:vAlign w:val="center"/>
          </w:tcPr>
          <w:p w14:paraId="51B8460A" w14:textId="77777777" w:rsidR="00DC1DBB" w:rsidRPr="00A553E3" w:rsidRDefault="00DC1DBB" w:rsidP="00A553E3">
            <w:pPr>
              <w:spacing w:line="276" w:lineRule="auto"/>
              <w:jc w:val="center"/>
              <w:rPr>
                <w:color w:val="000000" w:themeColor="text1"/>
                <w:sz w:val="24"/>
              </w:rPr>
            </w:pPr>
            <w:r w:rsidRPr="00A553E3">
              <w:rPr>
                <w:color w:val="000000" w:themeColor="text1"/>
                <w:sz w:val="24"/>
              </w:rPr>
              <w:t>7</w:t>
            </w:r>
          </w:p>
        </w:tc>
        <w:tc>
          <w:tcPr>
            <w:tcW w:w="2134" w:type="dxa"/>
            <w:shd w:val="clear" w:color="000000" w:fill="FFFFFF"/>
            <w:vAlign w:val="center"/>
          </w:tcPr>
          <w:p w14:paraId="2563C095"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电缆包</w:t>
            </w:r>
          </w:p>
        </w:tc>
        <w:tc>
          <w:tcPr>
            <w:tcW w:w="0" w:type="auto"/>
            <w:shd w:val="clear" w:color="000000" w:fill="FFFFFF"/>
            <w:vAlign w:val="center"/>
          </w:tcPr>
          <w:p w14:paraId="7EDFCA86" w14:textId="77777777" w:rsidR="00DC1DBB" w:rsidRPr="00A553E3" w:rsidRDefault="00DC1DBB" w:rsidP="00A553E3">
            <w:pPr>
              <w:spacing w:line="276" w:lineRule="auto"/>
              <w:rPr>
                <w:color w:val="000000" w:themeColor="text1"/>
                <w:sz w:val="24"/>
              </w:rPr>
            </w:pPr>
            <w:r w:rsidRPr="00A553E3">
              <w:rPr>
                <w:color w:val="000000" w:themeColor="text1"/>
                <w:sz w:val="24"/>
              </w:rPr>
              <w:t>微模块使用</w:t>
            </w:r>
            <w:r w:rsidRPr="00A553E3">
              <w:rPr>
                <w:rFonts w:hint="eastAsia"/>
                <w:color w:val="000000" w:themeColor="text1"/>
                <w:sz w:val="24"/>
              </w:rPr>
              <w:t>；</w:t>
            </w:r>
          </w:p>
        </w:tc>
        <w:tc>
          <w:tcPr>
            <w:tcW w:w="901" w:type="dxa"/>
            <w:shd w:val="clear" w:color="000000" w:fill="FFFFFF"/>
            <w:vAlign w:val="center"/>
          </w:tcPr>
          <w:p w14:paraId="6A6971EF"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177746CB" w14:textId="77777777" w:rsidTr="00A553E3">
        <w:trPr>
          <w:trHeight w:val="969"/>
          <w:jc w:val="center"/>
        </w:trPr>
        <w:tc>
          <w:tcPr>
            <w:tcW w:w="0" w:type="auto"/>
            <w:shd w:val="clear" w:color="000000" w:fill="FFFFFF"/>
            <w:noWrap/>
            <w:vAlign w:val="center"/>
          </w:tcPr>
          <w:p w14:paraId="6DE15167" w14:textId="77777777" w:rsidR="00DC1DBB" w:rsidRPr="00A553E3" w:rsidRDefault="00DC1DBB" w:rsidP="00A553E3">
            <w:pPr>
              <w:spacing w:line="276" w:lineRule="auto"/>
              <w:jc w:val="center"/>
              <w:rPr>
                <w:color w:val="000000" w:themeColor="text1"/>
                <w:sz w:val="24"/>
              </w:rPr>
            </w:pPr>
            <w:r w:rsidRPr="00A553E3">
              <w:rPr>
                <w:color w:val="000000" w:themeColor="text1"/>
                <w:sz w:val="24"/>
              </w:rPr>
              <w:t>8</w:t>
            </w:r>
          </w:p>
        </w:tc>
        <w:tc>
          <w:tcPr>
            <w:tcW w:w="2134" w:type="dxa"/>
            <w:shd w:val="clear" w:color="000000" w:fill="FFFFFF"/>
            <w:vAlign w:val="center"/>
          </w:tcPr>
          <w:p w14:paraId="77FCDA85"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温控</w:t>
            </w:r>
            <w:r w:rsidRPr="00A553E3">
              <w:rPr>
                <w:color w:val="000000" w:themeColor="text1"/>
                <w:sz w:val="24"/>
              </w:rPr>
              <w:t>机组</w:t>
            </w:r>
            <w:r w:rsidRPr="00A553E3">
              <w:rPr>
                <w:color w:val="000000" w:themeColor="text1"/>
                <w:sz w:val="24"/>
              </w:rPr>
              <w:br/>
            </w:r>
            <w:r w:rsidRPr="00A553E3">
              <w:rPr>
                <w:color w:val="000000" w:themeColor="text1"/>
                <w:sz w:val="24"/>
              </w:rPr>
              <w:t>系统</w:t>
            </w:r>
          </w:p>
        </w:tc>
        <w:tc>
          <w:tcPr>
            <w:tcW w:w="0" w:type="auto"/>
            <w:shd w:val="clear" w:color="000000" w:fill="FFFFFF"/>
            <w:vAlign w:val="center"/>
          </w:tcPr>
          <w:p w14:paraId="3A581521" w14:textId="77777777" w:rsidR="00DC1DBB" w:rsidRPr="00A553E3" w:rsidRDefault="00DC1DBB" w:rsidP="00A553E3">
            <w:pPr>
              <w:spacing w:line="276" w:lineRule="auto"/>
              <w:rPr>
                <w:color w:val="000000" w:themeColor="text1"/>
                <w:sz w:val="24"/>
              </w:rPr>
            </w:pPr>
            <w:r w:rsidRPr="00A553E3">
              <w:rPr>
                <w:color w:val="000000" w:themeColor="text1"/>
                <w:sz w:val="24"/>
              </w:rPr>
              <w:t xml:space="preserve">1.  </w:t>
            </w:r>
            <w:r w:rsidRPr="00A553E3">
              <w:rPr>
                <w:color w:val="000000" w:themeColor="text1"/>
                <w:sz w:val="24"/>
              </w:rPr>
              <w:t>额定制冷量</w:t>
            </w:r>
            <w:r w:rsidRPr="00A553E3">
              <w:rPr>
                <w:color w:val="000000" w:themeColor="text1"/>
                <w:sz w:val="24"/>
              </w:rPr>
              <w:t>12.5KW</w:t>
            </w:r>
            <w:r w:rsidRPr="00A553E3">
              <w:rPr>
                <w:color w:val="000000" w:themeColor="text1"/>
                <w:sz w:val="24"/>
              </w:rPr>
              <w:t>，含室外机（</w:t>
            </w:r>
            <w:r w:rsidRPr="00A553E3">
              <w:rPr>
                <w:color w:val="000000" w:themeColor="text1"/>
                <w:sz w:val="24"/>
              </w:rPr>
              <w:t>45℃</w:t>
            </w:r>
            <w:r w:rsidRPr="00A553E3">
              <w:rPr>
                <w:color w:val="000000" w:themeColor="text1"/>
                <w:sz w:val="24"/>
              </w:rPr>
              <w:t>配置）</w:t>
            </w:r>
            <w:r w:rsidRPr="00A553E3">
              <w:rPr>
                <w:color w:val="000000" w:themeColor="text1"/>
                <w:sz w:val="24"/>
              </w:rPr>
              <w:t xml:space="preserve">2. </w:t>
            </w:r>
            <w:r w:rsidRPr="00A553E3">
              <w:rPr>
                <w:rFonts w:hint="eastAsia"/>
                <w:color w:val="000000" w:themeColor="text1"/>
                <w:sz w:val="24"/>
              </w:rPr>
              <w:t>温控</w:t>
            </w:r>
            <w:r w:rsidRPr="00A553E3">
              <w:rPr>
                <w:color w:val="000000" w:themeColor="text1"/>
                <w:sz w:val="24"/>
              </w:rPr>
              <w:t>机组需通过国家</w:t>
            </w:r>
            <w:r w:rsidRPr="00A553E3">
              <w:rPr>
                <w:color w:val="000000" w:themeColor="text1"/>
                <w:sz w:val="24"/>
              </w:rPr>
              <w:t>CCC</w:t>
            </w:r>
            <w:r w:rsidRPr="00A553E3">
              <w:rPr>
                <w:color w:val="000000" w:themeColor="text1"/>
                <w:sz w:val="24"/>
              </w:rPr>
              <w:t>认证，获证方需和单排式微模块品牌一致（需提供</w:t>
            </w:r>
            <w:r w:rsidRPr="00A553E3">
              <w:rPr>
                <w:color w:val="000000" w:themeColor="text1"/>
                <w:sz w:val="24"/>
              </w:rPr>
              <w:t>CCC</w:t>
            </w:r>
            <w:r w:rsidRPr="00A553E3">
              <w:rPr>
                <w:color w:val="000000" w:themeColor="text1"/>
                <w:sz w:val="24"/>
              </w:rPr>
              <w:t>认证厂家盖章扫描件）</w:t>
            </w:r>
            <w:r w:rsidRPr="00A553E3">
              <w:rPr>
                <w:rFonts w:hint="eastAsia"/>
                <w:color w:val="000000" w:themeColor="text1"/>
                <w:sz w:val="24"/>
              </w:rPr>
              <w:t>；</w:t>
            </w:r>
          </w:p>
        </w:tc>
        <w:tc>
          <w:tcPr>
            <w:tcW w:w="901" w:type="dxa"/>
            <w:shd w:val="clear" w:color="000000" w:fill="FFFFFF"/>
            <w:vAlign w:val="center"/>
          </w:tcPr>
          <w:p w14:paraId="602F73B8" w14:textId="77777777" w:rsidR="00DC1DBB" w:rsidRPr="00A553E3" w:rsidRDefault="00DC1DBB" w:rsidP="00A553E3">
            <w:pPr>
              <w:spacing w:line="276" w:lineRule="auto"/>
              <w:jc w:val="center"/>
              <w:rPr>
                <w:color w:val="000000" w:themeColor="text1"/>
                <w:sz w:val="24"/>
              </w:rPr>
            </w:pPr>
            <w:r w:rsidRPr="00A553E3">
              <w:rPr>
                <w:color w:val="000000" w:themeColor="text1"/>
                <w:sz w:val="24"/>
              </w:rPr>
              <w:t>2</w:t>
            </w:r>
            <w:r w:rsidRPr="00A553E3">
              <w:rPr>
                <w:rFonts w:hint="eastAsia"/>
                <w:color w:val="000000" w:themeColor="text1"/>
                <w:sz w:val="24"/>
              </w:rPr>
              <w:t>套</w:t>
            </w:r>
          </w:p>
        </w:tc>
      </w:tr>
      <w:tr w:rsidR="00DC1DBB" w:rsidRPr="00A553E3" w14:paraId="4E79F729" w14:textId="77777777" w:rsidTr="00A553E3">
        <w:trPr>
          <w:trHeight w:val="520"/>
          <w:jc w:val="center"/>
        </w:trPr>
        <w:tc>
          <w:tcPr>
            <w:tcW w:w="0" w:type="auto"/>
            <w:shd w:val="clear" w:color="000000" w:fill="FFFFFF"/>
            <w:noWrap/>
            <w:vAlign w:val="center"/>
          </w:tcPr>
          <w:p w14:paraId="55E39144" w14:textId="77777777" w:rsidR="00DC1DBB" w:rsidRPr="00A553E3" w:rsidRDefault="00DC1DBB" w:rsidP="00A553E3">
            <w:pPr>
              <w:spacing w:line="276" w:lineRule="auto"/>
              <w:jc w:val="center"/>
              <w:rPr>
                <w:color w:val="000000" w:themeColor="text1"/>
                <w:sz w:val="24"/>
              </w:rPr>
            </w:pPr>
            <w:r w:rsidRPr="00A553E3">
              <w:rPr>
                <w:color w:val="000000" w:themeColor="text1"/>
                <w:sz w:val="24"/>
              </w:rPr>
              <w:t>9</w:t>
            </w:r>
          </w:p>
        </w:tc>
        <w:tc>
          <w:tcPr>
            <w:tcW w:w="2134" w:type="dxa"/>
            <w:shd w:val="clear" w:color="000000" w:fill="FFFFFF"/>
            <w:vAlign w:val="center"/>
          </w:tcPr>
          <w:p w14:paraId="1648CE66" w14:textId="77777777" w:rsidR="00DC1DBB" w:rsidRPr="00A553E3" w:rsidRDefault="00DC1DBB" w:rsidP="00A553E3">
            <w:pPr>
              <w:spacing w:line="276" w:lineRule="auto"/>
              <w:jc w:val="center"/>
              <w:rPr>
                <w:color w:val="000000" w:themeColor="text1"/>
                <w:sz w:val="24"/>
              </w:rPr>
            </w:pPr>
            <w:r w:rsidRPr="00A553E3">
              <w:rPr>
                <w:rFonts w:hint="eastAsia"/>
                <w:color w:val="000000" w:themeColor="text1"/>
                <w:sz w:val="24"/>
              </w:rPr>
              <w:t>温控</w:t>
            </w:r>
            <w:r w:rsidRPr="00A553E3">
              <w:rPr>
                <w:color w:val="000000" w:themeColor="text1"/>
                <w:sz w:val="24"/>
              </w:rPr>
              <w:t>机组封闭框</w:t>
            </w:r>
          </w:p>
        </w:tc>
        <w:tc>
          <w:tcPr>
            <w:tcW w:w="0" w:type="auto"/>
            <w:shd w:val="clear" w:color="000000" w:fill="FFFFFF"/>
            <w:vAlign w:val="center"/>
          </w:tcPr>
          <w:p w14:paraId="0222D9BA" w14:textId="77777777" w:rsidR="00DC1DBB" w:rsidRPr="00A553E3" w:rsidRDefault="00DC1DBB" w:rsidP="00A553E3">
            <w:pPr>
              <w:spacing w:line="276" w:lineRule="auto"/>
              <w:rPr>
                <w:color w:val="000000" w:themeColor="text1"/>
                <w:sz w:val="24"/>
              </w:rPr>
            </w:pPr>
            <w:r w:rsidRPr="00A553E3">
              <w:rPr>
                <w:color w:val="000000" w:themeColor="text1"/>
                <w:sz w:val="24"/>
              </w:rPr>
              <w:t>300mm*229.5mm*2000mm</w:t>
            </w:r>
            <w:r w:rsidRPr="00A553E3">
              <w:rPr>
                <w:rFonts w:hint="eastAsia"/>
                <w:color w:val="000000" w:themeColor="text1"/>
                <w:sz w:val="24"/>
              </w:rPr>
              <w:t>；</w:t>
            </w:r>
          </w:p>
        </w:tc>
        <w:tc>
          <w:tcPr>
            <w:tcW w:w="901" w:type="dxa"/>
            <w:shd w:val="clear" w:color="000000" w:fill="FFFFFF"/>
            <w:vAlign w:val="center"/>
          </w:tcPr>
          <w:p w14:paraId="0E0770AB" w14:textId="77777777" w:rsidR="00DC1DBB" w:rsidRPr="00A553E3" w:rsidRDefault="00DC1DBB" w:rsidP="00A553E3">
            <w:pPr>
              <w:spacing w:line="276" w:lineRule="auto"/>
              <w:jc w:val="center"/>
              <w:rPr>
                <w:color w:val="000000" w:themeColor="text1"/>
                <w:sz w:val="24"/>
              </w:rPr>
            </w:pPr>
            <w:r w:rsidRPr="00A553E3">
              <w:rPr>
                <w:color w:val="000000" w:themeColor="text1"/>
                <w:sz w:val="24"/>
              </w:rPr>
              <w:t>2</w:t>
            </w:r>
            <w:r w:rsidRPr="00A553E3">
              <w:rPr>
                <w:rFonts w:hint="eastAsia"/>
                <w:color w:val="000000" w:themeColor="text1"/>
                <w:sz w:val="24"/>
              </w:rPr>
              <w:t>台</w:t>
            </w:r>
          </w:p>
        </w:tc>
      </w:tr>
      <w:tr w:rsidR="00DC1DBB" w:rsidRPr="00A553E3" w14:paraId="6A868976" w14:textId="77777777" w:rsidTr="00A553E3">
        <w:trPr>
          <w:trHeight w:val="520"/>
          <w:jc w:val="center"/>
        </w:trPr>
        <w:tc>
          <w:tcPr>
            <w:tcW w:w="0" w:type="auto"/>
            <w:shd w:val="clear" w:color="000000" w:fill="FFFFFF"/>
            <w:noWrap/>
            <w:vAlign w:val="center"/>
          </w:tcPr>
          <w:p w14:paraId="380BC2BA"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10</w:t>
            </w:r>
          </w:p>
        </w:tc>
        <w:tc>
          <w:tcPr>
            <w:tcW w:w="2134" w:type="dxa"/>
            <w:shd w:val="clear" w:color="000000" w:fill="FFFFFF"/>
            <w:vAlign w:val="center"/>
          </w:tcPr>
          <w:p w14:paraId="363A2373" w14:textId="77777777" w:rsidR="00DC1DBB" w:rsidRPr="00A553E3" w:rsidRDefault="00DC1DBB" w:rsidP="00A553E3">
            <w:pPr>
              <w:spacing w:line="276" w:lineRule="auto"/>
              <w:jc w:val="center"/>
              <w:rPr>
                <w:color w:val="000000" w:themeColor="text1"/>
                <w:sz w:val="24"/>
              </w:rPr>
            </w:pPr>
            <w:r w:rsidRPr="00A553E3">
              <w:rPr>
                <w:color w:val="000000" w:themeColor="text1"/>
                <w:sz w:val="24"/>
              </w:rPr>
              <w:t>消防系统</w:t>
            </w:r>
          </w:p>
        </w:tc>
        <w:tc>
          <w:tcPr>
            <w:tcW w:w="0" w:type="auto"/>
            <w:shd w:val="clear" w:color="000000" w:fill="FFFFFF"/>
            <w:vAlign w:val="center"/>
          </w:tcPr>
          <w:p w14:paraId="6F6ED05C" w14:textId="77777777" w:rsidR="00DC1DBB" w:rsidRPr="00A553E3" w:rsidRDefault="00DC1DBB" w:rsidP="00A553E3">
            <w:pPr>
              <w:spacing w:line="276" w:lineRule="auto"/>
              <w:rPr>
                <w:color w:val="000000" w:themeColor="text1"/>
                <w:sz w:val="24"/>
              </w:rPr>
            </w:pPr>
            <w:proofErr w:type="gramStart"/>
            <w:r w:rsidRPr="00A553E3">
              <w:rPr>
                <w:color w:val="000000" w:themeColor="text1"/>
                <w:sz w:val="24"/>
              </w:rPr>
              <w:t>气体消防</w:t>
            </w:r>
            <w:proofErr w:type="gramEnd"/>
            <w:r w:rsidRPr="00A553E3">
              <w:rPr>
                <w:color w:val="000000" w:themeColor="text1"/>
                <w:sz w:val="24"/>
              </w:rPr>
              <w:t>插框，机架式安装，</w:t>
            </w:r>
            <w:r w:rsidRPr="00A553E3">
              <w:rPr>
                <w:color w:val="000000" w:themeColor="text1"/>
                <w:sz w:val="24"/>
              </w:rPr>
              <w:t xml:space="preserve">6U </w:t>
            </w:r>
            <w:r w:rsidRPr="00A553E3">
              <w:rPr>
                <w:color w:val="000000" w:themeColor="text1"/>
                <w:sz w:val="24"/>
              </w:rPr>
              <w:t>高</w:t>
            </w:r>
            <w:r w:rsidRPr="00A553E3">
              <w:rPr>
                <w:rFonts w:hint="eastAsia"/>
                <w:color w:val="000000" w:themeColor="text1"/>
                <w:sz w:val="24"/>
              </w:rPr>
              <w:t>；</w:t>
            </w:r>
          </w:p>
        </w:tc>
        <w:tc>
          <w:tcPr>
            <w:tcW w:w="901" w:type="dxa"/>
            <w:shd w:val="clear" w:color="000000" w:fill="FFFFFF"/>
            <w:vAlign w:val="center"/>
          </w:tcPr>
          <w:p w14:paraId="093C549C"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753B7E85" w14:textId="77777777" w:rsidTr="00A553E3">
        <w:trPr>
          <w:trHeight w:val="520"/>
          <w:jc w:val="center"/>
        </w:trPr>
        <w:tc>
          <w:tcPr>
            <w:tcW w:w="0" w:type="auto"/>
            <w:shd w:val="clear" w:color="000000" w:fill="FFFFFF"/>
            <w:noWrap/>
            <w:vAlign w:val="center"/>
          </w:tcPr>
          <w:p w14:paraId="465454D3"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11</w:t>
            </w:r>
          </w:p>
        </w:tc>
        <w:tc>
          <w:tcPr>
            <w:tcW w:w="2134" w:type="dxa"/>
            <w:shd w:val="clear" w:color="000000" w:fill="FFFFFF"/>
            <w:vAlign w:val="center"/>
          </w:tcPr>
          <w:p w14:paraId="2C46FE24"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短信告警模块</w:t>
            </w:r>
          </w:p>
        </w:tc>
        <w:tc>
          <w:tcPr>
            <w:tcW w:w="0" w:type="auto"/>
            <w:shd w:val="clear" w:color="000000" w:fill="FFFFFF"/>
            <w:vAlign w:val="center"/>
          </w:tcPr>
          <w:p w14:paraId="3A907C9A" w14:textId="77777777" w:rsidR="00DC1DBB" w:rsidRPr="00A553E3" w:rsidRDefault="00DC1DBB" w:rsidP="00A553E3">
            <w:pPr>
              <w:spacing w:line="276" w:lineRule="auto"/>
              <w:rPr>
                <w:color w:val="000000" w:themeColor="text1"/>
                <w:sz w:val="24"/>
              </w:rPr>
            </w:pPr>
            <w:r w:rsidRPr="00A553E3">
              <w:rPr>
                <w:color w:val="000000" w:themeColor="text1"/>
                <w:sz w:val="24"/>
              </w:rPr>
              <w:t>短信猫套件</w:t>
            </w:r>
            <w:r w:rsidRPr="00A553E3">
              <w:rPr>
                <w:color w:val="000000" w:themeColor="text1"/>
                <w:sz w:val="24"/>
              </w:rPr>
              <w:t>-4G-Modem-</w:t>
            </w:r>
            <w:r w:rsidRPr="00A553E3">
              <w:rPr>
                <w:color w:val="000000" w:themeColor="text1"/>
                <w:sz w:val="24"/>
              </w:rPr>
              <w:t>全网通</w:t>
            </w:r>
            <w:r w:rsidRPr="00A553E3">
              <w:rPr>
                <w:rFonts w:hint="eastAsia"/>
                <w:color w:val="000000" w:themeColor="text1"/>
                <w:sz w:val="24"/>
              </w:rPr>
              <w:t>；</w:t>
            </w:r>
          </w:p>
        </w:tc>
        <w:tc>
          <w:tcPr>
            <w:tcW w:w="901" w:type="dxa"/>
            <w:shd w:val="clear" w:color="000000" w:fill="FFFFFF"/>
            <w:vAlign w:val="center"/>
          </w:tcPr>
          <w:p w14:paraId="5408EB6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50CFEF6C" w14:textId="77777777" w:rsidTr="00A553E3">
        <w:trPr>
          <w:trHeight w:val="300"/>
          <w:jc w:val="center"/>
        </w:trPr>
        <w:tc>
          <w:tcPr>
            <w:tcW w:w="0" w:type="auto"/>
            <w:shd w:val="clear" w:color="000000" w:fill="FFFFFF"/>
            <w:noWrap/>
            <w:vAlign w:val="center"/>
          </w:tcPr>
          <w:p w14:paraId="0671A5B0"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12</w:t>
            </w:r>
          </w:p>
        </w:tc>
        <w:tc>
          <w:tcPr>
            <w:tcW w:w="2134" w:type="dxa"/>
            <w:shd w:val="clear" w:color="000000" w:fill="FFFFFF"/>
            <w:vAlign w:val="center"/>
          </w:tcPr>
          <w:p w14:paraId="50EDFDAB" w14:textId="77777777" w:rsidR="00DC1DBB" w:rsidRPr="00A553E3" w:rsidRDefault="00DC1DBB" w:rsidP="00A553E3">
            <w:pPr>
              <w:spacing w:line="276" w:lineRule="auto"/>
              <w:jc w:val="center"/>
              <w:rPr>
                <w:color w:val="000000" w:themeColor="text1"/>
                <w:sz w:val="24"/>
              </w:rPr>
            </w:pPr>
            <w:r w:rsidRPr="00A553E3">
              <w:rPr>
                <w:color w:val="000000" w:themeColor="text1"/>
                <w:sz w:val="24"/>
              </w:rPr>
              <w:t>重载托盘</w:t>
            </w:r>
          </w:p>
        </w:tc>
        <w:tc>
          <w:tcPr>
            <w:tcW w:w="0" w:type="auto"/>
            <w:shd w:val="clear" w:color="000000" w:fill="FFFFFF"/>
            <w:vAlign w:val="center"/>
          </w:tcPr>
          <w:p w14:paraId="552973D1" w14:textId="77777777" w:rsidR="00DC1DBB" w:rsidRPr="00A553E3" w:rsidRDefault="00DC1DBB" w:rsidP="00A553E3">
            <w:pPr>
              <w:spacing w:line="276" w:lineRule="auto"/>
              <w:rPr>
                <w:color w:val="000000" w:themeColor="text1"/>
                <w:sz w:val="24"/>
              </w:rPr>
            </w:pPr>
            <w:r w:rsidRPr="00A553E3">
              <w:rPr>
                <w:color w:val="000000" w:themeColor="text1"/>
                <w:sz w:val="24"/>
              </w:rPr>
              <w:t xml:space="preserve">19 </w:t>
            </w:r>
            <w:proofErr w:type="gramStart"/>
            <w:r w:rsidRPr="00A553E3">
              <w:rPr>
                <w:color w:val="000000" w:themeColor="text1"/>
                <w:sz w:val="24"/>
              </w:rPr>
              <w:t>英寸</w:t>
            </w:r>
            <w:r w:rsidRPr="00A553E3">
              <w:rPr>
                <w:color w:val="000000" w:themeColor="text1"/>
                <w:sz w:val="24"/>
              </w:rPr>
              <w:t>-</w:t>
            </w:r>
            <w:proofErr w:type="gramEnd"/>
            <w:r w:rsidRPr="00A553E3">
              <w:rPr>
                <w:color w:val="000000" w:themeColor="text1"/>
                <w:sz w:val="24"/>
              </w:rPr>
              <w:t>变深度</w:t>
            </w:r>
            <w:r w:rsidRPr="00A553E3">
              <w:rPr>
                <w:color w:val="000000" w:themeColor="text1"/>
                <w:sz w:val="24"/>
              </w:rPr>
              <w:t>-100kg</w:t>
            </w:r>
            <w:r w:rsidRPr="00A553E3">
              <w:rPr>
                <w:rFonts w:hint="eastAsia"/>
                <w:color w:val="000000" w:themeColor="text1"/>
                <w:sz w:val="24"/>
              </w:rPr>
              <w:t>；</w:t>
            </w:r>
          </w:p>
        </w:tc>
        <w:tc>
          <w:tcPr>
            <w:tcW w:w="901" w:type="dxa"/>
            <w:shd w:val="clear" w:color="000000" w:fill="FFFFFF"/>
            <w:vAlign w:val="center"/>
          </w:tcPr>
          <w:p w14:paraId="324D0BF1" w14:textId="77777777" w:rsidR="00DC1DBB" w:rsidRPr="00A553E3" w:rsidRDefault="00DC1DBB" w:rsidP="00A553E3">
            <w:pPr>
              <w:spacing w:line="276" w:lineRule="auto"/>
              <w:jc w:val="center"/>
              <w:rPr>
                <w:color w:val="000000" w:themeColor="text1"/>
                <w:sz w:val="24"/>
              </w:rPr>
            </w:pPr>
            <w:r w:rsidRPr="00A553E3">
              <w:rPr>
                <w:color w:val="000000" w:themeColor="text1"/>
                <w:sz w:val="24"/>
              </w:rPr>
              <w:t>6</w:t>
            </w:r>
            <w:r w:rsidRPr="00A553E3">
              <w:rPr>
                <w:rFonts w:hint="eastAsia"/>
                <w:color w:val="000000" w:themeColor="text1"/>
                <w:sz w:val="24"/>
              </w:rPr>
              <w:t>个</w:t>
            </w:r>
          </w:p>
        </w:tc>
      </w:tr>
      <w:tr w:rsidR="00DC1DBB" w:rsidRPr="00A553E3" w14:paraId="75A6316E" w14:textId="77777777" w:rsidTr="00A553E3">
        <w:trPr>
          <w:trHeight w:val="300"/>
          <w:jc w:val="center"/>
        </w:trPr>
        <w:tc>
          <w:tcPr>
            <w:tcW w:w="0" w:type="auto"/>
            <w:shd w:val="clear" w:color="000000" w:fill="FFFFFF"/>
            <w:noWrap/>
            <w:vAlign w:val="center"/>
          </w:tcPr>
          <w:p w14:paraId="5420D807"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13</w:t>
            </w:r>
          </w:p>
        </w:tc>
        <w:tc>
          <w:tcPr>
            <w:tcW w:w="2134" w:type="dxa"/>
            <w:shd w:val="clear" w:color="000000" w:fill="FFFFFF"/>
            <w:vAlign w:val="center"/>
          </w:tcPr>
          <w:p w14:paraId="0B0C5D90" w14:textId="77777777" w:rsidR="00DC1DBB" w:rsidRPr="00A553E3" w:rsidRDefault="00DC1DBB" w:rsidP="00A553E3">
            <w:pPr>
              <w:spacing w:line="276" w:lineRule="auto"/>
              <w:jc w:val="center"/>
              <w:rPr>
                <w:color w:val="000000" w:themeColor="text1"/>
                <w:sz w:val="24"/>
              </w:rPr>
            </w:pPr>
            <w:r w:rsidRPr="00A553E3">
              <w:rPr>
                <w:color w:val="000000" w:themeColor="text1"/>
                <w:sz w:val="24"/>
              </w:rPr>
              <w:t>风板</w:t>
            </w:r>
          </w:p>
        </w:tc>
        <w:tc>
          <w:tcPr>
            <w:tcW w:w="0" w:type="auto"/>
            <w:shd w:val="clear" w:color="000000" w:fill="FFFFFF"/>
            <w:vAlign w:val="center"/>
          </w:tcPr>
          <w:p w14:paraId="746E08B1" w14:textId="77777777" w:rsidR="00DC1DBB" w:rsidRPr="00A553E3" w:rsidRDefault="00DC1DBB" w:rsidP="00A553E3">
            <w:pPr>
              <w:spacing w:line="276" w:lineRule="auto"/>
              <w:rPr>
                <w:color w:val="000000" w:themeColor="text1"/>
                <w:sz w:val="24"/>
              </w:rPr>
            </w:pPr>
            <w:r w:rsidRPr="00A553E3">
              <w:rPr>
                <w:color w:val="000000" w:themeColor="text1"/>
                <w:sz w:val="24"/>
              </w:rPr>
              <w:t>机柜底部挡风板</w:t>
            </w:r>
            <w:r w:rsidRPr="00A553E3">
              <w:rPr>
                <w:rFonts w:hint="eastAsia"/>
                <w:color w:val="000000" w:themeColor="text1"/>
                <w:sz w:val="24"/>
              </w:rPr>
              <w:t>；</w:t>
            </w:r>
          </w:p>
        </w:tc>
        <w:tc>
          <w:tcPr>
            <w:tcW w:w="901" w:type="dxa"/>
            <w:shd w:val="clear" w:color="000000" w:fill="FFFFFF"/>
            <w:vAlign w:val="center"/>
          </w:tcPr>
          <w:p w14:paraId="3C50750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9</w:t>
            </w:r>
            <w:r w:rsidRPr="00A553E3">
              <w:rPr>
                <w:rFonts w:hint="eastAsia"/>
                <w:color w:val="000000" w:themeColor="text1"/>
                <w:sz w:val="24"/>
              </w:rPr>
              <w:t>个</w:t>
            </w:r>
          </w:p>
        </w:tc>
      </w:tr>
      <w:tr w:rsidR="00DC1DBB" w:rsidRPr="00A553E3" w14:paraId="09F3D63F" w14:textId="77777777" w:rsidTr="00A553E3">
        <w:trPr>
          <w:trHeight w:val="300"/>
          <w:jc w:val="center"/>
        </w:trPr>
        <w:tc>
          <w:tcPr>
            <w:tcW w:w="0" w:type="auto"/>
            <w:shd w:val="clear" w:color="000000" w:fill="FFFFFF"/>
            <w:noWrap/>
            <w:vAlign w:val="center"/>
          </w:tcPr>
          <w:p w14:paraId="03C34964"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14</w:t>
            </w:r>
          </w:p>
        </w:tc>
        <w:tc>
          <w:tcPr>
            <w:tcW w:w="2134" w:type="dxa"/>
            <w:shd w:val="clear" w:color="000000" w:fill="FFFFFF"/>
            <w:vAlign w:val="center"/>
          </w:tcPr>
          <w:p w14:paraId="75E341B0" w14:textId="77777777" w:rsidR="00DC1DBB" w:rsidRPr="00A553E3" w:rsidRDefault="00DC1DBB" w:rsidP="00A553E3">
            <w:pPr>
              <w:spacing w:line="276" w:lineRule="auto"/>
              <w:jc w:val="center"/>
              <w:rPr>
                <w:color w:val="000000" w:themeColor="text1"/>
                <w:sz w:val="24"/>
              </w:rPr>
            </w:pPr>
            <w:r w:rsidRPr="00A553E3">
              <w:rPr>
                <w:color w:val="000000" w:themeColor="text1"/>
                <w:sz w:val="24"/>
              </w:rPr>
              <w:t>微模块基座</w:t>
            </w:r>
          </w:p>
        </w:tc>
        <w:tc>
          <w:tcPr>
            <w:tcW w:w="0" w:type="auto"/>
            <w:shd w:val="clear" w:color="000000" w:fill="FFFFFF"/>
            <w:vAlign w:val="center"/>
          </w:tcPr>
          <w:p w14:paraId="2A5BFE44" w14:textId="77777777" w:rsidR="00DC1DBB" w:rsidRPr="00A553E3" w:rsidRDefault="00DC1DBB" w:rsidP="00A553E3">
            <w:pPr>
              <w:spacing w:line="276" w:lineRule="auto"/>
              <w:rPr>
                <w:color w:val="000000" w:themeColor="text1"/>
                <w:sz w:val="24"/>
              </w:rPr>
            </w:pPr>
            <w:r w:rsidRPr="00A553E3">
              <w:rPr>
                <w:color w:val="000000" w:themeColor="text1"/>
                <w:sz w:val="24"/>
              </w:rPr>
              <w:t>焊接式结构，含防震垫等材料</w:t>
            </w:r>
            <w:r w:rsidRPr="00A553E3">
              <w:rPr>
                <w:rFonts w:hint="eastAsia"/>
                <w:color w:val="000000" w:themeColor="text1"/>
                <w:sz w:val="24"/>
              </w:rPr>
              <w:t>；</w:t>
            </w:r>
          </w:p>
        </w:tc>
        <w:tc>
          <w:tcPr>
            <w:tcW w:w="901" w:type="dxa"/>
            <w:shd w:val="clear" w:color="000000" w:fill="FFFFFF"/>
            <w:vAlign w:val="center"/>
          </w:tcPr>
          <w:p w14:paraId="26363DF6"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68AEAF83" w14:textId="77777777" w:rsidTr="00A553E3">
        <w:trPr>
          <w:trHeight w:val="300"/>
          <w:jc w:val="center"/>
        </w:trPr>
        <w:tc>
          <w:tcPr>
            <w:tcW w:w="0" w:type="auto"/>
            <w:shd w:val="clear" w:color="000000" w:fill="FFFFFF"/>
            <w:noWrap/>
            <w:vAlign w:val="center"/>
          </w:tcPr>
          <w:p w14:paraId="6A6ED420"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15</w:t>
            </w:r>
          </w:p>
        </w:tc>
        <w:tc>
          <w:tcPr>
            <w:tcW w:w="2134" w:type="dxa"/>
            <w:shd w:val="clear" w:color="000000" w:fill="FFFFFF"/>
            <w:vAlign w:val="center"/>
          </w:tcPr>
          <w:p w14:paraId="38CCB408" w14:textId="77777777" w:rsidR="00DC1DBB" w:rsidRPr="00A553E3" w:rsidRDefault="00DC1DBB" w:rsidP="00A553E3">
            <w:pPr>
              <w:spacing w:line="276" w:lineRule="auto"/>
              <w:jc w:val="center"/>
              <w:rPr>
                <w:color w:val="000000" w:themeColor="text1"/>
                <w:sz w:val="24"/>
              </w:rPr>
            </w:pPr>
            <w:r w:rsidRPr="00A553E3">
              <w:rPr>
                <w:color w:val="000000" w:themeColor="text1"/>
                <w:sz w:val="24"/>
              </w:rPr>
              <w:t>机房门禁</w:t>
            </w:r>
          </w:p>
        </w:tc>
        <w:tc>
          <w:tcPr>
            <w:tcW w:w="0" w:type="auto"/>
            <w:shd w:val="clear" w:color="000000" w:fill="FFFFFF"/>
            <w:vAlign w:val="center"/>
          </w:tcPr>
          <w:p w14:paraId="202359AB" w14:textId="77777777" w:rsidR="00DC1DBB" w:rsidRPr="00A553E3" w:rsidRDefault="00DC1DBB" w:rsidP="00A553E3">
            <w:pPr>
              <w:spacing w:line="276" w:lineRule="auto"/>
              <w:rPr>
                <w:color w:val="000000" w:themeColor="text1"/>
                <w:sz w:val="24"/>
              </w:rPr>
            </w:pPr>
            <w:r w:rsidRPr="00A553E3">
              <w:rPr>
                <w:color w:val="000000" w:themeColor="text1"/>
                <w:sz w:val="24"/>
              </w:rPr>
              <w:t>门禁读卡器、磁力锁、配件、线缆</w:t>
            </w:r>
            <w:r w:rsidRPr="00A553E3">
              <w:rPr>
                <w:rFonts w:hint="eastAsia"/>
                <w:color w:val="000000" w:themeColor="text1"/>
                <w:sz w:val="24"/>
              </w:rPr>
              <w:t>；</w:t>
            </w:r>
          </w:p>
        </w:tc>
        <w:tc>
          <w:tcPr>
            <w:tcW w:w="901" w:type="dxa"/>
            <w:shd w:val="clear" w:color="000000" w:fill="FFFFFF"/>
            <w:vAlign w:val="center"/>
          </w:tcPr>
          <w:p w14:paraId="0733C8E5"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套</w:t>
            </w:r>
          </w:p>
        </w:tc>
      </w:tr>
      <w:tr w:rsidR="00DC1DBB" w:rsidRPr="00A553E3" w14:paraId="144751C3" w14:textId="77777777" w:rsidTr="00A553E3">
        <w:trPr>
          <w:trHeight w:val="520"/>
          <w:jc w:val="center"/>
        </w:trPr>
        <w:tc>
          <w:tcPr>
            <w:tcW w:w="0" w:type="auto"/>
            <w:shd w:val="clear" w:color="000000" w:fill="FFFFFF"/>
            <w:noWrap/>
            <w:vAlign w:val="center"/>
          </w:tcPr>
          <w:p w14:paraId="109028E2"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16</w:t>
            </w:r>
          </w:p>
        </w:tc>
        <w:tc>
          <w:tcPr>
            <w:tcW w:w="2134" w:type="dxa"/>
            <w:shd w:val="clear" w:color="000000" w:fill="FFFFFF"/>
            <w:vAlign w:val="center"/>
          </w:tcPr>
          <w:p w14:paraId="057D15FC"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红外半球摄像机</w:t>
            </w:r>
          </w:p>
        </w:tc>
        <w:tc>
          <w:tcPr>
            <w:tcW w:w="0" w:type="auto"/>
            <w:shd w:val="clear" w:color="000000" w:fill="FFFFFF"/>
            <w:vAlign w:val="center"/>
          </w:tcPr>
          <w:p w14:paraId="2AC11AA6" w14:textId="77777777" w:rsidR="00DC1DBB" w:rsidRPr="00A553E3" w:rsidRDefault="00DC1DBB" w:rsidP="00A553E3">
            <w:pPr>
              <w:spacing w:line="276" w:lineRule="auto"/>
              <w:rPr>
                <w:color w:val="000000" w:themeColor="text1"/>
                <w:sz w:val="24"/>
              </w:rPr>
            </w:pPr>
            <w:r w:rsidRPr="00A553E3">
              <w:rPr>
                <w:rFonts w:hint="eastAsia"/>
                <w:color w:val="000000" w:themeColor="text1"/>
                <w:sz w:val="24"/>
              </w:rPr>
              <w:t>两百万像素高清半球网络摄像机，</w:t>
            </w:r>
            <w:r w:rsidRPr="00A553E3">
              <w:rPr>
                <w:color w:val="000000" w:themeColor="text1"/>
                <w:sz w:val="24"/>
              </w:rPr>
              <w:t xml:space="preserve">1080P </w:t>
            </w:r>
            <w:r w:rsidRPr="00A553E3">
              <w:rPr>
                <w:color w:val="000000" w:themeColor="text1"/>
                <w:sz w:val="24"/>
              </w:rPr>
              <w:t>高清录像</w:t>
            </w:r>
            <w:r w:rsidRPr="00A553E3">
              <w:rPr>
                <w:rFonts w:hint="eastAsia"/>
                <w:color w:val="000000" w:themeColor="text1"/>
                <w:sz w:val="24"/>
              </w:rPr>
              <w:t>；</w:t>
            </w:r>
          </w:p>
        </w:tc>
        <w:tc>
          <w:tcPr>
            <w:tcW w:w="901" w:type="dxa"/>
            <w:shd w:val="clear" w:color="000000" w:fill="FFFFFF"/>
            <w:noWrap/>
            <w:vAlign w:val="center"/>
          </w:tcPr>
          <w:p w14:paraId="4D280B53" w14:textId="77777777" w:rsidR="00DC1DBB" w:rsidRPr="00A553E3" w:rsidRDefault="00DC1DBB" w:rsidP="00A553E3">
            <w:pPr>
              <w:spacing w:line="276" w:lineRule="auto"/>
              <w:jc w:val="center"/>
              <w:rPr>
                <w:color w:val="000000" w:themeColor="text1"/>
                <w:sz w:val="24"/>
              </w:rPr>
            </w:pPr>
            <w:r w:rsidRPr="00A553E3">
              <w:rPr>
                <w:color w:val="000000" w:themeColor="text1"/>
                <w:sz w:val="24"/>
              </w:rPr>
              <w:t>4</w:t>
            </w:r>
            <w:r w:rsidRPr="00A553E3">
              <w:rPr>
                <w:rFonts w:hint="eastAsia"/>
                <w:color w:val="000000" w:themeColor="text1"/>
                <w:sz w:val="24"/>
              </w:rPr>
              <w:t>台</w:t>
            </w:r>
          </w:p>
        </w:tc>
      </w:tr>
      <w:tr w:rsidR="00DC1DBB" w:rsidRPr="00A553E3" w14:paraId="2E55A435" w14:textId="77777777" w:rsidTr="00A553E3">
        <w:trPr>
          <w:trHeight w:val="300"/>
          <w:jc w:val="center"/>
        </w:trPr>
        <w:tc>
          <w:tcPr>
            <w:tcW w:w="0" w:type="auto"/>
            <w:shd w:val="clear" w:color="000000" w:fill="FFFFFF"/>
            <w:noWrap/>
            <w:vAlign w:val="center"/>
          </w:tcPr>
          <w:p w14:paraId="0F185AD1"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17</w:t>
            </w:r>
          </w:p>
        </w:tc>
        <w:tc>
          <w:tcPr>
            <w:tcW w:w="2134" w:type="dxa"/>
            <w:shd w:val="clear" w:color="000000" w:fill="FFFFFF"/>
            <w:vAlign w:val="center"/>
          </w:tcPr>
          <w:p w14:paraId="3460C783"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硬盘录像机</w:t>
            </w:r>
          </w:p>
        </w:tc>
        <w:tc>
          <w:tcPr>
            <w:tcW w:w="0" w:type="auto"/>
            <w:shd w:val="clear" w:color="000000" w:fill="FFFFFF"/>
            <w:vAlign w:val="center"/>
          </w:tcPr>
          <w:p w14:paraId="7FD2C048" w14:textId="77777777" w:rsidR="00DC1DBB" w:rsidRPr="00A553E3" w:rsidRDefault="00DC1DBB" w:rsidP="00A553E3">
            <w:pPr>
              <w:spacing w:line="276" w:lineRule="auto"/>
              <w:rPr>
                <w:color w:val="000000" w:themeColor="text1"/>
                <w:sz w:val="24"/>
              </w:rPr>
            </w:pPr>
            <w:r w:rsidRPr="00A553E3">
              <w:rPr>
                <w:color w:val="000000" w:themeColor="text1"/>
                <w:sz w:val="24"/>
              </w:rPr>
              <w:t>8</w:t>
            </w:r>
            <w:r w:rsidRPr="00A553E3">
              <w:rPr>
                <w:color w:val="000000" w:themeColor="text1"/>
                <w:sz w:val="24"/>
              </w:rPr>
              <w:t>路网络硬盘录像机</w:t>
            </w:r>
            <w:r w:rsidRPr="00A553E3">
              <w:rPr>
                <w:rFonts w:hint="eastAsia"/>
                <w:color w:val="000000" w:themeColor="text1"/>
                <w:sz w:val="24"/>
              </w:rPr>
              <w:t>；</w:t>
            </w:r>
          </w:p>
        </w:tc>
        <w:tc>
          <w:tcPr>
            <w:tcW w:w="901" w:type="dxa"/>
            <w:shd w:val="clear" w:color="000000" w:fill="FFFFFF"/>
            <w:noWrap/>
            <w:vAlign w:val="center"/>
          </w:tcPr>
          <w:p w14:paraId="5327863D"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台</w:t>
            </w:r>
          </w:p>
        </w:tc>
      </w:tr>
      <w:tr w:rsidR="00DC1DBB" w:rsidRPr="00A553E3" w14:paraId="2B7102BD" w14:textId="77777777" w:rsidTr="00A553E3">
        <w:trPr>
          <w:trHeight w:val="300"/>
          <w:jc w:val="center"/>
        </w:trPr>
        <w:tc>
          <w:tcPr>
            <w:tcW w:w="0" w:type="auto"/>
            <w:shd w:val="clear" w:color="000000" w:fill="FFFFFF"/>
            <w:noWrap/>
            <w:vAlign w:val="center"/>
          </w:tcPr>
          <w:p w14:paraId="26895B20" w14:textId="77777777" w:rsidR="00DC1DBB" w:rsidRPr="00A553E3" w:rsidRDefault="00DC1DBB" w:rsidP="00A553E3">
            <w:pPr>
              <w:spacing w:line="276" w:lineRule="auto"/>
              <w:jc w:val="center"/>
              <w:rPr>
                <w:color w:val="000000" w:themeColor="text1"/>
                <w:sz w:val="24"/>
              </w:rPr>
            </w:pPr>
            <w:r w:rsidRPr="00A553E3">
              <w:rPr>
                <w:color w:val="000000" w:themeColor="text1"/>
                <w:sz w:val="24"/>
              </w:rPr>
              <w:lastRenderedPageBreak/>
              <w:t>18</w:t>
            </w:r>
          </w:p>
        </w:tc>
        <w:tc>
          <w:tcPr>
            <w:tcW w:w="2134" w:type="dxa"/>
            <w:shd w:val="clear" w:color="000000" w:fill="FFFFFF"/>
            <w:vAlign w:val="center"/>
          </w:tcPr>
          <w:p w14:paraId="7E79943E" w14:textId="77777777" w:rsidR="00DC1DBB" w:rsidRPr="00A553E3" w:rsidRDefault="00DC1DBB" w:rsidP="00A553E3">
            <w:pPr>
              <w:spacing w:line="276" w:lineRule="auto"/>
              <w:jc w:val="center"/>
              <w:rPr>
                <w:color w:val="000000" w:themeColor="text1"/>
                <w:sz w:val="24"/>
              </w:rPr>
            </w:pPr>
            <w:r w:rsidRPr="00A553E3">
              <w:rPr>
                <w:color w:val="000000" w:themeColor="text1"/>
                <w:sz w:val="24"/>
              </w:rPr>
              <w:t>硬盘</w:t>
            </w:r>
          </w:p>
        </w:tc>
        <w:tc>
          <w:tcPr>
            <w:tcW w:w="0" w:type="auto"/>
            <w:shd w:val="clear" w:color="000000" w:fill="FFFFFF"/>
            <w:vAlign w:val="center"/>
          </w:tcPr>
          <w:p w14:paraId="19390284" w14:textId="77777777" w:rsidR="00DC1DBB" w:rsidRPr="00A553E3" w:rsidRDefault="00DC1DBB" w:rsidP="00A553E3">
            <w:pPr>
              <w:spacing w:line="276" w:lineRule="auto"/>
              <w:rPr>
                <w:color w:val="000000" w:themeColor="text1"/>
                <w:sz w:val="24"/>
              </w:rPr>
            </w:pPr>
            <w:r w:rsidRPr="00A553E3">
              <w:rPr>
                <w:color w:val="000000" w:themeColor="text1"/>
                <w:sz w:val="24"/>
              </w:rPr>
              <w:t>4T</w:t>
            </w:r>
            <w:r w:rsidRPr="00A553E3">
              <w:rPr>
                <w:rFonts w:hint="eastAsia"/>
                <w:color w:val="000000" w:themeColor="text1"/>
                <w:sz w:val="24"/>
              </w:rPr>
              <w:t>；</w:t>
            </w:r>
          </w:p>
        </w:tc>
        <w:tc>
          <w:tcPr>
            <w:tcW w:w="901" w:type="dxa"/>
            <w:shd w:val="clear" w:color="000000" w:fill="FFFFFF"/>
            <w:vAlign w:val="center"/>
          </w:tcPr>
          <w:p w14:paraId="3B223C53" w14:textId="77777777" w:rsidR="00DC1DBB" w:rsidRPr="00A553E3" w:rsidRDefault="00DC1DBB" w:rsidP="00A553E3">
            <w:pPr>
              <w:spacing w:line="276" w:lineRule="auto"/>
              <w:jc w:val="center"/>
              <w:rPr>
                <w:color w:val="000000" w:themeColor="text1"/>
                <w:sz w:val="24"/>
              </w:rPr>
            </w:pPr>
            <w:r w:rsidRPr="00A553E3">
              <w:rPr>
                <w:color w:val="000000" w:themeColor="text1"/>
                <w:sz w:val="24"/>
              </w:rPr>
              <w:t>2</w:t>
            </w:r>
            <w:r w:rsidRPr="00A553E3">
              <w:rPr>
                <w:rFonts w:hint="eastAsia"/>
                <w:color w:val="000000" w:themeColor="text1"/>
                <w:sz w:val="24"/>
              </w:rPr>
              <w:t>套</w:t>
            </w:r>
          </w:p>
        </w:tc>
      </w:tr>
      <w:tr w:rsidR="00DC1DBB" w:rsidRPr="00452713" w14:paraId="632EAE32" w14:textId="77777777" w:rsidTr="00A553E3">
        <w:trPr>
          <w:trHeight w:val="300"/>
          <w:jc w:val="center"/>
        </w:trPr>
        <w:tc>
          <w:tcPr>
            <w:tcW w:w="0" w:type="auto"/>
            <w:shd w:val="clear" w:color="000000" w:fill="FFFFFF"/>
            <w:noWrap/>
            <w:vAlign w:val="center"/>
          </w:tcPr>
          <w:p w14:paraId="2982C42F"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19</w:t>
            </w:r>
          </w:p>
        </w:tc>
        <w:tc>
          <w:tcPr>
            <w:tcW w:w="2134" w:type="dxa"/>
            <w:shd w:val="clear" w:color="000000" w:fill="FFFFFF"/>
            <w:vAlign w:val="center"/>
          </w:tcPr>
          <w:p w14:paraId="18AD0968" w14:textId="77777777" w:rsidR="00DC1DBB" w:rsidRPr="00A553E3" w:rsidRDefault="00DC1DBB" w:rsidP="00A553E3">
            <w:pPr>
              <w:spacing w:line="276" w:lineRule="auto"/>
              <w:jc w:val="center"/>
              <w:rPr>
                <w:color w:val="000000" w:themeColor="text1"/>
                <w:sz w:val="24"/>
              </w:rPr>
            </w:pPr>
            <w:r w:rsidRPr="00A553E3">
              <w:rPr>
                <w:color w:val="000000" w:themeColor="text1"/>
                <w:sz w:val="24"/>
              </w:rPr>
              <w:t>辅材</w:t>
            </w:r>
          </w:p>
        </w:tc>
        <w:tc>
          <w:tcPr>
            <w:tcW w:w="0" w:type="auto"/>
            <w:shd w:val="clear" w:color="000000" w:fill="FFFFFF"/>
            <w:vAlign w:val="center"/>
          </w:tcPr>
          <w:p w14:paraId="414E9573" w14:textId="77777777" w:rsidR="00DC1DBB" w:rsidRPr="00A553E3" w:rsidRDefault="00DC1DBB" w:rsidP="00452713">
            <w:pPr>
              <w:spacing w:line="276" w:lineRule="auto"/>
              <w:jc w:val="center"/>
              <w:rPr>
                <w:color w:val="000000" w:themeColor="text1"/>
                <w:sz w:val="24"/>
              </w:rPr>
            </w:pPr>
            <w:r w:rsidRPr="00A553E3">
              <w:rPr>
                <w:color w:val="000000" w:themeColor="text1"/>
                <w:sz w:val="24"/>
              </w:rPr>
              <w:t>主电源线及相关线缆辅材</w:t>
            </w:r>
            <w:r w:rsidRPr="00A553E3">
              <w:rPr>
                <w:rFonts w:hint="eastAsia"/>
                <w:color w:val="000000" w:themeColor="text1"/>
                <w:sz w:val="24"/>
              </w:rPr>
              <w:t>；</w:t>
            </w:r>
          </w:p>
        </w:tc>
        <w:tc>
          <w:tcPr>
            <w:tcW w:w="901" w:type="dxa"/>
            <w:shd w:val="clear" w:color="000000" w:fill="FFFFFF"/>
            <w:vAlign w:val="center"/>
          </w:tcPr>
          <w:p w14:paraId="7EC83F3B" w14:textId="77777777" w:rsidR="00DC1DBB" w:rsidRPr="00A553E3" w:rsidRDefault="00DC1DBB" w:rsidP="00A553E3">
            <w:pPr>
              <w:spacing w:line="276" w:lineRule="auto"/>
              <w:jc w:val="center"/>
              <w:rPr>
                <w:color w:val="000000" w:themeColor="text1"/>
                <w:sz w:val="24"/>
              </w:rPr>
            </w:pPr>
            <w:r w:rsidRPr="00A553E3">
              <w:rPr>
                <w:color w:val="000000" w:themeColor="text1"/>
                <w:sz w:val="24"/>
              </w:rPr>
              <w:t>1</w:t>
            </w:r>
            <w:r w:rsidRPr="00A553E3">
              <w:rPr>
                <w:rFonts w:hint="eastAsia"/>
                <w:color w:val="000000" w:themeColor="text1"/>
                <w:sz w:val="24"/>
              </w:rPr>
              <w:t>项</w:t>
            </w:r>
          </w:p>
        </w:tc>
      </w:tr>
    </w:tbl>
    <w:p w14:paraId="10DDA66F" w14:textId="77777777" w:rsidR="003306D9" w:rsidRPr="00162BE9" w:rsidRDefault="00993645" w:rsidP="003306D9">
      <w:pPr>
        <w:pStyle w:val="4"/>
        <w:rPr>
          <w:rFonts w:ascii="宋体" w:eastAsia="宋体" w:hAnsi="宋体"/>
          <w:sz w:val="24"/>
          <w:szCs w:val="24"/>
        </w:rPr>
      </w:pPr>
      <w:r w:rsidRPr="00162BE9">
        <w:rPr>
          <w:rFonts w:ascii="宋体" w:eastAsia="宋体" w:hAnsi="宋体" w:hint="eastAsia"/>
          <w:sz w:val="24"/>
          <w:szCs w:val="24"/>
        </w:rPr>
        <w:t>（</w:t>
      </w:r>
      <w:r w:rsidR="00644032" w:rsidRPr="00162BE9">
        <w:rPr>
          <w:rFonts w:ascii="宋体" w:eastAsia="宋体" w:hAnsi="宋体" w:hint="eastAsia"/>
          <w:sz w:val="24"/>
          <w:szCs w:val="24"/>
        </w:rPr>
        <w:t>十九</w:t>
      </w:r>
      <w:r w:rsidRPr="00162BE9">
        <w:rPr>
          <w:rFonts w:ascii="宋体" w:eastAsia="宋体" w:hAnsi="宋体" w:hint="eastAsia"/>
          <w:sz w:val="24"/>
          <w:szCs w:val="24"/>
        </w:rPr>
        <w:t>）</w:t>
      </w:r>
      <w:proofErr w:type="gramStart"/>
      <w:r w:rsidR="00B775AB" w:rsidRPr="00162BE9">
        <w:rPr>
          <w:rFonts w:ascii="宋体" w:eastAsia="宋体" w:hAnsi="宋体" w:hint="eastAsia"/>
          <w:sz w:val="24"/>
          <w:szCs w:val="24"/>
        </w:rPr>
        <w:t>机房动环监控</w:t>
      </w:r>
      <w:proofErr w:type="gramEnd"/>
    </w:p>
    <w:p w14:paraId="2246A3E1" w14:textId="77777777" w:rsidR="003306D9" w:rsidRPr="00162BE9" w:rsidRDefault="003306D9" w:rsidP="009B37E3">
      <w:pPr>
        <w:pStyle w:val="affffff3"/>
        <w:widowControl/>
        <w:numPr>
          <w:ilvl w:val="0"/>
          <w:numId w:val="5"/>
        </w:numPr>
        <w:spacing w:before="240" w:after="60"/>
        <w:ind w:firstLineChars="0"/>
        <w:jc w:val="center"/>
        <w:outlineLvl w:val="0"/>
        <w:rPr>
          <w:rFonts w:ascii="Cambria" w:hAnsi="Cambria"/>
          <w:b/>
          <w:bCs/>
          <w:vanish/>
          <w:sz w:val="32"/>
          <w:szCs w:val="32"/>
        </w:rPr>
      </w:pPr>
      <w:bookmarkStart w:id="65" w:name="_Toc52129823"/>
      <w:bookmarkStart w:id="66" w:name="_Toc52211463"/>
      <w:bookmarkStart w:id="67" w:name="_Toc52544438"/>
      <w:bookmarkStart w:id="68" w:name="_Toc53234279"/>
      <w:bookmarkStart w:id="69" w:name="_Toc53234424"/>
      <w:bookmarkStart w:id="70" w:name="_Toc53415045"/>
      <w:bookmarkStart w:id="71" w:name="_Toc53589705"/>
      <w:bookmarkStart w:id="72" w:name="_Toc53659423"/>
      <w:bookmarkStart w:id="73" w:name="_Toc53659573"/>
      <w:bookmarkStart w:id="74" w:name="_Toc53659720"/>
      <w:bookmarkStart w:id="75" w:name="_Toc53659867"/>
      <w:bookmarkStart w:id="76" w:name="_Toc53660014"/>
      <w:bookmarkStart w:id="77" w:name="_Toc53660161"/>
      <w:bookmarkEnd w:id="65"/>
      <w:bookmarkEnd w:id="66"/>
      <w:bookmarkEnd w:id="67"/>
      <w:bookmarkEnd w:id="68"/>
      <w:bookmarkEnd w:id="69"/>
      <w:bookmarkEnd w:id="70"/>
      <w:bookmarkEnd w:id="71"/>
      <w:bookmarkEnd w:id="72"/>
      <w:bookmarkEnd w:id="73"/>
      <w:bookmarkEnd w:id="74"/>
      <w:bookmarkEnd w:id="75"/>
      <w:bookmarkEnd w:id="76"/>
      <w:bookmarkEnd w:id="77"/>
      <w:commentRangeStart w:id="78"/>
    </w:p>
    <w:p w14:paraId="0B09A105" w14:textId="77777777" w:rsidR="003306D9" w:rsidRPr="00162BE9" w:rsidRDefault="003306D9" w:rsidP="009B37E3">
      <w:pPr>
        <w:pStyle w:val="affffff3"/>
        <w:widowControl/>
        <w:numPr>
          <w:ilvl w:val="1"/>
          <w:numId w:val="5"/>
        </w:numPr>
        <w:spacing w:before="240" w:after="60"/>
        <w:ind w:firstLineChars="0"/>
        <w:jc w:val="center"/>
        <w:outlineLvl w:val="0"/>
        <w:rPr>
          <w:rFonts w:ascii="Cambria" w:hAnsi="Cambria"/>
          <w:b/>
          <w:bCs/>
          <w:vanish/>
          <w:sz w:val="32"/>
          <w:szCs w:val="32"/>
        </w:rPr>
      </w:pPr>
      <w:bookmarkStart w:id="79" w:name="_Toc52129824"/>
      <w:bookmarkStart w:id="80" w:name="_Toc52211464"/>
      <w:bookmarkStart w:id="81" w:name="_Toc52544439"/>
      <w:bookmarkStart w:id="82" w:name="_Toc53234280"/>
      <w:bookmarkStart w:id="83" w:name="_Toc53234425"/>
      <w:bookmarkStart w:id="84" w:name="_Toc53415046"/>
      <w:bookmarkStart w:id="85" w:name="_Toc53589706"/>
      <w:bookmarkStart w:id="86" w:name="_Toc53659424"/>
      <w:bookmarkStart w:id="87" w:name="_Toc53659574"/>
      <w:bookmarkStart w:id="88" w:name="_Toc53659721"/>
      <w:bookmarkStart w:id="89" w:name="_Toc53659868"/>
      <w:bookmarkStart w:id="90" w:name="_Toc53660015"/>
      <w:bookmarkStart w:id="91" w:name="_Toc53660162"/>
      <w:bookmarkEnd w:id="79"/>
      <w:bookmarkEnd w:id="80"/>
      <w:bookmarkEnd w:id="81"/>
      <w:bookmarkEnd w:id="82"/>
      <w:bookmarkEnd w:id="83"/>
      <w:bookmarkEnd w:id="84"/>
      <w:bookmarkEnd w:id="85"/>
      <w:bookmarkEnd w:id="86"/>
      <w:bookmarkEnd w:id="87"/>
      <w:bookmarkEnd w:id="88"/>
      <w:bookmarkEnd w:id="89"/>
      <w:bookmarkEnd w:id="90"/>
      <w:bookmarkEnd w:id="91"/>
    </w:p>
    <w:p w14:paraId="0B72EBBA"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92" w:name="_Toc52129825"/>
      <w:bookmarkStart w:id="93" w:name="_Toc52211465"/>
      <w:bookmarkStart w:id="94" w:name="_Toc52544440"/>
      <w:bookmarkStart w:id="95" w:name="_Toc53234281"/>
      <w:bookmarkStart w:id="96" w:name="_Toc53234426"/>
      <w:bookmarkStart w:id="97" w:name="_Toc53415047"/>
      <w:bookmarkStart w:id="98" w:name="_Toc53589707"/>
      <w:bookmarkStart w:id="99" w:name="_Toc53659425"/>
      <w:bookmarkStart w:id="100" w:name="_Toc53659575"/>
      <w:bookmarkStart w:id="101" w:name="_Toc53659722"/>
      <w:bookmarkStart w:id="102" w:name="_Toc53659869"/>
      <w:bookmarkStart w:id="103" w:name="_Toc53660016"/>
      <w:bookmarkStart w:id="104" w:name="_Toc53660163"/>
      <w:bookmarkEnd w:id="92"/>
      <w:bookmarkEnd w:id="93"/>
      <w:bookmarkEnd w:id="94"/>
      <w:bookmarkEnd w:id="95"/>
      <w:bookmarkEnd w:id="96"/>
      <w:bookmarkEnd w:id="97"/>
      <w:bookmarkEnd w:id="98"/>
      <w:bookmarkEnd w:id="99"/>
      <w:bookmarkEnd w:id="100"/>
      <w:bookmarkEnd w:id="101"/>
      <w:bookmarkEnd w:id="102"/>
      <w:bookmarkEnd w:id="103"/>
      <w:bookmarkEnd w:id="104"/>
    </w:p>
    <w:p w14:paraId="52C9E6CE"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05" w:name="_Toc52129826"/>
      <w:bookmarkStart w:id="106" w:name="_Toc52211466"/>
      <w:bookmarkStart w:id="107" w:name="_Toc52544441"/>
      <w:bookmarkStart w:id="108" w:name="_Toc53234282"/>
      <w:bookmarkStart w:id="109" w:name="_Toc53234427"/>
      <w:bookmarkStart w:id="110" w:name="_Toc53415048"/>
      <w:bookmarkStart w:id="111" w:name="_Toc53589708"/>
      <w:bookmarkStart w:id="112" w:name="_Toc53659426"/>
      <w:bookmarkStart w:id="113" w:name="_Toc53659576"/>
      <w:bookmarkStart w:id="114" w:name="_Toc53659723"/>
      <w:bookmarkStart w:id="115" w:name="_Toc53659870"/>
      <w:bookmarkStart w:id="116" w:name="_Toc53660017"/>
      <w:bookmarkStart w:id="117" w:name="_Toc53660164"/>
      <w:bookmarkEnd w:id="105"/>
      <w:bookmarkEnd w:id="106"/>
      <w:bookmarkEnd w:id="107"/>
      <w:bookmarkEnd w:id="108"/>
      <w:bookmarkEnd w:id="109"/>
      <w:bookmarkEnd w:id="110"/>
      <w:bookmarkEnd w:id="111"/>
      <w:bookmarkEnd w:id="112"/>
      <w:bookmarkEnd w:id="113"/>
      <w:bookmarkEnd w:id="114"/>
      <w:bookmarkEnd w:id="115"/>
      <w:bookmarkEnd w:id="116"/>
      <w:bookmarkEnd w:id="117"/>
    </w:p>
    <w:p w14:paraId="26A85B6F"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18" w:name="_Toc52129827"/>
      <w:bookmarkStart w:id="119" w:name="_Toc52211467"/>
      <w:bookmarkStart w:id="120" w:name="_Toc52544442"/>
      <w:bookmarkStart w:id="121" w:name="_Toc53234283"/>
      <w:bookmarkStart w:id="122" w:name="_Toc53234428"/>
      <w:bookmarkStart w:id="123" w:name="_Toc53415049"/>
      <w:bookmarkStart w:id="124" w:name="_Toc53589709"/>
      <w:bookmarkStart w:id="125" w:name="_Toc53659427"/>
      <w:bookmarkStart w:id="126" w:name="_Toc53659577"/>
      <w:bookmarkStart w:id="127" w:name="_Toc53659724"/>
      <w:bookmarkStart w:id="128" w:name="_Toc53659871"/>
      <w:bookmarkStart w:id="129" w:name="_Toc53660018"/>
      <w:bookmarkStart w:id="130" w:name="_Toc53660165"/>
      <w:bookmarkEnd w:id="118"/>
      <w:bookmarkEnd w:id="119"/>
      <w:bookmarkEnd w:id="120"/>
      <w:bookmarkEnd w:id="121"/>
      <w:bookmarkEnd w:id="122"/>
      <w:bookmarkEnd w:id="123"/>
      <w:bookmarkEnd w:id="124"/>
      <w:bookmarkEnd w:id="125"/>
      <w:bookmarkEnd w:id="126"/>
      <w:bookmarkEnd w:id="127"/>
      <w:bookmarkEnd w:id="128"/>
      <w:bookmarkEnd w:id="129"/>
      <w:bookmarkEnd w:id="130"/>
    </w:p>
    <w:p w14:paraId="23C868B3"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31" w:name="_Toc52129828"/>
      <w:bookmarkStart w:id="132" w:name="_Toc52211468"/>
      <w:bookmarkStart w:id="133" w:name="_Toc52544443"/>
      <w:bookmarkStart w:id="134" w:name="_Toc53234284"/>
      <w:bookmarkStart w:id="135" w:name="_Toc53234429"/>
      <w:bookmarkStart w:id="136" w:name="_Toc53415050"/>
      <w:bookmarkStart w:id="137" w:name="_Toc53589710"/>
      <w:bookmarkStart w:id="138" w:name="_Toc53659428"/>
      <w:bookmarkStart w:id="139" w:name="_Toc53659578"/>
      <w:bookmarkStart w:id="140" w:name="_Toc53659725"/>
      <w:bookmarkStart w:id="141" w:name="_Toc53659872"/>
      <w:bookmarkStart w:id="142" w:name="_Toc53660019"/>
      <w:bookmarkStart w:id="143" w:name="_Toc53660166"/>
      <w:bookmarkEnd w:id="131"/>
      <w:bookmarkEnd w:id="132"/>
      <w:bookmarkEnd w:id="133"/>
      <w:bookmarkEnd w:id="134"/>
      <w:bookmarkEnd w:id="135"/>
      <w:bookmarkEnd w:id="136"/>
      <w:bookmarkEnd w:id="137"/>
      <w:bookmarkEnd w:id="138"/>
      <w:bookmarkEnd w:id="139"/>
      <w:bookmarkEnd w:id="140"/>
      <w:bookmarkEnd w:id="141"/>
      <w:bookmarkEnd w:id="142"/>
      <w:bookmarkEnd w:id="143"/>
    </w:p>
    <w:p w14:paraId="5A65576B"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44" w:name="_Toc52129829"/>
      <w:bookmarkStart w:id="145" w:name="_Toc52211469"/>
      <w:bookmarkStart w:id="146" w:name="_Toc52544444"/>
      <w:bookmarkStart w:id="147" w:name="_Toc53234285"/>
      <w:bookmarkStart w:id="148" w:name="_Toc53234430"/>
      <w:bookmarkStart w:id="149" w:name="_Toc53415051"/>
      <w:bookmarkStart w:id="150" w:name="_Toc53589711"/>
      <w:bookmarkStart w:id="151" w:name="_Toc53659429"/>
      <w:bookmarkStart w:id="152" w:name="_Toc53659579"/>
      <w:bookmarkStart w:id="153" w:name="_Toc53659726"/>
      <w:bookmarkStart w:id="154" w:name="_Toc53659873"/>
      <w:bookmarkStart w:id="155" w:name="_Toc53660020"/>
      <w:bookmarkStart w:id="156" w:name="_Toc53660167"/>
      <w:bookmarkEnd w:id="144"/>
      <w:bookmarkEnd w:id="145"/>
      <w:bookmarkEnd w:id="146"/>
      <w:bookmarkEnd w:id="147"/>
      <w:bookmarkEnd w:id="148"/>
      <w:bookmarkEnd w:id="149"/>
      <w:bookmarkEnd w:id="150"/>
      <w:bookmarkEnd w:id="151"/>
      <w:bookmarkEnd w:id="152"/>
      <w:bookmarkEnd w:id="153"/>
      <w:bookmarkEnd w:id="154"/>
      <w:bookmarkEnd w:id="155"/>
      <w:bookmarkEnd w:id="156"/>
    </w:p>
    <w:p w14:paraId="7CD78D24"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57" w:name="_Toc52129830"/>
      <w:bookmarkStart w:id="158" w:name="_Toc52211470"/>
      <w:bookmarkStart w:id="159" w:name="_Toc52544445"/>
      <w:bookmarkStart w:id="160" w:name="_Toc53234286"/>
      <w:bookmarkStart w:id="161" w:name="_Toc53234431"/>
      <w:bookmarkStart w:id="162" w:name="_Toc53415052"/>
      <w:bookmarkStart w:id="163" w:name="_Toc53589712"/>
      <w:bookmarkStart w:id="164" w:name="_Toc53659430"/>
      <w:bookmarkStart w:id="165" w:name="_Toc53659580"/>
      <w:bookmarkStart w:id="166" w:name="_Toc53659727"/>
      <w:bookmarkStart w:id="167" w:name="_Toc53659874"/>
      <w:bookmarkStart w:id="168" w:name="_Toc53660021"/>
      <w:bookmarkStart w:id="169" w:name="_Toc53660168"/>
      <w:bookmarkEnd w:id="157"/>
      <w:bookmarkEnd w:id="158"/>
      <w:bookmarkEnd w:id="159"/>
      <w:bookmarkEnd w:id="160"/>
      <w:bookmarkEnd w:id="161"/>
      <w:bookmarkEnd w:id="162"/>
      <w:bookmarkEnd w:id="163"/>
      <w:bookmarkEnd w:id="164"/>
      <w:bookmarkEnd w:id="165"/>
      <w:bookmarkEnd w:id="166"/>
      <w:bookmarkEnd w:id="167"/>
      <w:bookmarkEnd w:id="168"/>
      <w:bookmarkEnd w:id="169"/>
    </w:p>
    <w:p w14:paraId="744EA625"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70" w:name="_Toc52129831"/>
      <w:bookmarkStart w:id="171" w:name="_Toc52211471"/>
      <w:bookmarkStart w:id="172" w:name="_Toc52544446"/>
      <w:bookmarkStart w:id="173" w:name="_Toc53234287"/>
      <w:bookmarkStart w:id="174" w:name="_Toc53234432"/>
      <w:bookmarkStart w:id="175" w:name="_Toc53415053"/>
      <w:bookmarkStart w:id="176" w:name="_Toc53589713"/>
      <w:bookmarkStart w:id="177" w:name="_Toc53659431"/>
      <w:bookmarkStart w:id="178" w:name="_Toc53659581"/>
      <w:bookmarkStart w:id="179" w:name="_Toc53659728"/>
      <w:bookmarkStart w:id="180" w:name="_Toc53659875"/>
      <w:bookmarkStart w:id="181" w:name="_Toc53660022"/>
      <w:bookmarkStart w:id="182" w:name="_Toc53660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848D441"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83" w:name="_Toc52129832"/>
      <w:bookmarkStart w:id="184" w:name="_Toc52211472"/>
      <w:bookmarkStart w:id="185" w:name="_Toc52544447"/>
      <w:bookmarkStart w:id="186" w:name="_Toc53234288"/>
      <w:bookmarkStart w:id="187" w:name="_Toc53234433"/>
      <w:bookmarkStart w:id="188" w:name="_Toc53415054"/>
      <w:bookmarkStart w:id="189" w:name="_Toc53589714"/>
      <w:bookmarkStart w:id="190" w:name="_Toc53659432"/>
      <w:bookmarkStart w:id="191" w:name="_Toc53659582"/>
      <w:bookmarkStart w:id="192" w:name="_Toc53659729"/>
      <w:bookmarkStart w:id="193" w:name="_Toc53659876"/>
      <w:bookmarkStart w:id="194" w:name="_Toc53660023"/>
      <w:bookmarkStart w:id="195" w:name="_Toc53660170"/>
      <w:bookmarkEnd w:id="183"/>
      <w:bookmarkEnd w:id="184"/>
      <w:bookmarkEnd w:id="185"/>
      <w:bookmarkEnd w:id="186"/>
      <w:bookmarkEnd w:id="187"/>
      <w:bookmarkEnd w:id="188"/>
      <w:bookmarkEnd w:id="189"/>
      <w:bookmarkEnd w:id="190"/>
      <w:bookmarkEnd w:id="191"/>
      <w:bookmarkEnd w:id="192"/>
      <w:bookmarkEnd w:id="193"/>
      <w:bookmarkEnd w:id="194"/>
      <w:bookmarkEnd w:id="195"/>
    </w:p>
    <w:p w14:paraId="6D0369FF"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196" w:name="_Toc52129833"/>
      <w:bookmarkStart w:id="197" w:name="_Toc52211473"/>
      <w:bookmarkStart w:id="198" w:name="_Toc52544448"/>
      <w:bookmarkStart w:id="199" w:name="_Toc53234289"/>
      <w:bookmarkStart w:id="200" w:name="_Toc53234434"/>
      <w:bookmarkStart w:id="201" w:name="_Toc53415055"/>
      <w:bookmarkStart w:id="202" w:name="_Toc53589715"/>
      <w:bookmarkStart w:id="203" w:name="_Toc53659433"/>
      <w:bookmarkStart w:id="204" w:name="_Toc53659583"/>
      <w:bookmarkStart w:id="205" w:name="_Toc53659730"/>
      <w:bookmarkStart w:id="206" w:name="_Toc53659877"/>
      <w:bookmarkStart w:id="207" w:name="_Toc53660024"/>
      <w:bookmarkStart w:id="208" w:name="_Toc53660171"/>
      <w:bookmarkEnd w:id="196"/>
      <w:bookmarkEnd w:id="197"/>
      <w:bookmarkEnd w:id="198"/>
      <w:bookmarkEnd w:id="199"/>
      <w:bookmarkEnd w:id="200"/>
      <w:bookmarkEnd w:id="201"/>
      <w:bookmarkEnd w:id="202"/>
      <w:bookmarkEnd w:id="203"/>
      <w:bookmarkEnd w:id="204"/>
      <w:bookmarkEnd w:id="205"/>
      <w:bookmarkEnd w:id="206"/>
      <w:bookmarkEnd w:id="207"/>
      <w:bookmarkEnd w:id="208"/>
    </w:p>
    <w:p w14:paraId="3706582B"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09" w:name="_Toc52129834"/>
      <w:bookmarkStart w:id="210" w:name="_Toc52211474"/>
      <w:bookmarkStart w:id="211" w:name="_Toc52544449"/>
      <w:bookmarkStart w:id="212" w:name="_Toc53234290"/>
      <w:bookmarkStart w:id="213" w:name="_Toc53234435"/>
      <w:bookmarkStart w:id="214" w:name="_Toc53415056"/>
      <w:bookmarkStart w:id="215" w:name="_Toc53589716"/>
      <w:bookmarkStart w:id="216" w:name="_Toc53659434"/>
      <w:bookmarkStart w:id="217" w:name="_Toc53659584"/>
      <w:bookmarkStart w:id="218" w:name="_Toc53659731"/>
      <w:bookmarkStart w:id="219" w:name="_Toc53659878"/>
      <w:bookmarkStart w:id="220" w:name="_Toc53660025"/>
      <w:bookmarkStart w:id="221" w:name="_Toc53660172"/>
      <w:bookmarkEnd w:id="209"/>
      <w:bookmarkEnd w:id="210"/>
      <w:bookmarkEnd w:id="211"/>
      <w:bookmarkEnd w:id="212"/>
      <w:bookmarkEnd w:id="213"/>
      <w:bookmarkEnd w:id="214"/>
      <w:bookmarkEnd w:id="215"/>
      <w:bookmarkEnd w:id="216"/>
      <w:bookmarkEnd w:id="217"/>
      <w:bookmarkEnd w:id="218"/>
      <w:bookmarkEnd w:id="219"/>
      <w:bookmarkEnd w:id="220"/>
      <w:bookmarkEnd w:id="221"/>
    </w:p>
    <w:p w14:paraId="09713F45"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22" w:name="_Toc52129835"/>
      <w:bookmarkStart w:id="223" w:name="_Toc52211475"/>
      <w:bookmarkStart w:id="224" w:name="_Toc52544450"/>
      <w:bookmarkStart w:id="225" w:name="_Toc53234291"/>
      <w:bookmarkStart w:id="226" w:name="_Toc53234436"/>
      <w:bookmarkStart w:id="227" w:name="_Toc53415057"/>
      <w:bookmarkStart w:id="228" w:name="_Toc53589717"/>
      <w:bookmarkStart w:id="229" w:name="_Toc53659435"/>
      <w:bookmarkStart w:id="230" w:name="_Toc53659585"/>
      <w:bookmarkStart w:id="231" w:name="_Toc53659732"/>
      <w:bookmarkStart w:id="232" w:name="_Toc53659879"/>
      <w:bookmarkStart w:id="233" w:name="_Toc53660026"/>
      <w:bookmarkStart w:id="234" w:name="_Toc53660173"/>
      <w:bookmarkEnd w:id="222"/>
      <w:bookmarkEnd w:id="223"/>
      <w:bookmarkEnd w:id="224"/>
      <w:bookmarkEnd w:id="225"/>
      <w:bookmarkEnd w:id="226"/>
      <w:bookmarkEnd w:id="227"/>
      <w:bookmarkEnd w:id="228"/>
      <w:bookmarkEnd w:id="229"/>
      <w:bookmarkEnd w:id="230"/>
      <w:bookmarkEnd w:id="231"/>
      <w:bookmarkEnd w:id="232"/>
      <w:bookmarkEnd w:id="233"/>
      <w:bookmarkEnd w:id="234"/>
    </w:p>
    <w:p w14:paraId="5894DEC8"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35" w:name="_Toc52129836"/>
      <w:bookmarkStart w:id="236" w:name="_Toc52211476"/>
      <w:bookmarkStart w:id="237" w:name="_Toc52544451"/>
      <w:bookmarkStart w:id="238" w:name="_Toc53234292"/>
      <w:bookmarkStart w:id="239" w:name="_Toc53234437"/>
      <w:bookmarkStart w:id="240" w:name="_Toc53415058"/>
      <w:bookmarkStart w:id="241" w:name="_Toc53589718"/>
      <w:bookmarkStart w:id="242" w:name="_Toc53659436"/>
      <w:bookmarkStart w:id="243" w:name="_Toc53659586"/>
      <w:bookmarkStart w:id="244" w:name="_Toc53659733"/>
      <w:bookmarkStart w:id="245" w:name="_Toc53659880"/>
      <w:bookmarkStart w:id="246" w:name="_Toc53660027"/>
      <w:bookmarkStart w:id="247" w:name="_Toc53660174"/>
      <w:bookmarkEnd w:id="235"/>
      <w:bookmarkEnd w:id="236"/>
      <w:bookmarkEnd w:id="237"/>
      <w:bookmarkEnd w:id="238"/>
      <w:bookmarkEnd w:id="239"/>
      <w:bookmarkEnd w:id="240"/>
      <w:bookmarkEnd w:id="241"/>
      <w:bookmarkEnd w:id="242"/>
      <w:bookmarkEnd w:id="243"/>
      <w:bookmarkEnd w:id="244"/>
      <w:bookmarkEnd w:id="245"/>
      <w:bookmarkEnd w:id="246"/>
      <w:bookmarkEnd w:id="247"/>
    </w:p>
    <w:p w14:paraId="623378A5"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48" w:name="_Toc52129837"/>
      <w:bookmarkStart w:id="249" w:name="_Toc52211477"/>
      <w:bookmarkStart w:id="250" w:name="_Toc52544452"/>
      <w:bookmarkStart w:id="251" w:name="_Toc53234293"/>
      <w:bookmarkStart w:id="252" w:name="_Toc53234438"/>
      <w:bookmarkStart w:id="253" w:name="_Toc53415059"/>
      <w:bookmarkStart w:id="254" w:name="_Toc53589719"/>
      <w:bookmarkStart w:id="255" w:name="_Toc53659437"/>
      <w:bookmarkStart w:id="256" w:name="_Toc53659587"/>
      <w:bookmarkStart w:id="257" w:name="_Toc53659734"/>
      <w:bookmarkStart w:id="258" w:name="_Toc53659881"/>
      <w:bookmarkStart w:id="259" w:name="_Toc53660028"/>
      <w:bookmarkStart w:id="260" w:name="_Toc53660175"/>
      <w:bookmarkEnd w:id="248"/>
      <w:bookmarkEnd w:id="249"/>
      <w:bookmarkEnd w:id="250"/>
      <w:bookmarkEnd w:id="251"/>
      <w:bookmarkEnd w:id="252"/>
      <w:bookmarkEnd w:id="253"/>
      <w:bookmarkEnd w:id="254"/>
      <w:bookmarkEnd w:id="255"/>
      <w:bookmarkEnd w:id="256"/>
      <w:bookmarkEnd w:id="257"/>
      <w:bookmarkEnd w:id="258"/>
      <w:bookmarkEnd w:id="259"/>
      <w:bookmarkEnd w:id="260"/>
    </w:p>
    <w:p w14:paraId="6BA8318C"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61" w:name="_Toc52129838"/>
      <w:bookmarkStart w:id="262" w:name="_Toc52211478"/>
      <w:bookmarkStart w:id="263" w:name="_Toc52544453"/>
      <w:bookmarkStart w:id="264" w:name="_Toc53234294"/>
      <w:bookmarkStart w:id="265" w:name="_Toc53234439"/>
      <w:bookmarkStart w:id="266" w:name="_Toc53415060"/>
      <w:bookmarkStart w:id="267" w:name="_Toc53589720"/>
      <w:bookmarkStart w:id="268" w:name="_Toc53659438"/>
      <w:bookmarkStart w:id="269" w:name="_Toc53659588"/>
      <w:bookmarkStart w:id="270" w:name="_Toc53659735"/>
      <w:bookmarkStart w:id="271" w:name="_Toc53659882"/>
      <w:bookmarkStart w:id="272" w:name="_Toc53660029"/>
      <w:bookmarkStart w:id="273" w:name="_Toc53660176"/>
      <w:bookmarkEnd w:id="261"/>
      <w:bookmarkEnd w:id="262"/>
      <w:bookmarkEnd w:id="263"/>
      <w:bookmarkEnd w:id="264"/>
      <w:bookmarkEnd w:id="265"/>
      <w:bookmarkEnd w:id="266"/>
      <w:bookmarkEnd w:id="267"/>
      <w:bookmarkEnd w:id="268"/>
      <w:bookmarkEnd w:id="269"/>
      <w:bookmarkEnd w:id="270"/>
      <w:bookmarkEnd w:id="271"/>
      <w:bookmarkEnd w:id="272"/>
      <w:bookmarkEnd w:id="273"/>
    </w:p>
    <w:p w14:paraId="2E81BF5F"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74" w:name="_Toc52129839"/>
      <w:bookmarkStart w:id="275" w:name="_Toc52211479"/>
      <w:bookmarkStart w:id="276" w:name="_Toc52544454"/>
      <w:bookmarkStart w:id="277" w:name="_Toc53234295"/>
      <w:bookmarkStart w:id="278" w:name="_Toc53234440"/>
      <w:bookmarkStart w:id="279" w:name="_Toc53415061"/>
      <w:bookmarkStart w:id="280" w:name="_Toc53589721"/>
      <w:bookmarkStart w:id="281" w:name="_Toc53659439"/>
      <w:bookmarkStart w:id="282" w:name="_Toc53659589"/>
      <w:bookmarkStart w:id="283" w:name="_Toc53659736"/>
      <w:bookmarkStart w:id="284" w:name="_Toc53659883"/>
      <w:bookmarkStart w:id="285" w:name="_Toc53660030"/>
      <w:bookmarkStart w:id="286" w:name="_Toc53660177"/>
      <w:bookmarkEnd w:id="274"/>
      <w:bookmarkEnd w:id="275"/>
      <w:bookmarkEnd w:id="276"/>
      <w:bookmarkEnd w:id="277"/>
      <w:bookmarkEnd w:id="278"/>
      <w:bookmarkEnd w:id="279"/>
      <w:bookmarkEnd w:id="280"/>
      <w:bookmarkEnd w:id="281"/>
      <w:bookmarkEnd w:id="282"/>
      <w:bookmarkEnd w:id="283"/>
      <w:bookmarkEnd w:id="284"/>
      <w:bookmarkEnd w:id="285"/>
      <w:bookmarkEnd w:id="286"/>
    </w:p>
    <w:p w14:paraId="42976E90"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287" w:name="_Toc52129840"/>
      <w:bookmarkStart w:id="288" w:name="_Toc52211480"/>
      <w:bookmarkStart w:id="289" w:name="_Toc52544455"/>
      <w:bookmarkStart w:id="290" w:name="_Toc53234296"/>
      <w:bookmarkStart w:id="291" w:name="_Toc53234441"/>
      <w:bookmarkStart w:id="292" w:name="_Toc53415062"/>
      <w:bookmarkStart w:id="293" w:name="_Toc53589722"/>
      <w:bookmarkStart w:id="294" w:name="_Toc53659440"/>
      <w:bookmarkStart w:id="295" w:name="_Toc53659590"/>
      <w:bookmarkStart w:id="296" w:name="_Toc53659737"/>
      <w:bookmarkStart w:id="297" w:name="_Toc53659884"/>
      <w:bookmarkStart w:id="298" w:name="_Toc53660031"/>
      <w:bookmarkStart w:id="299" w:name="_Toc53660178"/>
      <w:bookmarkEnd w:id="287"/>
      <w:bookmarkEnd w:id="288"/>
      <w:bookmarkEnd w:id="289"/>
      <w:bookmarkEnd w:id="290"/>
      <w:bookmarkEnd w:id="291"/>
      <w:bookmarkEnd w:id="292"/>
      <w:bookmarkEnd w:id="293"/>
      <w:bookmarkEnd w:id="294"/>
      <w:bookmarkEnd w:id="295"/>
      <w:bookmarkEnd w:id="296"/>
      <w:bookmarkEnd w:id="297"/>
      <w:bookmarkEnd w:id="298"/>
      <w:bookmarkEnd w:id="299"/>
    </w:p>
    <w:p w14:paraId="467955FD"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300" w:name="_Toc52129841"/>
      <w:bookmarkStart w:id="301" w:name="_Toc52211481"/>
      <w:bookmarkStart w:id="302" w:name="_Toc52544456"/>
      <w:bookmarkStart w:id="303" w:name="_Toc53234297"/>
      <w:bookmarkStart w:id="304" w:name="_Toc53234442"/>
      <w:bookmarkStart w:id="305" w:name="_Toc53415063"/>
      <w:bookmarkStart w:id="306" w:name="_Toc53589723"/>
      <w:bookmarkStart w:id="307" w:name="_Toc53659441"/>
      <w:bookmarkStart w:id="308" w:name="_Toc53659591"/>
      <w:bookmarkStart w:id="309" w:name="_Toc53659738"/>
      <w:bookmarkStart w:id="310" w:name="_Toc53659885"/>
      <w:bookmarkStart w:id="311" w:name="_Toc53660032"/>
      <w:bookmarkStart w:id="312" w:name="_Toc53660179"/>
      <w:bookmarkEnd w:id="300"/>
      <w:bookmarkEnd w:id="301"/>
      <w:bookmarkEnd w:id="302"/>
      <w:bookmarkEnd w:id="303"/>
      <w:bookmarkEnd w:id="304"/>
      <w:bookmarkEnd w:id="305"/>
      <w:bookmarkEnd w:id="306"/>
      <w:bookmarkEnd w:id="307"/>
      <w:bookmarkEnd w:id="308"/>
      <w:bookmarkEnd w:id="309"/>
      <w:bookmarkEnd w:id="310"/>
      <w:bookmarkEnd w:id="311"/>
      <w:bookmarkEnd w:id="312"/>
    </w:p>
    <w:p w14:paraId="37E4B649"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313" w:name="_Toc52129842"/>
      <w:bookmarkStart w:id="314" w:name="_Toc52211482"/>
      <w:bookmarkStart w:id="315" w:name="_Toc52544457"/>
      <w:bookmarkStart w:id="316" w:name="_Toc53234298"/>
      <w:bookmarkStart w:id="317" w:name="_Toc53234443"/>
      <w:bookmarkStart w:id="318" w:name="_Toc53415064"/>
      <w:bookmarkStart w:id="319" w:name="_Toc53589724"/>
      <w:bookmarkStart w:id="320" w:name="_Toc53659442"/>
      <w:bookmarkStart w:id="321" w:name="_Toc53659592"/>
      <w:bookmarkStart w:id="322" w:name="_Toc53659739"/>
      <w:bookmarkStart w:id="323" w:name="_Toc53659886"/>
      <w:bookmarkStart w:id="324" w:name="_Toc53660033"/>
      <w:bookmarkStart w:id="325" w:name="_Toc53660180"/>
      <w:bookmarkEnd w:id="313"/>
      <w:bookmarkEnd w:id="314"/>
      <w:bookmarkEnd w:id="315"/>
      <w:bookmarkEnd w:id="316"/>
      <w:bookmarkEnd w:id="317"/>
      <w:bookmarkEnd w:id="318"/>
      <w:bookmarkEnd w:id="319"/>
      <w:bookmarkEnd w:id="320"/>
      <w:bookmarkEnd w:id="321"/>
      <w:bookmarkEnd w:id="322"/>
      <w:bookmarkEnd w:id="323"/>
      <w:bookmarkEnd w:id="324"/>
      <w:bookmarkEnd w:id="325"/>
    </w:p>
    <w:p w14:paraId="5C31CD28" w14:textId="77777777" w:rsidR="003306D9" w:rsidRPr="00162BE9" w:rsidRDefault="00993645"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326" w:name="_Toc52129843"/>
      <w:bookmarkStart w:id="327" w:name="_Toc52211483"/>
      <w:bookmarkStart w:id="328" w:name="_Toc53660034"/>
      <w:bookmarkStart w:id="329" w:name="_Toc53660181"/>
      <w:bookmarkEnd w:id="326"/>
      <w:bookmarkEnd w:id="327"/>
      <w:commentRangeEnd w:id="78"/>
      <w:r w:rsidRPr="00162BE9">
        <w:rPr>
          <w:rStyle w:val="afff3"/>
        </w:rPr>
        <w:commentReference w:id="78"/>
      </w:r>
      <w:bookmarkEnd w:id="328"/>
      <w:bookmarkEnd w:id="329"/>
    </w:p>
    <w:p w14:paraId="7D987209" w14:textId="77777777" w:rsidR="003306D9" w:rsidRPr="00162BE9" w:rsidRDefault="003306D9" w:rsidP="009B37E3">
      <w:pPr>
        <w:pStyle w:val="affffff3"/>
        <w:widowControl/>
        <w:numPr>
          <w:ilvl w:val="2"/>
          <w:numId w:val="5"/>
        </w:numPr>
        <w:spacing w:before="240" w:after="60"/>
        <w:ind w:firstLineChars="0"/>
        <w:jc w:val="center"/>
        <w:outlineLvl w:val="0"/>
        <w:rPr>
          <w:rFonts w:ascii="Cambria" w:hAnsi="Cambria"/>
          <w:b/>
          <w:bCs/>
          <w:vanish/>
          <w:sz w:val="32"/>
          <w:szCs w:val="32"/>
        </w:rPr>
      </w:pPr>
      <w:bookmarkStart w:id="330" w:name="_Toc52129844"/>
      <w:bookmarkStart w:id="331" w:name="_Toc52211484"/>
      <w:bookmarkStart w:id="332" w:name="_Toc52544459"/>
      <w:bookmarkStart w:id="333" w:name="_Toc53234300"/>
      <w:bookmarkStart w:id="334" w:name="_Toc53234445"/>
      <w:bookmarkStart w:id="335" w:name="_Toc53415066"/>
      <w:bookmarkStart w:id="336" w:name="_Toc53589726"/>
      <w:bookmarkStart w:id="337" w:name="_Toc53659444"/>
      <w:bookmarkStart w:id="338" w:name="_Toc53659594"/>
      <w:bookmarkStart w:id="339" w:name="_Toc53659741"/>
      <w:bookmarkStart w:id="340" w:name="_Toc53659888"/>
      <w:bookmarkStart w:id="341" w:name="_Toc53660035"/>
      <w:bookmarkStart w:id="342" w:name="_Toc53660182"/>
      <w:bookmarkEnd w:id="330"/>
      <w:bookmarkEnd w:id="331"/>
      <w:bookmarkEnd w:id="332"/>
      <w:bookmarkEnd w:id="333"/>
      <w:bookmarkEnd w:id="334"/>
      <w:bookmarkEnd w:id="335"/>
      <w:bookmarkEnd w:id="336"/>
      <w:bookmarkEnd w:id="337"/>
      <w:bookmarkEnd w:id="338"/>
      <w:bookmarkEnd w:id="339"/>
      <w:bookmarkEnd w:id="340"/>
      <w:bookmarkEnd w:id="341"/>
      <w:bookmarkEnd w:id="3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17"/>
        <w:gridCol w:w="5260"/>
        <w:gridCol w:w="737"/>
      </w:tblGrid>
      <w:tr w:rsidR="00DC1DBB" w:rsidRPr="006B796B" w14:paraId="4175A1A5" w14:textId="77777777" w:rsidTr="00A553E3">
        <w:trPr>
          <w:trHeight w:val="946"/>
        </w:trPr>
        <w:tc>
          <w:tcPr>
            <w:tcW w:w="575" w:type="pct"/>
            <w:shd w:val="clear" w:color="auto" w:fill="auto"/>
            <w:vAlign w:val="center"/>
            <w:hideMark/>
          </w:tcPr>
          <w:p w14:paraId="5C5BC2CC"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系统名称</w:t>
            </w:r>
          </w:p>
        </w:tc>
        <w:tc>
          <w:tcPr>
            <w:tcW w:w="1072" w:type="pct"/>
            <w:shd w:val="clear" w:color="auto" w:fill="auto"/>
            <w:vAlign w:val="center"/>
            <w:hideMark/>
          </w:tcPr>
          <w:p w14:paraId="474CEBF1"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货物名称</w:t>
            </w:r>
          </w:p>
        </w:tc>
        <w:tc>
          <w:tcPr>
            <w:tcW w:w="2941" w:type="pct"/>
            <w:shd w:val="clear" w:color="auto" w:fill="auto"/>
            <w:vAlign w:val="center"/>
            <w:hideMark/>
          </w:tcPr>
          <w:p w14:paraId="6D04629A"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货物描述</w:t>
            </w:r>
          </w:p>
        </w:tc>
        <w:tc>
          <w:tcPr>
            <w:tcW w:w="413" w:type="pct"/>
            <w:shd w:val="clear" w:color="auto" w:fill="auto"/>
            <w:vAlign w:val="center"/>
            <w:hideMark/>
          </w:tcPr>
          <w:p w14:paraId="5C4796EB"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数量</w:t>
            </w:r>
          </w:p>
        </w:tc>
      </w:tr>
      <w:tr w:rsidR="00DC1DBB" w:rsidRPr="006B796B" w14:paraId="6B557CFB" w14:textId="77777777" w:rsidTr="00A553E3">
        <w:trPr>
          <w:trHeight w:val="555"/>
        </w:trPr>
        <w:tc>
          <w:tcPr>
            <w:tcW w:w="575" w:type="pct"/>
            <w:vMerge w:val="restart"/>
            <w:tcBorders>
              <w:top w:val="single" w:sz="4" w:space="0" w:color="auto"/>
              <w:left w:val="single" w:sz="4" w:space="0" w:color="auto"/>
              <w:right w:val="single" w:sz="4" w:space="0" w:color="auto"/>
            </w:tcBorders>
            <w:shd w:val="clear" w:color="auto" w:fill="auto"/>
            <w:vAlign w:val="center"/>
          </w:tcPr>
          <w:p w14:paraId="58C6FC79"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网管</w:t>
            </w:r>
            <w:proofErr w:type="gramStart"/>
            <w:r w:rsidRPr="006B796B">
              <w:rPr>
                <w:rFonts w:ascii="Times New Roman" w:hAnsi="Times New Roman" w:hint="eastAsia"/>
                <w:bCs/>
                <w:color w:val="000000" w:themeColor="text1"/>
                <w:kern w:val="2"/>
                <w:sz w:val="24"/>
                <w:szCs w:val="24"/>
                <w:lang w:eastAsia="zh-CN"/>
              </w:rPr>
              <w:t>及动环</w:t>
            </w:r>
            <w:proofErr w:type="gram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4D09D60"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网管系统</w:t>
            </w:r>
          </w:p>
        </w:tc>
        <w:tc>
          <w:tcPr>
            <w:tcW w:w="2941" w:type="pct"/>
            <w:tcBorders>
              <w:top w:val="single" w:sz="4" w:space="0" w:color="auto"/>
              <w:left w:val="single" w:sz="4" w:space="0" w:color="auto"/>
              <w:bottom w:val="single" w:sz="4" w:space="0" w:color="auto"/>
              <w:right w:val="single" w:sz="4" w:space="0" w:color="auto"/>
            </w:tcBorders>
            <w:shd w:val="clear" w:color="auto" w:fill="auto"/>
            <w:vAlign w:val="center"/>
          </w:tcPr>
          <w:p w14:paraId="32324989"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支持从总体层面展示所监控数据中心的整体情况，包括设备连接状态、当前告警情况、网络流量情况、近期告警走势、告警设备排名、高负载设备排名等信息。</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E3BE88E"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1</w:t>
            </w:r>
            <w:r w:rsidRPr="006B796B">
              <w:rPr>
                <w:rFonts w:ascii="Times New Roman" w:hAnsi="Times New Roman" w:hint="eastAsia"/>
                <w:bCs/>
                <w:color w:val="000000" w:themeColor="text1"/>
                <w:kern w:val="2"/>
                <w:sz w:val="24"/>
                <w:szCs w:val="24"/>
                <w:lang w:eastAsia="zh-CN"/>
              </w:rPr>
              <w:t>套</w:t>
            </w:r>
          </w:p>
        </w:tc>
      </w:tr>
      <w:tr w:rsidR="00DC1DBB" w:rsidRPr="006B796B" w14:paraId="1D7F21B3" w14:textId="77777777" w:rsidTr="00A553E3">
        <w:trPr>
          <w:trHeight w:val="555"/>
        </w:trPr>
        <w:tc>
          <w:tcPr>
            <w:tcW w:w="575" w:type="pct"/>
            <w:vMerge/>
            <w:tcBorders>
              <w:left w:val="single" w:sz="4" w:space="0" w:color="auto"/>
              <w:right w:val="single" w:sz="4" w:space="0" w:color="auto"/>
            </w:tcBorders>
            <w:shd w:val="clear" w:color="auto" w:fill="auto"/>
            <w:vAlign w:val="center"/>
          </w:tcPr>
          <w:p w14:paraId="49A88A84"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1D6C1FE"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proofErr w:type="gramStart"/>
            <w:r w:rsidRPr="006B796B">
              <w:rPr>
                <w:rFonts w:ascii="Times New Roman" w:hAnsi="Times New Roman" w:hint="eastAsia"/>
                <w:bCs/>
                <w:color w:val="000000" w:themeColor="text1"/>
                <w:kern w:val="2"/>
                <w:sz w:val="24"/>
                <w:szCs w:val="24"/>
                <w:lang w:eastAsia="zh-CN"/>
              </w:rPr>
              <w:t>动环系统</w:t>
            </w:r>
            <w:proofErr w:type="gramEnd"/>
          </w:p>
        </w:tc>
        <w:tc>
          <w:tcPr>
            <w:tcW w:w="2941" w:type="pct"/>
            <w:tcBorders>
              <w:top w:val="single" w:sz="4" w:space="0" w:color="auto"/>
              <w:left w:val="single" w:sz="4" w:space="0" w:color="auto"/>
              <w:bottom w:val="single" w:sz="4" w:space="0" w:color="auto"/>
              <w:right w:val="single" w:sz="4" w:space="0" w:color="auto"/>
            </w:tcBorders>
            <w:shd w:val="clear" w:color="auto" w:fill="auto"/>
            <w:vAlign w:val="center"/>
          </w:tcPr>
          <w:p w14:paraId="06DD1787"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园区、楼宇、楼层、房间、设备多级</w:t>
            </w:r>
            <w:r w:rsidRPr="006B796B">
              <w:rPr>
                <w:rFonts w:ascii="Times New Roman" w:hAnsi="Times New Roman"/>
                <w:bCs/>
                <w:color w:val="000000" w:themeColor="text1"/>
                <w:kern w:val="2"/>
                <w:sz w:val="24"/>
                <w:szCs w:val="24"/>
                <w:lang w:eastAsia="zh-CN"/>
              </w:rPr>
              <w:t>2</w:t>
            </w:r>
            <w:r w:rsidRPr="006B796B">
              <w:rPr>
                <w:rFonts w:ascii="Times New Roman" w:hAnsi="Times New Roman" w:hint="eastAsia"/>
                <w:bCs/>
                <w:color w:val="000000" w:themeColor="text1"/>
                <w:kern w:val="2"/>
                <w:sz w:val="24"/>
                <w:szCs w:val="24"/>
                <w:lang w:eastAsia="zh-CN"/>
              </w:rPr>
              <w:t>D</w:t>
            </w:r>
            <w:r w:rsidRPr="006B796B">
              <w:rPr>
                <w:rFonts w:ascii="Times New Roman" w:hAnsi="Times New Roman" w:hint="eastAsia"/>
                <w:bCs/>
                <w:color w:val="000000" w:themeColor="text1"/>
                <w:kern w:val="2"/>
                <w:sz w:val="24"/>
                <w:szCs w:val="24"/>
                <w:lang w:eastAsia="zh-CN"/>
              </w:rPr>
              <w:t>可视化，配色科技感强，随意缩放旋转视角，不同场景间切换须有过度动画，初次加载不超过</w:t>
            </w:r>
            <w:r w:rsidRPr="006B796B">
              <w:rPr>
                <w:rFonts w:ascii="Times New Roman" w:hAnsi="Times New Roman" w:hint="eastAsia"/>
                <w:bCs/>
                <w:color w:val="000000" w:themeColor="text1"/>
                <w:kern w:val="2"/>
                <w:sz w:val="24"/>
                <w:szCs w:val="24"/>
                <w:lang w:eastAsia="zh-CN"/>
              </w:rPr>
              <w:t>10</w:t>
            </w:r>
            <w:r w:rsidRPr="006B796B">
              <w:rPr>
                <w:rFonts w:ascii="Times New Roman" w:hAnsi="Times New Roman" w:hint="eastAsia"/>
                <w:bCs/>
                <w:color w:val="000000" w:themeColor="text1"/>
                <w:kern w:val="2"/>
                <w:sz w:val="24"/>
                <w:szCs w:val="24"/>
                <w:lang w:eastAsia="zh-CN"/>
              </w:rPr>
              <w:t>秒，二次加载不超过</w:t>
            </w:r>
            <w:r w:rsidRPr="006B796B">
              <w:rPr>
                <w:rFonts w:ascii="Times New Roman" w:hAnsi="Times New Roman" w:hint="eastAsia"/>
                <w:bCs/>
                <w:color w:val="000000" w:themeColor="text1"/>
                <w:kern w:val="2"/>
                <w:sz w:val="24"/>
                <w:szCs w:val="24"/>
                <w:lang w:eastAsia="zh-CN"/>
              </w:rPr>
              <w:t>1</w:t>
            </w:r>
            <w:r w:rsidRPr="006B796B">
              <w:rPr>
                <w:rFonts w:ascii="Times New Roman" w:hAnsi="Times New Roman" w:hint="eastAsia"/>
                <w:bCs/>
                <w:color w:val="000000" w:themeColor="text1"/>
                <w:kern w:val="2"/>
                <w:sz w:val="24"/>
                <w:szCs w:val="24"/>
                <w:lang w:eastAsia="zh-CN"/>
              </w:rPr>
              <w:t>秒。</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ADC38E2"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1</w:t>
            </w:r>
            <w:r w:rsidRPr="006B796B">
              <w:rPr>
                <w:rFonts w:ascii="Times New Roman" w:hAnsi="Times New Roman" w:hint="eastAsia"/>
                <w:bCs/>
                <w:color w:val="000000" w:themeColor="text1"/>
                <w:kern w:val="2"/>
                <w:sz w:val="24"/>
                <w:szCs w:val="24"/>
                <w:lang w:eastAsia="zh-CN"/>
              </w:rPr>
              <w:t>套</w:t>
            </w:r>
          </w:p>
        </w:tc>
      </w:tr>
      <w:tr w:rsidR="00DC1DBB" w:rsidRPr="006B796B" w14:paraId="092F83D2" w14:textId="77777777" w:rsidTr="00A553E3">
        <w:trPr>
          <w:trHeight w:val="555"/>
        </w:trPr>
        <w:tc>
          <w:tcPr>
            <w:tcW w:w="575" w:type="pct"/>
            <w:tcBorders>
              <w:left w:val="single" w:sz="4" w:space="0" w:color="auto"/>
              <w:bottom w:val="single" w:sz="4" w:space="0" w:color="auto"/>
              <w:right w:val="single" w:sz="4" w:space="0" w:color="auto"/>
            </w:tcBorders>
            <w:shd w:val="clear" w:color="auto" w:fill="auto"/>
            <w:vAlign w:val="center"/>
          </w:tcPr>
          <w:p w14:paraId="313CA393"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电源</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E5C062E"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bCs/>
                <w:color w:val="000000" w:themeColor="text1"/>
                <w:kern w:val="2"/>
                <w:sz w:val="24"/>
                <w:szCs w:val="24"/>
                <w:lang w:eastAsia="zh-CN"/>
              </w:rPr>
              <w:t>U</w:t>
            </w:r>
            <w:r w:rsidRPr="006B796B">
              <w:rPr>
                <w:rFonts w:ascii="Times New Roman" w:hAnsi="Times New Roman" w:hint="eastAsia"/>
                <w:bCs/>
                <w:color w:val="000000" w:themeColor="text1"/>
                <w:kern w:val="2"/>
                <w:sz w:val="24"/>
                <w:szCs w:val="24"/>
                <w:lang w:eastAsia="zh-CN"/>
              </w:rPr>
              <w:t>ps</w:t>
            </w:r>
            <w:r w:rsidRPr="006B796B">
              <w:rPr>
                <w:rFonts w:ascii="Times New Roman" w:hAnsi="Times New Roman" w:hint="eastAsia"/>
                <w:bCs/>
                <w:color w:val="000000" w:themeColor="text1"/>
                <w:kern w:val="2"/>
                <w:sz w:val="24"/>
                <w:szCs w:val="24"/>
                <w:lang w:eastAsia="zh-CN"/>
              </w:rPr>
              <w:t>及电池</w:t>
            </w:r>
          </w:p>
        </w:tc>
        <w:tc>
          <w:tcPr>
            <w:tcW w:w="2941" w:type="pct"/>
            <w:tcBorders>
              <w:top w:val="single" w:sz="4" w:space="0" w:color="auto"/>
              <w:left w:val="single" w:sz="4" w:space="0" w:color="auto"/>
              <w:bottom w:val="single" w:sz="4" w:space="0" w:color="auto"/>
              <w:right w:val="single" w:sz="4" w:space="0" w:color="auto"/>
            </w:tcBorders>
            <w:shd w:val="clear" w:color="auto" w:fill="auto"/>
            <w:vAlign w:val="center"/>
          </w:tcPr>
          <w:p w14:paraId="2B66135D"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1</w:t>
            </w:r>
            <w:r w:rsidRPr="006B796B">
              <w:rPr>
                <w:rFonts w:ascii="Times New Roman" w:hAnsi="Times New Roman"/>
                <w:bCs/>
                <w:color w:val="000000" w:themeColor="text1"/>
                <w:kern w:val="2"/>
                <w:sz w:val="24"/>
                <w:szCs w:val="24"/>
                <w:lang w:eastAsia="zh-CN"/>
              </w:rPr>
              <w:t>0KVA</w:t>
            </w:r>
            <w:r w:rsidRPr="006B796B">
              <w:rPr>
                <w:rFonts w:ascii="Times New Roman" w:hAnsi="Times New Roman" w:hint="eastAsia"/>
                <w:bCs/>
                <w:color w:val="000000" w:themeColor="text1"/>
                <w:kern w:val="2"/>
                <w:sz w:val="24"/>
                <w:szCs w:val="24"/>
                <w:lang w:eastAsia="zh-CN"/>
              </w:rPr>
              <w:t>，单进</w:t>
            </w:r>
            <w:r w:rsidRPr="006B796B">
              <w:rPr>
                <w:rFonts w:ascii="Times New Roman" w:hAnsi="Times New Roman" w:hint="eastAsia"/>
                <w:bCs/>
                <w:color w:val="000000" w:themeColor="text1"/>
                <w:kern w:val="2"/>
                <w:sz w:val="24"/>
                <w:szCs w:val="24"/>
                <w:lang w:eastAsia="zh-CN"/>
              </w:rPr>
              <w:t>/</w:t>
            </w:r>
            <w:r w:rsidRPr="006B796B">
              <w:rPr>
                <w:rFonts w:ascii="Times New Roman" w:hAnsi="Times New Roman" w:hint="eastAsia"/>
                <w:bCs/>
                <w:color w:val="000000" w:themeColor="text1"/>
                <w:kern w:val="2"/>
                <w:sz w:val="24"/>
                <w:szCs w:val="24"/>
                <w:lang w:eastAsia="zh-CN"/>
              </w:rPr>
              <w:t>三进单出</w:t>
            </w:r>
            <w:r w:rsidRPr="006B796B">
              <w:rPr>
                <w:rFonts w:ascii="Times New Roman" w:hAnsi="Times New Roman" w:hint="eastAsia"/>
                <w:bCs/>
                <w:color w:val="000000" w:themeColor="text1"/>
                <w:kern w:val="2"/>
                <w:sz w:val="24"/>
                <w:szCs w:val="24"/>
                <w:lang w:eastAsia="zh-CN"/>
              </w:rPr>
              <w:t>-</w:t>
            </w:r>
            <w:r w:rsidRPr="006B796B">
              <w:rPr>
                <w:rFonts w:ascii="Times New Roman" w:hAnsi="Times New Roman" w:hint="eastAsia"/>
                <w:bCs/>
                <w:color w:val="000000" w:themeColor="text1"/>
                <w:kern w:val="2"/>
                <w:sz w:val="24"/>
                <w:szCs w:val="24"/>
                <w:lang w:eastAsia="zh-CN"/>
              </w:rPr>
              <w:t>塔式机架互换</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601ABFC" w14:textId="77777777" w:rsidR="00DC1DBB" w:rsidRPr="006B796B" w:rsidRDefault="00DC1DBB" w:rsidP="006B796B">
            <w:pPr>
              <w:pStyle w:val="2f1"/>
              <w:widowControl w:val="0"/>
              <w:spacing w:line="276" w:lineRule="auto"/>
              <w:jc w:val="center"/>
              <w:rPr>
                <w:rFonts w:ascii="Times New Roman" w:hAnsi="Times New Roman"/>
                <w:bCs/>
                <w:color w:val="000000" w:themeColor="text1"/>
                <w:kern w:val="2"/>
                <w:sz w:val="24"/>
                <w:szCs w:val="24"/>
                <w:lang w:eastAsia="zh-CN"/>
              </w:rPr>
            </w:pPr>
            <w:r w:rsidRPr="006B796B">
              <w:rPr>
                <w:rFonts w:ascii="Times New Roman" w:hAnsi="Times New Roman" w:hint="eastAsia"/>
                <w:bCs/>
                <w:color w:val="000000" w:themeColor="text1"/>
                <w:kern w:val="2"/>
                <w:sz w:val="24"/>
                <w:szCs w:val="24"/>
                <w:lang w:eastAsia="zh-CN"/>
              </w:rPr>
              <w:t>1</w:t>
            </w:r>
            <w:r w:rsidRPr="006B796B">
              <w:rPr>
                <w:rFonts w:ascii="Times New Roman" w:hAnsi="Times New Roman" w:hint="eastAsia"/>
                <w:bCs/>
                <w:color w:val="000000" w:themeColor="text1"/>
                <w:kern w:val="2"/>
                <w:sz w:val="24"/>
                <w:szCs w:val="24"/>
                <w:lang w:eastAsia="zh-CN"/>
              </w:rPr>
              <w:t>套</w:t>
            </w:r>
          </w:p>
        </w:tc>
      </w:tr>
    </w:tbl>
    <w:p w14:paraId="4EA384AC" w14:textId="77777777" w:rsidR="003306D9" w:rsidRPr="00162BE9" w:rsidRDefault="00993645" w:rsidP="003306D9">
      <w:pPr>
        <w:pStyle w:val="3"/>
        <w:rPr>
          <w:rFonts w:ascii="Times New Roman" w:hAnsi="Times New Roman"/>
          <w:color w:val="000000" w:themeColor="text1"/>
        </w:rPr>
      </w:pPr>
      <w:bookmarkStart w:id="343" w:name="_Toc451444318"/>
      <w:bookmarkStart w:id="344" w:name="_Toc52211485"/>
      <w:bookmarkStart w:id="345" w:name="_Toc53660183"/>
      <w:r w:rsidRPr="00162BE9">
        <w:rPr>
          <w:rFonts w:ascii="Times New Roman" w:hAnsi="Times New Roman" w:hint="eastAsia"/>
          <w:color w:val="000000" w:themeColor="text1"/>
        </w:rPr>
        <w:t>三、</w:t>
      </w:r>
      <w:r w:rsidR="003306D9" w:rsidRPr="00162BE9">
        <w:rPr>
          <w:rFonts w:ascii="Times New Roman" w:hAnsi="Times New Roman" w:hint="eastAsia"/>
          <w:color w:val="000000" w:themeColor="text1"/>
        </w:rPr>
        <w:t>服务一览表</w:t>
      </w:r>
      <w:bookmarkEnd w:id="343"/>
      <w:bookmarkEnd w:id="344"/>
      <w:bookmarkEnd w:id="3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60"/>
        <w:gridCol w:w="4819"/>
        <w:gridCol w:w="838"/>
      </w:tblGrid>
      <w:tr w:rsidR="00DC1DBB" w:rsidRPr="00A553E3" w14:paraId="0E851110" w14:textId="77777777" w:rsidTr="00A553E3">
        <w:trPr>
          <w:trHeight w:val="696"/>
          <w:jc w:val="center"/>
        </w:trPr>
        <w:tc>
          <w:tcPr>
            <w:tcW w:w="0" w:type="auto"/>
            <w:shd w:val="clear" w:color="auto" w:fill="auto"/>
            <w:vAlign w:val="center"/>
          </w:tcPr>
          <w:p w14:paraId="72259239" w14:textId="77777777" w:rsidR="00DC1DBB" w:rsidRPr="00A553E3" w:rsidRDefault="00DC1DBB" w:rsidP="00A553E3">
            <w:pPr>
              <w:pStyle w:val="2f1"/>
              <w:widowControl w:val="0"/>
              <w:spacing w:line="276" w:lineRule="auto"/>
              <w:jc w:val="center"/>
              <w:rPr>
                <w:rFonts w:ascii="Times New Roman" w:hAnsi="Times New Roman"/>
                <w:bCs/>
                <w:color w:val="000000" w:themeColor="text1"/>
                <w:kern w:val="2"/>
                <w:sz w:val="24"/>
                <w:szCs w:val="24"/>
                <w:lang w:eastAsia="zh-CN"/>
              </w:rPr>
            </w:pPr>
            <w:r w:rsidRPr="00A553E3">
              <w:rPr>
                <w:rFonts w:ascii="Times New Roman" w:hAnsi="Times New Roman"/>
                <w:bCs/>
                <w:color w:val="000000" w:themeColor="text1"/>
                <w:kern w:val="2"/>
                <w:sz w:val="24"/>
                <w:szCs w:val="24"/>
                <w:lang w:eastAsia="zh-CN"/>
              </w:rPr>
              <w:t>序号</w:t>
            </w:r>
          </w:p>
        </w:tc>
        <w:tc>
          <w:tcPr>
            <w:tcW w:w="2560" w:type="dxa"/>
            <w:shd w:val="clear" w:color="auto" w:fill="auto"/>
            <w:vAlign w:val="center"/>
          </w:tcPr>
          <w:p w14:paraId="26678972" w14:textId="77777777" w:rsidR="00DC1DBB" w:rsidRPr="00A553E3" w:rsidRDefault="00DC1DBB" w:rsidP="00A553E3">
            <w:pPr>
              <w:pStyle w:val="2f1"/>
              <w:widowControl w:val="0"/>
              <w:spacing w:line="276" w:lineRule="auto"/>
              <w:jc w:val="center"/>
              <w:rPr>
                <w:rFonts w:ascii="Times New Roman" w:hAnsi="Times New Roman"/>
                <w:bCs/>
                <w:color w:val="000000" w:themeColor="text1"/>
                <w:kern w:val="2"/>
                <w:sz w:val="24"/>
                <w:szCs w:val="24"/>
              </w:rPr>
            </w:pPr>
            <w:r w:rsidRPr="00A553E3">
              <w:rPr>
                <w:rFonts w:ascii="Times New Roman" w:hAnsi="Times New Roman"/>
                <w:bCs/>
                <w:color w:val="000000" w:themeColor="text1"/>
                <w:kern w:val="2"/>
                <w:sz w:val="24"/>
                <w:szCs w:val="24"/>
                <w:lang w:eastAsia="zh-CN"/>
              </w:rPr>
              <w:t>服务名称</w:t>
            </w:r>
          </w:p>
        </w:tc>
        <w:tc>
          <w:tcPr>
            <w:tcW w:w="4819" w:type="dxa"/>
            <w:shd w:val="clear" w:color="auto" w:fill="auto"/>
            <w:vAlign w:val="center"/>
          </w:tcPr>
          <w:p w14:paraId="6D10B440" w14:textId="77777777" w:rsidR="00DC1DBB" w:rsidRPr="00A553E3" w:rsidRDefault="00DC1DBB" w:rsidP="00A553E3">
            <w:pPr>
              <w:pStyle w:val="2f1"/>
              <w:widowControl w:val="0"/>
              <w:spacing w:line="276" w:lineRule="auto"/>
              <w:jc w:val="center"/>
              <w:rPr>
                <w:rFonts w:ascii="Times New Roman" w:hAnsi="Times New Roman"/>
                <w:bCs/>
                <w:color w:val="000000" w:themeColor="text1"/>
                <w:kern w:val="2"/>
                <w:sz w:val="24"/>
                <w:szCs w:val="24"/>
                <w:lang w:eastAsia="zh-CN"/>
              </w:rPr>
            </w:pPr>
            <w:r w:rsidRPr="00A553E3">
              <w:rPr>
                <w:rFonts w:ascii="Times New Roman" w:hAnsi="Times New Roman"/>
                <w:bCs/>
                <w:color w:val="000000" w:themeColor="text1"/>
                <w:kern w:val="2"/>
                <w:sz w:val="24"/>
                <w:szCs w:val="24"/>
                <w:lang w:eastAsia="zh-CN"/>
              </w:rPr>
              <w:t>产品描述</w:t>
            </w:r>
          </w:p>
        </w:tc>
        <w:tc>
          <w:tcPr>
            <w:tcW w:w="838" w:type="dxa"/>
            <w:shd w:val="clear" w:color="auto" w:fill="auto"/>
            <w:vAlign w:val="center"/>
          </w:tcPr>
          <w:p w14:paraId="34DFF349" w14:textId="77777777" w:rsidR="00DC1DBB" w:rsidRPr="00A553E3" w:rsidRDefault="00DC1DBB" w:rsidP="00A553E3">
            <w:pPr>
              <w:pStyle w:val="2f1"/>
              <w:widowControl w:val="0"/>
              <w:spacing w:line="276" w:lineRule="auto"/>
              <w:jc w:val="center"/>
              <w:rPr>
                <w:rFonts w:ascii="Times New Roman" w:hAnsi="Times New Roman"/>
                <w:bCs/>
                <w:color w:val="000000" w:themeColor="text1"/>
                <w:kern w:val="2"/>
                <w:sz w:val="24"/>
                <w:szCs w:val="24"/>
                <w:lang w:eastAsia="zh-CN"/>
              </w:rPr>
            </w:pPr>
            <w:r w:rsidRPr="00A553E3">
              <w:rPr>
                <w:rFonts w:ascii="Times New Roman" w:hAnsi="Times New Roman"/>
                <w:bCs/>
                <w:color w:val="000000" w:themeColor="text1"/>
                <w:kern w:val="2"/>
                <w:sz w:val="24"/>
                <w:szCs w:val="24"/>
                <w:lang w:eastAsia="zh-CN"/>
              </w:rPr>
              <w:t>数量</w:t>
            </w:r>
          </w:p>
        </w:tc>
      </w:tr>
      <w:tr w:rsidR="00DC1DBB" w:rsidRPr="00A553E3" w14:paraId="1F1EB5BA" w14:textId="77777777" w:rsidTr="00A553E3">
        <w:trPr>
          <w:trHeight w:val="260"/>
          <w:jc w:val="center"/>
        </w:trPr>
        <w:tc>
          <w:tcPr>
            <w:tcW w:w="0" w:type="auto"/>
            <w:shd w:val="clear" w:color="auto" w:fill="auto"/>
            <w:vAlign w:val="center"/>
          </w:tcPr>
          <w:p w14:paraId="21EC489D" w14:textId="77777777" w:rsidR="00DC1DBB" w:rsidRPr="00A553E3" w:rsidRDefault="00DC1DBB"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25F93196" w14:textId="1EC30E26" w:rsidR="00DC1DBB" w:rsidRPr="00A553E3" w:rsidRDefault="00DC1DBB" w:rsidP="00A553E3">
            <w:pPr>
              <w:spacing w:line="276" w:lineRule="auto"/>
              <w:rPr>
                <w:color w:val="000000" w:themeColor="text1"/>
                <w:sz w:val="24"/>
              </w:rPr>
            </w:pPr>
            <w:r w:rsidRPr="00A553E3">
              <w:rPr>
                <w:rFonts w:hint="eastAsia"/>
                <w:color w:val="000000" w:themeColor="text1"/>
                <w:sz w:val="24"/>
                <w:lang w:bidi="en-US"/>
              </w:rPr>
              <w:t>魏公村校区信息化改造及</w:t>
            </w:r>
            <w:r w:rsidR="004E2D6B" w:rsidRPr="00A553E3">
              <w:rPr>
                <w:rFonts w:hint="eastAsia"/>
                <w:color w:val="000000" w:themeColor="text1"/>
                <w:sz w:val="24"/>
                <w:lang w:bidi="en-US"/>
              </w:rPr>
              <w:t>基础环境升级</w:t>
            </w:r>
            <w:r w:rsidRPr="00A553E3">
              <w:rPr>
                <w:rFonts w:hint="eastAsia"/>
                <w:color w:val="000000" w:themeColor="text1"/>
                <w:sz w:val="24"/>
                <w:lang w:bidi="en-US"/>
              </w:rPr>
              <w:t>项目</w:t>
            </w:r>
            <w:r w:rsidRPr="00A553E3">
              <w:rPr>
                <w:color w:val="000000" w:themeColor="text1"/>
                <w:sz w:val="24"/>
              </w:rPr>
              <w:t>设计方案、弱电点位图；</w:t>
            </w:r>
          </w:p>
        </w:tc>
        <w:tc>
          <w:tcPr>
            <w:tcW w:w="4819" w:type="dxa"/>
            <w:shd w:val="clear" w:color="auto" w:fill="auto"/>
          </w:tcPr>
          <w:p w14:paraId="63F02155"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本项目实施图纸，需通过设计单位审核，满足装修单位开展桥架配管、配电的要求。</w:t>
            </w:r>
          </w:p>
        </w:tc>
        <w:tc>
          <w:tcPr>
            <w:tcW w:w="838" w:type="dxa"/>
            <w:shd w:val="clear" w:color="auto" w:fill="auto"/>
            <w:vAlign w:val="center"/>
          </w:tcPr>
          <w:p w14:paraId="0E3B970E"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1</w:t>
            </w:r>
            <w:r w:rsidRPr="00A553E3">
              <w:rPr>
                <w:rFonts w:ascii="Times New Roman" w:hAnsi="Times New Roman"/>
                <w:color w:val="000000" w:themeColor="text1"/>
                <w:kern w:val="2"/>
                <w:sz w:val="24"/>
                <w:szCs w:val="24"/>
                <w:lang w:eastAsia="zh-CN"/>
              </w:rPr>
              <w:t>套</w:t>
            </w:r>
          </w:p>
        </w:tc>
      </w:tr>
      <w:tr w:rsidR="00DC1DBB" w:rsidRPr="00A553E3" w14:paraId="73B70E6A" w14:textId="77777777" w:rsidTr="00A553E3">
        <w:trPr>
          <w:trHeight w:val="294"/>
          <w:jc w:val="center"/>
        </w:trPr>
        <w:tc>
          <w:tcPr>
            <w:tcW w:w="0" w:type="auto"/>
            <w:shd w:val="clear" w:color="auto" w:fill="auto"/>
            <w:vAlign w:val="center"/>
          </w:tcPr>
          <w:p w14:paraId="782E588A" w14:textId="77777777" w:rsidR="00DC1DBB" w:rsidRPr="00A553E3" w:rsidRDefault="00DC1DBB"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25079A46" w14:textId="77777777" w:rsidR="00DC1DBB" w:rsidRPr="00A553E3" w:rsidRDefault="001C4539"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t>网络系统</w:t>
            </w:r>
            <w:r w:rsidR="00DC1DBB" w:rsidRPr="00A553E3">
              <w:rPr>
                <w:rFonts w:ascii="Times New Roman" w:hAnsi="Times New Roman"/>
                <w:color w:val="000000" w:themeColor="text1"/>
                <w:kern w:val="2"/>
                <w:sz w:val="24"/>
                <w:szCs w:val="24"/>
                <w:lang w:eastAsia="zh-CN"/>
              </w:rPr>
              <w:t>布线施工</w:t>
            </w:r>
          </w:p>
        </w:tc>
        <w:tc>
          <w:tcPr>
            <w:tcW w:w="4819" w:type="dxa"/>
            <w:shd w:val="clear" w:color="auto" w:fill="auto"/>
          </w:tcPr>
          <w:p w14:paraId="2FB637E3" w14:textId="76B75C9A" w:rsidR="00DC1DBB" w:rsidRPr="00A553E3" w:rsidRDefault="001C4539"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t>校园网改造</w:t>
            </w:r>
            <w:r w:rsidR="00DC1DBB" w:rsidRPr="00A553E3">
              <w:rPr>
                <w:rFonts w:ascii="Times New Roman" w:hAnsi="Times New Roman"/>
                <w:color w:val="000000" w:themeColor="text1"/>
                <w:kern w:val="2"/>
                <w:sz w:val="24"/>
                <w:szCs w:val="24"/>
                <w:lang w:eastAsia="zh-CN"/>
              </w:rPr>
              <w:t>所需</w:t>
            </w:r>
            <w:r w:rsidR="00DC1DBB" w:rsidRPr="00A553E3">
              <w:rPr>
                <w:rFonts w:ascii="Times New Roman" w:hAnsi="Times New Roman" w:hint="eastAsia"/>
                <w:color w:val="000000" w:themeColor="text1"/>
                <w:kern w:val="2"/>
                <w:sz w:val="24"/>
                <w:szCs w:val="24"/>
                <w:lang w:eastAsia="zh-CN"/>
              </w:rPr>
              <w:t>线槽、电线导管及</w:t>
            </w:r>
            <w:r w:rsidR="00DC1DBB" w:rsidRPr="00A553E3">
              <w:rPr>
                <w:rFonts w:ascii="Times New Roman" w:hAnsi="Times New Roman"/>
                <w:color w:val="000000" w:themeColor="text1"/>
                <w:kern w:val="2"/>
                <w:sz w:val="24"/>
                <w:szCs w:val="24"/>
                <w:lang w:eastAsia="zh-CN"/>
              </w:rPr>
              <w:t>线缆的施工</w:t>
            </w:r>
            <w:r w:rsidR="004E2D6B" w:rsidRPr="00A553E3">
              <w:rPr>
                <w:rFonts w:ascii="Times New Roman" w:hAnsi="Times New Roman" w:hint="eastAsia"/>
                <w:color w:val="000000" w:themeColor="text1"/>
                <w:kern w:val="2"/>
                <w:sz w:val="24"/>
                <w:szCs w:val="24"/>
                <w:lang w:eastAsia="zh-CN"/>
              </w:rPr>
              <w:t>，包含五棵松校区、复兴门校区旧设备的拆除</w:t>
            </w:r>
            <w:r w:rsidR="00DC1DBB" w:rsidRPr="00A553E3">
              <w:rPr>
                <w:rFonts w:ascii="Times New Roman" w:hAnsi="Times New Roman"/>
                <w:color w:val="000000" w:themeColor="text1"/>
                <w:kern w:val="2"/>
                <w:sz w:val="24"/>
                <w:szCs w:val="24"/>
                <w:lang w:eastAsia="zh-CN"/>
              </w:rPr>
              <w:t>。</w:t>
            </w:r>
            <w:r w:rsidR="00BE1EC5" w:rsidRPr="00A553E3">
              <w:rPr>
                <w:rFonts w:ascii="Times New Roman" w:hAnsi="Times New Roman" w:hint="eastAsia"/>
                <w:color w:val="000000" w:themeColor="text1"/>
                <w:kern w:val="2"/>
                <w:sz w:val="24"/>
                <w:szCs w:val="24"/>
                <w:lang w:eastAsia="zh-CN"/>
              </w:rPr>
              <w:t>包含</w:t>
            </w:r>
            <w:r w:rsidR="00DC1DBB" w:rsidRPr="00A553E3">
              <w:rPr>
                <w:rFonts w:ascii="宋体" w:hAnsi="宋体" w:cs="等线" w:hint="eastAsia"/>
                <w:kern w:val="2"/>
                <w:sz w:val="24"/>
                <w:szCs w:val="24"/>
                <w:lang w:eastAsia="zh-CN"/>
              </w:rPr>
              <w:t>有线网</w:t>
            </w:r>
            <w:r w:rsidR="0055227E" w:rsidRPr="00A553E3">
              <w:rPr>
                <w:rFonts w:ascii="宋体" w:hAnsi="宋体" w:cs="等线"/>
                <w:kern w:val="2"/>
                <w:sz w:val="24"/>
                <w:szCs w:val="24"/>
                <w:lang w:eastAsia="zh-CN"/>
              </w:rPr>
              <w:t>2990</w:t>
            </w:r>
            <w:r w:rsidR="00DC1DBB" w:rsidRPr="00A553E3">
              <w:rPr>
                <w:rFonts w:ascii="宋体" w:hAnsi="宋体" w:cs="等线" w:hint="eastAsia"/>
                <w:kern w:val="2"/>
                <w:sz w:val="24"/>
                <w:szCs w:val="24"/>
                <w:lang w:eastAsia="zh-CN"/>
              </w:rPr>
              <w:t>点位，无线</w:t>
            </w:r>
            <w:r w:rsidR="0055227E" w:rsidRPr="00A553E3">
              <w:rPr>
                <w:rFonts w:ascii="宋体" w:hAnsi="宋体" w:cs="等线"/>
                <w:kern w:val="2"/>
                <w:sz w:val="24"/>
                <w:szCs w:val="24"/>
                <w:lang w:eastAsia="zh-CN"/>
              </w:rPr>
              <w:t>487</w:t>
            </w:r>
            <w:r w:rsidR="00DC1DBB" w:rsidRPr="00A553E3">
              <w:rPr>
                <w:rFonts w:ascii="宋体" w:hAnsi="宋体" w:cs="等线" w:hint="eastAsia"/>
                <w:kern w:val="2"/>
                <w:sz w:val="24"/>
                <w:szCs w:val="24"/>
                <w:lang w:eastAsia="zh-CN"/>
              </w:rPr>
              <w:t>点位。</w:t>
            </w:r>
          </w:p>
        </w:tc>
        <w:tc>
          <w:tcPr>
            <w:tcW w:w="838" w:type="dxa"/>
            <w:shd w:val="clear" w:color="auto" w:fill="auto"/>
            <w:vAlign w:val="center"/>
          </w:tcPr>
          <w:p w14:paraId="7C8ACBBD"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1</w:t>
            </w:r>
            <w:r w:rsidRPr="00A553E3">
              <w:rPr>
                <w:rFonts w:ascii="Times New Roman" w:hAnsi="Times New Roman"/>
                <w:color w:val="000000" w:themeColor="text1"/>
                <w:kern w:val="2"/>
                <w:sz w:val="24"/>
                <w:szCs w:val="24"/>
                <w:lang w:eastAsia="zh-CN"/>
              </w:rPr>
              <w:t>套</w:t>
            </w:r>
          </w:p>
        </w:tc>
      </w:tr>
      <w:tr w:rsidR="001C4539" w:rsidRPr="00A553E3" w14:paraId="37B8EC7B" w14:textId="77777777" w:rsidTr="00A553E3">
        <w:trPr>
          <w:trHeight w:val="294"/>
          <w:jc w:val="center"/>
        </w:trPr>
        <w:tc>
          <w:tcPr>
            <w:tcW w:w="0" w:type="auto"/>
            <w:shd w:val="clear" w:color="auto" w:fill="auto"/>
            <w:vAlign w:val="center"/>
          </w:tcPr>
          <w:p w14:paraId="50B0E2FB" w14:textId="77777777" w:rsidR="001C4539" w:rsidRPr="00A553E3" w:rsidRDefault="001C4539"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2D00955F" w14:textId="77777777" w:rsidR="001C4539" w:rsidRPr="00A553E3" w:rsidRDefault="001C4539"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t>系统集成</w:t>
            </w:r>
          </w:p>
        </w:tc>
        <w:tc>
          <w:tcPr>
            <w:tcW w:w="4819" w:type="dxa"/>
            <w:shd w:val="clear" w:color="auto" w:fill="auto"/>
          </w:tcPr>
          <w:p w14:paraId="0A6F1D5B" w14:textId="77777777" w:rsidR="001C4539" w:rsidRPr="00A553E3" w:rsidRDefault="001C4539"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t>信息化改造设备集成服务，软硬件设备安装调试。</w:t>
            </w:r>
          </w:p>
        </w:tc>
        <w:tc>
          <w:tcPr>
            <w:tcW w:w="838" w:type="dxa"/>
            <w:shd w:val="clear" w:color="auto" w:fill="auto"/>
            <w:vAlign w:val="center"/>
          </w:tcPr>
          <w:p w14:paraId="63C5D63E" w14:textId="77777777" w:rsidR="001C4539" w:rsidRPr="00A553E3" w:rsidRDefault="001C4539"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t>1</w:t>
            </w:r>
            <w:r w:rsidRPr="00A553E3">
              <w:rPr>
                <w:rFonts w:ascii="Times New Roman" w:hAnsi="Times New Roman" w:hint="eastAsia"/>
                <w:color w:val="000000" w:themeColor="text1"/>
                <w:kern w:val="2"/>
                <w:sz w:val="24"/>
                <w:szCs w:val="24"/>
                <w:lang w:eastAsia="zh-CN"/>
              </w:rPr>
              <w:t>套</w:t>
            </w:r>
          </w:p>
        </w:tc>
      </w:tr>
      <w:tr w:rsidR="00DC1DBB" w:rsidRPr="00A553E3" w14:paraId="5FE7F957" w14:textId="77777777" w:rsidTr="00A553E3">
        <w:trPr>
          <w:trHeight w:val="260"/>
          <w:jc w:val="center"/>
        </w:trPr>
        <w:tc>
          <w:tcPr>
            <w:tcW w:w="0" w:type="auto"/>
            <w:shd w:val="clear" w:color="auto" w:fill="auto"/>
            <w:vAlign w:val="center"/>
          </w:tcPr>
          <w:p w14:paraId="4C54E9FF" w14:textId="77777777" w:rsidR="00DC1DBB" w:rsidRPr="00A553E3" w:rsidRDefault="00DC1DBB"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70A1C821"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安装部署方案</w:t>
            </w:r>
          </w:p>
        </w:tc>
        <w:tc>
          <w:tcPr>
            <w:tcW w:w="4819" w:type="dxa"/>
            <w:shd w:val="clear" w:color="auto" w:fill="auto"/>
          </w:tcPr>
          <w:p w14:paraId="09879ACB"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本项目所需设备安装，满足国家相关规范、标准的要求</w:t>
            </w:r>
          </w:p>
        </w:tc>
        <w:tc>
          <w:tcPr>
            <w:tcW w:w="838" w:type="dxa"/>
            <w:shd w:val="clear" w:color="auto" w:fill="auto"/>
            <w:vAlign w:val="center"/>
          </w:tcPr>
          <w:p w14:paraId="324A1A84"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1</w:t>
            </w:r>
            <w:r w:rsidRPr="00A553E3">
              <w:rPr>
                <w:rFonts w:ascii="Times New Roman" w:hAnsi="Times New Roman"/>
                <w:color w:val="000000" w:themeColor="text1"/>
                <w:kern w:val="2"/>
                <w:sz w:val="24"/>
                <w:szCs w:val="24"/>
                <w:lang w:eastAsia="zh-CN"/>
              </w:rPr>
              <w:t>套</w:t>
            </w:r>
          </w:p>
        </w:tc>
      </w:tr>
      <w:tr w:rsidR="00DC1DBB" w:rsidRPr="00A553E3" w14:paraId="3FB719F7" w14:textId="77777777" w:rsidTr="00A553E3">
        <w:trPr>
          <w:trHeight w:val="173"/>
          <w:jc w:val="center"/>
        </w:trPr>
        <w:tc>
          <w:tcPr>
            <w:tcW w:w="0" w:type="auto"/>
            <w:shd w:val="clear" w:color="auto" w:fill="auto"/>
            <w:vAlign w:val="center"/>
          </w:tcPr>
          <w:p w14:paraId="61557211" w14:textId="77777777" w:rsidR="00DC1DBB" w:rsidRPr="00A553E3" w:rsidRDefault="00DC1DBB"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2605F2DC"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设备部署及调试</w:t>
            </w:r>
          </w:p>
        </w:tc>
        <w:tc>
          <w:tcPr>
            <w:tcW w:w="4819" w:type="dxa"/>
            <w:shd w:val="clear" w:color="auto" w:fill="auto"/>
          </w:tcPr>
          <w:p w14:paraId="4D429EFD"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本项目的各系统调试，功能满足招标技术文件的要求。</w:t>
            </w:r>
          </w:p>
        </w:tc>
        <w:tc>
          <w:tcPr>
            <w:tcW w:w="838" w:type="dxa"/>
            <w:shd w:val="clear" w:color="auto" w:fill="auto"/>
            <w:vAlign w:val="center"/>
          </w:tcPr>
          <w:p w14:paraId="0FDA2B2D"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color w:val="000000" w:themeColor="text1"/>
                <w:kern w:val="2"/>
                <w:sz w:val="24"/>
                <w:szCs w:val="24"/>
                <w:lang w:eastAsia="zh-CN"/>
              </w:rPr>
              <w:t>1</w:t>
            </w:r>
            <w:r w:rsidRPr="00A553E3">
              <w:rPr>
                <w:rFonts w:ascii="Times New Roman" w:hAnsi="Times New Roman"/>
                <w:color w:val="000000" w:themeColor="text1"/>
                <w:kern w:val="2"/>
                <w:sz w:val="24"/>
                <w:szCs w:val="24"/>
                <w:lang w:eastAsia="zh-CN"/>
              </w:rPr>
              <w:t>套</w:t>
            </w:r>
          </w:p>
        </w:tc>
      </w:tr>
      <w:tr w:rsidR="00DC1DBB" w:rsidRPr="00A553E3" w14:paraId="3B9DC8F9" w14:textId="77777777" w:rsidTr="00A553E3">
        <w:trPr>
          <w:trHeight w:val="459"/>
          <w:jc w:val="center"/>
        </w:trPr>
        <w:tc>
          <w:tcPr>
            <w:tcW w:w="0" w:type="auto"/>
            <w:shd w:val="clear" w:color="auto" w:fill="auto"/>
            <w:vAlign w:val="center"/>
          </w:tcPr>
          <w:p w14:paraId="6E6BF08B" w14:textId="77777777" w:rsidR="00DC1DBB" w:rsidRPr="00A553E3" w:rsidRDefault="00DC1DBB" w:rsidP="00A553E3">
            <w:pPr>
              <w:pStyle w:val="2f1"/>
              <w:widowControl w:val="0"/>
              <w:numPr>
                <w:ilvl w:val="0"/>
                <w:numId w:val="41"/>
              </w:numPr>
              <w:spacing w:line="276" w:lineRule="auto"/>
              <w:jc w:val="center"/>
              <w:rPr>
                <w:rFonts w:ascii="Times New Roman" w:hAnsi="Times New Roman"/>
                <w:bCs/>
                <w:color w:val="000000" w:themeColor="text1"/>
                <w:kern w:val="2"/>
                <w:sz w:val="24"/>
                <w:szCs w:val="24"/>
                <w:lang w:eastAsia="zh-CN"/>
              </w:rPr>
            </w:pPr>
          </w:p>
        </w:tc>
        <w:tc>
          <w:tcPr>
            <w:tcW w:w="2560" w:type="dxa"/>
            <w:shd w:val="clear" w:color="auto" w:fill="auto"/>
            <w:vAlign w:val="center"/>
          </w:tcPr>
          <w:p w14:paraId="3DF80034"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hint="eastAsia"/>
                <w:color w:val="000000" w:themeColor="text1"/>
                <w:sz w:val="24"/>
                <w:szCs w:val="24"/>
                <w:lang w:eastAsia="zh-CN"/>
              </w:rPr>
              <w:t>I</w:t>
            </w:r>
            <w:r w:rsidRPr="00A553E3">
              <w:rPr>
                <w:color w:val="000000" w:themeColor="text1"/>
                <w:sz w:val="24"/>
                <w:szCs w:val="24"/>
                <w:lang w:eastAsia="zh-CN"/>
              </w:rPr>
              <w:t>TO</w:t>
            </w:r>
            <w:r w:rsidRPr="00A553E3">
              <w:rPr>
                <w:rFonts w:hint="eastAsia"/>
                <w:color w:val="000000" w:themeColor="text1"/>
                <w:sz w:val="24"/>
                <w:szCs w:val="24"/>
                <w:lang w:eastAsia="zh-CN"/>
              </w:rPr>
              <w:t>运维服务</w:t>
            </w:r>
          </w:p>
        </w:tc>
        <w:tc>
          <w:tcPr>
            <w:tcW w:w="4819" w:type="dxa"/>
            <w:shd w:val="clear" w:color="auto" w:fill="auto"/>
          </w:tcPr>
          <w:p w14:paraId="6E2CA088" w14:textId="5E91BD05"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hint="eastAsia"/>
                <w:color w:val="000000" w:themeColor="text1"/>
                <w:sz w:val="24"/>
                <w:szCs w:val="24"/>
                <w:lang w:eastAsia="zh-CN"/>
              </w:rPr>
              <w:t>本项目提供</w:t>
            </w:r>
            <w:r w:rsidRPr="00A553E3">
              <w:rPr>
                <w:rFonts w:hint="eastAsia"/>
                <w:color w:val="000000" w:themeColor="text1"/>
                <w:sz w:val="24"/>
                <w:szCs w:val="24"/>
                <w:lang w:eastAsia="zh-CN"/>
              </w:rPr>
              <w:t>1</w:t>
            </w:r>
            <w:r w:rsidRPr="00A553E3">
              <w:rPr>
                <w:rFonts w:hint="eastAsia"/>
                <w:color w:val="000000" w:themeColor="text1"/>
                <w:sz w:val="24"/>
                <w:szCs w:val="24"/>
                <w:lang w:eastAsia="zh-CN"/>
              </w:rPr>
              <w:t>名现场技术负责人、</w:t>
            </w:r>
            <w:r w:rsidRPr="00A553E3">
              <w:rPr>
                <w:rFonts w:hint="eastAsia"/>
                <w:color w:val="000000" w:themeColor="text1"/>
                <w:sz w:val="24"/>
                <w:szCs w:val="24"/>
                <w:lang w:eastAsia="zh-CN"/>
              </w:rPr>
              <w:t>1</w:t>
            </w:r>
            <w:r w:rsidRPr="00A553E3">
              <w:rPr>
                <w:rFonts w:hint="eastAsia"/>
                <w:color w:val="000000" w:themeColor="text1"/>
                <w:sz w:val="24"/>
                <w:szCs w:val="24"/>
                <w:lang w:eastAsia="zh-CN"/>
              </w:rPr>
              <w:t>名有电工证人员、</w:t>
            </w:r>
            <w:r w:rsidRPr="00A553E3">
              <w:rPr>
                <w:rFonts w:hint="eastAsia"/>
                <w:color w:val="000000" w:themeColor="text1"/>
                <w:sz w:val="24"/>
                <w:szCs w:val="24"/>
                <w:lang w:eastAsia="zh-CN"/>
              </w:rPr>
              <w:t>3</w:t>
            </w:r>
            <w:r w:rsidRPr="00A553E3">
              <w:rPr>
                <w:rFonts w:hint="eastAsia"/>
                <w:color w:val="000000" w:themeColor="text1"/>
                <w:sz w:val="24"/>
                <w:szCs w:val="24"/>
                <w:lang w:eastAsia="zh-CN"/>
              </w:rPr>
              <w:t>名桌面服务人员、</w:t>
            </w:r>
            <w:r w:rsidRPr="00A553E3">
              <w:rPr>
                <w:color w:val="000000" w:themeColor="text1"/>
                <w:sz w:val="24"/>
                <w:szCs w:val="24"/>
                <w:lang w:eastAsia="zh-CN"/>
              </w:rPr>
              <w:t>5</w:t>
            </w:r>
            <w:r w:rsidRPr="00A553E3">
              <w:rPr>
                <w:rFonts w:hint="eastAsia"/>
                <w:color w:val="000000" w:themeColor="text1"/>
                <w:sz w:val="24"/>
                <w:szCs w:val="24"/>
                <w:lang w:eastAsia="zh-CN"/>
              </w:rPr>
              <w:t>名</w:t>
            </w:r>
            <w:r w:rsidR="00E33F18" w:rsidRPr="00A553E3">
              <w:rPr>
                <w:rFonts w:hint="eastAsia"/>
                <w:color w:val="000000" w:themeColor="text1"/>
                <w:sz w:val="24"/>
                <w:szCs w:val="24"/>
                <w:lang w:eastAsia="zh-CN"/>
              </w:rPr>
              <w:t>维护</w:t>
            </w:r>
            <w:r w:rsidRPr="00A553E3">
              <w:rPr>
                <w:rFonts w:hint="eastAsia"/>
                <w:color w:val="000000" w:themeColor="text1"/>
                <w:sz w:val="24"/>
                <w:szCs w:val="24"/>
                <w:lang w:eastAsia="zh-CN"/>
              </w:rPr>
              <w:t>工</w:t>
            </w:r>
            <w:r w:rsidRPr="00A553E3">
              <w:rPr>
                <w:rFonts w:hint="eastAsia"/>
                <w:color w:val="000000" w:themeColor="text1"/>
                <w:sz w:val="24"/>
                <w:szCs w:val="24"/>
                <w:lang w:eastAsia="zh-CN"/>
              </w:rPr>
              <w:lastRenderedPageBreak/>
              <w:t>程师</w:t>
            </w:r>
            <w:r w:rsidR="00115A57" w:rsidRPr="00A553E3">
              <w:rPr>
                <w:rFonts w:hint="eastAsia"/>
                <w:color w:val="000000" w:themeColor="text1"/>
                <w:sz w:val="24"/>
                <w:szCs w:val="24"/>
                <w:lang w:eastAsia="zh-CN"/>
              </w:rPr>
              <w:t>，上述</w:t>
            </w:r>
            <w:r w:rsidR="00115A57" w:rsidRPr="00A553E3">
              <w:rPr>
                <w:rFonts w:hint="eastAsia"/>
                <w:color w:val="000000" w:themeColor="text1"/>
                <w:sz w:val="24"/>
                <w:szCs w:val="24"/>
                <w:lang w:eastAsia="zh-CN"/>
              </w:rPr>
              <w:t>1</w:t>
            </w:r>
            <w:r w:rsidR="00115A57" w:rsidRPr="00A553E3">
              <w:rPr>
                <w:color w:val="000000" w:themeColor="text1"/>
                <w:sz w:val="24"/>
                <w:szCs w:val="24"/>
                <w:lang w:eastAsia="zh-CN"/>
              </w:rPr>
              <w:t>0</w:t>
            </w:r>
            <w:r w:rsidR="00115A57" w:rsidRPr="00A553E3">
              <w:rPr>
                <w:rFonts w:hint="eastAsia"/>
                <w:color w:val="000000" w:themeColor="text1"/>
                <w:sz w:val="24"/>
                <w:szCs w:val="24"/>
                <w:lang w:eastAsia="zh-CN"/>
              </w:rPr>
              <w:t>人</w:t>
            </w:r>
            <w:r w:rsidRPr="00A553E3">
              <w:rPr>
                <w:rFonts w:hint="eastAsia"/>
                <w:color w:val="000000" w:themeColor="text1"/>
                <w:sz w:val="24"/>
                <w:szCs w:val="24"/>
                <w:lang w:eastAsia="zh-CN"/>
              </w:rPr>
              <w:t>常驻国家开放大学，专职从事维护服务工作，为期一年。</w:t>
            </w:r>
          </w:p>
        </w:tc>
        <w:tc>
          <w:tcPr>
            <w:tcW w:w="838" w:type="dxa"/>
            <w:shd w:val="clear" w:color="auto" w:fill="auto"/>
            <w:vAlign w:val="center"/>
          </w:tcPr>
          <w:p w14:paraId="411772D9" w14:textId="77777777" w:rsidR="00DC1DBB" w:rsidRPr="00A553E3" w:rsidRDefault="00DC1DBB" w:rsidP="00A553E3">
            <w:pPr>
              <w:pStyle w:val="2f1"/>
              <w:widowControl w:val="0"/>
              <w:spacing w:line="276" w:lineRule="auto"/>
              <w:rPr>
                <w:rFonts w:ascii="Times New Roman" w:hAnsi="Times New Roman"/>
                <w:color w:val="000000" w:themeColor="text1"/>
                <w:kern w:val="2"/>
                <w:sz w:val="24"/>
                <w:szCs w:val="24"/>
                <w:lang w:eastAsia="zh-CN"/>
              </w:rPr>
            </w:pPr>
            <w:r w:rsidRPr="00A553E3">
              <w:rPr>
                <w:rFonts w:ascii="Times New Roman" w:hAnsi="Times New Roman" w:hint="eastAsia"/>
                <w:color w:val="000000" w:themeColor="text1"/>
                <w:kern w:val="2"/>
                <w:sz w:val="24"/>
                <w:szCs w:val="24"/>
                <w:lang w:eastAsia="zh-CN"/>
              </w:rPr>
              <w:lastRenderedPageBreak/>
              <w:t>1</w:t>
            </w:r>
            <w:r w:rsidRPr="00A553E3">
              <w:rPr>
                <w:rFonts w:ascii="Times New Roman" w:hAnsi="Times New Roman" w:hint="eastAsia"/>
                <w:color w:val="000000" w:themeColor="text1"/>
                <w:kern w:val="2"/>
                <w:sz w:val="24"/>
                <w:szCs w:val="24"/>
                <w:lang w:eastAsia="zh-CN"/>
              </w:rPr>
              <w:t>项</w:t>
            </w:r>
          </w:p>
        </w:tc>
      </w:tr>
    </w:tbl>
    <w:p w14:paraId="2F33BFA4" w14:textId="77777777" w:rsidR="003306D9" w:rsidRPr="00162BE9" w:rsidRDefault="003306D9" w:rsidP="003306D9"/>
    <w:p w14:paraId="6F4BBF7B" w14:textId="1BD9E176" w:rsidR="000164BA" w:rsidRPr="00162BE9" w:rsidRDefault="00343E61" w:rsidP="0008085A">
      <w:pPr>
        <w:pStyle w:val="3"/>
      </w:pPr>
      <w:bookmarkStart w:id="346" w:name="_Toc53660184"/>
      <w:r w:rsidRPr="00162BE9">
        <w:rPr>
          <w:rFonts w:ascii="Times New Roman" w:hAnsi="Times New Roman" w:hint="eastAsia"/>
        </w:rPr>
        <w:t>（</w:t>
      </w:r>
      <w:r w:rsidR="00BA32AC" w:rsidRPr="00162BE9">
        <w:rPr>
          <w:rFonts w:ascii="Times New Roman" w:hAnsi="Times New Roman" w:hint="eastAsia"/>
        </w:rPr>
        <w:t>一</w:t>
      </w:r>
      <w:r w:rsidRPr="00162BE9">
        <w:rPr>
          <w:rFonts w:ascii="Times New Roman" w:hAnsi="Times New Roman" w:hint="eastAsia"/>
        </w:rPr>
        <w:t>）网络系统施工布线</w:t>
      </w:r>
      <w:r w:rsidR="0055227E" w:rsidRPr="00162BE9">
        <w:rPr>
          <w:rFonts w:ascii="Times New Roman" w:hAnsi="Times New Roman" w:hint="eastAsia"/>
        </w:rPr>
        <w:t>工程量清单</w:t>
      </w:r>
      <w:bookmarkEnd w:id="346"/>
    </w:p>
    <w:tbl>
      <w:tblPr>
        <w:tblW w:w="9032" w:type="dxa"/>
        <w:tblLook w:val="04A0" w:firstRow="1" w:lastRow="0" w:firstColumn="1" w:lastColumn="0" w:noHBand="0" w:noVBand="1"/>
      </w:tblPr>
      <w:tblGrid>
        <w:gridCol w:w="696"/>
        <w:gridCol w:w="2276"/>
        <w:gridCol w:w="4536"/>
        <w:gridCol w:w="816"/>
        <w:gridCol w:w="696"/>
        <w:gridCol w:w="12"/>
      </w:tblGrid>
      <w:tr w:rsidR="003306D9" w:rsidRPr="00A553E3" w14:paraId="636383B8" w14:textId="77777777" w:rsidTr="00A553E3">
        <w:trPr>
          <w:gridAfter w:val="1"/>
          <w:wAfter w:w="12" w:type="dxa"/>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C7C5" w14:textId="77777777" w:rsidR="003306D9" w:rsidRPr="00A553E3" w:rsidRDefault="003306D9" w:rsidP="00A553E3">
            <w:pPr>
              <w:spacing w:line="276" w:lineRule="auto"/>
              <w:jc w:val="center"/>
              <w:rPr>
                <w:color w:val="000000"/>
                <w:sz w:val="24"/>
              </w:rPr>
            </w:pPr>
            <w:r w:rsidRPr="00A553E3">
              <w:rPr>
                <w:rFonts w:hint="eastAsia"/>
                <w:color w:val="000000"/>
                <w:sz w:val="24"/>
              </w:rPr>
              <w:t>序号</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14:paraId="6DE5B498" w14:textId="77777777" w:rsidR="003306D9" w:rsidRPr="00A553E3" w:rsidRDefault="003306D9" w:rsidP="00A553E3">
            <w:pPr>
              <w:spacing w:line="276" w:lineRule="auto"/>
              <w:jc w:val="center"/>
              <w:rPr>
                <w:sz w:val="24"/>
              </w:rPr>
            </w:pPr>
            <w:r w:rsidRPr="00A553E3">
              <w:rPr>
                <w:rFonts w:hint="eastAsia"/>
                <w:sz w:val="24"/>
              </w:rPr>
              <w:t>名称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04E17DE" w14:textId="77777777" w:rsidR="003306D9" w:rsidRPr="00A553E3" w:rsidRDefault="003306D9" w:rsidP="00A553E3">
            <w:pPr>
              <w:spacing w:line="276" w:lineRule="auto"/>
              <w:jc w:val="center"/>
              <w:rPr>
                <w:sz w:val="24"/>
              </w:rPr>
            </w:pPr>
            <w:r w:rsidRPr="00A553E3">
              <w:rPr>
                <w:rFonts w:hint="eastAsia"/>
                <w:sz w:val="24"/>
              </w:rPr>
              <w:t>规格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F661CF" w14:textId="77777777" w:rsidR="003306D9" w:rsidRPr="00A553E3" w:rsidRDefault="003306D9" w:rsidP="00A553E3">
            <w:pPr>
              <w:spacing w:line="276" w:lineRule="auto"/>
              <w:jc w:val="center"/>
              <w:rPr>
                <w:sz w:val="24"/>
              </w:rPr>
            </w:pPr>
            <w:r w:rsidRPr="00A553E3">
              <w:rPr>
                <w:rFonts w:hint="eastAsia"/>
                <w:sz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32AF2" w14:textId="77777777" w:rsidR="003306D9" w:rsidRPr="00A553E3" w:rsidRDefault="003306D9" w:rsidP="00A553E3">
            <w:pPr>
              <w:spacing w:line="276" w:lineRule="auto"/>
              <w:jc w:val="center"/>
              <w:rPr>
                <w:sz w:val="24"/>
              </w:rPr>
            </w:pPr>
            <w:r w:rsidRPr="00A553E3">
              <w:rPr>
                <w:rFonts w:hint="eastAsia"/>
                <w:sz w:val="24"/>
              </w:rPr>
              <w:t>单位</w:t>
            </w:r>
          </w:p>
        </w:tc>
      </w:tr>
      <w:tr w:rsidR="003306D9" w:rsidRPr="00A553E3" w14:paraId="3694A3CD" w14:textId="77777777" w:rsidTr="00A553E3">
        <w:trPr>
          <w:trHeight w:val="402"/>
        </w:trPr>
        <w:tc>
          <w:tcPr>
            <w:tcW w:w="90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C102C8" w14:textId="252DCBF0" w:rsidR="003306D9" w:rsidRPr="00A553E3" w:rsidRDefault="003306D9" w:rsidP="00A553E3">
            <w:pPr>
              <w:spacing w:line="276" w:lineRule="auto"/>
              <w:rPr>
                <w:color w:val="000000"/>
                <w:sz w:val="24"/>
              </w:rPr>
            </w:pPr>
            <w:r w:rsidRPr="00A553E3">
              <w:rPr>
                <w:rFonts w:hint="eastAsia"/>
                <w:b/>
                <w:bCs/>
                <w:sz w:val="24"/>
              </w:rPr>
              <w:t>无线网络</w:t>
            </w:r>
            <w:r w:rsidRPr="00A553E3">
              <w:rPr>
                <w:b/>
                <w:bCs/>
                <w:sz w:val="24"/>
              </w:rPr>
              <w:t>AP</w:t>
            </w:r>
            <w:r w:rsidRPr="00A553E3">
              <w:rPr>
                <w:rFonts w:hint="eastAsia"/>
                <w:b/>
                <w:bCs/>
                <w:sz w:val="24"/>
              </w:rPr>
              <w:t>布线</w:t>
            </w:r>
          </w:p>
        </w:tc>
      </w:tr>
      <w:tr w:rsidR="003306D9" w:rsidRPr="00A553E3" w14:paraId="10F05316" w14:textId="77777777" w:rsidTr="00A553E3">
        <w:trPr>
          <w:gridAfter w:val="1"/>
          <w:wAfter w:w="12" w:type="dxa"/>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5CADBC" w14:textId="77777777" w:rsidR="003306D9" w:rsidRPr="00A553E3" w:rsidRDefault="003306D9" w:rsidP="00A553E3">
            <w:pPr>
              <w:spacing w:line="276" w:lineRule="auto"/>
              <w:jc w:val="center"/>
              <w:rPr>
                <w:color w:val="000000"/>
                <w:sz w:val="24"/>
              </w:rPr>
            </w:pPr>
            <w:r w:rsidRPr="00A553E3">
              <w:rPr>
                <w:rFonts w:hint="eastAsia"/>
                <w:color w:val="000000"/>
                <w:sz w:val="24"/>
              </w:rPr>
              <w:t>1</w:t>
            </w:r>
          </w:p>
        </w:tc>
        <w:tc>
          <w:tcPr>
            <w:tcW w:w="2276" w:type="dxa"/>
            <w:tcBorders>
              <w:top w:val="nil"/>
              <w:left w:val="nil"/>
              <w:bottom w:val="single" w:sz="4" w:space="0" w:color="auto"/>
              <w:right w:val="single" w:sz="4" w:space="0" w:color="auto"/>
            </w:tcBorders>
            <w:shd w:val="clear" w:color="auto" w:fill="auto"/>
            <w:noWrap/>
            <w:vAlign w:val="center"/>
          </w:tcPr>
          <w:p w14:paraId="21820354" w14:textId="77777777" w:rsidR="003306D9" w:rsidRPr="00A553E3" w:rsidRDefault="003306D9" w:rsidP="00A553E3">
            <w:pPr>
              <w:spacing w:line="276" w:lineRule="auto"/>
              <w:jc w:val="center"/>
              <w:rPr>
                <w:sz w:val="24"/>
              </w:rPr>
            </w:pPr>
            <w:r w:rsidRPr="00A553E3">
              <w:rPr>
                <w:rFonts w:hint="eastAsia"/>
                <w:sz w:val="24"/>
              </w:rPr>
              <w:t>镀锌</w:t>
            </w:r>
            <w:r w:rsidRPr="00A553E3">
              <w:rPr>
                <w:sz w:val="24"/>
              </w:rPr>
              <w:t>JDP</w:t>
            </w:r>
            <w:r w:rsidRPr="00A553E3">
              <w:rPr>
                <w:sz w:val="24"/>
              </w:rPr>
              <w:t>管</w:t>
            </w:r>
          </w:p>
        </w:tc>
        <w:tc>
          <w:tcPr>
            <w:tcW w:w="4536" w:type="dxa"/>
            <w:tcBorders>
              <w:top w:val="nil"/>
              <w:left w:val="nil"/>
              <w:bottom w:val="single" w:sz="4" w:space="0" w:color="auto"/>
              <w:right w:val="single" w:sz="4" w:space="0" w:color="auto"/>
            </w:tcBorders>
            <w:shd w:val="clear" w:color="auto" w:fill="auto"/>
            <w:vAlign w:val="center"/>
          </w:tcPr>
          <w:p w14:paraId="13C67513" w14:textId="77777777" w:rsidR="003306D9" w:rsidRPr="00A553E3" w:rsidRDefault="003306D9" w:rsidP="00A553E3">
            <w:pPr>
              <w:spacing w:line="276" w:lineRule="auto"/>
              <w:jc w:val="center"/>
              <w:rPr>
                <w:sz w:val="24"/>
              </w:rPr>
            </w:pPr>
            <w:r w:rsidRPr="00A553E3">
              <w:rPr>
                <w:rFonts w:hint="eastAsia"/>
                <w:sz w:val="24"/>
              </w:rPr>
              <w:t>管材壁厚：</w:t>
            </w:r>
            <w:r w:rsidRPr="00A553E3">
              <w:rPr>
                <w:rFonts w:hint="eastAsia"/>
                <w:sz w:val="24"/>
              </w:rPr>
              <w:t>1.2</w:t>
            </w:r>
          </w:p>
          <w:p w14:paraId="3F861F49" w14:textId="77777777" w:rsidR="003306D9" w:rsidRPr="00A553E3" w:rsidRDefault="003306D9" w:rsidP="00A553E3">
            <w:pPr>
              <w:spacing w:line="276" w:lineRule="auto"/>
              <w:jc w:val="center"/>
              <w:rPr>
                <w:sz w:val="24"/>
              </w:rPr>
            </w:pPr>
            <w:r w:rsidRPr="00A553E3">
              <w:rPr>
                <w:rFonts w:hint="eastAsia"/>
                <w:sz w:val="24"/>
              </w:rPr>
              <w:t>管材管径：</w:t>
            </w:r>
            <w:r w:rsidRPr="00A553E3">
              <w:rPr>
                <w:rFonts w:hint="eastAsia"/>
                <w:sz w:val="24"/>
              </w:rPr>
              <w:t>25</w:t>
            </w:r>
          </w:p>
          <w:p w14:paraId="176B1501" w14:textId="77777777" w:rsidR="003306D9" w:rsidRPr="00A553E3" w:rsidRDefault="003306D9" w:rsidP="00A553E3">
            <w:pPr>
              <w:spacing w:line="276" w:lineRule="auto"/>
              <w:jc w:val="center"/>
              <w:rPr>
                <w:sz w:val="24"/>
              </w:rPr>
            </w:pPr>
            <w:r w:rsidRPr="00A553E3">
              <w:rPr>
                <w:rFonts w:hint="eastAsia"/>
                <w:sz w:val="24"/>
              </w:rPr>
              <w:t>材质：热镀锌</w:t>
            </w:r>
          </w:p>
        </w:tc>
        <w:tc>
          <w:tcPr>
            <w:tcW w:w="0" w:type="auto"/>
            <w:tcBorders>
              <w:top w:val="nil"/>
              <w:left w:val="nil"/>
              <w:bottom w:val="single" w:sz="4" w:space="0" w:color="auto"/>
              <w:right w:val="single" w:sz="4" w:space="0" w:color="auto"/>
            </w:tcBorders>
            <w:shd w:val="clear" w:color="auto" w:fill="auto"/>
            <w:noWrap/>
            <w:vAlign w:val="center"/>
          </w:tcPr>
          <w:p w14:paraId="021186E8" w14:textId="77777777" w:rsidR="003306D9" w:rsidRPr="00A553E3" w:rsidRDefault="003306D9" w:rsidP="00A553E3">
            <w:pPr>
              <w:spacing w:line="276" w:lineRule="auto"/>
              <w:jc w:val="center"/>
              <w:rPr>
                <w:sz w:val="24"/>
              </w:rPr>
            </w:pPr>
            <w:r w:rsidRPr="00A553E3">
              <w:rPr>
                <w:sz w:val="24"/>
              </w:rPr>
              <w:t>8500</w:t>
            </w:r>
          </w:p>
        </w:tc>
        <w:tc>
          <w:tcPr>
            <w:tcW w:w="0" w:type="auto"/>
            <w:tcBorders>
              <w:top w:val="nil"/>
              <w:left w:val="nil"/>
              <w:bottom w:val="single" w:sz="4" w:space="0" w:color="auto"/>
              <w:right w:val="single" w:sz="4" w:space="0" w:color="auto"/>
            </w:tcBorders>
            <w:shd w:val="clear" w:color="auto" w:fill="auto"/>
            <w:vAlign w:val="center"/>
          </w:tcPr>
          <w:p w14:paraId="757126F4" w14:textId="77777777" w:rsidR="003306D9" w:rsidRPr="00A553E3" w:rsidRDefault="003306D9" w:rsidP="00A553E3">
            <w:pPr>
              <w:spacing w:line="276" w:lineRule="auto"/>
              <w:jc w:val="center"/>
              <w:rPr>
                <w:sz w:val="24"/>
              </w:rPr>
            </w:pPr>
            <w:r w:rsidRPr="00A553E3">
              <w:rPr>
                <w:rFonts w:hint="eastAsia"/>
                <w:sz w:val="24"/>
              </w:rPr>
              <w:t>米</w:t>
            </w:r>
          </w:p>
        </w:tc>
      </w:tr>
      <w:tr w:rsidR="003306D9" w:rsidRPr="00A553E3" w14:paraId="6237647B" w14:textId="77777777" w:rsidTr="00A553E3">
        <w:trPr>
          <w:gridAfter w:val="1"/>
          <w:wAfter w:w="12" w:type="dxa"/>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B02185" w14:textId="77777777" w:rsidR="003306D9" w:rsidRPr="00A553E3" w:rsidRDefault="003306D9" w:rsidP="00A553E3">
            <w:pPr>
              <w:spacing w:line="276" w:lineRule="auto"/>
              <w:jc w:val="center"/>
              <w:rPr>
                <w:color w:val="000000"/>
                <w:sz w:val="24"/>
              </w:rPr>
            </w:pPr>
            <w:r w:rsidRPr="00A553E3">
              <w:rPr>
                <w:rFonts w:hint="eastAsia"/>
                <w:color w:val="000000"/>
                <w:sz w:val="24"/>
              </w:rPr>
              <w:t>2</w:t>
            </w:r>
          </w:p>
        </w:tc>
        <w:tc>
          <w:tcPr>
            <w:tcW w:w="2276" w:type="dxa"/>
            <w:tcBorders>
              <w:top w:val="nil"/>
              <w:left w:val="nil"/>
              <w:bottom w:val="single" w:sz="4" w:space="0" w:color="auto"/>
              <w:right w:val="single" w:sz="4" w:space="0" w:color="auto"/>
            </w:tcBorders>
            <w:shd w:val="clear" w:color="auto" w:fill="auto"/>
            <w:noWrap/>
            <w:vAlign w:val="center"/>
          </w:tcPr>
          <w:p w14:paraId="7602E3CC" w14:textId="77777777" w:rsidR="003306D9" w:rsidRPr="00A553E3" w:rsidRDefault="003306D9" w:rsidP="00A553E3">
            <w:pPr>
              <w:spacing w:line="276" w:lineRule="auto"/>
              <w:jc w:val="center"/>
              <w:rPr>
                <w:sz w:val="24"/>
              </w:rPr>
            </w:pPr>
            <w:r w:rsidRPr="00A553E3">
              <w:rPr>
                <w:rFonts w:hint="eastAsia"/>
                <w:sz w:val="24"/>
              </w:rPr>
              <w:t>六类网线</w:t>
            </w:r>
          </w:p>
        </w:tc>
        <w:tc>
          <w:tcPr>
            <w:tcW w:w="4536" w:type="dxa"/>
            <w:tcBorders>
              <w:top w:val="nil"/>
              <w:left w:val="nil"/>
              <w:bottom w:val="single" w:sz="4" w:space="0" w:color="auto"/>
              <w:right w:val="single" w:sz="4" w:space="0" w:color="auto"/>
            </w:tcBorders>
            <w:shd w:val="clear" w:color="auto" w:fill="auto"/>
            <w:vAlign w:val="center"/>
          </w:tcPr>
          <w:p w14:paraId="67EA0C4F" w14:textId="77777777" w:rsidR="003306D9" w:rsidRPr="00A553E3" w:rsidRDefault="003306D9" w:rsidP="00A553E3">
            <w:pPr>
              <w:spacing w:line="276" w:lineRule="auto"/>
              <w:jc w:val="center"/>
              <w:rPr>
                <w:sz w:val="24"/>
              </w:rPr>
            </w:pPr>
            <w:r w:rsidRPr="00A553E3">
              <w:rPr>
                <w:rFonts w:hint="eastAsia"/>
                <w:sz w:val="24"/>
              </w:rPr>
              <w:t>导体</w:t>
            </w:r>
            <w:r w:rsidRPr="00A553E3">
              <w:rPr>
                <w:rFonts w:hint="eastAsia"/>
                <w:sz w:val="24"/>
              </w:rPr>
              <w:t>:</w:t>
            </w:r>
            <w:r w:rsidRPr="00A553E3">
              <w:rPr>
                <w:rFonts w:hint="eastAsia"/>
                <w:sz w:val="24"/>
              </w:rPr>
              <w:t>无氧铜</w:t>
            </w:r>
            <w:r w:rsidRPr="00A553E3">
              <w:rPr>
                <w:rFonts w:hint="eastAsia"/>
                <w:sz w:val="24"/>
              </w:rPr>
              <w:t>99.99%</w:t>
            </w:r>
          </w:p>
          <w:p w14:paraId="18E70EA4" w14:textId="77777777" w:rsidR="003306D9" w:rsidRPr="00A553E3" w:rsidRDefault="003306D9" w:rsidP="00A553E3">
            <w:pPr>
              <w:spacing w:line="276" w:lineRule="auto"/>
              <w:jc w:val="center"/>
              <w:rPr>
                <w:sz w:val="24"/>
              </w:rPr>
            </w:pPr>
            <w:r w:rsidRPr="00A553E3">
              <w:rPr>
                <w:rFonts w:hint="eastAsia"/>
                <w:sz w:val="24"/>
              </w:rPr>
              <w:t>标准长度：</w:t>
            </w:r>
            <w:r w:rsidRPr="00A553E3">
              <w:rPr>
                <w:rFonts w:hint="eastAsia"/>
                <w:sz w:val="24"/>
              </w:rPr>
              <w:t>305m</w:t>
            </w:r>
          </w:p>
          <w:p w14:paraId="7329582E" w14:textId="77777777" w:rsidR="003306D9" w:rsidRPr="00A553E3" w:rsidRDefault="003306D9" w:rsidP="00A553E3">
            <w:pPr>
              <w:spacing w:line="276" w:lineRule="auto"/>
              <w:jc w:val="center"/>
              <w:rPr>
                <w:sz w:val="24"/>
              </w:rPr>
            </w:pPr>
            <w:r w:rsidRPr="00A553E3">
              <w:rPr>
                <w:rFonts w:hint="eastAsia"/>
                <w:sz w:val="24"/>
              </w:rPr>
              <w:t>线规：</w:t>
            </w:r>
            <w:r w:rsidRPr="00A553E3">
              <w:rPr>
                <w:rFonts w:hint="eastAsia"/>
                <w:sz w:val="24"/>
              </w:rPr>
              <w:t>23AWG</w:t>
            </w:r>
          </w:p>
          <w:p w14:paraId="1428DC2B" w14:textId="77777777" w:rsidR="003306D9" w:rsidRPr="00A553E3" w:rsidRDefault="003306D9" w:rsidP="00A553E3">
            <w:pPr>
              <w:spacing w:line="276" w:lineRule="auto"/>
              <w:jc w:val="center"/>
              <w:rPr>
                <w:sz w:val="24"/>
              </w:rPr>
            </w:pPr>
            <w:r w:rsidRPr="00A553E3">
              <w:rPr>
                <w:rFonts w:hint="eastAsia"/>
                <w:sz w:val="24"/>
              </w:rPr>
              <w:t>外径：</w:t>
            </w:r>
            <w:r w:rsidRPr="00A553E3">
              <w:rPr>
                <w:rFonts w:hint="eastAsia"/>
                <w:sz w:val="24"/>
              </w:rPr>
              <w:t>6.3</w:t>
            </w:r>
            <w:r w:rsidRPr="00A553E3">
              <w:rPr>
                <w:rFonts w:hint="eastAsia"/>
                <w:sz w:val="24"/>
              </w:rPr>
              <w:t>±</w:t>
            </w:r>
            <w:r w:rsidRPr="00A553E3">
              <w:rPr>
                <w:rFonts w:hint="eastAsia"/>
                <w:sz w:val="24"/>
              </w:rPr>
              <w:t>0.3</w:t>
            </w:r>
          </w:p>
          <w:p w14:paraId="7E93100B" w14:textId="77777777" w:rsidR="003306D9" w:rsidRPr="00A553E3" w:rsidRDefault="003306D9" w:rsidP="00A553E3">
            <w:pPr>
              <w:spacing w:line="276" w:lineRule="auto"/>
              <w:jc w:val="center"/>
              <w:rPr>
                <w:sz w:val="24"/>
              </w:rPr>
            </w:pPr>
            <w:r w:rsidRPr="00A553E3">
              <w:rPr>
                <w:rFonts w:hint="eastAsia"/>
                <w:sz w:val="24"/>
              </w:rPr>
              <w:t>撕裂绳：有</w:t>
            </w:r>
          </w:p>
          <w:p w14:paraId="6ADB7F90" w14:textId="77777777" w:rsidR="003306D9" w:rsidRPr="00A553E3" w:rsidRDefault="003306D9" w:rsidP="00A553E3">
            <w:pPr>
              <w:spacing w:line="276" w:lineRule="auto"/>
              <w:jc w:val="center"/>
              <w:rPr>
                <w:sz w:val="24"/>
              </w:rPr>
            </w:pPr>
            <w:r w:rsidRPr="00A553E3">
              <w:rPr>
                <w:rFonts w:hint="eastAsia"/>
                <w:sz w:val="24"/>
              </w:rPr>
              <w:t>绝缘层：</w:t>
            </w:r>
            <w:r w:rsidRPr="00A553E3">
              <w:rPr>
                <w:rFonts w:hint="eastAsia"/>
                <w:sz w:val="24"/>
              </w:rPr>
              <w:t>HDPE</w:t>
            </w:r>
          </w:p>
          <w:p w14:paraId="01B9A40A" w14:textId="77777777" w:rsidR="003306D9" w:rsidRPr="00A553E3" w:rsidRDefault="003306D9" w:rsidP="00A553E3">
            <w:pPr>
              <w:spacing w:line="276" w:lineRule="auto"/>
              <w:jc w:val="center"/>
              <w:rPr>
                <w:sz w:val="24"/>
              </w:rPr>
            </w:pPr>
            <w:r w:rsidRPr="00A553E3">
              <w:rPr>
                <w:rFonts w:hint="eastAsia"/>
                <w:sz w:val="24"/>
              </w:rPr>
              <w:t>外层护套</w:t>
            </w:r>
            <w:r w:rsidRPr="00A553E3">
              <w:rPr>
                <w:rFonts w:hint="eastAsia"/>
                <w:sz w:val="24"/>
              </w:rPr>
              <w:t>PVC/PE/LSZH</w:t>
            </w:r>
          </w:p>
          <w:p w14:paraId="49D6B653" w14:textId="77777777" w:rsidR="003306D9" w:rsidRPr="00A553E3" w:rsidRDefault="003306D9" w:rsidP="00A553E3">
            <w:pPr>
              <w:spacing w:line="276" w:lineRule="auto"/>
              <w:jc w:val="center"/>
              <w:rPr>
                <w:sz w:val="24"/>
              </w:rPr>
            </w:pPr>
            <w:r w:rsidRPr="00A553E3">
              <w:rPr>
                <w:rFonts w:hint="eastAsia"/>
                <w:sz w:val="24"/>
              </w:rPr>
              <w:t>阻抗：</w:t>
            </w:r>
            <w:r w:rsidRPr="00A553E3">
              <w:rPr>
                <w:rFonts w:hint="eastAsia"/>
                <w:sz w:val="24"/>
              </w:rPr>
              <w:t>F=(1-100MHz)100</w:t>
            </w:r>
            <w:r w:rsidRPr="00A553E3">
              <w:rPr>
                <w:rFonts w:hint="eastAsia"/>
                <w:sz w:val="24"/>
              </w:rPr>
              <w:t>±</w:t>
            </w:r>
            <w:r w:rsidRPr="00A553E3">
              <w:rPr>
                <w:rFonts w:hint="eastAsia"/>
                <w:sz w:val="24"/>
              </w:rPr>
              <w:t>15%</w:t>
            </w:r>
            <w:r w:rsidRPr="00A553E3">
              <w:rPr>
                <w:rFonts w:hint="eastAsia"/>
                <w:sz w:val="24"/>
              </w:rPr>
              <w:t>；</w:t>
            </w:r>
            <w:r w:rsidRPr="00A553E3">
              <w:rPr>
                <w:rFonts w:hint="eastAsia"/>
                <w:sz w:val="24"/>
              </w:rPr>
              <w:t>F=(100-250MHz)100</w:t>
            </w:r>
            <w:r w:rsidRPr="00A553E3">
              <w:rPr>
                <w:rFonts w:hint="eastAsia"/>
                <w:sz w:val="24"/>
              </w:rPr>
              <w:t>±</w:t>
            </w:r>
            <w:r w:rsidRPr="00A553E3">
              <w:rPr>
                <w:rFonts w:hint="eastAsia"/>
                <w:sz w:val="24"/>
              </w:rPr>
              <w:t>22%</w:t>
            </w:r>
          </w:p>
          <w:p w14:paraId="4D1D6BD1" w14:textId="77777777" w:rsidR="003306D9" w:rsidRPr="00A553E3" w:rsidRDefault="003306D9" w:rsidP="00A553E3">
            <w:pPr>
              <w:spacing w:line="276" w:lineRule="auto"/>
              <w:jc w:val="center"/>
              <w:rPr>
                <w:sz w:val="24"/>
              </w:rPr>
            </w:pPr>
            <w:r w:rsidRPr="00A553E3">
              <w:rPr>
                <w:rFonts w:hint="eastAsia"/>
                <w:sz w:val="24"/>
              </w:rPr>
              <w:t>线对直流电阻不平衡≤</w:t>
            </w:r>
            <w:r w:rsidRPr="00A553E3">
              <w:rPr>
                <w:rFonts w:hint="eastAsia"/>
                <w:sz w:val="24"/>
              </w:rPr>
              <w:t>2.5%</w:t>
            </w:r>
          </w:p>
          <w:p w14:paraId="7CBDFD59" w14:textId="77777777" w:rsidR="003306D9" w:rsidRPr="00A553E3" w:rsidRDefault="003306D9" w:rsidP="00A553E3">
            <w:pPr>
              <w:spacing w:line="276" w:lineRule="auto"/>
              <w:jc w:val="center"/>
              <w:rPr>
                <w:sz w:val="24"/>
              </w:rPr>
            </w:pPr>
            <w:r w:rsidRPr="00A553E3">
              <w:rPr>
                <w:rFonts w:hint="eastAsia"/>
                <w:sz w:val="24"/>
              </w:rPr>
              <w:t>20%</w:t>
            </w:r>
            <w:r w:rsidRPr="00A553E3">
              <w:rPr>
                <w:rFonts w:hint="eastAsia"/>
                <w:sz w:val="24"/>
              </w:rPr>
              <w:t>导体直流电阻（</w:t>
            </w:r>
            <w:proofErr w:type="gramStart"/>
            <w:r w:rsidRPr="00A553E3">
              <w:rPr>
                <w:rFonts w:hint="eastAsia"/>
                <w:sz w:val="24"/>
              </w:rPr>
              <w:t>欧姆</w:t>
            </w:r>
            <w:r w:rsidRPr="00A553E3">
              <w:rPr>
                <w:rFonts w:hint="eastAsia"/>
                <w:sz w:val="24"/>
              </w:rPr>
              <w:t>/</w:t>
            </w:r>
            <w:proofErr w:type="gramEnd"/>
            <w:r w:rsidRPr="00A553E3">
              <w:rPr>
                <w:rFonts w:hint="eastAsia"/>
                <w:sz w:val="24"/>
              </w:rPr>
              <w:t>千米）≤</w:t>
            </w:r>
            <w:r w:rsidRPr="00A553E3">
              <w:rPr>
                <w:rFonts w:hint="eastAsia"/>
                <w:sz w:val="24"/>
              </w:rPr>
              <w:t>90</w:t>
            </w:r>
          </w:p>
          <w:p w14:paraId="1FAD4A07" w14:textId="77777777" w:rsidR="003306D9" w:rsidRPr="00A553E3" w:rsidRDefault="003306D9" w:rsidP="00A553E3">
            <w:pPr>
              <w:spacing w:line="276" w:lineRule="auto"/>
              <w:jc w:val="center"/>
              <w:rPr>
                <w:sz w:val="24"/>
              </w:rPr>
            </w:pPr>
            <w:r w:rsidRPr="00A553E3">
              <w:rPr>
                <w:rFonts w:hint="eastAsia"/>
                <w:sz w:val="24"/>
              </w:rPr>
              <w:t>额定传输速率（</w:t>
            </w:r>
            <w:r w:rsidRPr="00A553E3">
              <w:rPr>
                <w:rFonts w:hint="eastAsia"/>
                <w:sz w:val="24"/>
              </w:rPr>
              <w:t>NVP</w:t>
            </w:r>
            <w:r w:rsidRPr="00A553E3">
              <w:rPr>
                <w:rFonts w:hint="eastAsia"/>
                <w:sz w:val="24"/>
              </w:rPr>
              <w:t>）≤</w:t>
            </w:r>
            <w:r w:rsidRPr="00A553E3">
              <w:rPr>
                <w:rFonts w:hint="eastAsia"/>
                <w:sz w:val="24"/>
              </w:rPr>
              <w:t>68%</w:t>
            </w:r>
          </w:p>
          <w:p w14:paraId="55FDAA69" w14:textId="77777777" w:rsidR="003306D9" w:rsidRPr="00A553E3" w:rsidRDefault="003306D9" w:rsidP="00A553E3">
            <w:pPr>
              <w:spacing w:line="276" w:lineRule="auto"/>
              <w:jc w:val="center"/>
              <w:rPr>
                <w:sz w:val="24"/>
              </w:rPr>
            </w:pPr>
            <w:r w:rsidRPr="00A553E3">
              <w:rPr>
                <w:rFonts w:hint="eastAsia"/>
                <w:sz w:val="24"/>
              </w:rPr>
              <w:t>绝缘电阻≥</w:t>
            </w:r>
            <w:r w:rsidRPr="00A553E3">
              <w:rPr>
                <w:rFonts w:hint="eastAsia"/>
                <w:sz w:val="24"/>
              </w:rPr>
              <w:t>5000M</w:t>
            </w:r>
            <w:r w:rsidRPr="00A553E3">
              <w:rPr>
                <w:rFonts w:hint="eastAsia"/>
                <w:sz w:val="24"/>
              </w:rPr>
              <w:t>Ω</w:t>
            </w:r>
            <w:r w:rsidRPr="00A553E3">
              <w:rPr>
                <w:rFonts w:hint="eastAsia"/>
                <w:sz w:val="24"/>
              </w:rPr>
              <w:t>/km+20</w:t>
            </w:r>
            <w:r w:rsidRPr="00A553E3">
              <w:rPr>
                <w:rFonts w:hint="eastAsia"/>
                <w:sz w:val="24"/>
              </w:rPr>
              <w:t>℃</w:t>
            </w:r>
            <w:r w:rsidRPr="00A553E3">
              <w:rPr>
                <w:rFonts w:hint="eastAsia"/>
                <w:sz w:val="24"/>
              </w:rPr>
              <w:t>DC</w:t>
            </w:r>
            <w:r w:rsidRPr="00A553E3">
              <w:rPr>
                <w:rFonts w:hint="eastAsia"/>
                <w:sz w:val="24"/>
              </w:rPr>
              <w:t>（</w:t>
            </w:r>
            <w:r w:rsidRPr="00A553E3">
              <w:rPr>
                <w:rFonts w:hint="eastAsia"/>
                <w:sz w:val="24"/>
              </w:rPr>
              <w:t>100-500</w:t>
            </w:r>
            <w:r w:rsidRPr="00A553E3">
              <w:rPr>
                <w:rFonts w:hint="eastAsia"/>
                <w:sz w:val="24"/>
              </w:rPr>
              <w:t>）</w:t>
            </w:r>
          </w:p>
        </w:tc>
        <w:tc>
          <w:tcPr>
            <w:tcW w:w="0" w:type="auto"/>
            <w:tcBorders>
              <w:top w:val="nil"/>
              <w:left w:val="nil"/>
              <w:bottom w:val="single" w:sz="4" w:space="0" w:color="auto"/>
              <w:right w:val="single" w:sz="4" w:space="0" w:color="auto"/>
            </w:tcBorders>
            <w:shd w:val="clear" w:color="auto" w:fill="auto"/>
            <w:noWrap/>
            <w:vAlign w:val="center"/>
          </w:tcPr>
          <w:p w14:paraId="7F7F5D00" w14:textId="77777777" w:rsidR="003306D9" w:rsidRPr="00A553E3" w:rsidRDefault="003306D9" w:rsidP="00A553E3">
            <w:pPr>
              <w:spacing w:line="276" w:lineRule="auto"/>
              <w:jc w:val="center"/>
              <w:rPr>
                <w:sz w:val="24"/>
              </w:rPr>
            </w:pPr>
            <w:r w:rsidRPr="00A553E3">
              <w:rPr>
                <w:sz w:val="24"/>
              </w:rPr>
              <w:t>95</w:t>
            </w:r>
          </w:p>
        </w:tc>
        <w:tc>
          <w:tcPr>
            <w:tcW w:w="0" w:type="auto"/>
            <w:tcBorders>
              <w:top w:val="nil"/>
              <w:left w:val="nil"/>
              <w:bottom w:val="single" w:sz="4" w:space="0" w:color="auto"/>
              <w:right w:val="single" w:sz="4" w:space="0" w:color="auto"/>
            </w:tcBorders>
            <w:shd w:val="clear" w:color="auto" w:fill="auto"/>
            <w:vAlign w:val="center"/>
          </w:tcPr>
          <w:p w14:paraId="541FC78E" w14:textId="77777777" w:rsidR="003306D9" w:rsidRPr="00A553E3" w:rsidRDefault="003306D9" w:rsidP="00A553E3">
            <w:pPr>
              <w:spacing w:line="276" w:lineRule="auto"/>
              <w:jc w:val="center"/>
              <w:rPr>
                <w:sz w:val="24"/>
              </w:rPr>
            </w:pPr>
            <w:r w:rsidRPr="00A553E3">
              <w:rPr>
                <w:rFonts w:hint="eastAsia"/>
                <w:sz w:val="24"/>
              </w:rPr>
              <w:t>箱</w:t>
            </w:r>
          </w:p>
        </w:tc>
      </w:tr>
      <w:tr w:rsidR="003306D9" w:rsidRPr="00A553E3" w14:paraId="43CF9AF4" w14:textId="77777777" w:rsidTr="00A553E3">
        <w:trPr>
          <w:gridAfter w:val="1"/>
          <w:wAfter w:w="12" w:type="dxa"/>
          <w:trHeight w:val="5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16B0FB" w14:textId="77777777" w:rsidR="003306D9" w:rsidRPr="00A553E3" w:rsidRDefault="003306D9" w:rsidP="00A553E3">
            <w:pPr>
              <w:spacing w:line="276" w:lineRule="auto"/>
              <w:jc w:val="center"/>
              <w:rPr>
                <w:color w:val="000000"/>
                <w:sz w:val="24"/>
              </w:rPr>
            </w:pPr>
            <w:r w:rsidRPr="00A553E3">
              <w:rPr>
                <w:rFonts w:hint="eastAsia"/>
                <w:color w:val="000000"/>
                <w:sz w:val="24"/>
              </w:rPr>
              <w:t>3</w:t>
            </w:r>
          </w:p>
        </w:tc>
        <w:tc>
          <w:tcPr>
            <w:tcW w:w="2276" w:type="dxa"/>
            <w:tcBorders>
              <w:top w:val="nil"/>
              <w:left w:val="nil"/>
              <w:bottom w:val="single" w:sz="4" w:space="0" w:color="auto"/>
              <w:right w:val="single" w:sz="4" w:space="0" w:color="auto"/>
            </w:tcBorders>
            <w:shd w:val="clear" w:color="auto" w:fill="auto"/>
            <w:vAlign w:val="center"/>
          </w:tcPr>
          <w:p w14:paraId="3B904F0C" w14:textId="77777777" w:rsidR="003306D9" w:rsidRPr="00A553E3" w:rsidRDefault="003306D9" w:rsidP="00A553E3">
            <w:pPr>
              <w:spacing w:line="276" w:lineRule="auto"/>
              <w:jc w:val="center"/>
              <w:rPr>
                <w:sz w:val="24"/>
              </w:rPr>
            </w:pPr>
            <w:r w:rsidRPr="00A553E3">
              <w:rPr>
                <w:rFonts w:hint="eastAsia"/>
                <w:sz w:val="24"/>
              </w:rPr>
              <w:t>辅材</w:t>
            </w:r>
          </w:p>
        </w:tc>
        <w:tc>
          <w:tcPr>
            <w:tcW w:w="4536" w:type="dxa"/>
            <w:tcBorders>
              <w:top w:val="nil"/>
              <w:left w:val="nil"/>
              <w:bottom w:val="single" w:sz="4" w:space="0" w:color="auto"/>
              <w:right w:val="single" w:sz="4" w:space="0" w:color="auto"/>
            </w:tcBorders>
            <w:shd w:val="clear" w:color="auto" w:fill="auto"/>
            <w:vAlign w:val="center"/>
          </w:tcPr>
          <w:p w14:paraId="2A354C3D" w14:textId="77777777" w:rsidR="003306D9" w:rsidRPr="00A553E3" w:rsidRDefault="003306D9" w:rsidP="00A553E3">
            <w:pPr>
              <w:spacing w:line="276" w:lineRule="auto"/>
              <w:jc w:val="center"/>
              <w:rPr>
                <w:sz w:val="24"/>
              </w:rPr>
            </w:pPr>
            <w:r w:rsidRPr="00A553E3">
              <w:rPr>
                <w:rFonts w:hint="eastAsia"/>
                <w:sz w:val="24"/>
              </w:rPr>
              <w:t>水晶头、电源盒、绝缘胶带等</w:t>
            </w:r>
          </w:p>
        </w:tc>
        <w:tc>
          <w:tcPr>
            <w:tcW w:w="0" w:type="auto"/>
            <w:tcBorders>
              <w:top w:val="nil"/>
              <w:left w:val="nil"/>
              <w:bottom w:val="single" w:sz="4" w:space="0" w:color="auto"/>
              <w:right w:val="single" w:sz="4" w:space="0" w:color="auto"/>
            </w:tcBorders>
            <w:shd w:val="clear" w:color="auto" w:fill="auto"/>
            <w:vAlign w:val="center"/>
          </w:tcPr>
          <w:p w14:paraId="59BA9893" w14:textId="77777777" w:rsidR="003306D9" w:rsidRPr="00A553E3" w:rsidRDefault="003306D9" w:rsidP="00A553E3">
            <w:pPr>
              <w:spacing w:line="276" w:lineRule="auto"/>
              <w:jc w:val="center"/>
              <w:rPr>
                <w:sz w:val="24"/>
              </w:rPr>
            </w:pPr>
            <w:r w:rsidRPr="00A553E3">
              <w:rPr>
                <w:sz w:val="24"/>
              </w:rPr>
              <w:t>487</w:t>
            </w:r>
          </w:p>
        </w:tc>
        <w:tc>
          <w:tcPr>
            <w:tcW w:w="0" w:type="auto"/>
            <w:tcBorders>
              <w:top w:val="nil"/>
              <w:left w:val="nil"/>
              <w:bottom w:val="single" w:sz="4" w:space="0" w:color="auto"/>
              <w:right w:val="single" w:sz="4" w:space="0" w:color="auto"/>
            </w:tcBorders>
            <w:shd w:val="clear" w:color="auto" w:fill="auto"/>
            <w:vAlign w:val="center"/>
          </w:tcPr>
          <w:p w14:paraId="667C2621" w14:textId="77777777" w:rsidR="003306D9" w:rsidRPr="00A553E3" w:rsidRDefault="003306D9" w:rsidP="00A553E3">
            <w:pPr>
              <w:spacing w:line="276" w:lineRule="auto"/>
              <w:jc w:val="center"/>
              <w:rPr>
                <w:sz w:val="24"/>
              </w:rPr>
            </w:pPr>
            <w:r w:rsidRPr="00A553E3">
              <w:rPr>
                <w:rFonts w:hint="eastAsia"/>
                <w:sz w:val="24"/>
              </w:rPr>
              <w:t>项</w:t>
            </w:r>
          </w:p>
        </w:tc>
      </w:tr>
      <w:tr w:rsidR="003306D9" w:rsidRPr="00A553E3" w14:paraId="09709058" w14:textId="77777777" w:rsidTr="00A553E3">
        <w:trPr>
          <w:gridAfter w:val="1"/>
          <w:wAfter w:w="12" w:type="dxa"/>
          <w:trHeight w:val="5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7849C0" w14:textId="77777777" w:rsidR="003306D9" w:rsidRPr="00A553E3" w:rsidRDefault="003306D9" w:rsidP="00A553E3">
            <w:pPr>
              <w:spacing w:line="276" w:lineRule="auto"/>
              <w:jc w:val="center"/>
              <w:rPr>
                <w:color w:val="000000"/>
                <w:sz w:val="24"/>
              </w:rPr>
            </w:pPr>
            <w:r w:rsidRPr="00A553E3">
              <w:rPr>
                <w:rFonts w:hint="eastAsia"/>
                <w:color w:val="000000"/>
                <w:sz w:val="24"/>
              </w:rPr>
              <w:t>4</w:t>
            </w:r>
          </w:p>
        </w:tc>
        <w:tc>
          <w:tcPr>
            <w:tcW w:w="2276" w:type="dxa"/>
            <w:tcBorders>
              <w:top w:val="nil"/>
              <w:left w:val="nil"/>
              <w:bottom w:val="single" w:sz="4" w:space="0" w:color="auto"/>
              <w:right w:val="single" w:sz="4" w:space="0" w:color="auto"/>
            </w:tcBorders>
            <w:shd w:val="clear" w:color="auto" w:fill="auto"/>
            <w:vAlign w:val="center"/>
          </w:tcPr>
          <w:p w14:paraId="37B20CB0" w14:textId="77777777" w:rsidR="003306D9" w:rsidRPr="00A553E3" w:rsidRDefault="003306D9" w:rsidP="00A553E3">
            <w:pPr>
              <w:spacing w:line="276" w:lineRule="auto"/>
              <w:jc w:val="center"/>
              <w:rPr>
                <w:sz w:val="24"/>
              </w:rPr>
            </w:pPr>
            <w:r w:rsidRPr="00A553E3">
              <w:rPr>
                <w:rFonts w:hint="eastAsia"/>
                <w:sz w:val="24"/>
              </w:rPr>
              <w:t>2</w:t>
            </w:r>
            <w:r w:rsidRPr="00A553E3">
              <w:rPr>
                <w:sz w:val="24"/>
              </w:rPr>
              <w:t>4</w:t>
            </w:r>
            <w:r w:rsidRPr="00A553E3">
              <w:rPr>
                <w:rFonts w:hint="eastAsia"/>
                <w:sz w:val="24"/>
              </w:rPr>
              <w:t>口配线架</w:t>
            </w:r>
          </w:p>
        </w:tc>
        <w:tc>
          <w:tcPr>
            <w:tcW w:w="4536" w:type="dxa"/>
            <w:tcBorders>
              <w:top w:val="nil"/>
              <w:left w:val="nil"/>
              <w:bottom w:val="single" w:sz="4" w:space="0" w:color="auto"/>
              <w:right w:val="single" w:sz="4" w:space="0" w:color="auto"/>
            </w:tcBorders>
            <w:shd w:val="clear" w:color="auto" w:fill="auto"/>
            <w:vAlign w:val="center"/>
          </w:tcPr>
          <w:p w14:paraId="449D8FC8" w14:textId="77777777" w:rsidR="003306D9" w:rsidRPr="00A553E3" w:rsidRDefault="003306D9" w:rsidP="00A553E3">
            <w:pPr>
              <w:spacing w:line="276" w:lineRule="auto"/>
              <w:jc w:val="center"/>
              <w:rPr>
                <w:sz w:val="24"/>
              </w:rPr>
            </w:pPr>
            <w:r w:rsidRPr="00A553E3">
              <w:rPr>
                <w:rFonts w:hint="eastAsia"/>
                <w:sz w:val="24"/>
              </w:rPr>
              <w:t>24</w:t>
            </w:r>
            <w:r w:rsidRPr="00A553E3">
              <w:rPr>
                <w:rFonts w:hint="eastAsia"/>
                <w:sz w:val="24"/>
              </w:rPr>
              <w:t>口六类配线架</w:t>
            </w:r>
          </w:p>
        </w:tc>
        <w:tc>
          <w:tcPr>
            <w:tcW w:w="0" w:type="auto"/>
            <w:tcBorders>
              <w:top w:val="nil"/>
              <w:left w:val="nil"/>
              <w:bottom w:val="single" w:sz="4" w:space="0" w:color="auto"/>
              <w:right w:val="single" w:sz="4" w:space="0" w:color="auto"/>
            </w:tcBorders>
            <w:shd w:val="clear" w:color="auto" w:fill="auto"/>
            <w:vAlign w:val="center"/>
          </w:tcPr>
          <w:p w14:paraId="6BA1CF4F" w14:textId="77777777" w:rsidR="003306D9" w:rsidRPr="00A553E3" w:rsidRDefault="003306D9" w:rsidP="00A553E3">
            <w:pPr>
              <w:spacing w:line="276" w:lineRule="auto"/>
              <w:jc w:val="center"/>
              <w:rPr>
                <w:sz w:val="24"/>
              </w:rPr>
            </w:pPr>
            <w:r w:rsidRPr="00A553E3">
              <w:rPr>
                <w:rFonts w:hint="eastAsia"/>
                <w:sz w:val="24"/>
              </w:rPr>
              <w:t>22</w:t>
            </w:r>
          </w:p>
        </w:tc>
        <w:tc>
          <w:tcPr>
            <w:tcW w:w="0" w:type="auto"/>
            <w:tcBorders>
              <w:top w:val="nil"/>
              <w:left w:val="nil"/>
              <w:bottom w:val="single" w:sz="4" w:space="0" w:color="auto"/>
              <w:right w:val="single" w:sz="4" w:space="0" w:color="auto"/>
            </w:tcBorders>
            <w:shd w:val="clear" w:color="auto" w:fill="auto"/>
            <w:vAlign w:val="center"/>
          </w:tcPr>
          <w:p w14:paraId="399AF9DE" w14:textId="77777777" w:rsidR="003306D9" w:rsidRPr="00A553E3" w:rsidRDefault="003306D9" w:rsidP="00A553E3">
            <w:pPr>
              <w:spacing w:line="276" w:lineRule="auto"/>
              <w:jc w:val="center"/>
              <w:rPr>
                <w:sz w:val="24"/>
              </w:rPr>
            </w:pPr>
            <w:proofErr w:type="gramStart"/>
            <w:r w:rsidRPr="00A553E3">
              <w:rPr>
                <w:rFonts w:hint="eastAsia"/>
                <w:sz w:val="24"/>
              </w:rPr>
              <w:t>个</w:t>
            </w:r>
            <w:proofErr w:type="gramEnd"/>
          </w:p>
        </w:tc>
      </w:tr>
      <w:tr w:rsidR="003306D9" w:rsidRPr="00A553E3" w14:paraId="1A3078F8" w14:textId="77777777" w:rsidTr="00A553E3">
        <w:trPr>
          <w:gridAfter w:val="1"/>
          <w:wAfter w:w="12" w:type="dxa"/>
          <w:trHeight w:val="5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5E3984" w14:textId="77777777" w:rsidR="003306D9" w:rsidRPr="00A553E3" w:rsidRDefault="003306D9" w:rsidP="00A553E3">
            <w:pPr>
              <w:spacing w:line="276" w:lineRule="auto"/>
              <w:jc w:val="center"/>
              <w:rPr>
                <w:color w:val="000000"/>
                <w:sz w:val="24"/>
              </w:rPr>
            </w:pPr>
            <w:r w:rsidRPr="00A553E3">
              <w:rPr>
                <w:rFonts w:hint="eastAsia"/>
                <w:color w:val="000000"/>
                <w:sz w:val="24"/>
              </w:rPr>
              <w:t>5</w:t>
            </w:r>
          </w:p>
        </w:tc>
        <w:tc>
          <w:tcPr>
            <w:tcW w:w="2276" w:type="dxa"/>
            <w:tcBorders>
              <w:top w:val="nil"/>
              <w:left w:val="nil"/>
              <w:bottom w:val="single" w:sz="4" w:space="0" w:color="auto"/>
              <w:right w:val="single" w:sz="4" w:space="0" w:color="auto"/>
            </w:tcBorders>
            <w:shd w:val="clear" w:color="auto" w:fill="auto"/>
            <w:vAlign w:val="center"/>
          </w:tcPr>
          <w:p w14:paraId="3FD1439C" w14:textId="77777777" w:rsidR="003306D9" w:rsidRPr="00A553E3" w:rsidRDefault="003306D9" w:rsidP="00A553E3">
            <w:pPr>
              <w:spacing w:line="276" w:lineRule="auto"/>
              <w:jc w:val="center"/>
              <w:rPr>
                <w:sz w:val="24"/>
              </w:rPr>
            </w:pPr>
            <w:proofErr w:type="gramStart"/>
            <w:r w:rsidRPr="00A553E3">
              <w:rPr>
                <w:rFonts w:hint="eastAsia"/>
                <w:sz w:val="24"/>
              </w:rPr>
              <w:t>理线器</w:t>
            </w:r>
            <w:proofErr w:type="gramEnd"/>
          </w:p>
        </w:tc>
        <w:tc>
          <w:tcPr>
            <w:tcW w:w="4536" w:type="dxa"/>
            <w:tcBorders>
              <w:top w:val="nil"/>
              <w:left w:val="nil"/>
              <w:bottom w:val="single" w:sz="4" w:space="0" w:color="auto"/>
              <w:right w:val="single" w:sz="4" w:space="0" w:color="auto"/>
            </w:tcBorders>
            <w:shd w:val="clear" w:color="auto" w:fill="auto"/>
            <w:vAlign w:val="center"/>
          </w:tcPr>
          <w:p w14:paraId="5A1B9C86" w14:textId="77777777" w:rsidR="003306D9" w:rsidRPr="00A553E3" w:rsidRDefault="003306D9" w:rsidP="00A553E3">
            <w:pPr>
              <w:spacing w:line="276" w:lineRule="auto"/>
              <w:jc w:val="center"/>
              <w:rPr>
                <w:sz w:val="24"/>
              </w:rPr>
            </w:pPr>
            <w:r w:rsidRPr="00A553E3">
              <w:rPr>
                <w:rFonts w:hint="eastAsia"/>
                <w:sz w:val="24"/>
              </w:rPr>
              <w:t>1U</w:t>
            </w:r>
            <w:proofErr w:type="gramStart"/>
            <w:r w:rsidRPr="00A553E3">
              <w:rPr>
                <w:rFonts w:hint="eastAsia"/>
                <w:sz w:val="24"/>
              </w:rPr>
              <w:t>理线器</w:t>
            </w:r>
            <w:proofErr w:type="gramEnd"/>
          </w:p>
        </w:tc>
        <w:tc>
          <w:tcPr>
            <w:tcW w:w="0" w:type="auto"/>
            <w:tcBorders>
              <w:top w:val="nil"/>
              <w:left w:val="nil"/>
              <w:bottom w:val="single" w:sz="4" w:space="0" w:color="auto"/>
              <w:right w:val="single" w:sz="4" w:space="0" w:color="auto"/>
            </w:tcBorders>
            <w:shd w:val="clear" w:color="auto" w:fill="auto"/>
            <w:vAlign w:val="center"/>
          </w:tcPr>
          <w:p w14:paraId="7050AD40" w14:textId="77777777" w:rsidR="003306D9" w:rsidRPr="00A553E3" w:rsidRDefault="003306D9" w:rsidP="00A553E3">
            <w:pPr>
              <w:spacing w:line="276" w:lineRule="auto"/>
              <w:jc w:val="center"/>
              <w:rPr>
                <w:sz w:val="24"/>
              </w:rPr>
            </w:pPr>
            <w:r w:rsidRPr="00A553E3">
              <w:rPr>
                <w:rFonts w:hint="eastAsia"/>
                <w:sz w:val="24"/>
              </w:rPr>
              <w:t>44</w:t>
            </w:r>
          </w:p>
        </w:tc>
        <w:tc>
          <w:tcPr>
            <w:tcW w:w="0" w:type="auto"/>
            <w:tcBorders>
              <w:top w:val="nil"/>
              <w:left w:val="nil"/>
              <w:bottom w:val="single" w:sz="4" w:space="0" w:color="auto"/>
              <w:right w:val="single" w:sz="4" w:space="0" w:color="auto"/>
            </w:tcBorders>
            <w:shd w:val="clear" w:color="auto" w:fill="auto"/>
            <w:vAlign w:val="center"/>
          </w:tcPr>
          <w:p w14:paraId="621351A8" w14:textId="77777777" w:rsidR="003306D9" w:rsidRPr="00A553E3" w:rsidRDefault="003306D9" w:rsidP="00A553E3">
            <w:pPr>
              <w:spacing w:line="276" w:lineRule="auto"/>
              <w:jc w:val="center"/>
              <w:rPr>
                <w:sz w:val="24"/>
              </w:rPr>
            </w:pPr>
            <w:proofErr w:type="gramStart"/>
            <w:r w:rsidRPr="00A553E3">
              <w:rPr>
                <w:rFonts w:hint="eastAsia"/>
                <w:sz w:val="24"/>
              </w:rPr>
              <w:t>个</w:t>
            </w:r>
            <w:proofErr w:type="gramEnd"/>
          </w:p>
        </w:tc>
      </w:tr>
      <w:tr w:rsidR="003306D9" w:rsidRPr="00A553E3" w14:paraId="31119387" w14:textId="77777777" w:rsidTr="00A553E3">
        <w:trPr>
          <w:gridAfter w:val="1"/>
          <w:wAfter w:w="12" w:type="dxa"/>
          <w:trHeight w:val="5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9D7AE4" w14:textId="77777777" w:rsidR="003306D9" w:rsidRPr="00A553E3" w:rsidRDefault="003306D9" w:rsidP="00A553E3">
            <w:pPr>
              <w:spacing w:line="276" w:lineRule="auto"/>
              <w:jc w:val="center"/>
              <w:rPr>
                <w:color w:val="000000"/>
                <w:sz w:val="24"/>
              </w:rPr>
            </w:pPr>
            <w:r w:rsidRPr="00A553E3">
              <w:rPr>
                <w:rFonts w:hint="eastAsia"/>
                <w:color w:val="000000"/>
                <w:sz w:val="24"/>
              </w:rPr>
              <w:t>6</w:t>
            </w:r>
          </w:p>
        </w:tc>
        <w:tc>
          <w:tcPr>
            <w:tcW w:w="2276" w:type="dxa"/>
            <w:tcBorders>
              <w:top w:val="nil"/>
              <w:left w:val="nil"/>
              <w:bottom w:val="single" w:sz="4" w:space="0" w:color="auto"/>
              <w:right w:val="single" w:sz="4" w:space="0" w:color="auto"/>
            </w:tcBorders>
            <w:shd w:val="clear" w:color="auto" w:fill="auto"/>
            <w:vAlign w:val="center"/>
          </w:tcPr>
          <w:p w14:paraId="44804A87" w14:textId="77777777" w:rsidR="003306D9" w:rsidRPr="00A553E3" w:rsidRDefault="003306D9" w:rsidP="00A553E3">
            <w:pPr>
              <w:spacing w:line="276" w:lineRule="auto"/>
              <w:jc w:val="center"/>
              <w:rPr>
                <w:sz w:val="24"/>
              </w:rPr>
            </w:pPr>
            <w:r w:rsidRPr="00A553E3">
              <w:rPr>
                <w:rFonts w:hint="eastAsia"/>
                <w:sz w:val="24"/>
              </w:rPr>
              <w:t>六类跳线</w:t>
            </w:r>
          </w:p>
        </w:tc>
        <w:tc>
          <w:tcPr>
            <w:tcW w:w="4536" w:type="dxa"/>
            <w:tcBorders>
              <w:top w:val="nil"/>
              <w:left w:val="nil"/>
              <w:bottom w:val="single" w:sz="4" w:space="0" w:color="auto"/>
              <w:right w:val="single" w:sz="4" w:space="0" w:color="auto"/>
            </w:tcBorders>
            <w:shd w:val="clear" w:color="auto" w:fill="auto"/>
            <w:vAlign w:val="center"/>
          </w:tcPr>
          <w:p w14:paraId="08B804BF" w14:textId="77777777" w:rsidR="003306D9" w:rsidRPr="00A553E3" w:rsidRDefault="003306D9" w:rsidP="00A553E3">
            <w:pPr>
              <w:spacing w:line="276" w:lineRule="auto"/>
              <w:jc w:val="center"/>
              <w:rPr>
                <w:sz w:val="24"/>
              </w:rPr>
            </w:pPr>
            <w:r w:rsidRPr="00A553E3">
              <w:rPr>
                <w:rFonts w:hint="eastAsia"/>
                <w:sz w:val="24"/>
              </w:rPr>
              <w:t>六类网络跳线</w:t>
            </w:r>
          </w:p>
        </w:tc>
        <w:tc>
          <w:tcPr>
            <w:tcW w:w="0" w:type="auto"/>
            <w:tcBorders>
              <w:top w:val="nil"/>
              <w:left w:val="nil"/>
              <w:bottom w:val="single" w:sz="4" w:space="0" w:color="auto"/>
              <w:right w:val="single" w:sz="4" w:space="0" w:color="auto"/>
            </w:tcBorders>
            <w:shd w:val="clear" w:color="auto" w:fill="auto"/>
            <w:vAlign w:val="center"/>
          </w:tcPr>
          <w:p w14:paraId="169AD5DA" w14:textId="77777777" w:rsidR="003306D9" w:rsidRPr="00A553E3" w:rsidRDefault="003306D9" w:rsidP="00A553E3">
            <w:pPr>
              <w:spacing w:line="276" w:lineRule="auto"/>
              <w:jc w:val="center"/>
              <w:rPr>
                <w:sz w:val="24"/>
              </w:rPr>
            </w:pPr>
            <w:r w:rsidRPr="00A553E3">
              <w:rPr>
                <w:rFonts w:hint="eastAsia"/>
                <w:sz w:val="24"/>
              </w:rPr>
              <w:t>487</w:t>
            </w:r>
          </w:p>
        </w:tc>
        <w:tc>
          <w:tcPr>
            <w:tcW w:w="0" w:type="auto"/>
            <w:tcBorders>
              <w:top w:val="nil"/>
              <w:left w:val="nil"/>
              <w:bottom w:val="single" w:sz="4" w:space="0" w:color="auto"/>
              <w:right w:val="single" w:sz="4" w:space="0" w:color="auto"/>
            </w:tcBorders>
            <w:shd w:val="clear" w:color="auto" w:fill="auto"/>
            <w:vAlign w:val="center"/>
          </w:tcPr>
          <w:p w14:paraId="4D0AC417" w14:textId="77777777" w:rsidR="003306D9" w:rsidRPr="00A553E3" w:rsidRDefault="003306D9" w:rsidP="00A553E3">
            <w:pPr>
              <w:spacing w:line="276" w:lineRule="auto"/>
              <w:jc w:val="center"/>
              <w:rPr>
                <w:sz w:val="24"/>
              </w:rPr>
            </w:pPr>
            <w:r w:rsidRPr="00A553E3">
              <w:rPr>
                <w:rFonts w:hint="eastAsia"/>
                <w:sz w:val="24"/>
              </w:rPr>
              <w:t>条</w:t>
            </w:r>
          </w:p>
        </w:tc>
      </w:tr>
      <w:tr w:rsidR="003306D9" w:rsidRPr="00A553E3" w14:paraId="06E70835" w14:textId="77777777" w:rsidTr="00A553E3">
        <w:trPr>
          <w:gridAfter w:val="1"/>
          <w:wAfter w:w="12" w:type="dxa"/>
          <w:trHeight w:val="5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BB65BF" w14:textId="77777777" w:rsidR="003306D9" w:rsidRPr="00A553E3" w:rsidRDefault="003306D9" w:rsidP="00A553E3">
            <w:pPr>
              <w:spacing w:line="276" w:lineRule="auto"/>
              <w:jc w:val="center"/>
              <w:rPr>
                <w:color w:val="000000"/>
                <w:sz w:val="24"/>
              </w:rPr>
            </w:pPr>
            <w:r w:rsidRPr="00A553E3">
              <w:rPr>
                <w:color w:val="000000"/>
                <w:sz w:val="24"/>
              </w:rPr>
              <w:t>8</w:t>
            </w:r>
          </w:p>
        </w:tc>
        <w:tc>
          <w:tcPr>
            <w:tcW w:w="2276" w:type="dxa"/>
            <w:tcBorders>
              <w:top w:val="nil"/>
              <w:left w:val="nil"/>
              <w:bottom w:val="single" w:sz="4" w:space="0" w:color="auto"/>
              <w:right w:val="single" w:sz="4" w:space="0" w:color="auto"/>
            </w:tcBorders>
            <w:shd w:val="clear" w:color="auto" w:fill="auto"/>
            <w:noWrap/>
            <w:vAlign w:val="center"/>
          </w:tcPr>
          <w:p w14:paraId="3B3B0B95" w14:textId="77777777" w:rsidR="003306D9" w:rsidRPr="00A553E3" w:rsidRDefault="003306D9" w:rsidP="00A553E3">
            <w:pPr>
              <w:spacing w:line="276" w:lineRule="auto"/>
              <w:jc w:val="center"/>
              <w:rPr>
                <w:sz w:val="24"/>
              </w:rPr>
            </w:pPr>
            <w:r w:rsidRPr="00A553E3">
              <w:rPr>
                <w:rFonts w:hint="eastAsia"/>
                <w:sz w:val="24"/>
              </w:rPr>
              <w:t>新设备安装</w:t>
            </w:r>
          </w:p>
        </w:tc>
        <w:tc>
          <w:tcPr>
            <w:tcW w:w="4536" w:type="dxa"/>
            <w:tcBorders>
              <w:top w:val="nil"/>
              <w:left w:val="nil"/>
              <w:bottom w:val="single" w:sz="4" w:space="0" w:color="auto"/>
              <w:right w:val="single" w:sz="4" w:space="0" w:color="auto"/>
            </w:tcBorders>
            <w:shd w:val="clear" w:color="auto" w:fill="auto"/>
            <w:vAlign w:val="center"/>
          </w:tcPr>
          <w:p w14:paraId="633819A2" w14:textId="77777777" w:rsidR="003306D9" w:rsidRPr="00A553E3" w:rsidRDefault="003306D9" w:rsidP="00A553E3">
            <w:pPr>
              <w:spacing w:line="276" w:lineRule="auto"/>
              <w:jc w:val="center"/>
              <w:rPr>
                <w:sz w:val="24"/>
              </w:rPr>
            </w:pPr>
            <w:r w:rsidRPr="00A553E3">
              <w:rPr>
                <w:rFonts w:hint="eastAsia"/>
                <w:sz w:val="24"/>
              </w:rPr>
              <w:t>定制</w:t>
            </w:r>
          </w:p>
        </w:tc>
        <w:tc>
          <w:tcPr>
            <w:tcW w:w="0" w:type="auto"/>
            <w:tcBorders>
              <w:top w:val="nil"/>
              <w:left w:val="nil"/>
              <w:bottom w:val="single" w:sz="4" w:space="0" w:color="auto"/>
              <w:right w:val="single" w:sz="4" w:space="0" w:color="auto"/>
            </w:tcBorders>
            <w:shd w:val="clear" w:color="auto" w:fill="auto"/>
            <w:noWrap/>
            <w:vAlign w:val="center"/>
          </w:tcPr>
          <w:p w14:paraId="7A3C5921" w14:textId="77777777" w:rsidR="003306D9" w:rsidRPr="00A553E3" w:rsidRDefault="00E57508" w:rsidP="00A553E3">
            <w:pPr>
              <w:spacing w:line="276" w:lineRule="auto"/>
              <w:jc w:val="center"/>
              <w:rPr>
                <w:sz w:val="24"/>
              </w:rPr>
            </w:pPr>
            <w:r w:rsidRPr="00A553E3">
              <w:rPr>
                <w:sz w:val="24"/>
              </w:rPr>
              <w:t>487</w:t>
            </w:r>
          </w:p>
        </w:tc>
        <w:tc>
          <w:tcPr>
            <w:tcW w:w="0" w:type="auto"/>
            <w:tcBorders>
              <w:top w:val="nil"/>
              <w:left w:val="nil"/>
              <w:bottom w:val="single" w:sz="4" w:space="0" w:color="auto"/>
              <w:right w:val="single" w:sz="4" w:space="0" w:color="auto"/>
            </w:tcBorders>
            <w:shd w:val="clear" w:color="auto" w:fill="auto"/>
            <w:vAlign w:val="center"/>
          </w:tcPr>
          <w:p w14:paraId="78343BCC" w14:textId="77777777" w:rsidR="003306D9" w:rsidRPr="00A553E3" w:rsidRDefault="003306D9" w:rsidP="00A553E3">
            <w:pPr>
              <w:spacing w:line="276" w:lineRule="auto"/>
              <w:jc w:val="center"/>
              <w:rPr>
                <w:sz w:val="24"/>
              </w:rPr>
            </w:pPr>
            <w:r w:rsidRPr="00A553E3">
              <w:rPr>
                <w:rFonts w:hint="eastAsia"/>
                <w:sz w:val="24"/>
              </w:rPr>
              <w:t>点</w:t>
            </w:r>
          </w:p>
        </w:tc>
      </w:tr>
      <w:tr w:rsidR="003306D9" w:rsidRPr="00A553E3" w14:paraId="792D927F" w14:textId="77777777" w:rsidTr="00A553E3">
        <w:trPr>
          <w:trHeight w:val="420"/>
        </w:trPr>
        <w:tc>
          <w:tcPr>
            <w:tcW w:w="90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8329FE9" w14:textId="1337E713" w:rsidR="003306D9" w:rsidRPr="00A553E3" w:rsidRDefault="003306D9" w:rsidP="00A553E3">
            <w:pPr>
              <w:spacing w:line="276" w:lineRule="auto"/>
              <w:rPr>
                <w:color w:val="000000"/>
                <w:sz w:val="24"/>
              </w:rPr>
            </w:pPr>
            <w:r w:rsidRPr="00A553E3">
              <w:rPr>
                <w:rFonts w:hint="eastAsia"/>
                <w:b/>
                <w:bCs/>
                <w:sz w:val="24"/>
              </w:rPr>
              <w:t>有线网络综合布线</w:t>
            </w:r>
          </w:p>
        </w:tc>
      </w:tr>
      <w:tr w:rsidR="003306D9" w:rsidRPr="00A553E3" w14:paraId="24864DD9"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59FEB5" w14:textId="77777777" w:rsidR="003306D9" w:rsidRPr="00A553E3" w:rsidRDefault="003306D9" w:rsidP="00A553E3">
            <w:pPr>
              <w:spacing w:line="276" w:lineRule="auto"/>
              <w:jc w:val="center"/>
              <w:rPr>
                <w:color w:val="000000"/>
                <w:sz w:val="24"/>
              </w:rPr>
            </w:pPr>
            <w:r w:rsidRPr="00A553E3">
              <w:rPr>
                <w:rFonts w:hint="eastAsia"/>
                <w:color w:val="000000"/>
                <w:sz w:val="24"/>
              </w:rPr>
              <w:t>1</w:t>
            </w:r>
          </w:p>
        </w:tc>
        <w:tc>
          <w:tcPr>
            <w:tcW w:w="2276" w:type="dxa"/>
            <w:tcBorders>
              <w:top w:val="nil"/>
              <w:left w:val="nil"/>
              <w:bottom w:val="single" w:sz="4" w:space="0" w:color="auto"/>
              <w:right w:val="single" w:sz="4" w:space="0" w:color="auto"/>
            </w:tcBorders>
            <w:shd w:val="clear" w:color="auto" w:fill="auto"/>
            <w:noWrap/>
            <w:vAlign w:val="center"/>
          </w:tcPr>
          <w:p w14:paraId="6B8D473C" w14:textId="77777777" w:rsidR="003306D9" w:rsidRPr="00A553E3" w:rsidRDefault="003306D9" w:rsidP="00A553E3">
            <w:pPr>
              <w:spacing w:line="276" w:lineRule="auto"/>
              <w:jc w:val="center"/>
              <w:rPr>
                <w:sz w:val="24"/>
              </w:rPr>
            </w:pPr>
            <w:r w:rsidRPr="00A553E3">
              <w:rPr>
                <w:rFonts w:hint="eastAsia"/>
                <w:sz w:val="24"/>
              </w:rPr>
              <w:t>镀锌</w:t>
            </w:r>
            <w:r w:rsidRPr="00A553E3">
              <w:rPr>
                <w:sz w:val="24"/>
              </w:rPr>
              <w:t>JDP</w:t>
            </w:r>
            <w:r w:rsidRPr="00A553E3">
              <w:rPr>
                <w:sz w:val="24"/>
              </w:rPr>
              <w:t>管</w:t>
            </w:r>
          </w:p>
        </w:tc>
        <w:tc>
          <w:tcPr>
            <w:tcW w:w="4536" w:type="dxa"/>
            <w:tcBorders>
              <w:top w:val="nil"/>
              <w:left w:val="nil"/>
              <w:bottom w:val="single" w:sz="4" w:space="0" w:color="auto"/>
              <w:right w:val="single" w:sz="4" w:space="0" w:color="auto"/>
            </w:tcBorders>
            <w:shd w:val="clear" w:color="auto" w:fill="auto"/>
            <w:vAlign w:val="center"/>
          </w:tcPr>
          <w:p w14:paraId="25F2AEB4" w14:textId="77777777" w:rsidR="003306D9" w:rsidRPr="00A553E3" w:rsidRDefault="003306D9" w:rsidP="00A553E3">
            <w:pPr>
              <w:spacing w:line="276" w:lineRule="auto"/>
              <w:jc w:val="center"/>
              <w:rPr>
                <w:sz w:val="24"/>
              </w:rPr>
            </w:pPr>
            <w:r w:rsidRPr="00A553E3">
              <w:rPr>
                <w:rFonts w:hint="eastAsia"/>
                <w:sz w:val="24"/>
              </w:rPr>
              <w:t>管材壁厚：</w:t>
            </w:r>
            <w:r w:rsidRPr="00A553E3">
              <w:rPr>
                <w:rFonts w:hint="eastAsia"/>
                <w:sz w:val="24"/>
              </w:rPr>
              <w:t>1.2</w:t>
            </w:r>
          </w:p>
          <w:p w14:paraId="6A24E410" w14:textId="77777777" w:rsidR="003306D9" w:rsidRPr="00A553E3" w:rsidRDefault="003306D9" w:rsidP="00A553E3">
            <w:pPr>
              <w:spacing w:line="276" w:lineRule="auto"/>
              <w:jc w:val="center"/>
              <w:rPr>
                <w:sz w:val="24"/>
              </w:rPr>
            </w:pPr>
            <w:r w:rsidRPr="00A553E3">
              <w:rPr>
                <w:rFonts w:hint="eastAsia"/>
                <w:sz w:val="24"/>
              </w:rPr>
              <w:t>管材管径：</w:t>
            </w:r>
            <w:r w:rsidRPr="00A553E3">
              <w:rPr>
                <w:rFonts w:hint="eastAsia"/>
                <w:sz w:val="24"/>
              </w:rPr>
              <w:t>25</w:t>
            </w:r>
          </w:p>
          <w:p w14:paraId="244E2E41" w14:textId="77777777" w:rsidR="003306D9" w:rsidRPr="00A553E3" w:rsidRDefault="003306D9" w:rsidP="00A553E3">
            <w:pPr>
              <w:spacing w:line="276" w:lineRule="auto"/>
              <w:jc w:val="center"/>
              <w:rPr>
                <w:sz w:val="24"/>
              </w:rPr>
            </w:pPr>
            <w:r w:rsidRPr="00A553E3">
              <w:rPr>
                <w:rFonts w:hint="eastAsia"/>
                <w:sz w:val="24"/>
              </w:rPr>
              <w:t>材质：热镀锌</w:t>
            </w:r>
          </w:p>
        </w:tc>
        <w:tc>
          <w:tcPr>
            <w:tcW w:w="0" w:type="auto"/>
            <w:tcBorders>
              <w:top w:val="nil"/>
              <w:left w:val="nil"/>
              <w:bottom w:val="single" w:sz="4" w:space="0" w:color="auto"/>
              <w:right w:val="single" w:sz="4" w:space="0" w:color="auto"/>
            </w:tcBorders>
            <w:shd w:val="clear" w:color="auto" w:fill="auto"/>
            <w:noWrap/>
            <w:vAlign w:val="center"/>
          </w:tcPr>
          <w:p w14:paraId="6651316D" w14:textId="77777777" w:rsidR="003306D9" w:rsidRPr="00A553E3" w:rsidRDefault="003306D9" w:rsidP="00A553E3">
            <w:pPr>
              <w:spacing w:line="276" w:lineRule="auto"/>
              <w:jc w:val="center"/>
              <w:rPr>
                <w:sz w:val="24"/>
              </w:rPr>
            </w:pPr>
            <w:r w:rsidRPr="00A553E3">
              <w:rPr>
                <w:sz w:val="24"/>
              </w:rPr>
              <w:t>22000</w:t>
            </w:r>
          </w:p>
        </w:tc>
        <w:tc>
          <w:tcPr>
            <w:tcW w:w="0" w:type="auto"/>
            <w:tcBorders>
              <w:top w:val="nil"/>
              <w:left w:val="nil"/>
              <w:bottom w:val="single" w:sz="4" w:space="0" w:color="auto"/>
              <w:right w:val="single" w:sz="4" w:space="0" w:color="auto"/>
            </w:tcBorders>
            <w:shd w:val="clear" w:color="auto" w:fill="auto"/>
            <w:vAlign w:val="center"/>
          </w:tcPr>
          <w:p w14:paraId="53E21D2E" w14:textId="77777777" w:rsidR="003306D9" w:rsidRPr="00A553E3" w:rsidRDefault="003306D9" w:rsidP="00A553E3">
            <w:pPr>
              <w:spacing w:line="276" w:lineRule="auto"/>
              <w:jc w:val="center"/>
              <w:rPr>
                <w:sz w:val="24"/>
              </w:rPr>
            </w:pPr>
            <w:r w:rsidRPr="00A553E3">
              <w:rPr>
                <w:rFonts w:hint="eastAsia"/>
                <w:sz w:val="24"/>
              </w:rPr>
              <w:t>米</w:t>
            </w:r>
          </w:p>
        </w:tc>
      </w:tr>
      <w:tr w:rsidR="003306D9" w:rsidRPr="00A553E3" w14:paraId="11404B77"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653308" w14:textId="77777777" w:rsidR="003306D9" w:rsidRPr="00A553E3" w:rsidRDefault="003306D9" w:rsidP="00A553E3">
            <w:pPr>
              <w:spacing w:line="276" w:lineRule="auto"/>
              <w:jc w:val="center"/>
              <w:rPr>
                <w:color w:val="000000"/>
                <w:sz w:val="24"/>
              </w:rPr>
            </w:pPr>
            <w:r w:rsidRPr="00A553E3">
              <w:rPr>
                <w:rFonts w:hint="eastAsia"/>
                <w:color w:val="000000"/>
                <w:sz w:val="24"/>
              </w:rPr>
              <w:t>2</w:t>
            </w:r>
          </w:p>
        </w:tc>
        <w:tc>
          <w:tcPr>
            <w:tcW w:w="2276" w:type="dxa"/>
            <w:tcBorders>
              <w:top w:val="nil"/>
              <w:left w:val="nil"/>
              <w:bottom w:val="single" w:sz="4" w:space="0" w:color="auto"/>
              <w:right w:val="single" w:sz="4" w:space="0" w:color="auto"/>
            </w:tcBorders>
            <w:shd w:val="clear" w:color="auto" w:fill="auto"/>
            <w:noWrap/>
            <w:vAlign w:val="center"/>
          </w:tcPr>
          <w:p w14:paraId="78639265" w14:textId="77777777" w:rsidR="003306D9" w:rsidRPr="00A553E3" w:rsidRDefault="003306D9" w:rsidP="00A553E3">
            <w:pPr>
              <w:spacing w:line="276" w:lineRule="auto"/>
              <w:jc w:val="center"/>
              <w:rPr>
                <w:sz w:val="24"/>
              </w:rPr>
            </w:pPr>
            <w:r w:rsidRPr="00A553E3">
              <w:rPr>
                <w:rFonts w:hint="eastAsia"/>
                <w:sz w:val="24"/>
              </w:rPr>
              <w:t>六类网线</w:t>
            </w:r>
          </w:p>
        </w:tc>
        <w:tc>
          <w:tcPr>
            <w:tcW w:w="4536" w:type="dxa"/>
            <w:tcBorders>
              <w:top w:val="nil"/>
              <w:left w:val="nil"/>
              <w:bottom w:val="single" w:sz="4" w:space="0" w:color="auto"/>
              <w:right w:val="single" w:sz="4" w:space="0" w:color="auto"/>
            </w:tcBorders>
            <w:shd w:val="clear" w:color="auto" w:fill="auto"/>
            <w:vAlign w:val="center"/>
          </w:tcPr>
          <w:p w14:paraId="1EF41A64" w14:textId="77777777" w:rsidR="003306D9" w:rsidRPr="00A553E3" w:rsidRDefault="003306D9" w:rsidP="00A553E3">
            <w:pPr>
              <w:spacing w:line="276" w:lineRule="auto"/>
              <w:jc w:val="center"/>
              <w:rPr>
                <w:sz w:val="24"/>
              </w:rPr>
            </w:pPr>
            <w:r w:rsidRPr="00A553E3">
              <w:rPr>
                <w:rFonts w:hint="eastAsia"/>
                <w:sz w:val="24"/>
              </w:rPr>
              <w:t>导体</w:t>
            </w:r>
            <w:r w:rsidRPr="00A553E3">
              <w:rPr>
                <w:rFonts w:hint="eastAsia"/>
                <w:sz w:val="24"/>
              </w:rPr>
              <w:t>:</w:t>
            </w:r>
            <w:r w:rsidRPr="00A553E3">
              <w:rPr>
                <w:rFonts w:hint="eastAsia"/>
                <w:sz w:val="24"/>
              </w:rPr>
              <w:t>无氧铜</w:t>
            </w:r>
            <w:r w:rsidRPr="00A553E3">
              <w:rPr>
                <w:rFonts w:hint="eastAsia"/>
                <w:sz w:val="24"/>
              </w:rPr>
              <w:t>99.99%</w:t>
            </w:r>
          </w:p>
          <w:p w14:paraId="15A51ECF" w14:textId="77777777" w:rsidR="003306D9" w:rsidRPr="00A553E3" w:rsidRDefault="003306D9" w:rsidP="00A553E3">
            <w:pPr>
              <w:spacing w:line="276" w:lineRule="auto"/>
              <w:jc w:val="center"/>
              <w:rPr>
                <w:sz w:val="24"/>
              </w:rPr>
            </w:pPr>
            <w:r w:rsidRPr="00A553E3">
              <w:rPr>
                <w:rFonts w:hint="eastAsia"/>
                <w:sz w:val="24"/>
              </w:rPr>
              <w:t>标准长度：</w:t>
            </w:r>
            <w:r w:rsidRPr="00A553E3">
              <w:rPr>
                <w:rFonts w:hint="eastAsia"/>
                <w:sz w:val="24"/>
              </w:rPr>
              <w:t>305m</w:t>
            </w:r>
          </w:p>
          <w:p w14:paraId="7A9BB2AD" w14:textId="77777777" w:rsidR="003306D9" w:rsidRPr="00A553E3" w:rsidRDefault="003306D9" w:rsidP="00A553E3">
            <w:pPr>
              <w:spacing w:line="276" w:lineRule="auto"/>
              <w:jc w:val="center"/>
              <w:rPr>
                <w:sz w:val="24"/>
              </w:rPr>
            </w:pPr>
            <w:r w:rsidRPr="00A553E3">
              <w:rPr>
                <w:rFonts w:hint="eastAsia"/>
                <w:sz w:val="24"/>
              </w:rPr>
              <w:t>线规：</w:t>
            </w:r>
            <w:r w:rsidRPr="00A553E3">
              <w:rPr>
                <w:rFonts w:hint="eastAsia"/>
                <w:sz w:val="24"/>
              </w:rPr>
              <w:t>23AWG</w:t>
            </w:r>
          </w:p>
          <w:p w14:paraId="4222A1FD" w14:textId="77777777" w:rsidR="003306D9" w:rsidRPr="00A553E3" w:rsidRDefault="003306D9" w:rsidP="00A553E3">
            <w:pPr>
              <w:spacing w:line="276" w:lineRule="auto"/>
              <w:jc w:val="center"/>
              <w:rPr>
                <w:sz w:val="24"/>
              </w:rPr>
            </w:pPr>
            <w:r w:rsidRPr="00A553E3">
              <w:rPr>
                <w:rFonts w:hint="eastAsia"/>
                <w:sz w:val="24"/>
              </w:rPr>
              <w:lastRenderedPageBreak/>
              <w:t>外径：</w:t>
            </w:r>
            <w:r w:rsidRPr="00A553E3">
              <w:rPr>
                <w:rFonts w:hint="eastAsia"/>
                <w:sz w:val="24"/>
              </w:rPr>
              <w:t>6.3</w:t>
            </w:r>
            <w:r w:rsidRPr="00A553E3">
              <w:rPr>
                <w:rFonts w:hint="eastAsia"/>
                <w:sz w:val="24"/>
              </w:rPr>
              <w:t>±</w:t>
            </w:r>
            <w:r w:rsidRPr="00A553E3">
              <w:rPr>
                <w:rFonts w:hint="eastAsia"/>
                <w:sz w:val="24"/>
              </w:rPr>
              <w:t>0.3</w:t>
            </w:r>
          </w:p>
          <w:p w14:paraId="45AD4C96" w14:textId="77777777" w:rsidR="003306D9" w:rsidRPr="00A553E3" w:rsidRDefault="003306D9" w:rsidP="00A553E3">
            <w:pPr>
              <w:spacing w:line="276" w:lineRule="auto"/>
              <w:jc w:val="center"/>
              <w:rPr>
                <w:sz w:val="24"/>
              </w:rPr>
            </w:pPr>
            <w:r w:rsidRPr="00A553E3">
              <w:rPr>
                <w:rFonts w:hint="eastAsia"/>
                <w:sz w:val="24"/>
              </w:rPr>
              <w:t>撕裂绳：有</w:t>
            </w:r>
          </w:p>
          <w:p w14:paraId="246002FE" w14:textId="77777777" w:rsidR="003306D9" w:rsidRPr="00A553E3" w:rsidRDefault="003306D9" w:rsidP="00A553E3">
            <w:pPr>
              <w:spacing w:line="276" w:lineRule="auto"/>
              <w:jc w:val="center"/>
              <w:rPr>
                <w:sz w:val="24"/>
              </w:rPr>
            </w:pPr>
            <w:r w:rsidRPr="00A553E3">
              <w:rPr>
                <w:rFonts w:hint="eastAsia"/>
                <w:sz w:val="24"/>
              </w:rPr>
              <w:t>绝缘层：</w:t>
            </w:r>
            <w:r w:rsidRPr="00A553E3">
              <w:rPr>
                <w:rFonts w:hint="eastAsia"/>
                <w:sz w:val="24"/>
              </w:rPr>
              <w:t>HDPE</w:t>
            </w:r>
          </w:p>
          <w:p w14:paraId="125F7E5A" w14:textId="77777777" w:rsidR="003306D9" w:rsidRPr="00A553E3" w:rsidRDefault="003306D9" w:rsidP="00A553E3">
            <w:pPr>
              <w:spacing w:line="276" w:lineRule="auto"/>
              <w:jc w:val="center"/>
              <w:rPr>
                <w:sz w:val="24"/>
              </w:rPr>
            </w:pPr>
            <w:r w:rsidRPr="00A553E3">
              <w:rPr>
                <w:rFonts w:hint="eastAsia"/>
                <w:sz w:val="24"/>
              </w:rPr>
              <w:t>外层护套</w:t>
            </w:r>
            <w:r w:rsidRPr="00A553E3">
              <w:rPr>
                <w:rFonts w:hint="eastAsia"/>
                <w:sz w:val="24"/>
              </w:rPr>
              <w:t>PVC/PE/LSZH</w:t>
            </w:r>
          </w:p>
          <w:p w14:paraId="747EFF62" w14:textId="77777777" w:rsidR="003306D9" w:rsidRPr="00A553E3" w:rsidRDefault="003306D9" w:rsidP="00A553E3">
            <w:pPr>
              <w:spacing w:line="276" w:lineRule="auto"/>
              <w:jc w:val="center"/>
              <w:rPr>
                <w:sz w:val="24"/>
              </w:rPr>
            </w:pPr>
            <w:r w:rsidRPr="00A553E3">
              <w:rPr>
                <w:rFonts w:hint="eastAsia"/>
                <w:sz w:val="24"/>
              </w:rPr>
              <w:t>阻抗：</w:t>
            </w:r>
            <w:r w:rsidRPr="00A553E3">
              <w:rPr>
                <w:rFonts w:hint="eastAsia"/>
                <w:sz w:val="24"/>
              </w:rPr>
              <w:t>F=(1-100MHz)100</w:t>
            </w:r>
            <w:r w:rsidRPr="00A553E3">
              <w:rPr>
                <w:rFonts w:hint="eastAsia"/>
                <w:sz w:val="24"/>
              </w:rPr>
              <w:t>±</w:t>
            </w:r>
            <w:r w:rsidRPr="00A553E3">
              <w:rPr>
                <w:rFonts w:hint="eastAsia"/>
                <w:sz w:val="24"/>
              </w:rPr>
              <w:t>15%</w:t>
            </w:r>
            <w:r w:rsidRPr="00A553E3">
              <w:rPr>
                <w:rFonts w:hint="eastAsia"/>
                <w:sz w:val="24"/>
              </w:rPr>
              <w:t>；</w:t>
            </w:r>
            <w:r w:rsidRPr="00A553E3">
              <w:rPr>
                <w:rFonts w:hint="eastAsia"/>
                <w:sz w:val="24"/>
              </w:rPr>
              <w:t>F=(100-250MHz)100</w:t>
            </w:r>
            <w:r w:rsidRPr="00A553E3">
              <w:rPr>
                <w:rFonts w:hint="eastAsia"/>
                <w:sz w:val="24"/>
              </w:rPr>
              <w:t>±</w:t>
            </w:r>
            <w:r w:rsidRPr="00A553E3">
              <w:rPr>
                <w:rFonts w:hint="eastAsia"/>
                <w:sz w:val="24"/>
              </w:rPr>
              <w:t>22%</w:t>
            </w:r>
          </w:p>
          <w:p w14:paraId="471857C0" w14:textId="77777777" w:rsidR="003306D9" w:rsidRPr="00A553E3" w:rsidRDefault="003306D9" w:rsidP="00A553E3">
            <w:pPr>
              <w:spacing w:line="276" w:lineRule="auto"/>
              <w:jc w:val="center"/>
              <w:rPr>
                <w:sz w:val="24"/>
              </w:rPr>
            </w:pPr>
            <w:r w:rsidRPr="00A553E3">
              <w:rPr>
                <w:rFonts w:hint="eastAsia"/>
                <w:sz w:val="24"/>
              </w:rPr>
              <w:t>线对直流电阻不平衡≤</w:t>
            </w:r>
            <w:r w:rsidRPr="00A553E3">
              <w:rPr>
                <w:rFonts w:hint="eastAsia"/>
                <w:sz w:val="24"/>
              </w:rPr>
              <w:t>2.5%</w:t>
            </w:r>
          </w:p>
          <w:p w14:paraId="0BEB320D" w14:textId="77777777" w:rsidR="003306D9" w:rsidRPr="00A553E3" w:rsidRDefault="003306D9" w:rsidP="00A553E3">
            <w:pPr>
              <w:spacing w:line="276" w:lineRule="auto"/>
              <w:jc w:val="center"/>
              <w:rPr>
                <w:sz w:val="24"/>
              </w:rPr>
            </w:pPr>
            <w:r w:rsidRPr="00A553E3">
              <w:rPr>
                <w:rFonts w:hint="eastAsia"/>
                <w:sz w:val="24"/>
              </w:rPr>
              <w:t>20%</w:t>
            </w:r>
            <w:r w:rsidRPr="00A553E3">
              <w:rPr>
                <w:rFonts w:hint="eastAsia"/>
                <w:sz w:val="24"/>
              </w:rPr>
              <w:t>导体直流电阻（</w:t>
            </w:r>
            <w:proofErr w:type="gramStart"/>
            <w:r w:rsidRPr="00A553E3">
              <w:rPr>
                <w:rFonts w:hint="eastAsia"/>
                <w:sz w:val="24"/>
              </w:rPr>
              <w:t>欧姆</w:t>
            </w:r>
            <w:r w:rsidRPr="00A553E3">
              <w:rPr>
                <w:rFonts w:hint="eastAsia"/>
                <w:sz w:val="24"/>
              </w:rPr>
              <w:t>/</w:t>
            </w:r>
            <w:proofErr w:type="gramEnd"/>
            <w:r w:rsidRPr="00A553E3">
              <w:rPr>
                <w:rFonts w:hint="eastAsia"/>
                <w:sz w:val="24"/>
              </w:rPr>
              <w:t>千米）≤</w:t>
            </w:r>
            <w:r w:rsidRPr="00A553E3">
              <w:rPr>
                <w:rFonts w:hint="eastAsia"/>
                <w:sz w:val="24"/>
              </w:rPr>
              <w:t>90</w:t>
            </w:r>
          </w:p>
          <w:p w14:paraId="58EBD345" w14:textId="77777777" w:rsidR="003306D9" w:rsidRPr="00A553E3" w:rsidRDefault="003306D9" w:rsidP="00A553E3">
            <w:pPr>
              <w:spacing w:line="276" w:lineRule="auto"/>
              <w:jc w:val="center"/>
              <w:rPr>
                <w:sz w:val="24"/>
              </w:rPr>
            </w:pPr>
            <w:r w:rsidRPr="00A553E3">
              <w:rPr>
                <w:rFonts w:hint="eastAsia"/>
                <w:sz w:val="24"/>
              </w:rPr>
              <w:t>额定传输速率（</w:t>
            </w:r>
            <w:r w:rsidRPr="00A553E3">
              <w:rPr>
                <w:rFonts w:hint="eastAsia"/>
                <w:sz w:val="24"/>
              </w:rPr>
              <w:t>NVP</w:t>
            </w:r>
            <w:r w:rsidRPr="00A553E3">
              <w:rPr>
                <w:rFonts w:hint="eastAsia"/>
                <w:sz w:val="24"/>
              </w:rPr>
              <w:t>）≤</w:t>
            </w:r>
            <w:r w:rsidRPr="00A553E3">
              <w:rPr>
                <w:rFonts w:hint="eastAsia"/>
                <w:sz w:val="24"/>
              </w:rPr>
              <w:t>68%</w:t>
            </w:r>
          </w:p>
          <w:p w14:paraId="6A14E0E5" w14:textId="77777777" w:rsidR="003306D9" w:rsidRPr="00A553E3" w:rsidRDefault="003306D9" w:rsidP="00A553E3">
            <w:pPr>
              <w:spacing w:line="276" w:lineRule="auto"/>
              <w:jc w:val="center"/>
              <w:rPr>
                <w:sz w:val="24"/>
              </w:rPr>
            </w:pPr>
            <w:r w:rsidRPr="00A553E3">
              <w:rPr>
                <w:rFonts w:hint="eastAsia"/>
                <w:sz w:val="24"/>
              </w:rPr>
              <w:t>绝缘电阻≥</w:t>
            </w:r>
            <w:r w:rsidRPr="00A553E3">
              <w:rPr>
                <w:rFonts w:hint="eastAsia"/>
                <w:sz w:val="24"/>
              </w:rPr>
              <w:t>5000M</w:t>
            </w:r>
            <w:r w:rsidRPr="00A553E3">
              <w:rPr>
                <w:rFonts w:hint="eastAsia"/>
                <w:sz w:val="24"/>
              </w:rPr>
              <w:t>Ω</w:t>
            </w:r>
            <w:r w:rsidRPr="00A553E3">
              <w:rPr>
                <w:rFonts w:hint="eastAsia"/>
                <w:sz w:val="24"/>
              </w:rPr>
              <w:t>/km+20</w:t>
            </w:r>
            <w:r w:rsidRPr="00A553E3">
              <w:rPr>
                <w:rFonts w:hint="eastAsia"/>
                <w:sz w:val="24"/>
              </w:rPr>
              <w:t>℃</w:t>
            </w:r>
            <w:r w:rsidRPr="00A553E3">
              <w:rPr>
                <w:rFonts w:hint="eastAsia"/>
                <w:sz w:val="24"/>
              </w:rPr>
              <w:t>DC</w:t>
            </w:r>
            <w:r w:rsidRPr="00A553E3">
              <w:rPr>
                <w:rFonts w:hint="eastAsia"/>
                <w:sz w:val="24"/>
              </w:rPr>
              <w:t>（</w:t>
            </w:r>
            <w:r w:rsidRPr="00A553E3">
              <w:rPr>
                <w:rFonts w:hint="eastAsia"/>
                <w:sz w:val="24"/>
              </w:rPr>
              <w:t>100-500</w:t>
            </w:r>
            <w:r w:rsidRPr="00A553E3">
              <w:rPr>
                <w:rFonts w:hint="eastAsia"/>
                <w:sz w:val="24"/>
              </w:rPr>
              <w:t>）</w:t>
            </w:r>
          </w:p>
        </w:tc>
        <w:tc>
          <w:tcPr>
            <w:tcW w:w="0" w:type="auto"/>
            <w:tcBorders>
              <w:top w:val="nil"/>
              <w:left w:val="nil"/>
              <w:bottom w:val="single" w:sz="4" w:space="0" w:color="auto"/>
              <w:right w:val="single" w:sz="4" w:space="0" w:color="auto"/>
            </w:tcBorders>
            <w:shd w:val="clear" w:color="auto" w:fill="auto"/>
            <w:noWrap/>
            <w:vAlign w:val="center"/>
          </w:tcPr>
          <w:p w14:paraId="3E04A16F" w14:textId="77777777" w:rsidR="003306D9" w:rsidRPr="00A553E3" w:rsidRDefault="003306D9" w:rsidP="00A553E3">
            <w:pPr>
              <w:spacing w:line="276" w:lineRule="auto"/>
              <w:jc w:val="center"/>
              <w:rPr>
                <w:sz w:val="24"/>
              </w:rPr>
            </w:pPr>
            <w:r w:rsidRPr="00A553E3">
              <w:rPr>
                <w:sz w:val="24"/>
              </w:rPr>
              <w:lastRenderedPageBreak/>
              <w:t>760</w:t>
            </w:r>
          </w:p>
        </w:tc>
        <w:tc>
          <w:tcPr>
            <w:tcW w:w="0" w:type="auto"/>
            <w:tcBorders>
              <w:top w:val="nil"/>
              <w:left w:val="nil"/>
              <w:bottom w:val="single" w:sz="4" w:space="0" w:color="auto"/>
              <w:right w:val="single" w:sz="4" w:space="0" w:color="auto"/>
            </w:tcBorders>
            <w:shd w:val="clear" w:color="auto" w:fill="auto"/>
            <w:vAlign w:val="center"/>
          </w:tcPr>
          <w:p w14:paraId="52B1FCE9" w14:textId="77777777" w:rsidR="003306D9" w:rsidRPr="00A553E3" w:rsidRDefault="003306D9" w:rsidP="00A553E3">
            <w:pPr>
              <w:spacing w:line="276" w:lineRule="auto"/>
              <w:jc w:val="center"/>
              <w:rPr>
                <w:sz w:val="24"/>
              </w:rPr>
            </w:pPr>
            <w:r w:rsidRPr="00A553E3">
              <w:rPr>
                <w:rFonts w:hint="eastAsia"/>
                <w:sz w:val="24"/>
              </w:rPr>
              <w:t>箱</w:t>
            </w:r>
          </w:p>
        </w:tc>
      </w:tr>
      <w:tr w:rsidR="003306D9" w:rsidRPr="00A553E3" w14:paraId="74C3C3E5" w14:textId="77777777" w:rsidTr="00A553E3">
        <w:trPr>
          <w:gridAfter w:val="1"/>
          <w:wAfter w:w="12" w:type="dxa"/>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9BDF62" w14:textId="77777777" w:rsidR="003306D9" w:rsidRPr="00A553E3" w:rsidRDefault="003306D9" w:rsidP="00A553E3">
            <w:pPr>
              <w:spacing w:line="276" w:lineRule="auto"/>
              <w:jc w:val="center"/>
              <w:rPr>
                <w:color w:val="000000"/>
                <w:sz w:val="24"/>
              </w:rPr>
            </w:pPr>
            <w:r w:rsidRPr="00A553E3">
              <w:rPr>
                <w:rFonts w:hint="eastAsia"/>
                <w:color w:val="000000"/>
                <w:sz w:val="24"/>
              </w:rPr>
              <w:t>3</w:t>
            </w:r>
          </w:p>
        </w:tc>
        <w:tc>
          <w:tcPr>
            <w:tcW w:w="2276" w:type="dxa"/>
            <w:tcBorders>
              <w:top w:val="nil"/>
              <w:left w:val="nil"/>
              <w:bottom w:val="single" w:sz="4" w:space="0" w:color="auto"/>
              <w:right w:val="single" w:sz="4" w:space="0" w:color="auto"/>
            </w:tcBorders>
            <w:shd w:val="clear" w:color="auto" w:fill="auto"/>
            <w:vAlign w:val="center"/>
          </w:tcPr>
          <w:p w14:paraId="78D5938E" w14:textId="77777777" w:rsidR="003306D9" w:rsidRPr="00A553E3" w:rsidRDefault="003306D9" w:rsidP="00A553E3">
            <w:pPr>
              <w:spacing w:line="276" w:lineRule="auto"/>
              <w:jc w:val="center"/>
              <w:rPr>
                <w:sz w:val="24"/>
              </w:rPr>
            </w:pPr>
            <w:r w:rsidRPr="00A553E3">
              <w:rPr>
                <w:rFonts w:hint="eastAsia"/>
                <w:sz w:val="24"/>
              </w:rPr>
              <w:t>辅材</w:t>
            </w:r>
          </w:p>
        </w:tc>
        <w:tc>
          <w:tcPr>
            <w:tcW w:w="4536" w:type="dxa"/>
            <w:tcBorders>
              <w:top w:val="nil"/>
              <w:left w:val="nil"/>
              <w:bottom w:val="single" w:sz="4" w:space="0" w:color="auto"/>
              <w:right w:val="single" w:sz="4" w:space="0" w:color="auto"/>
            </w:tcBorders>
            <w:shd w:val="clear" w:color="auto" w:fill="auto"/>
            <w:vAlign w:val="center"/>
          </w:tcPr>
          <w:p w14:paraId="348AB070" w14:textId="77777777" w:rsidR="003306D9" w:rsidRPr="00A553E3" w:rsidRDefault="003306D9" w:rsidP="00A553E3">
            <w:pPr>
              <w:spacing w:line="276" w:lineRule="auto"/>
              <w:jc w:val="center"/>
              <w:rPr>
                <w:sz w:val="24"/>
              </w:rPr>
            </w:pPr>
            <w:r w:rsidRPr="00A553E3">
              <w:rPr>
                <w:rFonts w:hint="eastAsia"/>
                <w:sz w:val="24"/>
              </w:rPr>
              <w:t>水晶头、电源盒、绝缘胶带等</w:t>
            </w:r>
          </w:p>
        </w:tc>
        <w:tc>
          <w:tcPr>
            <w:tcW w:w="0" w:type="auto"/>
            <w:tcBorders>
              <w:top w:val="nil"/>
              <w:left w:val="nil"/>
              <w:bottom w:val="single" w:sz="4" w:space="0" w:color="auto"/>
              <w:right w:val="single" w:sz="4" w:space="0" w:color="auto"/>
            </w:tcBorders>
            <w:shd w:val="clear" w:color="auto" w:fill="auto"/>
            <w:vAlign w:val="center"/>
          </w:tcPr>
          <w:p w14:paraId="479F8A49" w14:textId="77777777" w:rsidR="003306D9" w:rsidRPr="00A553E3" w:rsidRDefault="003306D9" w:rsidP="00A553E3">
            <w:pPr>
              <w:spacing w:line="276" w:lineRule="auto"/>
              <w:jc w:val="center"/>
              <w:rPr>
                <w:sz w:val="24"/>
              </w:rPr>
            </w:pPr>
            <w:r w:rsidRPr="00A553E3">
              <w:rPr>
                <w:sz w:val="24"/>
              </w:rPr>
              <w:t>3000</w:t>
            </w:r>
          </w:p>
        </w:tc>
        <w:tc>
          <w:tcPr>
            <w:tcW w:w="0" w:type="auto"/>
            <w:tcBorders>
              <w:top w:val="nil"/>
              <w:left w:val="nil"/>
              <w:bottom w:val="single" w:sz="4" w:space="0" w:color="auto"/>
              <w:right w:val="single" w:sz="4" w:space="0" w:color="auto"/>
            </w:tcBorders>
            <w:shd w:val="clear" w:color="auto" w:fill="auto"/>
            <w:vAlign w:val="center"/>
          </w:tcPr>
          <w:p w14:paraId="4E88E4F1" w14:textId="77777777" w:rsidR="003306D9" w:rsidRPr="00A553E3" w:rsidRDefault="003306D9" w:rsidP="00A553E3">
            <w:pPr>
              <w:spacing w:line="276" w:lineRule="auto"/>
              <w:jc w:val="center"/>
              <w:rPr>
                <w:sz w:val="24"/>
              </w:rPr>
            </w:pPr>
            <w:r w:rsidRPr="00A553E3">
              <w:rPr>
                <w:rFonts w:hint="eastAsia"/>
                <w:sz w:val="24"/>
              </w:rPr>
              <w:t>项</w:t>
            </w:r>
          </w:p>
        </w:tc>
      </w:tr>
      <w:tr w:rsidR="003306D9" w:rsidRPr="00A553E3" w14:paraId="7BECAB76"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70B21C" w14:textId="77777777" w:rsidR="003306D9" w:rsidRPr="00A553E3" w:rsidRDefault="003306D9" w:rsidP="00A553E3">
            <w:pPr>
              <w:spacing w:line="276" w:lineRule="auto"/>
              <w:jc w:val="center"/>
              <w:rPr>
                <w:color w:val="000000"/>
                <w:sz w:val="24"/>
              </w:rPr>
            </w:pPr>
            <w:r w:rsidRPr="00A553E3">
              <w:rPr>
                <w:rFonts w:hint="eastAsia"/>
                <w:color w:val="000000"/>
                <w:sz w:val="24"/>
              </w:rPr>
              <w:t>5</w:t>
            </w:r>
          </w:p>
        </w:tc>
        <w:tc>
          <w:tcPr>
            <w:tcW w:w="2276" w:type="dxa"/>
            <w:tcBorders>
              <w:top w:val="nil"/>
              <w:left w:val="nil"/>
              <w:bottom w:val="single" w:sz="4" w:space="0" w:color="auto"/>
              <w:right w:val="single" w:sz="4" w:space="0" w:color="auto"/>
            </w:tcBorders>
            <w:shd w:val="clear" w:color="auto" w:fill="auto"/>
            <w:noWrap/>
            <w:vAlign w:val="center"/>
          </w:tcPr>
          <w:p w14:paraId="546DCAFD" w14:textId="77777777" w:rsidR="003306D9" w:rsidRPr="00A553E3" w:rsidRDefault="003306D9" w:rsidP="00A553E3">
            <w:pPr>
              <w:spacing w:line="276" w:lineRule="auto"/>
              <w:jc w:val="center"/>
              <w:rPr>
                <w:sz w:val="24"/>
              </w:rPr>
            </w:pPr>
            <w:r w:rsidRPr="00A553E3">
              <w:rPr>
                <w:rFonts w:hint="eastAsia"/>
                <w:sz w:val="24"/>
              </w:rPr>
              <w:t>新设备安装</w:t>
            </w:r>
          </w:p>
        </w:tc>
        <w:tc>
          <w:tcPr>
            <w:tcW w:w="4536" w:type="dxa"/>
            <w:tcBorders>
              <w:top w:val="nil"/>
              <w:left w:val="nil"/>
              <w:bottom w:val="single" w:sz="4" w:space="0" w:color="auto"/>
              <w:right w:val="single" w:sz="4" w:space="0" w:color="auto"/>
            </w:tcBorders>
            <w:shd w:val="clear" w:color="auto" w:fill="auto"/>
            <w:vAlign w:val="center"/>
          </w:tcPr>
          <w:p w14:paraId="13113E8E" w14:textId="77777777" w:rsidR="003306D9" w:rsidRPr="00A553E3" w:rsidRDefault="003306D9" w:rsidP="00A553E3">
            <w:pPr>
              <w:spacing w:line="276" w:lineRule="auto"/>
              <w:jc w:val="center"/>
              <w:rPr>
                <w:sz w:val="24"/>
              </w:rPr>
            </w:pPr>
            <w:r w:rsidRPr="00A553E3">
              <w:rPr>
                <w:rFonts w:hint="eastAsia"/>
                <w:sz w:val="24"/>
              </w:rPr>
              <w:t>定制</w:t>
            </w:r>
          </w:p>
        </w:tc>
        <w:tc>
          <w:tcPr>
            <w:tcW w:w="0" w:type="auto"/>
            <w:tcBorders>
              <w:top w:val="nil"/>
              <w:left w:val="nil"/>
              <w:bottom w:val="single" w:sz="4" w:space="0" w:color="auto"/>
              <w:right w:val="single" w:sz="4" w:space="0" w:color="auto"/>
            </w:tcBorders>
            <w:shd w:val="clear" w:color="auto" w:fill="auto"/>
            <w:noWrap/>
            <w:vAlign w:val="center"/>
          </w:tcPr>
          <w:p w14:paraId="17997D9E" w14:textId="77777777" w:rsidR="003306D9" w:rsidRPr="00A553E3" w:rsidRDefault="003306D9" w:rsidP="00A553E3">
            <w:pPr>
              <w:spacing w:line="276" w:lineRule="auto"/>
              <w:jc w:val="center"/>
              <w:rPr>
                <w:sz w:val="24"/>
              </w:rPr>
            </w:pPr>
            <w:r w:rsidRPr="00A553E3">
              <w:rPr>
                <w:sz w:val="24"/>
              </w:rPr>
              <w:t>3000</w:t>
            </w:r>
          </w:p>
        </w:tc>
        <w:tc>
          <w:tcPr>
            <w:tcW w:w="0" w:type="auto"/>
            <w:tcBorders>
              <w:top w:val="nil"/>
              <w:left w:val="nil"/>
              <w:bottom w:val="single" w:sz="4" w:space="0" w:color="auto"/>
              <w:right w:val="single" w:sz="4" w:space="0" w:color="auto"/>
            </w:tcBorders>
            <w:shd w:val="clear" w:color="auto" w:fill="auto"/>
            <w:vAlign w:val="center"/>
          </w:tcPr>
          <w:p w14:paraId="7674DA6E" w14:textId="77777777" w:rsidR="003306D9" w:rsidRPr="00A553E3" w:rsidRDefault="003306D9" w:rsidP="00A553E3">
            <w:pPr>
              <w:spacing w:line="276" w:lineRule="auto"/>
              <w:jc w:val="center"/>
              <w:rPr>
                <w:sz w:val="24"/>
              </w:rPr>
            </w:pPr>
            <w:r w:rsidRPr="00A553E3">
              <w:rPr>
                <w:rFonts w:hint="eastAsia"/>
                <w:sz w:val="24"/>
              </w:rPr>
              <w:t>点</w:t>
            </w:r>
          </w:p>
        </w:tc>
      </w:tr>
      <w:tr w:rsidR="003306D9" w:rsidRPr="00A553E3" w14:paraId="07603F11"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7AD7A9" w14:textId="77777777" w:rsidR="003306D9" w:rsidRPr="00A553E3" w:rsidRDefault="003306D9" w:rsidP="00A553E3">
            <w:pPr>
              <w:spacing w:line="276" w:lineRule="auto"/>
              <w:jc w:val="center"/>
              <w:rPr>
                <w:color w:val="000000"/>
                <w:sz w:val="24"/>
              </w:rPr>
            </w:pPr>
            <w:r w:rsidRPr="00A553E3">
              <w:rPr>
                <w:rFonts w:hint="eastAsia"/>
                <w:color w:val="000000"/>
                <w:sz w:val="24"/>
              </w:rPr>
              <w:t>6</w:t>
            </w:r>
          </w:p>
        </w:tc>
        <w:tc>
          <w:tcPr>
            <w:tcW w:w="2276" w:type="dxa"/>
            <w:tcBorders>
              <w:top w:val="nil"/>
              <w:left w:val="nil"/>
              <w:bottom w:val="single" w:sz="4" w:space="0" w:color="auto"/>
              <w:right w:val="single" w:sz="4" w:space="0" w:color="auto"/>
            </w:tcBorders>
            <w:shd w:val="clear" w:color="auto" w:fill="auto"/>
            <w:noWrap/>
            <w:vAlign w:val="center"/>
          </w:tcPr>
          <w:p w14:paraId="20B049BC" w14:textId="77777777" w:rsidR="003306D9" w:rsidRPr="00A553E3" w:rsidRDefault="003306D9" w:rsidP="00A553E3">
            <w:pPr>
              <w:spacing w:line="276" w:lineRule="auto"/>
              <w:jc w:val="center"/>
              <w:rPr>
                <w:sz w:val="24"/>
              </w:rPr>
            </w:pPr>
            <w:r w:rsidRPr="00A553E3">
              <w:rPr>
                <w:rFonts w:hint="eastAsia"/>
                <w:sz w:val="24"/>
              </w:rPr>
              <w:t>24</w:t>
            </w:r>
            <w:r w:rsidRPr="00A553E3">
              <w:rPr>
                <w:rFonts w:hint="eastAsia"/>
                <w:sz w:val="24"/>
              </w:rPr>
              <w:t>口配线架</w:t>
            </w:r>
          </w:p>
        </w:tc>
        <w:tc>
          <w:tcPr>
            <w:tcW w:w="4536" w:type="dxa"/>
            <w:tcBorders>
              <w:top w:val="nil"/>
              <w:left w:val="nil"/>
              <w:bottom w:val="single" w:sz="4" w:space="0" w:color="auto"/>
              <w:right w:val="single" w:sz="4" w:space="0" w:color="auto"/>
            </w:tcBorders>
            <w:shd w:val="clear" w:color="auto" w:fill="auto"/>
            <w:vAlign w:val="center"/>
          </w:tcPr>
          <w:p w14:paraId="260974E2" w14:textId="77777777" w:rsidR="003306D9" w:rsidRPr="00A553E3" w:rsidRDefault="003306D9" w:rsidP="00A553E3">
            <w:pPr>
              <w:spacing w:line="276" w:lineRule="auto"/>
              <w:jc w:val="center"/>
              <w:rPr>
                <w:sz w:val="24"/>
              </w:rPr>
            </w:pPr>
            <w:r w:rsidRPr="00A553E3">
              <w:rPr>
                <w:rFonts w:hint="eastAsia"/>
                <w:sz w:val="24"/>
              </w:rPr>
              <w:t>24</w:t>
            </w:r>
            <w:r w:rsidRPr="00A553E3">
              <w:rPr>
                <w:rFonts w:hint="eastAsia"/>
                <w:sz w:val="24"/>
              </w:rPr>
              <w:t>口六类配线架</w:t>
            </w:r>
          </w:p>
        </w:tc>
        <w:tc>
          <w:tcPr>
            <w:tcW w:w="0" w:type="auto"/>
            <w:tcBorders>
              <w:top w:val="nil"/>
              <w:left w:val="nil"/>
              <w:bottom w:val="single" w:sz="4" w:space="0" w:color="auto"/>
              <w:right w:val="single" w:sz="4" w:space="0" w:color="auto"/>
            </w:tcBorders>
            <w:shd w:val="clear" w:color="auto" w:fill="auto"/>
            <w:noWrap/>
            <w:vAlign w:val="center"/>
          </w:tcPr>
          <w:p w14:paraId="53D5D5CC" w14:textId="77777777" w:rsidR="003306D9" w:rsidRPr="00A553E3" w:rsidRDefault="003306D9" w:rsidP="00A553E3">
            <w:pPr>
              <w:spacing w:line="276" w:lineRule="auto"/>
              <w:jc w:val="center"/>
              <w:rPr>
                <w:sz w:val="24"/>
              </w:rPr>
            </w:pPr>
            <w:r w:rsidRPr="00A553E3">
              <w:rPr>
                <w:rFonts w:hint="eastAsia"/>
                <w:sz w:val="24"/>
              </w:rPr>
              <w:t>130</w:t>
            </w:r>
          </w:p>
        </w:tc>
        <w:tc>
          <w:tcPr>
            <w:tcW w:w="0" w:type="auto"/>
            <w:tcBorders>
              <w:top w:val="nil"/>
              <w:left w:val="nil"/>
              <w:bottom w:val="single" w:sz="4" w:space="0" w:color="auto"/>
              <w:right w:val="single" w:sz="4" w:space="0" w:color="auto"/>
            </w:tcBorders>
            <w:shd w:val="clear" w:color="auto" w:fill="auto"/>
            <w:vAlign w:val="center"/>
          </w:tcPr>
          <w:p w14:paraId="4D77C8D4" w14:textId="77777777" w:rsidR="003306D9" w:rsidRPr="00A553E3" w:rsidRDefault="003306D9" w:rsidP="00A553E3">
            <w:pPr>
              <w:spacing w:line="276" w:lineRule="auto"/>
              <w:jc w:val="center"/>
              <w:rPr>
                <w:sz w:val="24"/>
              </w:rPr>
            </w:pPr>
            <w:proofErr w:type="gramStart"/>
            <w:r w:rsidRPr="00A553E3">
              <w:rPr>
                <w:rFonts w:hint="eastAsia"/>
                <w:sz w:val="24"/>
              </w:rPr>
              <w:t>个</w:t>
            </w:r>
            <w:proofErr w:type="gramEnd"/>
          </w:p>
        </w:tc>
      </w:tr>
      <w:tr w:rsidR="003306D9" w:rsidRPr="00A553E3" w14:paraId="7124D392"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601EAF" w14:textId="77777777" w:rsidR="003306D9" w:rsidRPr="00A553E3" w:rsidRDefault="003306D9" w:rsidP="00A553E3">
            <w:pPr>
              <w:spacing w:line="276" w:lineRule="auto"/>
              <w:jc w:val="center"/>
              <w:rPr>
                <w:color w:val="000000"/>
                <w:sz w:val="24"/>
              </w:rPr>
            </w:pPr>
            <w:r w:rsidRPr="00A553E3">
              <w:rPr>
                <w:rFonts w:hint="eastAsia"/>
                <w:color w:val="000000"/>
                <w:sz w:val="24"/>
              </w:rPr>
              <w:t>7</w:t>
            </w:r>
          </w:p>
        </w:tc>
        <w:tc>
          <w:tcPr>
            <w:tcW w:w="2276" w:type="dxa"/>
            <w:tcBorders>
              <w:top w:val="nil"/>
              <w:left w:val="nil"/>
              <w:bottom w:val="single" w:sz="4" w:space="0" w:color="auto"/>
              <w:right w:val="single" w:sz="4" w:space="0" w:color="auto"/>
            </w:tcBorders>
            <w:shd w:val="clear" w:color="auto" w:fill="auto"/>
            <w:noWrap/>
            <w:vAlign w:val="center"/>
          </w:tcPr>
          <w:p w14:paraId="0C85D933" w14:textId="77777777" w:rsidR="003306D9" w:rsidRPr="00A553E3" w:rsidRDefault="003306D9" w:rsidP="00A553E3">
            <w:pPr>
              <w:spacing w:line="276" w:lineRule="auto"/>
              <w:jc w:val="center"/>
              <w:rPr>
                <w:sz w:val="24"/>
              </w:rPr>
            </w:pPr>
            <w:proofErr w:type="gramStart"/>
            <w:r w:rsidRPr="00A553E3">
              <w:rPr>
                <w:rFonts w:hint="eastAsia"/>
                <w:sz w:val="24"/>
              </w:rPr>
              <w:t>理线器</w:t>
            </w:r>
            <w:proofErr w:type="gramEnd"/>
          </w:p>
        </w:tc>
        <w:tc>
          <w:tcPr>
            <w:tcW w:w="4536" w:type="dxa"/>
            <w:tcBorders>
              <w:top w:val="nil"/>
              <w:left w:val="nil"/>
              <w:bottom w:val="single" w:sz="4" w:space="0" w:color="auto"/>
              <w:right w:val="single" w:sz="4" w:space="0" w:color="auto"/>
            </w:tcBorders>
            <w:shd w:val="clear" w:color="auto" w:fill="auto"/>
            <w:vAlign w:val="center"/>
          </w:tcPr>
          <w:p w14:paraId="05EA20CB" w14:textId="77777777" w:rsidR="003306D9" w:rsidRPr="00A553E3" w:rsidRDefault="003306D9" w:rsidP="00A553E3">
            <w:pPr>
              <w:spacing w:line="276" w:lineRule="auto"/>
              <w:jc w:val="center"/>
              <w:rPr>
                <w:sz w:val="24"/>
              </w:rPr>
            </w:pPr>
            <w:r w:rsidRPr="00A553E3">
              <w:rPr>
                <w:rFonts w:hint="eastAsia"/>
                <w:sz w:val="24"/>
              </w:rPr>
              <w:t>1U</w:t>
            </w:r>
            <w:proofErr w:type="gramStart"/>
            <w:r w:rsidRPr="00A553E3">
              <w:rPr>
                <w:rFonts w:hint="eastAsia"/>
                <w:sz w:val="24"/>
              </w:rPr>
              <w:t>理线器</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01F8C61F" w14:textId="77777777" w:rsidR="003306D9" w:rsidRPr="00A553E3" w:rsidRDefault="003306D9" w:rsidP="00A553E3">
            <w:pPr>
              <w:spacing w:line="276" w:lineRule="auto"/>
              <w:jc w:val="center"/>
              <w:rPr>
                <w:sz w:val="24"/>
              </w:rPr>
            </w:pPr>
            <w:r w:rsidRPr="00A553E3">
              <w:rPr>
                <w:rFonts w:hint="eastAsia"/>
                <w:sz w:val="24"/>
              </w:rPr>
              <w:t>260</w:t>
            </w:r>
          </w:p>
        </w:tc>
        <w:tc>
          <w:tcPr>
            <w:tcW w:w="0" w:type="auto"/>
            <w:tcBorders>
              <w:top w:val="nil"/>
              <w:left w:val="nil"/>
              <w:bottom w:val="single" w:sz="4" w:space="0" w:color="auto"/>
              <w:right w:val="single" w:sz="4" w:space="0" w:color="auto"/>
            </w:tcBorders>
            <w:shd w:val="clear" w:color="auto" w:fill="auto"/>
            <w:vAlign w:val="center"/>
          </w:tcPr>
          <w:p w14:paraId="3FD5337B" w14:textId="77777777" w:rsidR="003306D9" w:rsidRPr="00A553E3" w:rsidRDefault="003306D9" w:rsidP="00A553E3">
            <w:pPr>
              <w:spacing w:line="276" w:lineRule="auto"/>
              <w:jc w:val="center"/>
              <w:rPr>
                <w:sz w:val="24"/>
              </w:rPr>
            </w:pPr>
            <w:proofErr w:type="gramStart"/>
            <w:r w:rsidRPr="00A553E3">
              <w:rPr>
                <w:rFonts w:hint="eastAsia"/>
                <w:sz w:val="24"/>
              </w:rPr>
              <w:t>个</w:t>
            </w:r>
            <w:proofErr w:type="gramEnd"/>
          </w:p>
        </w:tc>
      </w:tr>
      <w:tr w:rsidR="003306D9" w:rsidRPr="00A553E3" w14:paraId="0949C852"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D5695F" w14:textId="77777777" w:rsidR="003306D9" w:rsidRPr="00A553E3" w:rsidRDefault="003306D9" w:rsidP="00A553E3">
            <w:pPr>
              <w:spacing w:line="276" w:lineRule="auto"/>
              <w:jc w:val="center"/>
              <w:rPr>
                <w:color w:val="000000"/>
                <w:sz w:val="24"/>
              </w:rPr>
            </w:pPr>
            <w:r w:rsidRPr="00A553E3">
              <w:rPr>
                <w:rFonts w:hint="eastAsia"/>
                <w:color w:val="000000"/>
                <w:sz w:val="24"/>
              </w:rPr>
              <w:t>8</w:t>
            </w:r>
          </w:p>
        </w:tc>
        <w:tc>
          <w:tcPr>
            <w:tcW w:w="2276" w:type="dxa"/>
            <w:tcBorders>
              <w:top w:val="nil"/>
              <w:left w:val="nil"/>
              <w:bottom w:val="single" w:sz="4" w:space="0" w:color="auto"/>
              <w:right w:val="single" w:sz="4" w:space="0" w:color="auto"/>
            </w:tcBorders>
            <w:shd w:val="clear" w:color="auto" w:fill="auto"/>
            <w:noWrap/>
            <w:vAlign w:val="center"/>
          </w:tcPr>
          <w:p w14:paraId="1238398E" w14:textId="77777777" w:rsidR="003306D9" w:rsidRPr="00A553E3" w:rsidRDefault="003306D9" w:rsidP="00A553E3">
            <w:pPr>
              <w:spacing w:line="276" w:lineRule="auto"/>
              <w:jc w:val="center"/>
              <w:rPr>
                <w:sz w:val="24"/>
              </w:rPr>
            </w:pPr>
            <w:r w:rsidRPr="00A553E3">
              <w:rPr>
                <w:rFonts w:hint="eastAsia"/>
                <w:sz w:val="24"/>
              </w:rPr>
              <w:t>六类跳线</w:t>
            </w:r>
          </w:p>
        </w:tc>
        <w:tc>
          <w:tcPr>
            <w:tcW w:w="4536" w:type="dxa"/>
            <w:tcBorders>
              <w:top w:val="nil"/>
              <w:left w:val="nil"/>
              <w:bottom w:val="single" w:sz="4" w:space="0" w:color="auto"/>
              <w:right w:val="single" w:sz="4" w:space="0" w:color="auto"/>
            </w:tcBorders>
            <w:shd w:val="clear" w:color="auto" w:fill="auto"/>
            <w:vAlign w:val="center"/>
          </w:tcPr>
          <w:p w14:paraId="1204C079" w14:textId="77777777" w:rsidR="003306D9" w:rsidRPr="00A553E3" w:rsidRDefault="003306D9" w:rsidP="00A553E3">
            <w:pPr>
              <w:spacing w:line="276" w:lineRule="auto"/>
              <w:jc w:val="center"/>
              <w:rPr>
                <w:sz w:val="24"/>
              </w:rPr>
            </w:pPr>
            <w:r w:rsidRPr="00A553E3">
              <w:rPr>
                <w:rFonts w:hint="eastAsia"/>
                <w:sz w:val="24"/>
              </w:rPr>
              <w:t>六类网络跳线</w:t>
            </w:r>
          </w:p>
        </w:tc>
        <w:tc>
          <w:tcPr>
            <w:tcW w:w="0" w:type="auto"/>
            <w:tcBorders>
              <w:top w:val="nil"/>
              <w:left w:val="nil"/>
              <w:bottom w:val="single" w:sz="4" w:space="0" w:color="auto"/>
              <w:right w:val="single" w:sz="4" w:space="0" w:color="auto"/>
            </w:tcBorders>
            <w:shd w:val="clear" w:color="auto" w:fill="auto"/>
            <w:noWrap/>
            <w:vAlign w:val="center"/>
          </w:tcPr>
          <w:p w14:paraId="5B58AB29" w14:textId="77777777" w:rsidR="003306D9" w:rsidRPr="00A553E3" w:rsidRDefault="003306D9" w:rsidP="00A553E3">
            <w:pPr>
              <w:spacing w:line="276" w:lineRule="auto"/>
              <w:jc w:val="center"/>
              <w:rPr>
                <w:sz w:val="24"/>
              </w:rPr>
            </w:pPr>
            <w:r w:rsidRPr="00A553E3">
              <w:rPr>
                <w:sz w:val="24"/>
              </w:rPr>
              <w:t>3000</w:t>
            </w:r>
          </w:p>
        </w:tc>
        <w:tc>
          <w:tcPr>
            <w:tcW w:w="0" w:type="auto"/>
            <w:tcBorders>
              <w:top w:val="nil"/>
              <w:left w:val="nil"/>
              <w:bottom w:val="single" w:sz="4" w:space="0" w:color="auto"/>
              <w:right w:val="single" w:sz="4" w:space="0" w:color="auto"/>
            </w:tcBorders>
            <w:shd w:val="clear" w:color="auto" w:fill="auto"/>
            <w:vAlign w:val="center"/>
          </w:tcPr>
          <w:p w14:paraId="73AB2F7D" w14:textId="77777777" w:rsidR="003306D9" w:rsidRPr="00A553E3" w:rsidRDefault="003306D9" w:rsidP="00A553E3">
            <w:pPr>
              <w:spacing w:line="276" w:lineRule="auto"/>
              <w:jc w:val="center"/>
              <w:rPr>
                <w:sz w:val="24"/>
              </w:rPr>
            </w:pPr>
            <w:r w:rsidRPr="00A553E3">
              <w:rPr>
                <w:rFonts w:hint="eastAsia"/>
                <w:sz w:val="24"/>
              </w:rPr>
              <w:t>条</w:t>
            </w:r>
          </w:p>
        </w:tc>
      </w:tr>
      <w:tr w:rsidR="003306D9" w:rsidRPr="00A553E3" w14:paraId="275CD033" w14:textId="77777777" w:rsidTr="00A553E3">
        <w:trPr>
          <w:trHeight w:val="420"/>
        </w:trPr>
        <w:tc>
          <w:tcPr>
            <w:tcW w:w="9032" w:type="dxa"/>
            <w:gridSpan w:val="6"/>
            <w:tcBorders>
              <w:top w:val="nil"/>
              <w:left w:val="single" w:sz="4" w:space="0" w:color="auto"/>
              <w:bottom w:val="single" w:sz="4" w:space="0" w:color="auto"/>
              <w:right w:val="single" w:sz="4" w:space="0" w:color="auto"/>
            </w:tcBorders>
            <w:shd w:val="clear" w:color="auto" w:fill="auto"/>
            <w:noWrap/>
            <w:vAlign w:val="center"/>
          </w:tcPr>
          <w:p w14:paraId="6E96B9A5" w14:textId="77777777" w:rsidR="003306D9" w:rsidRPr="00A553E3" w:rsidRDefault="003306D9" w:rsidP="00A553E3">
            <w:pPr>
              <w:spacing w:line="276" w:lineRule="auto"/>
              <w:rPr>
                <w:sz w:val="24"/>
              </w:rPr>
            </w:pPr>
            <w:r w:rsidRPr="00A553E3">
              <w:rPr>
                <w:rFonts w:hint="eastAsia"/>
                <w:b/>
                <w:sz w:val="24"/>
              </w:rPr>
              <w:t>机房工程</w:t>
            </w:r>
          </w:p>
        </w:tc>
      </w:tr>
      <w:tr w:rsidR="003306D9" w:rsidRPr="00A553E3" w14:paraId="40BFF8F5"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EAC05AD" w14:textId="77777777" w:rsidR="003306D9" w:rsidRPr="00A553E3" w:rsidRDefault="003306D9" w:rsidP="00A553E3">
            <w:pPr>
              <w:spacing w:line="276" w:lineRule="auto"/>
              <w:jc w:val="center"/>
              <w:rPr>
                <w:color w:val="000000"/>
                <w:sz w:val="24"/>
              </w:rPr>
            </w:pPr>
            <w:r w:rsidRPr="00A553E3">
              <w:rPr>
                <w:color w:val="000000"/>
                <w:sz w:val="24"/>
              </w:rPr>
              <w:t>1</w:t>
            </w:r>
          </w:p>
        </w:tc>
        <w:tc>
          <w:tcPr>
            <w:tcW w:w="2276" w:type="dxa"/>
            <w:tcBorders>
              <w:top w:val="nil"/>
              <w:left w:val="nil"/>
              <w:bottom w:val="single" w:sz="4" w:space="0" w:color="auto"/>
              <w:right w:val="single" w:sz="4" w:space="0" w:color="auto"/>
            </w:tcBorders>
            <w:shd w:val="clear" w:color="auto" w:fill="auto"/>
            <w:noWrap/>
            <w:vAlign w:val="center"/>
          </w:tcPr>
          <w:p w14:paraId="18628CD3" w14:textId="77777777" w:rsidR="003306D9" w:rsidRPr="00A553E3" w:rsidRDefault="003306D9" w:rsidP="00A553E3">
            <w:pPr>
              <w:spacing w:line="276" w:lineRule="auto"/>
              <w:jc w:val="center"/>
              <w:rPr>
                <w:sz w:val="24"/>
              </w:rPr>
            </w:pPr>
            <w:r w:rsidRPr="00A553E3">
              <w:rPr>
                <w:rFonts w:hint="eastAsia"/>
                <w:sz w:val="24"/>
              </w:rPr>
              <w:t>漏风处理</w:t>
            </w:r>
          </w:p>
        </w:tc>
        <w:tc>
          <w:tcPr>
            <w:tcW w:w="4536" w:type="dxa"/>
            <w:tcBorders>
              <w:top w:val="nil"/>
              <w:left w:val="nil"/>
              <w:bottom w:val="single" w:sz="4" w:space="0" w:color="auto"/>
              <w:right w:val="single" w:sz="4" w:space="0" w:color="auto"/>
            </w:tcBorders>
            <w:shd w:val="clear" w:color="auto" w:fill="auto"/>
            <w:vAlign w:val="center"/>
          </w:tcPr>
          <w:p w14:paraId="17C13F5D" w14:textId="77777777" w:rsidR="003306D9" w:rsidRPr="00A553E3" w:rsidRDefault="003306D9" w:rsidP="00A553E3">
            <w:pPr>
              <w:spacing w:line="276" w:lineRule="auto"/>
              <w:jc w:val="center"/>
              <w:rPr>
                <w:sz w:val="24"/>
              </w:rPr>
            </w:pPr>
            <w:r w:rsidRPr="00A553E3">
              <w:rPr>
                <w:rFonts w:hint="eastAsia"/>
                <w:sz w:val="24"/>
              </w:rPr>
              <w:t>漏风处采用专用密封条封装，安全环保，更高效</w:t>
            </w:r>
          </w:p>
        </w:tc>
        <w:tc>
          <w:tcPr>
            <w:tcW w:w="0" w:type="auto"/>
            <w:tcBorders>
              <w:top w:val="nil"/>
              <w:left w:val="nil"/>
              <w:bottom w:val="single" w:sz="4" w:space="0" w:color="auto"/>
              <w:right w:val="single" w:sz="4" w:space="0" w:color="auto"/>
            </w:tcBorders>
            <w:shd w:val="clear" w:color="auto" w:fill="auto"/>
            <w:noWrap/>
            <w:vAlign w:val="center"/>
          </w:tcPr>
          <w:p w14:paraId="6BA89BEA" w14:textId="77777777" w:rsidR="003306D9" w:rsidRPr="00A553E3" w:rsidRDefault="003306D9" w:rsidP="00A553E3">
            <w:pPr>
              <w:spacing w:line="276" w:lineRule="auto"/>
              <w:jc w:val="center"/>
              <w:rPr>
                <w:sz w:val="24"/>
              </w:rPr>
            </w:pPr>
            <w:r w:rsidRPr="00A553E3">
              <w:rPr>
                <w:rFonts w:hint="eastAsia"/>
                <w:sz w:val="24"/>
              </w:rPr>
              <w:t>1</w:t>
            </w:r>
          </w:p>
        </w:tc>
        <w:tc>
          <w:tcPr>
            <w:tcW w:w="0" w:type="auto"/>
            <w:tcBorders>
              <w:top w:val="nil"/>
              <w:left w:val="nil"/>
              <w:bottom w:val="single" w:sz="4" w:space="0" w:color="auto"/>
              <w:right w:val="single" w:sz="4" w:space="0" w:color="auto"/>
            </w:tcBorders>
            <w:shd w:val="clear" w:color="auto" w:fill="auto"/>
            <w:vAlign w:val="center"/>
          </w:tcPr>
          <w:p w14:paraId="3E7244A3" w14:textId="77777777" w:rsidR="003306D9" w:rsidRPr="00A553E3" w:rsidRDefault="003306D9" w:rsidP="00A553E3">
            <w:pPr>
              <w:spacing w:line="276" w:lineRule="auto"/>
              <w:jc w:val="center"/>
              <w:rPr>
                <w:sz w:val="24"/>
              </w:rPr>
            </w:pPr>
            <w:r w:rsidRPr="00A553E3">
              <w:rPr>
                <w:rFonts w:hint="eastAsia"/>
                <w:sz w:val="24"/>
              </w:rPr>
              <w:t>项</w:t>
            </w:r>
          </w:p>
        </w:tc>
      </w:tr>
      <w:tr w:rsidR="003306D9" w:rsidRPr="00A553E3" w14:paraId="1A8EE84A"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BE9D62" w14:textId="77777777" w:rsidR="003306D9" w:rsidRPr="00A553E3" w:rsidRDefault="003306D9" w:rsidP="00A553E3">
            <w:pPr>
              <w:spacing w:line="276" w:lineRule="auto"/>
              <w:jc w:val="center"/>
              <w:rPr>
                <w:color w:val="000000"/>
                <w:sz w:val="24"/>
              </w:rPr>
            </w:pPr>
            <w:r w:rsidRPr="00A553E3">
              <w:rPr>
                <w:color w:val="000000"/>
                <w:sz w:val="24"/>
              </w:rPr>
              <w:t>2</w:t>
            </w:r>
          </w:p>
        </w:tc>
        <w:tc>
          <w:tcPr>
            <w:tcW w:w="2276" w:type="dxa"/>
            <w:tcBorders>
              <w:top w:val="nil"/>
              <w:left w:val="nil"/>
              <w:bottom w:val="single" w:sz="4" w:space="0" w:color="auto"/>
              <w:right w:val="single" w:sz="4" w:space="0" w:color="auto"/>
            </w:tcBorders>
            <w:shd w:val="clear" w:color="auto" w:fill="auto"/>
            <w:noWrap/>
            <w:vAlign w:val="center"/>
          </w:tcPr>
          <w:p w14:paraId="6EA86BED" w14:textId="77777777" w:rsidR="003306D9" w:rsidRPr="00A553E3" w:rsidRDefault="003306D9" w:rsidP="00A553E3">
            <w:pPr>
              <w:spacing w:line="276" w:lineRule="auto"/>
              <w:jc w:val="center"/>
              <w:rPr>
                <w:sz w:val="24"/>
              </w:rPr>
            </w:pPr>
            <w:r w:rsidRPr="00A553E3">
              <w:rPr>
                <w:rFonts w:hint="eastAsia"/>
                <w:sz w:val="24"/>
              </w:rPr>
              <w:t>水管引流处理</w:t>
            </w:r>
          </w:p>
        </w:tc>
        <w:tc>
          <w:tcPr>
            <w:tcW w:w="4536" w:type="dxa"/>
            <w:tcBorders>
              <w:top w:val="nil"/>
              <w:left w:val="nil"/>
              <w:bottom w:val="single" w:sz="4" w:space="0" w:color="auto"/>
              <w:right w:val="single" w:sz="4" w:space="0" w:color="auto"/>
            </w:tcBorders>
            <w:shd w:val="clear" w:color="auto" w:fill="auto"/>
            <w:vAlign w:val="center"/>
          </w:tcPr>
          <w:p w14:paraId="4E414D32" w14:textId="77777777" w:rsidR="003306D9" w:rsidRPr="00A553E3" w:rsidRDefault="003306D9" w:rsidP="00A553E3">
            <w:pPr>
              <w:spacing w:line="276" w:lineRule="auto"/>
              <w:jc w:val="center"/>
              <w:rPr>
                <w:sz w:val="24"/>
              </w:rPr>
            </w:pPr>
            <w:r w:rsidRPr="00A553E3">
              <w:rPr>
                <w:rFonts w:hint="eastAsia"/>
                <w:sz w:val="24"/>
              </w:rPr>
              <w:t>专用引流设备引至安全处</w:t>
            </w:r>
          </w:p>
        </w:tc>
        <w:tc>
          <w:tcPr>
            <w:tcW w:w="0" w:type="auto"/>
            <w:tcBorders>
              <w:top w:val="nil"/>
              <w:left w:val="nil"/>
              <w:bottom w:val="single" w:sz="4" w:space="0" w:color="auto"/>
              <w:right w:val="single" w:sz="4" w:space="0" w:color="auto"/>
            </w:tcBorders>
            <w:shd w:val="clear" w:color="auto" w:fill="auto"/>
            <w:noWrap/>
            <w:vAlign w:val="center"/>
          </w:tcPr>
          <w:p w14:paraId="3A3B58CC" w14:textId="77777777" w:rsidR="003306D9" w:rsidRPr="00A553E3" w:rsidRDefault="003306D9" w:rsidP="00A553E3">
            <w:pPr>
              <w:spacing w:line="276" w:lineRule="auto"/>
              <w:jc w:val="center"/>
              <w:rPr>
                <w:sz w:val="24"/>
              </w:rPr>
            </w:pPr>
            <w:r w:rsidRPr="00A553E3">
              <w:rPr>
                <w:rFonts w:hint="eastAsia"/>
                <w:sz w:val="24"/>
              </w:rPr>
              <w:t>1</w:t>
            </w:r>
          </w:p>
        </w:tc>
        <w:tc>
          <w:tcPr>
            <w:tcW w:w="0" w:type="auto"/>
            <w:tcBorders>
              <w:top w:val="nil"/>
              <w:left w:val="nil"/>
              <w:bottom w:val="single" w:sz="4" w:space="0" w:color="auto"/>
              <w:right w:val="single" w:sz="4" w:space="0" w:color="auto"/>
            </w:tcBorders>
            <w:shd w:val="clear" w:color="auto" w:fill="auto"/>
            <w:vAlign w:val="center"/>
          </w:tcPr>
          <w:p w14:paraId="11CA5797" w14:textId="77777777" w:rsidR="003306D9" w:rsidRPr="00A553E3" w:rsidRDefault="003306D9" w:rsidP="00A553E3">
            <w:pPr>
              <w:spacing w:line="276" w:lineRule="auto"/>
              <w:jc w:val="center"/>
              <w:rPr>
                <w:sz w:val="24"/>
              </w:rPr>
            </w:pPr>
            <w:r w:rsidRPr="00A553E3">
              <w:rPr>
                <w:rFonts w:hint="eastAsia"/>
                <w:sz w:val="24"/>
              </w:rPr>
              <w:t>项</w:t>
            </w:r>
          </w:p>
        </w:tc>
      </w:tr>
      <w:tr w:rsidR="003306D9" w:rsidRPr="00A553E3" w14:paraId="395AA345"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722DB4" w14:textId="77777777" w:rsidR="003306D9" w:rsidRPr="00A553E3" w:rsidRDefault="003306D9" w:rsidP="00A553E3">
            <w:pPr>
              <w:spacing w:line="276" w:lineRule="auto"/>
              <w:jc w:val="center"/>
              <w:rPr>
                <w:color w:val="000000"/>
                <w:sz w:val="24"/>
              </w:rPr>
            </w:pPr>
            <w:r w:rsidRPr="00A553E3">
              <w:rPr>
                <w:color w:val="000000"/>
                <w:sz w:val="24"/>
              </w:rPr>
              <w:t>3</w:t>
            </w:r>
          </w:p>
        </w:tc>
        <w:tc>
          <w:tcPr>
            <w:tcW w:w="2276" w:type="dxa"/>
            <w:tcBorders>
              <w:top w:val="nil"/>
              <w:left w:val="nil"/>
              <w:bottom w:val="single" w:sz="4" w:space="0" w:color="auto"/>
              <w:right w:val="single" w:sz="4" w:space="0" w:color="auto"/>
            </w:tcBorders>
            <w:shd w:val="clear" w:color="auto" w:fill="auto"/>
            <w:noWrap/>
            <w:vAlign w:val="center"/>
          </w:tcPr>
          <w:p w14:paraId="725055E3" w14:textId="77777777" w:rsidR="003306D9" w:rsidRPr="00A553E3" w:rsidRDefault="003306D9" w:rsidP="00A553E3">
            <w:pPr>
              <w:spacing w:line="276" w:lineRule="auto"/>
              <w:jc w:val="center"/>
              <w:rPr>
                <w:sz w:val="24"/>
              </w:rPr>
            </w:pPr>
            <w:r w:rsidRPr="00A553E3">
              <w:rPr>
                <w:rFonts w:hint="eastAsia"/>
                <w:sz w:val="24"/>
              </w:rPr>
              <w:t>墙面暗埋管</w:t>
            </w:r>
          </w:p>
        </w:tc>
        <w:tc>
          <w:tcPr>
            <w:tcW w:w="4536" w:type="dxa"/>
            <w:tcBorders>
              <w:top w:val="nil"/>
              <w:left w:val="nil"/>
              <w:bottom w:val="single" w:sz="4" w:space="0" w:color="auto"/>
              <w:right w:val="single" w:sz="4" w:space="0" w:color="auto"/>
            </w:tcBorders>
            <w:shd w:val="clear" w:color="auto" w:fill="auto"/>
            <w:vAlign w:val="center"/>
          </w:tcPr>
          <w:p w14:paraId="0EFBDD47" w14:textId="77777777" w:rsidR="003306D9" w:rsidRPr="00A553E3" w:rsidRDefault="003306D9" w:rsidP="00A553E3">
            <w:pPr>
              <w:spacing w:line="276" w:lineRule="auto"/>
              <w:jc w:val="center"/>
              <w:rPr>
                <w:sz w:val="24"/>
              </w:rPr>
            </w:pPr>
            <w:r w:rsidRPr="00A553E3">
              <w:rPr>
                <w:rFonts w:hint="eastAsia"/>
                <w:sz w:val="24"/>
              </w:rPr>
              <w:t>墙面挖沟，预埋线管</w:t>
            </w:r>
          </w:p>
        </w:tc>
        <w:tc>
          <w:tcPr>
            <w:tcW w:w="0" w:type="auto"/>
            <w:tcBorders>
              <w:top w:val="nil"/>
              <w:left w:val="nil"/>
              <w:bottom w:val="single" w:sz="4" w:space="0" w:color="auto"/>
              <w:right w:val="single" w:sz="4" w:space="0" w:color="auto"/>
            </w:tcBorders>
            <w:shd w:val="clear" w:color="auto" w:fill="auto"/>
            <w:noWrap/>
            <w:vAlign w:val="center"/>
          </w:tcPr>
          <w:p w14:paraId="6F64B15A" w14:textId="77777777" w:rsidR="003306D9" w:rsidRPr="00A553E3" w:rsidRDefault="003306D9" w:rsidP="00A553E3">
            <w:pPr>
              <w:spacing w:line="276" w:lineRule="auto"/>
              <w:jc w:val="center"/>
              <w:rPr>
                <w:sz w:val="24"/>
              </w:rPr>
            </w:pPr>
            <w:r w:rsidRPr="00A553E3">
              <w:rPr>
                <w:rFonts w:hint="eastAsia"/>
                <w:sz w:val="24"/>
              </w:rPr>
              <w:t>20</w:t>
            </w:r>
          </w:p>
        </w:tc>
        <w:tc>
          <w:tcPr>
            <w:tcW w:w="0" w:type="auto"/>
            <w:tcBorders>
              <w:top w:val="nil"/>
              <w:left w:val="nil"/>
              <w:bottom w:val="single" w:sz="4" w:space="0" w:color="auto"/>
              <w:right w:val="single" w:sz="4" w:space="0" w:color="auto"/>
            </w:tcBorders>
            <w:shd w:val="clear" w:color="auto" w:fill="auto"/>
            <w:vAlign w:val="center"/>
          </w:tcPr>
          <w:p w14:paraId="04F4AB42" w14:textId="77777777" w:rsidR="003306D9" w:rsidRPr="00A553E3" w:rsidRDefault="003306D9" w:rsidP="00A553E3">
            <w:pPr>
              <w:spacing w:line="276" w:lineRule="auto"/>
              <w:jc w:val="center"/>
              <w:rPr>
                <w:sz w:val="24"/>
              </w:rPr>
            </w:pPr>
            <w:r w:rsidRPr="00A553E3">
              <w:rPr>
                <w:rFonts w:hint="eastAsia"/>
                <w:sz w:val="24"/>
              </w:rPr>
              <w:t>米</w:t>
            </w:r>
          </w:p>
        </w:tc>
      </w:tr>
      <w:tr w:rsidR="003306D9" w:rsidRPr="00A553E3" w14:paraId="1F70F209" w14:textId="77777777" w:rsidTr="00A553E3">
        <w:trPr>
          <w:gridAfter w:val="1"/>
          <w:wAfter w:w="12" w:type="dxa"/>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3672EB" w14:textId="77777777" w:rsidR="003306D9" w:rsidRPr="00A553E3" w:rsidRDefault="003306D9" w:rsidP="00A553E3">
            <w:pPr>
              <w:spacing w:line="276" w:lineRule="auto"/>
              <w:jc w:val="center"/>
              <w:rPr>
                <w:color w:val="000000"/>
                <w:sz w:val="24"/>
              </w:rPr>
            </w:pPr>
            <w:r w:rsidRPr="00A553E3">
              <w:rPr>
                <w:color w:val="000000"/>
                <w:sz w:val="24"/>
              </w:rPr>
              <w:t>4</w:t>
            </w:r>
          </w:p>
        </w:tc>
        <w:tc>
          <w:tcPr>
            <w:tcW w:w="2276" w:type="dxa"/>
            <w:tcBorders>
              <w:top w:val="nil"/>
              <w:left w:val="nil"/>
              <w:bottom w:val="single" w:sz="4" w:space="0" w:color="auto"/>
              <w:right w:val="single" w:sz="4" w:space="0" w:color="auto"/>
            </w:tcBorders>
            <w:shd w:val="clear" w:color="auto" w:fill="auto"/>
            <w:noWrap/>
            <w:vAlign w:val="center"/>
          </w:tcPr>
          <w:p w14:paraId="74E38DF0" w14:textId="77777777" w:rsidR="003306D9" w:rsidRPr="00A553E3" w:rsidRDefault="003306D9" w:rsidP="00A553E3">
            <w:pPr>
              <w:spacing w:line="276" w:lineRule="auto"/>
              <w:jc w:val="center"/>
              <w:rPr>
                <w:sz w:val="24"/>
              </w:rPr>
            </w:pPr>
            <w:r w:rsidRPr="00A553E3">
              <w:rPr>
                <w:rFonts w:hint="eastAsia"/>
                <w:sz w:val="24"/>
              </w:rPr>
              <w:t>墙面恢复</w:t>
            </w:r>
          </w:p>
        </w:tc>
        <w:tc>
          <w:tcPr>
            <w:tcW w:w="4536" w:type="dxa"/>
            <w:tcBorders>
              <w:top w:val="nil"/>
              <w:left w:val="nil"/>
              <w:bottom w:val="single" w:sz="4" w:space="0" w:color="auto"/>
              <w:right w:val="single" w:sz="4" w:space="0" w:color="auto"/>
            </w:tcBorders>
            <w:shd w:val="clear" w:color="auto" w:fill="auto"/>
            <w:vAlign w:val="center"/>
          </w:tcPr>
          <w:p w14:paraId="58C937F5" w14:textId="77777777" w:rsidR="003306D9" w:rsidRPr="00A553E3" w:rsidRDefault="003306D9" w:rsidP="00A553E3">
            <w:pPr>
              <w:spacing w:line="276" w:lineRule="auto"/>
              <w:jc w:val="center"/>
              <w:rPr>
                <w:sz w:val="24"/>
              </w:rPr>
            </w:pPr>
            <w:r w:rsidRPr="00A553E3">
              <w:rPr>
                <w:rFonts w:hint="eastAsia"/>
                <w:sz w:val="24"/>
              </w:rPr>
              <w:t>墙面填充后挂网恢复，刷环保漆</w:t>
            </w:r>
          </w:p>
        </w:tc>
        <w:tc>
          <w:tcPr>
            <w:tcW w:w="0" w:type="auto"/>
            <w:tcBorders>
              <w:top w:val="nil"/>
              <w:left w:val="nil"/>
              <w:bottom w:val="single" w:sz="4" w:space="0" w:color="auto"/>
              <w:right w:val="single" w:sz="4" w:space="0" w:color="auto"/>
            </w:tcBorders>
            <w:shd w:val="clear" w:color="auto" w:fill="auto"/>
            <w:noWrap/>
            <w:vAlign w:val="center"/>
          </w:tcPr>
          <w:p w14:paraId="3A7490F0" w14:textId="77777777" w:rsidR="003306D9" w:rsidRPr="00A553E3" w:rsidRDefault="003306D9" w:rsidP="00A553E3">
            <w:pPr>
              <w:spacing w:line="276" w:lineRule="auto"/>
              <w:jc w:val="center"/>
              <w:rPr>
                <w:sz w:val="24"/>
              </w:rPr>
            </w:pPr>
            <w:r w:rsidRPr="00A553E3">
              <w:rPr>
                <w:rFonts w:hint="eastAsia"/>
                <w:sz w:val="24"/>
              </w:rPr>
              <w:t>20</w:t>
            </w:r>
          </w:p>
        </w:tc>
        <w:tc>
          <w:tcPr>
            <w:tcW w:w="0" w:type="auto"/>
            <w:tcBorders>
              <w:top w:val="nil"/>
              <w:left w:val="nil"/>
              <w:bottom w:val="single" w:sz="4" w:space="0" w:color="auto"/>
              <w:right w:val="single" w:sz="4" w:space="0" w:color="auto"/>
            </w:tcBorders>
            <w:shd w:val="clear" w:color="auto" w:fill="auto"/>
            <w:vAlign w:val="center"/>
          </w:tcPr>
          <w:p w14:paraId="24E92659" w14:textId="77777777" w:rsidR="003306D9" w:rsidRPr="00A553E3" w:rsidRDefault="003306D9" w:rsidP="00A553E3">
            <w:pPr>
              <w:spacing w:line="276" w:lineRule="auto"/>
              <w:jc w:val="center"/>
              <w:rPr>
                <w:sz w:val="24"/>
              </w:rPr>
            </w:pPr>
            <w:r w:rsidRPr="00A553E3">
              <w:rPr>
                <w:rFonts w:hint="eastAsia"/>
                <w:sz w:val="24"/>
              </w:rPr>
              <w:t>米</w:t>
            </w:r>
          </w:p>
        </w:tc>
      </w:tr>
    </w:tbl>
    <w:p w14:paraId="4B02049B" w14:textId="77777777" w:rsidR="003306D9" w:rsidRPr="00162BE9" w:rsidRDefault="003306D9" w:rsidP="003306D9"/>
    <w:p w14:paraId="27779723" w14:textId="62A88EFB" w:rsidR="00343E61" w:rsidRPr="00162BE9" w:rsidRDefault="00343E61" w:rsidP="00343E61">
      <w:pPr>
        <w:pStyle w:val="3"/>
        <w:rPr>
          <w:rFonts w:ascii="Times New Roman" w:hAnsi="Times New Roman"/>
        </w:rPr>
      </w:pPr>
      <w:bookmarkStart w:id="347" w:name="_Toc53660185"/>
      <w:bookmarkStart w:id="348" w:name="_Toc52211486"/>
      <w:r w:rsidRPr="00162BE9">
        <w:rPr>
          <w:rFonts w:ascii="Times New Roman" w:hAnsi="Times New Roman" w:hint="eastAsia"/>
        </w:rPr>
        <w:t>（</w:t>
      </w:r>
      <w:r w:rsidR="00BA32AC" w:rsidRPr="00162BE9">
        <w:rPr>
          <w:rFonts w:ascii="Times New Roman" w:hAnsi="Times New Roman" w:hint="eastAsia"/>
        </w:rPr>
        <w:t>二</w:t>
      </w:r>
      <w:r w:rsidRPr="00162BE9">
        <w:rPr>
          <w:rFonts w:ascii="Times New Roman" w:hAnsi="Times New Roman" w:hint="eastAsia"/>
        </w:rPr>
        <w:t>）</w:t>
      </w:r>
      <w:r w:rsidRPr="00162BE9">
        <w:rPr>
          <w:rFonts w:ascii="Times New Roman" w:hAnsi="Times New Roman" w:hint="eastAsia"/>
        </w:rPr>
        <w:t>IT</w:t>
      </w:r>
      <w:r w:rsidRPr="00162BE9">
        <w:rPr>
          <w:rFonts w:ascii="Times New Roman" w:hAnsi="Times New Roman"/>
        </w:rPr>
        <w:t>O</w:t>
      </w:r>
      <w:r w:rsidRPr="00162BE9">
        <w:rPr>
          <w:rFonts w:ascii="Times New Roman" w:hAnsi="Times New Roman" w:hint="eastAsia"/>
        </w:rPr>
        <w:t>运维服务要求</w:t>
      </w:r>
      <w:bookmarkEnd w:id="347"/>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26"/>
        <w:gridCol w:w="962"/>
        <w:gridCol w:w="6257"/>
        <w:gridCol w:w="1005"/>
      </w:tblGrid>
      <w:tr w:rsidR="00343E61" w:rsidRPr="00A553E3" w14:paraId="511252D9" w14:textId="77777777" w:rsidTr="00A553E3">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DD19D" w14:textId="77777777" w:rsidR="00343E61" w:rsidRPr="00A553E3" w:rsidRDefault="00343E61" w:rsidP="00A553E3">
            <w:pPr>
              <w:spacing w:line="276" w:lineRule="auto"/>
              <w:jc w:val="center"/>
              <w:rPr>
                <w:rFonts w:ascii="宋体" w:hAnsi="宋体"/>
                <w:b/>
                <w:bCs/>
                <w:color w:val="000000"/>
                <w:sz w:val="24"/>
              </w:rPr>
            </w:pPr>
            <w:r w:rsidRPr="00A553E3">
              <w:rPr>
                <w:rFonts w:ascii="宋体" w:hAnsi="宋体" w:hint="eastAsia"/>
                <w:b/>
                <w:bCs/>
                <w:color w:val="000000"/>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8F3AD9" w14:textId="77777777" w:rsidR="00343E61" w:rsidRPr="00A553E3" w:rsidRDefault="00343E61" w:rsidP="00A553E3">
            <w:pPr>
              <w:spacing w:line="276" w:lineRule="auto"/>
              <w:jc w:val="center"/>
              <w:rPr>
                <w:rFonts w:ascii="宋体" w:hAnsi="宋体"/>
                <w:b/>
                <w:bCs/>
                <w:color w:val="000000"/>
                <w:sz w:val="24"/>
              </w:rPr>
            </w:pPr>
            <w:r w:rsidRPr="00A553E3">
              <w:rPr>
                <w:rFonts w:ascii="宋体" w:hAnsi="宋体" w:hint="eastAsia"/>
                <w:b/>
                <w:bCs/>
                <w:color w:val="000000"/>
                <w:sz w:val="24"/>
              </w:rPr>
              <w:t>重要性</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3CE6" w14:textId="77777777" w:rsidR="00343E61" w:rsidRPr="00A553E3" w:rsidRDefault="00343E61" w:rsidP="00A553E3">
            <w:pPr>
              <w:spacing w:line="276" w:lineRule="auto"/>
              <w:jc w:val="center"/>
              <w:rPr>
                <w:rFonts w:ascii="宋体" w:hAnsi="宋体"/>
                <w:b/>
                <w:bCs/>
                <w:color w:val="000000"/>
                <w:sz w:val="24"/>
              </w:rPr>
            </w:pPr>
            <w:r w:rsidRPr="00A553E3">
              <w:rPr>
                <w:rFonts w:ascii="宋体" w:hAnsi="宋体" w:hint="eastAsia"/>
                <w:b/>
                <w:bCs/>
                <w:color w:val="000000"/>
                <w:sz w:val="24"/>
              </w:rPr>
              <w:t>指标项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1A0185" w14:textId="77777777" w:rsidR="00343E61" w:rsidRPr="00A553E3" w:rsidRDefault="00343E61" w:rsidP="00A553E3">
            <w:pPr>
              <w:spacing w:line="276" w:lineRule="auto"/>
              <w:jc w:val="center"/>
              <w:rPr>
                <w:rFonts w:ascii="宋体" w:hAnsi="宋体"/>
                <w:b/>
                <w:bCs/>
                <w:color w:val="000000"/>
                <w:sz w:val="24"/>
              </w:rPr>
            </w:pPr>
            <w:r w:rsidRPr="00A553E3">
              <w:rPr>
                <w:rFonts w:ascii="宋体" w:hAnsi="宋体" w:hint="eastAsia"/>
                <w:b/>
                <w:bCs/>
                <w:color w:val="000000"/>
                <w:sz w:val="24"/>
              </w:rPr>
              <w:t>指标要求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B92D78" w14:textId="77777777" w:rsidR="00343E61" w:rsidRPr="00A553E3" w:rsidRDefault="00343E61" w:rsidP="00A553E3">
            <w:pPr>
              <w:spacing w:line="276" w:lineRule="auto"/>
              <w:jc w:val="center"/>
              <w:rPr>
                <w:rFonts w:ascii="宋体" w:hAnsi="宋体"/>
                <w:b/>
                <w:bCs/>
                <w:color w:val="000000"/>
                <w:sz w:val="24"/>
              </w:rPr>
            </w:pPr>
            <w:r w:rsidRPr="00A553E3">
              <w:rPr>
                <w:rFonts w:ascii="宋体" w:hAnsi="宋体" w:hint="eastAsia"/>
                <w:b/>
                <w:bCs/>
                <w:color w:val="000000"/>
                <w:sz w:val="24"/>
              </w:rPr>
              <w:t>是否需要证明材料</w:t>
            </w:r>
          </w:p>
        </w:tc>
      </w:tr>
      <w:tr w:rsidR="00343E61" w:rsidRPr="00A553E3" w14:paraId="64AA0F97" w14:textId="77777777" w:rsidTr="00A553E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012B38" w14:textId="77777777" w:rsidR="00343E61" w:rsidRPr="00A553E3" w:rsidRDefault="00343E61" w:rsidP="00A553E3">
            <w:pPr>
              <w:spacing w:line="276" w:lineRule="auto"/>
              <w:rPr>
                <w:rFonts w:ascii="宋体" w:hAnsi="宋体"/>
                <w:sz w:val="24"/>
              </w:rPr>
            </w:pPr>
            <w:r w:rsidRPr="00A553E3">
              <w:rPr>
                <w:rFonts w:ascii="宋体" w:hAnsi="宋体"/>
                <w:sz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3DBC3" w14:textId="77777777" w:rsidR="00343E61" w:rsidRPr="00A553E3" w:rsidRDefault="00343E61" w:rsidP="00A553E3">
            <w:pPr>
              <w:spacing w:line="276" w:lineRule="auto"/>
              <w:rPr>
                <w:rFonts w:ascii="宋体" w:hAnsi="宋体"/>
                <w:color w:val="000000"/>
                <w:sz w:val="24"/>
              </w:rPr>
            </w:pPr>
            <w:r w:rsidRPr="00A553E3">
              <w:rPr>
                <w:rFonts w:ascii="宋体" w:hAnsi="宋体"/>
                <w:color w:val="000000"/>
                <w:sz w:val="24"/>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28834" w14:textId="77777777" w:rsidR="00343E61" w:rsidRPr="00A553E3" w:rsidRDefault="00343E61" w:rsidP="00A553E3">
            <w:pPr>
              <w:spacing w:line="276" w:lineRule="auto"/>
              <w:rPr>
                <w:rFonts w:ascii="宋体" w:hAnsi="宋体"/>
                <w:color w:val="000000"/>
                <w:sz w:val="24"/>
              </w:rPr>
            </w:pPr>
            <w:r w:rsidRPr="00A553E3">
              <w:rPr>
                <w:rFonts w:ascii="宋体" w:hAnsi="宋体" w:hint="eastAsia"/>
                <w:color w:val="000000"/>
                <w:sz w:val="24"/>
              </w:rPr>
              <w:t>现场技术负责人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E00DDB"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负责组织现场技术人员进行支撑系统的搭建。</w:t>
            </w:r>
          </w:p>
          <w:p w14:paraId="7C8051AA"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组织项目内技术人员进行周期性的技术学习，并进行内部摸底考试，提高整体技术能力</w:t>
            </w:r>
          </w:p>
          <w:p w14:paraId="61C9CF0E"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负责牵头处理故障，编写故障报告，向客户进行汇报</w:t>
            </w:r>
          </w:p>
          <w:p w14:paraId="1619464C"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负责审核网络变更计划和变更后的评估工作，参与重大变更工作。</w:t>
            </w:r>
          </w:p>
          <w:p w14:paraId="62AA8EE6"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认证和经验要求：</w:t>
            </w:r>
          </w:p>
          <w:p w14:paraId="4438FDB9" w14:textId="77777777" w:rsidR="00343E61" w:rsidRPr="00A553E3" w:rsidRDefault="00343E61" w:rsidP="00A553E3">
            <w:pPr>
              <w:spacing w:line="276" w:lineRule="auto"/>
              <w:ind w:firstLineChars="200" w:firstLine="480"/>
              <w:rPr>
                <w:rFonts w:ascii="宋体" w:hAnsi="宋体"/>
                <w:color w:val="000000"/>
                <w:sz w:val="24"/>
              </w:rPr>
            </w:pPr>
            <w:r w:rsidRPr="00A553E3">
              <w:rPr>
                <w:rFonts w:ascii="宋体" w:hAnsi="宋体" w:hint="eastAsia"/>
                <w:color w:val="000000"/>
                <w:sz w:val="24"/>
              </w:rPr>
              <w:t>有至少一项高级专业技术认证（</w:t>
            </w:r>
            <w:r w:rsidRPr="00A553E3">
              <w:rPr>
                <w:rFonts w:ascii="宋体" w:hAnsi="宋体"/>
                <w:color w:val="000000"/>
                <w:sz w:val="24"/>
              </w:rPr>
              <w:t>CCIE、HCIE、RHCA等）、同时具备各种支撑工作系统至少3年的工作经验。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6A78D3" w14:textId="77777777" w:rsidR="00343E61" w:rsidRPr="00A553E3" w:rsidRDefault="00343E61" w:rsidP="00A553E3">
            <w:pPr>
              <w:spacing w:line="276" w:lineRule="auto"/>
              <w:ind w:firstLine="360"/>
              <w:rPr>
                <w:rFonts w:ascii="宋体" w:hAnsi="宋体"/>
                <w:color w:val="000000"/>
                <w:sz w:val="24"/>
              </w:rPr>
            </w:pPr>
            <w:r w:rsidRPr="00A553E3">
              <w:rPr>
                <w:rFonts w:ascii="宋体" w:hAnsi="宋体" w:hint="eastAsia"/>
                <w:color w:val="000000"/>
                <w:sz w:val="24"/>
              </w:rPr>
              <w:t>是</w:t>
            </w:r>
          </w:p>
        </w:tc>
      </w:tr>
      <w:tr w:rsidR="00343E61" w:rsidRPr="00A553E3" w14:paraId="6CA3E5A0" w14:textId="77777777" w:rsidTr="00A553E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504FF" w14:textId="77777777" w:rsidR="00343E61" w:rsidRPr="00A553E3" w:rsidRDefault="00343E61" w:rsidP="00A553E3">
            <w:pPr>
              <w:spacing w:line="276" w:lineRule="auto"/>
              <w:rPr>
                <w:rFonts w:ascii="宋体" w:hAnsi="宋体"/>
                <w:sz w:val="24"/>
              </w:rPr>
            </w:pPr>
            <w:r w:rsidRPr="00A553E3">
              <w:rPr>
                <w:rFonts w:ascii="宋体" w:hAnsi="宋体"/>
                <w:sz w:val="24"/>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D8F1F" w14:textId="77777777" w:rsidR="00343E61" w:rsidRPr="00A553E3" w:rsidRDefault="00343E61" w:rsidP="00A553E3">
            <w:pPr>
              <w:spacing w:line="276" w:lineRule="auto"/>
              <w:rPr>
                <w:rFonts w:ascii="宋体" w:hAnsi="宋体"/>
                <w:color w:val="000000"/>
                <w:sz w:val="24"/>
              </w:rPr>
            </w:pPr>
            <w:r w:rsidRPr="00A553E3">
              <w:rPr>
                <w:rFonts w:ascii="宋体" w:hAnsi="宋体"/>
                <w:color w:val="000000"/>
                <w:sz w:val="24"/>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83BB5" w14:textId="77777777" w:rsidR="00343E61" w:rsidRPr="00A553E3" w:rsidRDefault="00343E61" w:rsidP="00A553E3">
            <w:pPr>
              <w:spacing w:line="276" w:lineRule="auto"/>
              <w:rPr>
                <w:rFonts w:ascii="宋体" w:hAnsi="宋体"/>
                <w:color w:val="000000"/>
                <w:sz w:val="24"/>
              </w:rPr>
            </w:pPr>
            <w:r w:rsidRPr="00A553E3">
              <w:rPr>
                <w:rFonts w:ascii="宋体" w:hAnsi="宋体" w:hint="eastAsia"/>
                <w:color w:val="000000"/>
                <w:sz w:val="24"/>
              </w:rPr>
              <w:t>维护工程师</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073F03"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系统运</w:t>
            </w:r>
            <w:proofErr w:type="gramStart"/>
            <w:r w:rsidRPr="00A553E3">
              <w:rPr>
                <w:rFonts w:ascii="宋体" w:hAnsi="宋体" w:hint="eastAsia"/>
                <w:color w:val="000000"/>
                <w:sz w:val="24"/>
              </w:rPr>
              <w:t>维工作</w:t>
            </w:r>
            <w:proofErr w:type="gramEnd"/>
            <w:r w:rsidRPr="00A553E3">
              <w:rPr>
                <w:rFonts w:ascii="宋体" w:hAnsi="宋体" w:hint="eastAsia"/>
                <w:color w:val="000000"/>
                <w:sz w:val="24"/>
              </w:rPr>
              <w:t>内容</w:t>
            </w:r>
          </w:p>
          <w:p w14:paraId="300908AC"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编制运维作业计划</w:t>
            </w:r>
          </w:p>
          <w:p w14:paraId="659E69E4"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根据客户要求编制月度和年度的运维作业计划，请客户进行审批后发布执行，月度按照计划执行规定工作，并按照预定的格式输出结果，提交客户并进行存档。</w:t>
            </w:r>
          </w:p>
          <w:p w14:paraId="0951425C"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编制运维支撑文档</w:t>
            </w:r>
          </w:p>
          <w:p w14:paraId="0D6B7C39"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支持文档应当包括整体系统结构图，系统互联关系，各系统的状态、配置、干系人等进行登记，记录系统的历史变更，在发生问题或者重大变更前可以做支撑。</w:t>
            </w:r>
          </w:p>
          <w:p w14:paraId="6F893E0B"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系统状态监控</w:t>
            </w:r>
          </w:p>
          <w:p w14:paraId="7F1E13B1"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对采购方的系统进行整体的监控，发现告警或者异常指标及时进行检查，对故障进行快速响应，减少故障历时等</w:t>
            </w:r>
          </w:p>
          <w:p w14:paraId="3FE67C7D"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运行日志分析</w:t>
            </w:r>
          </w:p>
          <w:p w14:paraId="0842A5C0"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对核心系统和重点业务系统的日志进行分析，及时发现并记录日志中的异常事件，进行跟踪处理，减少因为质量劣化引发的问题，发现信息安全漏洞。</w:t>
            </w:r>
          </w:p>
          <w:p w14:paraId="7FDD5E29"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信息安全管理</w:t>
            </w:r>
          </w:p>
          <w:p w14:paraId="6A723990"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对系统的安全状态和安全设备的运行状态进行监测，分析异常情况，及时发现安全事件，进行安全事件的应急处置等。周期性的对经过客户许可的系统进行漏洞扫描，及时修复已经发现的漏洞或者采用网络策略对漏洞进行缓解。</w:t>
            </w:r>
          </w:p>
          <w:p w14:paraId="3B172E17"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网络接入服务</w:t>
            </w:r>
          </w:p>
          <w:p w14:paraId="03500DF6"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负责用户和业务系统的接入，为重点接入编制接入方案，方案经过审核后实施，降低接入带来的网络风险，对接入系统进行基本的安全检查或者安全策略告知。根据实施结果更新维护支撑文档。</w:t>
            </w:r>
          </w:p>
          <w:p w14:paraId="31345588"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网络设备故障处理</w:t>
            </w:r>
          </w:p>
          <w:p w14:paraId="3FC220F8"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网络设备、服务器、安全设备、视频会议等硬件设备的检修、报修、故障处理，</w:t>
            </w:r>
            <w:proofErr w:type="gramStart"/>
            <w:r w:rsidRPr="00A553E3">
              <w:rPr>
                <w:rFonts w:ascii="宋体" w:hAnsi="宋体" w:hint="eastAsia"/>
                <w:color w:val="000000"/>
                <w:sz w:val="24"/>
              </w:rPr>
              <w:t>指至故障</w:t>
            </w:r>
            <w:proofErr w:type="gramEnd"/>
            <w:r w:rsidRPr="00A553E3">
              <w:rPr>
                <w:rFonts w:ascii="宋体" w:hAnsi="宋体" w:hint="eastAsia"/>
                <w:color w:val="000000"/>
                <w:sz w:val="24"/>
              </w:rPr>
              <w:t>完全修复。</w:t>
            </w:r>
          </w:p>
          <w:p w14:paraId="15779D6B"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处理完成后要编写完善的故障报告和下一步处理建议，并将建议落实下来，防止类似故障重复发生。</w:t>
            </w:r>
          </w:p>
          <w:p w14:paraId="28DEC4C0"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任职人员至少一项中级专业技术认证（</w:t>
            </w:r>
            <w:r w:rsidRPr="00A553E3">
              <w:rPr>
                <w:rFonts w:ascii="宋体" w:hAnsi="宋体"/>
                <w:color w:val="000000"/>
                <w:sz w:val="24"/>
              </w:rPr>
              <w:t>CCNP\HCIP\MCSE\OCP\RHCE等）、同时具备2年以上的工作经验要求。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2EBA0B" w14:textId="77777777" w:rsidR="00343E61" w:rsidRPr="00A553E3" w:rsidRDefault="00343E61" w:rsidP="00A553E3">
            <w:pPr>
              <w:spacing w:line="276" w:lineRule="auto"/>
              <w:ind w:firstLine="360"/>
              <w:rPr>
                <w:rFonts w:ascii="宋体" w:hAnsi="宋体"/>
                <w:color w:val="000000"/>
                <w:sz w:val="24"/>
              </w:rPr>
            </w:pPr>
            <w:r w:rsidRPr="00A553E3">
              <w:rPr>
                <w:rFonts w:ascii="宋体" w:hAnsi="宋体" w:hint="eastAsia"/>
                <w:color w:val="000000"/>
                <w:sz w:val="24"/>
              </w:rPr>
              <w:t>否</w:t>
            </w:r>
          </w:p>
        </w:tc>
      </w:tr>
      <w:tr w:rsidR="00343E61" w:rsidRPr="00A553E3" w14:paraId="5A21C54D" w14:textId="77777777" w:rsidTr="00A553E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AD1CB7" w14:textId="77777777" w:rsidR="00343E61" w:rsidRPr="00A553E3" w:rsidRDefault="00343E61" w:rsidP="00A553E3">
            <w:pPr>
              <w:spacing w:line="276" w:lineRule="auto"/>
              <w:rPr>
                <w:rFonts w:ascii="宋体" w:hAnsi="宋体"/>
                <w:sz w:val="24"/>
              </w:rPr>
            </w:pPr>
            <w:r w:rsidRPr="00A553E3">
              <w:rPr>
                <w:rFonts w:ascii="宋体" w:hAnsi="宋体"/>
                <w:sz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38069" w14:textId="77777777" w:rsidR="00343E61" w:rsidRPr="00A553E3" w:rsidRDefault="00343E61" w:rsidP="00A553E3">
            <w:pPr>
              <w:spacing w:line="276" w:lineRule="auto"/>
              <w:rPr>
                <w:rFonts w:ascii="宋体" w:hAnsi="宋体"/>
                <w:color w:val="000000"/>
                <w:sz w:val="24"/>
              </w:rPr>
            </w:pPr>
            <w:r w:rsidRPr="00A553E3">
              <w:rPr>
                <w:rFonts w:ascii="宋体" w:hAnsi="宋体"/>
                <w:color w:val="000000"/>
                <w:sz w:val="24"/>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1ED26" w14:textId="77777777" w:rsidR="00343E61" w:rsidRPr="00A553E3" w:rsidRDefault="00343E61" w:rsidP="00A553E3">
            <w:pPr>
              <w:spacing w:line="276" w:lineRule="auto"/>
              <w:rPr>
                <w:rFonts w:ascii="宋体" w:hAnsi="宋体"/>
                <w:color w:val="000000"/>
                <w:sz w:val="24"/>
              </w:rPr>
            </w:pPr>
            <w:r w:rsidRPr="00A553E3">
              <w:rPr>
                <w:rFonts w:ascii="宋体" w:hAnsi="宋体" w:hint="eastAsia"/>
                <w:color w:val="000000"/>
                <w:sz w:val="24"/>
              </w:rPr>
              <w:t>桌面运维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839CB4"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安排</w:t>
            </w:r>
            <w:r w:rsidRPr="00A553E3">
              <w:rPr>
                <w:rFonts w:ascii="宋体" w:hAnsi="宋体"/>
                <w:color w:val="000000"/>
                <w:sz w:val="24"/>
              </w:rPr>
              <w:t>3名桌面服务人员能够覆盖所有账号，要求5*8小时现场服务，完成如下工作：桌面（Desktop/Laptop）：硬件安装、驱动安装、网络连通；</w:t>
            </w:r>
          </w:p>
          <w:p w14:paraId="081F6D53"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打印机、扫描仪：负责计算机与打印机、扫描仪的连</w:t>
            </w:r>
            <w:r w:rsidRPr="00A553E3">
              <w:rPr>
                <w:rFonts w:ascii="宋体" w:hAnsi="宋体"/>
                <w:color w:val="000000"/>
                <w:sz w:val="24"/>
              </w:rPr>
              <w:lastRenderedPageBreak/>
              <w:t>接及驱动程序的安装；</w:t>
            </w:r>
          </w:p>
          <w:p w14:paraId="38B1CB04"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办公软件：常用的办公软件及其他的应用软件及系统；</w:t>
            </w:r>
          </w:p>
          <w:p w14:paraId="17C62555"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桌面标准化；提供桌面信息安全管理及桌面资产管理工具；</w:t>
            </w:r>
          </w:p>
          <w:p w14:paraId="2792EF4B"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实现用户自助式服务功能；</w:t>
            </w:r>
          </w:p>
          <w:p w14:paraId="4AF2D9AD"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病毒查杀：安装杀毒软件、查杀病毒；</w:t>
            </w:r>
          </w:p>
          <w:p w14:paraId="61959BFC"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安装WINDOWS操作系统、打系统补丁；</w:t>
            </w:r>
          </w:p>
          <w:p w14:paraId="438E0018"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建立服务知识库；</w:t>
            </w:r>
          </w:p>
          <w:p w14:paraId="39A661A0"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定期服务汇报会（月度/季度/年度）；</w:t>
            </w:r>
          </w:p>
          <w:p w14:paraId="3EFC06D9"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主动服务模式及员工IT基本技能培训；</w:t>
            </w:r>
          </w:p>
          <w:p w14:paraId="659F96DC"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color w:val="000000"/>
                <w:sz w:val="24"/>
              </w:rPr>
              <w:t>服务方式：热线＋远程＋现场；</w:t>
            </w:r>
          </w:p>
          <w:p w14:paraId="366B6292"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认证和经验要求</w:t>
            </w:r>
            <w:r w:rsidR="00472EDF" w:rsidRPr="00A553E3">
              <w:rPr>
                <w:rFonts w:ascii="宋体" w:hAnsi="宋体" w:hint="eastAsia"/>
                <w:color w:val="000000"/>
                <w:sz w:val="24"/>
              </w:rPr>
              <w:t>：</w:t>
            </w:r>
          </w:p>
          <w:p w14:paraId="50B13D0D"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任职人员至少有一项专业技术认证（</w:t>
            </w:r>
            <w:r w:rsidRPr="00A553E3">
              <w:rPr>
                <w:rFonts w:ascii="宋体" w:hAnsi="宋体"/>
                <w:color w:val="000000"/>
                <w:sz w:val="24"/>
              </w:rPr>
              <w:t>CCNP\HCIP\MCSE\OCP\RHCE等）、同时具备1年以上的工作经验要求。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7FF689" w14:textId="77777777" w:rsidR="00343E61" w:rsidRPr="00A553E3" w:rsidRDefault="00343E61" w:rsidP="00A553E3">
            <w:pPr>
              <w:spacing w:line="276" w:lineRule="auto"/>
              <w:ind w:firstLine="360"/>
              <w:rPr>
                <w:rFonts w:ascii="宋体" w:hAnsi="宋体"/>
                <w:color w:val="000000"/>
                <w:sz w:val="24"/>
              </w:rPr>
            </w:pPr>
            <w:r w:rsidRPr="00A553E3">
              <w:rPr>
                <w:rFonts w:ascii="宋体" w:hAnsi="宋体" w:hint="eastAsia"/>
                <w:color w:val="000000"/>
                <w:sz w:val="24"/>
              </w:rPr>
              <w:lastRenderedPageBreak/>
              <w:t>是</w:t>
            </w:r>
          </w:p>
        </w:tc>
      </w:tr>
      <w:tr w:rsidR="00343E61" w:rsidRPr="00A553E3" w14:paraId="4B028A38" w14:textId="77777777" w:rsidTr="00A553E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9B0B83" w14:textId="77777777" w:rsidR="00343E61" w:rsidRPr="00A553E3" w:rsidRDefault="00343E61" w:rsidP="00A553E3">
            <w:pPr>
              <w:spacing w:line="276" w:lineRule="auto"/>
              <w:rPr>
                <w:rFonts w:ascii="宋体" w:hAnsi="宋体"/>
                <w:sz w:val="24"/>
              </w:rPr>
            </w:pPr>
            <w:r w:rsidRPr="00A553E3">
              <w:rPr>
                <w:rFonts w:ascii="宋体" w:hAnsi="宋体"/>
                <w:sz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3159A0C" w14:textId="77777777" w:rsidR="00343E61" w:rsidRPr="00A553E3" w:rsidRDefault="00343E61" w:rsidP="00A553E3">
            <w:pPr>
              <w:spacing w:line="276" w:lineRule="auto"/>
              <w:rPr>
                <w:rFonts w:ascii="宋体" w:hAnsi="宋体"/>
                <w:color w:val="000000"/>
                <w:sz w:val="24"/>
              </w:rPr>
            </w:pPr>
            <w:r w:rsidRPr="00A553E3">
              <w:rPr>
                <w:rFonts w:ascii="宋体" w:hAnsi="宋体"/>
                <w:color w:val="000000"/>
                <w:sz w:val="24"/>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3A90F" w14:textId="77777777" w:rsidR="00343E61" w:rsidRPr="00A553E3" w:rsidRDefault="00343E61" w:rsidP="00A553E3">
            <w:pPr>
              <w:spacing w:line="276" w:lineRule="auto"/>
              <w:rPr>
                <w:rFonts w:ascii="宋体" w:hAnsi="宋体"/>
                <w:color w:val="000000"/>
                <w:sz w:val="24"/>
              </w:rPr>
            </w:pPr>
            <w:r w:rsidRPr="00A553E3">
              <w:rPr>
                <w:rFonts w:ascii="宋体" w:hAnsi="宋体" w:hint="eastAsia"/>
                <w:color w:val="000000"/>
                <w:sz w:val="24"/>
              </w:rPr>
              <w:t>电工人员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39711A"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任职人员需具有电工证书，同时具备</w:t>
            </w:r>
            <w:r w:rsidRPr="00A553E3">
              <w:rPr>
                <w:rFonts w:ascii="宋体" w:hAnsi="宋体"/>
                <w:color w:val="000000"/>
                <w:sz w:val="24"/>
              </w:rPr>
              <w:t>1年以上的工作经验要求。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4C550" w14:textId="77777777" w:rsidR="00343E61" w:rsidRPr="00A553E3" w:rsidRDefault="00343E61" w:rsidP="00A553E3">
            <w:pPr>
              <w:spacing w:line="276" w:lineRule="auto"/>
              <w:ind w:firstLine="360"/>
              <w:rPr>
                <w:rFonts w:ascii="宋体" w:hAnsi="宋体"/>
                <w:color w:val="000000"/>
                <w:sz w:val="24"/>
              </w:rPr>
            </w:pPr>
            <w:r w:rsidRPr="00A553E3">
              <w:rPr>
                <w:rFonts w:ascii="宋体" w:hAnsi="宋体" w:hint="eastAsia"/>
                <w:color w:val="000000"/>
                <w:sz w:val="24"/>
              </w:rPr>
              <w:t>是</w:t>
            </w:r>
          </w:p>
        </w:tc>
      </w:tr>
      <w:tr w:rsidR="00343E61" w:rsidRPr="00A553E3" w14:paraId="7E09A731" w14:textId="77777777" w:rsidTr="00A553E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B7D5F6F" w14:textId="77777777" w:rsidR="00343E61" w:rsidRPr="00A553E3" w:rsidRDefault="00343E61" w:rsidP="00A553E3">
            <w:pPr>
              <w:spacing w:line="276" w:lineRule="auto"/>
              <w:rPr>
                <w:rFonts w:ascii="宋体" w:hAnsi="宋体"/>
                <w:sz w:val="24"/>
              </w:rPr>
            </w:pPr>
            <w:r w:rsidRPr="00A553E3">
              <w:rPr>
                <w:rFonts w:ascii="宋体" w:hAnsi="宋体" w:hint="eastAsia"/>
                <w:sz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53C2FE0A" w14:textId="77777777" w:rsidR="00343E61" w:rsidRPr="00A553E3" w:rsidRDefault="00343E61" w:rsidP="00A553E3">
            <w:pPr>
              <w:spacing w:line="276" w:lineRule="auto"/>
              <w:rPr>
                <w:rFonts w:ascii="宋体" w:hAnsi="宋体"/>
                <w:color w:val="000000"/>
                <w:sz w:val="24"/>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A98A1DE" w14:textId="77777777" w:rsidR="00343E61" w:rsidRPr="00A553E3" w:rsidRDefault="00343E61" w:rsidP="00A553E3">
            <w:pPr>
              <w:spacing w:line="276" w:lineRule="auto"/>
              <w:rPr>
                <w:rFonts w:ascii="宋体" w:hAnsi="宋体"/>
                <w:color w:val="000000"/>
                <w:sz w:val="24"/>
              </w:rPr>
            </w:pPr>
            <w:r w:rsidRPr="00A553E3">
              <w:rPr>
                <w:rFonts w:ascii="宋体" w:hAnsi="宋体" w:hint="eastAsia"/>
                <w:color w:val="000000"/>
                <w:sz w:val="24"/>
              </w:rPr>
              <w:t>服务时长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86B27D" w14:textId="77777777" w:rsidR="00343E61" w:rsidRPr="00A553E3" w:rsidRDefault="00343E61" w:rsidP="00A553E3">
            <w:pPr>
              <w:spacing w:line="276" w:lineRule="auto"/>
              <w:ind w:firstLine="320"/>
              <w:rPr>
                <w:rFonts w:ascii="宋体" w:hAnsi="宋体"/>
                <w:color w:val="000000"/>
                <w:sz w:val="24"/>
              </w:rPr>
            </w:pPr>
            <w:r w:rsidRPr="00A553E3">
              <w:rPr>
                <w:rFonts w:ascii="宋体" w:hAnsi="宋体" w:hint="eastAsia"/>
                <w:color w:val="000000"/>
                <w:sz w:val="24"/>
              </w:rPr>
              <w:t>服务期一年。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7A5487" w14:textId="77777777" w:rsidR="00343E61" w:rsidRPr="00A553E3" w:rsidRDefault="00343E61" w:rsidP="00A553E3">
            <w:pPr>
              <w:spacing w:line="276" w:lineRule="auto"/>
              <w:ind w:firstLine="360"/>
              <w:rPr>
                <w:rFonts w:ascii="宋体" w:hAnsi="宋体"/>
                <w:color w:val="000000"/>
                <w:sz w:val="24"/>
              </w:rPr>
            </w:pPr>
            <w:r w:rsidRPr="00A553E3">
              <w:rPr>
                <w:rFonts w:ascii="宋体" w:hAnsi="宋体" w:hint="eastAsia"/>
                <w:color w:val="000000"/>
                <w:sz w:val="24"/>
              </w:rPr>
              <w:t>否</w:t>
            </w:r>
          </w:p>
        </w:tc>
      </w:tr>
    </w:tbl>
    <w:p w14:paraId="535FEF12" w14:textId="77777777" w:rsidR="003306D9" w:rsidRPr="00162BE9" w:rsidRDefault="00993645" w:rsidP="003306D9">
      <w:pPr>
        <w:pStyle w:val="3"/>
        <w:rPr>
          <w:rFonts w:ascii="宋体" w:eastAsia="宋体" w:hAnsi="宋体"/>
          <w:color w:val="000000" w:themeColor="text1"/>
          <w:szCs w:val="24"/>
        </w:rPr>
      </w:pPr>
      <w:bookmarkStart w:id="349" w:name="_Toc53660186"/>
      <w:r w:rsidRPr="00162BE9">
        <w:rPr>
          <w:rFonts w:ascii="宋体" w:eastAsia="宋体" w:hAnsi="宋体" w:hint="eastAsia"/>
          <w:color w:val="000000" w:themeColor="text1"/>
          <w:szCs w:val="24"/>
        </w:rPr>
        <w:t>四、</w:t>
      </w:r>
      <w:r w:rsidR="003306D9" w:rsidRPr="00162BE9">
        <w:rPr>
          <w:rFonts w:ascii="宋体" w:eastAsia="宋体" w:hAnsi="宋体" w:hint="eastAsia"/>
          <w:color w:val="000000" w:themeColor="text1"/>
          <w:szCs w:val="24"/>
        </w:rPr>
        <w:t>工期</w:t>
      </w:r>
      <w:bookmarkEnd w:id="348"/>
      <w:bookmarkEnd w:id="349"/>
    </w:p>
    <w:p w14:paraId="22637183" w14:textId="44B6134D" w:rsidR="003306D9" w:rsidRPr="00162BE9" w:rsidRDefault="003306D9" w:rsidP="00FF0845">
      <w:pPr>
        <w:spacing w:line="360" w:lineRule="auto"/>
        <w:rPr>
          <w:rFonts w:ascii="宋体" w:hAnsi="宋体" w:cstheme="minorEastAsia"/>
          <w:color w:val="000000" w:themeColor="text1"/>
          <w:sz w:val="24"/>
        </w:rPr>
      </w:pPr>
      <w:r w:rsidRPr="00162BE9">
        <w:rPr>
          <w:rFonts w:ascii="宋体" w:hAnsi="宋体" w:cstheme="minorEastAsia" w:hint="eastAsia"/>
          <w:color w:val="000000" w:themeColor="text1"/>
          <w:sz w:val="24"/>
        </w:rPr>
        <w:t>工期：合同签署后，</w:t>
      </w:r>
      <w:r w:rsidR="00F85209">
        <w:rPr>
          <w:rFonts w:ascii="宋体" w:hAnsi="宋体" w:cstheme="minorEastAsia"/>
          <w:color w:val="000000" w:themeColor="text1"/>
          <w:sz w:val="24"/>
        </w:rPr>
        <w:t>60</w:t>
      </w:r>
      <w:r w:rsidR="00135B9D" w:rsidRPr="00162BE9">
        <w:rPr>
          <w:rFonts w:ascii="宋体" w:hAnsi="宋体" w:cstheme="minorEastAsia" w:hint="eastAsia"/>
          <w:color w:val="000000" w:themeColor="text1"/>
          <w:sz w:val="24"/>
        </w:rPr>
        <w:t>个</w:t>
      </w:r>
      <w:r w:rsidR="00FA21D2" w:rsidRPr="00162BE9">
        <w:rPr>
          <w:rFonts w:ascii="宋体" w:hAnsi="宋体" w:cstheme="minorEastAsia" w:hint="eastAsia"/>
          <w:color w:val="000000" w:themeColor="text1"/>
          <w:sz w:val="24"/>
        </w:rPr>
        <w:t>日历日</w:t>
      </w:r>
      <w:r w:rsidR="004829D2" w:rsidRPr="00162BE9">
        <w:rPr>
          <w:rFonts w:ascii="宋体" w:hAnsi="宋体" w:cstheme="minorEastAsia" w:hint="eastAsia"/>
          <w:color w:val="000000" w:themeColor="text1"/>
          <w:sz w:val="24"/>
        </w:rPr>
        <w:t>内完成</w:t>
      </w:r>
      <w:r w:rsidRPr="00162BE9">
        <w:rPr>
          <w:rFonts w:ascii="宋体" w:hAnsi="宋体" w:cstheme="minorEastAsia" w:hint="eastAsia"/>
          <w:color w:val="000000" w:themeColor="text1"/>
          <w:sz w:val="24"/>
        </w:rPr>
        <w:t>所有硬件安装调试、软件开发、现场安装施工、部署及系统集成</w:t>
      </w:r>
      <w:r w:rsidR="004829D2" w:rsidRPr="00162BE9">
        <w:rPr>
          <w:rFonts w:ascii="宋体" w:hAnsi="宋体" w:cstheme="minorEastAsia" w:hint="eastAsia"/>
          <w:color w:val="000000" w:themeColor="text1"/>
          <w:sz w:val="24"/>
        </w:rPr>
        <w:t>。</w:t>
      </w:r>
    </w:p>
    <w:p w14:paraId="5C067E9D" w14:textId="77777777" w:rsidR="003306D9" w:rsidRPr="00C6137D" w:rsidRDefault="00993645" w:rsidP="00C6137D">
      <w:pPr>
        <w:pStyle w:val="3"/>
        <w:rPr>
          <w:rFonts w:ascii="宋体" w:eastAsia="宋体" w:hAnsi="宋体"/>
          <w:color w:val="000000" w:themeColor="text1"/>
          <w:szCs w:val="24"/>
        </w:rPr>
      </w:pPr>
      <w:bookmarkStart w:id="350" w:name="_Toc451444320"/>
      <w:bookmarkStart w:id="351" w:name="_Toc52211487"/>
      <w:bookmarkStart w:id="352" w:name="_Toc53660187"/>
      <w:r w:rsidRPr="00C6137D">
        <w:rPr>
          <w:rFonts w:ascii="宋体" w:eastAsia="宋体" w:hAnsi="宋体" w:hint="eastAsia"/>
          <w:color w:val="000000" w:themeColor="text1"/>
          <w:szCs w:val="24"/>
        </w:rPr>
        <w:t>五、</w:t>
      </w:r>
      <w:r w:rsidR="003306D9" w:rsidRPr="00C6137D">
        <w:rPr>
          <w:rFonts w:ascii="宋体" w:eastAsia="宋体" w:hAnsi="宋体" w:hint="eastAsia"/>
          <w:color w:val="000000" w:themeColor="text1"/>
          <w:szCs w:val="24"/>
        </w:rPr>
        <w:t>采购产品交付、安装和服务地点</w:t>
      </w:r>
      <w:bookmarkEnd w:id="350"/>
      <w:bookmarkEnd w:id="351"/>
      <w:bookmarkEnd w:id="352"/>
    </w:p>
    <w:p w14:paraId="00342694" w14:textId="77777777" w:rsidR="003306D9" w:rsidRPr="00162BE9" w:rsidRDefault="003306D9" w:rsidP="00FF0845">
      <w:pPr>
        <w:spacing w:line="360" w:lineRule="auto"/>
        <w:rPr>
          <w:rFonts w:ascii="宋体" w:hAnsi="宋体" w:cstheme="minorEastAsia"/>
          <w:color w:val="000000" w:themeColor="text1"/>
          <w:sz w:val="24"/>
        </w:rPr>
      </w:pPr>
      <w:r w:rsidRPr="00162BE9">
        <w:rPr>
          <w:rFonts w:ascii="宋体" w:hAnsi="宋体" w:cstheme="minorEastAsia" w:hint="eastAsia"/>
          <w:color w:val="000000" w:themeColor="text1"/>
          <w:sz w:val="24"/>
        </w:rPr>
        <w:t>产品交付、安装和服务地点：国家开放大学魏公村校区、五棵松校区、复兴门校区。</w:t>
      </w:r>
    </w:p>
    <w:p w14:paraId="6BB8B190" w14:textId="77777777" w:rsidR="003306D9" w:rsidRPr="00C6137D" w:rsidRDefault="00993645" w:rsidP="00C6137D">
      <w:pPr>
        <w:pStyle w:val="3"/>
        <w:rPr>
          <w:rFonts w:ascii="宋体" w:eastAsia="宋体" w:hAnsi="宋体"/>
          <w:color w:val="000000" w:themeColor="text1"/>
          <w:szCs w:val="24"/>
        </w:rPr>
      </w:pPr>
      <w:bookmarkStart w:id="353" w:name="_Toc451444321"/>
      <w:bookmarkStart w:id="354" w:name="_Toc52211488"/>
      <w:bookmarkStart w:id="355" w:name="_Toc53660188"/>
      <w:r w:rsidRPr="00C6137D">
        <w:rPr>
          <w:rFonts w:ascii="宋体" w:eastAsia="宋体" w:hAnsi="宋体" w:hint="eastAsia"/>
          <w:color w:val="000000" w:themeColor="text1"/>
          <w:szCs w:val="24"/>
        </w:rPr>
        <w:t>六、</w:t>
      </w:r>
      <w:r w:rsidR="003306D9" w:rsidRPr="00C6137D">
        <w:rPr>
          <w:rFonts w:ascii="宋体" w:eastAsia="宋体" w:hAnsi="宋体" w:hint="eastAsia"/>
          <w:color w:val="000000" w:themeColor="text1"/>
          <w:szCs w:val="24"/>
        </w:rPr>
        <w:t>产品清单及性能指标参数要求</w:t>
      </w:r>
      <w:bookmarkEnd w:id="353"/>
      <w:bookmarkEnd w:id="354"/>
      <w:bookmarkEnd w:id="355"/>
    </w:p>
    <w:p w14:paraId="2780CB31" w14:textId="506ECD1F" w:rsidR="003306D9" w:rsidRPr="00162BE9" w:rsidRDefault="003306D9" w:rsidP="00FF0845">
      <w:pPr>
        <w:spacing w:line="360" w:lineRule="auto"/>
        <w:rPr>
          <w:rFonts w:ascii="宋体" w:hAnsi="宋体" w:cstheme="minorEastAsia"/>
          <w:color w:val="000000" w:themeColor="text1"/>
          <w:sz w:val="24"/>
        </w:rPr>
      </w:pPr>
      <w:r w:rsidRPr="00162BE9">
        <w:rPr>
          <w:rFonts w:ascii="宋体" w:hAnsi="宋体" w:cstheme="minorEastAsia" w:hint="eastAsia"/>
          <w:color w:val="000000" w:themeColor="text1"/>
          <w:sz w:val="24"/>
        </w:rPr>
        <w:t>重要性是指该指标项的重要程度。★代表</w:t>
      </w:r>
      <w:proofErr w:type="gramStart"/>
      <w:r w:rsidRPr="00162BE9">
        <w:rPr>
          <w:rFonts w:ascii="宋体" w:hAnsi="宋体" w:cstheme="minorEastAsia" w:hint="eastAsia"/>
          <w:color w:val="000000" w:themeColor="text1"/>
          <w:sz w:val="24"/>
        </w:rPr>
        <w:t>最</w:t>
      </w:r>
      <w:proofErr w:type="gramEnd"/>
      <w:r w:rsidRPr="00162BE9">
        <w:rPr>
          <w:rFonts w:ascii="宋体" w:hAnsi="宋体" w:cstheme="minorEastAsia" w:hint="eastAsia"/>
          <w:color w:val="000000" w:themeColor="text1"/>
          <w:sz w:val="24"/>
        </w:rPr>
        <w:t>关键指标；#代表重要项；无标识表示一般指标项。</w:t>
      </w:r>
    </w:p>
    <w:p w14:paraId="12FFCBA1" w14:textId="77777777" w:rsidR="003306D9" w:rsidRPr="00162BE9" w:rsidRDefault="00993645" w:rsidP="003306D9">
      <w:pPr>
        <w:pStyle w:val="3"/>
        <w:rPr>
          <w:rFonts w:ascii="Times New Roman" w:hAnsi="Times New Roman"/>
        </w:rPr>
      </w:pPr>
      <w:bookmarkStart w:id="356" w:name="_Toc52211489"/>
      <w:bookmarkStart w:id="357" w:name="_Toc53660189"/>
      <w:r w:rsidRPr="00162BE9">
        <w:rPr>
          <w:rFonts w:ascii="Times New Roman" w:hAnsi="Times New Roman" w:hint="eastAsia"/>
        </w:rPr>
        <w:t>（一）</w:t>
      </w:r>
      <w:proofErr w:type="gramStart"/>
      <w:r w:rsidR="003306D9" w:rsidRPr="00162BE9">
        <w:rPr>
          <w:rFonts w:ascii="Times New Roman" w:hAnsi="Times New Roman" w:hint="eastAsia"/>
        </w:rPr>
        <w:t>自助录课系统</w:t>
      </w:r>
      <w:bookmarkEnd w:id="356"/>
      <w:bookmarkEnd w:id="357"/>
      <w:proofErr w:type="gramEnd"/>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60"/>
        <w:gridCol w:w="850"/>
        <w:gridCol w:w="1134"/>
        <w:gridCol w:w="4202"/>
        <w:gridCol w:w="1057"/>
      </w:tblGrid>
      <w:tr w:rsidR="00B84C04" w:rsidRPr="00FF0845" w14:paraId="2892AE37" w14:textId="77777777" w:rsidTr="00FF0845">
        <w:trPr>
          <w:jc w:val="center"/>
        </w:trPr>
        <w:tc>
          <w:tcPr>
            <w:tcW w:w="704" w:type="dxa"/>
            <w:shd w:val="clear" w:color="auto" w:fill="auto"/>
            <w:vAlign w:val="center"/>
          </w:tcPr>
          <w:p w14:paraId="7A339522" w14:textId="77777777" w:rsidR="00B84C04" w:rsidRPr="00FF0845" w:rsidRDefault="00B84C04" w:rsidP="00FF0845">
            <w:pPr>
              <w:spacing w:line="276" w:lineRule="auto"/>
              <w:jc w:val="center"/>
              <w:rPr>
                <w:rFonts w:ascii="宋体" w:hAnsi="宋体"/>
                <w:sz w:val="24"/>
              </w:rPr>
            </w:pPr>
            <w:r w:rsidRPr="00FF0845">
              <w:rPr>
                <w:rFonts w:ascii="宋体" w:hAnsi="宋体"/>
                <w:sz w:val="24"/>
              </w:rPr>
              <w:t>序号</w:t>
            </w:r>
          </w:p>
        </w:tc>
        <w:tc>
          <w:tcPr>
            <w:tcW w:w="760" w:type="dxa"/>
            <w:shd w:val="clear" w:color="auto" w:fill="auto"/>
            <w:vAlign w:val="center"/>
          </w:tcPr>
          <w:p w14:paraId="27ED3BA7" w14:textId="77777777" w:rsidR="00B84C04" w:rsidRPr="00FF0845" w:rsidRDefault="00B84C04" w:rsidP="00FF0845">
            <w:pPr>
              <w:spacing w:line="276" w:lineRule="auto"/>
              <w:jc w:val="center"/>
              <w:rPr>
                <w:rFonts w:ascii="宋体" w:hAnsi="宋体"/>
                <w:sz w:val="24"/>
              </w:rPr>
            </w:pPr>
            <w:r w:rsidRPr="00FF0845">
              <w:rPr>
                <w:rFonts w:ascii="宋体" w:hAnsi="宋体"/>
                <w:sz w:val="24"/>
              </w:rPr>
              <w:t>设备名称</w:t>
            </w:r>
          </w:p>
        </w:tc>
        <w:tc>
          <w:tcPr>
            <w:tcW w:w="850" w:type="dxa"/>
            <w:shd w:val="clear" w:color="auto" w:fill="auto"/>
            <w:vAlign w:val="center"/>
          </w:tcPr>
          <w:p w14:paraId="53164AB6" w14:textId="77777777" w:rsidR="00B84C04" w:rsidRPr="00FF0845" w:rsidRDefault="00B84C04" w:rsidP="00FF0845">
            <w:pPr>
              <w:spacing w:line="276" w:lineRule="auto"/>
              <w:jc w:val="center"/>
              <w:rPr>
                <w:rFonts w:ascii="宋体" w:hAnsi="宋体"/>
                <w:sz w:val="24"/>
              </w:rPr>
            </w:pPr>
            <w:r w:rsidRPr="00FF0845">
              <w:rPr>
                <w:rFonts w:ascii="宋体" w:hAnsi="宋体"/>
                <w:sz w:val="24"/>
              </w:rPr>
              <w:t>重要性</w:t>
            </w:r>
          </w:p>
        </w:tc>
        <w:tc>
          <w:tcPr>
            <w:tcW w:w="1134" w:type="dxa"/>
            <w:shd w:val="clear" w:color="auto" w:fill="auto"/>
            <w:vAlign w:val="center"/>
          </w:tcPr>
          <w:p w14:paraId="193D082E"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指标项</w:t>
            </w:r>
          </w:p>
        </w:tc>
        <w:tc>
          <w:tcPr>
            <w:tcW w:w="4202" w:type="dxa"/>
            <w:shd w:val="clear" w:color="auto" w:fill="auto"/>
            <w:vAlign w:val="center"/>
          </w:tcPr>
          <w:p w14:paraId="556F7AF1"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指标</w:t>
            </w:r>
            <w:r w:rsidRPr="00FF0845">
              <w:rPr>
                <w:rFonts w:ascii="宋体" w:hAnsi="宋体"/>
                <w:sz w:val="24"/>
              </w:rPr>
              <w:t>要求</w:t>
            </w:r>
          </w:p>
        </w:tc>
        <w:tc>
          <w:tcPr>
            <w:tcW w:w="1057" w:type="dxa"/>
            <w:shd w:val="clear" w:color="000000" w:fill="FFFFFF"/>
          </w:tcPr>
          <w:p w14:paraId="30CC4C2A"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是否需要证明</w:t>
            </w:r>
            <w:r w:rsidRPr="00FF0845">
              <w:rPr>
                <w:rFonts w:ascii="宋体" w:hAnsi="宋体" w:hint="eastAsia"/>
                <w:sz w:val="24"/>
              </w:rPr>
              <w:lastRenderedPageBreak/>
              <w:t>材料</w:t>
            </w:r>
          </w:p>
        </w:tc>
      </w:tr>
      <w:tr w:rsidR="00B84C04" w:rsidRPr="00FF0845" w14:paraId="21A282D6" w14:textId="77777777" w:rsidTr="00FF0845">
        <w:trPr>
          <w:jc w:val="center"/>
        </w:trPr>
        <w:tc>
          <w:tcPr>
            <w:tcW w:w="704" w:type="dxa"/>
            <w:vMerge w:val="restart"/>
            <w:shd w:val="clear" w:color="auto" w:fill="auto"/>
            <w:vAlign w:val="center"/>
          </w:tcPr>
          <w:p w14:paraId="1E324E59"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0AF4620F"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4K录播一体机</w:t>
            </w:r>
          </w:p>
        </w:tc>
        <w:tc>
          <w:tcPr>
            <w:tcW w:w="850" w:type="dxa"/>
            <w:vAlign w:val="center"/>
          </w:tcPr>
          <w:p w14:paraId="5C6295FD"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4D21021F"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系统架构</w:t>
            </w:r>
          </w:p>
        </w:tc>
        <w:tc>
          <w:tcPr>
            <w:tcW w:w="4202" w:type="dxa"/>
            <w:shd w:val="clear" w:color="auto" w:fill="auto"/>
            <w:vAlign w:val="center"/>
          </w:tcPr>
          <w:p w14:paraId="065B38BB"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录播主机采用纯硬件架构</w:t>
            </w:r>
          </w:p>
        </w:tc>
        <w:tc>
          <w:tcPr>
            <w:tcW w:w="1057" w:type="dxa"/>
          </w:tcPr>
          <w:p w14:paraId="749C0CC3"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3241EBB4" w14:textId="77777777" w:rsidTr="00FF0845">
        <w:trPr>
          <w:jc w:val="center"/>
        </w:trPr>
        <w:tc>
          <w:tcPr>
            <w:tcW w:w="704" w:type="dxa"/>
            <w:vMerge/>
            <w:shd w:val="clear" w:color="auto" w:fill="auto"/>
            <w:vAlign w:val="center"/>
          </w:tcPr>
          <w:p w14:paraId="72821817"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03E32E15"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3D6B9BB1"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6440BAC0"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功能要求</w:t>
            </w:r>
          </w:p>
        </w:tc>
        <w:tc>
          <w:tcPr>
            <w:tcW w:w="4202" w:type="dxa"/>
            <w:shd w:val="clear" w:color="auto" w:fill="auto"/>
            <w:vAlign w:val="center"/>
          </w:tcPr>
          <w:p w14:paraId="224955B5" w14:textId="77777777"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rPr>
              <w:t>供录制微型教学视频使用，</w:t>
            </w:r>
            <w:r w:rsidRPr="00FF0845">
              <w:rPr>
                <w:rFonts w:ascii="宋体" w:hAnsi="宋体"/>
                <w:color w:val="000000"/>
                <w:sz w:val="24"/>
              </w:rPr>
              <w:t>主机</w:t>
            </w:r>
            <w:r w:rsidRPr="00FF0845">
              <w:rPr>
                <w:rFonts w:ascii="宋体" w:hAnsi="宋体" w:hint="eastAsia"/>
                <w:color w:val="000000"/>
                <w:sz w:val="24"/>
              </w:rPr>
              <w:t>具备</w:t>
            </w:r>
            <w:r w:rsidRPr="00FF0845">
              <w:rPr>
                <w:rFonts w:ascii="宋体" w:hAnsi="宋体"/>
                <w:color w:val="000000"/>
                <w:sz w:val="24"/>
              </w:rPr>
              <w:t>录制、直播、点播、互动、导播管理、存储、切换、视音频编码等功能；</w:t>
            </w:r>
          </w:p>
          <w:p w14:paraId="7269C131"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存储：≥2TB硬盘</w:t>
            </w:r>
            <w:r w:rsidRPr="00FF0845">
              <w:rPr>
                <w:rFonts w:ascii="宋体" w:hAnsi="宋体" w:hint="eastAsia"/>
                <w:color w:val="000000"/>
                <w:sz w:val="24"/>
              </w:rPr>
              <w:t>；</w:t>
            </w:r>
          </w:p>
          <w:p w14:paraId="5E2556BB" w14:textId="77777777"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shd w:val="clear" w:color="auto" w:fill="FFFFFF" w:themeFill="background1"/>
              </w:rPr>
              <w:t>配置编辑终端设备，满足现场进行</w:t>
            </w:r>
            <w:proofErr w:type="gramStart"/>
            <w:r w:rsidRPr="00FF0845">
              <w:rPr>
                <w:rFonts w:ascii="宋体" w:hAnsi="宋体" w:hint="eastAsia"/>
                <w:color w:val="000000"/>
                <w:sz w:val="24"/>
                <w:shd w:val="clear" w:color="auto" w:fill="FFFFFF" w:themeFill="background1"/>
              </w:rPr>
              <w:t>录课资源</w:t>
            </w:r>
            <w:proofErr w:type="gramEnd"/>
            <w:r w:rsidRPr="00FF0845">
              <w:rPr>
                <w:rFonts w:ascii="宋体" w:hAnsi="宋体" w:hint="eastAsia"/>
                <w:color w:val="000000"/>
                <w:sz w:val="24"/>
                <w:shd w:val="clear" w:color="auto" w:fill="FFFFFF" w:themeFill="background1"/>
              </w:rPr>
              <w:t>的编辑和处理需求。</w:t>
            </w:r>
          </w:p>
        </w:tc>
        <w:tc>
          <w:tcPr>
            <w:tcW w:w="1057" w:type="dxa"/>
          </w:tcPr>
          <w:p w14:paraId="597D2D5B"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783C5C7A" w14:textId="77777777" w:rsidTr="00FF0845">
        <w:trPr>
          <w:jc w:val="center"/>
        </w:trPr>
        <w:tc>
          <w:tcPr>
            <w:tcW w:w="704" w:type="dxa"/>
            <w:vMerge/>
            <w:shd w:val="clear" w:color="auto" w:fill="auto"/>
            <w:vAlign w:val="center"/>
          </w:tcPr>
          <w:p w14:paraId="25FC2498"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5514AAA4"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14E3441A"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6DB849D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端口</w:t>
            </w:r>
          </w:p>
        </w:tc>
        <w:tc>
          <w:tcPr>
            <w:tcW w:w="4202" w:type="dxa"/>
            <w:shd w:val="clear" w:color="auto" w:fill="auto"/>
            <w:vAlign w:val="center"/>
          </w:tcPr>
          <w:p w14:paraId="51F5F0B5"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支持4K合成HDMI输出，支持RTSP/H.323/SIP协议，支持POC摄像机接入；</w:t>
            </w:r>
          </w:p>
          <w:p w14:paraId="632038BA"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≥2路高清SDI输入接口，支持≥2路HDMI输入接口，≥1路VGA输入接口，≥1路YPBPR输入接口；</w:t>
            </w:r>
          </w:p>
          <w:p w14:paraId="662D23C4"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支持≥3路高清视频输出接口，其中≥2路HDMI输出，≥1路VGA输出；</w:t>
            </w:r>
            <w:r w:rsidRPr="00FF0845">
              <w:rPr>
                <w:rFonts w:ascii="宋体" w:hAnsi="宋体"/>
                <w:color w:val="000000"/>
                <w:sz w:val="24"/>
              </w:rPr>
              <w:br/>
              <w:t>支持≥2路幻象电源麦克风接入，≥3路立体声线路接入；≥3路线路输出，其中≥1路为3.5mm本地耳机监听接口；控制接口兼容RS232、RS422控制协议；</w:t>
            </w:r>
            <w:r w:rsidRPr="00FF0845">
              <w:rPr>
                <w:rFonts w:ascii="宋体" w:hAnsi="宋体"/>
                <w:color w:val="000000"/>
                <w:sz w:val="24"/>
              </w:rPr>
              <w:br/>
              <w:t>录播主机USB接口≥4路，其中≥1路USB3.0接口；≥1路LAN接口；</w:t>
            </w:r>
          </w:p>
          <w:p w14:paraId="6CC1FB21"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支持≥2路SDI接口均支持POC摄像机接入，支持≥2路SDI信号检测指示灯，</w:t>
            </w:r>
          </w:p>
        </w:tc>
        <w:tc>
          <w:tcPr>
            <w:tcW w:w="1057" w:type="dxa"/>
          </w:tcPr>
          <w:p w14:paraId="68CC1487"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1D0E2812" w14:textId="77777777" w:rsidTr="00FF0845">
        <w:trPr>
          <w:jc w:val="center"/>
        </w:trPr>
        <w:tc>
          <w:tcPr>
            <w:tcW w:w="704" w:type="dxa"/>
            <w:vMerge w:val="restart"/>
            <w:shd w:val="clear" w:color="auto" w:fill="auto"/>
            <w:vAlign w:val="center"/>
          </w:tcPr>
          <w:p w14:paraId="3EB4A191"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32A70B3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嵌入式录播系统</w:t>
            </w:r>
          </w:p>
        </w:tc>
        <w:tc>
          <w:tcPr>
            <w:tcW w:w="850" w:type="dxa"/>
            <w:vAlign w:val="center"/>
          </w:tcPr>
          <w:p w14:paraId="4D66517D"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695102B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系统架构</w:t>
            </w:r>
          </w:p>
        </w:tc>
        <w:tc>
          <w:tcPr>
            <w:tcW w:w="4202" w:type="dxa"/>
            <w:shd w:val="clear" w:color="auto" w:fill="auto"/>
            <w:vAlign w:val="center"/>
          </w:tcPr>
          <w:p w14:paraId="63E16225"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采用嵌入式操作系统</w:t>
            </w:r>
            <w:r w:rsidRPr="00FF0845">
              <w:rPr>
                <w:rFonts w:ascii="宋体" w:hAnsi="宋体" w:hint="eastAsia"/>
                <w:color w:val="000000"/>
                <w:sz w:val="24"/>
              </w:rPr>
              <w:t>；</w:t>
            </w:r>
          </w:p>
        </w:tc>
        <w:tc>
          <w:tcPr>
            <w:tcW w:w="1057" w:type="dxa"/>
          </w:tcPr>
          <w:p w14:paraId="587F0C77"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75340D1F" w14:textId="77777777" w:rsidTr="00FF0845">
        <w:trPr>
          <w:jc w:val="center"/>
        </w:trPr>
        <w:tc>
          <w:tcPr>
            <w:tcW w:w="704" w:type="dxa"/>
            <w:vMerge/>
            <w:shd w:val="clear" w:color="auto" w:fill="auto"/>
            <w:vAlign w:val="center"/>
          </w:tcPr>
          <w:p w14:paraId="4323F129"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54E79BB1"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544CC16C"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1FA52A3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基本要求</w:t>
            </w:r>
          </w:p>
        </w:tc>
        <w:tc>
          <w:tcPr>
            <w:tcW w:w="4202" w:type="dxa"/>
            <w:shd w:val="clear" w:color="auto" w:fill="auto"/>
            <w:vAlign w:val="center"/>
          </w:tcPr>
          <w:p w14:paraId="1E509177"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1</w:t>
            </w:r>
            <w:r w:rsidRPr="00FF0845">
              <w:rPr>
                <w:rFonts w:ascii="宋体" w:hAnsi="宋体" w:hint="eastAsia"/>
                <w:color w:val="000000"/>
                <w:sz w:val="24"/>
              </w:rPr>
              <w:t>、</w:t>
            </w:r>
            <w:r w:rsidRPr="00FF0845">
              <w:rPr>
                <w:rFonts w:ascii="宋体" w:hAnsi="宋体"/>
                <w:color w:val="000000"/>
                <w:sz w:val="24"/>
              </w:rPr>
              <w:t>支持AAC音频编码，音频采样率至少支持8KHz、16KHz、32KHz、48KHz；</w:t>
            </w:r>
            <w:proofErr w:type="gramStart"/>
            <w:r w:rsidRPr="00FF0845">
              <w:rPr>
                <w:rFonts w:ascii="宋体" w:hAnsi="宋体"/>
                <w:color w:val="000000"/>
                <w:sz w:val="24"/>
              </w:rPr>
              <w:t>支持多码流</w:t>
            </w:r>
            <w:proofErr w:type="gramEnd"/>
            <w:r w:rsidRPr="00FF0845">
              <w:rPr>
                <w:rFonts w:ascii="宋体" w:hAnsi="宋体"/>
                <w:color w:val="000000"/>
                <w:sz w:val="24"/>
              </w:rPr>
              <w:t>录制功能，支持对视频文件进行点播回放以及拖拽播放进度条播放；内置≥4点MCU功能；支持通话带宽设置功能；</w:t>
            </w:r>
            <w:r w:rsidRPr="00FF0845">
              <w:rPr>
                <w:rFonts w:ascii="宋体" w:hAnsi="宋体"/>
                <w:color w:val="000000"/>
                <w:sz w:val="24"/>
              </w:rPr>
              <w:br/>
              <w:t>2</w:t>
            </w:r>
            <w:r w:rsidRPr="00FF0845">
              <w:rPr>
                <w:rFonts w:ascii="宋体" w:hAnsi="宋体" w:hint="eastAsia"/>
                <w:color w:val="000000"/>
                <w:sz w:val="24"/>
              </w:rPr>
              <w:t>、</w:t>
            </w:r>
            <w:r w:rsidRPr="00FF0845">
              <w:rPr>
                <w:rFonts w:ascii="宋体" w:hAnsi="宋体"/>
                <w:color w:val="000000"/>
                <w:sz w:val="24"/>
              </w:rPr>
              <w:t>支持手动导播与自动导播的切换；支持录制单个文件和限时自动分割录制功能，支持自定义限时自动分割时长</w:t>
            </w:r>
            <w:r w:rsidRPr="00FF0845">
              <w:rPr>
                <w:rFonts w:ascii="宋体" w:hAnsi="宋体" w:hint="eastAsia"/>
                <w:color w:val="000000"/>
                <w:sz w:val="24"/>
              </w:rPr>
              <w:t>。</w:t>
            </w:r>
          </w:p>
        </w:tc>
        <w:tc>
          <w:tcPr>
            <w:tcW w:w="1057" w:type="dxa"/>
          </w:tcPr>
          <w:p w14:paraId="13E938C8"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252D1765" w14:textId="77777777" w:rsidTr="00FF0845">
        <w:trPr>
          <w:jc w:val="center"/>
        </w:trPr>
        <w:tc>
          <w:tcPr>
            <w:tcW w:w="704" w:type="dxa"/>
            <w:vMerge/>
            <w:shd w:val="clear" w:color="auto" w:fill="auto"/>
            <w:vAlign w:val="center"/>
          </w:tcPr>
          <w:p w14:paraId="68E84E81"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3318889A"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4F3D3856"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7AA72483"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功能要</w:t>
            </w:r>
            <w:r w:rsidRPr="00FF0845">
              <w:rPr>
                <w:rFonts w:ascii="宋体" w:hAnsi="宋体"/>
                <w:color w:val="000000"/>
                <w:sz w:val="24"/>
              </w:rPr>
              <w:lastRenderedPageBreak/>
              <w:t>求</w:t>
            </w:r>
          </w:p>
        </w:tc>
        <w:tc>
          <w:tcPr>
            <w:tcW w:w="4202" w:type="dxa"/>
            <w:shd w:val="clear" w:color="auto" w:fill="auto"/>
            <w:vAlign w:val="center"/>
          </w:tcPr>
          <w:p w14:paraId="7930BDA8" w14:textId="77777777" w:rsidR="00396A40" w:rsidRPr="00FF0845" w:rsidRDefault="00B84C04" w:rsidP="00FF0845">
            <w:pPr>
              <w:spacing w:line="276" w:lineRule="auto"/>
              <w:rPr>
                <w:rFonts w:ascii="宋体" w:hAnsi="宋体"/>
                <w:color w:val="000000"/>
                <w:sz w:val="24"/>
              </w:rPr>
            </w:pPr>
            <w:r w:rsidRPr="00FF0845">
              <w:rPr>
                <w:rFonts w:ascii="宋体" w:hAnsi="宋体" w:hint="eastAsia"/>
                <w:color w:val="000000"/>
                <w:sz w:val="24"/>
              </w:rPr>
              <w:lastRenderedPageBreak/>
              <w:t>1、</w:t>
            </w:r>
            <w:r w:rsidRPr="00FF0845">
              <w:rPr>
                <w:rFonts w:ascii="宋体" w:hAnsi="宋体"/>
                <w:color w:val="000000"/>
                <w:sz w:val="24"/>
              </w:rPr>
              <w:t>具有</w:t>
            </w:r>
            <w:proofErr w:type="gramStart"/>
            <w:r w:rsidRPr="00FF0845">
              <w:rPr>
                <w:rFonts w:ascii="宋体" w:hAnsi="宋体"/>
                <w:color w:val="000000"/>
                <w:sz w:val="24"/>
              </w:rPr>
              <w:t>视频预监功能</w:t>
            </w:r>
            <w:proofErr w:type="gramEnd"/>
            <w:r w:rsidRPr="00FF0845">
              <w:rPr>
                <w:rFonts w:ascii="宋体" w:hAnsi="宋体"/>
                <w:color w:val="000000"/>
                <w:sz w:val="24"/>
              </w:rPr>
              <w:t>，支持≥6路高清</w:t>
            </w:r>
            <w:r w:rsidRPr="00FF0845">
              <w:rPr>
                <w:rFonts w:ascii="宋体" w:hAnsi="宋体"/>
                <w:color w:val="000000"/>
                <w:sz w:val="24"/>
              </w:rPr>
              <w:lastRenderedPageBreak/>
              <w:t>视频的实时预览显示；</w:t>
            </w:r>
            <w:r w:rsidRPr="00FF0845">
              <w:rPr>
                <w:rFonts w:ascii="宋体" w:hAnsi="宋体"/>
                <w:color w:val="000000"/>
                <w:sz w:val="24"/>
              </w:rPr>
              <w:br/>
            </w:r>
            <w:r w:rsidRPr="00FF0845">
              <w:rPr>
                <w:rFonts w:ascii="宋体" w:hAnsi="宋体" w:hint="eastAsia"/>
                <w:color w:val="000000"/>
                <w:sz w:val="24"/>
              </w:rPr>
              <w:t>2、</w:t>
            </w:r>
            <w:r w:rsidRPr="00FF0845">
              <w:rPr>
                <w:rFonts w:ascii="宋体" w:hAnsi="宋体"/>
                <w:color w:val="000000"/>
                <w:sz w:val="24"/>
              </w:rPr>
              <w:t>视频编码格式：支持H.264视频编码，录制视频格式支持MP4；视频编码</w:t>
            </w:r>
            <w:proofErr w:type="gramStart"/>
            <w:r w:rsidRPr="00FF0845">
              <w:rPr>
                <w:rFonts w:ascii="宋体" w:hAnsi="宋体"/>
                <w:color w:val="000000"/>
                <w:sz w:val="24"/>
              </w:rPr>
              <w:t>码</w:t>
            </w:r>
            <w:proofErr w:type="gramEnd"/>
            <w:r w:rsidRPr="00FF0845">
              <w:rPr>
                <w:rFonts w:ascii="宋体" w:hAnsi="宋体"/>
                <w:color w:val="000000"/>
                <w:sz w:val="24"/>
              </w:rPr>
              <w:t>流最小≤32Kbps、最大≥16Mbps，视频编码</w:t>
            </w:r>
            <w:proofErr w:type="gramStart"/>
            <w:r w:rsidRPr="00FF0845">
              <w:rPr>
                <w:rFonts w:ascii="宋体" w:hAnsi="宋体"/>
                <w:color w:val="000000"/>
                <w:sz w:val="24"/>
              </w:rPr>
              <w:t>码流支持</w:t>
            </w:r>
            <w:proofErr w:type="gramEnd"/>
            <w:r w:rsidRPr="00FF0845">
              <w:rPr>
                <w:rFonts w:ascii="宋体" w:hAnsi="宋体" w:hint="eastAsia"/>
                <w:color w:val="000000"/>
                <w:sz w:val="24"/>
              </w:rPr>
              <w:t>多档</w:t>
            </w:r>
            <w:proofErr w:type="gramStart"/>
            <w:r w:rsidRPr="00FF0845">
              <w:rPr>
                <w:rFonts w:ascii="宋体" w:hAnsi="宋体"/>
                <w:color w:val="000000"/>
                <w:sz w:val="24"/>
              </w:rPr>
              <w:t>档</w:t>
            </w:r>
            <w:proofErr w:type="gramEnd"/>
            <w:r w:rsidRPr="00FF0845">
              <w:rPr>
                <w:rFonts w:ascii="宋体" w:hAnsi="宋体"/>
                <w:color w:val="000000"/>
                <w:sz w:val="24"/>
              </w:rPr>
              <w:t>调节；</w:t>
            </w:r>
            <w:r w:rsidRPr="00FF0845">
              <w:rPr>
                <w:rFonts w:ascii="宋体" w:hAnsi="宋体"/>
                <w:color w:val="000000"/>
                <w:sz w:val="24"/>
              </w:rPr>
              <w:br/>
              <w:t>支持≥</w:t>
            </w:r>
            <w:r w:rsidRPr="00FF0845">
              <w:rPr>
                <w:rFonts w:ascii="宋体" w:hAnsi="宋体" w:hint="eastAsia"/>
                <w:color w:val="000000"/>
                <w:sz w:val="24"/>
              </w:rPr>
              <w:t>4</w:t>
            </w:r>
            <w:r w:rsidRPr="00FF0845">
              <w:rPr>
                <w:rFonts w:ascii="宋体" w:hAnsi="宋体"/>
                <w:color w:val="000000"/>
                <w:sz w:val="24"/>
              </w:rPr>
              <w:t>路1080P@30Hz音视频独立编码（1路主播视频+3路通道视频），支持独立保存≥4路视频；</w:t>
            </w:r>
          </w:p>
          <w:p w14:paraId="5DE8D0D6" w14:textId="77777777" w:rsidR="00396A40" w:rsidRPr="00FF0845" w:rsidRDefault="00B84C04" w:rsidP="00FF0845">
            <w:pPr>
              <w:spacing w:line="276" w:lineRule="auto"/>
              <w:rPr>
                <w:rFonts w:ascii="宋体" w:hAnsi="宋体"/>
                <w:color w:val="000000"/>
                <w:sz w:val="24"/>
              </w:rPr>
            </w:pPr>
            <w:r w:rsidRPr="00FF0845">
              <w:rPr>
                <w:rFonts w:ascii="宋体" w:hAnsi="宋体" w:hint="eastAsia"/>
                <w:color w:val="000000"/>
                <w:sz w:val="24"/>
              </w:rPr>
              <w:t>3、</w:t>
            </w:r>
            <w:r w:rsidRPr="00FF0845">
              <w:rPr>
                <w:rFonts w:ascii="宋体" w:hAnsi="宋体"/>
                <w:color w:val="000000"/>
                <w:sz w:val="24"/>
              </w:rPr>
              <w:t>支持多种画面布局设置，本地导播界面下可直接通过鼠标拖动通道画面即可实现多分屏布局显示画面的替换；</w:t>
            </w:r>
            <w:r w:rsidRPr="00FF0845">
              <w:rPr>
                <w:rFonts w:ascii="宋体" w:hAnsi="宋体"/>
                <w:color w:val="000000"/>
                <w:sz w:val="24"/>
              </w:rPr>
              <w:br/>
              <w:t>支持视频画面叠加与组合，支持双分屏、三分屏、四分</w:t>
            </w:r>
            <w:proofErr w:type="gramStart"/>
            <w:r w:rsidRPr="00FF0845">
              <w:rPr>
                <w:rFonts w:ascii="宋体" w:hAnsi="宋体"/>
                <w:color w:val="000000"/>
                <w:sz w:val="24"/>
              </w:rPr>
              <w:t>屏以及</w:t>
            </w:r>
            <w:proofErr w:type="gramEnd"/>
            <w:r w:rsidRPr="00FF0845">
              <w:rPr>
                <w:rFonts w:ascii="宋体" w:hAnsi="宋体"/>
                <w:color w:val="000000"/>
                <w:sz w:val="24"/>
              </w:rPr>
              <w:t>自定义画面布局，支持≥12路切换特效；</w:t>
            </w:r>
            <w:r w:rsidRPr="00FF0845">
              <w:rPr>
                <w:rFonts w:ascii="宋体" w:hAnsi="宋体"/>
                <w:color w:val="000000"/>
                <w:sz w:val="24"/>
              </w:rPr>
              <w:br/>
            </w:r>
            <w:r w:rsidRPr="00FF0845">
              <w:rPr>
                <w:rFonts w:ascii="宋体" w:hAnsi="宋体" w:hint="eastAsia"/>
                <w:color w:val="000000"/>
                <w:sz w:val="24"/>
              </w:rPr>
              <w:t>4、</w:t>
            </w:r>
            <w:r w:rsidRPr="00FF0845">
              <w:rPr>
                <w:rFonts w:ascii="宋体" w:hAnsi="宋体"/>
                <w:color w:val="000000"/>
                <w:sz w:val="24"/>
              </w:rPr>
              <w:t>支持</w:t>
            </w:r>
            <w:proofErr w:type="gramStart"/>
            <w:r w:rsidRPr="00FF0845">
              <w:rPr>
                <w:rFonts w:ascii="宋体" w:hAnsi="宋体"/>
                <w:color w:val="000000"/>
                <w:sz w:val="24"/>
              </w:rPr>
              <w:t>预置位设置</w:t>
            </w:r>
            <w:proofErr w:type="gramEnd"/>
            <w:r w:rsidRPr="00FF0845">
              <w:rPr>
                <w:rFonts w:ascii="宋体" w:hAnsi="宋体"/>
                <w:color w:val="000000"/>
                <w:sz w:val="24"/>
              </w:rPr>
              <w:t>功能，每路摄像机支持≥8个</w:t>
            </w:r>
            <w:proofErr w:type="gramStart"/>
            <w:r w:rsidRPr="00FF0845">
              <w:rPr>
                <w:rFonts w:ascii="宋体" w:hAnsi="宋体"/>
                <w:color w:val="000000"/>
                <w:sz w:val="24"/>
              </w:rPr>
              <w:t>预置位</w:t>
            </w:r>
            <w:proofErr w:type="gramEnd"/>
            <w:r w:rsidRPr="00FF0845">
              <w:rPr>
                <w:rFonts w:ascii="宋体" w:hAnsi="宋体"/>
                <w:color w:val="000000"/>
                <w:sz w:val="24"/>
              </w:rPr>
              <w:t>设置；</w:t>
            </w:r>
          </w:p>
          <w:p w14:paraId="47A096DB" w14:textId="77777777" w:rsidR="00396A40" w:rsidRPr="00FF0845" w:rsidRDefault="00B84C04" w:rsidP="00FF0845">
            <w:pPr>
              <w:spacing w:line="276" w:lineRule="auto"/>
              <w:rPr>
                <w:rFonts w:ascii="宋体" w:hAnsi="宋体"/>
                <w:color w:val="000000"/>
                <w:sz w:val="24"/>
              </w:rPr>
            </w:pPr>
            <w:r w:rsidRPr="00FF0845">
              <w:rPr>
                <w:rFonts w:ascii="宋体" w:hAnsi="宋体" w:hint="eastAsia"/>
                <w:color w:val="000000"/>
                <w:sz w:val="24"/>
              </w:rPr>
              <w:t>5、</w:t>
            </w:r>
            <w:r w:rsidRPr="00FF0845">
              <w:rPr>
                <w:rFonts w:ascii="宋体" w:hAnsi="宋体"/>
                <w:color w:val="000000"/>
                <w:sz w:val="24"/>
              </w:rPr>
              <w:t>支持在导播过程中添加字幕，支持设置≥8条预设字幕</w:t>
            </w:r>
            <w:r w:rsidR="00396A40" w:rsidRPr="00FF0845">
              <w:rPr>
                <w:rFonts w:ascii="宋体" w:hAnsi="宋体" w:hint="eastAsia"/>
                <w:color w:val="000000"/>
                <w:sz w:val="24"/>
              </w:rPr>
              <w:t>；</w:t>
            </w:r>
          </w:p>
          <w:p w14:paraId="76C825B9" w14:textId="77777777"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rPr>
              <w:t>6、</w:t>
            </w:r>
            <w:r w:rsidRPr="00FF0845">
              <w:rPr>
                <w:rFonts w:ascii="宋体" w:hAnsi="宋体"/>
                <w:color w:val="000000"/>
                <w:sz w:val="24"/>
              </w:rPr>
              <w:t>支持添加台标、自定义台标显示位置，本地导播界面下支持通过鼠标拖拽设置台标显示位置</w:t>
            </w:r>
            <w:r w:rsidRPr="00FF0845">
              <w:rPr>
                <w:rFonts w:ascii="宋体" w:hAnsi="宋体" w:hint="eastAsia"/>
                <w:color w:val="000000"/>
                <w:sz w:val="24"/>
              </w:rPr>
              <w:t>。</w:t>
            </w:r>
          </w:p>
        </w:tc>
        <w:tc>
          <w:tcPr>
            <w:tcW w:w="1057" w:type="dxa"/>
          </w:tcPr>
          <w:p w14:paraId="775C260F"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lastRenderedPageBreak/>
              <w:t>否</w:t>
            </w:r>
          </w:p>
        </w:tc>
      </w:tr>
      <w:tr w:rsidR="00B84C04" w:rsidRPr="00FF0845" w14:paraId="7BC9417F" w14:textId="77777777" w:rsidTr="00FF0845">
        <w:trPr>
          <w:jc w:val="center"/>
        </w:trPr>
        <w:tc>
          <w:tcPr>
            <w:tcW w:w="704" w:type="dxa"/>
            <w:vMerge w:val="restart"/>
            <w:shd w:val="clear" w:color="auto" w:fill="auto"/>
            <w:vAlign w:val="center"/>
          </w:tcPr>
          <w:p w14:paraId="4DE7409A"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3BA635A7" w14:textId="77777777" w:rsidR="00B84C04" w:rsidRPr="00FF0845" w:rsidRDefault="00B84C04" w:rsidP="00FF0845">
            <w:pPr>
              <w:spacing w:line="276" w:lineRule="auto"/>
              <w:jc w:val="center"/>
              <w:rPr>
                <w:rFonts w:ascii="宋体" w:hAnsi="宋体"/>
                <w:color w:val="000000"/>
                <w:sz w:val="24"/>
              </w:rPr>
            </w:pPr>
            <w:proofErr w:type="gramStart"/>
            <w:r w:rsidRPr="00FF0845">
              <w:rPr>
                <w:rFonts w:ascii="宋体" w:hAnsi="宋体"/>
                <w:color w:val="000000"/>
                <w:sz w:val="24"/>
              </w:rPr>
              <w:t>教师云镜摄像机</w:t>
            </w:r>
            <w:proofErr w:type="gramEnd"/>
          </w:p>
        </w:tc>
        <w:tc>
          <w:tcPr>
            <w:tcW w:w="850" w:type="dxa"/>
            <w:vAlign w:val="center"/>
          </w:tcPr>
          <w:p w14:paraId="72651C1C"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2BF45336" w14:textId="77777777" w:rsidR="00B84C04" w:rsidRPr="00FF0845" w:rsidRDefault="00B84C04" w:rsidP="00FF0845">
            <w:pPr>
              <w:spacing w:line="276" w:lineRule="auto"/>
              <w:rPr>
                <w:rFonts w:ascii="宋体" w:hAnsi="宋体"/>
                <w:sz w:val="24"/>
              </w:rPr>
            </w:pPr>
            <w:r w:rsidRPr="00FF0845">
              <w:rPr>
                <w:rFonts w:ascii="宋体" w:hAnsi="宋体"/>
                <w:sz w:val="24"/>
              </w:rPr>
              <w:t>基本功能</w:t>
            </w:r>
          </w:p>
        </w:tc>
        <w:tc>
          <w:tcPr>
            <w:tcW w:w="4202" w:type="dxa"/>
            <w:shd w:val="clear" w:color="auto" w:fill="auto"/>
            <w:vAlign w:val="center"/>
          </w:tcPr>
          <w:p w14:paraId="57290DF7" w14:textId="77777777" w:rsidR="00B84C04" w:rsidRPr="00FF0845" w:rsidRDefault="00B84C04" w:rsidP="00FF0845">
            <w:pPr>
              <w:spacing w:line="276" w:lineRule="auto"/>
              <w:rPr>
                <w:rFonts w:ascii="宋体" w:hAnsi="宋体"/>
                <w:sz w:val="24"/>
              </w:rPr>
            </w:pPr>
            <w:r w:rsidRPr="00FF0845">
              <w:rPr>
                <w:rFonts w:ascii="宋体" w:hAnsi="宋体"/>
                <w:sz w:val="24"/>
              </w:rPr>
              <w:t>1</w:t>
            </w:r>
            <w:r w:rsidRPr="00FF0845">
              <w:rPr>
                <w:rFonts w:ascii="宋体" w:hAnsi="宋体" w:hint="eastAsia"/>
                <w:sz w:val="24"/>
              </w:rPr>
              <w:t>、</w:t>
            </w:r>
            <w:r w:rsidRPr="00FF0845">
              <w:rPr>
                <w:rFonts w:ascii="宋体" w:hAnsi="宋体"/>
                <w:sz w:val="24"/>
              </w:rPr>
              <w:t>支持≥800</w:t>
            </w:r>
            <w:proofErr w:type="gramStart"/>
            <w:r w:rsidRPr="00FF0845">
              <w:rPr>
                <w:rFonts w:ascii="宋体" w:hAnsi="宋体"/>
                <w:sz w:val="24"/>
              </w:rPr>
              <w:t>万像</w:t>
            </w:r>
            <w:proofErr w:type="gramEnd"/>
            <w:r w:rsidRPr="00FF0845">
              <w:rPr>
                <w:rFonts w:ascii="宋体" w:hAnsi="宋体"/>
                <w:sz w:val="24"/>
              </w:rPr>
              <w:t>素，</w:t>
            </w:r>
            <w:r w:rsidRPr="00FF0845">
              <w:rPr>
                <w:rFonts w:ascii="宋体" w:hAnsi="宋体" w:hint="eastAsia"/>
                <w:sz w:val="24"/>
              </w:rPr>
              <w:t>≥</w:t>
            </w:r>
            <w:r w:rsidRPr="00FF0845">
              <w:rPr>
                <w:rFonts w:ascii="宋体" w:hAnsi="宋体"/>
                <w:sz w:val="24"/>
              </w:rPr>
              <w:t>1/2.5</w:t>
            </w:r>
            <w:r w:rsidR="006A458D" w:rsidRPr="00FF0845">
              <w:rPr>
                <w:rFonts w:ascii="宋体" w:hAnsi="宋体" w:hint="eastAsia"/>
                <w:sz w:val="24"/>
              </w:rPr>
              <w:t>英寸</w:t>
            </w:r>
            <w:r w:rsidRPr="00FF0845">
              <w:rPr>
                <w:rFonts w:ascii="宋体" w:hAnsi="宋体"/>
                <w:sz w:val="24"/>
              </w:rPr>
              <w:t>CMOS传感器；</w:t>
            </w:r>
            <w:r w:rsidRPr="00FF0845">
              <w:rPr>
                <w:rFonts w:ascii="宋体" w:hAnsi="宋体"/>
                <w:sz w:val="24"/>
              </w:rPr>
              <w:br/>
              <w:t>2</w:t>
            </w:r>
            <w:r w:rsidRPr="00FF0845">
              <w:rPr>
                <w:rFonts w:ascii="宋体" w:hAnsi="宋体" w:hint="eastAsia"/>
                <w:sz w:val="24"/>
              </w:rPr>
              <w:t>、</w:t>
            </w:r>
            <w:r w:rsidRPr="00FF0845">
              <w:rPr>
                <w:rFonts w:ascii="宋体" w:hAnsi="宋体"/>
                <w:sz w:val="24"/>
              </w:rPr>
              <w:t>配置4K Sensor和4K镜头；AF镜头自动对焦无畸变镜头，焦距：f≥7.35mm，水平视场角：≥4</w:t>
            </w:r>
            <w:r w:rsidRPr="00FF0845">
              <w:rPr>
                <w:rFonts w:ascii="宋体" w:hAnsi="宋体" w:hint="eastAsia"/>
                <w:sz w:val="24"/>
              </w:rPr>
              <w:t>0</w:t>
            </w:r>
            <w:r w:rsidRPr="00FF0845">
              <w:rPr>
                <w:rFonts w:ascii="宋体" w:hAnsi="宋体"/>
                <w:sz w:val="24"/>
              </w:rPr>
              <w:t>°；数字变焦≥8x；</w:t>
            </w:r>
            <w:r w:rsidRPr="00FF0845">
              <w:rPr>
                <w:rFonts w:ascii="宋体" w:hAnsi="宋体"/>
                <w:sz w:val="24"/>
              </w:rPr>
              <w:br/>
              <w:t>3</w:t>
            </w:r>
            <w:r w:rsidRPr="00FF0845">
              <w:rPr>
                <w:rFonts w:ascii="宋体" w:hAnsi="宋体" w:hint="eastAsia"/>
                <w:sz w:val="24"/>
              </w:rPr>
              <w:t>、</w:t>
            </w:r>
            <w:r w:rsidRPr="00FF0845">
              <w:rPr>
                <w:rFonts w:ascii="宋体" w:hAnsi="宋体"/>
                <w:sz w:val="24"/>
              </w:rPr>
              <w:t>视频编码：H.264/MJPEG；视频码率：32Kbps～102400Kbps；</w:t>
            </w:r>
            <w:r w:rsidRPr="00FF0845">
              <w:rPr>
                <w:rFonts w:ascii="宋体" w:hAnsi="宋体"/>
                <w:sz w:val="24"/>
              </w:rPr>
              <w:br/>
              <w:t>4</w:t>
            </w:r>
            <w:r w:rsidRPr="00FF0845">
              <w:rPr>
                <w:rFonts w:ascii="宋体" w:hAnsi="宋体" w:hint="eastAsia"/>
                <w:sz w:val="24"/>
              </w:rPr>
              <w:t>、</w:t>
            </w:r>
            <w:r w:rsidRPr="00FF0845">
              <w:rPr>
                <w:rFonts w:ascii="宋体" w:hAnsi="宋体"/>
                <w:sz w:val="24"/>
              </w:rPr>
              <w:t>音频压缩：AAC；音频码率：48Kbps、64Kbps、96Kbps、128Kbps；</w:t>
            </w:r>
            <w:r w:rsidRPr="00FF0845">
              <w:rPr>
                <w:rFonts w:ascii="宋体" w:hAnsi="宋体"/>
                <w:sz w:val="24"/>
              </w:rPr>
              <w:br/>
              <w:t>5</w:t>
            </w:r>
            <w:r w:rsidRPr="00FF0845">
              <w:rPr>
                <w:rFonts w:ascii="宋体" w:hAnsi="宋体" w:hint="eastAsia"/>
                <w:sz w:val="24"/>
              </w:rPr>
              <w:t>、</w:t>
            </w:r>
            <w:r w:rsidRPr="00FF0845">
              <w:rPr>
                <w:rFonts w:ascii="宋体" w:hAnsi="宋体"/>
                <w:sz w:val="24"/>
              </w:rPr>
              <w:t>支持多速度等级的电子云台控制；</w:t>
            </w:r>
            <w:r w:rsidRPr="00FF0845">
              <w:rPr>
                <w:rFonts w:ascii="宋体" w:hAnsi="宋体"/>
                <w:sz w:val="24"/>
              </w:rPr>
              <w:br/>
              <w:t>6</w:t>
            </w:r>
            <w:r w:rsidRPr="00FF0845">
              <w:rPr>
                <w:rFonts w:ascii="宋体" w:hAnsi="宋体" w:hint="eastAsia"/>
                <w:sz w:val="24"/>
              </w:rPr>
              <w:t>、</w:t>
            </w:r>
            <w:r w:rsidRPr="00FF0845">
              <w:rPr>
                <w:rFonts w:ascii="宋体" w:hAnsi="宋体"/>
                <w:sz w:val="24"/>
              </w:rPr>
              <w:t>支持交织模式，可实现单摄像头单SDI接口同时输出全景和特写信号；</w:t>
            </w:r>
            <w:r w:rsidRPr="00FF0845">
              <w:rPr>
                <w:rFonts w:ascii="宋体" w:hAnsi="宋体"/>
                <w:sz w:val="24"/>
              </w:rPr>
              <w:br/>
              <w:t>7</w:t>
            </w:r>
            <w:r w:rsidRPr="00FF0845">
              <w:rPr>
                <w:rFonts w:ascii="宋体" w:hAnsi="宋体" w:hint="eastAsia"/>
                <w:sz w:val="24"/>
              </w:rPr>
              <w:t>、分辨率</w:t>
            </w:r>
            <w:r w:rsidRPr="00FF0845">
              <w:rPr>
                <w:rFonts w:ascii="宋体" w:hAnsi="宋体"/>
                <w:sz w:val="24"/>
              </w:rPr>
              <w:t>（水平）≥1000电视线；</w:t>
            </w:r>
          </w:p>
          <w:p w14:paraId="5D09A448" w14:textId="77777777" w:rsidR="00B84C04" w:rsidRPr="00FF0845" w:rsidRDefault="00B84C04" w:rsidP="00FF0845">
            <w:pPr>
              <w:spacing w:line="276" w:lineRule="auto"/>
              <w:rPr>
                <w:rFonts w:ascii="宋体" w:hAnsi="宋体"/>
                <w:sz w:val="24"/>
              </w:rPr>
            </w:pPr>
            <w:r w:rsidRPr="00FF0845">
              <w:rPr>
                <w:rFonts w:ascii="宋体" w:hAnsi="宋体"/>
                <w:sz w:val="24"/>
              </w:rPr>
              <w:t>8</w:t>
            </w:r>
            <w:r w:rsidRPr="00FF0845">
              <w:rPr>
                <w:rFonts w:ascii="宋体" w:hAnsi="宋体" w:hint="eastAsia"/>
                <w:sz w:val="24"/>
              </w:rPr>
              <w:t>、</w:t>
            </w:r>
            <w:r w:rsidRPr="00FF0845">
              <w:rPr>
                <w:rFonts w:ascii="宋体" w:hAnsi="宋体"/>
                <w:sz w:val="24"/>
              </w:rPr>
              <w:t>支持对教师行为的检测定位；支持教师行为检测功能；支持对运动中的教师人脸进行检测、跟踪、抓拍</w:t>
            </w:r>
            <w:r w:rsidRPr="00FF0845">
              <w:rPr>
                <w:rFonts w:ascii="宋体" w:hAnsi="宋体" w:hint="eastAsia"/>
                <w:sz w:val="24"/>
              </w:rPr>
              <w:t>。</w:t>
            </w:r>
          </w:p>
        </w:tc>
        <w:tc>
          <w:tcPr>
            <w:tcW w:w="1057" w:type="dxa"/>
          </w:tcPr>
          <w:p w14:paraId="55F0390B"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296C1F72" w14:textId="77777777" w:rsidTr="00FF0845">
        <w:trPr>
          <w:jc w:val="center"/>
        </w:trPr>
        <w:tc>
          <w:tcPr>
            <w:tcW w:w="704" w:type="dxa"/>
            <w:vMerge/>
            <w:shd w:val="clear" w:color="auto" w:fill="auto"/>
            <w:vAlign w:val="center"/>
          </w:tcPr>
          <w:p w14:paraId="72E2918E"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78F6EE7E"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342845FE"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0812029C"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硬件功</w:t>
            </w:r>
            <w:r w:rsidRPr="00FF0845">
              <w:rPr>
                <w:rFonts w:ascii="宋体" w:hAnsi="宋体"/>
                <w:color w:val="000000"/>
                <w:sz w:val="24"/>
              </w:rPr>
              <w:lastRenderedPageBreak/>
              <w:t>能</w:t>
            </w:r>
          </w:p>
        </w:tc>
        <w:tc>
          <w:tcPr>
            <w:tcW w:w="4202" w:type="dxa"/>
            <w:shd w:val="clear" w:color="auto" w:fill="auto"/>
            <w:vAlign w:val="center"/>
          </w:tcPr>
          <w:p w14:paraId="35FACC46"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lastRenderedPageBreak/>
              <w:t>1</w:t>
            </w:r>
            <w:r w:rsidRPr="00FF0845">
              <w:rPr>
                <w:rFonts w:ascii="宋体" w:hAnsi="宋体" w:hint="eastAsia"/>
                <w:color w:val="000000"/>
                <w:sz w:val="24"/>
              </w:rPr>
              <w:t>、</w:t>
            </w:r>
            <w:r w:rsidRPr="00FF0845">
              <w:rPr>
                <w:rFonts w:ascii="宋体" w:hAnsi="宋体"/>
                <w:color w:val="000000"/>
                <w:sz w:val="24"/>
              </w:rPr>
              <w:t>支持智能教学跟踪，内置图像识别</w:t>
            </w:r>
            <w:r w:rsidRPr="00FF0845">
              <w:rPr>
                <w:rFonts w:ascii="宋体" w:hAnsi="宋体"/>
                <w:color w:val="000000"/>
                <w:sz w:val="24"/>
              </w:rPr>
              <w:lastRenderedPageBreak/>
              <w:t>和跟踪算法</w:t>
            </w:r>
            <w:r w:rsidRPr="00FF0845">
              <w:rPr>
                <w:rFonts w:ascii="宋体" w:hAnsi="宋体" w:hint="eastAsia"/>
                <w:color w:val="000000"/>
                <w:sz w:val="24"/>
              </w:rPr>
              <w:t>；</w:t>
            </w:r>
            <w:r w:rsidRPr="00FF0845">
              <w:rPr>
                <w:rFonts w:ascii="宋体" w:hAnsi="宋体"/>
                <w:color w:val="000000"/>
                <w:sz w:val="24"/>
              </w:rPr>
              <w:br/>
              <w:t>2</w:t>
            </w:r>
            <w:r w:rsidRPr="00FF0845">
              <w:rPr>
                <w:rFonts w:ascii="宋体" w:hAnsi="宋体" w:hint="eastAsia"/>
                <w:color w:val="000000"/>
                <w:sz w:val="24"/>
              </w:rPr>
              <w:t>、</w:t>
            </w:r>
            <w:r w:rsidRPr="00FF0845">
              <w:rPr>
                <w:rFonts w:ascii="宋体" w:hAnsi="宋体"/>
                <w:color w:val="000000"/>
                <w:sz w:val="24"/>
              </w:rPr>
              <w:t>在监视或录像状态下，监视画面无明显缺损，物体移动时画面边缘无明显锯齿、拉毛现象；</w:t>
            </w:r>
            <w:r w:rsidRPr="00FF0845">
              <w:rPr>
                <w:rFonts w:ascii="宋体" w:hAnsi="宋体"/>
                <w:color w:val="000000"/>
                <w:sz w:val="24"/>
              </w:rPr>
              <w:br/>
              <w:t>3</w:t>
            </w:r>
            <w:r w:rsidRPr="00FF0845">
              <w:rPr>
                <w:rFonts w:ascii="宋体" w:hAnsi="宋体" w:hint="eastAsia"/>
                <w:color w:val="000000"/>
                <w:sz w:val="24"/>
              </w:rPr>
              <w:t>、</w:t>
            </w:r>
            <w:r w:rsidRPr="00FF0845">
              <w:rPr>
                <w:rFonts w:ascii="宋体" w:hAnsi="宋体"/>
                <w:color w:val="000000"/>
                <w:sz w:val="24"/>
              </w:rPr>
              <w:t>人脸检测功能检验：可对监视画面中出现的人脸进行检测，进行人脸小图抓拍及上传</w:t>
            </w:r>
            <w:r w:rsidRPr="00FF0845">
              <w:rPr>
                <w:rFonts w:ascii="宋体" w:hAnsi="宋体" w:hint="eastAsia"/>
                <w:color w:val="000000"/>
                <w:sz w:val="24"/>
              </w:rPr>
              <w:t>。</w:t>
            </w:r>
          </w:p>
        </w:tc>
        <w:tc>
          <w:tcPr>
            <w:tcW w:w="1057" w:type="dxa"/>
          </w:tcPr>
          <w:p w14:paraId="717B7CB5"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lastRenderedPageBreak/>
              <w:t>否</w:t>
            </w:r>
          </w:p>
        </w:tc>
      </w:tr>
      <w:tr w:rsidR="00B84C04" w:rsidRPr="00FF0845" w14:paraId="61A69558" w14:textId="77777777" w:rsidTr="00FF0845">
        <w:trPr>
          <w:jc w:val="center"/>
        </w:trPr>
        <w:tc>
          <w:tcPr>
            <w:tcW w:w="704" w:type="dxa"/>
            <w:vMerge/>
            <w:shd w:val="clear" w:color="auto" w:fill="auto"/>
            <w:vAlign w:val="center"/>
          </w:tcPr>
          <w:p w14:paraId="33FF1D46"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5D12DD7F"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37C82D86"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1587461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软件功能</w:t>
            </w:r>
          </w:p>
        </w:tc>
        <w:tc>
          <w:tcPr>
            <w:tcW w:w="4202" w:type="dxa"/>
            <w:shd w:val="clear" w:color="auto" w:fill="auto"/>
            <w:vAlign w:val="center"/>
          </w:tcPr>
          <w:p w14:paraId="0198ED73"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1</w:t>
            </w:r>
            <w:r w:rsidRPr="00FF0845">
              <w:rPr>
                <w:rFonts w:ascii="宋体" w:hAnsi="宋体" w:hint="eastAsia"/>
                <w:color w:val="000000"/>
                <w:sz w:val="24"/>
              </w:rPr>
              <w:t>、</w:t>
            </w:r>
            <w:r w:rsidRPr="00FF0845">
              <w:rPr>
                <w:rFonts w:ascii="宋体" w:hAnsi="宋体"/>
                <w:color w:val="000000"/>
                <w:sz w:val="24"/>
              </w:rPr>
              <w:t>摄像机管理软件支持通用浏览器直接访问进行管理；</w:t>
            </w:r>
            <w:r w:rsidRPr="00FF0845">
              <w:rPr>
                <w:rFonts w:ascii="宋体" w:hAnsi="宋体"/>
                <w:color w:val="000000"/>
                <w:sz w:val="24"/>
              </w:rPr>
              <w:br/>
              <w:t>2</w:t>
            </w:r>
            <w:r w:rsidRPr="00FF0845">
              <w:rPr>
                <w:rFonts w:ascii="宋体" w:hAnsi="宋体" w:hint="eastAsia"/>
                <w:color w:val="000000"/>
                <w:sz w:val="24"/>
              </w:rPr>
              <w:t>、</w:t>
            </w:r>
            <w:r w:rsidRPr="00FF0845">
              <w:rPr>
                <w:rFonts w:ascii="宋体" w:hAnsi="宋体"/>
                <w:color w:val="000000"/>
                <w:sz w:val="24"/>
              </w:rPr>
              <w:t>摄像机内置电子云镜功能；</w:t>
            </w:r>
            <w:r w:rsidRPr="00FF0845">
              <w:rPr>
                <w:rFonts w:ascii="宋体" w:hAnsi="宋体"/>
                <w:color w:val="000000"/>
                <w:sz w:val="24"/>
              </w:rPr>
              <w:br/>
              <w:t>3</w:t>
            </w:r>
            <w:r w:rsidRPr="00FF0845">
              <w:rPr>
                <w:rFonts w:ascii="宋体" w:hAnsi="宋体" w:hint="eastAsia"/>
                <w:color w:val="000000"/>
                <w:sz w:val="24"/>
              </w:rPr>
              <w:t>、</w:t>
            </w:r>
            <w:r w:rsidRPr="00FF0845">
              <w:rPr>
                <w:rFonts w:ascii="宋体" w:hAnsi="宋体"/>
                <w:color w:val="000000"/>
                <w:sz w:val="24"/>
              </w:rPr>
              <w:t>内置基于深度学习的人体检测及锁定跟踪智能图像算法；</w:t>
            </w:r>
            <w:r w:rsidRPr="00FF0845">
              <w:rPr>
                <w:rFonts w:ascii="宋体" w:hAnsi="宋体"/>
                <w:color w:val="000000"/>
                <w:sz w:val="24"/>
              </w:rPr>
              <w:br/>
              <w:t>4</w:t>
            </w:r>
            <w:r w:rsidRPr="00FF0845">
              <w:rPr>
                <w:rFonts w:ascii="宋体" w:hAnsi="宋体" w:hint="eastAsia"/>
                <w:color w:val="000000"/>
                <w:sz w:val="24"/>
              </w:rPr>
              <w:t>、</w:t>
            </w:r>
            <w:r w:rsidRPr="00FF0845">
              <w:rPr>
                <w:rFonts w:ascii="宋体" w:hAnsi="宋体"/>
                <w:color w:val="000000"/>
                <w:sz w:val="24"/>
              </w:rPr>
              <w:t>全景</w:t>
            </w:r>
            <w:proofErr w:type="gramStart"/>
            <w:r w:rsidRPr="00FF0845">
              <w:rPr>
                <w:rFonts w:ascii="宋体" w:hAnsi="宋体"/>
                <w:color w:val="000000"/>
                <w:sz w:val="24"/>
              </w:rPr>
              <w:t>景</w:t>
            </w:r>
            <w:proofErr w:type="gramEnd"/>
            <w:r w:rsidRPr="00FF0845">
              <w:rPr>
                <w:rFonts w:ascii="宋体" w:hAnsi="宋体"/>
                <w:color w:val="000000"/>
                <w:sz w:val="24"/>
              </w:rPr>
              <w:t>别和特写景别颜色、亮度等保持一致；</w:t>
            </w:r>
            <w:r w:rsidRPr="00FF0845">
              <w:rPr>
                <w:rFonts w:ascii="宋体" w:hAnsi="宋体"/>
                <w:color w:val="000000"/>
                <w:sz w:val="24"/>
              </w:rPr>
              <w:br/>
              <w:t>5</w:t>
            </w:r>
            <w:r w:rsidRPr="00FF0845">
              <w:rPr>
                <w:rFonts w:ascii="宋体" w:hAnsi="宋体" w:hint="eastAsia"/>
                <w:color w:val="000000"/>
                <w:sz w:val="24"/>
              </w:rPr>
              <w:t>、</w:t>
            </w:r>
            <w:r w:rsidRPr="00FF0845">
              <w:rPr>
                <w:rFonts w:ascii="宋体" w:hAnsi="宋体"/>
                <w:color w:val="000000"/>
                <w:sz w:val="24"/>
              </w:rPr>
              <w:t>具备教师身高自适应功能；</w:t>
            </w:r>
            <w:r w:rsidRPr="00FF0845">
              <w:rPr>
                <w:rFonts w:ascii="宋体" w:hAnsi="宋体"/>
                <w:color w:val="000000"/>
                <w:sz w:val="24"/>
              </w:rPr>
              <w:br/>
              <w:t>6</w:t>
            </w:r>
            <w:r w:rsidRPr="00FF0845">
              <w:rPr>
                <w:rFonts w:ascii="宋体" w:hAnsi="宋体" w:hint="eastAsia"/>
                <w:color w:val="000000"/>
                <w:sz w:val="24"/>
              </w:rPr>
              <w:t>、</w:t>
            </w:r>
            <w:r w:rsidRPr="00FF0845">
              <w:rPr>
                <w:rFonts w:ascii="宋体" w:hAnsi="宋体"/>
                <w:color w:val="000000"/>
                <w:sz w:val="24"/>
              </w:rPr>
              <w:t>全景</w:t>
            </w:r>
            <w:proofErr w:type="gramStart"/>
            <w:r w:rsidRPr="00FF0845">
              <w:rPr>
                <w:rFonts w:ascii="宋体" w:hAnsi="宋体"/>
                <w:color w:val="000000"/>
                <w:sz w:val="24"/>
              </w:rPr>
              <w:t>景</w:t>
            </w:r>
            <w:proofErr w:type="gramEnd"/>
            <w:r w:rsidRPr="00FF0845">
              <w:rPr>
                <w:rFonts w:ascii="宋体" w:hAnsi="宋体"/>
                <w:color w:val="000000"/>
                <w:sz w:val="24"/>
              </w:rPr>
              <w:t>别视频和特写景别视频之间可配置为自动切换模式；</w:t>
            </w:r>
            <w:r w:rsidRPr="00FF0845">
              <w:rPr>
                <w:rFonts w:ascii="宋体" w:hAnsi="宋体"/>
                <w:color w:val="000000"/>
                <w:sz w:val="24"/>
              </w:rPr>
              <w:br/>
              <w:t>7</w:t>
            </w:r>
            <w:r w:rsidRPr="00FF0845">
              <w:rPr>
                <w:rFonts w:ascii="宋体" w:hAnsi="宋体" w:hint="eastAsia"/>
                <w:color w:val="000000"/>
                <w:sz w:val="24"/>
              </w:rPr>
              <w:t>、</w:t>
            </w:r>
            <w:r w:rsidRPr="00FF0845">
              <w:rPr>
                <w:rFonts w:ascii="宋体" w:hAnsi="宋体"/>
                <w:color w:val="000000"/>
                <w:sz w:val="24"/>
              </w:rPr>
              <w:t>跟踪效果不受教室大小、形状和阶梯教室影响；</w:t>
            </w:r>
            <w:r w:rsidRPr="00FF0845">
              <w:rPr>
                <w:rFonts w:ascii="宋体" w:hAnsi="宋体"/>
                <w:color w:val="000000"/>
                <w:sz w:val="24"/>
              </w:rPr>
              <w:br/>
              <w:t>8</w:t>
            </w:r>
            <w:r w:rsidRPr="00FF0845">
              <w:rPr>
                <w:rFonts w:ascii="宋体" w:hAnsi="宋体" w:hint="eastAsia"/>
                <w:color w:val="000000"/>
                <w:sz w:val="24"/>
              </w:rPr>
              <w:t>、</w:t>
            </w:r>
            <w:r w:rsidRPr="00FF0845">
              <w:rPr>
                <w:rFonts w:ascii="宋体" w:hAnsi="宋体"/>
                <w:color w:val="000000"/>
                <w:sz w:val="24"/>
              </w:rPr>
              <w:t>支持网络参数设置与修改，支持一键恢复默认参数；</w:t>
            </w:r>
            <w:r w:rsidRPr="00FF0845">
              <w:rPr>
                <w:rFonts w:ascii="宋体" w:hAnsi="宋体"/>
                <w:color w:val="000000"/>
                <w:sz w:val="24"/>
              </w:rPr>
              <w:br/>
              <w:t>9</w:t>
            </w:r>
            <w:r w:rsidRPr="00FF0845">
              <w:rPr>
                <w:rFonts w:ascii="宋体" w:hAnsi="宋体" w:hint="eastAsia"/>
                <w:color w:val="000000"/>
                <w:sz w:val="24"/>
              </w:rPr>
              <w:t>、</w:t>
            </w:r>
            <w:r w:rsidRPr="00FF0845">
              <w:rPr>
                <w:rFonts w:ascii="宋体" w:hAnsi="宋体"/>
                <w:color w:val="000000"/>
                <w:sz w:val="24"/>
              </w:rPr>
              <w:t>支持曝光模式设置功能，包括自动、手动；</w:t>
            </w:r>
            <w:r w:rsidRPr="00FF0845">
              <w:rPr>
                <w:rFonts w:ascii="宋体" w:hAnsi="宋体"/>
                <w:color w:val="000000"/>
                <w:sz w:val="24"/>
              </w:rPr>
              <w:br/>
              <w:t>10</w:t>
            </w:r>
            <w:r w:rsidRPr="00FF0845">
              <w:rPr>
                <w:rFonts w:ascii="宋体" w:hAnsi="宋体" w:hint="eastAsia"/>
                <w:color w:val="000000"/>
                <w:sz w:val="24"/>
              </w:rPr>
              <w:t>、</w:t>
            </w:r>
            <w:r w:rsidRPr="00FF0845">
              <w:rPr>
                <w:rFonts w:ascii="宋体" w:hAnsi="宋体"/>
                <w:color w:val="000000"/>
                <w:sz w:val="24"/>
              </w:rPr>
              <w:t>支持抗闪烁频率、动态范围、光圈、快门参数设置；</w:t>
            </w:r>
            <w:r w:rsidRPr="00FF0845">
              <w:rPr>
                <w:rFonts w:ascii="宋体" w:hAnsi="宋体"/>
                <w:color w:val="000000"/>
                <w:sz w:val="24"/>
              </w:rPr>
              <w:br/>
              <w:t>11</w:t>
            </w:r>
            <w:r w:rsidRPr="00FF0845">
              <w:rPr>
                <w:rFonts w:ascii="宋体" w:hAnsi="宋体" w:hint="eastAsia"/>
                <w:color w:val="000000"/>
                <w:sz w:val="24"/>
              </w:rPr>
              <w:t>、</w:t>
            </w:r>
            <w:r w:rsidRPr="00FF0845">
              <w:rPr>
                <w:rFonts w:ascii="宋体" w:hAnsi="宋体"/>
                <w:color w:val="000000"/>
                <w:sz w:val="24"/>
              </w:rPr>
              <w:t>支持自动白平衡设置功能，红、蓝增益可调范围0~200；</w:t>
            </w:r>
            <w:r w:rsidRPr="00FF0845">
              <w:rPr>
                <w:rFonts w:ascii="宋体" w:hAnsi="宋体"/>
                <w:color w:val="000000"/>
                <w:sz w:val="24"/>
              </w:rPr>
              <w:br/>
              <w:t>12</w:t>
            </w:r>
            <w:r w:rsidRPr="00FF0845">
              <w:rPr>
                <w:rFonts w:ascii="宋体" w:hAnsi="宋体" w:hint="eastAsia"/>
                <w:color w:val="000000"/>
                <w:sz w:val="24"/>
              </w:rPr>
              <w:t>、</w:t>
            </w:r>
            <w:r w:rsidRPr="00FF0845">
              <w:rPr>
                <w:rFonts w:ascii="宋体" w:hAnsi="宋体"/>
                <w:color w:val="000000"/>
                <w:sz w:val="24"/>
              </w:rPr>
              <w:t>支持噪声抑制设置功能，支持2D、3D降噪；</w:t>
            </w:r>
            <w:r w:rsidRPr="00FF0845">
              <w:rPr>
                <w:rFonts w:ascii="宋体" w:hAnsi="宋体"/>
                <w:color w:val="000000"/>
                <w:sz w:val="24"/>
              </w:rPr>
              <w:br/>
              <w:t>13</w:t>
            </w:r>
            <w:r w:rsidRPr="00FF0845">
              <w:rPr>
                <w:rFonts w:ascii="宋体" w:hAnsi="宋体" w:hint="eastAsia"/>
                <w:color w:val="000000"/>
                <w:sz w:val="24"/>
              </w:rPr>
              <w:t>、</w:t>
            </w:r>
            <w:r w:rsidRPr="00FF0845">
              <w:rPr>
                <w:rFonts w:ascii="宋体" w:hAnsi="宋体"/>
                <w:color w:val="000000"/>
                <w:sz w:val="24"/>
              </w:rPr>
              <w:t>支持摄像机图像质量调节功能，包括亮度、对比度、色调、饱和度；</w:t>
            </w:r>
            <w:r w:rsidRPr="00FF0845">
              <w:rPr>
                <w:rFonts w:ascii="宋体" w:hAnsi="宋体"/>
                <w:color w:val="000000"/>
                <w:sz w:val="24"/>
              </w:rPr>
              <w:br/>
              <w:t>14</w:t>
            </w:r>
            <w:r w:rsidRPr="00FF0845">
              <w:rPr>
                <w:rFonts w:ascii="宋体" w:hAnsi="宋体" w:hint="eastAsia"/>
                <w:color w:val="000000"/>
                <w:sz w:val="24"/>
              </w:rPr>
              <w:t>、</w:t>
            </w:r>
            <w:r w:rsidRPr="00FF0845">
              <w:rPr>
                <w:rFonts w:ascii="宋体" w:hAnsi="宋体"/>
                <w:color w:val="000000"/>
                <w:sz w:val="24"/>
              </w:rPr>
              <w:t>支持摄像机控制功能，包括电子云台控制、焦距调节等</w:t>
            </w:r>
            <w:r w:rsidRPr="00FF0845">
              <w:rPr>
                <w:rFonts w:ascii="宋体" w:hAnsi="宋体" w:hint="eastAsia"/>
                <w:color w:val="000000"/>
                <w:sz w:val="24"/>
              </w:rPr>
              <w:t>。</w:t>
            </w:r>
          </w:p>
        </w:tc>
        <w:tc>
          <w:tcPr>
            <w:tcW w:w="1057" w:type="dxa"/>
          </w:tcPr>
          <w:p w14:paraId="62DA0960"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A921BE7" w14:textId="77777777" w:rsidTr="00FF0845">
        <w:trPr>
          <w:jc w:val="center"/>
        </w:trPr>
        <w:tc>
          <w:tcPr>
            <w:tcW w:w="704" w:type="dxa"/>
            <w:vMerge/>
            <w:shd w:val="clear" w:color="auto" w:fill="auto"/>
            <w:vAlign w:val="center"/>
          </w:tcPr>
          <w:p w14:paraId="4EBC44BB"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27A5AC20"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19C91A93"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530D2FCD"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端口</w:t>
            </w:r>
          </w:p>
        </w:tc>
        <w:tc>
          <w:tcPr>
            <w:tcW w:w="4202" w:type="dxa"/>
            <w:shd w:val="clear" w:color="auto" w:fill="auto"/>
            <w:vAlign w:val="center"/>
          </w:tcPr>
          <w:p w14:paraId="3BEFA05E"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接口：≥1*3G-SDI，≥1*USB2.0接口，≥1*RJ45接口，≥1*Line in 3芯凤凰口，≥1路RS485 2芯凤凰口</w:t>
            </w:r>
            <w:r w:rsidRPr="00FF0845">
              <w:rPr>
                <w:rFonts w:ascii="宋体" w:hAnsi="宋体" w:hint="eastAsia"/>
                <w:color w:val="000000"/>
                <w:sz w:val="24"/>
              </w:rPr>
              <w:t>。</w:t>
            </w:r>
          </w:p>
        </w:tc>
        <w:tc>
          <w:tcPr>
            <w:tcW w:w="1057" w:type="dxa"/>
          </w:tcPr>
          <w:p w14:paraId="72E80844"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732BC33D" w14:textId="77777777" w:rsidTr="00FF0845">
        <w:trPr>
          <w:jc w:val="center"/>
        </w:trPr>
        <w:tc>
          <w:tcPr>
            <w:tcW w:w="704" w:type="dxa"/>
            <w:vMerge w:val="restart"/>
            <w:shd w:val="clear" w:color="auto" w:fill="auto"/>
            <w:vAlign w:val="center"/>
          </w:tcPr>
          <w:p w14:paraId="624548DA"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1708CE88" w14:textId="77777777" w:rsidR="00B84C04" w:rsidRPr="00FF0845" w:rsidRDefault="00B84C04" w:rsidP="00FF0845">
            <w:pPr>
              <w:spacing w:line="276" w:lineRule="auto"/>
              <w:jc w:val="center"/>
              <w:rPr>
                <w:rFonts w:ascii="宋体" w:hAnsi="宋体"/>
                <w:color w:val="000000"/>
                <w:sz w:val="24"/>
              </w:rPr>
            </w:pPr>
            <w:proofErr w:type="gramStart"/>
            <w:r w:rsidRPr="00FF0845">
              <w:rPr>
                <w:rFonts w:ascii="宋体" w:hAnsi="宋体" w:hint="eastAsia"/>
                <w:color w:val="000000"/>
                <w:sz w:val="24"/>
              </w:rPr>
              <w:t>自助录课</w:t>
            </w:r>
            <w:r w:rsidRPr="00FF0845">
              <w:rPr>
                <w:rFonts w:ascii="宋体" w:hAnsi="宋体"/>
                <w:color w:val="000000"/>
                <w:sz w:val="24"/>
              </w:rPr>
              <w:t>全向</w:t>
            </w:r>
            <w:proofErr w:type="gramEnd"/>
            <w:r w:rsidRPr="00FF0845">
              <w:rPr>
                <w:rFonts w:ascii="宋体" w:hAnsi="宋体"/>
                <w:color w:val="000000"/>
                <w:sz w:val="24"/>
              </w:rPr>
              <w:lastRenderedPageBreak/>
              <w:t>拾音</w:t>
            </w:r>
            <w:r w:rsidRPr="00FF0845">
              <w:rPr>
                <w:rFonts w:ascii="宋体" w:hAnsi="宋体" w:hint="eastAsia"/>
                <w:color w:val="000000"/>
                <w:sz w:val="24"/>
              </w:rPr>
              <w:t>装置</w:t>
            </w:r>
          </w:p>
        </w:tc>
        <w:tc>
          <w:tcPr>
            <w:tcW w:w="850" w:type="dxa"/>
            <w:vAlign w:val="center"/>
          </w:tcPr>
          <w:p w14:paraId="47E7EA22"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270DF31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基本功能</w:t>
            </w:r>
          </w:p>
        </w:tc>
        <w:tc>
          <w:tcPr>
            <w:tcW w:w="4202" w:type="dxa"/>
            <w:shd w:val="clear" w:color="auto" w:fill="auto"/>
            <w:vAlign w:val="center"/>
          </w:tcPr>
          <w:p w14:paraId="5D32AF69"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传感器类型：</w:t>
            </w:r>
            <w:proofErr w:type="gramStart"/>
            <w:r w:rsidRPr="00FF0845">
              <w:rPr>
                <w:rFonts w:ascii="宋体" w:hAnsi="宋体"/>
                <w:color w:val="000000"/>
                <w:sz w:val="24"/>
              </w:rPr>
              <w:t>背极式</w:t>
            </w:r>
            <w:proofErr w:type="gramEnd"/>
            <w:r w:rsidRPr="00FF0845">
              <w:rPr>
                <w:rFonts w:ascii="宋体" w:hAnsi="宋体"/>
                <w:color w:val="000000"/>
                <w:sz w:val="24"/>
              </w:rPr>
              <w:t>驻极体电容</w:t>
            </w:r>
            <w:proofErr w:type="gramStart"/>
            <w:r w:rsidRPr="00FF0845">
              <w:rPr>
                <w:rFonts w:ascii="宋体" w:hAnsi="宋体"/>
                <w:color w:val="000000"/>
                <w:sz w:val="24"/>
              </w:rPr>
              <w:t>极</w:t>
            </w:r>
            <w:proofErr w:type="gramEnd"/>
            <w:r w:rsidRPr="00FF0845">
              <w:rPr>
                <w:rFonts w:ascii="宋体" w:hAnsi="宋体"/>
                <w:color w:val="000000"/>
                <w:sz w:val="24"/>
              </w:rPr>
              <w:t>头；</w:t>
            </w:r>
            <w:r w:rsidRPr="00FF0845">
              <w:rPr>
                <w:rFonts w:ascii="宋体" w:hAnsi="宋体"/>
                <w:color w:val="000000"/>
                <w:sz w:val="24"/>
              </w:rPr>
              <w:br/>
              <w:t>频响：50Hz-20KHz；</w:t>
            </w:r>
            <w:r w:rsidRPr="00FF0845">
              <w:rPr>
                <w:rFonts w:ascii="宋体" w:hAnsi="宋体"/>
                <w:color w:val="000000"/>
                <w:sz w:val="24"/>
              </w:rPr>
              <w:br/>
              <w:t>灵敏度：-47±3dB</w:t>
            </w:r>
          </w:p>
          <w:p w14:paraId="7C803FFC"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lastRenderedPageBreak/>
              <w:t>最小负载阻抗：≥1000Ω；</w:t>
            </w:r>
            <w:r w:rsidRPr="00FF0845">
              <w:rPr>
                <w:rFonts w:ascii="宋体" w:hAnsi="宋体"/>
                <w:color w:val="000000"/>
                <w:sz w:val="24"/>
              </w:rPr>
              <w:br/>
              <w:t>信噪比：≥75dB；</w:t>
            </w:r>
            <w:r w:rsidRPr="00FF0845">
              <w:rPr>
                <w:rFonts w:ascii="宋体" w:hAnsi="宋体"/>
                <w:color w:val="000000"/>
                <w:sz w:val="24"/>
              </w:rPr>
              <w:br/>
              <w:t>最大声压级：≥115dB；</w:t>
            </w:r>
            <w:r w:rsidRPr="00FF0845">
              <w:rPr>
                <w:rFonts w:ascii="宋体" w:hAnsi="宋体"/>
                <w:color w:val="000000"/>
                <w:sz w:val="24"/>
              </w:rPr>
              <w:br/>
              <w:t>最大输出电平：≥1.6dBV(1.2V)；</w:t>
            </w:r>
          </w:p>
        </w:tc>
        <w:tc>
          <w:tcPr>
            <w:tcW w:w="1057" w:type="dxa"/>
          </w:tcPr>
          <w:p w14:paraId="5F239584"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lastRenderedPageBreak/>
              <w:t>否</w:t>
            </w:r>
          </w:p>
        </w:tc>
      </w:tr>
      <w:tr w:rsidR="00B84C04" w:rsidRPr="00FF0845" w14:paraId="70B56C0E" w14:textId="77777777" w:rsidTr="00FF0845">
        <w:trPr>
          <w:jc w:val="center"/>
        </w:trPr>
        <w:tc>
          <w:tcPr>
            <w:tcW w:w="704" w:type="dxa"/>
            <w:vMerge/>
            <w:shd w:val="clear" w:color="auto" w:fill="auto"/>
            <w:vAlign w:val="center"/>
          </w:tcPr>
          <w:p w14:paraId="70EDF6A4"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741BD89A"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6B5182DB"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3115EF97"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电源</w:t>
            </w:r>
          </w:p>
        </w:tc>
        <w:tc>
          <w:tcPr>
            <w:tcW w:w="4202" w:type="dxa"/>
            <w:shd w:val="clear" w:color="auto" w:fill="auto"/>
            <w:vAlign w:val="center"/>
          </w:tcPr>
          <w:p w14:paraId="31953A37"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供电方式：DC48V幻象供电</w:t>
            </w:r>
            <w:r w:rsidRPr="00FF0845">
              <w:rPr>
                <w:rFonts w:ascii="宋体" w:hAnsi="宋体" w:hint="eastAsia"/>
                <w:color w:val="000000"/>
                <w:sz w:val="24"/>
              </w:rPr>
              <w:t>。</w:t>
            </w:r>
          </w:p>
        </w:tc>
        <w:tc>
          <w:tcPr>
            <w:tcW w:w="1057" w:type="dxa"/>
          </w:tcPr>
          <w:p w14:paraId="44E718F6"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38FFC3B" w14:textId="77777777" w:rsidTr="00FF0845">
        <w:trPr>
          <w:jc w:val="center"/>
        </w:trPr>
        <w:tc>
          <w:tcPr>
            <w:tcW w:w="704" w:type="dxa"/>
            <w:vMerge/>
            <w:shd w:val="clear" w:color="auto" w:fill="auto"/>
            <w:vAlign w:val="center"/>
          </w:tcPr>
          <w:p w14:paraId="7AFF5B5B"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31609F15"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62C3A731"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06F1F658"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端口</w:t>
            </w:r>
          </w:p>
        </w:tc>
        <w:tc>
          <w:tcPr>
            <w:tcW w:w="4202" w:type="dxa"/>
            <w:shd w:val="clear" w:color="auto" w:fill="auto"/>
            <w:vAlign w:val="center"/>
          </w:tcPr>
          <w:p w14:paraId="0B8444E5" w14:textId="77777777"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rPr>
              <w:t>支持不少于</w:t>
            </w:r>
            <w:r w:rsidRPr="00FF0845">
              <w:rPr>
                <w:rFonts w:ascii="宋体" w:hAnsi="宋体"/>
                <w:color w:val="000000"/>
                <w:sz w:val="24"/>
              </w:rPr>
              <w:t>2路话筒输入，支持48V幻象供电，</w:t>
            </w:r>
            <w:r w:rsidRPr="00FF0845">
              <w:rPr>
                <w:rFonts w:ascii="宋体" w:hAnsi="宋体" w:hint="eastAsia"/>
                <w:color w:val="000000"/>
                <w:sz w:val="24"/>
              </w:rPr>
              <w:t>不少于</w:t>
            </w:r>
            <w:r w:rsidRPr="00FF0845">
              <w:rPr>
                <w:rFonts w:ascii="宋体" w:hAnsi="宋体"/>
                <w:color w:val="000000"/>
                <w:sz w:val="24"/>
              </w:rPr>
              <w:t>4路线路输入</w:t>
            </w:r>
            <w:r w:rsidRPr="00FF0845">
              <w:rPr>
                <w:rFonts w:ascii="宋体" w:hAnsi="宋体" w:hint="eastAsia"/>
                <w:color w:val="000000"/>
                <w:sz w:val="24"/>
              </w:rPr>
              <w:t>；</w:t>
            </w:r>
          </w:p>
          <w:p w14:paraId="6C53BE22"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提供</w:t>
            </w:r>
            <w:r w:rsidRPr="00FF0845">
              <w:rPr>
                <w:rFonts w:ascii="宋体" w:hAnsi="宋体" w:hint="eastAsia"/>
                <w:color w:val="000000"/>
                <w:sz w:val="24"/>
              </w:rPr>
              <w:t>不少于</w:t>
            </w:r>
            <w:r w:rsidRPr="00FF0845">
              <w:rPr>
                <w:rFonts w:ascii="宋体" w:hAnsi="宋体"/>
                <w:color w:val="000000"/>
                <w:sz w:val="24"/>
              </w:rPr>
              <w:t>6路平衡式输出</w:t>
            </w:r>
            <w:r w:rsidRPr="00FF0845">
              <w:rPr>
                <w:rFonts w:ascii="宋体" w:hAnsi="宋体" w:hint="eastAsia"/>
                <w:color w:val="000000"/>
                <w:sz w:val="24"/>
              </w:rPr>
              <w:t>；</w:t>
            </w:r>
          </w:p>
        </w:tc>
        <w:tc>
          <w:tcPr>
            <w:tcW w:w="1057" w:type="dxa"/>
          </w:tcPr>
          <w:p w14:paraId="63B2205A"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FFB03E0" w14:textId="77777777" w:rsidTr="00FF0845">
        <w:trPr>
          <w:jc w:val="center"/>
        </w:trPr>
        <w:tc>
          <w:tcPr>
            <w:tcW w:w="704" w:type="dxa"/>
            <w:vMerge w:val="restart"/>
            <w:shd w:val="clear" w:color="auto" w:fill="auto"/>
            <w:vAlign w:val="center"/>
          </w:tcPr>
          <w:p w14:paraId="05CC2D9E"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04FEB32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功放</w:t>
            </w:r>
          </w:p>
        </w:tc>
        <w:tc>
          <w:tcPr>
            <w:tcW w:w="850" w:type="dxa"/>
            <w:vAlign w:val="center"/>
          </w:tcPr>
          <w:p w14:paraId="3A2AE3B0"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1A6DA397"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功能要求</w:t>
            </w:r>
          </w:p>
        </w:tc>
        <w:tc>
          <w:tcPr>
            <w:tcW w:w="4202" w:type="dxa"/>
            <w:shd w:val="clear" w:color="auto" w:fill="auto"/>
            <w:vAlign w:val="center"/>
          </w:tcPr>
          <w:p w14:paraId="7B29AAB9"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频率响应：20Hz~20KHz；</w:t>
            </w:r>
            <w:r w:rsidRPr="00FF0845">
              <w:rPr>
                <w:rFonts w:ascii="宋体" w:hAnsi="宋体"/>
                <w:color w:val="000000"/>
                <w:sz w:val="24"/>
              </w:rPr>
              <w:br/>
              <w:t>真度：不大于0.8％</w:t>
            </w:r>
            <w:r w:rsidRPr="00FF0845">
              <w:rPr>
                <w:rFonts w:ascii="宋体" w:hAnsi="宋体" w:hint="eastAsia"/>
                <w:color w:val="000000"/>
                <w:sz w:val="24"/>
              </w:rPr>
              <w:t>。</w:t>
            </w:r>
          </w:p>
        </w:tc>
        <w:tc>
          <w:tcPr>
            <w:tcW w:w="1057" w:type="dxa"/>
          </w:tcPr>
          <w:p w14:paraId="0887775E"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67F904AB" w14:textId="77777777" w:rsidTr="00FF0845">
        <w:trPr>
          <w:jc w:val="center"/>
        </w:trPr>
        <w:tc>
          <w:tcPr>
            <w:tcW w:w="704" w:type="dxa"/>
            <w:vMerge/>
            <w:shd w:val="clear" w:color="auto" w:fill="auto"/>
            <w:vAlign w:val="center"/>
          </w:tcPr>
          <w:p w14:paraId="6BD08116"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38F52B98"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309630C6"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0CD9EB8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灵敏度</w:t>
            </w:r>
          </w:p>
        </w:tc>
        <w:tc>
          <w:tcPr>
            <w:tcW w:w="4202" w:type="dxa"/>
            <w:shd w:val="clear" w:color="auto" w:fill="auto"/>
            <w:vAlign w:val="center"/>
          </w:tcPr>
          <w:p w14:paraId="1F2C89F5"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线路输入灵敏度：</w:t>
            </w:r>
            <w:r w:rsidRPr="00FF0845">
              <w:rPr>
                <w:rFonts w:ascii="宋体" w:hAnsi="宋体" w:hint="eastAsia"/>
                <w:color w:val="000000"/>
                <w:sz w:val="24"/>
              </w:rPr>
              <w:t>≤</w:t>
            </w:r>
            <w:r w:rsidRPr="00FF0845">
              <w:rPr>
                <w:rFonts w:ascii="宋体" w:hAnsi="宋体"/>
                <w:color w:val="000000"/>
                <w:sz w:val="24"/>
              </w:rPr>
              <w:t>-10dB；</w:t>
            </w:r>
            <w:r w:rsidRPr="00FF0845">
              <w:rPr>
                <w:rFonts w:ascii="宋体" w:hAnsi="宋体"/>
                <w:color w:val="000000"/>
                <w:sz w:val="24"/>
              </w:rPr>
              <w:br/>
              <w:t>话筒输入灵敏度：</w:t>
            </w:r>
            <w:r w:rsidRPr="00FF0845">
              <w:rPr>
                <w:rFonts w:ascii="宋体" w:hAnsi="宋体" w:hint="eastAsia"/>
                <w:color w:val="000000"/>
                <w:sz w:val="24"/>
              </w:rPr>
              <w:t>≤</w:t>
            </w:r>
            <w:r w:rsidRPr="00FF0845">
              <w:rPr>
                <w:rFonts w:ascii="宋体" w:hAnsi="宋体"/>
                <w:color w:val="000000"/>
                <w:sz w:val="24"/>
              </w:rPr>
              <w:t>-34dB</w:t>
            </w:r>
            <w:r w:rsidRPr="00FF0845">
              <w:rPr>
                <w:rFonts w:ascii="宋体" w:hAnsi="宋体" w:hint="eastAsia"/>
                <w:color w:val="000000"/>
                <w:sz w:val="24"/>
              </w:rPr>
              <w:t>。</w:t>
            </w:r>
          </w:p>
        </w:tc>
        <w:tc>
          <w:tcPr>
            <w:tcW w:w="1057" w:type="dxa"/>
          </w:tcPr>
          <w:p w14:paraId="0AB54A88"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BD63589" w14:textId="77777777" w:rsidTr="00FF0845">
        <w:trPr>
          <w:jc w:val="center"/>
        </w:trPr>
        <w:tc>
          <w:tcPr>
            <w:tcW w:w="704" w:type="dxa"/>
            <w:vMerge/>
            <w:shd w:val="clear" w:color="auto" w:fill="auto"/>
            <w:vAlign w:val="center"/>
          </w:tcPr>
          <w:p w14:paraId="5734F5FA"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25CD5A34"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520A4353"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6EC5971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电源</w:t>
            </w:r>
          </w:p>
        </w:tc>
        <w:tc>
          <w:tcPr>
            <w:tcW w:w="4202" w:type="dxa"/>
            <w:shd w:val="clear" w:color="auto" w:fill="auto"/>
            <w:vAlign w:val="center"/>
          </w:tcPr>
          <w:p w14:paraId="2D429305"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额度输出功率：</w:t>
            </w:r>
            <w:r w:rsidRPr="00FF0845">
              <w:rPr>
                <w:rFonts w:ascii="宋体" w:hAnsi="宋体" w:hint="eastAsia"/>
                <w:color w:val="000000"/>
                <w:sz w:val="24"/>
              </w:rPr>
              <w:t>不小于</w:t>
            </w:r>
            <w:r w:rsidRPr="00FF0845">
              <w:rPr>
                <w:rFonts w:ascii="宋体" w:hAnsi="宋体"/>
                <w:color w:val="000000"/>
                <w:sz w:val="24"/>
              </w:rPr>
              <w:t>2×60W；</w:t>
            </w:r>
            <w:r w:rsidRPr="00FF0845">
              <w:rPr>
                <w:rFonts w:ascii="宋体" w:hAnsi="宋体"/>
                <w:color w:val="000000"/>
                <w:sz w:val="24"/>
              </w:rPr>
              <w:br/>
              <w:t>额定电源电压：交流220V/50Hz</w:t>
            </w:r>
            <w:r w:rsidRPr="00FF0845">
              <w:rPr>
                <w:rFonts w:ascii="宋体" w:hAnsi="宋体" w:hint="eastAsia"/>
                <w:color w:val="000000"/>
                <w:sz w:val="24"/>
              </w:rPr>
              <w:t>。</w:t>
            </w:r>
          </w:p>
        </w:tc>
        <w:tc>
          <w:tcPr>
            <w:tcW w:w="1057" w:type="dxa"/>
          </w:tcPr>
          <w:p w14:paraId="6E0EE0E2"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0A0162B9" w14:textId="77777777" w:rsidTr="00FF0845">
        <w:trPr>
          <w:jc w:val="center"/>
        </w:trPr>
        <w:tc>
          <w:tcPr>
            <w:tcW w:w="704" w:type="dxa"/>
            <w:vMerge/>
            <w:shd w:val="clear" w:color="auto" w:fill="auto"/>
            <w:vAlign w:val="center"/>
          </w:tcPr>
          <w:p w14:paraId="73D0B749"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291468A7"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0EFF8F56"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7D2A805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信噪比</w:t>
            </w:r>
          </w:p>
        </w:tc>
        <w:tc>
          <w:tcPr>
            <w:tcW w:w="4202" w:type="dxa"/>
            <w:shd w:val="clear" w:color="auto" w:fill="auto"/>
            <w:vAlign w:val="center"/>
          </w:tcPr>
          <w:p w14:paraId="628AD9AE"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≥80dB</w:t>
            </w:r>
            <w:r w:rsidRPr="00FF0845">
              <w:rPr>
                <w:rFonts w:ascii="宋体" w:hAnsi="宋体" w:hint="eastAsia"/>
                <w:color w:val="000000"/>
                <w:sz w:val="24"/>
              </w:rPr>
              <w:t>。</w:t>
            </w:r>
          </w:p>
        </w:tc>
        <w:tc>
          <w:tcPr>
            <w:tcW w:w="1057" w:type="dxa"/>
          </w:tcPr>
          <w:p w14:paraId="03CDD217"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0B4717F2" w14:textId="77777777" w:rsidTr="00FF0845">
        <w:trPr>
          <w:jc w:val="center"/>
        </w:trPr>
        <w:tc>
          <w:tcPr>
            <w:tcW w:w="704" w:type="dxa"/>
            <w:vMerge w:val="restart"/>
            <w:shd w:val="clear" w:color="auto" w:fill="auto"/>
            <w:vAlign w:val="center"/>
          </w:tcPr>
          <w:p w14:paraId="723506AE"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774E393E" w14:textId="77777777" w:rsidR="00B84C04" w:rsidRPr="00FF0845" w:rsidRDefault="00B84C04" w:rsidP="00FF0845">
            <w:pPr>
              <w:spacing w:line="276" w:lineRule="auto"/>
              <w:jc w:val="center"/>
              <w:rPr>
                <w:rFonts w:ascii="宋体" w:hAnsi="宋体"/>
                <w:color w:val="000000"/>
                <w:sz w:val="24"/>
              </w:rPr>
            </w:pPr>
            <w:r w:rsidRPr="00FF0845">
              <w:rPr>
                <w:rFonts w:ascii="宋体" w:hAnsi="宋体" w:hint="eastAsia"/>
                <w:color w:val="000000"/>
                <w:sz w:val="24"/>
              </w:rPr>
              <w:t>扩音终端</w:t>
            </w:r>
          </w:p>
        </w:tc>
        <w:tc>
          <w:tcPr>
            <w:tcW w:w="850" w:type="dxa"/>
            <w:vAlign w:val="center"/>
          </w:tcPr>
          <w:p w14:paraId="0EF6FF6E"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34B1D4D6"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功能要求</w:t>
            </w:r>
          </w:p>
        </w:tc>
        <w:tc>
          <w:tcPr>
            <w:tcW w:w="4202" w:type="dxa"/>
            <w:shd w:val="clear" w:color="auto" w:fill="auto"/>
            <w:vAlign w:val="center"/>
          </w:tcPr>
          <w:p w14:paraId="253EE039"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特性灵敏度：≥88dB/w/m；</w:t>
            </w:r>
            <w:r w:rsidRPr="00FF0845">
              <w:rPr>
                <w:rFonts w:ascii="宋体" w:hAnsi="宋体"/>
                <w:color w:val="000000"/>
                <w:sz w:val="24"/>
              </w:rPr>
              <w:br/>
              <w:t>输出声压级：≥120dB/W/m；</w:t>
            </w:r>
            <w:r w:rsidRPr="00FF0845">
              <w:rPr>
                <w:rFonts w:ascii="宋体" w:hAnsi="宋体"/>
                <w:color w:val="000000"/>
                <w:sz w:val="24"/>
              </w:rPr>
              <w:br/>
              <w:t>额定频率范围：≥80Hz－18KHz；</w:t>
            </w:r>
          </w:p>
          <w:p w14:paraId="782CB34F"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辐射角度（H×V）：≥90°×50°；</w:t>
            </w:r>
            <w:r w:rsidRPr="00FF0845">
              <w:rPr>
                <w:rFonts w:ascii="宋体" w:hAnsi="宋体"/>
                <w:color w:val="000000"/>
                <w:sz w:val="24"/>
              </w:rPr>
              <w:br/>
              <w:t>扬声器单元：LF：≥6.5</w:t>
            </w:r>
            <w:r w:rsidRPr="00FF0845">
              <w:rPr>
                <w:rFonts w:ascii="宋体" w:hAnsi="宋体" w:hint="eastAsia"/>
                <w:color w:val="000000"/>
                <w:sz w:val="24"/>
              </w:rPr>
              <w:t>吋</w:t>
            </w:r>
            <w:r w:rsidRPr="00FF0845">
              <w:rPr>
                <w:rFonts w:ascii="宋体" w:hAnsi="宋体"/>
                <w:color w:val="000000"/>
                <w:sz w:val="24"/>
              </w:rPr>
              <w:t>×1，HF：≥2</w:t>
            </w:r>
            <w:r w:rsidRPr="00FF0845">
              <w:rPr>
                <w:rFonts w:ascii="宋体" w:hAnsi="宋体" w:hint="eastAsia"/>
                <w:color w:val="000000"/>
                <w:sz w:val="24"/>
              </w:rPr>
              <w:t>吋</w:t>
            </w:r>
            <w:r w:rsidRPr="00FF0845">
              <w:rPr>
                <w:rFonts w:ascii="宋体" w:hAnsi="宋体"/>
                <w:color w:val="000000"/>
                <w:sz w:val="24"/>
              </w:rPr>
              <w:t>×1</w:t>
            </w:r>
            <w:r w:rsidRPr="00FF0845">
              <w:rPr>
                <w:rFonts w:ascii="宋体" w:hAnsi="宋体" w:hint="eastAsia"/>
                <w:color w:val="000000"/>
                <w:sz w:val="24"/>
              </w:rPr>
              <w:t>。</w:t>
            </w:r>
          </w:p>
        </w:tc>
        <w:tc>
          <w:tcPr>
            <w:tcW w:w="1057" w:type="dxa"/>
          </w:tcPr>
          <w:p w14:paraId="65E7DE46"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037B7B1" w14:textId="77777777" w:rsidTr="00FF0845">
        <w:trPr>
          <w:jc w:val="center"/>
        </w:trPr>
        <w:tc>
          <w:tcPr>
            <w:tcW w:w="704" w:type="dxa"/>
            <w:vMerge/>
            <w:shd w:val="clear" w:color="auto" w:fill="auto"/>
            <w:vAlign w:val="center"/>
          </w:tcPr>
          <w:p w14:paraId="416E63B3"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42F39A20"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166C9E23"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5FFB5664"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电源</w:t>
            </w:r>
          </w:p>
        </w:tc>
        <w:tc>
          <w:tcPr>
            <w:tcW w:w="4202" w:type="dxa"/>
            <w:shd w:val="clear" w:color="auto" w:fill="auto"/>
            <w:vAlign w:val="center"/>
          </w:tcPr>
          <w:p w14:paraId="482E2494"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额定/峰值功率：≥60W/120W</w:t>
            </w:r>
          </w:p>
        </w:tc>
        <w:tc>
          <w:tcPr>
            <w:tcW w:w="1057" w:type="dxa"/>
          </w:tcPr>
          <w:p w14:paraId="2D3E0AF9"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06B8A1CA" w14:textId="77777777" w:rsidTr="00FF0845">
        <w:trPr>
          <w:jc w:val="center"/>
        </w:trPr>
        <w:tc>
          <w:tcPr>
            <w:tcW w:w="704" w:type="dxa"/>
            <w:vMerge/>
            <w:shd w:val="clear" w:color="auto" w:fill="auto"/>
            <w:vAlign w:val="center"/>
          </w:tcPr>
          <w:p w14:paraId="348ED4D9"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6688509C"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16897154"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31CD5246"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电阻</w:t>
            </w:r>
          </w:p>
        </w:tc>
        <w:tc>
          <w:tcPr>
            <w:tcW w:w="4202" w:type="dxa"/>
            <w:shd w:val="clear" w:color="auto" w:fill="auto"/>
            <w:vAlign w:val="center"/>
          </w:tcPr>
          <w:p w14:paraId="2CDA0818"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额定阻抗：≥8Ω</w:t>
            </w:r>
          </w:p>
        </w:tc>
        <w:tc>
          <w:tcPr>
            <w:tcW w:w="1057" w:type="dxa"/>
          </w:tcPr>
          <w:p w14:paraId="43755131"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D3D1A13" w14:textId="77777777" w:rsidTr="00FF0845">
        <w:trPr>
          <w:jc w:val="center"/>
        </w:trPr>
        <w:tc>
          <w:tcPr>
            <w:tcW w:w="704" w:type="dxa"/>
            <w:vMerge w:val="restart"/>
            <w:shd w:val="clear" w:color="auto" w:fill="auto"/>
            <w:vAlign w:val="center"/>
          </w:tcPr>
          <w:p w14:paraId="742385D1"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11D18F0D"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时序电源控制器</w:t>
            </w:r>
          </w:p>
        </w:tc>
        <w:tc>
          <w:tcPr>
            <w:tcW w:w="850" w:type="dxa"/>
            <w:vAlign w:val="center"/>
          </w:tcPr>
          <w:p w14:paraId="2F699D65"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01C803F6"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电源</w:t>
            </w:r>
          </w:p>
        </w:tc>
        <w:tc>
          <w:tcPr>
            <w:tcW w:w="4202" w:type="dxa"/>
            <w:shd w:val="clear" w:color="auto" w:fill="auto"/>
            <w:vAlign w:val="center"/>
          </w:tcPr>
          <w:p w14:paraId="714CA6CB"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单路功率≥15A 220V/AC；</w:t>
            </w:r>
            <w:r w:rsidRPr="00FF0845">
              <w:rPr>
                <w:rFonts w:ascii="宋体" w:hAnsi="宋体"/>
                <w:color w:val="000000"/>
                <w:sz w:val="24"/>
              </w:rPr>
              <w:br/>
              <w:t>最大功率≥30A</w:t>
            </w:r>
            <w:r w:rsidRPr="00FF0845">
              <w:rPr>
                <w:rFonts w:ascii="宋体" w:hAnsi="宋体" w:hint="eastAsia"/>
                <w:color w:val="000000"/>
                <w:sz w:val="24"/>
              </w:rPr>
              <w:t>。</w:t>
            </w:r>
          </w:p>
        </w:tc>
        <w:tc>
          <w:tcPr>
            <w:tcW w:w="1057" w:type="dxa"/>
          </w:tcPr>
          <w:p w14:paraId="24A79CF5"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7B99D0B1" w14:textId="77777777" w:rsidTr="00FF0845">
        <w:trPr>
          <w:jc w:val="center"/>
        </w:trPr>
        <w:tc>
          <w:tcPr>
            <w:tcW w:w="704" w:type="dxa"/>
            <w:vMerge/>
            <w:shd w:val="clear" w:color="auto" w:fill="auto"/>
            <w:vAlign w:val="center"/>
          </w:tcPr>
          <w:p w14:paraId="3C1E3826"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6E5CDD33"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7B9ECDBB"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164787D5"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外观</w:t>
            </w:r>
          </w:p>
        </w:tc>
        <w:tc>
          <w:tcPr>
            <w:tcW w:w="4202" w:type="dxa"/>
            <w:shd w:val="clear" w:color="auto" w:fill="auto"/>
            <w:vAlign w:val="center"/>
          </w:tcPr>
          <w:p w14:paraId="5132A476"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采用金属外壳，机架式安装</w:t>
            </w:r>
          </w:p>
        </w:tc>
        <w:tc>
          <w:tcPr>
            <w:tcW w:w="1057" w:type="dxa"/>
          </w:tcPr>
          <w:p w14:paraId="1EDC118B"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25891E80" w14:textId="77777777" w:rsidTr="00FF0845">
        <w:trPr>
          <w:jc w:val="center"/>
        </w:trPr>
        <w:tc>
          <w:tcPr>
            <w:tcW w:w="704" w:type="dxa"/>
            <w:vMerge/>
            <w:shd w:val="clear" w:color="auto" w:fill="auto"/>
            <w:vAlign w:val="center"/>
          </w:tcPr>
          <w:p w14:paraId="56E81647"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20AB84ED"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6F17377C" w14:textId="77777777" w:rsidR="00B84C04" w:rsidRPr="00FF0845" w:rsidRDefault="00B84C04" w:rsidP="00FF0845">
            <w:pPr>
              <w:spacing w:line="276" w:lineRule="auto"/>
              <w:jc w:val="center"/>
              <w:rPr>
                <w:rFonts w:ascii="宋体" w:hAnsi="宋体"/>
                <w:color w:val="000000"/>
                <w:sz w:val="24"/>
              </w:rPr>
            </w:pPr>
          </w:p>
        </w:tc>
        <w:tc>
          <w:tcPr>
            <w:tcW w:w="1134" w:type="dxa"/>
            <w:vAlign w:val="center"/>
          </w:tcPr>
          <w:p w14:paraId="68B88382"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端口</w:t>
            </w:r>
          </w:p>
        </w:tc>
        <w:tc>
          <w:tcPr>
            <w:tcW w:w="4202" w:type="dxa"/>
            <w:shd w:val="clear" w:color="auto" w:fill="auto"/>
            <w:vAlign w:val="center"/>
          </w:tcPr>
          <w:p w14:paraId="099A0EFC"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电源接口：要求具有≥8路万能电源插座，独立继电器控制，每路</w:t>
            </w:r>
            <w:proofErr w:type="gramStart"/>
            <w:r w:rsidRPr="00FF0845">
              <w:rPr>
                <w:rFonts w:ascii="宋体" w:hAnsi="宋体"/>
                <w:color w:val="000000"/>
                <w:sz w:val="24"/>
              </w:rPr>
              <w:t>均带供电源</w:t>
            </w:r>
            <w:proofErr w:type="gramEnd"/>
            <w:r w:rsidRPr="00FF0845">
              <w:rPr>
                <w:rFonts w:ascii="宋体" w:hAnsi="宋体"/>
                <w:color w:val="000000"/>
                <w:sz w:val="24"/>
              </w:rPr>
              <w:t>状态指示灯；</w:t>
            </w:r>
          </w:p>
          <w:p w14:paraId="763D9D94"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要求≥1路</w:t>
            </w:r>
            <w:r w:rsidRPr="00FF0845">
              <w:rPr>
                <w:rFonts w:ascii="宋体" w:hAnsi="宋体" w:hint="eastAsia"/>
                <w:color w:val="000000"/>
                <w:sz w:val="24"/>
              </w:rPr>
              <w:t>环出</w:t>
            </w:r>
            <w:r w:rsidRPr="00FF0845">
              <w:rPr>
                <w:rFonts w:ascii="宋体" w:hAnsi="宋体"/>
                <w:color w:val="000000"/>
                <w:sz w:val="24"/>
              </w:rPr>
              <w:t>，≥1路</w:t>
            </w:r>
            <w:r w:rsidRPr="00FF0845">
              <w:rPr>
                <w:rFonts w:ascii="宋体" w:hAnsi="宋体" w:hint="eastAsia"/>
                <w:color w:val="000000"/>
                <w:sz w:val="24"/>
              </w:rPr>
              <w:t>输入</w:t>
            </w:r>
            <w:r w:rsidRPr="00FF0845">
              <w:rPr>
                <w:rFonts w:ascii="宋体" w:hAnsi="宋体"/>
                <w:color w:val="000000"/>
                <w:sz w:val="24"/>
              </w:rPr>
              <w:t>；</w:t>
            </w:r>
            <w:r w:rsidRPr="00FF0845">
              <w:rPr>
                <w:rFonts w:ascii="宋体" w:hAnsi="宋体"/>
                <w:color w:val="000000"/>
                <w:sz w:val="24"/>
              </w:rPr>
              <w:br/>
              <w:t>要求支持≥3种开关方式</w:t>
            </w:r>
            <w:r w:rsidRPr="00FF0845">
              <w:rPr>
                <w:rFonts w:ascii="宋体" w:hAnsi="宋体" w:hint="eastAsia"/>
                <w:color w:val="000000"/>
                <w:sz w:val="24"/>
              </w:rPr>
              <w:t>。</w:t>
            </w:r>
          </w:p>
        </w:tc>
        <w:tc>
          <w:tcPr>
            <w:tcW w:w="1057" w:type="dxa"/>
          </w:tcPr>
          <w:p w14:paraId="34D33446"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4DBF5C7C" w14:textId="77777777" w:rsidTr="00FF0845">
        <w:trPr>
          <w:jc w:val="center"/>
        </w:trPr>
        <w:tc>
          <w:tcPr>
            <w:tcW w:w="704" w:type="dxa"/>
            <w:vMerge w:val="restart"/>
            <w:shd w:val="clear" w:color="auto" w:fill="auto"/>
            <w:vAlign w:val="center"/>
          </w:tcPr>
          <w:p w14:paraId="1863C967"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val="restart"/>
            <w:shd w:val="clear" w:color="auto" w:fill="auto"/>
            <w:vAlign w:val="center"/>
          </w:tcPr>
          <w:p w14:paraId="4732310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桌面式触摸面板</w:t>
            </w:r>
          </w:p>
        </w:tc>
        <w:tc>
          <w:tcPr>
            <w:tcW w:w="850" w:type="dxa"/>
            <w:vAlign w:val="center"/>
          </w:tcPr>
          <w:p w14:paraId="6B8FFE15" w14:textId="77777777" w:rsidR="00B84C04" w:rsidRPr="00FF0845" w:rsidRDefault="00B84C04" w:rsidP="00FF0845">
            <w:pPr>
              <w:spacing w:line="276" w:lineRule="auto"/>
              <w:rPr>
                <w:rFonts w:ascii="宋体" w:hAnsi="宋体"/>
                <w:color w:val="000000"/>
                <w:sz w:val="24"/>
              </w:rPr>
            </w:pPr>
          </w:p>
        </w:tc>
        <w:tc>
          <w:tcPr>
            <w:tcW w:w="1134" w:type="dxa"/>
            <w:vAlign w:val="center"/>
          </w:tcPr>
          <w:p w14:paraId="0E136757"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外观</w:t>
            </w:r>
          </w:p>
        </w:tc>
        <w:tc>
          <w:tcPr>
            <w:tcW w:w="4202" w:type="dxa"/>
            <w:shd w:val="clear" w:color="auto" w:fill="auto"/>
            <w:vAlign w:val="center"/>
          </w:tcPr>
          <w:p w14:paraId="197023E3"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采用≥7吋触摸式控制面板，一键式控制，与录播和时序电源控制器配套使用</w:t>
            </w:r>
            <w:r w:rsidRPr="00FF0845">
              <w:rPr>
                <w:rFonts w:ascii="宋体" w:hAnsi="宋体" w:hint="eastAsia"/>
                <w:color w:val="000000"/>
                <w:sz w:val="24"/>
              </w:rPr>
              <w:t>。</w:t>
            </w:r>
          </w:p>
        </w:tc>
        <w:tc>
          <w:tcPr>
            <w:tcW w:w="1057" w:type="dxa"/>
          </w:tcPr>
          <w:p w14:paraId="7E1D868A"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181B0D0B" w14:textId="77777777" w:rsidTr="00FF0845">
        <w:trPr>
          <w:jc w:val="center"/>
        </w:trPr>
        <w:tc>
          <w:tcPr>
            <w:tcW w:w="704" w:type="dxa"/>
            <w:vMerge/>
            <w:shd w:val="clear" w:color="auto" w:fill="auto"/>
            <w:vAlign w:val="center"/>
          </w:tcPr>
          <w:p w14:paraId="414BE0BB" w14:textId="77777777" w:rsidR="00B84C04" w:rsidRPr="00FF0845" w:rsidRDefault="00B84C04" w:rsidP="00FF0845">
            <w:pPr>
              <w:widowControl/>
              <w:numPr>
                <w:ilvl w:val="0"/>
                <w:numId w:val="15"/>
              </w:numPr>
              <w:spacing w:line="276" w:lineRule="auto"/>
              <w:jc w:val="center"/>
              <w:rPr>
                <w:rFonts w:ascii="宋体" w:hAnsi="宋体"/>
                <w:sz w:val="24"/>
              </w:rPr>
            </w:pPr>
          </w:p>
        </w:tc>
        <w:tc>
          <w:tcPr>
            <w:tcW w:w="760" w:type="dxa"/>
            <w:vMerge/>
            <w:shd w:val="clear" w:color="auto" w:fill="auto"/>
            <w:vAlign w:val="center"/>
          </w:tcPr>
          <w:p w14:paraId="16F93E0D" w14:textId="77777777" w:rsidR="00B84C04" w:rsidRPr="00FF0845" w:rsidRDefault="00B84C04" w:rsidP="00FF0845">
            <w:pPr>
              <w:spacing w:line="276" w:lineRule="auto"/>
              <w:jc w:val="center"/>
              <w:rPr>
                <w:rFonts w:ascii="宋体" w:hAnsi="宋体"/>
                <w:color w:val="000000"/>
                <w:sz w:val="24"/>
              </w:rPr>
            </w:pPr>
          </w:p>
        </w:tc>
        <w:tc>
          <w:tcPr>
            <w:tcW w:w="850" w:type="dxa"/>
            <w:vAlign w:val="center"/>
          </w:tcPr>
          <w:p w14:paraId="72CE4393" w14:textId="77777777" w:rsidR="00B84C04" w:rsidRPr="00FF0845" w:rsidRDefault="00B84C04" w:rsidP="00FF0845">
            <w:pPr>
              <w:spacing w:line="276" w:lineRule="auto"/>
              <w:rPr>
                <w:rFonts w:ascii="宋体" w:hAnsi="宋体"/>
                <w:color w:val="000000"/>
                <w:sz w:val="24"/>
              </w:rPr>
            </w:pPr>
          </w:p>
        </w:tc>
        <w:tc>
          <w:tcPr>
            <w:tcW w:w="1134" w:type="dxa"/>
            <w:vAlign w:val="center"/>
          </w:tcPr>
          <w:p w14:paraId="6E0349D9" w14:textId="77777777" w:rsidR="00B84C04" w:rsidRPr="00FF0845" w:rsidRDefault="00B84C04" w:rsidP="00FF0845">
            <w:pPr>
              <w:spacing w:line="276" w:lineRule="auto"/>
              <w:jc w:val="center"/>
              <w:rPr>
                <w:rFonts w:ascii="宋体" w:hAnsi="宋体"/>
                <w:color w:val="000000"/>
                <w:sz w:val="24"/>
              </w:rPr>
            </w:pPr>
            <w:r w:rsidRPr="00FF0845">
              <w:rPr>
                <w:rFonts w:ascii="宋体" w:hAnsi="宋体"/>
                <w:color w:val="000000"/>
                <w:sz w:val="24"/>
              </w:rPr>
              <w:t>功能要求</w:t>
            </w:r>
          </w:p>
        </w:tc>
        <w:tc>
          <w:tcPr>
            <w:tcW w:w="4202" w:type="dxa"/>
            <w:shd w:val="clear" w:color="auto" w:fill="auto"/>
            <w:vAlign w:val="center"/>
          </w:tcPr>
          <w:p w14:paraId="0F34F5F5"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支持控制录播系统的录制、暂停、停止、VGA锁定、手自动切换等操作；</w:t>
            </w:r>
          </w:p>
          <w:p w14:paraId="7DCC6FAC"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支持对录播系统进行台标与字幕的显示控制；</w:t>
            </w:r>
          </w:p>
          <w:p w14:paraId="26E5181D"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支持预览通道选择，以及画面布局切</w:t>
            </w:r>
            <w:r w:rsidRPr="00FF0845">
              <w:rPr>
                <w:rFonts w:ascii="宋体" w:hAnsi="宋体"/>
                <w:color w:val="000000"/>
                <w:sz w:val="24"/>
              </w:rPr>
              <w:lastRenderedPageBreak/>
              <w:t>换，通过</w:t>
            </w:r>
            <w:proofErr w:type="gramStart"/>
            <w:r w:rsidRPr="00FF0845">
              <w:rPr>
                <w:rFonts w:ascii="宋体" w:hAnsi="宋体"/>
                <w:color w:val="000000"/>
                <w:sz w:val="24"/>
              </w:rPr>
              <w:t>中控即可</w:t>
            </w:r>
            <w:proofErr w:type="gramEnd"/>
            <w:r w:rsidRPr="00FF0845">
              <w:rPr>
                <w:rFonts w:ascii="宋体" w:hAnsi="宋体"/>
                <w:color w:val="000000"/>
                <w:sz w:val="24"/>
              </w:rPr>
              <w:t>进行师生对话、三分屏等画面布局的选择；</w:t>
            </w:r>
          </w:p>
          <w:p w14:paraId="3DDAE97A"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支持一键开启，与一键关闭的操作；</w:t>
            </w:r>
          </w:p>
          <w:p w14:paraId="123BB81A" w14:textId="77777777" w:rsidR="00B84C04" w:rsidRPr="00FF0845" w:rsidRDefault="00B84C04" w:rsidP="00FF0845">
            <w:pPr>
              <w:spacing w:line="276" w:lineRule="auto"/>
              <w:rPr>
                <w:rFonts w:ascii="宋体" w:hAnsi="宋体"/>
                <w:color w:val="000000"/>
                <w:sz w:val="24"/>
              </w:rPr>
            </w:pPr>
            <w:r w:rsidRPr="00FF0845">
              <w:rPr>
                <w:rFonts w:ascii="宋体" w:hAnsi="宋体"/>
                <w:color w:val="000000"/>
                <w:sz w:val="24"/>
              </w:rPr>
              <w:t>支持对摄像机进行</w:t>
            </w:r>
            <w:proofErr w:type="gramStart"/>
            <w:r w:rsidRPr="00FF0845">
              <w:rPr>
                <w:rFonts w:ascii="宋体" w:hAnsi="宋体"/>
                <w:color w:val="000000"/>
                <w:sz w:val="24"/>
              </w:rPr>
              <w:t>预置位</w:t>
            </w:r>
            <w:proofErr w:type="gramEnd"/>
            <w:r w:rsidRPr="00FF0845">
              <w:rPr>
                <w:rFonts w:ascii="宋体" w:hAnsi="宋体"/>
                <w:color w:val="000000"/>
                <w:sz w:val="24"/>
              </w:rPr>
              <w:t>选择</w:t>
            </w:r>
            <w:r w:rsidRPr="00FF0845">
              <w:rPr>
                <w:rFonts w:ascii="宋体" w:hAnsi="宋体" w:hint="eastAsia"/>
                <w:color w:val="000000"/>
                <w:sz w:val="24"/>
              </w:rPr>
              <w:t>。</w:t>
            </w:r>
          </w:p>
        </w:tc>
        <w:tc>
          <w:tcPr>
            <w:tcW w:w="1057" w:type="dxa"/>
          </w:tcPr>
          <w:p w14:paraId="18127B90"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lastRenderedPageBreak/>
              <w:t>否</w:t>
            </w:r>
          </w:p>
        </w:tc>
      </w:tr>
      <w:tr w:rsidR="00B84C04" w:rsidRPr="00FF0845" w14:paraId="7A7E6023" w14:textId="77777777" w:rsidTr="00FF0845">
        <w:trPr>
          <w:jc w:val="center"/>
        </w:trPr>
        <w:tc>
          <w:tcPr>
            <w:tcW w:w="704" w:type="dxa"/>
            <w:shd w:val="clear" w:color="auto" w:fill="auto"/>
            <w:vAlign w:val="center"/>
          </w:tcPr>
          <w:p w14:paraId="60D02EA5" w14:textId="77777777" w:rsidR="00B84C04" w:rsidRPr="00FF0845" w:rsidRDefault="00B84C04" w:rsidP="00FF0845">
            <w:pPr>
              <w:widowControl/>
              <w:numPr>
                <w:ilvl w:val="0"/>
                <w:numId w:val="15"/>
              </w:numPr>
              <w:spacing w:line="276" w:lineRule="auto"/>
              <w:jc w:val="left"/>
              <w:rPr>
                <w:rFonts w:ascii="宋体" w:hAnsi="宋体"/>
                <w:sz w:val="24"/>
              </w:rPr>
            </w:pPr>
          </w:p>
        </w:tc>
        <w:tc>
          <w:tcPr>
            <w:tcW w:w="760" w:type="dxa"/>
            <w:shd w:val="clear" w:color="auto" w:fill="auto"/>
            <w:vAlign w:val="center"/>
          </w:tcPr>
          <w:p w14:paraId="2D9A4D01" w14:textId="0462AE25" w:rsidR="00B84C04" w:rsidRPr="00FF0845" w:rsidRDefault="00B84C04" w:rsidP="00FF0845">
            <w:pPr>
              <w:spacing w:line="276" w:lineRule="auto"/>
              <w:jc w:val="center"/>
              <w:rPr>
                <w:rFonts w:ascii="宋体" w:hAnsi="宋体"/>
                <w:color w:val="000000"/>
                <w:sz w:val="24"/>
              </w:rPr>
            </w:pPr>
          </w:p>
        </w:tc>
        <w:tc>
          <w:tcPr>
            <w:tcW w:w="850" w:type="dxa"/>
            <w:shd w:val="clear" w:color="auto" w:fill="auto"/>
            <w:vAlign w:val="center"/>
          </w:tcPr>
          <w:p w14:paraId="1388E9C5" w14:textId="77777777" w:rsidR="00B84C04" w:rsidRPr="00FF0845" w:rsidRDefault="00B84C04" w:rsidP="00FF0845">
            <w:pPr>
              <w:spacing w:line="276" w:lineRule="auto"/>
              <w:rPr>
                <w:rFonts w:ascii="宋体" w:hAnsi="宋体"/>
                <w:color w:val="000000"/>
                <w:sz w:val="24"/>
              </w:rPr>
            </w:pPr>
          </w:p>
        </w:tc>
        <w:tc>
          <w:tcPr>
            <w:tcW w:w="1134" w:type="dxa"/>
            <w:shd w:val="clear" w:color="auto" w:fill="auto"/>
            <w:vAlign w:val="center"/>
          </w:tcPr>
          <w:p w14:paraId="067CEC35" w14:textId="77777777" w:rsidR="00B84C04" w:rsidRPr="00FF0845" w:rsidRDefault="00B84C04" w:rsidP="00FF0845">
            <w:pPr>
              <w:spacing w:line="276" w:lineRule="auto"/>
              <w:jc w:val="center"/>
              <w:rPr>
                <w:rFonts w:ascii="宋体" w:hAnsi="宋体"/>
                <w:color w:val="000000"/>
                <w:sz w:val="24"/>
              </w:rPr>
            </w:pPr>
          </w:p>
        </w:tc>
        <w:tc>
          <w:tcPr>
            <w:tcW w:w="4202" w:type="dxa"/>
            <w:shd w:val="clear" w:color="auto" w:fill="auto"/>
            <w:vAlign w:val="center"/>
          </w:tcPr>
          <w:p w14:paraId="017E653B" w14:textId="58BF72D1" w:rsidR="00B84C04" w:rsidRPr="00FF0845" w:rsidRDefault="00B84C04" w:rsidP="00FF0845">
            <w:pPr>
              <w:spacing w:line="276" w:lineRule="auto"/>
              <w:rPr>
                <w:rFonts w:ascii="宋体" w:hAnsi="宋体"/>
                <w:color w:val="000000"/>
                <w:sz w:val="24"/>
              </w:rPr>
            </w:pPr>
          </w:p>
        </w:tc>
        <w:tc>
          <w:tcPr>
            <w:tcW w:w="1057" w:type="dxa"/>
            <w:shd w:val="clear" w:color="auto" w:fill="auto"/>
          </w:tcPr>
          <w:p w14:paraId="68FE2FD8" w14:textId="43A4B0AA" w:rsidR="00B84C04" w:rsidRPr="00FF0845" w:rsidRDefault="00B84C04" w:rsidP="00FF0845">
            <w:pPr>
              <w:spacing w:line="276" w:lineRule="auto"/>
              <w:jc w:val="center"/>
              <w:rPr>
                <w:rFonts w:ascii="宋体" w:hAnsi="宋体"/>
                <w:sz w:val="24"/>
              </w:rPr>
            </w:pPr>
          </w:p>
        </w:tc>
      </w:tr>
      <w:tr w:rsidR="00B84C04" w:rsidRPr="00FF0845" w14:paraId="08DC9F0D" w14:textId="77777777" w:rsidTr="00FF0845">
        <w:trPr>
          <w:jc w:val="center"/>
        </w:trPr>
        <w:tc>
          <w:tcPr>
            <w:tcW w:w="704" w:type="dxa"/>
            <w:shd w:val="clear" w:color="auto" w:fill="auto"/>
            <w:vAlign w:val="center"/>
          </w:tcPr>
          <w:p w14:paraId="5D3B0EE2" w14:textId="77777777" w:rsidR="00B84C04" w:rsidRPr="00FF0845" w:rsidRDefault="00B84C04" w:rsidP="00FF0845">
            <w:pPr>
              <w:widowControl/>
              <w:numPr>
                <w:ilvl w:val="0"/>
                <w:numId w:val="15"/>
              </w:numPr>
              <w:spacing w:line="276" w:lineRule="auto"/>
              <w:jc w:val="left"/>
              <w:rPr>
                <w:rFonts w:ascii="宋体" w:hAnsi="宋体"/>
                <w:sz w:val="24"/>
              </w:rPr>
            </w:pPr>
          </w:p>
        </w:tc>
        <w:tc>
          <w:tcPr>
            <w:tcW w:w="760" w:type="dxa"/>
            <w:shd w:val="clear" w:color="auto" w:fill="auto"/>
            <w:vAlign w:val="center"/>
          </w:tcPr>
          <w:p w14:paraId="3DB6CACB" w14:textId="77777777" w:rsidR="00B84C04" w:rsidRPr="00FF0845" w:rsidRDefault="00B84C04" w:rsidP="00FF0845">
            <w:pPr>
              <w:spacing w:line="276" w:lineRule="auto"/>
              <w:jc w:val="center"/>
              <w:rPr>
                <w:rFonts w:ascii="宋体" w:hAnsi="宋体"/>
                <w:color w:val="000000"/>
                <w:sz w:val="24"/>
              </w:rPr>
            </w:pPr>
            <w:r w:rsidRPr="00FF0845">
              <w:rPr>
                <w:rFonts w:ascii="宋体" w:hAnsi="宋体" w:hint="eastAsia"/>
                <w:color w:val="000000"/>
                <w:sz w:val="24"/>
              </w:rPr>
              <w:t>现场改造</w:t>
            </w:r>
          </w:p>
        </w:tc>
        <w:tc>
          <w:tcPr>
            <w:tcW w:w="850" w:type="dxa"/>
            <w:shd w:val="clear" w:color="auto" w:fill="auto"/>
            <w:vAlign w:val="center"/>
          </w:tcPr>
          <w:p w14:paraId="288EADA8" w14:textId="77777777" w:rsidR="00B84C04" w:rsidRPr="00FF0845" w:rsidRDefault="00B84C04" w:rsidP="00FF0845">
            <w:pPr>
              <w:spacing w:line="276" w:lineRule="auto"/>
              <w:rPr>
                <w:rFonts w:ascii="宋体" w:hAnsi="宋体"/>
                <w:color w:val="000000"/>
                <w:sz w:val="24"/>
              </w:rPr>
            </w:pPr>
          </w:p>
        </w:tc>
        <w:tc>
          <w:tcPr>
            <w:tcW w:w="1134" w:type="dxa"/>
            <w:shd w:val="clear" w:color="auto" w:fill="auto"/>
            <w:vAlign w:val="center"/>
          </w:tcPr>
          <w:p w14:paraId="04A8CCB1" w14:textId="77777777" w:rsidR="00B84C04" w:rsidRPr="00FF0845" w:rsidRDefault="00B84C04" w:rsidP="00FF0845">
            <w:pPr>
              <w:spacing w:line="276" w:lineRule="auto"/>
              <w:jc w:val="center"/>
              <w:rPr>
                <w:rFonts w:ascii="宋体" w:hAnsi="宋体"/>
                <w:color w:val="000000"/>
                <w:sz w:val="24"/>
              </w:rPr>
            </w:pPr>
          </w:p>
        </w:tc>
        <w:tc>
          <w:tcPr>
            <w:tcW w:w="4202" w:type="dxa"/>
            <w:shd w:val="clear" w:color="auto" w:fill="auto"/>
            <w:vAlign w:val="center"/>
          </w:tcPr>
          <w:p w14:paraId="5AC160CA" w14:textId="71565F04"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rPr>
              <w:t>隔音吊顶</w:t>
            </w:r>
            <w:r w:rsidR="0055227E" w:rsidRPr="00FF0845">
              <w:rPr>
                <w:rFonts w:ascii="宋体" w:hAnsi="宋体" w:hint="eastAsia"/>
                <w:color w:val="000000"/>
                <w:sz w:val="24"/>
              </w:rPr>
              <w:t>参考面积</w:t>
            </w:r>
            <w:r w:rsidR="0055227E" w:rsidRPr="00FF0845">
              <w:rPr>
                <w:rFonts w:ascii="宋体" w:hAnsi="宋体"/>
                <w:color w:val="000000"/>
                <w:sz w:val="24"/>
              </w:rPr>
              <w:t>45</w:t>
            </w:r>
            <w:r w:rsidR="0055227E" w:rsidRPr="00FF0845">
              <w:rPr>
                <w:rFonts w:ascii="宋体" w:hAnsi="宋体" w:hint="eastAsia"/>
                <w:color w:val="000000"/>
                <w:sz w:val="24"/>
              </w:rPr>
              <w:t>平米，</w:t>
            </w:r>
            <w:proofErr w:type="gramStart"/>
            <w:r w:rsidR="0055227E" w:rsidRPr="00FF0845">
              <w:rPr>
                <w:rFonts w:ascii="宋体" w:hAnsi="宋体" w:hint="eastAsia"/>
                <w:color w:val="000000"/>
                <w:sz w:val="24"/>
              </w:rPr>
              <w:t>录课系统</w:t>
            </w:r>
            <w:proofErr w:type="gramEnd"/>
            <w:r w:rsidR="0055227E" w:rsidRPr="00FF0845">
              <w:rPr>
                <w:rFonts w:ascii="宋体" w:hAnsi="宋体" w:hint="eastAsia"/>
                <w:color w:val="000000"/>
                <w:sz w:val="24"/>
              </w:rPr>
              <w:t>配套照明</w:t>
            </w:r>
            <w:r w:rsidR="0069458A" w:rsidRPr="00FF0845">
              <w:rPr>
                <w:rFonts w:ascii="宋体" w:hAnsi="宋体" w:hint="eastAsia"/>
                <w:color w:val="000000"/>
                <w:sz w:val="24"/>
              </w:rPr>
              <w:t>设备</w:t>
            </w:r>
            <w:r w:rsidR="0055227E" w:rsidRPr="00FF0845">
              <w:rPr>
                <w:rFonts w:ascii="宋体" w:hAnsi="宋体" w:hint="eastAsia"/>
                <w:color w:val="000000"/>
                <w:sz w:val="24"/>
              </w:rPr>
              <w:t>等</w:t>
            </w:r>
            <w:r w:rsidRPr="00FF0845">
              <w:rPr>
                <w:rFonts w:ascii="宋体" w:hAnsi="宋体" w:hint="eastAsia"/>
                <w:color w:val="000000"/>
                <w:sz w:val="24"/>
              </w:rPr>
              <w:t>；</w:t>
            </w:r>
          </w:p>
        </w:tc>
        <w:tc>
          <w:tcPr>
            <w:tcW w:w="1057" w:type="dxa"/>
            <w:shd w:val="clear" w:color="auto" w:fill="auto"/>
          </w:tcPr>
          <w:p w14:paraId="47AB11F4"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r w:rsidR="00B84C04" w:rsidRPr="00FF0845" w14:paraId="3479A89A" w14:textId="77777777" w:rsidTr="00FF0845">
        <w:trPr>
          <w:jc w:val="center"/>
        </w:trPr>
        <w:tc>
          <w:tcPr>
            <w:tcW w:w="704" w:type="dxa"/>
            <w:shd w:val="clear" w:color="auto" w:fill="auto"/>
            <w:vAlign w:val="center"/>
          </w:tcPr>
          <w:p w14:paraId="12CE6E4C" w14:textId="77777777" w:rsidR="00B84C04" w:rsidRPr="00FF0845" w:rsidRDefault="00B84C04" w:rsidP="00FF0845">
            <w:pPr>
              <w:widowControl/>
              <w:numPr>
                <w:ilvl w:val="0"/>
                <w:numId w:val="15"/>
              </w:numPr>
              <w:spacing w:line="276" w:lineRule="auto"/>
              <w:jc w:val="left"/>
              <w:rPr>
                <w:rFonts w:ascii="宋体" w:hAnsi="宋体"/>
                <w:sz w:val="24"/>
              </w:rPr>
            </w:pPr>
          </w:p>
        </w:tc>
        <w:tc>
          <w:tcPr>
            <w:tcW w:w="760" w:type="dxa"/>
            <w:shd w:val="clear" w:color="auto" w:fill="auto"/>
            <w:vAlign w:val="center"/>
          </w:tcPr>
          <w:p w14:paraId="146A1268" w14:textId="77777777" w:rsidR="00B84C04" w:rsidRPr="00FF0845" w:rsidRDefault="00545B9E" w:rsidP="00FF0845">
            <w:pPr>
              <w:spacing w:line="276" w:lineRule="auto"/>
              <w:jc w:val="center"/>
              <w:rPr>
                <w:rFonts w:ascii="宋体" w:hAnsi="宋体"/>
                <w:color w:val="000000"/>
                <w:sz w:val="24"/>
              </w:rPr>
            </w:pPr>
            <w:r w:rsidRPr="00FF0845">
              <w:rPr>
                <w:rFonts w:ascii="宋体" w:hAnsi="宋体" w:hint="eastAsia"/>
                <w:color w:val="000000"/>
                <w:sz w:val="24"/>
              </w:rPr>
              <w:t>对接开发</w:t>
            </w:r>
          </w:p>
        </w:tc>
        <w:tc>
          <w:tcPr>
            <w:tcW w:w="850" w:type="dxa"/>
            <w:shd w:val="clear" w:color="auto" w:fill="auto"/>
            <w:vAlign w:val="center"/>
          </w:tcPr>
          <w:p w14:paraId="4450ED7B" w14:textId="77777777" w:rsidR="00B84C04" w:rsidRPr="00FF0845" w:rsidRDefault="00B84C04" w:rsidP="00FF0845">
            <w:pPr>
              <w:spacing w:line="276" w:lineRule="auto"/>
              <w:rPr>
                <w:rFonts w:ascii="宋体" w:hAnsi="宋体"/>
                <w:color w:val="000000"/>
                <w:sz w:val="24"/>
              </w:rPr>
            </w:pPr>
          </w:p>
        </w:tc>
        <w:tc>
          <w:tcPr>
            <w:tcW w:w="1134" w:type="dxa"/>
            <w:shd w:val="clear" w:color="auto" w:fill="auto"/>
            <w:vAlign w:val="center"/>
          </w:tcPr>
          <w:p w14:paraId="6FB36F62" w14:textId="77777777" w:rsidR="00B84C04" w:rsidRPr="00FF0845" w:rsidRDefault="00B84C04" w:rsidP="00FF0845">
            <w:pPr>
              <w:spacing w:line="276" w:lineRule="auto"/>
              <w:jc w:val="center"/>
              <w:rPr>
                <w:rFonts w:ascii="宋体" w:hAnsi="宋体"/>
                <w:color w:val="000000"/>
                <w:sz w:val="24"/>
              </w:rPr>
            </w:pPr>
            <w:r w:rsidRPr="00FF0845">
              <w:rPr>
                <w:rFonts w:ascii="宋体" w:hAnsi="宋体" w:hint="eastAsia"/>
                <w:color w:val="000000"/>
                <w:sz w:val="24"/>
              </w:rPr>
              <w:t>集成要求</w:t>
            </w:r>
          </w:p>
        </w:tc>
        <w:tc>
          <w:tcPr>
            <w:tcW w:w="4202" w:type="dxa"/>
            <w:shd w:val="clear" w:color="auto" w:fill="auto"/>
            <w:vAlign w:val="center"/>
          </w:tcPr>
          <w:p w14:paraId="51C4EB6D" w14:textId="54F2F642" w:rsidR="00B84C04" w:rsidRPr="00FF0845" w:rsidRDefault="00B84C04" w:rsidP="00FF0845">
            <w:pPr>
              <w:spacing w:line="276" w:lineRule="auto"/>
              <w:rPr>
                <w:rFonts w:ascii="宋体" w:hAnsi="宋体"/>
                <w:color w:val="000000"/>
                <w:sz w:val="24"/>
              </w:rPr>
            </w:pPr>
            <w:r w:rsidRPr="00FF0845">
              <w:rPr>
                <w:rFonts w:ascii="宋体" w:hAnsi="宋体" w:hint="eastAsia"/>
                <w:color w:val="000000"/>
                <w:sz w:val="24"/>
              </w:rPr>
              <w:t>要求与学校</w:t>
            </w:r>
            <w:r w:rsidR="00F86A43" w:rsidRPr="00FF0845">
              <w:rPr>
                <w:rFonts w:ascii="宋体" w:hAnsi="宋体" w:hint="eastAsia"/>
                <w:color w:val="000000"/>
                <w:sz w:val="24"/>
              </w:rPr>
              <w:t>基础环境管理平台</w:t>
            </w:r>
            <w:r w:rsidRPr="00FF0845">
              <w:rPr>
                <w:rFonts w:ascii="宋体" w:hAnsi="宋体" w:hint="eastAsia"/>
                <w:color w:val="000000"/>
                <w:sz w:val="24"/>
              </w:rPr>
              <w:t>实现对接</w:t>
            </w:r>
            <w:r w:rsidR="00FF188B" w:rsidRPr="00FF0845">
              <w:rPr>
                <w:rFonts w:ascii="宋体" w:hAnsi="宋体" w:hint="eastAsia"/>
                <w:color w:val="000000"/>
                <w:sz w:val="24"/>
              </w:rPr>
              <w:t>并按</w:t>
            </w:r>
            <w:r w:rsidR="00495CB9" w:rsidRPr="00FF0845">
              <w:rPr>
                <w:rFonts w:ascii="宋体" w:hAnsi="宋体" w:hint="eastAsia"/>
                <w:sz w:val="24"/>
              </w:rPr>
              <w:t>要求预留接口</w:t>
            </w:r>
          </w:p>
        </w:tc>
        <w:tc>
          <w:tcPr>
            <w:tcW w:w="1057" w:type="dxa"/>
            <w:shd w:val="clear" w:color="auto" w:fill="auto"/>
          </w:tcPr>
          <w:p w14:paraId="0A8892F0" w14:textId="77777777" w:rsidR="00B84C04" w:rsidRPr="00FF0845" w:rsidRDefault="00B84C04" w:rsidP="00FF0845">
            <w:pPr>
              <w:spacing w:line="276" w:lineRule="auto"/>
              <w:jc w:val="center"/>
              <w:rPr>
                <w:rFonts w:ascii="宋体" w:hAnsi="宋体"/>
                <w:sz w:val="24"/>
              </w:rPr>
            </w:pPr>
            <w:r w:rsidRPr="00FF0845">
              <w:rPr>
                <w:rFonts w:ascii="宋体" w:hAnsi="宋体" w:hint="eastAsia"/>
                <w:sz w:val="24"/>
              </w:rPr>
              <w:t>否</w:t>
            </w:r>
          </w:p>
        </w:tc>
      </w:tr>
    </w:tbl>
    <w:p w14:paraId="3A45E440" w14:textId="77777777" w:rsidR="003306D9" w:rsidRPr="00162BE9" w:rsidRDefault="003306D9" w:rsidP="003306D9"/>
    <w:p w14:paraId="26524FF5" w14:textId="77777777" w:rsidR="003306D9" w:rsidRPr="00162BE9" w:rsidRDefault="00993645" w:rsidP="003306D9">
      <w:pPr>
        <w:pStyle w:val="3"/>
        <w:rPr>
          <w:rFonts w:ascii="Times New Roman" w:hAnsi="Times New Roman"/>
          <w:shd w:val="clear" w:color="auto" w:fill="FFFFFF" w:themeFill="background1"/>
        </w:rPr>
      </w:pPr>
      <w:bookmarkStart w:id="358" w:name="_Toc52211490"/>
      <w:bookmarkStart w:id="359" w:name="_Toc53660190"/>
      <w:r w:rsidRPr="00162BE9">
        <w:rPr>
          <w:rFonts w:ascii="Times New Roman" w:hAnsi="Times New Roman" w:hint="eastAsia"/>
          <w:shd w:val="clear" w:color="auto" w:fill="FFFFFF" w:themeFill="background1"/>
        </w:rPr>
        <w:t>（二）</w:t>
      </w:r>
      <w:r w:rsidR="003306D9" w:rsidRPr="00162BE9">
        <w:rPr>
          <w:rFonts w:ascii="Times New Roman" w:hAnsi="Times New Roman" w:hint="eastAsia"/>
          <w:shd w:val="clear" w:color="auto" w:fill="FFFFFF" w:themeFill="background1"/>
        </w:rPr>
        <w:t>5G</w:t>
      </w:r>
      <w:r w:rsidR="003306D9" w:rsidRPr="00162BE9">
        <w:rPr>
          <w:rFonts w:ascii="Times New Roman" w:hAnsi="Times New Roman" w:hint="eastAsia"/>
          <w:shd w:val="clear" w:color="auto" w:fill="FFFFFF" w:themeFill="background1"/>
        </w:rPr>
        <w:t>智慧教室</w:t>
      </w:r>
      <w:bookmarkEnd w:id="358"/>
      <w:bookmarkEnd w:id="359"/>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03"/>
        <w:gridCol w:w="517"/>
        <w:gridCol w:w="699"/>
        <w:gridCol w:w="5420"/>
        <w:gridCol w:w="925"/>
      </w:tblGrid>
      <w:tr w:rsidR="00C2416D" w:rsidRPr="00FF0845" w14:paraId="2062E325" w14:textId="77777777" w:rsidTr="00FF0845">
        <w:trPr>
          <w:jc w:val="center"/>
        </w:trPr>
        <w:tc>
          <w:tcPr>
            <w:tcW w:w="562" w:type="dxa"/>
            <w:shd w:val="clear" w:color="auto" w:fill="auto"/>
            <w:vAlign w:val="center"/>
          </w:tcPr>
          <w:p w14:paraId="3ED22247" w14:textId="77777777" w:rsidR="00C2416D" w:rsidRPr="00FF0845" w:rsidRDefault="00C2416D" w:rsidP="00FF0845">
            <w:pPr>
              <w:spacing w:line="276" w:lineRule="auto"/>
              <w:jc w:val="center"/>
              <w:rPr>
                <w:sz w:val="24"/>
                <w:shd w:val="clear" w:color="auto" w:fill="FFFFFF" w:themeFill="background1"/>
              </w:rPr>
            </w:pPr>
            <w:r w:rsidRPr="00FF0845">
              <w:rPr>
                <w:sz w:val="24"/>
                <w:shd w:val="clear" w:color="auto" w:fill="FFFFFF" w:themeFill="background1"/>
              </w:rPr>
              <w:t>序号</w:t>
            </w:r>
          </w:p>
        </w:tc>
        <w:tc>
          <w:tcPr>
            <w:tcW w:w="0" w:type="auto"/>
            <w:shd w:val="clear" w:color="auto" w:fill="auto"/>
            <w:vAlign w:val="center"/>
          </w:tcPr>
          <w:p w14:paraId="1E79C115" w14:textId="77777777" w:rsidR="00C2416D" w:rsidRPr="00FF0845" w:rsidRDefault="00C2416D" w:rsidP="00FF0845">
            <w:pPr>
              <w:spacing w:line="276" w:lineRule="auto"/>
              <w:jc w:val="center"/>
              <w:rPr>
                <w:sz w:val="24"/>
                <w:shd w:val="clear" w:color="auto" w:fill="FFFFFF" w:themeFill="background1"/>
              </w:rPr>
            </w:pPr>
            <w:r w:rsidRPr="00FF0845">
              <w:rPr>
                <w:sz w:val="24"/>
                <w:shd w:val="clear" w:color="auto" w:fill="FFFFFF" w:themeFill="background1"/>
              </w:rPr>
              <w:t>设备名称</w:t>
            </w:r>
          </w:p>
        </w:tc>
        <w:tc>
          <w:tcPr>
            <w:tcW w:w="0" w:type="auto"/>
            <w:shd w:val="clear" w:color="auto" w:fill="auto"/>
            <w:vAlign w:val="center"/>
          </w:tcPr>
          <w:p w14:paraId="3FF0FA73" w14:textId="77777777" w:rsidR="00C2416D" w:rsidRPr="00FF0845" w:rsidRDefault="00C2416D" w:rsidP="00FF0845">
            <w:pPr>
              <w:spacing w:line="276" w:lineRule="auto"/>
              <w:jc w:val="center"/>
              <w:rPr>
                <w:sz w:val="24"/>
                <w:shd w:val="clear" w:color="auto" w:fill="FFFFFF" w:themeFill="background1"/>
              </w:rPr>
            </w:pPr>
            <w:r w:rsidRPr="00FF0845">
              <w:rPr>
                <w:sz w:val="24"/>
                <w:shd w:val="clear" w:color="auto" w:fill="FFFFFF" w:themeFill="background1"/>
              </w:rPr>
              <w:t>重要性</w:t>
            </w:r>
          </w:p>
        </w:tc>
        <w:tc>
          <w:tcPr>
            <w:tcW w:w="699" w:type="dxa"/>
            <w:shd w:val="clear" w:color="auto" w:fill="auto"/>
            <w:vAlign w:val="center"/>
          </w:tcPr>
          <w:p w14:paraId="1AC4F3FB" w14:textId="77777777" w:rsidR="00C2416D" w:rsidRPr="00FF0845" w:rsidRDefault="00C2416D" w:rsidP="00FF0845">
            <w:pPr>
              <w:spacing w:line="276" w:lineRule="auto"/>
              <w:jc w:val="center"/>
              <w:rPr>
                <w:color w:val="000000"/>
                <w:sz w:val="24"/>
                <w:shd w:val="clear" w:color="auto" w:fill="FFFFFF" w:themeFill="background1"/>
              </w:rPr>
            </w:pPr>
            <w:r w:rsidRPr="00FF0845">
              <w:rPr>
                <w:rFonts w:hint="eastAsia"/>
                <w:color w:val="000000"/>
                <w:sz w:val="24"/>
                <w:shd w:val="clear" w:color="auto" w:fill="FFFFFF" w:themeFill="background1"/>
              </w:rPr>
              <w:t>指标项</w:t>
            </w:r>
          </w:p>
        </w:tc>
        <w:tc>
          <w:tcPr>
            <w:tcW w:w="5420" w:type="dxa"/>
            <w:shd w:val="clear" w:color="auto" w:fill="auto"/>
            <w:vAlign w:val="center"/>
          </w:tcPr>
          <w:p w14:paraId="10D0B4BC" w14:textId="77777777" w:rsidR="00C2416D" w:rsidRPr="00FF0845" w:rsidRDefault="00C2416D" w:rsidP="00FF0845">
            <w:pPr>
              <w:spacing w:line="276" w:lineRule="auto"/>
              <w:jc w:val="center"/>
              <w:rPr>
                <w:sz w:val="24"/>
                <w:shd w:val="clear" w:color="auto" w:fill="FFFFFF" w:themeFill="background1"/>
              </w:rPr>
            </w:pPr>
            <w:r w:rsidRPr="00FF0845">
              <w:rPr>
                <w:rFonts w:hint="eastAsia"/>
                <w:sz w:val="24"/>
                <w:shd w:val="clear" w:color="auto" w:fill="FFFFFF" w:themeFill="background1"/>
              </w:rPr>
              <w:t>指标</w:t>
            </w:r>
            <w:r w:rsidRPr="00FF0845">
              <w:rPr>
                <w:sz w:val="24"/>
                <w:shd w:val="clear" w:color="auto" w:fill="FFFFFF" w:themeFill="background1"/>
              </w:rPr>
              <w:t>要求</w:t>
            </w:r>
          </w:p>
        </w:tc>
        <w:tc>
          <w:tcPr>
            <w:tcW w:w="925" w:type="dxa"/>
            <w:shd w:val="clear" w:color="000000" w:fill="FFFFFF"/>
          </w:tcPr>
          <w:p w14:paraId="31B24DE4" w14:textId="77777777" w:rsidR="00C2416D" w:rsidRPr="00FF0845" w:rsidRDefault="00C2416D" w:rsidP="00FF0845">
            <w:pPr>
              <w:spacing w:line="276" w:lineRule="auto"/>
              <w:jc w:val="center"/>
              <w:rPr>
                <w:sz w:val="24"/>
                <w:shd w:val="clear" w:color="auto" w:fill="FFFFFF" w:themeFill="background1"/>
              </w:rPr>
            </w:pPr>
            <w:r w:rsidRPr="00FF0845">
              <w:rPr>
                <w:rFonts w:hint="eastAsia"/>
                <w:sz w:val="24"/>
                <w:shd w:val="clear" w:color="auto" w:fill="FFFFFF" w:themeFill="background1"/>
              </w:rPr>
              <w:t>是否需要证明材料</w:t>
            </w:r>
          </w:p>
        </w:tc>
      </w:tr>
      <w:tr w:rsidR="00C2416D" w:rsidRPr="00FF0845" w14:paraId="2A2D7418" w14:textId="77777777" w:rsidTr="00FF0845">
        <w:trPr>
          <w:jc w:val="center"/>
        </w:trPr>
        <w:tc>
          <w:tcPr>
            <w:tcW w:w="562" w:type="dxa"/>
            <w:shd w:val="clear" w:color="auto" w:fill="auto"/>
            <w:vAlign w:val="center"/>
          </w:tcPr>
          <w:p w14:paraId="0CB0C894"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auto"/>
            <w:vAlign w:val="center"/>
          </w:tcPr>
          <w:p w14:paraId="750B89D6" w14:textId="77777777" w:rsidR="00C2416D" w:rsidRPr="00FF0845" w:rsidRDefault="00876127" w:rsidP="00FF0845">
            <w:pPr>
              <w:spacing w:line="276" w:lineRule="auto"/>
              <w:textAlignment w:val="cente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5</w:t>
            </w:r>
            <w:r w:rsidRPr="00FF0845">
              <w:rPr>
                <w:bCs/>
                <w:color w:val="000000" w:themeColor="text1"/>
                <w:sz w:val="24"/>
                <w:shd w:val="clear" w:color="auto" w:fill="FFFFFF" w:themeFill="background1"/>
              </w:rPr>
              <w:t>G</w:t>
            </w:r>
            <w:r w:rsidR="00C2416D" w:rsidRPr="00FF0845">
              <w:rPr>
                <w:bCs/>
                <w:color w:val="000000" w:themeColor="text1"/>
                <w:sz w:val="24"/>
                <w:shd w:val="clear" w:color="auto" w:fill="FFFFFF" w:themeFill="background1"/>
              </w:rPr>
              <w:t>超高清视频</w:t>
            </w:r>
            <w:r w:rsidR="00C2416D" w:rsidRPr="00FF0845">
              <w:rPr>
                <w:rFonts w:hint="eastAsia"/>
                <w:bCs/>
                <w:color w:val="000000" w:themeColor="text1"/>
                <w:sz w:val="24"/>
                <w:shd w:val="clear" w:color="auto" w:fill="FFFFFF" w:themeFill="background1"/>
              </w:rPr>
              <w:t>系统</w:t>
            </w:r>
            <w:r w:rsidR="00C2416D" w:rsidRPr="00FF0845">
              <w:rPr>
                <w:bCs/>
                <w:color w:val="000000" w:themeColor="text1"/>
                <w:sz w:val="24"/>
                <w:shd w:val="clear" w:color="auto" w:fill="FFFFFF" w:themeFill="background1"/>
              </w:rPr>
              <w:t>（含软件）</w:t>
            </w:r>
          </w:p>
        </w:tc>
        <w:tc>
          <w:tcPr>
            <w:tcW w:w="0" w:type="auto"/>
            <w:vAlign w:val="center"/>
          </w:tcPr>
          <w:p w14:paraId="56B3E029" w14:textId="77777777" w:rsidR="00C2416D" w:rsidRPr="00FF0845" w:rsidRDefault="00C2416D" w:rsidP="00FF0845">
            <w:pPr>
              <w:spacing w:line="276" w:lineRule="auto"/>
              <w:jc w:val="center"/>
              <w:rPr>
                <w:bCs/>
                <w:color w:val="000000" w:themeColor="text1"/>
                <w:sz w:val="24"/>
                <w:shd w:val="clear" w:color="auto" w:fill="FFFFFF" w:themeFill="background1"/>
              </w:rPr>
            </w:pPr>
          </w:p>
        </w:tc>
        <w:tc>
          <w:tcPr>
            <w:tcW w:w="699" w:type="dxa"/>
            <w:vAlign w:val="center"/>
          </w:tcPr>
          <w:p w14:paraId="4DAB63D4" w14:textId="77777777" w:rsidR="00C2416D" w:rsidRPr="00FF0845" w:rsidRDefault="00C2416D" w:rsidP="00FF0845">
            <w:pPr>
              <w:spacing w:line="276" w:lineRule="auto"/>
              <w:jc w:val="cente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功能要求</w:t>
            </w:r>
          </w:p>
        </w:tc>
        <w:tc>
          <w:tcPr>
            <w:tcW w:w="5420" w:type="dxa"/>
            <w:shd w:val="clear" w:color="auto" w:fill="auto"/>
            <w:vAlign w:val="center"/>
          </w:tcPr>
          <w:p w14:paraId="43219B2D"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1</w:t>
            </w:r>
            <w:r w:rsidRPr="00FF0845">
              <w:rPr>
                <w:rFonts w:hint="eastAsia"/>
                <w:sz w:val="24"/>
                <w:shd w:val="clear" w:color="auto" w:fill="FFFFFF" w:themeFill="background1"/>
              </w:rPr>
              <w:t>、支持不少于</w:t>
            </w:r>
            <w:r w:rsidRPr="00FF0845">
              <w:rPr>
                <w:rFonts w:hint="eastAsia"/>
                <w:sz w:val="24"/>
                <w:shd w:val="clear" w:color="auto" w:fill="FFFFFF" w:themeFill="background1"/>
              </w:rPr>
              <w:t>4</w:t>
            </w:r>
            <w:r w:rsidRPr="00FF0845">
              <w:rPr>
                <w:rFonts w:hint="eastAsia"/>
                <w:sz w:val="24"/>
                <w:shd w:val="clear" w:color="auto" w:fill="FFFFFF" w:themeFill="background1"/>
              </w:rPr>
              <w:t>路</w:t>
            </w:r>
            <w:r w:rsidRPr="00FF0845">
              <w:rPr>
                <w:rFonts w:hint="eastAsia"/>
                <w:sz w:val="24"/>
                <w:shd w:val="clear" w:color="auto" w:fill="FFFFFF" w:themeFill="background1"/>
              </w:rPr>
              <w:t>4</w:t>
            </w:r>
            <w:r w:rsidRPr="00FF0845">
              <w:rPr>
                <w:sz w:val="24"/>
                <w:shd w:val="clear" w:color="auto" w:fill="FFFFFF" w:themeFill="background1"/>
              </w:rPr>
              <w:t>K</w:t>
            </w:r>
            <w:r w:rsidRPr="00FF0845">
              <w:rPr>
                <w:rFonts w:hint="eastAsia"/>
                <w:sz w:val="24"/>
                <w:shd w:val="clear" w:color="auto" w:fill="FFFFFF" w:themeFill="background1"/>
              </w:rPr>
              <w:t>30</w:t>
            </w:r>
            <w:r w:rsidRPr="00FF0845">
              <w:rPr>
                <w:rFonts w:hint="eastAsia"/>
                <w:sz w:val="24"/>
                <w:shd w:val="clear" w:color="auto" w:fill="FFFFFF" w:themeFill="background1"/>
              </w:rPr>
              <w:t>视频同时进行</w:t>
            </w:r>
            <w:r w:rsidRPr="00FF0845">
              <w:rPr>
                <w:rFonts w:hint="eastAsia"/>
                <w:sz w:val="24"/>
                <w:shd w:val="clear" w:color="auto" w:fill="FFFFFF" w:themeFill="background1"/>
              </w:rPr>
              <w:t>H.264</w:t>
            </w:r>
            <w:r w:rsidRPr="00FF0845">
              <w:rPr>
                <w:rFonts w:hint="eastAsia"/>
                <w:sz w:val="24"/>
                <w:shd w:val="clear" w:color="auto" w:fill="FFFFFF" w:themeFill="background1"/>
              </w:rPr>
              <w:t>或者</w:t>
            </w:r>
            <w:r w:rsidRPr="00FF0845">
              <w:rPr>
                <w:rFonts w:hint="eastAsia"/>
                <w:sz w:val="24"/>
                <w:shd w:val="clear" w:color="auto" w:fill="FFFFFF" w:themeFill="background1"/>
              </w:rPr>
              <w:t>H.265</w:t>
            </w:r>
            <w:r w:rsidRPr="00FF0845">
              <w:rPr>
                <w:rFonts w:hint="eastAsia"/>
                <w:sz w:val="24"/>
                <w:shd w:val="clear" w:color="auto" w:fill="FFFFFF" w:themeFill="background1"/>
              </w:rPr>
              <w:t>标准的视频编码能力，码率</w:t>
            </w:r>
            <w:r w:rsidRPr="00FF0845">
              <w:rPr>
                <w:rFonts w:hint="eastAsia"/>
                <w:sz w:val="24"/>
                <w:shd w:val="clear" w:color="auto" w:fill="FFFFFF" w:themeFill="background1"/>
              </w:rPr>
              <w:t>1-200Mbps</w:t>
            </w:r>
            <w:r w:rsidRPr="00FF0845">
              <w:rPr>
                <w:rFonts w:hint="eastAsia"/>
                <w:sz w:val="24"/>
                <w:shd w:val="clear" w:color="auto" w:fill="FFFFFF" w:themeFill="background1"/>
              </w:rPr>
              <w:t>可调；</w:t>
            </w:r>
          </w:p>
          <w:p w14:paraId="7B4ADB0C"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2</w:t>
            </w:r>
            <w:r w:rsidRPr="00FF0845">
              <w:rPr>
                <w:rFonts w:hint="eastAsia"/>
                <w:sz w:val="24"/>
                <w:shd w:val="clear" w:color="auto" w:fill="FFFFFF" w:themeFill="background1"/>
              </w:rPr>
              <w:t>、支持不少于</w:t>
            </w:r>
            <w:r w:rsidRPr="00FF0845">
              <w:rPr>
                <w:rFonts w:hint="eastAsia"/>
                <w:sz w:val="24"/>
                <w:shd w:val="clear" w:color="auto" w:fill="FFFFFF" w:themeFill="background1"/>
              </w:rPr>
              <w:t>4</w:t>
            </w:r>
            <w:r w:rsidRPr="00FF0845">
              <w:rPr>
                <w:rFonts w:hint="eastAsia"/>
                <w:sz w:val="24"/>
                <w:shd w:val="clear" w:color="auto" w:fill="FFFFFF" w:themeFill="background1"/>
              </w:rPr>
              <w:t>路</w:t>
            </w:r>
            <w:r w:rsidRPr="00FF0845">
              <w:rPr>
                <w:sz w:val="24"/>
                <w:shd w:val="clear" w:color="auto" w:fill="FFFFFF" w:themeFill="background1"/>
              </w:rPr>
              <w:t>4K</w:t>
            </w:r>
            <w:r w:rsidRPr="00FF0845">
              <w:rPr>
                <w:rFonts w:hint="eastAsia"/>
                <w:sz w:val="24"/>
                <w:shd w:val="clear" w:color="auto" w:fill="FFFFFF" w:themeFill="background1"/>
              </w:rPr>
              <w:t>30</w:t>
            </w:r>
            <w:r w:rsidRPr="00FF0845">
              <w:rPr>
                <w:rFonts w:hint="eastAsia"/>
                <w:sz w:val="24"/>
                <w:shd w:val="clear" w:color="auto" w:fill="FFFFFF" w:themeFill="background1"/>
              </w:rPr>
              <w:t>视频同时进行</w:t>
            </w:r>
            <w:r w:rsidRPr="00FF0845">
              <w:rPr>
                <w:rFonts w:hint="eastAsia"/>
                <w:sz w:val="24"/>
                <w:shd w:val="clear" w:color="auto" w:fill="FFFFFF" w:themeFill="background1"/>
              </w:rPr>
              <w:t>H.264</w:t>
            </w:r>
            <w:r w:rsidRPr="00FF0845">
              <w:rPr>
                <w:rFonts w:hint="eastAsia"/>
                <w:sz w:val="24"/>
                <w:shd w:val="clear" w:color="auto" w:fill="FFFFFF" w:themeFill="background1"/>
              </w:rPr>
              <w:t>或者</w:t>
            </w:r>
            <w:r w:rsidRPr="00FF0845">
              <w:rPr>
                <w:rFonts w:hint="eastAsia"/>
                <w:sz w:val="24"/>
                <w:shd w:val="clear" w:color="auto" w:fill="FFFFFF" w:themeFill="background1"/>
              </w:rPr>
              <w:t>H.265</w:t>
            </w:r>
            <w:r w:rsidRPr="00FF0845">
              <w:rPr>
                <w:rFonts w:hint="eastAsia"/>
                <w:sz w:val="24"/>
                <w:shd w:val="clear" w:color="auto" w:fill="FFFFFF" w:themeFill="background1"/>
              </w:rPr>
              <w:t>标准的视频解码能力，码率</w:t>
            </w:r>
            <w:r w:rsidRPr="00FF0845">
              <w:rPr>
                <w:rFonts w:hint="eastAsia"/>
                <w:sz w:val="24"/>
                <w:shd w:val="clear" w:color="auto" w:fill="FFFFFF" w:themeFill="background1"/>
              </w:rPr>
              <w:t>1-200Mbps</w:t>
            </w:r>
            <w:r w:rsidRPr="00FF0845">
              <w:rPr>
                <w:rFonts w:hint="eastAsia"/>
                <w:sz w:val="24"/>
                <w:shd w:val="clear" w:color="auto" w:fill="FFFFFF" w:themeFill="background1"/>
              </w:rPr>
              <w:t>可调；</w:t>
            </w:r>
          </w:p>
          <w:p w14:paraId="01C24310"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3</w:t>
            </w:r>
            <w:r w:rsidRPr="00FF0845">
              <w:rPr>
                <w:rFonts w:hint="eastAsia"/>
                <w:sz w:val="24"/>
                <w:shd w:val="clear" w:color="auto" w:fill="FFFFFF" w:themeFill="background1"/>
              </w:rPr>
              <w:t>、支持不少于</w:t>
            </w:r>
            <w:r w:rsidRPr="00FF0845">
              <w:rPr>
                <w:rFonts w:hint="eastAsia"/>
                <w:sz w:val="24"/>
                <w:shd w:val="clear" w:color="auto" w:fill="FFFFFF" w:themeFill="background1"/>
              </w:rPr>
              <w:t>1</w:t>
            </w:r>
            <w:r w:rsidRPr="00FF0845">
              <w:rPr>
                <w:rFonts w:hint="eastAsia"/>
                <w:sz w:val="24"/>
                <w:shd w:val="clear" w:color="auto" w:fill="FFFFFF" w:themeFill="background1"/>
              </w:rPr>
              <w:t>路</w:t>
            </w:r>
            <w:r w:rsidRPr="00FF0845">
              <w:rPr>
                <w:sz w:val="24"/>
                <w:shd w:val="clear" w:color="auto" w:fill="FFFFFF" w:themeFill="background1"/>
              </w:rPr>
              <w:t>4K</w:t>
            </w:r>
            <w:r w:rsidRPr="00FF0845">
              <w:rPr>
                <w:rFonts w:hint="eastAsia"/>
                <w:sz w:val="24"/>
                <w:shd w:val="clear" w:color="auto" w:fill="FFFFFF" w:themeFill="background1"/>
              </w:rPr>
              <w:t>30</w:t>
            </w:r>
            <w:r w:rsidRPr="00FF0845">
              <w:rPr>
                <w:rFonts w:hint="eastAsia"/>
                <w:sz w:val="24"/>
                <w:shd w:val="clear" w:color="auto" w:fill="FFFFFF" w:themeFill="background1"/>
              </w:rPr>
              <w:t>视频编码的同时进行</w:t>
            </w:r>
            <w:r w:rsidRPr="00FF0845">
              <w:rPr>
                <w:rFonts w:hint="eastAsia"/>
                <w:sz w:val="24"/>
                <w:shd w:val="clear" w:color="auto" w:fill="FFFFFF" w:themeFill="background1"/>
              </w:rPr>
              <w:t>1</w:t>
            </w:r>
            <w:r w:rsidRPr="00FF0845">
              <w:rPr>
                <w:rFonts w:hint="eastAsia"/>
                <w:sz w:val="24"/>
                <w:shd w:val="clear" w:color="auto" w:fill="FFFFFF" w:themeFill="background1"/>
              </w:rPr>
              <w:t>路</w:t>
            </w:r>
            <w:r w:rsidRPr="00FF0845">
              <w:rPr>
                <w:sz w:val="24"/>
                <w:shd w:val="clear" w:color="auto" w:fill="FFFFFF" w:themeFill="background1"/>
              </w:rPr>
              <w:t>4K</w:t>
            </w:r>
            <w:r w:rsidRPr="00FF0845">
              <w:rPr>
                <w:rFonts w:hint="eastAsia"/>
                <w:sz w:val="24"/>
                <w:shd w:val="clear" w:color="auto" w:fill="FFFFFF" w:themeFill="background1"/>
              </w:rPr>
              <w:t>30</w:t>
            </w:r>
            <w:r w:rsidRPr="00FF0845">
              <w:rPr>
                <w:rFonts w:hint="eastAsia"/>
                <w:sz w:val="24"/>
                <w:shd w:val="clear" w:color="auto" w:fill="FFFFFF" w:themeFill="background1"/>
              </w:rPr>
              <w:t>视频的解码；</w:t>
            </w:r>
          </w:p>
          <w:p w14:paraId="14937F47" w14:textId="77777777" w:rsidR="00C2416D" w:rsidRPr="00FF0845" w:rsidRDefault="00C2416D" w:rsidP="00FF0845">
            <w:pPr>
              <w:spacing w:line="276" w:lineRule="auto"/>
              <w:rPr>
                <w:sz w:val="24"/>
                <w:shd w:val="clear" w:color="auto" w:fill="FFFFFF" w:themeFill="background1"/>
              </w:rPr>
            </w:pPr>
            <w:r w:rsidRPr="00FF0845">
              <w:rPr>
                <w:sz w:val="24"/>
                <w:shd w:val="clear" w:color="auto" w:fill="FFFFFF" w:themeFill="background1"/>
              </w:rPr>
              <w:t>4</w:t>
            </w:r>
            <w:r w:rsidRPr="00FF0845">
              <w:rPr>
                <w:rFonts w:hint="eastAsia"/>
                <w:sz w:val="24"/>
                <w:shd w:val="clear" w:color="auto" w:fill="FFFFFF" w:themeFill="background1"/>
              </w:rPr>
              <w:t>、支持</w:t>
            </w:r>
            <w:r w:rsidRPr="00FF0845">
              <w:rPr>
                <w:rFonts w:hint="eastAsia"/>
                <w:sz w:val="24"/>
                <w:shd w:val="clear" w:color="auto" w:fill="FFFFFF" w:themeFill="background1"/>
              </w:rPr>
              <w:t>AAC</w:t>
            </w:r>
            <w:r w:rsidRPr="00FF0845">
              <w:rPr>
                <w:rFonts w:hint="eastAsia"/>
                <w:sz w:val="24"/>
                <w:shd w:val="clear" w:color="auto" w:fill="FFFFFF" w:themeFill="background1"/>
              </w:rPr>
              <w:t>音频编码和解码；</w:t>
            </w:r>
          </w:p>
          <w:p w14:paraId="79867EB0"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5</w:t>
            </w:r>
            <w:r w:rsidRPr="00FF0845">
              <w:rPr>
                <w:rFonts w:hint="eastAsia"/>
                <w:sz w:val="24"/>
                <w:shd w:val="clear" w:color="auto" w:fill="FFFFFF" w:themeFill="background1"/>
              </w:rPr>
              <w:t>、支持不少于</w:t>
            </w:r>
            <w:r w:rsidRPr="00FF0845">
              <w:rPr>
                <w:rFonts w:hint="eastAsia"/>
                <w:sz w:val="24"/>
                <w:shd w:val="clear" w:color="auto" w:fill="FFFFFF" w:themeFill="background1"/>
              </w:rPr>
              <w:t>4</w:t>
            </w:r>
            <w:r w:rsidRPr="00FF0845">
              <w:rPr>
                <w:rFonts w:hint="eastAsia"/>
                <w:sz w:val="24"/>
                <w:shd w:val="clear" w:color="auto" w:fill="FFFFFF" w:themeFill="background1"/>
              </w:rPr>
              <w:t>路</w:t>
            </w:r>
            <w:r w:rsidRPr="00FF0845">
              <w:rPr>
                <w:rFonts w:hint="eastAsia"/>
                <w:sz w:val="24"/>
                <w:shd w:val="clear" w:color="auto" w:fill="FFFFFF" w:themeFill="background1"/>
              </w:rPr>
              <w:t>HDMI 2.0</w:t>
            </w:r>
            <w:r w:rsidRPr="00FF0845">
              <w:rPr>
                <w:rFonts w:hint="eastAsia"/>
                <w:sz w:val="24"/>
                <w:shd w:val="clear" w:color="auto" w:fill="FFFFFF" w:themeFill="background1"/>
              </w:rPr>
              <w:t>输入接口，每个接口支持</w:t>
            </w:r>
            <w:r w:rsidRPr="00FF0845">
              <w:rPr>
                <w:rFonts w:hint="eastAsia"/>
                <w:sz w:val="24"/>
                <w:shd w:val="clear" w:color="auto" w:fill="FFFFFF" w:themeFill="background1"/>
              </w:rPr>
              <w:t>4K</w:t>
            </w:r>
            <w:r w:rsidRPr="00FF0845">
              <w:rPr>
                <w:rFonts w:hint="eastAsia"/>
                <w:sz w:val="24"/>
                <w:shd w:val="clear" w:color="auto" w:fill="FFFFFF" w:themeFill="background1"/>
              </w:rPr>
              <w:t>视频信号输入，每路信号支持</w:t>
            </w:r>
            <w:r w:rsidRPr="00FF0845">
              <w:rPr>
                <w:rFonts w:hint="eastAsia"/>
                <w:sz w:val="24"/>
                <w:shd w:val="clear" w:color="auto" w:fill="FFFFFF" w:themeFill="background1"/>
              </w:rPr>
              <w:t>3840x2160P30/P25/P24</w:t>
            </w:r>
            <w:r w:rsidRPr="00FF0845">
              <w:rPr>
                <w:rFonts w:hint="eastAsia"/>
                <w:sz w:val="24"/>
                <w:shd w:val="clear" w:color="auto" w:fill="FFFFFF" w:themeFill="background1"/>
              </w:rPr>
              <w:t>格式，且支持</w:t>
            </w:r>
            <w:r w:rsidRPr="00FF0845">
              <w:rPr>
                <w:rFonts w:hint="eastAsia"/>
                <w:sz w:val="24"/>
                <w:shd w:val="clear" w:color="auto" w:fill="FFFFFF" w:themeFill="background1"/>
              </w:rPr>
              <w:t>24bit</w:t>
            </w:r>
            <w:r w:rsidRPr="00FF0845">
              <w:rPr>
                <w:rFonts w:hint="eastAsia"/>
                <w:sz w:val="24"/>
                <w:shd w:val="clear" w:color="auto" w:fill="FFFFFF" w:themeFill="background1"/>
              </w:rPr>
              <w:t>数字音频输入；</w:t>
            </w:r>
          </w:p>
          <w:p w14:paraId="37B72A1D"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6</w:t>
            </w:r>
            <w:r w:rsidRPr="00FF0845">
              <w:rPr>
                <w:rFonts w:hint="eastAsia"/>
                <w:sz w:val="24"/>
                <w:shd w:val="clear" w:color="auto" w:fill="FFFFFF" w:themeFill="background1"/>
              </w:rPr>
              <w:t>、支持</w:t>
            </w:r>
            <w:r w:rsidRPr="00FF0845">
              <w:rPr>
                <w:rFonts w:hint="eastAsia"/>
                <w:sz w:val="24"/>
                <w:shd w:val="clear" w:color="auto" w:fill="FFFFFF" w:themeFill="background1"/>
              </w:rPr>
              <w:t>HDMI 2.0</w:t>
            </w:r>
            <w:r w:rsidRPr="00FF0845">
              <w:rPr>
                <w:rFonts w:hint="eastAsia"/>
                <w:sz w:val="24"/>
                <w:shd w:val="clear" w:color="auto" w:fill="FFFFFF" w:themeFill="background1"/>
              </w:rPr>
              <w:t>输出接口，每个接口支持</w:t>
            </w:r>
            <w:r w:rsidRPr="00FF0845">
              <w:rPr>
                <w:rFonts w:hint="eastAsia"/>
                <w:sz w:val="24"/>
                <w:shd w:val="clear" w:color="auto" w:fill="FFFFFF" w:themeFill="background1"/>
              </w:rPr>
              <w:t>4K</w:t>
            </w:r>
            <w:r w:rsidRPr="00FF0845">
              <w:rPr>
                <w:rFonts w:hint="eastAsia"/>
                <w:sz w:val="24"/>
                <w:shd w:val="clear" w:color="auto" w:fill="FFFFFF" w:themeFill="background1"/>
              </w:rPr>
              <w:t>视频信号输出，每路信号支持</w:t>
            </w:r>
            <w:r w:rsidRPr="00FF0845">
              <w:rPr>
                <w:rFonts w:hint="eastAsia"/>
                <w:sz w:val="24"/>
                <w:shd w:val="clear" w:color="auto" w:fill="FFFFFF" w:themeFill="background1"/>
              </w:rPr>
              <w:t>3840x2160P30/P25/P24</w:t>
            </w:r>
            <w:r w:rsidRPr="00FF0845">
              <w:rPr>
                <w:rFonts w:hint="eastAsia"/>
                <w:sz w:val="24"/>
                <w:shd w:val="clear" w:color="auto" w:fill="FFFFFF" w:themeFill="background1"/>
              </w:rPr>
              <w:t>格式，且支持</w:t>
            </w:r>
            <w:r w:rsidRPr="00FF0845">
              <w:rPr>
                <w:rFonts w:hint="eastAsia"/>
                <w:sz w:val="24"/>
                <w:shd w:val="clear" w:color="auto" w:fill="FFFFFF" w:themeFill="background1"/>
              </w:rPr>
              <w:t>24bit</w:t>
            </w:r>
            <w:r w:rsidRPr="00FF0845">
              <w:rPr>
                <w:rFonts w:hint="eastAsia"/>
                <w:sz w:val="24"/>
                <w:shd w:val="clear" w:color="auto" w:fill="FFFFFF" w:themeFill="background1"/>
              </w:rPr>
              <w:t>采样精度，</w:t>
            </w:r>
            <w:r w:rsidRPr="00FF0845">
              <w:rPr>
                <w:rFonts w:hint="eastAsia"/>
                <w:sz w:val="24"/>
                <w:shd w:val="clear" w:color="auto" w:fill="FFFFFF" w:themeFill="background1"/>
              </w:rPr>
              <w:t>48KSPS</w:t>
            </w:r>
            <w:r w:rsidRPr="00FF0845">
              <w:rPr>
                <w:rFonts w:hint="eastAsia"/>
                <w:sz w:val="24"/>
                <w:shd w:val="clear" w:color="auto" w:fill="FFFFFF" w:themeFill="background1"/>
              </w:rPr>
              <w:t>数字音频输出；</w:t>
            </w:r>
          </w:p>
          <w:p w14:paraId="08D75DE6" w14:textId="77777777" w:rsidR="00C2416D" w:rsidRPr="00FF0845" w:rsidRDefault="00C2416D" w:rsidP="00FF0845">
            <w:pPr>
              <w:spacing w:line="276" w:lineRule="auto"/>
              <w:rPr>
                <w:sz w:val="24"/>
                <w:shd w:val="clear" w:color="auto" w:fill="FFFFFF" w:themeFill="background1"/>
              </w:rPr>
            </w:pPr>
            <w:r w:rsidRPr="00FF0845">
              <w:rPr>
                <w:sz w:val="24"/>
                <w:shd w:val="clear" w:color="auto" w:fill="FFFFFF" w:themeFill="background1"/>
              </w:rPr>
              <w:t>7</w:t>
            </w:r>
            <w:r w:rsidRPr="00FF0845">
              <w:rPr>
                <w:rFonts w:hint="eastAsia"/>
                <w:sz w:val="24"/>
                <w:shd w:val="clear" w:color="auto" w:fill="FFFFFF" w:themeFill="background1"/>
              </w:rPr>
              <w:t>、支持千兆固网网口，支持静态</w:t>
            </w:r>
            <w:r w:rsidRPr="00FF0845">
              <w:rPr>
                <w:rFonts w:hint="eastAsia"/>
                <w:sz w:val="24"/>
                <w:shd w:val="clear" w:color="auto" w:fill="FFFFFF" w:themeFill="background1"/>
              </w:rPr>
              <w:t>IP</w:t>
            </w:r>
            <w:r w:rsidRPr="00FF0845">
              <w:rPr>
                <w:rFonts w:hint="eastAsia"/>
                <w:sz w:val="24"/>
                <w:shd w:val="clear" w:color="auto" w:fill="FFFFFF" w:themeFill="background1"/>
              </w:rPr>
              <w:t>和动态</w:t>
            </w:r>
            <w:r w:rsidRPr="00FF0845">
              <w:rPr>
                <w:rFonts w:hint="eastAsia"/>
                <w:sz w:val="24"/>
                <w:shd w:val="clear" w:color="auto" w:fill="FFFFFF" w:themeFill="background1"/>
              </w:rPr>
              <w:t>IP</w:t>
            </w:r>
            <w:r w:rsidRPr="00FF0845">
              <w:rPr>
                <w:rFonts w:hint="eastAsia"/>
                <w:sz w:val="24"/>
                <w:shd w:val="clear" w:color="auto" w:fill="FFFFFF" w:themeFill="background1"/>
              </w:rPr>
              <w:t>；</w:t>
            </w:r>
          </w:p>
          <w:p w14:paraId="4939FF58" w14:textId="77777777" w:rsidR="00C2416D" w:rsidRPr="00FF0845" w:rsidRDefault="00C2416D" w:rsidP="00FF0845">
            <w:pPr>
              <w:spacing w:line="276" w:lineRule="auto"/>
              <w:rPr>
                <w:sz w:val="24"/>
                <w:shd w:val="clear" w:color="auto" w:fill="FFFFFF" w:themeFill="background1"/>
              </w:rPr>
            </w:pPr>
            <w:r w:rsidRPr="00FF0845">
              <w:rPr>
                <w:sz w:val="24"/>
                <w:shd w:val="clear" w:color="auto" w:fill="FFFFFF" w:themeFill="background1"/>
              </w:rPr>
              <w:t>8</w:t>
            </w:r>
            <w:r w:rsidRPr="00FF0845">
              <w:rPr>
                <w:rFonts w:hint="eastAsia"/>
                <w:sz w:val="24"/>
                <w:shd w:val="clear" w:color="auto" w:fill="FFFFFF" w:themeFill="background1"/>
              </w:rPr>
              <w:t>、支持</w:t>
            </w:r>
            <w:r w:rsidR="006A458D" w:rsidRPr="00FF0845">
              <w:rPr>
                <w:sz w:val="24"/>
                <w:shd w:val="clear" w:color="auto" w:fill="FFFFFF" w:themeFill="background1"/>
              </w:rPr>
              <w:t>T</w:t>
            </w:r>
            <w:r w:rsidRPr="00FF0845">
              <w:rPr>
                <w:rFonts w:hint="eastAsia"/>
                <w:sz w:val="24"/>
                <w:shd w:val="clear" w:color="auto" w:fill="FFFFFF" w:themeFill="background1"/>
              </w:rPr>
              <w:t>RS</w:t>
            </w:r>
            <w:r w:rsidRPr="00FF0845">
              <w:rPr>
                <w:rFonts w:hint="eastAsia"/>
                <w:sz w:val="24"/>
                <w:shd w:val="clear" w:color="auto" w:fill="FFFFFF" w:themeFill="background1"/>
              </w:rPr>
              <w:t>线路音频输入接口，支持</w:t>
            </w:r>
            <w:r w:rsidRPr="00FF0845">
              <w:rPr>
                <w:rFonts w:hint="eastAsia"/>
                <w:sz w:val="24"/>
                <w:shd w:val="clear" w:color="auto" w:fill="FFFFFF" w:themeFill="background1"/>
              </w:rPr>
              <w:t>16bit</w:t>
            </w:r>
            <w:r w:rsidRPr="00FF0845">
              <w:rPr>
                <w:rFonts w:hint="eastAsia"/>
                <w:sz w:val="24"/>
                <w:shd w:val="clear" w:color="auto" w:fill="FFFFFF" w:themeFill="background1"/>
              </w:rPr>
              <w:t>采样精度，</w:t>
            </w:r>
            <w:r w:rsidRPr="00FF0845">
              <w:rPr>
                <w:rFonts w:hint="eastAsia"/>
                <w:sz w:val="24"/>
                <w:shd w:val="clear" w:color="auto" w:fill="FFFFFF" w:themeFill="background1"/>
              </w:rPr>
              <w:t>48KSPS</w:t>
            </w:r>
            <w:r w:rsidRPr="00FF0845">
              <w:rPr>
                <w:rFonts w:hint="eastAsia"/>
                <w:sz w:val="24"/>
                <w:shd w:val="clear" w:color="auto" w:fill="FFFFFF" w:themeFill="background1"/>
              </w:rPr>
              <w:t>采样率；</w:t>
            </w:r>
          </w:p>
          <w:p w14:paraId="5105B50D" w14:textId="77777777" w:rsidR="00C2416D" w:rsidRPr="00FF0845" w:rsidRDefault="00C2416D" w:rsidP="00FF0845">
            <w:pPr>
              <w:spacing w:line="276" w:lineRule="auto"/>
              <w:rPr>
                <w:sz w:val="24"/>
                <w:shd w:val="clear" w:color="auto" w:fill="FFFFFF" w:themeFill="background1"/>
              </w:rPr>
            </w:pPr>
            <w:r w:rsidRPr="00FF0845">
              <w:rPr>
                <w:sz w:val="24"/>
                <w:shd w:val="clear" w:color="auto" w:fill="FFFFFF" w:themeFill="background1"/>
              </w:rPr>
              <w:t>9</w:t>
            </w:r>
            <w:r w:rsidRPr="00FF0845">
              <w:rPr>
                <w:rFonts w:hint="eastAsia"/>
                <w:sz w:val="24"/>
                <w:shd w:val="clear" w:color="auto" w:fill="FFFFFF" w:themeFill="background1"/>
              </w:rPr>
              <w:t>、支持</w:t>
            </w:r>
            <w:r w:rsidRPr="00FF0845">
              <w:rPr>
                <w:rFonts w:hint="eastAsia"/>
                <w:sz w:val="24"/>
                <w:shd w:val="clear" w:color="auto" w:fill="FFFFFF" w:themeFill="background1"/>
              </w:rPr>
              <w:t>TRS</w:t>
            </w:r>
            <w:r w:rsidRPr="00FF0845">
              <w:rPr>
                <w:rFonts w:hint="eastAsia"/>
                <w:sz w:val="24"/>
                <w:shd w:val="clear" w:color="auto" w:fill="FFFFFF" w:themeFill="background1"/>
              </w:rPr>
              <w:t>线路音频输出接口，支持</w:t>
            </w:r>
            <w:r w:rsidRPr="00FF0845">
              <w:rPr>
                <w:rFonts w:hint="eastAsia"/>
                <w:sz w:val="24"/>
                <w:shd w:val="clear" w:color="auto" w:fill="FFFFFF" w:themeFill="background1"/>
              </w:rPr>
              <w:t>16bit</w:t>
            </w:r>
            <w:r w:rsidRPr="00FF0845">
              <w:rPr>
                <w:rFonts w:hint="eastAsia"/>
                <w:sz w:val="24"/>
                <w:shd w:val="clear" w:color="auto" w:fill="FFFFFF" w:themeFill="background1"/>
              </w:rPr>
              <w:t>采样精度，</w:t>
            </w:r>
            <w:r w:rsidRPr="00FF0845">
              <w:rPr>
                <w:rFonts w:hint="eastAsia"/>
                <w:sz w:val="24"/>
                <w:shd w:val="clear" w:color="auto" w:fill="FFFFFF" w:themeFill="background1"/>
              </w:rPr>
              <w:t>48KSPS</w:t>
            </w:r>
            <w:r w:rsidRPr="00FF0845">
              <w:rPr>
                <w:rFonts w:hint="eastAsia"/>
                <w:sz w:val="24"/>
                <w:shd w:val="clear" w:color="auto" w:fill="FFFFFF" w:themeFill="background1"/>
              </w:rPr>
              <w:t>采样率；</w:t>
            </w:r>
          </w:p>
          <w:p w14:paraId="62FF84A5"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支持不少于</w:t>
            </w:r>
            <w:r w:rsidRPr="00FF0845">
              <w:rPr>
                <w:rFonts w:hint="eastAsia"/>
                <w:sz w:val="24"/>
                <w:shd w:val="clear" w:color="auto" w:fill="FFFFFF" w:themeFill="background1"/>
              </w:rPr>
              <w:t>1</w:t>
            </w:r>
            <w:r w:rsidRPr="00FF0845">
              <w:rPr>
                <w:rFonts w:hint="eastAsia"/>
                <w:sz w:val="24"/>
                <w:shd w:val="clear" w:color="auto" w:fill="FFFFFF" w:themeFill="background1"/>
              </w:rPr>
              <w:t>路</w:t>
            </w:r>
            <w:r w:rsidRPr="00FF0845">
              <w:rPr>
                <w:rFonts w:hint="eastAsia"/>
                <w:sz w:val="24"/>
                <w:shd w:val="clear" w:color="auto" w:fill="FFFFFF" w:themeFill="background1"/>
              </w:rPr>
              <w:t>RS-232</w:t>
            </w:r>
            <w:r w:rsidRPr="00FF0845">
              <w:rPr>
                <w:rFonts w:hint="eastAsia"/>
                <w:sz w:val="24"/>
                <w:shd w:val="clear" w:color="auto" w:fill="FFFFFF" w:themeFill="background1"/>
              </w:rPr>
              <w:t>或</w:t>
            </w:r>
            <w:r w:rsidRPr="00FF0845">
              <w:rPr>
                <w:rFonts w:hint="eastAsia"/>
                <w:sz w:val="24"/>
                <w:shd w:val="clear" w:color="auto" w:fill="FFFFFF" w:themeFill="background1"/>
              </w:rPr>
              <w:t>1</w:t>
            </w:r>
            <w:r w:rsidRPr="00FF0845">
              <w:rPr>
                <w:rFonts w:hint="eastAsia"/>
                <w:sz w:val="24"/>
                <w:shd w:val="clear" w:color="auto" w:fill="FFFFFF" w:themeFill="background1"/>
              </w:rPr>
              <w:t>路</w:t>
            </w:r>
            <w:r w:rsidRPr="00FF0845">
              <w:rPr>
                <w:rFonts w:hint="eastAsia"/>
                <w:sz w:val="24"/>
                <w:shd w:val="clear" w:color="auto" w:fill="FFFFFF" w:themeFill="background1"/>
              </w:rPr>
              <w:t>RS-485</w:t>
            </w:r>
            <w:r w:rsidRPr="00FF0845">
              <w:rPr>
                <w:rFonts w:hint="eastAsia"/>
                <w:sz w:val="24"/>
                <w:shd w:val="clear" w:color="auto" w:fill="FFFFFF" w:themeFill="background1"/>
              </w:rPr>
              <w:t>数字接口；</w:t>
            </w:r>
          </w:p>
          <w:p w14:paraId="7F908E5F"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lastRenderedPageBreak/>
              <w:t>1</w:t>
            </w:r>
            <w:r w:rsidRPr="00FF0845">
              <w:rPr>
                <w:sz w:val="24"/>
                <w:shd w:val="clear" w:color="auto" w:fill="FFFFFF" w:themeFill="background1"/>
              </w:rPr>
              <w:t>0</w:t>
            </w:r>
            <w:r w:rsidRPr="00FF0845">
              <w:rPr>
                <w:rFonts w:hint="eastAsia"/>
                <w:sz w:val="24"/>
                <w:shd w:val="clear" w:color="auto" w:fill="FFFFFF" w:themeFill="background1"/>
              </w:rPr>
              <w:t>、支持</w:t>
            </w:r>
            <w:r w:rsidRPr="00FF0845">
              <w:rPr>
                <w:sz w:val="24"/>
                <w:shd w:val="clear" w:color="auto" w:fill="FFFFFF" w:themeFill="background1"/>
              </w:rPr>
              <w:t>6-14VDC</w:t>
            </w:r>
            <w:proofErr w:type="gramStart"/>
            <w:r w:rsidRPr="00FF0845">
              <w:rPr>
                <w:rFonts w:hint="eastAsia"/>
                <w:sz w:val="24"/>
                <w:shd w:val="clear" w:color="auto" w:fill="FFFFFF" w:themeFill="background1"/>
              </w:rPr>
              <w:t>宽压直流</w:t>
            </w:r>
            <w:proofErr w:type="gramEnd"/>
            <w:r w:rsidRPr="00FF0845">
              <w:rPr>
                <w:rFonts w:hint="eastAsia"/>
                <w:sz w:val="24"/>
                <w:shd w:val="clear" w:color="auto" w:fill="FFFFFF" w:themeFill="background1"/>
              </w:rPr>
              <w:t>输入供电，整机功耗不超过</w:t>
            </w:r>
            <w:r w:rsidRPr="00FF0845">
              <w:rPr>
                <w:rFonts w:hint="eastAsia"/>
                <w:sz w:val="24"/>
                <w:shd w:val="clear" w:color="auto" w:fill="FFFFFF" w:themeFill="background1"/>
              </w:rPr>
              <w:t>20W</w:t>
            </w:r>
            <w:r w:rsidRPr="00FF0845">
              <w:rPr>
                <w:rFonts w:hint="eastAsia"/>
                <w:sz w:val="24"/>
                <w:shd w:val="clear" w:color="auto" w:fill="FFFFFF" w:themeFill="background1"/>
              </w:rPr>
              <w:t>；</w:t>
            </w:r>
            <w:r w:rsidR="006A458D" w:rsidRPr="00FF0845">
              <w:rPr>
                <w:rFonts w:hint="eastAsia"/>
                <w:sz w:val="24"/>
                <w:shd w:val="clear" w:color="auto" w:fill="FFFFFF" w:themeFill="background1"/>
              </w:rPr>
              <w:t>整机采用便携式结构设计；</w:t>
            </w:r>
          </w:p>
          <w:p w14:paraId="67B2C9F2" w14:textId="77777777" w:rsidR="00C2416D" w:rsidRPr="00FF0845" w:rsidRDefault="00C2416D" w:rsidP="00FF0845">
            <w:pPr>
              <w:spacing w:line="276" w:lineRule="auto"/>
              <w:rPr>
                <w:bCs/>
                <w:color w:val="000000" w:themeColor="text1"/>
                <w:sz w:val="24"/>
                <w:shd w:val="clear" w:color="auto" w:fill="FFFFFF" w:themeFill="background1"/>
              </w:rPr>
            </w:pPr>
            <w:r w:rsidRPr="00FF0845">
              <w:rPr>
                <w:rFonts w:hint="eastAsia"/>
                <w:sz w:val="24"/>
                <w:shd w:val="clear" w:color="auto" w:fill="FFFFFF" w:themeFill="background1"/>
              </w:rPr>
              <w:t>1</w:t>
            </w:r>
            <w:r w:rsidR="00396A40" w:rsidRPr="00FF0845">
              <w:rPr>
                <w:sz w:val="24"/>
                <w:shd w:val="clear" w:color="auto" w:fill="FFFFFF" w:themeFill="background1"/>
              </w:rPr>
              <w:t>1</w:t>
            </w:r>
            <w:r w:rsidRPr="00FF0845">
              <w:rPr>
                <w:rFonts w:hint="eastAsia"/>
                <w:sz w:val="24"/>
                <w:shd w:val="clear" w:color="auto" w:fill="FFFFFF" w:themeFill="background1"/>
              </w:rPr>
              <w:t>、内置</w:t>
            </w:r>
            <w:r w:rsidRPr="00FF0845">
              <w:rPr>
                <w:rFonts w:hint="eastAsia"/>
                <w:sz w:val="24"/>
                <w:shd w:val="clear" w:color="auto" w:fill="FFFFFF" w:themeFill="background1"/>
              </w:rPr>
              <w:t>5</w:t>
            </w:r>
            <w:r w:rsidRPr="00FF0845">
              <w:rPr>
                <w:sz w:val="24"/>
                <w:shd w:val="clear" w:color="auto" w:fill="FFFFFF" w:themeFill="background1"/>
              </w:rPr>
              <w:t>G</w:t>
            </w:r>
            <w:r w:rsidRPr="00FF0845">
              <w:rPr>
                <w:rFonts w:hint="eastAsia"/>
                <w:sz w:val="24"/>
                <w:shd w:val="clear" w:color="auto" w:fill="FFFFFF" w:themeFill="background1"/>
              </w:rPr>
              <w:t>模组，支持</w:t>
            </w:r>
            <w:r w:rsidRPr="00FF0845">
              <w:rPr>
                <w:rFonts w:hint="eastAsia"/>
                <w:sz w:val="24"/>
                <w:shd w:val="clear" w:color="auto" w:fill="FFFFFF" w:themeFill="background1"/>
              </w:rPr>
              <w:t>5G/4G</w:t>
            </w:r>
            <w:r w:rsidRPr="00FF0845">
              <w:rPr>
                <w:rFonts w:hint="eastAsia"/>
                <w:sz w:val="24"/>
                <w:shd w:val="clear" w:color="auto" w:fill="FFFFFF" w:themeFill="background1"/>
              </w:rPr>
              <w:t>全网通，</w:t>
            </w:r>
            <w:r w:rsidRPr="00FF0845">
              <w:rPr>
                <w:sz w:val="24"/>
                <w:shd w:val="clear" w:color="auto" w:fill="FFFFFF" w:themeFill="background1"/>
              </w:rPr>
              <w:t>支持</w:t>
            </w:r>
            <w:r w:rsidRPr="00FF0845">
              <w:rPr>
                <w:sz w:val="24"/>
                <w:shd w:val="clear" w:color="auto" w:fill="FFFFFF" w:themeFill="background1"/>
              </w:rPr>
              <w:t>SA/NSA</w:t>
            </w:r>
            <w:r w:rsidRPr="00FF0845">
              <w:rPr>
                <w:sz w:val="24"/>
                <w:shd w:val="clear" w:color="auto" w:fill="FFFFFF" w:themeFill="background1"/>
              </w:rPr>
              <w:t>组网</w:t>
            </w:r>
            <w:r w:rsidRPr="00FF0845">
              <w:rPr>
                <w:rFonts w:hint="eastAsia"/>
                <w:sz w:val="24"/>
                <w:shd w:val="clear" w:color="auto" w:fill="FFFFFF" w:themeFill="background1"/>
              </w:rPr>
              <w:t>。</w:t>
            </w:r>
          </w:p>
        </w:tc>
        <w:tc>
          <w:tcPr>
            <w:tcW w:w="925" w:type="dxa"/>
          </w:tcPr>
          <w:p w14:paraId="50FA376F" w14:textId="77777777" w:rsidR="00C2416D" w:rsidRPr="00FF0845" w:rsidRDefault="00C2416D" w:rsidP="00FF0845">
            <w:pPr>
              <w:spacing w:line="276" w:lineRule="auto"/>
              <w:jc w:val="center"/>
              <w:rPr>
                <w:bCs/>
                <w:color w:val="000000" w:themeColor="text1"/>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5F2CB4B1" w14:textId="77777777" w:rsidTr="00FF0845">
        <w:trPr>
          <w:jc w:val="center"/>
        </w:trPr>
        <w:tc>
          <w:tcPr>
            <w:tcW w:w="562" w:type="dxa"/>
            <w:shd w:val="clear" w:color="auto" w:fill="auto"/>
            <w:vAlign w:val="center"/>
          </w:tcPr>
          <w:p w14:paraId="2CCB7D3C"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auto"/>
            <w:vAlign w:val="center"/>
          </w:tcPr>
          <w:p w14:paraId="15902956" w14:textId="77777777" w:rsidR="00C2416D" w:rsidRPr="00FF0845" w:rsidRDefault="00C2416D" w:rsidP="00FF0845">
            <w:pPr>
              <w:spacing w:line="276" w:lineRule="auto"/>
              <w:textAlignment w:val="center"/>
              <w:rPr>
                <w:bCs/>
                <w:color w:val="000000" w:themeColor="text1"/>
                <w:sz w:val="24"/>
                <w:shd w:val="clear" w:color="auto" w:fill="FFFFFF" w:themeFill="background1"/>
              </w:rPr>
            </w:pPr>
            <w:r w:rsidRPr="00FF0845">
              <w:rPr>
                <w:bCs/>
                <w:color w:val="000000" w:themeColor="text1"/>
                <w:sz w:val="24"/>
                <w:shd w:val="clear" w:color="auto" w:fill="FFFFFF" w:themeFill="background1"/>
              </w:rPr>
              <w:t>摄像机（</w:t>
            </w:r>
            <w:r w:rsidRPr="00FF0845">
              <w:rPr>
                <w:bCs/>
                <w:color w:val="000000" w:themeColor="text1"/>
                <w:sz w:val="24"/>
                <w:shd w:val="clear" w:color="auto" w:fill="FFFFFF" w:themeFill="background1"/>
              </w:rPr>
              <w:t>4K</w:t>
            </w:r>
            <w:r w:rsidRPr="00FF0845">
              <w:rPr>
                <w:bCs/>
                <w:color w:val="000000" w:themeColor="text1"/>
                <w:sz w:val="24"/>
                <w:shd w:val="clear" w:color="auto" w:fill="FFFFFF" w:themeFill="background1"/>
              </w:rPr>
              <w:t>）</w:t>
            </w:r>
          </w:p>
        </w:tc>
        <w:tc>
          <w:tcPr>
            <w:tcW w:w="0" w:type="auto"/>
            <w:vAlign w:val="center"/>
          </w:tcPr>
          <w:p w14:paraId="568E871B" w14:textId="77777777" w:rsidR="00C2416D" w:rsidRPr="00FF0845" w:rsidRDefault="00C2416D" w:rsidP="00FF0845">
            <w:pPr>
              <w:spacing w:line="276" w:lineRule="auto"/>
              <w:jc w:val="center"/>
              <w:rPr>
                <w:bCs/>
                <w:color w:val="000000" w:themeColor="text1"/>
                <w:sz w:val="24"/>
                <w:shd w:val="clear" w:color="auto" w:fill="FFFFFF" w:themeFill="background1"/>
              </w:rPr>
            </w:pPr>
          </w:p>
        </w:tc>
        <w:tc>
          <w:tcPr>
            <w:tcW w:w="699" w:type="dxa"/>
            <w:vAlign w:val="center"/>
          </w:tcPr>
          <w:p w14:paraId="34E1FFDC" w14:textId="77777777" w:rsidR="00C2416D" w:rsidRPr="00FF0845" w:rsidRDefault="00C2416D" w:rsidP="00FF0845">
            <w:pPr>
              <w:spacing w:line="276" w:lineRule="auto"/>
              <w:jc w:val="center"/>
              <w:rPr>
                <w:bCs/>
                <w:color w:val="000000" w:themeColor="text1"/>
                <w:sz w:val="24"/>
                <w:shd w:val="clear" w:color="auto" w:fill="FFFFFF" w:themeFill="background1"/>
              </w:rPr>
            </w:pPr>
          </w:p>
        </w:tc>
        <w:tc>
          <w:tcPr>
            <w:tcW w:w="5420" w:type="dxa"/>
            <w:shd w:val="clear" w:color="auto" w:fill="auto"/>
            <w:vAlign w:val="center"/>
          </w:tcPr>
          <w:p w14:paraId="5D2167B9"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w:t>
            </w:r>
            <w:r w:rsidRPr="00FF0845">
              <w:rPr>
                <w:rFonts w:hint="eastAsia"/>
                <w:sz w:val="24"/>
                <w:shd w:val="clear" w:color="auto" w:fill="FFFFFF" w:themeFill="background1"/>
              </w:rPr>
              <w:t>1/1.8</w:t>
            </w:r>
            <w:r w:rsidR="006A458D" w:rsidRPr="00FF0845">
              <w:rPr>
                <w:rFonts w:hint="eastAsia"/>
                <w:sz w:val="24"/>
                <w:shd w:val="clear" w:color="auto" w:fill="FFFFFF" w:themeFill="background1"/>
              </w:rPr>
              <w:t>英寸</w:t>
            </w:r>
            <w:r w:rsidRPr="00FF0845">
              <w:rPr>
                <w:rFonts w:hint="eastAsia"/>
                <w:sz w:val="24"/>
                <w:shd w:val="clear" w:color="auto" w:fill="FFFFFF" w:themeFill="background1"/>
              </w:rPr>
              <w:t>不低于</w:t>
            </w:r>
            <w:r w:rsidRPr="00FF0845">
              <w:rPr>
                <w:rFonts w:hint="eastAsia"/>
                <w:sz w:val="24"/>
                <w:shd w:val="clear" w:color="auto" w:fill="FFFFFF" w:themeFill="background1"/>
              </w:rPr>
              <w:t>8</w:t>
            </w:r>
            <w:r w:rsidRPr="00FF0845">
              <w:rPr>
                <w:sz w:val="24"/>
                <w:shd w:val="clear" w:color="auto" w:fill="FFFFFF" w:themeFill="background1"/>
              </w:rPr>
              <w:t>00</w:t>
            </w:r>
            <w:proofErr w:type="gramStart"/>
            <w:r w:rsidRPr="00FF0845">
              <w:rPr>
                <w:rFonts w:hint="eastAsia"/>
                <w:sz w:val="24"/>
                <w:shd w:val="clear" w:color="auto" w:fill="FFFFFF" w:themeFill="background1"/>
              </w:rPr>
              <w:t>万像</w:t>
            </w:r>
            <w:proofErr w:type="gramEnd"/>
            <w:r w:rsidRPr="00FF0845">
              <w:rPr>
                <w:rFonts w:hint="eastAsia"/>
                <w:sz w:val="24"/>
                <w:shd w:val="clear" w:color="auto" w:fill="FFFFFF" w:themeFill="background1"/>
              </w:rPr>
              <w:t>素，支持</w:t>
            </w:r>
            <w:r w:rsidRPr="00FF0845">
              <w:rPr>
                <w:sz w:val="24"/>
                <w:shd w:val="clear" w:color="auto" w:fill="FFFFFF" w:themeFill="background1"/>
              </w:rPr>
              <w:t>4KP30</w:t>
            </w:r>
            <w:r w:rsidRPr="00FF0845">
              <w:rPr>
                <w:rFonts w:hint="eastAsia"/>
                <w:sz w:val="24"/>
                <w:shd w:val="clear" w:color="auto" w:fill="FFFFFF" w:themeFill="background1"/>
              </w:rPr>
              <w:t>视频输出；</w:t>
            </w:r>
            <w:r w:rsidRPr="00FF0845">
              <w:rPr>
                <w:rFonts w:hint="eastAsia"/>
                <w:sz w:val="24"/>
                <w:shd w:val="clear" w:color="auto" w:fill="FFFFFF" w:themeFill="background1"/>
              </w:rPr>
              <w:t>4K</w:t>
            </w:r>
            <w:r w:rsidRPr="00FF0845">
              <w:rPr>
                <w:rFonts w:hint="eastAsia"/>
                <w:sz w:val="24"/>
                <w:shd w:val="clear" w:color="auto" w:fill="FFFFFF" w:themeFill="background1"/>
              </w:rPr>
              <w:t>超广角镜头，≥</w:t>
            </w:r>
            <w:r w:rsidRPr="00FF0845">
              <w:rPr>
                <w:rFonts w:hint="eastAsia"/>
                <w:sz w:val="24"/>
                <w:shd w:val="clear" w:color="auto" w:fill="FFFFFF" w:themeFill="background1"/>
              </w:rPr>
              <w:t>12</w:t>
            </w:r>
            <w:r w:rsidRPr="00FF0845">
              <w:rPr>
                <w:rFonts w:hint="eastAsia"/>
                <w:sz w:val="24"/>
                <w:shd w:val="clear" w:color="auto" w:fill="FFFFFF" w:themeFill="background1"/>
              </w:rPr>
              <w:t>倍光学变焦</w:t>
            </w:r>
            <w:r w:rsidRPr="00FF0845">
              <w:rPr>
                <w:rFonts w:hint="eastAsia"/>
                <w:sz w:val="24"/>
                <w:shd w:val="clear" w:color="auto" w:fill="FFFFFF" w:themeFill="background1"/>
              </w:rPr>
              <w:t xml:space="preserve">, </w:t>
            </w:r>
            <w:r w:rsidRPr="00FF0845">
              <w:rPr>
                <w:rFonts w:hint="eastAsia"/>
                <w:sz w:val="24"/>
                <w:shd w:val="clear" w:color="auto" w:fill="FFFFFF" w:themeFill="background1"/>
              </w:rPr>
              <w:t>视场角≥</w:t>
            </w:r>
            <w:r w:rsidRPr="00FF0845">
              <w:rPr>
                <w:rFonts w:hint="eastAsia"/>
                <w:sz w:val="24"/>
                <w:shd w:val="clear" w:color="auto" w:fill="FFFFFF" w:themeFill="background1"/>
              </w:rPr>
              <w:t>82</w:t>
            </w:r>
            <w:r w:rsidRPr="00FF0845">
              <w:rPr>
                <w:rFonts w:hint="eastAsia"/>
                <w:sz w:val="24"/>
                <w:shd w:val="clear" w:color="auto" w:fill="FFFFFF" w:themeFill="background1"/>
              </w:rPr>
              <w:t>°；</w:t>
            </w:r>
          </w:p>
          <w:p w14:paraId="65950503"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支持</w:t>
            </w:r>
            <w:r w:rsidRPr="00FF0845">
              <w:rPr>
                <w:rFonts w:hint="eastAsia"/>
                <w:sz w:val="24"/>
                <w:shd w:val="clear" w:color="auto" w:fill="FFFFFF" w:themeFill="background1"/>
              </w:rPr>
              <w:t>HDMI</w:t>
            </w:r>
            <w:r w:rsidRPr="00FF0845">
              <w:rPr>
                <w:rFonts w:hint="eastAsia"/>
                <w:sz w:val="24"/>
                <w:shd w:val="clear" w:color="auto" w:fill="FFFFFF" w:themeFill="background1"/>
              </w:rPr>
              <w:t>、</w:t>
            </w:r>
            <w:r w:rsidRPr="00FF0845">
              <w:rPr>
                <w:rFonts w:hint="eastAsia"/>
                <w:sz w:val="24"/>
                <w:shd w:val="clear" w:color="auto" w:fill="FFFFFF" w:themeFill="background1"/>
              </w:rPr>
              <w:t>USB 3.0</w:t>
            </w:r>
            <w:r w:rsidRPr="00FF0845">
              <w:rPr>
                <w:rFonts w:hint="eastAsia"/>
                <w:sz w:val="24"/>
                <w:shd w:val="clear" w:color="auto" w:fill="FFFFFF" w:themeFill="background1"/>
              </w:rPr>
              <w:t>、网络接口输出高清视频；</w:t>
            </w:r>
          </w:p>
          <w:p w14:paraId="20EE3802" w14:textId="77777777" w:rsidR="00C2416D" w:rsidRPr="00FF0845" w:rsidRDefault="00C2416D" w:rsidP="00FF0845">
            <w:pPr>
              <w:spacing w:line="276" w:lineRule="auto"/>
              <w:rPr>
                <w:bCs/>
                <w:color w:val="000000" w:themeColor="text1"/>
                <w:sz w:val="24"/>
                <w:shd w:val="clear" w:color="auto" w:fill="FFFFFF" w:themeFill="background1"/>
              </w:rPr>
            </w:pPr>
            <w:r w:rsidRPr="00FF0845">
              <w:rPr>
                <w:rFonts w:hint="eastAsia"/>
                <w:sz w:val="24"/>
                <w:shd w:val="clear" w:color="auto" w:fill="FFFFFF" w:themeFill="background1"/>
              </w:rPr>
              <w:t>2D/3D</w:t>
            </w:r>
            <w:r w:rsidRPr="00FF0845">
              <w:rPr>
                <w:rFonts w:hint="eastAsia"/>
                <w:sz w:val="24"/>
                <w:shd w:val="clear" w:color="auto" w:fill="FFFFFF" w:themeFill="background1"/>
              </w:rPr>
              <w:t>图像降噪算法，噪点控制</w:t>
            </w:r>
          </w:p>
        </w:tc>
        <w:tc>
          <w:tcPr>
            <w:tcW w:w="925" w:type="dxa"/>
          </w:tcPr>
          <w:p w14:paraId="6DE75820" w14:textId="77777777" w:rsidR="00C2416D" w:rsidRPr="00FF0845" w:rsidRDefault="00C2416D" w:rsidP="00FF0845">
            <w:pPr>
              <w:spacing w:line="276" w:lineRule="auto"/>
              <w:jc w:val="center"/>
              <w:rPr>
                <w:bCs/>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054960F6" w14:textId="77777777" w:rsidTr="00FF0845">
        <w:trPr>
          <w:jc w:val="center"/>
        </w:trPr>
        <w:tc>
          <w:tcPr>
            <w:tcW w:w="562" w:type="dxa"/>
            <w:shd w:val="clear" w:color="auto" w:fill="auto"/>
            <w:vAlign w:val="center"/>
          </w:tcPr>
          <w:p w14:paraId="511CC7E3"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auto"/>
            <w:vAlign w:val="center"/>
          </w:tcPr>
          <w:p w14:paraId="582D2448" w14:textId="77777777" w:rsidR="00C2416D" w:rsidRPr="00FF0845" w:rsidRDefault="00C2416D" w:rsidP="00FF0845">
            <w:pPr>
              <w:spacing w:line="276" w:lineRule="auto"/>
              <w:textAlignment w:val="center"/>
              <w:rPr>
                <w:bCs/>
                <w:color w:val="000000" w:themeColor="text1"/>
                <w:sz w:val="24"/>
                <w:shd w:val="clear" w:color="auto" w:fill="FFFFFF" w:themeFill="background1"/>
              </w:rPr>
            </w:pPr>
            <w:r w:rsidRPr="00FF0845">
              <w:rPr>
                <w:bCs/>
                <w:color w:val="000000" w:themeColor="text1"/>
                <w:sz w:val="24"/>
                <w:shd w:val="clear" w:color="auto" w:fill="FFFFFF" w:themeFill="background1"/>
              </w:rPr>
              <w:t>分发存储管理平台</w:t>
            </w:r>
          </w:p>
        </w:tc>
        <w:tc>
          <w:tcPr>
            <w:tcW w:w="0" w:type="auto"/>
            <w:vAlign w:val="center"/>
          </w:tcPr>
          <w:p w14:paraId="56D5CFAC" w14:textId="77777777" w:rsidR="00C2416D" w:rsidRPr="00FF0845" w:rsidRDefault="00C2416D" w:rsidP="00FF0845">
            <w:pPr>
              <w:spacing w:line="276" w:lineRule="auto"/>
              <w:jc w:val="center"/>
              <w:rPr>
                <w:bCs/>
                <w:color w:val="000000" w:themeColor="text1"/>
                <w:sz w:val="24"/>
                <w:shd w:val="clear" w:color="auto" w:fill="FFFFFF" w:themeFill="background1"/>
              </w:rPr>
            </w:pPr>
          </w:p>
        </w:tc>
        <w:tc>
          <w:tcPr>
            <w:tcW w:w="699" w:type="dxa"/>
            <w:vAlign w:val="center"/>
          </w:tcPr>
          <w:p w14:paraId="638CDA71" w14:textId="77777777" w:rsidR="00C2416D" w:rsidRPr="00FF0845" w:rsidRDefault="00C2416D" w:rsidP="00FF0845">
            <w:pPr>
              <w:spacing w:line="276" w:lineRule="auto"/>
              <w:jc w:val="cente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功能要求</w:t>
            </w:r>
          </w:p>
        </w:tc>
        <w:tc>
          <w:tcPr>
            <w:tcW w:w="5420" w:type="dxa"/>
            <w:shd w:val="clear" w:color="auto" w:fill="auto"/>
            <w:vAlign w:val="center"/>
          </w:tcPr>
          <w:p w14:paraId="2DA4FC8A"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支持实时音频数据的分发和存储，支持</w:t>
            </w:r>
            <w:r w:rsidRPr="00FF0845">
              <w:rPr>
                <w:rFonts w:hint="eastAsia"/>
                <w:sz w:val="24"/>
                <w:shd w:val="clear" w:color="auto" w:fill="FFFFFF" w:themeFill="background1"/>
              </w:rPr>
              <w:t>AAC</w:t>
            </w:r>
            <w:r w:rsidRPr="00FF0845">
              <w:rPr>
                <w:rFonts w:hint="eastAsia"/>
                <w:sz w:val="24"/>
                <w:shd w:val="clear" w:color="auto" w:fill="FFFFFF" w:themeFill="background1"/>
              </w:rPr>
              <w:t>压缩标准；支持实时视频数据的分发和存储，支持</w:t>
            </w:r>
            <w:r w:rsidRPr="00FF0845">
              <w:rPr>
                <w:rFonts w:hint="eastAsia"/>
                <w:sz w:val="24"/>
                <w:shd w:val="clear" w:color="auto" w:fill="FFFFFF" w:themeFill="background1"/>
              </w:rPr>
              <w:t>H.264</w:t>
            </w:r>
            <w:r w:rsidRPr="00FF0845">
              <w:rPr>
                <w:rFonts w:hint="eastAsia"/>
                <w:sz w:val="24"/>
                <w:shd w:val="clear" w:color="auto" w:fill="FFFFFF" w:themeFill="background1"/>
              </w:rPr>
              <w:t>和</w:t>
            </w:r>
            <w:r w:rsidRPr="00FF0845">
              <w:rPr>
                <w:rFonts w:hint="eastAsia"/>
                <w:sz w:val="24"/>
                <w:shd w:val="clear" w:color="auto" w:fill="FFFFFF" w:themeFill="background1"/>
              </w:rPr>
              <w:t>H.265</w:t>
            </w:r>
            <w:r w:rsidRPr="00FF0845">
              <w:rPr>
                <w:rFonts w:hint="eastAsia"/>
                <w:sz w:val="24"/>
                <w:shd w:val="clear" w:color="auto" w:fill="FFFFFF" w:themeFill="background1"/>
              </w:rPr>
              <w:t>压缩标准；</w:t>
            </w:r>
          </w:p>
          <w:p w14:paraId="2D790BA8"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支持</w:t>
            </w:r>
            <w:r w:rsidRPr="00FF0845">
              <w:rPr>
                <w:rFonts w:hint="eastAsia"/>
                <w:sz w:val="24"/>
                <w:shd w:val="clear" w:color="auto" w:fill="FFFFFF" w:themeFill="background1"/>
              </w:rPr>
              <w:t>Windows Server 2012</w:t>
            </w:r>
            <w:r w:rsidRPr="00FF0845">
              <w:rPr>
                <w:rFonts w:hint="eastAsia"/>
                <w:sz w:val="24"/>
                <w:shd w:val="clear" w:color="auto" w:fill="FFFFFF" w:themeFill="background1"/>
              </w:rPr>
              <w:t>以上运行环境；</w:t>
            </w:r>
          </w:p>
          <w:p w14:paraId="17C0F77D" w14:textId="77777777" w:rsidR="00C2416D" w:rsidRPr="00FF0845" w:rsidRDefault="00C2416D" w:rsidP="00FF0845">
            <w:pPr>
              <w:spacing w:line="276" w:lineRule="auto"/>
              <w:rPr>
                <w:sz w:val="24"/>
                <w:shd w:val="clear" w:color="auto" w:fill="FFFFFF" w:themeFill="background1"/>
              </w:rPr>
            </w:pPr>
            <w:r w:rsidRPr="00FF0845">
              <w:rPr>
                <w:rFonts w:hint="eastAsia"/>
                <w:sz w:val="24"/>
                <w:shd w:val="clear" w:color="auto" w:fill="FFFFFF" w:themeFill="background1"/>
              </w:rPr>
              <w:t>1</w:t>
            </w:r>
            <w:r w:rsidRPr="00FF0845">
              <w:rPr>
                <w:rFonts w:hint="eastAsia"/>
                <w:sz w:val="24"/>
                <w:shd w:val="clear" w:color="auto" w:fill="FFFFFF" w:themeFill="background1"/>
              </w:rPr>
              <w:t>个通讯终端，</w:t>
            </w:r>
            <w:r w:rsidRPr="00FF0845">
              <w:rPr>
                <w:rFonts w:hint="eastAsia"/>
                <w:sz w:val="24"/>
                <w:shd w:val="clear" w:color="auto" w:fill="FFFFFF" w:themeFill="background1"/>
              </w:rPr>
              <w:t>1</w:t>
            </w:r>
            <w:r w:rsidRPr="00FF0845">
              <w:rPr>
                <w:rFonts w:hint="eastAsia"/>
                <w:sz w:val="24"/>
                <w:shd w:val="clear" w:color="auto" w:fill="FFFFFF" w:themeFill="background1"/>
              </w:rPr>
              <w:t>个授权</w:t>
            </w:r>
            <w:r w:rsidRPr="00FF0845">
              <w:rPr>
                <w:rFonts w:hint="eastAsia"/>
                <w:sz w:val="24"/>
                <w:shd w:val="clear" w:color="auto" w:fill="FFFFFF" w:themeFill="background1"/>
              </w:rPr>
              <w:t>license</w:t>
            </w:r>
            <w:r w:rsidRPr="00FF0845">
              <w:rPr>
                <w:rFonts w:hint="eastAsia"/>
                <w:sz w:val="24"/>
                <w:shd w:val="clear" w:color="auto" w:fill="FFFFFF" w:themeFill="background1"/>
              </w:rPr>
              <w:t>。</w:t>
            </w:r>
          </w:p>
        </w:tc>
        <w:tc>
          <w:tcPr>
            <w:tcW w:w="925" w:type="dxa"/>
          </w:tcPr>
          <w:p w14:paraId="60E32683" w14:textId="77777777" w:rsidR="00C2416D" w:rsidRPr="00FF0845" w:rsidRDefault="00C2416D" w:rsidP="00FF0845">
            <w:pPr>
              <w:spacing w:line="276" w:lineRule="auto"/>
              <w:jc w:val="center"/>
              <w:rPr>
                <w:bCs/>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3003EA6F" w14:textId="77777777" w:rsidTr="00FF0845">
        <w:trPr>
          <w:jc w:val="center"/>
        </w:trPr>
        <w:tc>
          <w:tcPr>
            <w:tcW w:w="562" w:type="dxa"/>
            <w:vMerge w:val="restart"/>
            <w:shd w:val="clear" w:color="auto" w:fill="auto"/>
            <w:vAlign w:val="center"/>
          </w:tcPr>
          <w:p w14:paraId="6B196A06"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49054BE9" w14:textId="77777777" w:rsidR="00C2416D" w:rsidRPr="00FF0845" w:rsidRDefault="00C2416D" w:rsidP="00FF0845">
            <w:pPr>
              <w:spacing w:line="276" w:lineRule="auto"/>
              <w:textAlignment w:val="center"/>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智慧云盒</w:t>
            </w:r>
            <w:proofErr w:type="gramEnd"/>
          </w:p>
        </w:tc>
        <w:tc>
          <w:tcPr>
            <w:tcW w:w="0" w:type="auto"/>
            <w:vAlign w:val="center"/>
          </w:tcPr>
          <w:p w14:paraId="6B3DFA7D"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43BF8D3D" w14:textId="07DE1693" w:rsidR="00C2416D" w:rsidRPr="00FF0845" w:rsidRDefault="00076296" w:rsidP="00FF0845">
            <w:pPr>
              <w:snapToGrid w:val="0"/>
              <w:spacing w:line="276" w:lineRule="auto"/>
              <w:jc w:val="center"/>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功能要求</w:t>
            </w:r>
          </w:p>
        </w:tc>
        <w:tc>
          <w:tcPr>
            <w:tcW w:w="5420" w:type="dxa"/>
            <w:shd w:val="clear" w:color="auto" w:fill="auto"/>
            <w:vAlign w:val="center"/>
          </w:tcPr>
          <w:p w14:paraId="269A3281"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支持遥控器软件</w:t>
            </w:r>
            <w:proofErr w:type="gramStart"/>
            <w:r w:rsidRPr="00FF0845">
              <w:rPr>
                <w:bCs/>
                <w:color w:val="000000" w:themeColor="text1"/>
                <w:sz w:val="24"/>
                <w:shd w:val="clear" w:color="auto" w:fill="FFFFFF" w:themeFill="background1"/>
              </w:rPr>
              <w:t>的扫码下载</w:t>
            </w:r>
            <w:proofErr w:type="gramEnd"/>
            <w:r w:rsidRPr="00FF0845">
              <w:rPr>
                <w:rFonts w:hint="eastAsia"/>
                <w:bCs/>
                <w:color w:val="000000" w:themeColor="text1"/>
                <w:sz w:val="24"/>
                <w:shd w:val="clear" w:color="auto" w:fill="FFFFFF" w:themeFill="background1"/>
              </w:rPr>
              <w:t>。</w:t>
            </w:r>
          </w:p>
        </w:tc>
        <w:tc>
          <w:tcPr>
            <w:tcW w:w="925" w:type="dxa"/>
          </w:tcPr>
          <w:p w14:paraId="0490546F" w14:textId="6E14BBA6" w:rsidR="00C2416D" w:rsidRPr="00FF0845" w:rsidRDefault="00C2416D" w:rsidP="00FF0845">
            <w:pPr>
              <w:spacing w:line="276" w:lineRule="auto"/>
              <w:jc w:val="center"/>
              <w:textAlignment w:val="center"/>
              <w:rPr>
                <w:color w:val="000000" w:themeColor="text1"/>
                <w:sz w:val="24"/>
                <w:shd w:val="clear" w:color="auto" w:fill="FFFFFF" w:themeFill="background1"/>
              </w:rPr>
            </w:pPr>
          </w:p>
        </w:tc>
      </w:tr>
      <w:tr w:rsidR="00C2416D" w:rsidRPr="00FF0845" w14:paraId="6EDA959B" w14:textId="77777777" w:rsidTr="00FF0845">
        <w:trPr>
          <w:jc w:val="center"/>
        </w:trPr>
        <w:tc>
          <w:tcPr>
            <w:tcW w:w="562" w:type="dxa"/>
            <w:vMerge/>
            <w:shd w:val="clear" w:color="auto" w:fill="auto"/>
            <w:vAlign w:val="center"/>
          </w:tcPr>
          <w:p w14:paraId="21458270"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02A9BB90"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448D319E"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77B55DFA" w14:textId="77777777" w:rsidR="00C2416D" w:rsidRPr="00FF0845" w:rsidRDefault="00C2416D" w:rsidP="00FF0845">
            <w:pPr>
              <w:snapToGrid w:val="0"/>
              <w:spacing w:line="276" w:lineRule="auto"/>
              <w:jc w:val="center"/>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接口</w:t>
            </w:r>
          </w:p>
        </w:tc>
        <w:tc>
          <w:tcPr>
            <w:tcW w:w="5420" w:type="dxa"/>
            <w:shd w:val="clear" w:color="auto" w:fill="auto"/>
            <w:vAlign w:val="center"/>
          </w:tcPr>
          <w:p w14:paraId="03E34007"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公有传输协议投屏：支持</w:t>
            </w:r>
            <w:r w:rsidRPr="00FF0845">
              <w:rPr>
                <w:bCs/>
                <w:color w:val="000000" w:themeColor="text1"/>
                <w:sz w:val="24"/>
                <w:shd w:val="clear" w:color="auto" w:fill="FFFFFF" w:themeFill="background1"/>
              </w:rPr>
              <w:t>Air Play</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Miracast</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WIDI</w:t>
            </w:r>
            <w:r w:rsidRPr="00FF0845">
              <w:rPr>
                <w:bCs/>
                <w:color w:val="000000" w:themeColor="text1"/>
                <w:sz w:val="24"/>
                <w:shd w:val="clear" w:color="auto" w:fill="FFFFFF" w:themeFill="background1"/>
              </w:rPr>
              <w:t>投射协议投屏；</w:t>
            </w:r>
          </w:p>
          <w:p w14:paraId="401BF7ED"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支持</w:t>
            </w:r>
            <w:r w:rsidRPr="00FF0845">
              <w:rPr>
                <w:bCs/>
                <w:color w:val="000000" w:themeColor="text1"/>
                <w:sz w:val="24"/>
                <w:shd w:val="clear" w:color="auto" w:fill="FFFFFF" w:themeFill="background1"/>
              </w:rPr>
              <w:t>802.11b/g/n/ac</w:t>
            </w:r>
            <w:r w:rsidRPr="00FF0845">
              <w:rPr>
                <w:bCs/>
                <w:color w:val="000000" w:themeColor="text1"/>
                <w:sz w:val="24"/>
                <w:shd w:val="clear" w:color="auto" w:fill="FFFFFF" w:themeFill="background1"/>
              </w:rPr>
              <w:t>以及</w:t>
            </w:r>
            <w:r w:rsidRPr="00FF0845">
              <w:rPr>
                <w:bCs/>
                <w:color w:val="000000" w:themeColor="text1"/>
                <w:sz w:val="24"/>
                <w:shd w:val="clear" w:color="auto" w:fill="FFFFFF" w:themeFill="background1"/>
              </w:rPr>
              <w:t>2.4G</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5G</w:t>
            </w:r>
            <w:r w:rsidRPr="00FF0845">
              <w:rPr>
                <w:bCs/>
                <w:color w:val="000000" w:themeColor="text1"/>
                <w:sz w:val="24"/>
                <w:shd w:val="clear" w:color="auto" w:fill="FFFFFF" w:themeFill="background1"/>
              </w:rPr>
              <w:t>双频信号，自带外置天线</w:t>
            </w:r>
            <w:r w:rsidRPr="00FF0845">
              <w:rPr>
                <w:rFonts w:hint="eastAsia"/>
                <w:bCs/>
                <w:color w:val="000000" w:themeColor="text1"/>
                <w:sz w:val="24"/>
                <w:shd w:val="clear" w:color="auto" w:fill="FFFFFF" w:themeFill="background1"/>
              </w:rPr>
              <w:t>；</w:t>
            </w:r>
          </w:p>
        </w:tc>
        <w:tc>
          <w:tcPr>
            <w:tcW w:w="925" w:type="dxa"/>
          </w:tcPr>
          <w:p w14:paraId="0C031F75"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8215C1E" w14:textId="77777777" w:rsidTr="00FF0845">
        <w:trPr>
          <w:jc w:val="center"/>
        </w:trPr>
        <w:tc>
          <w:tcPr>
            <w:tcW w:w="562" w:type="dxa"/>
            <w:vMerge/>
            <w:shd w:val="clear" w:color="auto" w:fill="auto"/>
            <w:vAlign w:val="center"/>
          </w:tcPr>
          <w:p w14:paraId="52AA4DCC"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6A7779ED"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048D6BBE"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406B080E" w14:textId="77777777" w:rsidR="00C2416D" w:rsidRPr="00FF0845" w:rsidRDefault="00C2416D" w:rsidP="00FF0845">
            <w:pPr>
              <w:snapToGrid w:val="0"/>
              <w:spacing w:line="276" w:lineRule="auto"/>
              <w:jc w:val="center"/>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功能要求</w:t>
            </w:r>
          </w:p>
        </w:tc>
        <w:tc>
          <w:tcPr>
            <w:tcW w:w="5420" w:type="dxa"/>
            <w:shd w:val="clear" w:color="auto" w:fill="auto"/>
            <w:vAlign w:val="center"/>
          </w:tcPr>
          <w:p w14:paraId="6520C51E"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w:t>
            </w:r>
            <w:r w:rsidRPr="00FF0845">
              <w:rPr>
                <w:rFonts w:hint="eastAsia"/>
                <w:sz w:val="24"/>
                <w:shd w:val="clear" w:color="auto" w:fill="FFFFFF" w:themeFill="background1"/>
              </w:rPr>
              <w:t>≥</w:t>
            </w:r>
            <w:r w:rsidRPr="00FF0845">
              <w:rPr>
                <w:bCs/>
                <w:color w:val="000000" w:themeColor="text1"/>
                <w:sz w:val="24"/>
                <w:shd w:val="clear" w:color="auto" w:fill="FFFFFF" w:themeFill="background1"/>
              </w:rPr>
              <w:t>30</w:t>
            </w:r>
            <w:r w:rsidRPr="00FF0845">
              <w:rPr>
                <w:bCs/>
                <w:color w:val="000000" w:themeColor="text1"/>
                <w:sz w:val="24"/>
                <w:shd w:val="clear" w:color="auto" w:fill="FFFFFF" w:themeFill="background1"/>
              </w:rPr>
              <w:t>帧</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秒的视频输出；能够在显示终端同时播放</w:t>
            </w:r>
            <w:r w:rsidRPr="00FF0845">
              <w:rPr>
                <w:rFonts w:hint="eastAsia"/>
                <w:sz w:val="24"/>
                <w:shd w:val="clear" w:color="auto" w:fill="FFFFFF" w:themeFill="background1"/>
              </w:rPr>
              <w:t>≥</w:t>
            </w:r>
            <w:r w:rsidRPr="00FF0845">
              <w:rPr>
                <w:bCs/>
                <w:color w:val="000000" w:themeColor="text1"/>
                <w:sz w:val="24"/>
                <w:shd w:val="clear" w:color="auto" w:fill="FFFFFF" w:themeFill="background1"/>
              </w:rPr>
              <w:t>5</w:t>
            </w:r>
            <w:r w:rsidRPr="00FF0845">
              <w:rPr>
                <w:bCs/>
                <w:color w:val="000000" w:themeColor="text1"/>
                <w:sz w:val="24"/>
                <w:shd w:val="clear" w:color="auto" w:fill="FFFFFF" w:themeFill="background1"/>
              </w:rPr>
              <w:t>路高清视频；</w:t>
            </w:r>
          </w:p>
          <w:p w14:paraId="35370D68"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2</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支持遥控器</w:t>
            </w:r>
            <w:r w:rsidRPr="00FF0845">
              <w:rPr>
                <w:bCs/>
                <w:color w:val="000000" w:themeColor="text1"/>
                <w:sz w:val="24"/>
                <w:shd w:val="clear" w:color="auto" w:fill="FFFFFF" w:themeFill="background1"/>
              </w:rPr>
              <w:t>APP</w:t>
            </w:r>
            <w:r w:rsidRPr="00FF0845">
              <w:rPr>
                <w:bCs/>
                <w:color w:val="000000" w:themeColor="text1"/>
                <w:sz w:val="24"/>
                <w:shd w:val="clear" w:color="auto" w:fill="FFFFFF" w:themeFill="background1"/>
              </w:rPr>
              <w:t>一键对显示终端的系统声音静音；</w:t>
            </w:r>
          </w:p>
          <w:p w14:paraId="1C0A0BC7"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3</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多数量投屏终端接入、显示与放大：支持</w:t>
            </w:r>
            <w:r w:rsidRPr="00FF0845">
              <w:rPr>
                <w:rFonts w:hint="eastAsia"/>
                <w:sz w:val="24"/>
                <w:shd w:val="clear" w:color="auto" w:fill="FFFFFF" w:themeFill="background1"/>
              </w:rPr>
              <w:t>≥</w:t>
            </w:r>
            <w:r w:rsidRPr="00FF0845">
              <w:rPr>
                <w:bCs/>
                <w:color w:val="000000" w:themeColor="text1"/>
                <w:sz w:val="24"/>
                <w:shd w:val="clear" w:color="auto" w:fill="FFFFFF" w:themeFill="background1"/>
              </w:rPr>
              <w:t>16</w:t>
            </w:r>
            <w:r w:rsidRPr="00FF0845">
              <w:rPr>
                <w:bCs/>
                <w:color w:val="000000" w:themeColor="text1"/>
                <w:sz w:val="24"/>
                <w:shd w:val="clear" w:color="auto" w:fill="FFFFFF" w:themeFill="background1"/>
              </w:rPr>
              <w:t>个投屏终端同时采集和接入，并可进行多屏画面的随时显示与切换，画面支持多种对比模式；</w:t>
            </w:r>
          </w:p>
          <w:p w14:paraId="48727F39"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4</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一键</w:t>
            </w:r>
            <w:proofErr w:type="gramStart"/>
            <w:r w:rsidRPr="00FF0845">
              <w:rPr>
                <w:bCs/>
                <w:color w:val="000000" w:themeColor="text1"/>
                <w:sz w:val="24"/>
                <w:shd w:val="clear" w:color="auto" w:fill="FFFFFF" w:themeFill="background1"/>
              </w:rPr>
              <w:t>进行微课录制</w:t>
            </w:r>
            <w:proofErr w:type="gramEnd"/>
            <w:r w:rsidRPr="00FF0845">
              <w:rPr>
                <w:bCs/>
                <w:color w:val="000000" w:themeColor="text1"/>
                <w:sz w:val="24"/>
                <w:shd w:val="clear" w:color="auto" w:fill="FFFFFF" w:themeFill="background1"/>
              </w:rPr>
              <w:t>；</w:t>
            </w:r>
          </w:p>
          <w:p w14:paraId="6B8794CE"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5</w:t>
            </w:r>
            <w:r w:rsidRPr="00FF0845">
              <w:rPr>
                <w:rFonts w:hint="eastAsia"/>
                <w:bCs/>
                <w:color w:val="000000" w:themeColor="text1"/>
                <w:sz w:val="24"/>
                <w:shd w:val="clear" w:color="auto" w:fill="FFFFFF" w:themeFill="background1"/>
              </w:rPr>
              <w:t>、</w:t>
            </w:r>
            <w:proofErr w:type="gramStart"/>
            <w:r w:rsidRPr="00FF0845">
              <w:rPr>
                <w:bCs/>
                <w:color w:val="000000" w:themeColor="text1"/>
                <w:sz w:val="24"/>
                <w:shd w:val="clear" w:color="auto" w:fill="FFFFFF" w:themeFill="background1"/>
              </w:rPr>
              <w:t>微课录制</w:t>
            </w:r>
            <w:proofErr w:type="gramEnd"/>
            <w:r w:rsidRPr="00FF0845">
              <w:rPr>
                <w:bCs/>
                <w:color w:val="000000" w:themeColor="text1"/>
                <w:sz w:val="24"/>
                <w:shd w:val="clear" w:color="auto" w:fill="FFFFFF" w:themeFill="background1"/>
              </w:rPr>
              <w:t>支持</w:t>
            </w:r>
            <w:r w:rsidRPr="00FF0845">
              <w:rPr>
                <w:bCs/>
                <w:color w:val="000000" w:themeColor="text1"/>
                <w:sz w:val="24"/>
                <w:shd w:val="clear" w:color="auto" w:fill="FFFFFF" w:themeFill="background1"/>
              </w:rPr>
              <w:t>4</w:t>
            </w:r>
            <w:r w:rsidRPr="00FF0845">
              <w:rPr>
                <w:bCs/>
                <w:color w:val="000000" w:themeColor="text1"/>
                <w:sz w:val="24"/>
                <w:shd w:val="clear" w:color="auto" w:fill="FFFFFF" w:themeFill="background1"/>
              </w:rPr>
              <w:t>画面和外接无线麦克风声音同步录入，支持</w:t>
            </w:r>
            <w:r w:rsidRPr="00FF0845">
              <w:rPr>
                <w:bCs/>
                <w:color w:val="000000" w:themeColor="text1"/>
                <w:sz w:val="24"/>
                <w:shd w:val="clear" w:color="auto" w:fill="FFFFFF" w:themeFill="background1"/>
              </w:rPr>
              <w:t>720P</w:t>
            </w:r>
            <w:r w:rsidRPr="00FF0845">
              <w:rPr>
                <w:bCs/>
                <w:color w:val="000000" w:themeColor="text1"/>
                <w:sz w:val="24"/>
                <w:shd w:val="clear" w:color="auto" w:fill="FFFFFF" w:themeFill="background1"/>
              </w:rPr>
              <w:t>和</w:t>
            </w:r>
            <w:r w:rsidRPr="00FF0845">
              <w:rPr>
                <w:bCs/>
                <w:color w:val="000000" w:themeColor="text1"/>
                <w:sz w:val="24"/>
                <w:shd w:val="clear" w:color="auto" w:fill="FFFFFF" w:themeFill="background1"/>
              </w:rPr>
              <w:t>1080P</w:t>
            </w:r>
            <w:r w:rsidRPr="00FF0845">
              <w:rPr>
                <w:bCs/>
                <w:color w:val="000000" w:themeColor="text1"/>
                <w:sz w:val="24"/>
                <w:shd w:val="clear" w:color="auto" w:fill="FFFFFF" w:themeFill="background1"/>
              </w:rPr>
              <w:t>格式；</w:t>
            </w:r>
          </w:p>
          <w:p w14:paraId="4B64A0A4"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6</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支持设备的有线接入：</w:t>
            </w:r>
            <w:r w:rsidRPr="00FF0845">
              <w:rPr>
                <w:bCs/>
                <w:color w:val="000000" w:themeColor="text1"/>
                <w:sz w:val="24"/>
                <w:shd w:val="clear" w:color="auto" w:fill="FFFFFF" w:themeFill="background1"/>
              </w:rPr>
              <w:t>HDMI</w:t>
            </w:r>
            <w:r w:rsidRPr="00FF0845">
              <w:rPr>
                <w:bCs/>
                <w:color w:val="000000" w:themeColor="text1"/>
                <w:sz w:val="24"/>
                <w:shd w:val="clear" w:color="auto" w:fill="FFFFFF" w:themeFill="background1"/>
              </w:rPr>
              <w:t>输入接口支持电脑、摄像头、实物展台等外部设备的有线接入；</w:t>
            </w:r>
          </w:p>
          <w:p w14:paraId="6E738C84"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7</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支持通过无线麦克风进行环境声音的传输；</w:t>
            </w:r>
          </w:p>
          <w:p w14:paraId="61E29518"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8</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支持对显示终端进行全屏无极缩放；</w:t>
            </w:r>
          </w:p>
          <w:p w14:paraId="4C7E9E59"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bCs/>
                <w:color w:val="000000" w:themeColor="text1"/>
                <w:sz w:val="24"/>
                <w:shd w:val="clear" w:color="auto" w:fill="FFFFFF" w:themeFill="background1"/>
              </w:rPr>
              <w:t>9</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支持高清视频</w:t>
            </w:r>
            <w:r w:rsidRPr="00FF0845">
              <w:rPr>
                <w:bCs/>
                <w:color w:val="000000" w:themeColor="text1"/>
                <w:sz w:val="24"/>
                <w:shd w:val="clear" w:color="auto" w:fill="FFFFFF" w:themeFill="background1"/>
              </w:rPr>
              <w:t>4</w:t>
            </w:r>
            <w:r w:rsidRPr="00FF0845">
              <w:rPr>
                <w:bCs/>
                <w:color w:val="000000" w:themeColor="text1"/>
                <w:sz w:val="24"/>
                <w:shd w:val="clear" w:color="auto" w:fill="FFFFFF" w:themeFill="background1"/>
              </w:rPr>
              <w:t>路同步传输播放；</w:t>
            </w:r>
          </w:p>
          <w:p w14:paraId="308D9400"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Pr="00FF0845">
              <w:rPr>
                <w:bCs/>
                <w:color w:val="000000" w:themeColor="text1"/>
                <w:sz w:val="24"/>
                <w:shd w:val="clear" w:color="auto" w:fill="FFFFFF" w:themeFill="background1"/>
              </w:rPr>
              <w:t>0</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快照、短视频支持第三</w:t>
            </w:r>
            <w:proofErr w:type="gramStart"/>
            <w:r w:rsidRPr="00FF0845">
              <w:rPr>
                <w:bCs/>
                <w:color w:val="000000" w:themeColor="text1"/>
                <w:sz w:val="24"/>
                <w:shd w:val="clear" w:color="auto" w:fill="FFFFFF" w:themeFill="background1"/>
              </w:rPr>
              <w:t>方应用</w:t>
            </w:r>
            <w:proofErr w:type="gramEnd"/>
            <w:r w:rsidRPr="00FF0845">
              <w:rPr>
                <w:bCs/>
                <w:color w:val="000000" w:themeColor="text1"/>
                <w:sz w:val="24"/>
                <w:shd w:val="clear" w:color="auto" w:fill="FFFFFF" w:themeFill="background1"/>
              </w:rPr>
              <w:t>分享发送；</w:t>
            </w:r>
          </w:p>
          <w:p w14:paraId="42738B68"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Pr="00FF0845">
              <w:rPr>
                <w:bCs/>
                <w:color w:val="000000" w:themeColor="text1"/>
                <w:sz w:val="24"/>
                <w:shd w:val="clear" w:color="auto" w:fill="FFFFFF" w:themeFill="background1"/>
              </w:rPr>
              <w:t>1</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支持显示终端进入待机模式；</w:t>
            </w:r>
          </w:p>
          <w:p w14:paraId="65B7F297"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Pr="00FF0845">
              <w:rPr>
                <w:bCs/>
                <w:color w:val="000000" w:themeColor="text1"/>
                <w:sz w:val="24"/>
                <w:shd w:val="clear" w:color="auto" w:fill="FFFFFF" w:themeFill="background1"/>
              </w:rPr>
              <w:t>2</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支持通过遥控器软件对无线投</w:t>
            </w:r>
            <w:proofErr w:type="gramStart"/>
            <w:r w:rsidRPr="00FF0845">
              <w:rPr>
                <w:bCs/>
                <w:color w:val="000000" w:themeColor="text1"/>
                <w:sz w:val="24"/>
                <w:shd w:val="clear" w:color="auto" w:fill="FFFFFF" w:themeFill="background1"/>
              </w:rPr>
              <w:t>屏设备</w:t>
            </w:r>
            <w:proofErr w:type="gramEnd"/>
            <w:r w:rsidRPr="00FF0845">
              <w:rPr>
                <w:bCs/>
                <w:color w:val="000000" w:themeColor="text1"/>
                <w:sz w:val="24"/>
                <w:shd w:val="clear" w:color="auto" w:fill="FFFFFF" w:themeFill="background1"/>
              </w:rPr>
              <w:t>内置系统进行设置；</w:t>
            </w:r>
          </w:p>
          <w:p w14:paraId="5CE27494"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lastRenderedPageBreak/>
              <w:t>1</w:t>
            </w:r>
            <w:r w:rsidRPr="00FF0845">
              <w:rPr>
                <w:bCs/>
                <w:color w:val="000000" w:themeColor="text1"/>
                <w:sz w:val="24"/>
                <w:shd w:val="clear" w:color="auto" w:fill="FFFFFF" w:themeFill="background1"/>
              </w:rPr>
              <w:t>3</w:t>
            </w:r>
            <w:r w:rsidRPr="00FF0845">
              <w:rPr>
                <w:rFonts w:hint="eastAsia"/>
                <w:bCs/>
                <w:color w:val="000000" w:themeColor="text1"/>
                <w:sz w:val="24"/>
                <w:shd w:val="clear" w:color="auto" w:fill="FFFFFF" w:themeFill="background1"/>
              </w:rPr>
              <w:t>、</w:t>
            </w:r>
            <w:r w:rsidRPr="00FF0845">
              <w:rPr>
                <w:bCs/>
                <w:color w:val="000000" w:themeColor="text1"/>
                <w:sz w:val="24"/>
                <w:shd w:val="clear" w:color="auto" w:fill="FFFFFF" w:themeFill="background1"/>
              </w:rPr>
              <w:t>支持</w:t>
            </w:r>
            <w:r w:rsidRPr="00FF0845">
              <w:rPr>
                <w:bCs/>
                <w:color w:val="000000" w:themeColor="text1"/>
                <w:sz w:val="24"/>
                <w:shd w:val="clear" w:color="auto" w:fill="FFFFFF" w:themeFill="background1"/>
              </w:rPr>
              <w:t>PIN</w:t>
            </w:r>
            <w:r w:rsidRPr="00FF0845">
              <w:rPr>
                <w:bCs/>
                <w:color w:val="000000" w:themeColor="text1"/>
                <w:sz w:val="24"/>
                <w:shd w:val="clear" w:color="auto" w:fill="FFFFFF" w:themeFill="background1"/>
              </w:rPr>
              <w:t>码安全策略模式接入；</w:t>
            </w:r>
          </w:p>
          <w:p w14:paraId="769F36EA" w14:textId="77777777" w:rsidR="00574882" w:rsidRPr="00FF0845" w:rsidRDefault="00574882"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Pr="00FF0845">
              <w:rPr>
                <w:bCs/>
                <w:color w:val="000000" w:themeColor="text1"/>
                <w:sz w:val="24"/>
                <w:shd w:val="clear" w:color="auto" w:fill="FFFFFF" w:themeFill="background1"/>
              </w:rPr>
              <w:t>4</w:t>
            </w:r>
            <w:r w:rsidRPr="00FF0845">
              <w:rPr>
                <w:rFonts w:hint="eastAsia"/>
                <w:bCs/>
                <w:color w:val="000000" w:themeColor="text1"/>
                <w:sz w:val="24"/>
                <w:shd w:val="clear" w:color="auto" w:fill="FFFFFF" w:themeFill="background1"/>
              </w:rPr>
              <w:t>、小组讨论功能，实现与纳米黑板，讨论</w:t>
            </w:r>
            <w:proofErr w:type="gramStart"/>
            <w:r w:rsidRPr="00FF0845">
              <w:rPr>
                <w:rFonts w:hint="eastAsia"/>
                <w:bCs/>
                <w:color w:val="000000" w:themeColor="text1"/>
                <w:sz w:val="24"/>
                <w:shd w:val="clear" w:color="auto" w:fill="FFFFFF" w:themeFill="background1"/>
              </w:rPr>
              <w:t>屏实现</w:t>
            </w:r>
            <w:proofErr w:type="gramEnd"/>
            <w:r w:rsidRPr="00FF0845">
              <w:rPr>
                <w:rFonts w:hint="eastAsia"/>
                <w:bCs/>
                <w:color w:val="000000" w:themeColor="text1"/>
                <w:sz w:val="24"/>
                <w:shd w:val="clear" w:color="auto" w:fill="FFFFFF" w:themeFill="background1"/>
              </w:rPr>
              <w:t>切换互动等功能；</w:t>
            </w:r>
          </w:p>
          <w:p w14:paraId="550AB774" w14:textId="77777777" w:rsidR="00C2416D" w:rsidRPr="00FF0845" w:rsidRDefault="00C2416D" w:rsidP="00FF0845">
            <w:pPr>
              <w:snapToGrid w:val="0"/>
              <w:spacing w:line="276" w:lineRule="auto"/>
              <w:textAlignment w:val="top"/>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1</w:t>
            </w:r>
            <w:r w:rsidR="00574882" w:rsidRPr="00FF0845">
              <w:rPr>
                <w:bCs/>
                <w:color w:val="000000" w:themeColor="text1"/>
                <w:sz w:val="24"/>
                <w:shd w:val="clear" w:color="auto" w:fill="FFFFFF" w:themeFill="background1"/>
              </w:rPr>
              <w:t>5</w:t>
            </w:r>
            <w:r w:rsidRPr="00FF0845">
              <w:rPr>
                <w:rFonts w:hint="eastAsia"/>
                <w:bCs/>
                <w:color w:val="000000" w:themeColor="text1"/>
                <w:sz w:val="24"/>
                <w:shd w:val="clear" w:color="auto" w:fill="FFFFFF" w:themeFill="background1"/>
              </w:rPr>
              <w:t>、集成无线路由功能：</w:t>
            </w:r>
            <w:r w:rsidRPr="00FF0845">
              <w:rPr>
                <w:bCs/>
                <w:color w:val="000000" w:themeColor="text1"/>
                <w:sz w:val="24"/>
                <w:shd w:val="clear" w:color="auto" w:fill="FFFFFF" w:themeFill="background1"/>
              </w:rPr>
              <w:t>工作频段：支持</w:t>
            </w:r>
            <w:r w:rsidRPr="00FF0845">
              <w:rPr>
                <w:bCs/>
                <w:color w:val="000000" w:themeColor="text1"/>
                <w:sz w:val="24"/>
                <w:shd w:val="clear" w:color="auto" w:fill="FFFFFF" w:themeFill="background1"/>
              </w:rPr>
              <w:t>2.4G</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5.1G</w:t>
            </w:r>
            <w:r w:rsidRPr="00FF0845">
              <w:rPr>
                <w:bCs/>
                <w:color w:val="000000" w:themeColor="text1"/>
                <w:sz w:val="24"/>
                <w:shd w:val="clear" w:color="auto" w:fill="FFFFFF" w:themeFill="background1"/>
              </w:rPr>
              <w:t>和</w:t>
            </w:r>
            <w:r w:rsidRPr="00FF0845">
              <w:rPr>
                <w:bCs/>
                <w:color w:val="000000" w:themeColor="text1"/>
                <w:sz w:val="24"/>
                <w:shd w:val="clear" w:color="auto" w:fill="FFFFFF" w:themeFill="background1"/>
              </w:rPr>
              <w:t>5.8G</w:t>
            </w:r>
            <w:r w:rsidRPr="00FF0845">
              <w:rPr>
                <w:bCs/>
                <w:color w:val="000000" w:themeColor="text1"/>
                <w:sz w:val="24"/>
                <w:shd w:val="clear" w:color="auto" w:fill="FFFFFF" w:themeFill="background1"/>
              </w:rPr>
              <w:t>；无线射频链：射频空间流不低于</w:t>
            </w:r>
            <w:r w:rsidRPr="00FF0845">
              <w:rPr>
                <w:bCs/>
                <w:color w:val="000000" w:themeColor="text1"/>
                <w:sz w:val="24"/>
                <w:shd w:val="clear" w:color="auto" w:fill="FFFFFF" w:themeFill="background1"/>
              </w:rPr>
              <w:t>MIMO3*3</w:t>
            </w:r>
            <w:r w:rsidRPr="00FF0845">
              <w:rPr>
                <w:bCs/>
                <w:color w:val="000000" w:themeColor="text1"/>
                <w:sz w:val="24"/>
                <w:shd w:val="clear" w:color="auto" w:fill="FFFFFF" w:themeFill="background1"/>
              </w:rPr>
              <w:t>；最大工作速率：</w:t>
            </w:r>
            <w:r w:rsidRPr="00FF0845">
              <w:rPr>
                <w:rFonts w:hint="eastAsia"/>
                <w:sz w:val="24"/>
                <w:shd w:val="clear" w:color="auto" w:fill="FFFFFF" w:themeFill="background1"/>
              </w:rPr>
              <w:t>≥</w:t>
            </w:r>
            <w:r w:rsidRPr="00FF0845">
              <w:rPr>
                <w:bCs/>
                <w:color w:val="000000" w:themeColor="text1"/>
                <w:sz w:val="24"/>
                <w:shd w:val="clear" w:color="auto" w:fill="FFFFFF" w:themeFill="background1"/>
              </w:rPr>
              <w:t>1300Mbps</w:t>
            </w:r>
            <w:r w:rsidRPr="00FF0845">
              <w:rPr>
                <w:bCs/>
                <w:color w:val="000000" w:themeColor="text1"/>
                <w:sz w:val="24"/>
                <w:shd w:val="clear" w:color="auto" w:fill="FFFFFF" w:themeFill="background1"/>
              </w:rPr>
              <w:t>；天线技术：内置模式，不低于</w:t>
            </w:r>
            <w:r w:rsidRPr="00FF0845">
              <w:rPr>
                <w:bCs/>
                <w:color w:val="000000" w:themeColor="text1"/>
                <w:sz w:val="24"/>
                <w:shd w:val="clear" w:color="auto" w:fill="FFFFFF" w:themeFill="background1"/>
              </w:rPr>
              <w:t>3</w:t>
            </w:r>
            <w:r w:rsidRPr="00FF0845">
              <w:rPr>
                <w:bCs/>
                <w:color w:val="000000" w:themeColor="text1"/>
                <w:sz w:val="24"/>
                <w:shd w:val="clear" w:color="auto" w:fill="FFFFFF" w:themeFill="background1"/>
              </w:rPr>
              <w:t>根；发射功率</w:t>
            </w:r>
            <w:r w:rsidRPr="00FF0845">
              <w:rPr>
                <w:rFonts w:hint="eastAsia"/>
                <w:sz w:val="24"/>
                <w:shd w:val="clear" w:color="auto" w:fill="FFFFFF" w:themeFill="background1"/>
              </w:rPr>
              <w:t>≥</w:t>
            </w:r>
            <w:r w:rsidRPr="00FF0845">
              <w:rPr>
                <w:bCs/>
                <w:color w:val="000000" w:themeColor="text1"/>
                <w:sz w:val="24"/>
                <w:shd w:val="clear" w:color="auto" w:fill="FFFFFF" w:themeFill="background1"/>
              </w:rPr>
              <w:t>30dBm</w:t>
            </w:r>
            <w:r w:rsidRPr="00FF0845">
              <w:rPr>
                <w:bCs/>
                <w:color w:val="000000" w:themeColor="text1"/>
                <w:sz w:val="24"/>
                <w:shd w:val="clear" w:color="auto" w:fill="FFFFFF" w:themeFill="background1"/>
              </w:rPr>
              <w:t>；工作信道：支持自动选择和手工指定方式；</w:t>
            </w:r>
            <w:r w:rsidRPr="00FF0845">
              <w:rPr>
                <w:bCs/>
                <w:color w:val="000000" w:themeColor="text1"/>
                <w:sz w:val="24"/>
                <w:shd w:val="clear" w:color="auto" w:fill="FFFFFF" w:themeFill="background1"/>
              </w:rPr>
              <w:t>AP</w:t>
            </w:r>
            <w:r w:rsidRPr="00FF0845">
              <w:rPr>
                <w:bCs/>
                <w:color w:val="000000" w:themeColor="text1"/>
                <w:sz w:val="24"/>
                <w:shd w:val="clear" w:color="auto" w:fill="FFFFFF" w:themeFill="background1"/>
              </w:rPr>
              <w:t>工作模式：能够支持胖</w:t>
            </w:r>
            <w:r w:rsidRPr="00FF0845">
              <w:rPr>
                <w:bCs/>
                <w:color w:val="000000" w:themeColor="text1"/>
                <w:sz w:val="24"/>
                <w:shd w:val="clear" w:color="auto" w:fill="FFFFFF" w:themeFill="background1"/>
              </w:rPr>
              <w:t>AP</w:t>
            </w:r>
            <w:r w:rsidRPr="00FF0845">
              <w:rPr>
                <w:bCs/>
                <w:color w:val="000000" w:themeColor="text1"/>
                <w:sz w:val="24"/>
                <w:shd w:val="clear" w:color="auto" w:fill="FFFFFF" w:themeFill="background1"/>
              </w:rPr>
              <w:t>模式，且在胖</w:t>
            </w:r>
            <w:r w:rsidRPr="00FF0845">
              <w:rPr>
                <w:bCs/>
                <w:color w:val="000000" w:themeColor="text1"/>
                <w:sz w:val="24"/>
                <w:shd w:val="clear" w:color="auto" w:fill="FFFFFF" w:themeFill="background1"/>
              </w:rPr>
              <w:t>AP</w:t>
            </w:r>
            <w:r w:rsidRPr="00FF0845">
              <w:rPr>
                <w:bCs/>
                <w:color w:val="000000" w:themeColor="text1"/>
                <w:sz w:val="24"/>
                <w:shd w:val="clear" w:color="auto" w:fill="FFFFFF" w:themeFill="background1"/>
              </w:rPr>
              <w:t>模式下，支持</w:t>
            </w:r>
            <w:r w:rsidRPr="00FF0845">
              <w:rPr>
                <w:bCs/>
                <w:color w:val="000000" w:themeColor="text1"/>
                <w:sz w:val="24"/>
                <w:shd w:val="clear" w:color="auto" w:fill="FFFFFF" w:themeFill="background1"/>
              </w:rPr>
              <w:t>DHCP Server</w:t>
            </w:r>
            <w:r w:rsidRPr="00FF0845">
              <w:rPr>
                <w:bCs/>
                <w:color w:val="000000" w:themeColor="text1"/>
                <w:sz w:val="24"/>
                <w:shd w:val="clear" w:color="auto" w:fill="FFFFFF" w:themeFill="background1"/>
              </w:rPr>
              <w:t>功能，；调制技术：能够支持</w:t>
            </w:r>
            <w:r w:rsidRPr="00FF0845">
              <w:rPr>
                <w:bCs/>
                <w:color w:val="000000" w:themeColor="text1"/>
                <w:sz w:val="24"/>
                <w:shd w:val="clear" w:color="auto" w:fill="FFFFFF" w:themeFill="background1"/>
              </w:rPr>
              <w:t>BPSK</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QPSK</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16-QAM</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64-QAM</w:t>
            </w:r>
            <w:r w:rsidRPr="00FF0845">
              <w:rPr>
                <w:bCs/>
                <w:color w:val="000000" w:themeColor="text1"/>
                <w:sz w:val="24"/>
                <w:shd w:val="clear" w:color="auto" w:fill="FFFFFF" w:themeFill="background1"/>
              </w:rPr>
              <w:t>、</w:t>
            </w:r>
            <w:r w:rsidRPr="00FF0845">
              <w:rPr>
                <w:bCs/>
                <w:color w:val="000000" w:themeColor="text1"/>
                <w:sz w:val="24"/>
                <w:shd w:val="clear" w:color="auto" w:fill="FFFFFF" w:themeFill="background1"/>
              </w:rPr>
              <w:t>256-QAM</w:t>
            </w:r>
            <w:r w:rsidRPr="00FF0845">
              <w:rPr>
                <w:bCs/>
                <w:color w:val="000000" w:themeColor="text1"/>
                <w:sz w:val="24"/>
                <w:shd w:val="clear" w:color="auto" w:fill="FFFFFF" w:themeFill="background1"/>
              </w:rPr>
              <w:t>调制方式</w:t>
            </w:r>
            <w:r w:rsidRPr="00FF0845">
              <w:rPr>
                <w:rFonts w:hint="eastAsia"/>
                <w:bCs/>
                <w:color w:val="000000" w:themeColor="text1"/>
                <w:sz w:val="24"/>
                <w:shd w:val="clear" w:color="auto" w:fill="FFFFFF" w:themeFill="background1"/>
              </w:rPr>
              <w:t>；</w:t>
            </w:r>
          </w:p>
        </w:tc>
        <w:tc>
          <w:tcPr>
            <w:tcW w:w="925" w:type="dxa"/>
          </w:tcPr>
          <w:p w14:paraId="172CAE24"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23269DB4" w14:textId="77777777" w:rsidTr="00FF0845">
        <w:trPr>
          <w:trHeight w:val="4358"/>
          <w:jc w:val="center"/>
        </w:trPr>
        <w:tc>
          <w:tcPr>
            <w:tcW w:w="562" w:type="dxa"/>
            <w:vMerge w:val="restart"/>
            <w:shd w:val="clear" w:color="auto" w:fill="auto"/>
            <w:vAlign w:val="center"/>
          </w:tcPr>
          <w:p w14:paraId="22D7B7DA"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48B4EE93"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网络中控</w:t>
            </w:r>
          </w:p>
        </w:tc>
        <w:tc>
          <w:tcPr>
            <w:tcW w:w="0" w:type="auto"/>
            <w:vAlign w:val="center"/>
          </w:tcPr>
          <w:p w14:paraId="60316913" w14:textId="77777777" w:rsidR="00C2416D" w:rsidRPr="00FF0845" w:rsidRDefault="00C2416D" w:rsidP="00FF0845">
            <w:pPr>
              <w:spacing w:line="276" w:lineRule="auto"/>
              <w:jc w:val="center"/>
              <w:rPr>
                <w:color w:val="000000" w:themeColor="text1"/>
                <w:sz w:val="24"/>
                <w:shd w:val="clear" w:color="auto" w:fill="FFFFFF" w:themeFill="background1"/>
              </w:rPr>
            </w:pPr>
          </w:p>
        </w:tc>
        <w:tc>
          <w:tcPr>
            <w:tcW w:w="699" w:type="dxa"/>
            <w:vAlign w:val="center"/>
          </w:tcPr>
          <w:p w14:paraId="6298D86A"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color w:val="000000" w:themeColor="text1"/>
                <w:sz w:val="24"/>
                <w:shd w:val="clear" w:color="auto" w:fill="FFFFFF" w:themeFill="background1"/>
              </w:rPr>
              <w:t>功能要求</w:t>
            </w:r>
          </w:p>
        </w:tc>
        <w:tc>
          <w:tcPr>
            <w:tcW w:w="5420" w:type="dxa"/>
            <w:shd w:val="clear" w:color="auto" w:fill="auto"/>
            <w:vAlign w:val="center"/>
          </w:tcPr>
          <w:p w14:paraId="1CB34489"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支持液晶触摸屏或轻触薄膜按键面板，支持一键开关设备，支持音量控制，支持面板开计算机功能，面板支持状态指示；面板支持锁定；</w:t>
            </w:r>
          </w:p>
          <w:p w14:paraId="2458F01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支持讲台柜门状态检测</w:t>
            </w:r>
            <w:proofErr w:type="gramStart"/>
            <w:r w:rsidRPr="00FF0845">
              <w:rPr>
                <w:color w:val="000000" w:themeColor="text1"/>
                <w:sz w:val="24"/>
                <w:shd w:val="clear" w:color="auto" w:fill="FFFFFF" w:themeFill="background1"/>
              </w:rPr>
              <w:t>及电锁控制功能</w:t>
            </w:r>
            <w:proofErr w:type="gramEnd"/>
            <w:r w:rsidRPr="00FF0845">
              <w:rPr>
                <w:color w:val="000000" w:themeColor="text1"/>
                <w:sz w:val="24"/>
                <w:shd w:val="clear" w:color="auto" w:fill="FFFFFF" w:themeFill="background1"/>
              </w:rPr>
              <w:t>，并实现联动控制；</w:t>
            </w:r>
          </w:p>
          <w:p w14:paraId="02FEB424"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媒体设备信号</w:t>
            </w:r>
            <w:proofErr w:type="gramStart"/>
            <w:r w:rsidRPr="00FF0845">
              <w:rPr>
                <w:color w:val="000000" w:themeColor="text1"/>
                <w:sz w:val="24"/>
                <w:shd w:val="clear" w:color="auto" w:fill="FFFFFF" w:themeFill="background1"/>
              </w:rPr>
              <w:t>源支持</w:t>
            </w:r>
            <w:proofErr w:type="gramEnd"/>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HDMI</w:t>
            </w:r>
            <w:r w:rsidRPr="00FF0845">
              <w:rPr>
                <w:color w:val="000000" w:themeColor="text1"/>
                <w:sz w:val="24"/>
                <w:shd w:val="clear" w:color="auto" w:fill="FFFFFF" w:themeFill="background1"/>
              </w:rPr>
              <w:t>信号输入</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路输出；</w:t>
            </w:r>
          </w:p>
          <w:p w14:paraId="00517524"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w:t>
            </w:r>
            <w:r w:rsidRPr="00FF0845">
              <w:rPr>
                <w:color w:val="000000" w:themeColor="text1"/>
                <w:sz w:val="24"/>
                <w:shd w:val="clear" w:color="auto" w:fill="FFFFFF" w:themeFill="background1"/>
              </w:rPr>
              <w:t>IC</w:t>
            </w:r>
            <w:r w:rsidRPr="00FF0845">
              <w:rPr>
                <w:color w:val="000000" w:themeColor="text1"/>
                <w:sz w:val="24"/>
                <w:shd w:val="clear" w:color="auto" w:fill="FFFFFF" w:themeFill="background1"/>
              </w:rPr>
              <w:t>卡控制功能，支持刷卡或插卡使用模式；</w:t>
            </w:r>
          </w:p>
          <w:p w14:paraId="5007921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支持电动幕控制；</w:t>
            </w:r>
          </w:p>
          <w:p w14:paraId="4D7B523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支持屏幕冻结功能；</w:t>
            </w:r>
          </w:p>
          <w:p w14:paraId="0F0CD7FA"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支持板书功能；</w:t>
            </w:r>
          </w:p>
          <w:p w14:paraId="7AC651C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支持投影机灯泡用时检测；</w:t>
            </w:r>
          </w:p>
          <w:p w14:paraId="253D50B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支持设备防盗报警功能；</w:t>
            </w:r>
          </w:p>
          <w:p w14:paraId="3C4D255D"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投影机电源和计算机电源具有延时关闭功能；</w:t>
            </w:r>
          </w:p>
          <w:p w14:paraId="769F27D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中控联动控制功能；</w:t>
            </w:r>
          </w:p>
          <w:p w14:paraId="52C75E4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支持教室电脑联动控制功能；</w:t>
            </w:r>
          </w:p>
        </w:tc>
        <w:tc>
          <w:tcPr>
            <w:tcW w:w="925" w:type="dxa"/>
          </w:tcPr>
          <w:p w14:paraId="4577E204"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5C3E86C2" w14:textId="77777777" w:rsidTr="00FF0845">
        <w:trPr>
          <w:jc w:val="center"/>
        </w:trPr>
        <w:tc>
          <w:tcPr>
            <w:tcW w:w="562" w:type="dxa"/>
            <w:vMerge/>
            <w:shd w:val="clear" w:color="auto" w:fill="auto"/>
            <w:vAlign w:val="center"/>
          </w:tcPr>
          <w:p w14:paraId="1B7CCB99" w14:textId="77777777" w:rsidR="00C2416D" w:rsidRPr="00FF0845" w:rsidRDefault="00C2416D" w:rsidP="00FF0845">
            <w:pPr>
              <w:widowControl/>
              <w:numPr>
                <w:ilvl w:val="0"/>
                <w:numId w:val="14"/>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1D9B71D1"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6F6A3278" w14:textId="77777777" w:rsidR="00C2416D" w:rsidRPr="00FF0845" w:rsidRDefault="00C2416D" w:rsidP="00FF0845">
            <w:pPr>
              <w:spacing w:line="276" w:lineRule="auto"/>
              <w:jc w:val="center"/>
              <w:rPr>
                <w:color w:val="000000" w:themeColor="text1"/>
                <w:sz w:val="24"/>
                <w:shd w:val="clear" w:color="auto" w:fill="FFFFFF" w:themeFill="background1"/>
              </w:rPr>
            </w:pPr>
          </w:p>
        </w:tc>
        <w:tc>
          <w:tcPr>
            <w:tcW w:w="699" w:type="dxa"/>
            <w:vAlign w:val="center"/>
          </w:tcPr>
          <w:p w14:paraId="581F13BD"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color w:val="000000" w:themeColor="text1"/>
                <w:sz w:val="24"/>
                <w:shd w:val="clear" w:color="auto" w:fill="FFFFFF" w:themeFill="background1"/>
              </w:rPr>
              <w:t>端口数量</w:t>
            </w:r>
          </w:p>
        </w:tc>
        <w:tc>
          <w:tcPr>
            <w:tcW w:w="5420" w:type="dxa"/>
            <w:shd w:val="clear" w:color="auto" w:fill="auto"/>
            <w:vAlign w:val="center"/>
          </w:tcPr>
          <w:p w14:paraId="3B451419"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HDMI</w:t>
            </w:r>
            <w:r w:rsidRPr="00FF0845">
              <w:rPr>
                <w:color w:val="000000" w:themeColor="text1"/>
                <w:sz w:val="24"/>
                <w:shd w:val="clear" w:color="auto" w:fill="FFFFFF" w:themeFill="background1"/>
              </w:rPr>
              <w:t>：不低于</w:t>
            </w:r>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路输入和</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路输出；</w:t>
            </w:r>
          </w:p>
          <w:p w14:paraId="6420E623"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AV</w:t>
            </w:r>
            <w:r w:rsidRPr="00FF0845">
              <w:rPr>
                <w:color w:val="000000" w:themeColor="text1"/>
                <w:sz w:val="24"/>
                <w:shd w:val="clear" w:color="auto" w:fill="FFFFFF" w:themeFill="background1"/>
              </w:rPr>
              <w:t>：不低于</w:t>
            </w:r>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组输入和</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组输出；</w:t>
            </w:r>
          </w:p>
          <w:p w14:paraId="5D29AB7F"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麦克风接口：不低于</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w:t>
            </w:r>
          </w:p>
          <w:p w14:paraId="22A51EB9"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RS-232</w:t>
            </w:r>
            <w:r w:rsidRPr="00FF0845">
              <w:rPr>
                <w:color w:val="000000" w:themeColor="text1"/>
                <w:sz w:val="24"/>
                <w:shd w:val="clear" w:color="auto" w:fill="FFFFFF" w:themeFill="background1"/>
              </w:rPr>
              <w:t>：不低于</w:t>
            </w:r>
            <w:r w:rsidRPr="00FF0845">
              <w:rPr>
                <w:color w:val="000000" w:themeColor="text1"/>
                <w:sz w:val="24"/>
                <w:shd w:val="clear" w:color="auto" w:fill="FFFFFF" w:themeFill="background1"/>
              </w:rPr>
              <w:t>6</w:t>
            </w:r>
            <w:r w:rsidRPr="00FF0845">
              <w:rPr>
                <w:color w:val="000000" w:themeColor="text1"/>
                <w:sz w:val="24"/>
                <w:shd w:val="clear" w:color="auto" w:fill="FFFFFF" w:themeFill="background1"/>
              </w:rPr>
              <w:t>路；</w:t>
            </w:r>
          </w:p>
          <w:p w14:paraId="3398752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I/O</w:t>
            </w:r>
            <w:r w:rsidRPr="00FF0845">
              <w:rPr>
                <w:color w:val="000000" w:themeColor="text1"/>
                <w:sz w:val="24"/>
                <w:shd w:val="clear" w:color="auto" w:fill="FFFFFF" w:themeFill="background1"/>
              </w:rPr>
              <w:t>接口：不低于</w:t>
            </w:r>
            <w:r w:rsidRPr="00FF0845">
              <w:rPr>
                <w:color w:val="000000" w:themeColor="text1"/>
                <w:sz w:val="24"/>
                <w:shd w:val="clear" w:color="auto" w:fill="FFFFFF" w:themeFill="background1"/>
              </w:rPr>
              <w:t>5</w:t>
            </w:r>
            <w:r w:rsidRPr="00FF0845">
              <w:rPr>
                <w:color w:val="000000" w:themeColor="text1"/>
                <w:sz w:val="24"/>
                <w:shd w:val="clear" w:color="auto" w:fill="FFFFFF" w:themeFill="background1"/>
              </w:rPr>
              <w:t>路；</w:t>
            </w:r>
          </w:p>
          <w:p w14:paraId="7AD319C1"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网络接口：不低于</w:t>
            </w:r>
            <w:r w:rsidRPr="00FF0845">
              <w:rPr>
                <w:color w:val="000000" w:themeColor="text1"/>
                <w:sz w:val="24"/>
                <w:shd w:val="clear" w:color="auto" w:fill="FFFFFF" w:themeFill="background1"/>
              </w:rPr>
              <w:t>6</w:t>
            </w:r>
            <w:r w:rsidRPr="00FF0845">
              <w:rPr>
                <w:color w:val="000000" w:themeColor="text1"/>
                <w:sz w:val="24"/>
                <w:shd w:val="clear" w:color="auto" w:fill="FFFFFF" w:themeFill="background1"/>
              </w:rPr>
              <w:t>个</w:t>
            </w:r>
            <w:r w:rsidRPr="00FF0845">
              <w:rPr>
                <w:color w:val="000000" w:themeColor="text1"/>
                <w:sz w:val="24"/>
                <w:shd w:val="clear" w:color="auto" w:fill="FFFFFF" w:themeFill="background1"/>
              </w:rPr>
              <w:t>10/100M</w:t>
            </w:r>
            <w:r w:rsidRPr="00FF0845">
              <w:rPr>
                <w:color w:val="000000" w:themeColor="text1"/>
                <w:sz w:val="24"/>
                <w:shd w:val="clear" w:color="auto" w:fill="FFFFFF" w:themeFill="background1"/>
              </w:rPr>
              <w:t>；</w:t>
            </w:r>
          </w:p>
          <w:p w14:paraId="0F8FF0FC"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设备电源：不低于</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p>
          <w:p w14:paraId="201CAE5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计算机电源：不低于</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路（可设定延时）；</w:t>
            </w:r>
          </w:p>
          <w:p w14:paraId="075A162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投影机电源：不低于</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路（可设定延时）；</w:t>
            </w:r>
          </w:p>
          <w:p w14:paraId="2611A7DF"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幕布控制：不低于</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路（可设定延时）</w:t>
            </w:r>
          </w:p>
        </w:tc>
        <w:tc>
          <w:tcPr>
            <w:tcW w:w="925" w:type="dxa"/>
          </w:tcPr>
          <w:p w14:paraId="0E61E29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4B3F81F9" w14:textId="77777777" w:rsidTr="00FF0845">
        <w:trPr>
          <w:jc w:val="center"/>
        </w:trPr>
        <w:tc>
          <w:tcPr>
            <w:tcW w:w="562" w:type="dxa"/>
            <w:vMerge/>
            <w:shd w:val="clear" w:color="auto" w:fill="auto"/>
            <w:vAlign w:val="center"/>
          </w:tcPr>
          <w:p w14:paraId="65C49A63" w14:textId="77777777" w:rsidR="00C2416D" w:rsidRPr="00FF0845" w:rsidRDefault="00C2416D" w:rsidP="00FF0845">
            <w:pPr>
              <w:widowControl/>
              <w:numPr>
                <w:ilvl w:val="0"/>
                <w:numId w:val="14"/>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4263C6F8"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08D4ED5E" w14:textId="77777777" w:rsidR="00C2416D" w:rsidRPr="00FF0845" w:rsidRDefault="00C2416D" w:rsidP="00FF0845">
            <w:pPr>
              <w:spacing w:line="276" w:lineRule="auto"/>
              <w:jc w:val="center"/>
              <w:rPr>
                <w:color w:val="000000" w:themeColor="text1"/>
                <w:sz w:val="24"/>
                <w:shd w:val="clear" w:color="auto" w:fill="FFFFFF" w:themeFill="background1"/>
              </w:rPr>
            </w:pPr>
          </w:p>
        </w:tc>
        <w:tc>
          <w:tcPr>
            <w:tcW w:w="699" w:type="dxa"/>
            <w:vAlign w:val="center"/>
          </w:tcPr>
          <w:p w14:paraId="6BA2D762"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color w:val="000000" w:themeColor="text1"/>
                <w:sz w:val="24"/>
                <w:shd w:val="clear" w:color="auto" w:fill="FFFFFF" w:themeFill="background1"/>
              </w:rPr>
              <w:t>资质</w:t>
            </w:r>
            <w:r w:rsidRPr="00FF0845">
              <w:rPr>
                <w:color w:val="000000" w:themeColor="text1"/>
                <w:sz w:val="24"/>
                <w:shd w:val="clear" w:color="auto" w:fill="FFFFFF" w:themeFill="background1"/>
              </w:rPr>
              <w:lastRenderedPageBreak/>
              <w:t>指标</w:t>
            </w:r>
          </w:p>
        </w:tc>
        <w:tc>
          <w:tcPr>
            <w:tcW w:w="5420" w:type="dxa"/>
            <w:shd w:val="clear" w:color="auto" w:fill="auto"/>
            <w:vAlign w:val="center"/>
          </w:tcPr>
          <w:p w14:paraId="612DB93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产品需通过</w:t>
            </w:r>
            <w:r w:rsidRPr="00FF0845">
              <w:rPr>
                <w:color w:val="000000" w:themeColor="text1"/>
                <w:sz w:val="24"/>
                <w:shd w:val="clear" w:color="auto" w:fill="FFFFFF" w:themeFill="background1"/>
              </w:rPr>
              <w:t>3C</w:t>
            </w:r>
            <w:r w:rsidRPr="00FF0845">
              <w:rPr>
                <w:color w:val="000000" w:themeColor="text1"/>
                <w:sz w:val="24"/>
                <w:shd w:val="clear" w:color="auto" w:fill="FFFFFF" w:themeFill="background1"/>
              </w:rPr>
              <w:t>认证；</w:t>
            </w:r>
          </w:p>
          <w:p w14:paraId="322690E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提供厂家针对本项目的售后服务承诺函</w:t>
            </w:r>
            <w:r w:rsidRPr="00FF0845">
              <w:rPr>
                <w:rFonts w:hint="eastAsia"/>
                <w:color w:val="000000" w:themeColor="text1"/>
                <w:sz w:val="24"/>
                <w:shd w:val="clear" w:color="auto" w:fill="FFFFFF" w:themeFill="background1"/>
              </w:rPr>
              <w:t>。</w:t>
            </w:r>
          </w:p>
        </w:tc>
        <w:tc>
          <w:tcPr>
            <w:tcW w:w="925" w:type="dxa"/>
          </w:tcPr>
          <w:p w14:paraId="0C91AA50"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lastRenderedPageBreak/>
              <w:t>是</w:t>
            </w:r>
          </w:p>
        </w:tc>
      </w:tr>
      <w:tr w:rsidR="00C2416D" w:rsidRPr="00FF0845" w14:paraId="549C6E09" w14:textId="77777777" w:rsidTr="00FF0845">
        <w:trPr>
          <w:jc w:val="center"/>
        </w:trPr>
        <w:tc>
          <w:tcPr>
            <w:tcW w:w="562" w:type="dxa"/>
            <w:vMerge w:val="restart"/>
            <w:shd w:val="clear" w:color="auto" w:fill="auto"/>
            <w:vAlign w:val="center"/>
          </w:tcPr>
          <w:p w14:paraId="5E6A0F29"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25D492B4"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中控面板</w:t>
            </w:r>
          </w:p>
        </w:tc>
        <w:tc>
          <w:tcPr>
            <w:tcW w:w="0" w:type="auto"/>
            <w:vAlign w:val="center"/>
          </w:tcPr>
          <w:p w14:paraId="670CD210" w14:textId="77777777" w:rsidR="00C2416D" w:rsidRPr="00FF0845" w:rsidRDefault="00C2416D" w:rsidP="00FF0845">
            <w:pPr>
              <w:spacing w:line="276" w:lineRule="auto"/>
              <w:jc w:val="center"/>
              <w:rPr>
                <w:color w:val="000000" w:themeColor="text1"/>
                <w:sz w:val="24"/>
                <w:shd w:val="clear" w:color="auto" w:fill="FFFFFF" w:themeFill="background1"/>
              </w:rPr>
            </w:pPr>
          </w:p>
        </w:tc>
        <w:tc>
          <w:tcPr>
            <w:tcW w:w="699" w:type="dxa"/>
            <w:vAlign w:val="center"/>
          </w:tcPr>
          <w:p w14:paraId="71E3A55F"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color w:val="000000" w:themeColor="text1"/>
                <w:sz w:val="24"/>
                <w:shd w:val="clear" w:color="auto" w:fill="FFFFFF" w:themeFill="background1"/>
              </w:rPr>
              <w:t>功能要求</w:t>
            </w:r>
          </w:p>
        </w:tc>
        <w:tc>
          <w:tcPr>
            <w:tcW w:w="5420" w:type="dxa"/>
            <w:shd w:val="clear" w:color="auto" w:fill="auto"/>
            <w:vAlign w:val="center"/>
          </w:tcPr>
          <w:p w14:paraId="454C2D7D"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sz w:val="24"/>
                <w:shd w:val="clear" w:color="auto" w:fill="FFFFFF" w:themeFill="background1"/>
              </w:rPr>
              <w:t>≥</w:t>
            </w:r>
            <w:r w:rsidRPr="00FF0845">
              <w:rPr>
                <w:color w:val="000000" w:themeColor="text1"/>
                <w:sz w:val="24"/>
                <w:shd w:val="clear" w:color="auto" w:fill="FFFFFF" w:themeFill="background1"/>
              </w:rPr>
              <w:t>200</w:t>
            </w:r>
            <w:r w:rsidRPr="00FF0845">
              <w:rPr>
                <w:color w:val="000000" w:themeColor="text1"/>
                <w:sz w:val="24"/>
                <w:shd w:val="clear" w:color="auto" w:fill="FFFFFF" w:themeFill="background1"/>
              </w:rPr>
              <w:t>个界面转换；</w:t>
            </w:r>
          </w:p>
          <w:p w14:paraId="1679F78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支持倒计时提示功能；</w:t>
            </w:r>
          </w:p>
          <w:p w14:paraId="601A4EE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内置</w:t>
            </w:r>
            <w:r w:rsidRPr="00FF0845">
              <w:rPr>
                <w:color w:val="000000" w:themeColor="text1"/>
                <w:sz w:val="24"/>
                <w:shd w:val="clear" w:color="auto" w:fill="FFFFFF" w:themeFill="background1"/>
              </w:rPr>
              <w:t>RTC</w:t>
            </w:r>
            <w:r w:rsidRPr="00FF0845">
              <w:rPr>
                <w:color w:val="000000" w:themeColor="text1"/>
                <w:sz w:val="24"/>
                <w:shd w:val="clear" w:color="auto" w:fill="FFFFFF" w:themeFill="background1"/>
              </w:rPr>
              <w:t>时钟，支持日期及时间显示，支持管理平台校时；</w:t>
            </w:r>
          </w:p>
          <w:p w14:paraId="6C51279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支持网络管理平台对屏幕进行亮度调节及屏幕保护等操作；</w:t>
            </w:r>
          </w:p>
          <w:p w14:paraId="0067BBFF"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支持面板锁定，锁定界面可定制，可显示提示信息或操作说明等；</w:t>
            </w:r>
          </w:p>
          <w:p w14:paraId="26A3E2B5"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支持中英文转换，支持触控提示音；</w:t>
            </w:r>
          </w:p>
        </w:tc>
        <w:tc>
          <w:tcPr>
            <w:tcW w:w="925" w:type="dxa"/>
          </w:tcPr>
          <w:p w14:paraId="783CEEA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05511D5E" w14:textId="77777777" w:rsidTr="00FF0845">
        <w:trPr>
          <w:jc w:val="center"/>
        </w:trPr>
        <w:tc>
          <w:tcPr>
            <w:tcW w:w="562" w:type="dxa"/>
            <w:vMerge/>
            <w:shd w:val="clear" w:color="auto" w:fill="auto"/>
            <w:vAlign w:val="center"/>
          </w:tcPr>
          <w:p w14:paraId="1036225E" w14:textId="77777777" w:rsidR="00C2416D" w:rsidRPr="00FF0845" w:rsidRDefault="00C2416D" w:rsidP="00FF0845">
            <w:pPr>
              <w:widowControl/>
              <w:numPr>
                <w:ilvl w:val="0"/>
                <w:numId w:val="14"/>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07D1347D"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FD745B2" w14:textId="77777777" w:rsidR="00C2416D" w:rsidRPr="00FF0845" w:rsidRDefault="00C2416D" w:rsidP="00FF0845">
            <w:pPr>
              <w:spacing w:line="276" w:lineRule="auto"/>
              <w:jc w:val="center"/>
              <w:rPr>
                <w:color w:val="000000" w:themeColor="text1"/>
                <w:sz w:val="24"/>
                <w:shd w:val="clear" w:color="auto" w:fill="FFFFFF" w:themeFill="background1"/>
              </w:rPr>
            </w:pPr>
          </w:p>
        </w:tc>
        <w:tc>
          <w:tcPr>
            <w:tcW w:w="699" w:type="dxa"/>
            <w:vAlign w:val="center"/>
          </w:tcPr>
          <w:p w14:paraId="0099B6E7"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color w:val="000000" w:themeColor="text1"/>
                <w:sz w:val="24"/>
                <w:shd w:val="clear" w:color="auto" w:fill="FFFFFF" w:themeFill="background1"/>
              </w:rPr>
              <w:t>外观</w:t>
            </w:r>
          </w:p>
        </w:tc>
        <w:tc>
          <w:tcPr>
            <w:tcW w:w="5420" w:type="dxa"/>
            <w:shd w:val="clear" w:color="auto" w:fill="auto"/>
            <w:vAlign w:val="center"/>
          </w:tcPr>
          <w:p w14:paraId="240A6B8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sz w:val="24"/>
                <w:shd w:val="clear" w:color="auto" w:fill="FFFFFF" w:themeFill="background1"/>
              </w:rPr>
              <w:t>≥</w:t>
            </w:r>
            <w:r w:rsidRPr="00FF0845">
              <w:rPr>
                <w:color w:val="000000" w:themeColor="text1"/>
                <w:sz w:val="24"/>
                <w:shd w:val="clear" w:color="auto" w:fill="FFFFFF" w:themeFill="background1"/>
              </w:rPr>
              <w:t>8</w:t>
            </w:r>
            <w:r w:rsidRPr="00FF0845">
              <w:rPr>
                <w:color w:val="000000" w:themeColor="text1"/>
                <w:sz w:val="24"/>
                <w:shd w:val="clear" w:color="auto" w:fill="FFFFFF" w:themeFill="background1"/>
              </w:rPr>
              <w:t>吋电阻式可编程液晶显示屏，分辨率</w:t>
            </w:r>
            <w:r w:rsidRPr="00FF0845">
              <w:rPr>
                <w:rFonts w:hint="eastAsia"/>
                <w:sz w:val="24"/>
                <w:shd w:val="clear" w:color="auto" w:fill="FFFFFF" w:themeFill="background1"/>
              </w:rPr>
              <w:t>≥</w:t>
            </w:r>
            <w:r w:rsidRPr="00FF0845">
              <w:rPr>
                <w:color w:val="000000" w:themeColor="text1"/>
                <w:sz w:val="24"/>
                <w:shd w:val="clear" w:color="auto" w:fill="FFFFFF" w:themeFill="background1"/>
              </w:rPr>
              <w:t>800*600</w:t>
            </w:r>
          </w:p>
        </w:tc>
        <w:tc>
          <w:tcPr>
            <w:tcW w:w="925" w:type="dxa"/>
          </w:tcPr>
          <w:p w14:paraId="3ECACE1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08321EF" w14:textId="77777777" w:rsidTr="00FF0845">
        <w:trPr>
          <w:jc w:val="center"/>
        </w:trPr>
        <w:tc>
          <w:tcPr>
            <w:tcW w:w="562" w:type="dxa"/>
            <w:vMerge w:val="restart"/>
            <w:shd w:val="clear" w:color="auto" w:fill="auto"/>
            <w:vAlign w:val="center"/>
          </w:tcPr>
          <w:p w14:paraId="13E04238"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1D59121F"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智能行为分析管理平台</w:t>
            </w:r>
          </w:p>
        </w:tc>
        <w:tc>
          <w:tcPr>
            <w:tcW w:w="0" w:type="auto"/>
            <w:vAlign w:val="center"/>
          </w:tcPr>
          <w:p w14:paraId="7D18F671"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41B33C52"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系统架构</w:t>
            </w:r>
          </w:p>
        </w:tc>
        <w:tc>
          <w:tcPr>
            <w:tcW w:w="5420" w:type="dxa"/>
            <w:shd w:val="clear" w:color="auto" w:fill="auto"/>
            <w:vAlign w:val="center"/>
          </w:tcPr>
          <w:p w14:paraId="141DE59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支持跨平台部署；平台支持不少于</w:t>
            </w:r>
            <w:r w:rsidRPr="00FF0845">
              <w:rPr>
                <w:color w:val="000000" w:themeColor="text1"/>
                <w:sz w:val="24"/>
                <w:shd w:val="clear" w:color="auto" w:fill="FFFFFF" w:themeFill="background1"/>
              </w:rPr>
              <w:t>100</w:t>
            </w:r>
            <w:r w:rsidRPr="00FF0845">
              <w:rPr>
                <w:color w:val="000000" w:themeColor="text1"/>
                <w:sz w:val="24"/>
                <w:shd w:val="clear" w:color="auto" w:fill="FFFFFF" w:themeFill="background1"/>
              </w:rPr>
              <w:t>套边缘计算盒子的数据对接</w:t>
            </w:r>
            <w:r w:rsidRPr="00FF0845">
              <w:rPr>
                <w:rFonts w:hint="eastAsia"/>
                <w:color w:val="000000" w:themeColor="text1"/>
                <w:sz w:val="24"/>
                <w:shd w:val="clear" w:color="auto" w:fill="FFFFFF" w:themeFill="background1"/>
              </w:rPr>
              <w:t>。</w:t>
            </w:r>
          </w:p>
        </w:tc>
        <w:tc>
          <w:tcPr>
            <w:tcW w:w="925" w:type="dxa"/>
          </w:tcPr>
          <w:p w14:paraId="59FD967D"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0F72907D" w14:textId="77777777" w:rsidTr="00FF0845">
        <w:trPr>
          <w:jc w:val="center"/>
        </w:trPr>
        <w:tc>
          <w:tcPr>
            <w:tcW w:w="562" w:type="dxa"/>
            <w:vMerge/>
            <w:shd w:val="clear" w:color="auto" w:fill="auto"/>
            <w:vAlign w:val="center"/>
          </w:tcPr>
          <w:p w14:paraId="71B9B692" w14:textId="77777777" w:rsidR="00C2416D" w:rsidRPr="00FF0845" w:rsidRDefault="00C2416D" w:rsidP="00FF0845">
            <w:pPr>
              <w:widowControl/>
              <w:numPr>
                <w:ilvl w:val="0"/>
                <w:numId w:val="35"/>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7C9DFCD7"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53F9C368"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2FCA5E00"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功能要求</w:t>
            </w:r>
          </w:p>
        </w:tc>
        <w:tc>
          <w:tcPr>
            <w:tcW w:w="5420" w:type="dxa"/>
            <w:shd w:val="clear" w:color="auto" w:fill="auto"/>
            <w:vAlign w:val="center"/>
          </w:tcPr>
          <w:p w14:paraId="0184EB1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支持对学生行为分析边缘计算盒子进行设置，控制，接受盒子发送的分析数据，状态数据等信息；</w:t>
            </w:r>
          </w:p>
          <w:p w14:paraId="633B7099"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支持平台可以实时显示计算盒子采集分析的画面，并在画面中标注其中的分析结果；</w:t>
            </w:r>
          </w:p>
          <w:p w14:paraId="7A5B93F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分析平台支持将分析数据生成不少于</w:t>
            </w:r>
            <w:r w:rsidRPr="00FF0845">
              <w:rPr>
                <w:color w:val="000000" w:themeColor="text1"/>
                <w:sz w:val="24"/>
                <w:shd w:val="clear" w:color="auto" w:fill="FFFFFF" w:themeFill="background1"/>
              </w:rPr>
              <w:t>6</w:t>
            </w:r>
            <w:r w:rsidRPr="00FF0845">
              <w:rPr>
                <w:color w:val="000000" w:themeColor="text1"/>
                <w:sz w:val="24"/>
                <w:shd w:val="clear" w:color="auto" w:fill="FFFFFF" w:themeFill="background1"/>
              </w:rPr>
              <w:t>种可视化图表和组合</w:t>
            </w:r>
            <w:r w:rsidRPr="00FF0845">
              <w:rPr>
                <w:rFonts w:hint="eastAsia"/>
                <w:color w:val="000000" w:themeColor="text1"/>
                <w:sz w:val="24"/>
                <w:shd w:val="clear" w:color="auto" w:fill="FFFFFF" w:themeFill="background1"/>
              </w:rPr>
              <w:t>；</w:t>
            </w:r>
          </w:p>
          <w:p w14:paraId="26487619"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可以通过网页单独访问，查看教室列表，调取分析结果；</w:t>
            </w:r>
          </w:p>
          <w:p w14:paraId="44E7713A"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支持班级教室课表一键导入</w:t>
            </w:r>
            <w:r w:rsidRPr="00FF0845">
              <w:rPr>
                <w:rFonts w:hint="eastAsia"/>
                <w:color w:val="000000" w:themeColor="text1"/>
                <w:sz w:val="24"/>
                <w:shd w:val="clear" w:color="auto" w:fill="FFFFFF" w:themeFill="background1"/>
              </w:rPr>
              <w:t>；</w:t>
            </w:r>
          </w:p>
          <w:p w14:paraId="7DEF973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支持人工智能技术</w:t>
            </w:r>
            <w:r w:rsidRPr="00FF0845">
              <w:rPr>
                <w:rFonts w:hint="eastAsia"/>
                <w:color w:val="000000" w:themeColor="text1"/>
                <w:sz w:val="24"/>
                <w:shd w:val="clear" w:color="auto" w:fill="FFFFFF" w:themeFill="background1"/>
              </w:rPr>
              <w:t>，</w:t>
            </w:r>
            <w:r w:rsidRPr="00FF0845">
              <w:rPr>
                <w:color w:val="000000" w:themeColor="text1"/>
                <w:sz w:val="24"/>
                <w:shd w:val="clear" w:color="auto" w:fill="FFFFFF" w:themeFill="background1"/>
              </w:rPr>
              <w:t>可以自动抓拍并分析室内人员行为活动，并自动生成报告</w:t>
            </w:r>
            <w:r w:rsidRPr="00FF0845">
              <w:rPr>
                <w:rFonts w:hint="eastAsia"/>
                <w:color w:val="000000" w:themeColor="text1"/>
                <w:sz w:val="24"/>
                <w:shd w:val="clear" w:color="auto" w:fill="FFFFFF" w:themeFill="background1"/>
              </w:rPr>
              <w:t>；</w:t>
            </w:r>
          </w:p>
          <w:p w14:paraId="6B89B87A"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支持依据人脸和人体目标结合统计上课人数</w:t>
            </w:r>
            <w:r w:rsidRPr="00FF0845">
              <w:rPr>
                <w:rFonts w:hint="eastAsia"/>
                <w:color w:val="000000" w:themeColor="text1"/>
                <w:sz w:val="24"/>
                <w:shd w:val="clear" w:color="auto" w:fill="FFFFFF" w:themeFill="background1"/>
              </w:rPr>
              <w:t>；</w:t>
            </w:r>
          </w:p>
          <w:p w14:paraId="1D771EE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支持统计学生在某个时间点低头、扭头、举手等特殊动作的人数和所占比例，并生成分析图表；</w:t>
            </w:r>
          </w:p>
          <w:p w14:paraId="7DE84945"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根据课堂场景实时反馈，将分析数据生成可视化图表和组合；</w:t>
            </w:r>
          </w:p>
          <w:p w14:paraId="534FCA5C"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支持可进行增量人脸模型训练；</w:t>
            </w:r>
          </w:p>
          <w:p w14:paraId="371313A6"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支持各种条件的查询以上传视频</w:t>
            </w:r>
            <w:r w:rsidRPr="00FF0845">
              <w:rPr>
                <w:rFonts w:hint="eastAsia"/>
                <w:color w:val="000000" w:themeColor="text1"/>
                <w:sz w:val="24"/>
                <w:shd w:val="clear" w:color="auto" w:fill="FFFFFF" w:themeFill="background1"/>
              </w:rPr>
              <w:t>；</w:t>
            </w:r>
          </w:p>
        </w:tc>
        <w:tc>
          <w:tcPr>
            <w:tcW w:w="925" w:type="dxa"/>
          </w:tcPr>
          <w:p w14:paraId="71E5942E"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1C0675F1" w14:textId="77777777" w:rsidTr="00FF0845">
        <w:trPr>
          <w:jc w:val="center"/>
        </w:trPr>
        <w:tc>
          <w:tcPr>
            <w:tcW w:w="562" w:type="dxa"/>
            <w:shd w:val="clear" w:color="auto" w:fill="FFFFFF" w:themeFill="background1"/>
            <w:vAlign w:val="center"/>
          </w:tcPr>
          <w:p w14:paraId="391DD4EA"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FFFFFF" w:themeFill="background1"/>
            <w:vAlign w:val="center"/>
          </w:tcPr>
          <w:p w14:paraId="487DF61D"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智慧环境管理平台</w:t>
            </w:r>
          </w:p>
        </w:tc>
        <w:tc>
          <w:tcPr>
            <w:tcW w:w="0" w:type="auto"/>
            <w:shd w:val="clear" w:color="auto" w:fill="FFFFFF" w:themeFill="background1"/>
            <w:vAlign w:val="center"/>
          </w:tcPr>
          <w:p w14:paraId="23579FF6"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shd w:val="clear" w:color="auto" w:fill="FFFFFF" w:themeFill="background1"/>
            <w:vAlign w:val="center"/>
          </w:tcPr>
          <w:p w14:paraId="73A069A5"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功能要求</w:t>
            </w:r>
          </w:p>
        </w:tc>
        <w:tc>
          <w:tcPr>
            <w:tcW w:w="5420" w:type="dxa"/>
            <w:shd w:val="clear" w:color="auto" w:fill="FFFFFF" w:themeFill="background1"/>
            <w:vAlign w:val="center"/>
          </w:tcPr>
          <w:p w14:paraId="6C01D181"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基于</w:t>
            </w:r>
            <w:r w:rsidRPr="00FF0845">
              <w:rPr>
                <w:color w:val="000000" w:themeColor="text1"/>
                <w:sz w:val="24"/>
                <w:shd w:val="clear" w:color="auto" w:fill="FFFFFF" w:themeFill="background1"/>
              </w:rPr>
              <w:t>web</w:t>
            </w:r>
            <w:r w:rsidRPr="00FF0845">
              <w:rPr>
                <w:color w:val="000000" w:themeColor="text1"/>
                <w:sz w:val="24"/>
                <w:shd w:val="clear" w:color="auto" w:fill="FFFFFF" w:themeFill="background1"/>
              </w:rPr>
              <w:t>架构设计的物联网数据中心平台；</w:t>
            </w:r>
          </w:p>
          <w:p w14:paraId="1CCF37BA"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支持可以本地部署，亦可云端部署；</w:t>
            </w:r>
          </w:p>
          <w:p w14:paraId="5499A9C5"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支持现场环境数据海量数据接入；</w:t>
            </w:r>
          </w:p>
          <w:p w14:paraId="2612C42F"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支持数据存储及对象存储；</w:t>
            </w:r>
          </w:p>
          <w:p w14:paraId="38FCFBD8"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支持远程移动端设备基于权限开展数据接入；</w:t>
            </w:r>
          </w:p>
          <w:p w14:paraId="5C564CD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支持用户认证及权限管理，并基于权限给出控制范围；</w:t>
            </w:r>
            <w:r w:rsidRPr="00FF0845">
              <w:rPr>
                <w:color w:val="000000" w:themeColor="text1"/>
                <w:sz w:val="24"/>
                <w:shd w:val="clear" w:color="auto" w:fill="FFFFFF" w:themeFill="background1"/>
              </w:rPr>
              <w:t>7.</w:t>
            </w:r>
            <w:r w:rsidRPr="00FF0845">
              <w:rPr>
                <w:color w:val="000000" w:themeColor="text1"/>
                <w:sz w:val="24"/>
                <w:shd w:val="clear" w:color="auto" w:fill="FFFFFF" w:themeFill="background1"/>
              </w:rPr>
              <w:t>支持</w:t>
            </w:r>
            <w:proofErr w:type="gramStart"/>
            <w:r w:rsidRPr="00FF0845">
              <w:rPr>
                <w:color w:val="000000" w:themeColor="text1"/>
                <w:sz w:val="24"/>
                <w:shd w:val="clear" w:color="auto" w:fill="FFFFFF" w:themeFill="background1"/>
              </w:rPr>
              <w:t>用户本地</w:t>
            </w:r>
            <w:proofErr w:type="gramEnd"/>
            <w:r w:rsidRPr="00FF0845">
              <w:rPr>
                <w:color w:val="000000" w:themeColor="text1"/>
                <w:sz w:val="24"/>
                <w:shd w:val="clear" w:color="auto" w:fill="FFFFFF" w:themeFill="background1"/>
              </w:rPr>
              <w:t>或者远程添加、删除用户、学校、楼栋、班级、设备类型、设备属性等；</w:t>
            </w:r>
          </w:p>
          <w:p w14:paraId="75CF6105"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支持远程用户权限管理及管理范围分配；</w:t>
            </w:r>
          </w:p>
          <w:p w14:paraId="2FC9F98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支持远程设备信息使用情况统计（功率、开关状态、故障信息、使用寿命预测等）、报表等</w:t>
            </w:r>
          </w:p>
        </w:tc>
        <w:tc>
          <w:tcPr>
            <w:tcW w:w="925" w:type="dxa"/>
            <w:shd w:val="clear" w:color="auto" w:fill="FFFFFF" w:themeFill="background1"/>
          </w:tcPr>
          <w:p w14:paraId="72756090" w14:textId="77777777" w:rsidR="00C2416D" w:rsidRPr="00FF0845" w:rsidRDefault="00C2416D" w:rsidP="00FF0845">
            <w:pPr>
              <w:spacing w:line="276" w:lineRule="auto"/>
              <w:jc w:val="center"/>
              <w:textAlignment w:val="center"/>
              <w:rPr>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6689FE73" w14:textId="77777777" w:rsidTr="00FF0845">
        <w:trPr>
          <w:jc w:val="center"/>
        </w:trPr>
        <w:tc>
          <w:tcPr>
            <w:tcW w:w="562" w:type="dxa"/>
            <w:vMerge w:val="restart"/>
            <w:shd w:val="clear" w:color="auto" w:fill="auto"/>
            <w:vAlign w:val="center"/>
          </w:tcPr>
          <w:p w14:paraId="3EE75B51"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4CA7182E"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综合管理系统</w:t>
            </w:r>
          </w:p>
        </w:tc>
        <w:tc>
          <w:tcPr>
            <w:tcW w:w="0" w:type="auto"/>
            <w:vAlign w:val="center"/>
          </w:tcPr>
          <w:p w14:paraId="415769D0"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518326E1"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功能要求</w:t>
            </w:r>
          </w:p>
        </w:tc>
        <w:tc>
          <w:tcPr>
            <w:tcW w:w="5420" w:type="dxa"/>
            <w:shd w:val="clear" w:color="auto" w:fill="auto"/>
            <w:vAlign w:val="center"/>
          </w:tcPr>
          <w:p w14:paraId="2F77692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支持多个校区、多个客户端（</w:t>
            </w:r>
            <w:r w:rsidRPr="00FF0845">
              <w:rPr>
                <w:color w:val="000000" w:themeColor="text1"/>
                <w:sz w:val="24"/>
                <w:shd w:val="clear" w:color="auto" w:fill="FFFFFF" w:themeFill="background1"/>
              </w:rPr>
              <w:t>PC</w:t>
            </w:r>
            <w:r w:rsidRPr="00FF0845">
              <w:rPr>
                <w:color w:val="000000" w:themeColor="text1"/>
                <w:sz w:val="24"/>
                <w:shd w:val="clear" w:color="auto" w:fill="FFFFFF" w:themeFill="background1"/>
              </w:rPr>
              <w:t>客户端、移动客户端</w:t>
            </w:r>
            <w:r w:rsidR="00D3231C" w:rsidRPr="00FF0845">
              <w:rPr>
                <w:rFonts w:hint="eastAsia"/>
                <w:color w:val="000000" w:themeColor="text1"/>
                <w:sz w:val="24"/>
                <w:shd w:val="clear" w:color="auto" w:fill="FFFFFF" w:themeFill="background1"/>
              </w:rPr>
              <w:t>，数量不限</w:t>
            </w:r>
            <w:r w:rsidRPr="00FF0845">
              <w:rPr>
                <w:color w:val="000000" w:themeColor="text1"/>
                <w:sz w:val="24"/>
                <w:shd w:val="clear" w:color="auto" w:fill="FFFFFF" w:themeFill="background1"/>
              </w:rPr>
              <w:t>）安装管理；具备学校教室信息设置（至少包含学校名称、校区位置、教学楼、教室号等信息）；支持多个客户端、多个管理用户同时登录，支持登录用户名称、密码、角色管理权限设置功能，具备系统管理、教室管理、查询、督导多种角色管理权限；具备按区域、教学楼、教室分组管理，不同的登录用户可分配不同的管理组；</w:t>
            </w:r>
          </w:p>
          <w:p w14:paraId="130A71E3"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支持所有联网教室的多媒体设备远程控制；</w:t>
            </w:r>
          </w:p>
          <w:p w14:paraId="12BFCE16"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支持</w:t>
            </w:r>
            <w:r w:rsidRPr="00FF0845">
              <w:rPr>
                <w:color w:val="000000" w:themeColor="text1"/>
                <w:sz w:val="24"/>
                <w:shd w:val="clear" w:color="auto" w:fill="FFFFFF" w:themeFill="background1"/>
              </w:rPr>
              <w:t>远程查看多媒体教室系统设备运行状态功能；</w:t>
            </w:r>
          </w:p>
          <w:p w14:paraId="6351D371"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具备投影机信息自动采集功能；</w:t>
            </w:r>
          </w:p>
          <w:p w14:paraId="552991C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具备课表排课管理功能；</w:t>
            </w:r>
          </w:p>
          <w:p w14:paraId="36C9950C"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支持远程观看教室电脑桌面，可远程操作教室电脑，实现远程协助功能；</w:t>
            </w:r>
          </w:p>
          <w:p w14:paraId="6E67B17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具备对教室计算机硬件信息采集功能；</w:t>
            </w:r>
          </w:p>
          <w:p w14:paraId="1B1026B5"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具备对教室内</w:t>
            </w:r>
            <w:r w:rsidRPr="00FF0845">
              <w:rPr>
                <w:color w:val="000000" w:themeColor="text1"/>
                <w:sz w:val="24"/>
                <w:shd w:val="clear" w:color="auto" w:fill="FFFFFF" w:themeFill="background1"/>
              </w:rPr>
              <w:t>IC</w:t>
            </w:r>
            <w:r w:rsidRPr="00FF0845">
              <w:rPr>
                <w:color w:val="000000" w:themeColor="text1"/>
                <w:sz w:val="24"/>
                <w:shd w:val="clear" w:color="auto" w:fill="FFFFFF" w:themeFill="background1"/>
              </w:rPr>
              <w:t>卡控制器管理功能；</w:t>
            </w:r>
          </w:p>
          <w:p w14:paraId="55A9A6A0"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具备关机提醒功能；</w:t>
            </w:r>
          </w:p>
          <w:p w14:paraId="686A1CC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具备教室使用时</w:t>
            </w:r>
            <w:proofErr w:type="gramStart"/>
            <w:r w:rsidRPr="00FF0845">
              <w:rPr>
                <w:color w:val="000000" w:themeColor="text1"/>
                <w:sz w:val="24"/>
                <w:shd w:val="clear" w:color="auto" w:fill="FFFFFF" w:themeFill="background1"/>
              </w:rPr>
              <w:t>长统计</w:t>
            </w:r>
            <w:proofErr w:type="gramEnd"/>
            <w:r w:rsidRPr="00FF0845">
              <w:rPr>
                <w:color w:val="000000" w:themeColor="text1"/>
                <w:sz w:val="24"/>
                <w:shd w:val="clear" w:color="auto" w:fill="FFFFFF" w:themeFill="background1"/>
              </w:rPr>
              <w:t>功能；</w:t>
            </w:r>
          </w:p>
          <w:p w14:paraId="49DF7B53"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具备教室网络监控信号接入功能；</w:t>
            </w:r>
          </w:p>
          <w:p w14:paraId="1D8B085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具备</w:t>
            </w:r>
            <w:r w:rsidRPr="00FF0845">
              <w:rPr>
                <w:color w:val="000000" w:themeColor="text1"/>
                <w:sz w:val="24"/>
                <w:shd w:val="clear" w:color="auto" w:fill="FFFFFF" w:themeFill="background1"/>
              </w:rPr>
              <w:t>资产信息管理功能；</w:t>
            </w:r>
          </w:p>
          <w:p w14:paraId="79CC3F6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具备</w:t>
            </w:r>
            <w:r w:rsidRPr="00FF0845">
              <w:rPr>
                <w:color w:val="000000" w:themeColor="text1"/>
                <w:sz w:val="24"/>
                <w:shd w:val="clear" w:color="auto" w:fill="FFFFFF" w:themeFill="background1"/>
              </w:rPr>
              <w:t>多种方式快捷报修功能</w:t>
            </w:r>
            <w:r w:rsidRPr="00FF0845">
              <w:rPr>
                <w:rFonts w:hint="eastAsia"/>
                <w:color w:val="000000" w:themeColor="text1"/>
                <w:sz w:val="24"/>
                <w:shd w:val="clear" w:color="auto" w:fill="FFFFFF" w:themeFill="background1"/>
              </w:rPr>
              <w:t>。</w:t>
            </w:r>
          </w:p>
          <w:p w14:paraId="2BAA5DE4"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p>
        </w:tc>
        <w:tc>
          <w:tcPr>
            <w:tcW w:w="925" w:type="dxa"/>
          </w:tcPr>
          <w:p w14:paraId="41E0C24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4CBC77B" w14:textId="77777777" w:rsidTr="00FF0845">
        <w:trPr>
          <w:jc w:val="center"/>
        </w:trPr>
        <w:tc>
          <w:tcPr>
            <w:tcW w:w="562" w:type="dxa"/>
            <w:vMerge/>
            <w:shd w:val="clear" w:color="auto" w:fill="auto"/>
            <w:vAlign w:val="center"/>
          </w:tcPr>
          <w:p w14:paraId="56F367C1" w14:textId="77777777" w:rsidR="00C2416D" w:rsidRPr="00FF0845" w:rsidRDefault="00C2416D" w:rsidP="00FF0845">
            <w:pPr>
              <w:widowControl/>
              <w:numPr>
                <w:ilvl w:val="0"/>
                <w:numId w:val="35"/>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52E0391E"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EFC2436"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w:t>
            </w:r>
          </w:p>
        </w:tc>
        <w:tc>
          <w:tcPr>
            <w:tcW w:w="699" w:type="dxa"/>
            <w:vAlign w:val="center"/>
          </w:tcPr>
          <w:p w14:paraId="2A06368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资质指标</w:t>
            </w:r>
          </w:p>
        </w:tc>
        <w:tc>
          <w:tcPr>
            <w:tcW w:w="5420" w:type="dxa"/>
            <w:shd w:val="clear" w:color="auto" w:fill="auto"/>
            <w:vAlign w:val="center"/>
          </w:tcPr>
          <w:p w14:paraId="4B66F69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sz w:val="24"/>
                <w:shd w:val="clear" w:color="auto" w:fill="FFFFFF" w:themeFill="background1"/>
              </w:rPr>
              <w:t>提供</w:t>
            </w:r>
            <w:r w:rsidRPr="00FF0845">
              <w:rPr>
                <w:rFonts w:hint="eastAsia"/>
                <w:color w:val="000000"/>
                <w:sz w:val="24"/>
                <w:shd w:val="clear" w:color="auto" w:fill="FFFFFF" w:themeFill="background1"/>
              </w:rPr>
              <w:t>投标产品相关的</w:t>
            </w:r>
            <w:r w:rsidRPr="00FF0845">
              <w:rPr>
                <w:color w:val="000000"/>
                <w:sz w:val="24"/>
                <w:shd w:val="clear" w:color="auto" w:fill="FFFFFF" w:themeFill="background1"/>
              </w:rPr>
              <w:t>软件著作权证书</w:t>
            </w:r>
            <w:r w:rsidR="00AF05A4" w:rsidRPr="00FF0845">
              <w:rPr>
                <w:rFonts w:hint="eastAsia"/>
                <w:color w:val="000000"/>
                <w:sz w:val="24"/>
                <w:shd w:val="clear" w:color="auto" w:fill="FFFFFF" w:themeFill="background1"/>
              </w:rPr>
              <w:t>复印件</w:t>
            </w:r>
            <w:r w:rsidRPr="00FF0845">
              <w:rPr>
                <w:color w:val="000000"/>
                <w:sz w:val="24"/>
                <w:shd w:val="clear" w:color="auto" w:fill="FFFFFF" w:themeFill="background1"/>
              </w:rPr>
              <w:t>并加盖公章</w:t>
            </w:r>
            <w:r w:rsidRPr="00FF0845">
              <w:rPr>
                <w:rFonts w:hint="eastAsia"/>
                <w:color w:val="000000"/>
                <w:sz w:val="24"/>
                <w:shd w:val="clear" w:color="auto" w:fill="FFFFFF" w:themeFill="background1"/>
              </w:rPr>
              <w:t>。</w:t>
            </w:r>
          </w:p>
        </w:tc>
        <w:tc>
          <w:tcPr>
            <w:tcW w:w="925" w:type="dxa"/>
          </w:tcPr>
          <w:p w14:paraId="480FE4DD"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是</w:t>
            </w:r>
          </w:p>
        </w:tc>
      </w:tr>
      <w:tr w:rsidR="00C2416D" w:rsidRPr="00FF0845" w14:paraId="44D9EAE0" w14:textId="77777777" w:rsidTr="00FF0845">
        <w:trPr>
          <w:jc w:val="center"/>
        </w:trPr>
        <w:tc>
          <w:tcPr>
            <w:tcW w:w="562" w:type="dxa"/>
            <w:vMerge w:val="restart"/>
            <w:shd w:val="clear" w:color="auto" w:fill="auto"/>
            <w:vAlign w:val="center"/>
          </w:tcPr>
          <w:p w14:paraId="38B08151"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665DCCC7"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机柜</w:t>
            </w:r>
          </w:p>
        </w:tc>
        <w:tc>
          <w:tcPr>
            <w:tcW w:w="0" w:type="auto"/>
            <w:vAlign w:val="center"/>
          </w:tcPr>
          <w:p w14:paraId="3785CBA8"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22E2ABF2"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技术指标</w:t>
            </w:r>
          </w:p>
        </w:tc>
        <w:tc>
          <w:tcPr>
            <w:tcW w:w="5420" w:type="dxa"/>
            <w:shd w:val="clear" w:color="auto" w:fill="auto"/>
            <w:vAlign w:val="center"/>
          </w:tcPr>
          <w:p w14:paraId="6CEB3A6E"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宽度</w:t>
            </w:r>
            <w:r w:rsidRPr="00FF0845">
              <w:rPr>
                <w:color w:val="000000" w:themeColor="text1"/>
                <w:sz w:val="24"/>
                <w:shd w:val="clear" w:color="auto" w:fill="FFFFFF" w:themeFill="background1"/>
              </w:rPr>
              <w:t>600mm</w:t>
            </w:r>
            <w:r w:rsidRPr="00FF0845">
              <w:rPr>
                <w:color w:val="000000" w:themeColor="text1"/>
                <w:sz w:val="24"/>
                <w:shd w:val="clear" w:color="auto" w:fill="FFFFFF" w:themeFill="background1"/>
              </w:rPr>
              <w:t>深度</w:t>
            </w:r>
            <w:r w:rsidRPr="00FF0845">
              <w:rPr>
                <w:color w:val="000000" w:themeColor="text1"/>
                <w:sz w:val="24"/>
                <w:shd w:val="clear" w:color="auto" w:fill="FFFFFF" w:themeFill="background1"/>
              </w:rPr>
              <w:t>600mm</w:t>
            </w:r>
            <w:r w:rsidRPr="00FF0845">
              <w:rPr>
                <w:color w:val="000000" w:themeColor="text1"/>
                <w:sz w:val="24"/>
                <w:shd w:val="clear" w:color="auto" w:fill="FFFFFF" w:themeFill="background1"/>
              </w:rPr>
              <w:t>高度</w:t>
            </w:r>
            <w:r w:rsidRPr="00FF0845">
              <w:rPr>
                <w:color w:val="000000" w:themeColor="text1"/>
                <w:sz w:val="24"/>
                <w:shd w:val="clear" w:color="auto" w:fill="FFFFFF" w:themeFill="background1"/>
              </w:rPr>
              <w:t>22U 1.2M</w:t>
            </w:r>
            <w:r w:rsidRPr="00FF0845">
              <w:rPr>
                <w:color w:val="000000" w:themeColor="text1"/>
                <w:sz w:val="24"/>
                <w:shd w:val="clear" w:color="auto" w:fill="FFFFFF" w:themeFill="background1"/>
              </w:rPr>
              <w:t>；</w:t>
            </w:r>
          </w:p>
        </w:tc>
        <w:tc>
          <w:tcPr>
            <w:tcW w:w="925" w:type="dxa"/>
          </w:tcPr>
          <w:p w14:paraId="172D6DCC"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92E3857" w14:textId="77777777" w:rsidTr="00FF0845">
        <w:trPr>
          <w:jc w:val="center"/>
        </w:trPr>
        <w:tc>
          <w:tcPr>
            <w:tcW w:w="562" w:type="dxa"/>
            <w:vMerge/>
            <w:shd w:val="clear" w:color="auto" w:fill="auto"/>
            <w:vAlign w:val="center"/>
          </w:tcPr>
          <w:p w14:paraId="77145CF4" w14:textId="77777777" w:rsidR="00C2416D" w:rsidRPr="00FF0845" w:rsidRDefault="00C2416D" w:rsidP="00FF0845">
            <w:pPr>
              <w:widowControl/>
              <w:numPr>
                <w:ilvl w:val="0"/>
                <w:numId w:val="35"/>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633EE4B7"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ED925DB"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6B8E398B"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散热设计</w:t>
            </w:r>
          </w:p>
        </w:tc>
        <w:tc>
          <w:tcPr>
            <w:tcW w:w="5420" w:type="dxa"/>
            <w:shd w:val="clear" w:color="auto" w:fill="auto"/>
            <w:vAlign w:val="center"/>
          </w:tcPr>
          <w:p w14:paraId="4A42746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符合</w:t>
            </w:r>
            <w:r w:rsidRPr="00FF0845">
              <w:rPr>
                <w:color w:val="000000" w:themeColor="text1"/>
                <w:sz w:val="24"/>
                <w:shd w:val="clear" w:color="auto" w:fill="FFFFFF" w:themeFill="background1"/>
              </w:rPr>
              <w:t>GB/T3047.2-92</w:t>
            </w:r>
            <w:r w:rsidRPr="00FF0845">
              <w:rPr>
                <w:rFonts w:hint="eastAsia"/>
                <w:color w:val="000000" w:themeColor="text1"/>
                <w:sz w:val="24"/>
                <w:shd w:val="clear" w:color="auto" w:fill="FFFFFF" w:themeFill="background1"/>
              </w:rPr>
              <w:t>规定。</w:t>
            </w:r>
          </w:p>
        </w:tc>
        <w:tc>
          <w:tcPr>
            <w:tcW w:w="925" w:type="dxa"/>
          </w:tcPr>
          <w:p w14:paraId="72790E80"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5EC1923B" w14:textId="77777777" w:rsidTr="00FF0845">
        <w:trPr>
          <w:jc w:val="center"/>
        </w:trPr>
        <w:tc>
          <w:tcPr>
            <w:tcW w:w="562" w:type="dxa"/>
            <w:vMerge/>
            <w:shd w:val="clear" w:color="auto" w:fill="auto"/>
            <w:vAlign w:val="center"/>
          </w:tcPr>
          <w:p w14:paraId="6D34348C" w14:textId="77777777" w:rsidR="00C2416D" w:rsidRPr="00FF0845" w:rsidRDefault="00C2416D" w:rsidP="00FF0845">
            <w:pPr>
              <w:widowControl/>
              <w:numPr>
                <w:ilvl w:val="0"/>
                <w:numId w:val="35"/>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06D0E1FD"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167A5598"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6E3261E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外观</w:t>
            </w:r>
          </w:p>
        </w:tc>
        <w:tc>
          <w:tcPr>
            <w:tcW w:w="5420" w:type="dxa"/>
            <w:shd w:val="clear" w:color="auto" w:fill="auto"/>
            <w:vAlign w:val="center"/>
          </w:tcPr>
          <w:p w14:paraId="1DE3229B"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单开钢化玻璃前门；</w:t>
            </w:r>
          </w:p>
          <w:p w14:paraId="2DB34AA2"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单开</w:t>
            </w:r>
            <w:proofErr w:type="gramStart"/>
            <w:r w:rsidRPr="00FF0845">
              <w:rPr>
                <w:color w:val="000000" w:themeColor="text1"/>
                <w:sz w:val="24"/>
                <w:shd w:val="clear" w:color="auto" w:fill="FFFFFF" w:themeFill="background1"/>
              </w:rPr>
              <w:t>钣</w:t>
            </w:r>
            <w:proofErr w:type="gramEnd"/>
            <w:r w:rsidRPr="00FF0845">
              <w:rPr>
                <w:color w:val="000000" w:themeColor="text1"/>
                <w:sz w:val="24"/>
                <w:shd w:val="clear" w:color="auto" w:fill="FFFFFF" w:themeFill="background1"/>
              </w:rPr>
              <w:t>金后门；</w:t>
            </w:r>
          </w:p>
          <w:p w14:paraId="5242F6C7"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前后门免焊加强筋结构，美观牢固；</w:t>
            </w:r>
          </w:p>
        </w:tc>
        <w:tc>
          <w:tcPr>
            <w:tcW w:w="925" w:type="dxa"/>
          </w:tcPr>
          <w:p w14:paraId="6E020688"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5E703DD2" w14:textId="77777777" w:rsidTr="00FF0845">
        <w:trPr>
          <w:jc w:val="center"/>
        </w:trPr>
        <w:tc>
          <w:tcPr>
            <w:tcW w:w="562" w:type="dxa"/>
            <w:vMerge/>
            <w:shd w:val="clear" w:color="auto" w:fill="auto"/>
            <w:vAlign w:val="center"/>
          </w:tcPr>
          <w:p w14:paraId="4313C0F8" w14:textId="77777777" w:rsidR="00C2416D" w:rsidRPr="00FF0845" w:rsidRDefault="00C2416D" w:rsidP="00FF0845">
            <w:pPr>
              <w:widowControl/>
              <w:numPr>
                <w:ilvl w:val="0"/>
                <w:numId w:val="35"/>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67DEB445"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65B6B486"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2D386361"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端口数量</w:t>
            </w:r>
          </w:p>
        </w:tc>
        <w:tc>
          <w:tcPr>
            <w:tcW w:w="5420" w:type="dxa"/>
            <w:shd w:val="clear" w:color="auto" w:fill="auto"/>
            <w:vAlign w:val="center"/>
          </w:tcPr>
          <w:p w14:paraId="67494CE3"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sz w:val="24"/>
                <w:shd w:val="clear" w:color="auto" w:fill="FFFFFF" w:themeFill="background1"/>
              </w:rPr>
              <w:t>≥</w:t>
            </w:r>
            <w:r w:rsidRPr="00FF0845">
              <w:rPr>
                <w:color w:val="000000" w:themeColor="text1"/>
                <w:sz w:val="24"/>
                <w:shd w:val="clear" w:color="auto" w:fill="FFFFFF" w:themeFill="background1"/>
              </w:rPr>
              <w:t>8</w:t>
            </w:r>
            <w:r w:rsidRPr="00FF0845">
              <w:rPr>
                <w:color w:val="000000" w:themeColor="text1"/>
                <w:sz w:val="24"/>
                <w:shd w:val="clear" w:color="auto" w:fill="FFFFFF" w:themeFill="background1"/>
              </w:rPr>
              <w:t>位</w:t>
            </w:r>
            <w:r w:rsidRPr="00FF0845">
              <w:rPr>
                <w:color w:val="000000" w:themeColor="text1"/>
                <w:sz w:val="24"/>
                <w:shd w:val="clear" w:color="auto" w:fill="FFFFFF" w:themeFill="background1"/>
              </w:rPr>
              <w:t>PDU</w:t>
            </w:r>
            <w:r w:rsidRPr="00FF0845">
              <w:rPr>
                <w:color w:val="000000" w:themeColor="text1"/>
                <w:sz w:val="24"/>
                <w:shd w:val="clear" w:color="auto" w:fill="FFFFFF" w:themeFill="background1"/>
              </w:rPr>
              <w:t>电源</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套，</w:t>
            </w:r>
            <w:proofErr w:type="gramStart"/>
            <w:r w:rsidRPr="00FF0845">
              <w:rPr>
                <w:color w:val="000000" w:themeColor="text1"/>
                <w:sz w:val="24"/>
                <w:shd w:val="clear" w:color="auto" w:fill="FFFFFF" w:themeFill="background1"/>
              </w:rPr>
              <w:t>固定板</w:t>
            </w:r>
            <w:proofErr w:type="gramEnd"/>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块，风扇组件</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套</w:t>
            </w:r>
            <w:r w:rsidRPr="00FF0845">
              <w:rPr>
                <w:rFonts w:hint="eastAsia"/>
                <w:color w:val="000000" w:themeColor="text1"/>
                <w:sz w:val="24"/>
                <w:shd w:val="clear" w:color="auto" w:fill="FFFFFF" w:themeFill="background1"/>
              </w:rPr>
              <w:t>。</w:t>
            </w:r>
          </w:p>
        </w:tc>
        <w:tc>
          <w:tcPr>
            <w:tcW w:w="925" w:type="dxa"/>
          </w:tcPr>
          <w:p w14:paraId="021799B4"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37CCD90C" w14:textId="77777777" w:rsidTr="00FF0845">
        <w:trPr>
          <w:jc w:val="center"/>
        </w:trPr>
        <w:tc>
          <w:tcPr>
            <w:tcW w:w="562" w:type="dxa"/>
            <w:vMerge w:val="restart"/>
            <w:shd w:val="clear" w:color="auto" w:fill="auto"/>
            <w:vAlign w:val="center"/>
          </w:tcPr>
          <w:p w14:paraId="13007A4F"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1460EB17"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鹅颈话筒</w:t>
            </w:r>
          </w:p>
        </w:tc>
        <w:tc>
          <w:tcPr>
            <w:tcW w:w="0" w:type="auto"/>
            <w:vAlign w:val="center"/>
          </w:tcPr>
          <w:p w14:paraId="65278248"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37BDF573"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外观</w:t>
            </w:r>
          </w:p>
        </w:tc>
        <w:tc>
          <w:tcPr>
            <w:tcW w:w="5420" w:type="dxa"/>
            <w:shd w:val="clear" w:color="auto" w:fill="auto"/>
            <w:vAlign w:val="center"/>
          </w:tcPr>
          <w:p w14:paraId="0D7E08D5"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座上具有开关，并且有明显的开关指示</w:t>
            </w:r>
            <w:r w:rsidRPr="00FF0845">
              <w:rPr>
                <w:rFonts w:hint="eastAsia"/>
                <w:color w:val="000000" w:themeColor="text1"/>
                <w:sz w:val="24"/>
                <w:shd w:val="clear" w:color="auto" w:fill="FFFFFF" w:themeFill="background1"/>
              </w:rPr>
              <w:t>。</w:t>
            </w:r>
          </w:p>
        </w:tc>
        <w:tc>
          <w:tcPr>
            <w:tcW w:w="925" w:type="dxa"/>
          </w:tcPr>
          <w:p w14:paraId="372594DE"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96C3858" w14:textId="77777777" w:rsidTr="00FF0845">
        <w:trPr>
          <w:jc w:val="center"/>
        </w:trPr>
        <w:tc>
          <w:tcPr>
            <w:tcW w:w="562" w:type="dxa"/>
            <w:vMerge/>
            <w:shd w:val="clear" w:color="auto" w:fill="auto"/>
            <w:vAlign w:val="center"/>
          </w:tcPr>
          <w:p w14:paraId="48AF7760"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0E838BCC"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6796D67E"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20AF8142"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电源</w:t>
            </w:r>
          </w:p>
        </w:tc>
        <w:tc>
          <w:tcPr>
            <w:tcW w:w="5420" w:type="dxa"/>
            <w:shd w:val="clear" w:color="auto" w:fill="auto"/>
            <w:vAlign w:val="center"/>
          </w:tcPr>
          <w:p w14:paraId="07FE8085"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会议麦克风支持幻象电源，由功放或调音台供电</w:t>
            </w:r>
            <w:r w:rsidRPr="00FF0845">
              <w:rPr>
                <w:rFonts w:hint="eastAsia"/>
                <w:color w:val="000000" w:themeColor="text1"/>
                <w:sz w:val="24"/>
                <w:shd w:val="clear" w:color="auto" w:fill="FFFFFF" w:themeFill="background1"/>
              </w:rPr>
              <w:t>。</w:t>
            </w:r>
          </w:p>
        </w:tc>
        <w:tc>
          <w:tcPr>
            <w:tcW w:w="925" w:type="dxa"/>
          </w:tcPr>
          <w:p w14:paraId="499522FE"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3C57B857" w14:textId="77777777" w:rsidTr="00FF0845">
        <w:trPr>
          <w:jc w:val="center"/>
        </w:trPr>
        <w:tc>
          <w:tcPr>
            <w:tcW w:w="562" w:type="dxa"/>
            <w:vMerge/>
            <w:shd w:val="clear" w:color="auto" w:fill="auto"/>
            <w:vAlign w:val="center"/>
          </w:tcPr>
          <w:p w14:paraId="47BA9283"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5B937FE2"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449DE834"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78E1EA54"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基本</w:t>
            </w:r>
            <w:r w:rsidRPr="00FF0845">
              <w:rPr>
                <w:color w:val="000000" w:themeColor="text1"/>
                <w:sz w:val="24"/>
                <w:shd w:val="clear" w:color="auto" w:fill="FFFFFF" w:themeFill="background1"/>
              </w:rPr>
              <w:lastRenderedPageBreak/>
              <w:t>参数</w:t>
            </w:r>
          </w:p>
        </w:tc>
        <w:tc>
          <w:tcPr>
            <w:tcW w:w="5420" w:type="dxa"/>
            <w:shd w:val="clear" w:color="auto" w:fill="auto"/>
            <w:vAlign w:val="center"/>
          </w:tcPr>
          <w:p w14:paraId="0DE797B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换能方式：电容式；</w:t>
            </w:r>
          </w:p>
          <w:p w14:paraId="08B53E5A"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指向特性：心形</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单一</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指向</w:t>
            </w:r>
            <w:r w:rsidRPr="00FF0845">
              <w:rPr>
                <w:rFonts w:hint="eastAsia"/>
                <w:color w:val="000000" w:themeColor="text1"/>
                <w:sz w:val="24"/>
                <w:shd w:val="clear" w:color="auto" w:fill="FFFFFF" w:themeFill="background1"/>
              </w:rPr>
              <w:t>。</w:t>
            </w:r>
          </w:p>
        </w:tc>
        <w:tc>
          <w:tcPr>
            <w:tcW w:w="925" w:type="dxa"/>
          </w:tcPr>
          <w:p w14:paraId="2C25AC82"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543CF3F0" w14:textId="77777777" w:rsidTr="00FF0845">
        <w:trPr>
          <w:jc w:val="center"/>
        </w:trPr>
        <w:tc>
          <w:tcPr>
            <w:tcW w:w="562" w:type="dxa"/>
            <w:vMerge/>
            <w:shd w:val="clear" w:color="auto" w:fill="auto"/>
            <w:vAlign w:val="center"/>
          </w:tcPr>
          <w:p w14:paraId="0C47B587"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360BC04E"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BDD3604"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706E34CE"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其他参数</w:t>
            </w:r>
          </w:p>
        </w:tc>
        <w:tc>
          <w:tcPr>
            <w:tcW w:w="5420" w:type="dxa"/>
            <w:shd w:val="clear" w:color="auto" w:fill="auto"/>
            <w:vAlign w:val="center"/>
          </w:tcPr>
          <w:p w14:paraId="4EECBEB1"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灵敏度</w:t>
            </w:r>
            <w:r w:rsidRPr="00FF0845">
              <w:rPr>
                <w:color w:val="000000" w:themeColor="text1"/>
                <w:sz w:val="24"/>
                <w:shd w:val="clear" w:color="auto" w:fill="FFFFFF" w:themeFill="background1"/>
              </w:rPr>
              <w:t>-47dB/±3dB</w:t>
            </w:r>
            <w:r w:rsidRPr="00FF0845">
              <w:rPr>
                <w:rFonts w:hint="eastAsia"/>
                <w:color w:val="000000" w:themeColor="text1"/>
                <w:sz w:val="24"/>
                <w:shd w:val="clear" w:color="auto" w:fill="FFFFFF" w:themeFill="background1"/>
              </w:rPr>
              <w:t>。</w:t>
            </w:r>
            <w:r w:rsidRPr="00FF0845">
              <w:rPr>
                <w:color w:val="000000" w:themeColor="text1"/>
                <w:sz w:val="24"/>
                <w:shd w:val="clear" w:color="auto" w:fill="FFFFFF" w:themeFill="background1"/>
              </w:rPr>
              <w:t>频率响应</w:t>
            </w:r>
            <w:r w:rsidRPr="00FF0845">
              <w:rPr>
                <w:color w:val="000000" w:themeColor="text1"/>
                <w:sz w:val="24"/>
                <w:shd w:val="clear" w:color="auto" w:fill="FFFFFF" w:themeFill="background1"/>
              </w:rPr>
              <w:t>50Hz-16KHz</w:t>
            </w:r>
            <w:r w:rsidRPr="00FF0845">
              <w:rPr>
                <w:rFonts w:hint="eastAsia"/>
                <w:color w:val="000000" w:themeColor="text1"/>
                <w:sz w:val="24"/>
                <w:shd w:val="clear" w:color="auto" w:fill="FFFFFF" w:themeFill="background1"/>
              </w:rPr>
              <w:t>，</w:t>
            </w:r>
            <w:r w:rsidRPr="00FF0845">
              <w:rPr>
                <w:color w:val="000000" w:themeColor="text1"/>
                <w:sz w:val="24"/>
                <w:shd w:val="clear" w:color="auto" w:fill="FFFFFF" w:themeFill="background1"/>
              </w:rPr>
              <w:t>阻抗</w:t>
            </w:r>
            <w:r w:rsidRPr="00FF0845">
              <w:rPr>
                <w:color w:val="000000" w:themeColor="text1"/>
                <w:sz w:val="24"/>
                <w:shd w:val="clear" w:color="auto" w:fill="FFFFFF" w:themeFill="background1"/>
              </w:rPr>
              <w:t>200Ω</w:t>
            </w:r>
            <w:r w:rsidRPr="00FF0845">
              <w:rPr>
                <w:rFonts w:hint="eastAsia"/>
                <w:color w:val="000000" w:themeColor="text1"/>
                <w:sz w:val="24"/>
                <w:shd w:val="clear" w:color="auto" w:fill="FFFFFF" w:themeFill="background1"/>
              </w:rPr>
              <w:t>。</w:t>
            </w:r>
          </w:p>
        </w:tc>
        <w:tc>
          <w:tcPr>
            <w:tcW w:w="925" w:type="dxa"/>
          </w:tcPr>
          <w:p w14:paraId="6B5C6FE1"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8C4BDF5" w14:textId="77777777" w:rsidTr="00FF0845">
        <w:trPr>
          <w:jc w:val="center"/>
        </w:trPr>
        <w:tc>
          <w:tcPr>
            <w:tcW w:w="562" w:type="dxa"/>
            <w:vMerge w:val="restart"/>
            <w:shd w:val="clear" w:color="auto" w:fill="auto"/>
            <w:vAlign w:val="center"/>
          </w:tcPr>
          <w:p w14:paraId="416718ED"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2B3414AA" w14:textId="77777777" w:rsidR="00C2416D" w:rsidRPr="00FF0845" w:rsidRDefault="00C2416D" w:rsidP="00FF0845">
            <w:pPr>
              <w:spacing w:line="276" w:lineRule="auto"/>
              <w:textAlignment w:val="center"/>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蓝牙麦克风</w:t>
            </w:r>
            <w:proofErr w:type="gramEnd"/>
          </w:p>
        </w:tc>
        <w:tc>
          <w:tcPr>
            <w:tcW w:w="0" w:type="auto"/>
            <w:vAlign w:val="center"/>
          </w:tcPr>
          <w:p w14:paraId="08098C10"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714EEE2B"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设备功能</w:t>
            </w:r>
          </w:p>
        </w:tc>
        <w:tc>
          <w:tcPr>
            <w:tcW w:w="5420" w:type="dxa"/>
            <w:shd w:val="clear" w:color="auto" w:fill="auto"/>
            <w:vAlign w:val="center"/>
          </w:tcPr>
          <w:p w14:paraId="7C13D5D6" w14:textId="77777777" w:rsidR="00C2416D" w:rsidRPr="00FF0845" w:rsidRDefault="00C2416D" w:rsidP="00FF0845">
            <w:pPr>
              <w:spacing w:line="276" w:lineRule="auto"/>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蓝牙发射器采用蓝牙技术</w:t>
            </w:r>
            <w:proofErr w:type="gramEnd"/>
            <w:r w:rsidRPr="00FF0845">
              <w:rPr>
                <w:color w:val="000000" w:themeColor="text1"/>
                <w:sz w:val="24"/>
                <w:shd w:val="clear" w:color="auto" w:fill="FFFFFF" w:themeFill="background1"/>
              </w:rPr>
              <w:t>，发射器与接收器</w:t>
            </w:r>
            <w:proofErr w:type="gramStart"/>
            <w:r w:rsidRPr="00FF0845">
              <w:rPr>
                <w:color w:val="000000" w:themeColor="text1"/>
                <w:sz w:val="24"/>
                <w:shd w:val="clear" w:color="auto" w:fill="FFFFFF" w:themeFill="background1"/>
              </w:rPr>
              <w:t>自动对频任意</w:t>
            </w:r>
            <w:proofErr w:type="gramEnd"/>
            <w:r w:rsidRPr="00FF0845">
              <w:rPr>
                <w:color w:val="000000" w:themeColor="text1"/>
                <w:sz w:val="24"/>
                <w:shd w:val="clear" w:color="auto" w:fill="FFFFFF" w:themeFill="background1"/>
              </w:rPr>
              <w:t>匹配；</w:t>
            </w:r>
          </w:p>
          <w:p w14:paraId="1FFF7A71"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系统采用近距离优先连接机制，</w:t>
            </w:r>
            <w:proofErr w:type="gramStart"/>
            <w:r w:rsidRPr="00FF0845">
              <w:rPr>
                <w:color w:val="000000" w:themeColor="text1"/>
                <w:sz w:val="24"/>
                <w:shd w:val="clear" w:color="auto" w:fill="FFFFFF" w:themeFill="background1"/>
              </w:rPr>
              <w:t>对频范围</w:t>
            </w:r>
            <w:proofErr w:type="gramEnd"/>
            <w:r w:rsidRPr="00FF0845">
              <w:rPr>
                <w:color w:val="000000" w:themeColor="text1"/>
                <w:sz w:val="24"/>
                <w:shd w:val="clear" w:color="auto" w:fill="FFFFFF" w:themeFill="background1"/>
              </w:rPr>
              <w:t>不大于</w:t>
            </w:r>
            <w:r w:rsidRPr="00FF0845">
              <w:rPr>
                <w:color w:val="000000" w:themeColor="text1"/>
                <w:sz w:val="24"/>
                <w:shd w:val="clear" w:color="auto" w:fill="FFFFFF" w:themeFill="background1"/>
              </w:rPr>
              <w:t>5</w:t>
            </w:r>
            <w:r w:rsidRPr="00FF0845">
              <w:rPr>
                <w:color w:val="000000" w:themeColor="text1"/>
                <w:sz w:val="24"/>
                <w:shd w:val="clear" w:color="auto" w:fill="FFFFFF" w:themeFill="background1"/>
              </w:rPr>
              <w:t>米；</w:t>
            </w:r>
          </w:p>
          <w:p w14:paraId="2708F2BB"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使用距离确保</w:t>
            </w:r>
            <w:r w:rsidRPr="00FF0845">
              <w:rPr>
                <w:color w:val="000000" w:themeColor="text1"/>
                <w:sz w:val="24"/>
                <w:shd w:val="clear" w:color="auto" w:fill="FFFFFF" w:themeFill="background1"/>
              </w:rPr>
              <w:t>15</w:t>
            </w:r>
            <w:r w:rsidRPr="00FF0845">
              <w:rPr>
                <w:color w:val="000000" w:themeColor="text1"/>
                <w:sz w:val="24"/>
                <w:shd w:val="clear" w:color="auto" w:fill="FFFFFF" w:themeFill="background1"/>
              </w:rPr>
              <w:t>米内无噪音、断音、无死角；</w:t>
            </w:r>
          </w:p>
          <w:p w14:paraId="1D54B3D2" w14:textId="77777777" w:rsidR="00C2416D" w:rsidRPr="00FF0845" w:rsidRDefault="00C2416D" w:rsidP="00FF0845">
            <w:pPr>
              <w:spacing w:line="276" w:lineRule="auto"/>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可颈挂</w:t>
            </w:r>
            <w:proofErr w:type="gramEnd"/>
            <w:r w:rsidRPr="00FF0845">
              <w:rPr>
                <w:color w:val="000000" w:themeColor="text1"/>
                <w:sz w:val="24"/>
                <w:shd w:val="clear" w:color="auto" w:fill="FFFFFF" w:themeFill="background1"/>
              </w:rPr>
              <w:t>，手持，领夹等多种方式使用；</w:t>
            </w:r>
          </w:p>
          <w:p w14:paraId="5583487E"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内置</w:t>
            </w:r>
            <w:r w:rsidRPr="00FF0845">
              <w:rPr>
                <w:rFonts w:hint="eastAsia"/>
                <w:color w:val="000000" w:themeColor="text1"/>
                <w:sz w:val="24"/>
                <w:shd w:val="clear" w:color="auto" w:fill="FFFFFF" w:themeFill="background1"/>
              </w:rPr>
              <w:t>麦克风</w:t>
            </w:r>
            <w:r w:rsidRPr="00FF0845">
              <w:rPr>
                <w:color w:val="000000" w:themeColor="text1"/>
                <w:sz w:val="24"/>
                <w:shd w:val="clear" w:color="auto" w:fill="FFFFFF" w:themeFill="background1"/>
              </w:rPr>
              <w:t>，可以直接使用，亦可外接</w:t>
            </w:r>
            <w:r w:rsidRPr="00FF0845">
              <w:rPr>
                <w:rFonts w:hint="eastAsia"/>
                <w:color w:val="000000" w:themeColor="text1"/>
                <w:sz w:val="24"/>
                <w:shd w:val="clear" w:color="auto" w:fill="FFFFFF" w:themeFill="background1"/>
              </w:rPr>
              <w:t>麦克风</w:t>
            </w:r>
            <w:r w:rsidRPr="00FF0845">
              <w:rPr>
                <w:color w:val="000000" w:themeColor="text1"/>
                <w:sz w:val="24"/>
                <w:shd w:val="clear" w:color="auto" w:fill="FFFFFF" w:themeFill="background1"/>
              </w:rPr>
              <w:t>，麦克风灵敏度高，具有自动增益功能，确保拾音范围不小于</w:t>
            </w:r>
            <w:r w:rsidRPr="00FF0845">
              <w:rPr>
                <w:color w:val="000000" w:themeColor="text1"/>
                <w:sz w:val="24"/>
                <w:shd w:val="clear" w:color="auto" w:fill="FFFFFF" w:themeFill="background1"/>
              </w:rPr>
              <w:t>25CM</w:t>
            </w:r>
            <w:r w:rsidRPr="00FF0845">
              <w:rPr>
                <w:color w:val="000000" w:themeColor="text1"/>
                <w:sz w:val="24"/>
                <w:shd w:val="clear" w:color="auto" w:fill="FFFFFF" w:themeFill="background1"/>
              </w:rPr>
              <w:t>；</w:t>
            </w:r>
          </w:p>
          <w:p w14:paraId="2880F55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发射器具有电脑翻页功能</w:t>
            </w:r>
          </w:p>
          <w:p w14:paraId="7652110E"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具有激光教鞭功能；</w:t>
            </w:r>
          </w:p>
          <w:p w14:paraId="4565343B"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具有麦克风音量调节功能；</w:t>
            </w:r>
          </w:p>
          <w:p w14:paraId="569195D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具有水平闲置静音功能</w:t>
            </w:r>
            <w:r w:rsidRPr="00FF0845">
              <w:rPr>
                <w:rFonts w:hint="eastAsia"/>
                <w:color w:val="000000" w:themeColor="text1"/>
                <w:sz w:val="24"/>
                <w:shd w:val="clear" w:color="auto" w:fill="FFFFFF" w:themeFill="background1"/>
              </w:rPr>
              <w:t>、防啸叫功能；</w:t>
            </w:r>
          </w:p>
        </w:tc>
        <w:tc>
          <w:tcPr>
            <w:tcW w:w="925" w:type="dxa"/>
          </w:tcPr>
          <w:p w14:paraId="2A2F6F12"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5DAA48E4" w14:textId="77777777" w:rsidTr="00FF0845">
        <w:trPr>
          <w:jc w:val="center"/>
        </w:trPr>
        <w:tc>
          <w:tcPr>
            <w:tcW w:w="562" w:type="dxa"/>
            <w:vMerge/>
            <w:shd w:val="clear" w:color="auto" w:fill="auto"/>
            <w:vAlign w:val="center"/>
          </w:tcPr>
          <w:p w14:paraId="2EB85797"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710511CC"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6A88A60F"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17577D78"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电源</w:t>
            </w:r>
          </w:p>
        </w:tc>
        <w:tc>
          <w:tcPr>
            <w:tcW w:w="5420" w:type="dxa"/>
            <w:shd w:val="clear" w:color="auto" w:fill="auto"/>
            <w:vAlign w:val="center"/>
          </w:tcPr>
          <w:p w14:paraId="12752D47"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发射器要求采用充电式锂电池，</w:t>
            </w:r>
            <w:proofErr w:type="gramStart"/>
            <w:r w:rsidRPr="00FF0845">
              <w:rPr>
                <w:color w:val="000000" w:themeColor="text1"/>
                <w:sz w:val="24"/>
                <w:shd w:val="clear" w:color="auto" w:fill="FFFFFF" w:themeFill="background1"/>
              </w:rPr>
              <w:t>满电状态</w:t>
            </w:r>
            <w:proofErr w:type="gramEnd"/>
            <w:r w:rsidRPr="00FF0845">
              <w:rPr>
                <w:color w:val="000000" w:themeColor="text1"/>
                <w:sz w:val="24"/>
                <w:shd w:val="clear" w:color="auto" w:fill="FFFFFF" w:themeFill="background1"/>
              </w:rPr>
              <w:t>下可连续使用时间不小于</w:t>
            </w:r>
            <w:r w:rsidRPr="00FF0845">
              <w:rPr>
                <w:color w:val="000000" w:themeColor="text1"/>
                <w:sz w:val="24"/>
                <w:shd w:val="clear" w:color="auto" w:fill="FFFFFF" w:themeFill="background1"/>
              </w:rPr>
              <w:t>20</w:t>
            </w:r>
            <w:r w:rsidRPr="00FF0845">
              <w:rPr>
                <w:color w:val="000000" w:themeColor="text1"/>
                <w:sz w:val="24"/>
                <w:shd w:val="clear" w:color="auto" w:fill="FFFFFF" w:themeFill="background1"/>
              </w:rPr>
              <w:t>小时；</w:t>
            </w:r>
          </w:p>
          <w:p w14:paraId="3456B79D"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充电接口采用通用的</w:t>
            </w:r>
            <w:r w:rsidRPr="00FF0845">
              <w:rPr>
                <w:color w:val="000000" w:themeColor="text1"/>
                <w:sz w:val="24"/>
                <w:shd w:val="clear" w:color="auto" w:fill="FFFFFF" w:themeFill="background1"/>
              </w:rPr>
              <w:t>USB</w:t>
            </w:r>
            <w:r w:rsidRPr="00FF0845">
              <w:rPr>
                <w:color w:val="000000" w:themeColor="text1"/>
                <w:sz w:val="24"/>
                <w:shd w:val="clear" w:color="auto" w:fill="FFFFFF" w:themeFill="background1"/>
              </w:rPr>
              <w:t>接口；</w:t>
            </w:r>
          </w:p>
          <w:p w14:paraId="7DCECC10"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充电功能支持磁吸接口充电</w:t>
            </w:r>
            <w:r w:rsidRPr="00FF0845">
              <w:rPr>
                <w:rFonts w:hint="eastAsia"/>
                <w:color w:val="000000" w:themeColor="text1"/>
                <w:sz w:val="24"/>
                <w:shd w:val="clear" w:color="auto" w:fill="FFFFFF" w:themeFill="background1"/>
              </w:rPr>
              <w:t>；</w:t>
            </w:r>
          </w:p>
        </w:tc>
        <w:tc>
          <w:tcPr>
            <w:tcW w:w="925" w:type="dxa"/>
          </w:tcPr>
          <w:p w14:paraId="01776D5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16EAC75A" w14:textId="77777777" w:rsidTr="00FF0845">
        <w:trPr>
          <w:jc w:val="center"/>
        </w:trPr>
        <w:tc>
          <w:tcPr>
            <w:tcW w:w="562" w:type="dxa"/>
            <w:vMerge w:val="restart"/>
            <w:shd w:val="clear" w:color="auto" w:fill="auto"/>
            <w:vAlign w:val="center"/>
          </w:tcPr>
          <w:p w14:paraId="68BB4C10"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7461E311" w14:textId="77777777" w:rsidR="00C2416D" w:rsidRPr="00FF0845" w:rsidRDefault="00C2416D" w:rsidP="00FF0845">
            <w:pPr>
              <w:spacing w:line="276" w:lineRule="auto"/>
              <w:textAlignment w:val="center"/>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蓝牙数字</w:t>
            </w:r>
            <w:proofErr w:type="gramEnd"/>
            <w:r w:rsidRPr="00FF0845">
              <w:rPr>
                <w:color w:val="000000" w:themeColor="text1"/>
                <w:sz w:val="24"/>
                <w:shd w:val="clear" w:color="auto" w:fill="FFFFFF" w:themeFill="background1"/>
              </w:rPr>
              <w:t>功放</w:t>
            </w:r>
          </w:p>
        </w:tc>
        <w:tc>
          <w:tcPr>
            <w:tcW w:w="0" w:type="auto"/>
            <w:vAlign w:val="center"/>
          </w:tcPr>
          <w:p w14:paraId="6A50FA8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3FA8413F"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主要参数</w:t>
            </w:r>
          </w:p>
        </w:tc>
        <w:tc>
          <w:tcPr>
            <w:tcW w:w="5420" w:type="dxa"/>
            <w:shd w:val="clear" w:color="auto" w:fill="auto"/>
            <w:vAlign w:val="center"/>
          </w:tcPr>
          <w:p w14:paraId="34DBE1C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具有音量独立控制，支持幻象电源供电；</w:t>
            </w:r>
          </w:p>
          <w:p w14:paraId="72728675"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具有不低于</w:t>
            </w:r>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路音频输入，同步输出；</w:t>
            </w:r>
          </w:p>
          <w:p w14:paraId="2E9D228D"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具有不低于</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路音频输出，支持录播等设备接入；</w:t>
            </w:r>
          </w:p>
          <w:p w14:paraId="5D43525D"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具有完善的自身保护功能内置</w:t>
            </w:r>
            <w:proofErr w:type="gramStart"/>
            <w:r w:rsidRPr="00FF0845">
              <w:rPr>
                <w:color w:val="000000" w:themeColor="text1"/>
                <w:sz w:val="24"/>
                <w:shd w:val="clear" w:color="auto" w:fill="FFFFFF" w:themeFill="background1"/>
              </w:rPr>
              <w:t>蓝牙麦</w:t>
            </w:r>
            <w:proofErr w:type="gramEnd"/>
            <w:r w:rsidRPr="00FF0845">
              <w:rPr>
                <w:color w:val="000000" w:themeColor="text1"/>
                <w:sz w:val="24"/>
                <w:shd w:val="clear" w:color="auto" w:fill="FFFFFF" w:themeFill="background1"/>
              </w:rPr>
              <w:t>克接收功能，</w:t>
            </w:r>
          </w:p>
          <w:p w14:paraId="7ABB9D23"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支持串口控制功能，提供串口控制协议；</w:t>
            </w:r>
          </w:p>
          <w:p w14:paraId="0A884260"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支持中控等设备直接调节音量</w:t>
            </w:r>
            <w:r w:rsidRPr="00FF0845">
              <w:rPr>
                <w:rFonts w:hint="eastAsia"/>
                <w:color w:val="000000" w:themeColor="text1"/>
                <w:sz w:val="24"/>
                <w:shd w:val="clear" w:color="auto" w:fill="FFFFFF" w:themeFill="background1"/>
              </w:rPr>
              <w:t>。</w:t>
            </w:r>
          </w:p>
        </w:tc>
        <w:tc>
          <w:tcPr>
            <w:tcW w:w="925" w:type="dxa"/>
          </w:tcPr>
          <w:p w14:paraId="28671DB1"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68DAEF77" w14:textId="77777777" w:rsidTr="00FF0845">
        <w:trPr>
          <w:jc w:val="center"/>
        </w:trPr>
        <w:tc>
          <w:tcPr>
            <w:tcW w:w="562" w:type="dxa"/>
            <w:vMerge/>
            <w:shd w:val="clear" w:color="auto" w:fill="auto"/>
            <w:vAlign w:val="center"/>
          </w:tcPr>
          <w:p w14:paraId="47EE7613"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2234A174"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58229DDB"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430EB5AC"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端口数量</w:t>
            </w:r>
          </w:p>
        </w:tc>
        <w:tc>
          <w:tcPr>
            <w:tcW w:w="5420" w:type="dxa"/>
            <w:shd w:val="clear" w:color="auto" w:fill="auto"/>
            <w:vAlign w:val="center"/>
          </w:tcPr>
          <w:p w14:paraId="265C5C88"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USB</w:t>
            </w:r>
            <w:r w:rsidRPr="00FF0845">
              <w:rPr>
                <w:color w:val="000000" w:themeColor="text1"/>
                <w:sz w:val="24"/>
                <w:shd w:val="clear" w:color="auto" w:fill="FFFFFF" w:themeFill="background1"/>
              </w:rPr>
              <w:t>通讯接口</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w:t>
            </w:r>
          </w:p>
          <w:p w14:paraId="4056871A"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串行控制口</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p>
          <w:p w14:paraId="5289C50A"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麦克风输入</w:t>
            </w:r>
            <w:r w:rsidRPr="00FF0845">
              <w:rPr>
                <w:color w:val="000000" w:themeColor="text1"/>
                <w:sz w:val="24"/>
                <w:shd w:val="clear" w:color="auto" w:fill="FFFFFF" w:themeFill="background1"/>
              </w:rPr>
              <w:t>≥3</w:t>
            </w:r>
            <w:r w:rsidRPr="00FF0845">
              <w:rPr>
                <w:color w:val="000000" w:themeColor="text1"/>
                <w:sz w:val="24"/>
                <w:shd w:val="clear" w:color="auto" w:fill="FFFFFF" w:themeFill="background1"/>
              </w:rPr>
              <w:t>路；</w:t>
            </w:r>
          </w:p>
          <w:p w14:paraId="0A58ED3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音频输入</w:t>
            </w:r>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路；</w:t>
            </w:r>
          </w:p>
          <w:p w14:paraId="109250D9"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音频输出</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w:t>
            </w:r>
            <w:r w:rsidRPr="00FF0845">
              <w:rPr>
                <w:rFonts w:hint="eastAsia"/>
                <w:color w:val="000000" w:themeColor="text1"/>
                <w:sz w:val="24"/>
                <w:shd w:val="clear" w:color="auto" w:fill="FFFFFF" w:themeFill="background1"/>
              </w:rPr>
              <w:t>。</w:t>
            </w:r>
          </w:p>
        </w:tc>
        <w:tc>
          <w:tcPr>
            <w:tcW w:w="925" w:type="dxa"/>
          </w:tcPr>
          <w:p w14:paraId="583448D5"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6F456FE5" w14:textId="77777777" w:rsidTr="00FF0845">
        <w:trPr>
          <w:jc w:val="center"/>
        </w:trPr>
        <w:tc>
          <w:tcPr>
            <w:tcW w:w="562" w:type="dxa"/>
            <w:vMerge/>
            <w:shd w:val="clear" w:color="auto" w:fill="auto"/>
            <w:vAlign w:val="center"/>
          </w:tcPr>
          <w:p w14:paraId="32218B23" w14:textId="77777777" w:rsidR="00C2416D" w:rsidRPr="00FF0845" w:rsidRDefault="00C2416D" w:rsidP="00FF0845">
            <w:pPr>
              <w:widowControl/>
              <w:numPr>
                <w:ilvl w:val="0"/>
                <w:numId w:val="17"/>
              </w:numPr>
              <w:spacing w:line="276" w:lineRule="auto"/>
              <w:rPr>
                <w:color w:val="000000" w:themeColor="text1"/>
                <w:sz w:val="24"/>
                <w:shd w:val="clear" w:color="auto" w:fill="FFFFFF" w:themeFill="background1"/>
              </w:rPr>
            </w:pPr>
          </w:p>
        </w:tc>
        <w:tc>
          <w:tcPr>
            <w:tcW w:w="0" w:type="auto"/>
            <w:vMerge/>
            <w:shd w:val="clear" w:color="auto" w:fill="auto"/>
            <w:vAlign w:val="center"/>
          </w:tcPr>
          <w:p w14:paraId="4BE38E90"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3E103C6"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1A5ABE7D"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技术指标</w:t>
            </w:r>
          </w:p>
        </w:tc>
        <w:tc>
          <w:tcPr>
            <w:tcW w:w="5420" w:type="dxa"/>
            <w:shd w:val="clear" w:color="auto" w:fill="auto"/>
            <w:vAlign w:val="center"/>
          </w:tcPr>
          <w:p w14:paraId="264A891E"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无线接收频率：</w:t>
            </w:r>
            <w:r w:rsidRPr="00FF0845">
              <w:rPr>
                <w:color w:val="000000" w:themeColor="text1"/>
                <w:sz w:val="24"/>
                <w:shd w:val="clear" w:color="auto" w:fill="FFFFFF" w:themeFill="background1"/>
              </w:rPr>
              <w:t>2402–2480MHz</w:t>
            </w:r>
            <w:r w:rsidRPr="00FF0845">
              <w:rPr>
                <w:color w:val="000000" w:themeColor="text1"/>
                <w:sz w:val="24"/>
                <w:shd w:val="clear" w:color="auto" w:fill="FFFFFF" w:themeFill="background1"/>
              </w:rPr>
              <w:t>；</w:t>
            </w:r>
          </w:p>
          <w:p w14:paraId="147B1739"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有效接收距离：</w:t>
            </w:r>
            <w:r w:rsidRPr="00FF0845">
              <w:rPr>
                <w:rFonts w:hint="eastAsia"/>
                <w:sz w:val="24"/>
                <w:shd w:val="clear" w:color="auto" w:fill="FFFFFF" w:themeFill="background1"/>
              </w:rPr>
              <w:t>≥</w:t>
            </w:r>
            <w:r w:rsidRPr="00FF0845">
              <w:rPr>
                <w:color w:val="000000" w:themeColor="text1"/>
                <w:sz w:val="24"/>
                <w:shd w:val="clear" w:color="auto" w:fill="FFFFFF" w:themeFill="background1"/>
              </w:rPr>
              <w:t>15</w:t>
            </w:r>
            <w:r w:rsidRPr="00FF0845">
              <w:rPr>
                <w:color w:val="000000" w:themeColor="text1"/>
                <w:sz w:val="24"/>
                <w:shd w:val="clear" w:color="auto" w:fill="FFFFFF" w:themeFill="background1"/>
              </w:rPr>
              <w:t>米；功放频率响应：</w:t>
            </w:r>
            <w:r w:rsidRPr="00FF0845">
              <w:rPr>
                <w:color w:val="000000" w:themeColor="text1"/>
                <w:sz w:val="24"/>
                <w:shd w:val="clear" w:color="auto" w:fill="FFFFFF" w:themeFill="background1"/>
              </w:rPr>
              <w:t>20Hz</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20KHz</w:t>
            </w:r>
          </w:p>
          <w:p w14:paraId="51369895"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麦克风灵敏度：</w:t>
            </w:r>
            <w:r w:rsidRPr="00FF0845">
              <w:rPr>
                <w:rFonts w:hint="eastAsia"/>
                <w:color w:val="000000" w:themeColor="text1"/>
                <w:sz w:val="24"/>
                <w:shd w:val="clear" w:color="auto" w:fill="FFFFFF" w:themeFill="background1"/>
              </w:rPr>
              <w:t>≤</w:t>
            </w:r>
            <w:r w:rsidRPr="00FF0845">
              <w:rPr>
                <w:color w:val="000000" w:themeColor="text1"/>
                <w:sz w:val="24"/>
                <w:shd w:val="clear" w:color="auto" w:fill="FFFFFF" w:themeFill="background1"/>
              </w:rPr>
              <w:t>-82dBm</w:t>
            </w:r>
          </w:p>
          <w:p w14:paraId="368872C8"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信噪比：</w:t>
            </w:r>
            <w:r w:rsidRPr="00FF0845">
              <w:rPr>
                <w:rFonts w:hint="eastAsia"/>
                <w:sz w:val="24"/>
                <w:shd w:val="clear" w:color="auto" w:fill="FFFFFF" w:themeFill="background1"/>
              </w:rPr>
              <w:t>≥</w:t>
            </w:r>
            <w:r w:rsidRPr="00FF0845">
              <w:rPr>
                <w:color w:val="000000" w:themeColor="text1"/>
                <w:sz w:val="24"/>
                <w:shd w:val="clear" w:color="auto" w:fill="FFFFFF" w:themeFill="background1"/>
              </w:rPr>
              <w:t>90dB</w:t>
            </w:r>
            <w:r w:rsidRPr="00FF0845">
              <w:rPr>
                <w:color w:val="000000" w:themeColor="text1"/>
                <w:sz w:val="24"/>
                <w:shd w:val="clear" w:color="auto" w:fill="FFFFFF" w:themeFill="background1"/>
              </w:rPr>
              <w:t>；输出功率：</w:t>
            </w:r>
            <w:r w:rsidRPr="00FF0845">
              <w:rPr>
                <w:rFonts w:hint="eastAsia"/>
                <w:sz w:val="24"/>
                <w:shd w:val="clear" w:color="auto" w:fill="FFFFFF" w:themeFill="background1"/>
              </w:rPr>
              <w:t>≥</w:t>
            </w:r>
            <w:r w:rsidRPr="00FF0845">
              <w:rPr>
                <w:color w:val="000000" w:themeColor="text1"/>
                <w:sz w:val="24"/>
                <w:shd w:val="clear" w:color="auto" w:fill="FFFFFF" w:themeFill="background1"/>
              </w:rPr>
              <w:t>50W+150W</w:t>
            </w:r>
            <w:r w:rsidRPr="00FF0845">
              <w:rPr>
                <w:color w:val="000000" w:themeColor="text1"/>
                <w:sz w:val="24"/>
                <w:shd w:val="clear" w:color="auto" w:fill="FFFFFF" w:themeFill="background1"/>
              </w:rPr>
              <w:t>；</w:t>
            </w:r>
          </w:p>
        </w:tc>
        <w:tc>
          <w:tcPr>
            <w:tcW w:w="925" w:type="dxa"/>
          </w:tcPr>
          <w:p w14:paraId="2BA836A7"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42AC2E3" w14:textId="77777777" w:rsidTr="00FF0845">
        <w:trPr>
          <w:jc w:val="center"/>
        </w:trPr>
        <w:tc>
          <w:tcPr>
            <w:tcW w:w="562" w:type="dxa"/>
            <w:shd w:val="clear" w:color="auto" w:fill="auto"/>
            <w:vAlign w:val="center"/>
          </w:tcPr>
          <w:p w14:paraId="14AFBC30"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auto"/>
            <w:vAlign w:val="center"/>
          </w:tcPr>
          <w:p w14:paraId="34D32E11"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无源扩音终端</w:t>
            </w:r>
          </w:p>
        </w:tc>
        <w:tc>
          <w:tcPr>
            <w:tcW w:w="0" w:type="auto"/>
            <w:vAlign w:val="center"/>
          </w:tcPr>
          <w:p w14:paraId="249B179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6CE4FEC1"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扩声</w:t>
            </w:r>
          </w:p>
        </w:tc>
        <w:tc>
          <w:tcPr>
            <w:tcW w:w="5420" w:type="dxa"/>
            <w:shd w:val="clear" w:color="auto" w:fill="auto"/>
            <w:vAlign w:val="center"/>
          </w:tcPr>
          <w:p w14:paraId="280E1878"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、采用</w:t>
            </w:r>
            <w:r w:rsidRPr="00FF0845">
              <w:rPr>
                <w:color w:val="000000" w:themeColor="text1"/>
                <w:sz w:val="24"/>
                <w:shd w:val="clear" w:color="auto" w:fill="FFFFFF" w:themeFill="background1"/>
              </w:rPr>
              <w:t>8</w:t>
            </w:r>
            <w:r w:rsidRPr="00FF0845">
              <w:rPr>
                <w:rFonts w:hint="eastAsia"/>
                <w:color w:val="000000" w:themeColor="text1"/>
                <w:sz w:val="24"/>
                <w:shd w:val="clear" w:color="auto" w:fill="FFFFFF" w:themeFill="background1"/>
              </w:rPr>
              <w:t>吋</w:t>
            </w:r>
            <w:r w:rsidRPr="00FF0845">
              <w:rPr>
                <w:color w:val="000000" w:themeColor="text1"/>
                <w:sz w:val="24"/>
                <w:shd w:val="clear" w:color="auto" w:fill="FFFFFF" w:themeFill="background1"/>
              </w:rPr>
              <w:t>×13</w:t>
            </w:r>
            <w:r w:rsidRPr="00FF0845">
              <w:rPr>
                <w:rFonts w:hint="eastAsia"/>
                <w:color w:val="000000" w:themeColor="text1"/>
                <w:sz w:val="24"/>
                <w:shd w:val="clear" w:color="auto" w:fill="FFFFFF" w:themeFill="background1"/>
              </w:rPr>
              <w:t>吋</w:t>
            </w:r>
            <w:r w:rsidRPr="00FF0845">
              <w:rPr>
                <w:color w:val="000000" w:themeColor="text1"/>
                <w:sz w:val="24"/>
                <w:shd w:val="clear" w:color="auto" w:fill="FFFFFF" w:themeFill="background1"/>
              </w:rPr>
              <w:t>×2</w:t>
            </w:r>
            <w:proofErr w:type="gramStart"/>
            <w:r w:rsidRPr="00FF0845">
              <w:rPr>
                <w:color w:val="000000" w:themeColor="text1"/>
                <w:sz w:val="24"/>
                <w:shd w:val="clear" w:color="auto" w:fill="FFFFFF" w:themeFill="background1"/>
              </w:rPr>
              <w:t>两</w:t>
            </w:r>
            <w:proofErr w:type="gramEnd"/>
            <w:r w:rsidRPr="00FF0845">
              <w:rPr>
                <w:color w:val="000000" w:themeColor="text1"/>
                <w:sz w:val="24"/>
                <w:shd w:val="clear" w:color="auto" w:fill="FFFFFF" w:themeFill="background1"/>
              </w:rPr>
              <w:t>分频音箱，；</w:t>
            </w:r>
          </w:p>
          <w:p w14:paraId="3FCD6BDE"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、扩音终端采用木质箱体，钢质护罩；</w:t>
            </w:r>
          </w:p>
          <w:p w14:paraId="46AFE6EF"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3</w:t>
            </w:r>
            <w:r w:rsidRPr="00FF0845">
              <w:rPr>
                <w:color w:val="000000" w:themeColor="text1"/>
                <w:sz w:val="24"/>
                <w:shd w:val="clear" w:color="auto" w:fill="FFFFFF" w:themeFill="background1"/>
              </w:rPr>
              <w:t>、频率响应：</w:t>
            </w:r>
            <w:r w:rsidRPr="00FF0845">
              <w:rPr>
                <w:color w:val="000000" w:themeColor="text1"/>
                <w:sz w:val="24"/>
                <w:shd w:val="clear" w:color="auto" w:fill="FFFFFF" w:themeFill="background1"/>
              </w:rPr>
              <w:t>45Hz—18KHz</w:t>
            </w:r>
            <w:r w:rsidRPr="00FF0845">
              <w:rPr>
                <w:color w:val="000000" w:themeColor="text1"/>
                <w:sz w:val="24"/>
                <w:shd w:val="clear" w:color="auto" w:fill="FFFFFF" w:themeFill="background1"/>
              </w:rPr>
              <w:t>；</w:t>
            </w:r>
          </w:p>
          <w:p w14:paraId="653B3D02"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lastRenderedPageBreak/>
              <w:t>4</w:t>
            </w:r>
            <w:r w:rsidRPr="00FF0845">
              <w:rPr>
                <w:color w:val="000000" w:themeColor="text1"/>
                <w:sz w:val="24"/>
                <w:shd w:val="clear" w:color="auto" w:fill="FFFFFF" w:themeFill="background1"/>
              </w:rPr>
              <w:t>、灵敏度：</w:t>
            </w:r>
            <w:r w:rsidRPr="00FF0845">
              <w:rPr>
                <w:rFonts w:hint="eastAsia"/>
                <w:sz w:val="24"/>
                <w:shd w:val="clear" w:color="auto" w:fill="FFFFFF" w:themeFill="background1"/>
              </w:rPr>
              <w:t>≥</w:t>
            </w:r>
            <w:r w:rsidRPr="00FF0845">
              <w:rPr>
                <w:color w:val="000000" w:themeColor="text1"/>
                <w:sz w:val="24"/>
                <w:shd w:val="clear" w:color="auto" w:fill="FFFFFF" w:themeFill="background1"/>
              </w:rPr>
              <w:t>88dB</w:t>
            </w:r>
            <w:r w:rsidRPr="00FF0845">
              <w:rPr>
                <w:color w:val="000000" w:themeColor="text1"/>
                <w:sz w:val="24"/>
                <w:shd w:val="clear" w:color="auto" w:fill="FFFFFF" w:themeFill="background1"/>
              </w:rPr>
              <w:t>；</w:t>
            </w:r>
          </w:p>
          <w:p w14:paraId="2CA05BEE"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5</w:t>
            </w:r>
            <w:r w:rsidRPr="00FF0845">
              <w:rPr>
                <w:color w:val="000000" w:themeColor="text1"/>
                <w:sz w:val="24"/>
                <w:shd w:val="clear" w:color="auto" w:fill="FFFFFF" w:themeFill="background1"/>
              </w:rPr>
              <w:t>、阻抗：</w:t>
            </w:r>
            <w:r w:rsidRPr="00FF0845">
              <w:rPr>
                <w:color w:val="000000" w:themeColor="text1"/>
                <w:sz w:val="24"/>
                <w:shd w:val="clear" w:color="auto" w:fill="FFFFFF" w:themeFill="background1"/>
              </w:rPr>
              <w:t>8Ω</w:t>
            </w:r>
            <w:r w:rsidRPr="00FF0845">
              <w:rPr>
                <w:color w:val="000000" w:themeColor="text1"/>
                <w:sz w:val="24"/>
                <w:shd w:val="clear" w:color="auto" w:fill="FFFFFF" w:themeFill="background1"/>
              </w:rPr>
              <w:t>；</w:t>
            </w:r>
          </w:p>
          <w:p w14:paraId="1EF38A03"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6</w:t>
            </w:r>
            <w:r w:rsidRPr="00FF0845">
              <w:rPr>
                <w:color w:val="000000" w:themeColor="text1"/>
                <w:sz w:val="24"/>
                <w:shd w:val="clear" w:color="auto" w:fill="FFFFFF" w:themeFill="background1"/>
              </w:rPr>
              <w:t>、功率：额定功率</w:t>
            </w:r>
            <w:r w:rsidRPr="00FF0845">
              <w:rPr>
                <w:rFonts w:hint="eastAsia"/>
                <w:sz w:val="24"/>
                <w:shd w:val="clear" w:color="auto" w:fill="FFFFFF" w:themeFill="background1"/>
              </w:rPr>
              <w:t>≥</w:t>
            </w:r>
            <w:r w:rsidRPr="00FF0845">
              <w:rPr>
                <w:color w:val="000000" w:themeColor="text1"/>
                <w:sz w:val="24"/>
                <w:shd w:val="clear" w:color="auto" w:fill="FFFFFF" w:themeFill="background1"/>
              </w:rPr>
              <w:t>100</w:t>
            </w:r>
            <w:r w:rsidRPr="00FF0845">
              <w:rPr>
                <w:color w:val="000000" w:themeColor="text1"/>
                <w:sz w:val="24"/>
                <w:shd w:val="clear" w:color="auto" w:fill="FFFFFF" w:themeFill="background1"/>
              </w:rPr>
              <w:t>瓦</w:t>
            </w:r>
          </w:p>
        </w:tc>
        <w:tc>
          <w:tcPr>
            <w:tcW w:w="925" w:type="dxa"/>
          </w:tcPr>
          <w:p w14:paraId="000252AF" w14:textId="77777777" w:rsidR="00C2416D" w:rsidRPr="00FF0845" w:rsidRDefault="00C2416D" w:rsidP="00FF0845">
            <w:pPr>
              <w:spacing w:line="276" w:lineRule="auto"/>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1B223702" w14:textId="77777777" w:rsidTr="00FF0845">
        <w:trPr>
          <w:jc w:val="center"/>
        </w:trPr>
        <w:tc>
          <w:tcPr>
            <w:tcW w:w="562" w:type="dxa"/>
            <w:vMerge w:val="restart"/>
            <w:shd w:val="clear" w:color="auto" w:fill="auto"/>
            <w:vAlign w:val="center"/>
          </w:tcPr>
          <w:p w14:paraId="27836AF7"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77AB47BD" w14:textId="77777777" w:rsidR="00C2416D" w:rsidRPr="00FF0845" w:rsidRDefault="00C2416D" w:rsidP="00FF0845">
            <w:pPr>
              <w:spacing w:line="276" w:lineRule="auto"/>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智能行为分析盒</w:t>
            </w:r>
          </w:p>
        </w:tc>
        <w:tc>
          <w:tcPr>
            <w:tcW w:w="0" w:type="auto"/>
            <w:vAlign w:val="center"/>
          </w:tcPr>
          <w:p w14:paraId="00EC1ED7"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7D67D746"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系统架构</w:t>
            </w:r>
          </w:p>
        </w:tc>
        <w:tc>
          <w:tcPr>
            <w:tcW w:w="5420" w:type="dxa"/>
            <w:shd w:val="clear" w:color="auto" w:fill="auto"/>
            <w:vAlign w:val="center"/>
          </w:tcPr>
          <w:p w14:paraId="13BA88FA"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嵌入式架构</w:t>
            </w:r>
            <w:r w:rsidRPr="00FF0845">
              <w:rPr>
                <w:rFonts w:hint="eastAsia"/>
                <w:color w:val="000000" w:themeColor="text1"/>
                <w:sz w:val="24"/>
                <w:shd w:val="clear" w:color="auto" w:fill="FFFFFF" w:themeFill="background1"/>
              </w:rPr>
              <w:t>。</w:t>
            </w:r>
          </w:p>
        </w:tc>
        <w:tc>
          <w:tcPr>
            <w:tcW w:w="925" w:type="dxa"/>
          </w:tcPr>
          <w:p w14:paraId="76259717"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103729CC" w14:textId="77777777" w:rsidTr="00FF0845">
        <w:trPr>
          <w:jc w:val="center"/>
        </w:trPr>
        <w:tc>
          <w:tcPr>
            <w:tcW w:w="562" w:type="dxa"/>
            <w:vMerge/>
            <w:shd w:val="clear" w:color="auto" w:fill="auto"/>
            <w:vAlign w:val="center"/>
          </w:tcPr>
          <w:p w14:paraId="0AA4FFB4" w14:textId="77777777" w:rsidR="00C2416D" w:rsidRPr="00FF0845" w:rsidRDefault="00C2416D" w:rsidP="00FF0845">
            <w:pPr>
              <w:widowControl/>
              <w:numPr>
                <w:ilvl w:val="0"/>
                <w:numId w:val="18"/>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76F243CD"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471FFE24"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31658FDC"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端口数量</w:t>
            </w:r>
          </w:p>
        </w:tc>
        <w:tc>
          <w:tcPr>
            <w:tcW w:w="5420" w:type="dxa"/>
            <w:shd w:val="clear" w:color="auto" w:fill="auto"/>
            <w:vAlign w:val="center"/>
          </w:tcPr>
          <w:p w14:paraId="204CAA2A"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rFonts w:hint="eastAsia"/>
                <w:color w:val="000000" w:themeColor="text1"/>
                <w:sz w:val="24"/>
                <w:shd w:val="clear" w:color="auto" w:fill="FFFFFF" w:themeFill="background1"/>
              </w:rPr>
              <w:t>端口数量不少于</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RJ45</w:t>
            </w:r>
            <w:r w:rsidRPr="00FF0845">
              <w:rPr>
                <w:color w:val="000000" w:themeColor="text1"/>
                <w:sz w:val="24"/>
                <w:shd w:val="clear" w:color="auto" w:fill="FFFFFF" w:themeFill="background1"/>
              </w:rPr>
              <w:t>网口、</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HDMI</w:t>
            </w:r>
            <w:r w:rsidRPr="00FF0845">
              <w:rPr>
                <w:color w:val="000000" w:themeColor="text1"/>
                <w:sz w:val="24"/>
                <w:shd w:val="clear" w:color="auto" w:fill="FFFFFF" w:themeFill="background1"/>
              </w:rPr>
              <w:t>输出、</w:t>
            </w:r>
            <w:r w:rsidRPr="00FF0845">
              <w:rPr>
                <w:color w:val="000000" w:themeColor="text1"/>
                <w:sz w:val="24"/>
                <w:shd w:val="clear" w:color="auto" w:fill="FFFFFF" w:themeFill="background1"/>
              </w:rPr>
              <w:t>4</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USB3.0</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USB2.0</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USB</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路天线接口、</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BT</w:t>
            </w:r>
            <w:r w:rsidRPr="00FF0845">
              <w:rPr>
                <w:color w:val="000000" w:themeColor="text1"/>
                <w:sz w:val="24"/>
                <w:shd w:val="clear" w:color="auto" w:fill="FFFFFF" w:themeFill="background1"/>
              </w:rPr>
              <w:t>接口、</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RS232</w:t>
            </w:r>
            <w:r w:rsidRPr="00FF0845">
              <w:rPr>
                <w:color w:val="000000" w:themeColor="text1"/>
                <w:sz w:val="24"/>
                <w:shd w:val="clear" w:color="auto" w:fill="FFFFFF" w:themeFill="background1"/>
              </w:rPr>
              <w:t>控制口、</w:t>
            </w: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路</w:t>
            </w:r>
            <w:r w:rsidRPr="00FF0845">
              <w:rPr>
                <w:color w:val="000000" w:themeColor="text1"/>
                <w:sz w:val="24"/>
                <w:shd w:val="clear" w:color="auto" w:fill="FFFFFF" w:themeFill="background1"/>
              </w:rPr>
              <w:t>CAN</w:t>
            </w:r>
            <w:r w:rsidRPr="00FF0845">
              <w:rPr>
                <w:color w:val="000000" w:themeColor="text1"/>
                <w:sz w:val="24"/>
                <w:shd w:val="clear" w:color="auto" w:fill="FFFFFF" w:themeFill="background1"/>
              </w:rPr>
              <w:t>口</w:t>
            </w:r>
            <w:r w:rsidRPr="00FF0845">
              <w:rPr>
                <w:rFonts w:hint="eastAsia"/>
                <w:color w:val="000000" w:themeColor="text1"/>
                <w:sz w:val="24"/>
                <w:shd w:val="clear" w:color="auto" w:fill="FFFFFF" w:themeFill="background1"/>
              </w:rPr>
              <w:t>。</w:t>
            </w:r>
          </w:p>
        </w:tc>
        <w:tc>
          <w:tcPr>
            <w:tcW w:w="925" w:type="dxa"/>
          </w:tcPr>
          <w:p w14:paraId="3828CC6C"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1A3E232F" w14:textId="77777777" w:rsidTr="00FF0845">
        <w:trPr>
          <w:jc w:val="center"/>
        </w:trPr>
        <w:tc>
          <w:tcPr>
            <w:tcW w:w="562" w:type="dxa"/>
            <w:vMerge/>
            <w:shd w:val="clear" w:color="auto" w:fill="auto"/>
            <w:vAlign w:val="center"/>
          </w:tcPr>
          <w:p w14:paraId="2F4B336E" w14:textId="77777777" w:rsidR="00C2416D" w:rsidRPr="00FF0845" w:rsidRDefault="00C2416D" w:rsidP="00FF0845">
            <w:pPr>
              <w:widowControl/>
              <w:numPr>
                <w:ilvl w:val="0"/>
                <w:numId w:val="18"/>
              </w:numPr>
              <w:spacing w:line="276" w:lineRule="auto"/>
              <w:jc w:val="center"/>
              <w:rPr>
                <w:color w:val="000000" w:themeColor="text1"/>
                <w:sz w:val="24"/>
                <w:shd w:val="clear" w:color="auto" w:fill="FFFFFF" w:themeFill="background1"/>
              </w:rPr>
            </w:pPr>
          </w:p>
        </w:tc>
        <w:tc>
          <w:tcPr>
            <w:tcW w:w="0" w:type="auto"/>
            <w:vMerge/>
            <w:shd w:val="clear" w:color="auto" w:fill="auto"/>
            <w:vAlign w:val="center"/>
          </w:tcPr>
          <w:p w14:paraId="7300BEE7" w14:textId="77777777" w:rsidR="00C2416D" w:rsidRPr="00FF0845" w:rsidRDefault="00C2416D" w:rsidP="00FF0845">
            <w:pPr>
              <w:spacing w:line="276" w:lineRule="auto"/>
              <w:textAlignment w:val="center"/>
              <w:rPr>
                <w:color w:val="000000" w:themeColor="text1"/>
                <w:sz w:val="24"/>
                <w:shd w:val="clear" w:color="auto" w:fill="FFFFFF" w:themeFill="background1"/>
              </w:rPr>
            </w:pPr>
          </w:p>
        </w:tc>
        <w:tc>
          <w:tcPr>
            <w:tcW w:w="0" w:type="auto"/>
            <w:vAlign w:val="center"/>
          </w:tcPr>
          <w:p w14:paraId="7EA889BE"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22B9388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性能</w:t>
            </w:r>
          </w:p>
        </w:tc>
        <w:tc>
          <w:tcPr>
            <w:tcW w:w="5420" w:type="dxa"/>
            <w:shd w:val="clear" w:color="auto" w:fill="auto"/>
            <w:vAlign w:val="center"/>
          </w:tcPr>
          <w:p w14:paraId="36BA92A6"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CPU</w:t>
            </w:r>
            <w:r w:rsidRPr="00FF0845">
              <w:rPr>
                <w:color w:val="000000"/>
                <w:sz w:val="24"/>
              </w:rPr>
              <w:t>≥</w:t>
            </w:r>
            <w:r w:rsidRPr="00FF0845">
              <w:rPr>
                <w:color w:val="000000" w:themeColor="text1"/>
                <w:sz w:val="24"/>
                <w:shd w:val="clear" w:color="auto" w:fill="FFFFFF" w:themeFill="background1"/>
              </w:rPr>
              <w:t>主频</w:t>
            </w:r>
            <w:r w:rsidRPr="00FF0845">
              <w:rPr>
                <w:color w:val="000000" w:themeColor="text1"/>
                <w:sz w:val="24"/>
                <w:shd w:val="clear" w:color="auto" w:fill="FFFFFF" w:themeFill="background1"/>
              </w:rPr>
              <w:t>1.8GHz</w:t>
            </w:r>
            <w:r w:rsidRPr="00FF0845">
              <w:rPr>
                <w:color w:val="000000" w:themeColor="text1"/>
                <w:sz w:val="24"/>
                <w:shd w:val="clear" w:color="auto" w:fill="FFFFFF" w:themeFill="background1"/>
              </w:rPr>
              <w:t>、内存</w:t>
            </w:r>
            <w:r w:rsidRPr="00FF0845">
              <w:rPr>
                <w:color w:val="000000"/>
                <w:sz w:val="24"/>
              </w:rPr>
              <w:t>≥</w:t>
            </w:r>
            <w:r w:rsidRPr="00FF0845">
              <w:rPr>
                <w:color w:val="000000" w:themeColor="text1"/>
                <w:sz w:val="24"/>
                <w:shd w:val="clear" w:color="auto" w:fill="FFFFFF" w:themeFill="background1"/>
              </w:rPr>
              <w:t>8G</w:t>
            </w:r>
            <w:r w:rsidRPr="00FF0845">
              <w:rPr>
                <w:color w:val="000000" w:themeColor="text1"/>
                <w:sz w:val="24"/>
                <w:shd w:val="clear" w:color="auto" w:fill="FFFFFF" w:themeFill="background1"/>
              </w:rPr>
              <w:t>、</w:t>
            </w:r>
            <w:r w:rsidRPr="00FF0845">
              <w:rPr>
                <w:color w:val="000000" w:themeColor="text1"/>
                <w:sz w:val="24"/>
                <w:shd w:val="clear" w:color="auto" w:fill="FFFFFF" w:themeFill="background1"/>
              </w:rPr>
              <w:t>GPU</w:t>
            </w:r>
            <w:r w:rsidRPr="00FF0845">
              <w:rPr>
                <w:color w:val="000000" w:themeColor="text1"/>
                <w:sz w:val="24"/>
                <w:shd w:val="clear" w:color="auto" w:fill="FFFFFF" w:themeFill="background1"/>
              </w:rPr>
              <w:t>显存</w:t>
            </w:r>
            <w:r w:rsidRPr="00FF0845">
              <w:rPr>
                <w:color w:val="000000"/>
                <w:sz w:val="24"/>
              </w:rPr>
              <w:t>≥</w:t>
            </w:r>
            <w:r w:rsidRPr="00FF0845">
              <w:rPr>
                <w:color w:val="000000" w:themeColor="text1"/>
                <w:sz w:val="24"/>
                <w:shd w:val="clear" w:color="auto" w:fill="FFFFFF" w:themeFill="background1"/>
              </w:rPr>
              <w:t xml:space="preserve"> 6G</w:t>
            </w:r>
            <w:r w:rsidRPr="00FF0845">
              <w:rPr>
                <w:color w:val="000000" w:themeColor="text1"/>
                <w:sz w:val="24"/>
                <w:shd w:val="clear" w:color="auto" w:fill="FFFFFF" w:themeFill="background1"/>
              </w:rPr>
              <w:t>、</w:t>
            </w:r>
            <w:proofErr w:type="gramStart"/>
            <w:r w:rsidRPr="00FF0845">
              <w:rPr>
                <w:color w:val="000000" w:themeColor="text1"/>
                <w:sz w:val="24"/>
                <w:shd w:val="clear" w:color="auto" w:fill="FFFFFF" w:themeFill="background1"/>
              </w:rPr>
              <w:t>板载</w:t>
            </w:r>
            <w:proofErr w:type="gramEnd"/>
            <w:r w:rsidRPr="00FF0845">
              <w:rPr>
                <w:color w:val="000000" w:themeColor="text1"/>
                <w:sz w:val="24"/>
                <w:shd w:val="clear" w:color="auto" w:fill="FFFFFF" w:themeFill="background1"/>
              </w:rPr>
              <w:t>flash</w:t>
            </w:r>
            <w:r w:rsidRPr="00FF0845">
              <w:rPr>
                <w:color w:val="000000" w:themeColor="text1"/>
                <w:sz w:val="24"/>
                <w:shd w:val="clear" w:color="auto" w:fill="FFFFFF" w:themeFill="background1"/>
              </w:rPr>
              <w:t>存储</w:t>
            </w:r>
            <w:r w:rsidRPr="00FF0845">
              <w:rPr>
                <w:rFonts w:hint="eastAsia"/>
                <w:sz w:val="24"/>
                <w:shd w:val="clear" w:color="auto" w:fill="FFFFFF" w:themeFill="background1"/>
              </w:rPr>
              <w:t>≥</w:t>
            </w:r>
            <w:r w:rsidRPr="00FF0845">
              <w:rPr>
                <w:color w:val="000000" w:themeColor="text1"/>
                <w:sz w:val="24"/>
                <w:shd w:val="clear" w:color="auto" w:fill="FFFFFF" w:themeFill="background1"/>
              </w:rPr>
              <w:t>30G</w:t>
            </w:r>
            <w:r w:rsidRPr="00FF0845">
              <w:rPr>
                <w:color w:val="000000" w:themeColor="text1"/>
                <w:sz w:val="24"/>
                <w:shd w:val="clear" w:color="auto" w:fill="FFFFFF" w:themeFill="background1"/>
              </w:rPr>
              <w:t>；</w:t>
            </w:r>
          </w:p>
          <w:p w14:paraId="2E98AA98" w14:textId="77777777" w:rsidR="00C2416D" w:rsidRPr="00FF0845" w:rsidRDefault="00C2416D" w:rsidP="00FF0845">
            <w:pPr>
              <w:snapToGrid w:val="0"/>
              <w:spacing w:line="276" w:lineRule="auto"/>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支持无线</w:t>
            </w:r>
            <w:r w:rsidRPr="00FF0845">
              <w:rPr>
                <w:color w:val="000000" w:themeColor="text1"/>
                <w:sz w:val="24"/>
                <w:shd w:val="clear" w:color="auto" w:fill="FFFFFF" w:themeFill="background1"/>
              </w:rPr>
              <w:t>WIFI 802.11A/B/G/N/AC</w:t>
            </w:r>
            <w:r w:rsidRPr="00FF0845">
              <w:rPr>
                <w:color w:val="000000" w:themeColor="text1"/>
                <w:sz w:val="24"/>
                <w:shd w:val="clear" w:color="auto" w:fill="FFFFFF" w:themeFill="background1"/>
              </w:rPr>
              <w:t>，支持有线</w:t>
            </w:r>
            <w:r w:rsidRPr="00FF0845">
              <w:rPr>
                <w:color w:val="000000" w:themeColor="text1"/>
                <w:sz w:val="24"/>
                <w:shd w:val="clear" w:color="auto" w:fill="FFFFFF" w:themeFill="background1"/>
              </w:rPr>
              <w:t>10M/100M/1000M</w:t>
            </w:r>
            <w:r w:rsidRPr="00FF0845">
              <w:rPr>
                <w:color w:val="000000" w:themeColor="text1"/>
                <w:sz w:val="24"/>
                <w:shd w:val="clear" w:color="auto" w:fill="FFFFFF" w:themeFill="background1"/>
              </w:rPr>
              <w:t>网络</w:t>
            </w:r>
            <w:r w:rsidRPr="00FF0845">
              <w:rPr>
                <w:color w:val="000000" w:themeColor="text1"/>
                <w:sz w:val="24"/>
                <w:shd w:val="clear" w:color="auto" w:fill="FFFFFF" w:themeFill="background1"/>
              </w:rPr>
              <w:t>LAN</w:t>
            </w:r>
            <w:r w:rsidRPr="00FF0845">
              <w:rPr>
                <w:color w:val="000000" w:themeColor="text1"/>
                <w:sz w:val="24"/>
                <w:shd w:val="clear" w:color="auto" w:fill="FFFFFF" w:themeFill="background1"/>
              </w:rPr>
              <w:t>；</w:t>
            </w:r>
          </w:p>
          <w:p w14:paraId="31D55D37" w14:textId="77777777" w:rsidR="00C2416D" w:rsidRPr="00FF0845" w:rsidRDefault="00C2416D" w:rsidP="00FF0845">
            <w:pPr>
              <w:spacing w:line="276" w:lineRule="auto"/>
              <w:rPr>
                <w:color w:val="000000" w:themeColor="text1"/>
                <w:sz w:val="24"/>
                <w:shd w:val="clear" w:color="auto" w:fill="FFFFFF" w:themeFill="background1"/>
              </w:rPr>
            </w:pPr>
            <w:proofErr w:type="gramStart"/>
            <w:r w:rsidRPr="00FF0845">
              <w:rPr>
                <w:color w:val="000000" w:themeColor="text1"/>
                <w:sz w:val="24"/>
                <w:shd w:val="clear" w:color="auto" w:fill="FFFFFF" w:themeFill="background1"/>
              </w:rPr>
              <w:t>支持蓝牙</w:t>
            </w:r>
            <w:proofErr w:type="gramEnd"/>
            <w:r w:rsidRPr="00FF0845">
              <w:rPr>
                <w:color w:val="000000" w:themeColor="text1"/>
                <w:sz w:val="24"/>
                <w:shd w:val="clear" w:color="auto" w:fill="FFFFFF" w:themeFill="background1"/>
              </w:rPr>
              <w:t>4.1</w:t>
            </w:r>
            <w:r w:rsidRPr="00FF0845">
              <w:rPr>
                <w:color w:val="000000" w:themeColor="text1"/>
                <w:sz w:val="24"/>
                <w:shd w:val="clear" w:color="auto" w:fill="FFFFFF" w:themeFill="background1"/>
              </w:rPr>
              <w:t>；</w:t>
            </w:r>
          </w:p>
        </w:tc>
        <w:tc>
          <w:tcPr>
            <w:tcW w:w="925" w:type="dxa"/>
          </w:tcPr>
          <w:p w14:paraId="6165D235"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2730A82" w14:textId="77777777" w:rsidTr="00FF0845">
        <w:trPr>
          <w:jc w:val="center"/>
        </w:trPr>
        <w:tc>
          <w:tcPr>
            <w:tcW w:w="562" w:type="dxa"/>
            <w:vMerge w:val="restart"/>
            <w:shd w:val="clear" w:color="auto" w:fill="auto"/>
            <w:vAlign w:val="center"/>
          </w:tcPr>
          <w:p w14:paraId="5CD87313"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vMerge w:val="restart"/>
            <w:shd w:val="clear" w:color="auto" w:fill="auto"/>
            <w:vAlign w:val="center"/>
          </w:tcPr>
          <w:p w14:paraId="76C39829" w14:textId="77777777" w:rsidR="00C2416D" w:rsidRPr="00FF0845" w:rsidRDefault="00C2416D" w:rsidP="00FF0845">
            <w:pPr>
              <w:spacing w:line="276" w:lineRule="auto"/>
              <w:rPr>
                <w:sz w:val="24"/>
                <w:shd w:val="clear" w:color="auto" w:fill="FFFFFF" w:themeFill="background1"/>
              </w:rPr>
            </w:pPr>
            <w:r w:rsidRPr="00FF0845">
              <w:rPr>
                <w:color w:val="000000" w:themeColor="text1"/>
                <w:sz w:val="24"/>
                <w:shd w:val="clear" w:color="auto" w:fill="FFFFFF" w:themeFill="background1"/>
              </w:rPr>
              <w:t>行为识别软件</w:t>
            </w:r>
          </w:p>
        </w:tc>
        <w:tc>
          <w:tcPr>
            <w:tcW w:w="0" w:type="auto"/>
            <w:vAlign w:val="center"/>
          </w:tcPr>
          <w:p w14:paraId="48B14B30"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549E58A9"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系统功能</w:t>
            </w:r>
          </w:p>
        </w:tc>
        <w:tc>
          <w:tcPr>
            <w:tcW w:w="5420" w:type="dxa"/>
            <w:shd w:val="clear" w:color="auto" w:fill="auto"/>
            <w:vAlign w:val="center"/>
          </w:tcPr>
          <w:p w14:paraId="59BC3EA2"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1</w:t>
            </w:r>
            <w:r w:rsidRPr="00FF0845">
              <w:rPr>
                <w:color w:val="000000" w:themeColor="text1"/>
                <w:sz w:val="24"/>
                <w:shd w:val="clear" w:color="auto" w:fill="FFFFFF" w:themeFill="background1"/>
              </w:rPr>
              <w:t>、支持不小于</w:t>
            </w: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路网络视频流接入实时分析；</w:t>
            </w:r>
          </w:p>
          <w:p w14:paraId="25BBB4A1"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2</w:t>
            </w:r>
            <w:r w:rsidRPr="00FF0845">
              <w:rPr>
                <w:color w:val="000000" w:themeColor="text1"/>
                <w:sz w:val="24"/>
                <w:shd w:val="clear" w:color="auto" w:fill="FFFFFF" w:themeFill="background1"/>
              </w:rPr>
              <w:t>、支持</w:t>
            </w:r>
            <w:proofErr w:type="gramStart"/>
            <w:r w:rsidRPr="00FF0845">
              <w:rPr>
                <w:color w:val="000000" w:themeColor="text1"/>
                <w:sz w:val="24"/>
                <w:shd w:val="clear" w:color="auto" w:fill="FFFFFF" w:themeFill="background1"/>
              </w:rPr>
              <w:t>非配合式</w:t>
            </w:r>
            <w:proofErr w:type="gramEnd"/>
            <w:r w:rsidRPr="00FF0845">
              <w:rPr>
                <w:color w:val="000000" w:themeColor="text1"/>
                <w:sz w:val="24"/>
                <w:shd w:val="clear" w:color="auto" w:fill="FFFFFF" w:themeFill="background1"/>
              </w:rPr>
              <w:t>人脸识别，</w:t>
            </w:r>
            <w:r w:rsidRPr="00FF0845">
              <w:rPr>
                <w:rFonts w:hint="eastAsia"/>
                <w:sz w:val="24"/>
                <w:shd w:val="clear" w:color="auto" w:fill="FFFFFF" w:themeFill="background1"/>
              </w:rPr>
              <w:t>≥</w:t>
            </w:r>
            <w:r w:rsidRPr="00FF0845">
              <w:rPr>
                <w:color w:val="000000" w:themeColor="text1"/>
                <w:sz w:val="24"/>
                <w:shd w:val="clear" w:color="auto" w:fill="FFFFFF" w:themeFill="background1"/>
              </w:rPr>
              <w:t>5000</w:t>
            </w:r>
            <w:r w:rsidRPr="00FF0845">
              <w:rPr>
                <w:color w:val="000000" w:themeColor="text1"/>
                <w:sz w:val="24"/>
                <w:shd w:val="clear" w:color="auto" w:fill="FFFFFF" w:themeFill="background1"/>
              </w:rPr>
              <w:t>人底库，针对符合人脸分辨率大于</w:t>
            </w:r>
            <w:r w:rsidRPr="00FF0845">
              <w:rPr>
                <w:color w:val="000000" w:themeColor="text1"/>
                <w:sz w:val="24"/>
                <w:shd w:val="clear" w:color="auto" w:fill="FFFFFF" w:themeFill="background1"/>
              </w:rPr>
              <w:t>100*100</w:t>
            </w:r>
            <w:r w:rsidRPr="00FF0845">
              <w:rPr>
                <w:color w:val="000000" w:themeColor="text1"/>
                <w:sz w:val="24"/>
                <w:shd w:val="clear" w:color="auto" w:fill="FFFFFF" w:themeFill="background1"/>
              </w:rPr>
              <w:t>像素，偏转角度</w:t>
            </w:r>
            <w:r w:rsidRPr="00FF0845">
              <w:rPr>
                <w:color w:val="000000" w:themeColor="text1"/>
                <w:sz w:val="24"/>
                <w:shd w:val="clear" w:color="auto" w:fill="FFFFFF" w:themeFill="background1"/>
              </w:rPr>
              <w:t>&lt;40°</w:t>
            </w:r>
            <w:r w:rsidRPr="00FF0845">
              <w:rPr>
                <w:color w:val="000000" w:themeColor="text1"/>
                <w:sz w:val="24"/>
                <w:shd w:val="clear" w:color="auto" w:fill="FFFFFF" w:themeFill="background1"/>
              </w:rPr>
              <w:t>的人脸，通过率</w:t>
            </w:r>
            <w:r w:rsidRPr="00FF0845">
              <w:rPr>
                <w:color w:val="000000" w:themeColor="text1"/>
                <w:sz w:val="24"/>
                <w:shd w:val="clear" w:color="auto" w:fill="FFFFFF" w:themeFill="background1"/>
              </w:rPr>
              <w:t>&gt;99.5%</w:t>
            </w:r>
            <w:r w:rsidRPr="00FF0845">
              <w:rPr>
                <w:color w:val="000000" w:themeColor="text1"/>
                <w:sz w:val="24"/>
                <w:shd w:val="clear" w:color="auto" w:fill="FFFFFF" w:themeFill="background1"/>
              </w:rPr>
              <w:t>、误识率</w:t>
            </w:r>
            <w:r w:rsidRPr="00FF0845">
              <w:rPr>
                <w:color w:val="000000" w:themeColor="text1"/>
                <w:sz w:val="24"/>
                <w:shd w:val="clear" w:color="auto" w:fill="FFFFFF" w:themeFill="background1"/>
              </w:rPr>
              <w:t>&lt;0.5%</w:t>
            </w:r>
            <w:r w:rsidRPr="00FF0845">
              <w:rPr>
                <w:color w:val="000000" w:themeColor="text1"/>
                <w:sz w:val="24"/>
                <w:shd w:val="clear" w:color="auto" w:fill="FFFFFF" w:themeFill="background1"/>
              </w:rPr>
              <w:t>；识别速度</w:t>
            </w:r>
            <w:r w:rsidRPr="00FF0845">
              <w:rPr>
                <w:color w:val="000000" w:themeColor="text1"/>
                <w:sz w:val="24"/>
                <w:shd w:val="clear" w:color="auto" w:fill="FFFFFF" w:themeFill="background1"/>
              </w:rPr>
              <w:t>&lt;200ms</w:t>
            </w:r>
            <w:r w:rsidRPr="00FF0845">
              <w:rPr>
                <w:rFonts w:hint="eastAsia"/>
                <w:color w:val="000000" w:themeColor="text1"/>
                <w:sz w:val="24"/>
                <w:shd w:val="clear" w:color="auto" w:fill="FFFFFF" w:themeFill="background1"/>
              </w:rPr>
              <w:t>；</w:t>
            </w:r>
          </w:p>
        </w:tc>
        <w:tc>
          <w:tcPr>
            <w:tcW w:w="925" w:type="dxa"/>
          </w:tcPr>
          <w:p w14:paraId="2D0D4DEB"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9D8513C" w14:textId="77777777" w:rsidTr="00FF0845">
        <w:trPr>
          <w:jc w:val="center"/>
        </w:trPr>
        <w:tc>
          <w:tcPr>
            <w:tcW w:w="562" w:type="dxa"/>
            <w:vMerge/>
            <w:shd w:val="clear" w:color="auto" w:fill="auto"/>
            <w:vAlign w:val="center"/>
          </w:tcPr>
          <w:p w14:paraId="42670AC6" w14:textId="77777777" w:rsidR="00C2416D" w:rsidRPr="00FF0845" w:rsidRDefault="00C2416D" w:rsidP="00FF0845">
            <w:pPr>
              <w:widowControl/>
              <w:numPr>
                <w:ilvl w:val="0"/>
                <w:numId w:val="18"/>
              </w:numPr>
              <w:spacing w:line="276" w:lineRule="auto"/>
              <w:jc w:val="center"/>
              <w:rPr>
                <w:color w:val="000000" w:themeColor="text1"/>
                <w:sz w:val="24"/>
                <w:shd w:val="clear" w:color="auto" w:fill="FFFFFF" w:themeFill="background1"/>
              </w:rPr>
            </w:pPr>
          </w:p>
        </w:tc>
        <w:tc>
          <w:tcPr>
            <w:tcW w:w="0" w:type="auto"/>
            <w:vMerge/>
            <w:shd w:val="clear" w:color="auto" w:fill="auto"/>
          </w:tcPr>
          <w:p w14:paraId="061516FD" w14:textId="77777777" w:rsidR="00C2416D" w:rsidRPr="00FF0845" w:rsidRDefault="00C2416D" w:rsidP="00FF0845">
            <w:pPr>
              <w:spacing w:line="276" w:lineRule="auto"/>
              <w:rPr>
                <w:sz w:val="24"/>
                <w:shd w:val="clear" w:color="auto" w:fill="FFFFFF" w:themeFill="background1"/>
              </w:rPr>
            </w:pPr>
          </w:p>
        </w:tc>
        <w:tc>
          <w:tcPr>
            <w:tcW w:w="0" w:type="auto"/>
            <w:vAlign w:val="center"/>
          </w:tcPr>
          <w:p w14:paraId="721F9F34"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422B900B"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r w:rsidRPr="00FF0845">
              <w:rPr>
                <w:color w:val="000000" w:themeColor="text1"/>
                <w:sz w:val="24"/>
                <w:shd w:val="clear" w:color="auto" w:fill="FFFFFF" w:themeFill="background1"/>
              </w:rPr>
              <w:t>接口</w:t>
            </w:r>
          </w:p>
        </w:tc>
        <w:tc>
          <w:tcPr>
            <w:tcW w:w="5420" w:type="dxa"/>
            <w:shd w:val="clear" w:color="auto" w:fill="auto"/>
            <w:vAlign w:val="center"/>
          </w:tcPr>
          <w:p w14:paraId="1C41BD1B" w14:textId="77777777" w:rsidR="00C2416D" w:rsidRPr="00FF0845" w:rsidRDefault="00C2416D" w:rsidP="00FF0845">
            <w:pPr>
              <w:spacing w:line="276" w:lineRule="auto"/>
              <w:rPr>
                <w:color w:val="000000" w:themeColor="text1"/>
                <w:sz w:val="24"/>
                <w:shd w:val="clear" w:color="auto" w:fill="FFFFFF" w:themeFill="background1"/>
              </w:rPr>
            </w:pPr>
            <w:r w:rsidRPr="00FF0845">
              <w:rPr>
                <w:color w:val="000000" w:themeColor="text1"/>
                <w:sz w:val="24"/>
                <w:shd w:val="clear" w:color="auto" w:fill="FFFFFF" w:themeFill="background1"/>
              </w:rPr>
              <w:t>系统支持标准的</w:t>
            </w:r>
            <w:r w:rsidRPr="00FF0845">
              <w:rPr>
                <w:color w:val="000000" w:themeColor="text1"/>
                <w:sz w:val="24"/>
                <w:shd w:val="clear" w:color="auto" w:fill="FFFFFF" w:themeFill="background1"/>
              </w:rPr>
              <w:t>HTTP</w:t>
            </w:r>
            <w:r w:rsidRPr="00FF0845">
              <w:rPr>
                <w:color w:val="000000" w:themeColor="text1"/>
                <w:sz w:val="24"/>
                <w:shd w:val="clear" w:color="auto" w:fill="FFFFFF" w:themeFill="background1"/>
              </w:rPr>
              <w:t>接口</w:t>
            </w:r>
            <w:r w:rsidRPr="00FF0845">
              <w:rPr>
                <w:rFonts w:hint="eastAsia"/>
                <w:color w:val="000000" w:themeColor="text1"/>
                <w:sz w:val="24"/>
                <w:shd w:val="clear" w:color="auto" w:fill="FFFFFF" w:themeFill="background1"/>
              </w:rPr>
              <w:t>；</w:t>
            </w:r>
          </w:p>
        </w:tc>
        <w:tc>
          <w:tcPr>
            <w:tcW w:w="925" w:type="dxa"/>
          </w:tcPr>
          <w:p w14:paraId="210076BF"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7DB43150" w14:textId="77777777" w:rsidTr="00FF0845">
        <w:trPr>
          <w:jc w:val="center"/>
        </w:trPr>
        <w:tc>
          <w:tcPr>
            <w:tcW w:w="562" w:type="dxa"/>
            <w:shd w:val="clear" w:color="auto" w:fill="auto"/>
            <w:vAlign w:val="center"/>
          </w:tcPr>
          <w:p w14:paraId="6AB12816" w14:textId="77777777" w:rsidR="00C2416D" w:rsidRPr="00FF0845" w:rsidRDefault="00C2416D" w:rsidP="00FF0845">
            <w:pPr>
              <w:widowControl/>
              <w:numPr>
                <w:ilvl w:val="0"/>
                <w:numId w:val="16"/>
              </w:numPr>
              <w:spacing w:line="276" w:lineRule="auto"/>
              <w:jc w:val="center"/>
              <w:rPr>
                <w:color w:val="000000" w:themeColor="text1"/>
                <w:sz w:val="24"/>
                <w:shd w:val="clear" w:color="auto" w:fill="FFFFFF" w:themeFill="background1"/>
              </w:rPr>
            </w:pPr>
          </w:p>
        </w:tc>
        <w:tc>
          <w:tcPr>
            <w:tcW w:w="0" w:type="auto"/>
            <w:shd w:val="clear" w:color="auto" w:fill="auto"/>
            <w:vAlign w:val="center"/>
          </w:tcPr>
          <w:p w14:paraId="295BC429" w14:textId="77777777" w:rsidR="00C2416D" w:rsidRPr="00FF0845" w:rsidRDefault="002062B5" w:rsidP="00FF0845">
            <w:pPr>
              <w:spacing w:line="276" w:lineRule="auto"/>
              <w:rPr>
                <w:sz w:val="24"/>
                <w:shd w:val="clear" w:color="auto" w:fill="FFFFFF" w:themeFill="background1"/>
              </w:rPr>
            </w:pPr>
            <w:r w:rsidRPr="00FF0845">
              <w:rPr>
                <w:rFonts w:hint="eastAsia"/>
                <w:sz w:val="24"/>
              </w:rPr>
              <w:t>开发对接</w:t>
            </w:r>
          </w:p>
        </w:tc>
        <w:tc>
          <w:tcPr>
            <w:tcW w:w="0" w:type="auto"/>
            <w:vAlign w:val="center"/>
          </w:tcPr>
          <w:p w14:paraId="40812F83" w14:textId="77777777" w:rsidR="00C2416D" w:rsidRPr="00FF0845" w:rsidRDefault="00C2416D" w:rsidP="00FF0845">
            <w:pPr>
              <w:snapToGrid w:val="0"/>
              <w:spacing w:line="276" w:lineRule="auto"/>
              <w:jc w:val="center"/>
              <w:textAlignment w:val="top"/>
              <w:rPr>
                <w:color w:val="000000" w:themeColor="text1"/>
                <w:sz w:val="24"/>
                <w:shd w:val="clear" w:color="auto" w:fill="FFFFFF" w:themeFill="background1"/>
              </w:rPr>
            </w:pPr>
          </w:p>
        </w:tc>
        <w:tc>
          <w:tcPr>
            <w:tcW w:w="699" w:type="dxa"/>
            <w:vAlign w:val="center"/>
          </w:tcPr>
          <w:p w14:paraId="37088D88" w14:textId="77777777" w:rsidR="00C2416D" w:rsidRPr="00FF0845" w:rsidRDefault="002062B5" w:rsidP="00FF0845">
            <w:pPr>
              <w:snapToGrid w:val="0"/>
              <w:spacing w:line="276" w:lineRule="auto"/>
              <w:jc w:val="center"/>
              <w:textAlignment w:val="top"/>
              <w:rPr>
                <w:color w:val="000000" w:themeColor="text1"/>
                <w:sz w:val="24"/>
                <w:shd w:val="clear" w:color="auto" w:fill="FFFFFF" w:themeFill="background1"/>
              </w:rPr>
            </w:pPr>
            <w:r w:rsidRPr="00FF0845">
              <w:rPr>
                <w:rFonts w:hint="eastAsia"/>
                <w:color w:val="000000"/>
                <w:sz w:val="24"/>
              </w:rPr>
              <w:t>开发</w:t>
            </w:r>
            <w:r w:rsidR="00C2416D" w:rsidRPr="00FF0845">
              <w:rPr>
                <w:rFonts w:hint="eastAsia"/>
                <w:color w:val="000000"/>
                <w:sz w:val="24"/>
              </w:rPr>
              <w:t>要求</w:t>
            </w:r>
          </w:p>
        </w:tc>
        <w:tc>
          <w:tcPr>
            <w:tcW w:w="5420" w:type="dxa"/>
            <w:shd w:val="clear" w:color="auto" w:fill="auto"/>
            <w:vAlign w:val="center"/>
          </w:tcPr>
          <w:p w14:paraId="5E2A652F" w14:textId="77777777" w:rsidR="00C2416D" w:rsidRPr="00FF0845" w:rsidRDefault="00C2416D" w:rsidP="00FF0845">
            <w:pPr>
              <w:spacing w:line="276" w:lineRule="auto"/>
              <w:rPr>
                <w:color w:val="000000" w:themeColor="text1"/>
                <w:sz w:val="24"/>
                <w:shd w:val="clear" w:color="auto" w:fill="FFFFFF" w:themeFill="background1"/>
              </w:rPr>
            </w:pPr>
            <w:r w:rsidRPr="00FF0845">
              <w:rPr>
                <w:rFonts w:hint="eastAsia"/>
                <w:color w:val="000000"/>
                <w:sz w:val="24"/>
              </w:rPr>
              <w:t>要求与学校</w:t>
            </w:r>
            <w:r w:rsidR="00746299" w:rsidRPr="00FF0845">
              <w:rPr>
                <w:rFonts w:hint="eastAsia"/>
                <w:color w:val="000000"/>
                <w:sz w:val="24"/>
              </w:rPr>
              <w:t>基础环境管理</w:t>
            </w:r>
            <w:r w:rsidRPr="00FF0845">
              <w:rPr>
                <w:rFonts w:hint="eastAsia"/>
                <w:color w:val="000000"/>
                <w:sz w:val="24"/>
              </w:rPr>
              <w:t>系统实现对接；要求与学校学习网平台对接。</w:t>
            </w:r>
          </w:p>
        </w:tc>
        <w:tc>
          <w:tcPr>
            <w:tcW w:w="925" w:type="dxa"/>
          </w:tcPr>
          <w:p w14:paraId="1B78A08E" w14:textId="77777777" w:rsidR="00C2416D" w:rsidRPr="00FF0845" w:rsidRDefault="00C2416D" w:rsidP="00FF0845">
            <w:pPr>
              <w:spacing w:line="276" w:lineRule="auto"/>
              <w:jc w:val="center"/>
              <w:rPr>
                <w:color w:val="000000" w:themeColor="text1"/>
                <w:sz w:val="24"/>
                <w:shd w:val="clear" w:color="auto" w:fill="FFFFFF" w:themeFill="background1"/>
              </w:rPr>
            </w:pPr>
            <w:r w:rsidRPr="00FF0845">
              <w:rPr>
                <w:rFonts w:hint="eastAsia"/>
                <w:sz w:val="24"/>
              </w:rPr>
              <w:t>否</w:t>
            </w:r>
          </w:p>
        </w:tc>
      </w:tr>
    </w:tbl>
    <w:p w14:paraId="04D4C014" w14:textId="77777777" w:rsidR="003306D9" w:rsidRPr="00162BE9" w:rsidRDefault="003306D9" w:rsidP="003306D9"/>
    <w:p w14:paraId="70D97609" w14:textId="77777777" w:rsidR="003306D9" w:rsidRPr="00162BE9" w:rsidRDefault="00993645" w:rsidP="003306D9">
      <w:pPr>
        <w:pStyle w:val="3"/>
        <w:rPr>
          <w:rFonts w:ascii="Times New Roman" w:hAnsi="Times New Roman"/>
          <w:color w:val="000000" w:themeColor="text1"/>
        </w:rPr>
      </w:pPr>
      <w:bookmarkStart w:id="360" w:name="_Toc52211491"/>
      <w:bookmarkStart w:id="361" w:name="_Toc53660191"/>
      <w:r w:rsidRPr="00162BE9">
        <w:rPr>
          <w:rFonts w:ascii="Times New Roman" w:hAnsi="Times New Roman" w:hint="eastAsia"/>
          <w:color w:val="000000" w:themeColor="text1"/>
        </w:rPr>
        <w:t>（三）</w:t>
      </w:r>
      <w:r w:rsidR="003306D9" w:rsidRPr="00162BE9">
        <w:rPr>
          <w:rFonts w:ascii="Times New Roman" w:hAnsi="Times New Roman"/>
          <w:color w:val="000000" w:themeColor="text1"/>
        </w:rPr>
        <w:t>5G</w:t>
      </w:r>
      <w:r w:rsidR="003306D9" w:rsidRPr="00162BE9">
        <w:rPr>
          <w:rFonts w:ascii="Times New Roman" w:hAnsi="Times New Roman" w:hint="eastAsia"/>
          <w:color w:val="000000" w:themeColor="text1"/>
        </w:rPr>
        <w:t>全息教室</w:t>
      </w:r>
      <w:bookmarkEnd w:id="360"/>
      <w:bookmarkEnd w:id="361"/>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28"/>
        <w:gridCol w:w="494"/>
        <w:gridCol w:w="1176"/>
        <w:gridCol w:w="4863"/>
        <w:gridCol w:w="972"/>
      </w:tblGrid>
      <w:tr w:rsidR="003306D9" w:rsidRPr="00FF0845" w14:paraId="68F3E14F" w14:textId="77777777" w:rsidTr="00FF0845">
        <w:trPr>
          <w:trHeight w:val="58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1922F01"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40221D6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系统名称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E71F9"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重要性</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F745D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3ED74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指标要求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7D5323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是否需要证明材料</w:t>
            </w:r>
          </w:p>
        </w:tc>
      </w:tr>
      <w:tr w:rsidR="003306D9" w:rsidRPr="00FF0845" w14:paraId="4458843F"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6F178D88" w14:textId="77777777" w:rsidR="003306D9" w:rsidRPr="00FF0845" w:rsidRDefault="003306D9"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top w:val="single" w:sz="4" w:space="0" w:color="auto"/>
              <w:left w:val="single" w:sz="4" w:space="0" w:color="auto"/>
              <w:right w:val="single" w:sz="4" w:space="0" w:color="auto"/>
            </w:tcBorders>
            <w:vAlign w:val="center"/>
          </w:tcPr>
          <w:p w14:paraId="759D8194"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控制系统</w:t>
            </w:r>
          </w:p>
        </w:tc>
        <w:tc>
          <w:tcPr>
            <w:tcW w:w="0" w:type="auto"/>
            <w:tcBorders>
              <w:top w:val="single" w:sz="4" w:space="0" w:color="auto"/>
              <w:left w:val="single" w:sz="4" w:space="0" w:color="auto"/>
              <w:bottom w:val="single" w:sz="4" w:space="0" w:color="auto"/>
              <w:right w:val="single" w:sz="4" w:space="0" w:color="auto"/>
            </w:tcBorders>
            <w:vAlign w:val="center"/>
          </w:tcPr>
          <w:p w14:paraId="36810F9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040D5D3" w14:textId="77777777" w:rsidR="003306D9" w:rsidRPr="00FF0845" w:rsidRDefault="0055227E" w:rsidP="00FF0845">
            <w:pPr>
              <w:spacing w:line="276" w:lineRule="auto"/>
              <w:jc w:val="center"/>
              <w:rPr>
                <w:color w:val="000000" w:themeColor="text1"/>
                <w:sz w:val="24"/>
              </w:rPr>
            </w:pPr>
            <w:r w:rsidRPr="00FF0845">
              <w:rPr>
                <w:rFonts w:hint="eastAsia"/>
                <w:color w:val="000000" w:themeColor="text1"/>
                <w:sz w:val="24"/>
              </w:rPr>
              <w:t>功能要求</w:t>
            </w:r>
          </w:p>
        </w:tc>
        <w:tc>
          <w:tcPr>
            <w:tcW w:w="0" w:type="auto"/>
            <w:tcBorders>
              <w:top w:val="single" w:sz="4" w:space="0" w:color="auto"/>
              <w:left w:val="single" w:sz="4" w:space="0" w:color="auto"/>
              <w:bottom w:val="single" w:sz="4" w:space="0" w:color="auto"/>
              <w:right w:val="single" w:sz="4" w:space="0" w:color="auto"/>
            </w:tcBorders>
            <w:vAlign w:val="center"/>
          </w:tcPr>
          <w:p w14:paraId="2257C6B0" w14:textId="77777777" w:rsidR="009D549B" w:rsidRPr="00FF0845" w:rsidRDefault="0055227E" w:rsidP="00FF0845">
            <w:pPr>
              <w:spacing w:line="276" w:lineRule="auto"/>
              <w:rPr>
                <w:color w:val="000000" w:themeColor="text1"/>
                <w:sz w:val="24"/>
              </w:rPr>
            </w:pPr>
            <w:r w:rsidRPr="00FF0845">
              <w:rPr>
                <w:color w:val="000000" w:themeColor="text1"/>
                <w:sz w:val="24"/>
              </w:rPr>
              <w:t>带</w:t>
            </w:r>
            <w:r w:rsidRPr="00FF0845">
              <w:rPr>
                <w:color w:val="000000" w:themeColor="text1"/>
                <w:sz w:val="24"/>
              </w:rPr>
              <w:t xml:space="preserve"> android </w:t>
            </w:r>
            <w:r w:rsidRPr="00FF0845">
              <w:rPr>
                <w:color w:val="000000" w:themeColor="text1"/>
                <w:sz w:val="24"/>
              </w:rPr>
              <w:t>系统，可编程，可定制控制界面</w:t>
            </w:r>
            <w:r w:rsidRPr="00FF0845">
              <w:rPr>
                <w:color w:val="000000" w:themeColor="text1"/>
                <w:sz w:val="24"/>
              </w:rPr>
              <w:t xml:space="preserve">; </w:t>
            </w:r>
            <w:r w:rsidRPr="00FF0845">
              <w:rPr>
                <w:color w:val="000000" w:themeColor="text1"/>
                <w:sz w:val="24"/>
              </w:rPr>
              <w:t>含远程控制软件，支持远程控制管理，可远程锁定或解锁控制面板，支持设备控制管理功能，远程控制多媒体设备开关、信号切换</w:t>
            </w:r>
            <w:r w:rsidRPr="00FF0845">
              <w:rPr>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vAlign w:val="center"/>
          </w:tcPr>
          <w:p w14:paraId="1C6E08E9" w14:textId="77777777" w:rsidR="003306D9"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7C01542A"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12D6482B"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r w:rsidRPr="00FF0845">
              <w:rPr>
                <w:rFonts w:hint="eastAsia"/>
                <w:color w:val="000000" w:themeColor="text1"/>
                <w:sz w:val="24"/>
              </w:rPr>
              <w:t>2</w:t>
            </w:r>
          </w:p>
        </w:tc>
        <w:tc>
          <w:tcPr>
            <w:tcW w:w="0" w:type="auto"/>
            <w:tcBorders>
              <w:left w:val="single" w:sz="4" w:space="0" w:color="auto"/>
              <w:right w:val="single" w:sz="4" w:space="0" w:color="auto"/>
            </w:tcBorders>
            <w:vAlign w:val="center"/>
          </w:tcPr>
          <w:p w14:paraId="419B66F3"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灯光系统</w:t>
            </w:r>
          </w:p>
        </w:tc>
        <w:tc>
          <w:tcPr>
            <w:tcW w:w="0" w:type="auto"/>
            <w:tcBorders>
              <w:top w:val="single" w:sz="4" w:space="0" w:color="auto"/>
              <w:left w:val="single" w:sz="4" w:space="0" w:color="auto"/>
              <w:bottom w:val="single" w:sz="4" w:space="0" w:color="auto"/>
              <w:right w:val="single" w:sz="4" w:space="0" w:color="auto"/>
            </w:tcBorders>
            <w:vAlign w:val="center"/>
          </w:tcPr>
          <w:p w14:paraId="01C93D24"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3B3EC9"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性能</w:t>
            </w:r>
            <w:r w:rsidRPr="00FF0845">
              <w:rPr>
                <w:color w:val="000000" w:themeColor="text1"/>
                <w:sz w:val="24"/>
              </w:rPr>
              <w:t>要求</w:t>
            </w:r>
          </w:p>
        </w:tc>
        <w:tc>
          <w:tcPr>
            <w:tcW w:w="0" w:type="auto"/>
            <w:tcBorders>
              <w:top w:val="single" w:sz="4" w:space="0" w:color="auto"/>
              <w:left w:val="single" w:sz="4" w:space="0" w:color="auto"/>
              <w:bottom w:val="single" w:sz="4" w:space="0" w:color="auto"/>
              <w:right w:val="single" w:sz="4" w:space="0" w:color="auto"/>
            </w:tcBorders>
            <w:vAlign w:val="center"/>
          </w:tcPr>
          <w:p w14:paraId="1BE45B0C"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绿幕间调控制电缆、电线采用阻燃电缆电线，符合防火要求，采用悬吊装置，机械灯具不光控制设备，</w:t>
            </w:r>
            <w:proofErr w:type="gramStart"/>
            <w:r w:rsidRPr="00FF0845">
              <w:rPr>
                <w:rFonts w:hint="eastAsia"/>
                <w:color w:val="000000" w:themeColor="text1"/>
                <w:sz w:val="24"/>
              </w:rPr>
              <w:t>灯板可</w:t>
            </w:r>
            <w:proofErr w:type="gramEnd"/>
            <w:r w:rsidRPr="00FF0845">
              <w:rPr>
                <w:rFonts w:hint="eastAsia"/>
                <w:color w:val="000000" w:themeColor="text1"/>
                <w:sz w:val="24"/>
              </w:rPr>
              <w:t>绳索的挂灯杆，可升降专用装置，光源</w:t>
            </w:r>
            <w:r w:rsidRPr="00FF0845">
              <w:rPr>
                <w:rFonts w:hint="eastAsia"/>
                <w:color w:val="000000" w:themeColor="text1"/>
                <w:sz w:val="24"/>
              </w:rPr>
              <w:t>: LED</w:t>
            </w:r>
            <w:r w:rsidRPr="00FF0845">
              <w:rPr>
                <w:rFonts w:hint="eastAsia"/>
                <w:color w:val="000000" w:themeColor="text1"/>
                <w:sz w:val="24"/>
              </w:rPr>
              <w:t>铝合金</w:t>
            </w:r>
            <w:proofErr w:type="gramStart"/>
            <w:r w:rsidRPr="00FF0845">
              <w:rPr>
                <w:rFonts w:hint="eastAsia"/>
                <w:color w:val="000000" w:themeColor="text1"/>
                <w:sz w:val="24"/>
              </w:rPr>
              <w:t>集成晶元芯片</w:t>
            </w:r>
            <w:proofErr w:type="gramEnd"/>
            <w:r w:rsidRPr="00FF0845">
              <w:rPr>
                <w:rFonts w:hint="eastAsia"/>
                <w:color w:val="000000" w:themeColor="text1"/>
                <w:sz w:val="24"/>
              </w:rPr>
              <w:t>，高显指</w:t>
            </w:r>
            <w:r w:rsidRPr="00FF0845">
              <w:rPr>
                <w:rFonts w:hint="eastAsia"/>
                <w:color w:val="000000" w:themeColor="text1"/>
                <w:sz w:val="24"/>
              </w:rPr>
              <w:t>LED</w:t>
            </w:r>
            <w:r w:rsidRPr="00FF0845">
              <w:rPr>
                <w:rFonts w:hint="eastAsia"/>
                <w:color w:val="000000" w:themeColor="text1"/>
                <w:sz w:val="24"/>
              </w:rPr>
              <w:t>阵列排列，信号线</w:t>
            </w:r>
            <w:r w:rsidRPr="00FF0845">
              <w:rPr>
                <w:rFonts w:hint="eastAsia"/>
                <w:color w:val="000000" w:themeColor="text1"/>
                <w:sz w:val="24"/>
              </w:rPr>
              <w:t>:</w:t>
            </w:r>
            <w:r w:rsidRPr="00FF0845">
              <w:rPr>
                <w:rFonts w:hint="eastAsia"/>
                <w:color w:val="000000" w:themeColor="text1"/>
                <w:sz w:val="24"/>
              </w:rPr>
              <w:t>信号线</w:t>
            </w:r>
            <w:proofErr w:type="gramStart"/>
            <w:r w:rsidRPr="00FF0845">
              <w:rPr>
                <w:rFonts w:hint="eastAsia"/>
                <w:color w:val="000000" w:themeColor="text1"/>
                <w:sz w:val="24"/>
              </w:rPr>
              <w:t>三芯卡依</w:t>
            </w:r>
            <w:proofErr w:type="gramEnd"/>
            <w:r w:rsidRPr="00FF0845">
              <w:rPr>
                <w:rFonts w:hint="eastAsia"/>
                <w:color w:val="000000" w:themeColor="text1"/>
                <w:sz w:val="24"/>
              </w:rPr>
              <w:t>头输入，信号线</w:t>
            </w:r>
            <w:proofErr w:type="gramStart"/>
            <w:r w:rsidRPr="00FF0845">
              <w:rPr>
                <w:rFonts w:hint="eastAsia"/>
                <w:color w:val="000000" w:themeColor="text1"/>
                <w:sz w:val="24"/>
              </w:rPr>
              <w:t>三芯卡依</w:t>
            </w:r>
            <w:proofErr w:type="gramEnd"/>
            <w:r w:rsidRPr="00FF0845">
              <w:rPr>
                <w:rFonts w:hint="eastAsia"/>
                <w:color w:val="000000" w:themeColor="text1"/>
                <w:sz w:val="24"/>
              </w:rPr>
              <w:t>头输出，冷却系统</w:t>
            </w:r>
            <w:r w:rsidRPr="00FF0845">
              <w:rPr>
                <w:rFonts w:hint="eastAsia"/>
                <w:color w:val="000000" w:themeColor="text1"/>
                <w:sz w:val="24"/>
              </w:rPr>
              <w:t>:</w:t>
            </w:r>
            <w:r w:rsidRPr="00FF0845">
              <w:rPr>
                <w:rFonts w:hint="eastAsia"/>
                <w:color w:val="000000" w:themeColor="text1"/>
                <w:sz w:val="24"/>
              </w:rPr>
              <w:t>自然风冷散热，整体</w:t>
            </w:r>
            <w:proofErr w:type="gramStart"/>
            <w:r w:rsidRPr="00FF0845">
              <w:rPr>
                <w:rFonts w:hint="eastAsia"/>
                <w:color w:val="000000" w:themeColor="text1"/>
                <w:sz w:val="24"/>
              </w:rPr>
              <w:t>胶热器</w:t>
            </w:r>
            <w:proofErr w:type="gramEnd"/>
            <w:r w:rsidRPr="00FF0845">
              <w:rPr>
                <w:rFonts w:hint="eastAsia"/>
                <w:color w:val="000000" w:themeColor="text1"/>
                <w:sz w:val="24"/>
              </w:rPr>
              <w:t>，无风机，色彩效</w:t>
            </w:r>
            <w:r w:rsidRPr="00FF0845">
              <w:rPr>
                <w:rFonts w:hint="eastAsia"/>
                <w:color w:val="000000" w:themeColor="text1"/>
                <w:sz w:val="24"/>
              </w:rPr>
              <w:lastRenderedPageBreak/>
              <w:t>果</w:t>
            </w:r>
            <w:r w:rsidRPr="00FF0845">
              <w:rPr>
                <w:rFonts w:hint="eastAsia"/>
                <w:color w:val="000000" w:themeColor="text1"/>
                <w:sz w:val="24"/>
              </w:rPr>
              <w:t>:5600K(</w:t>
            </w:r>
            <w:r w:rsidRPr="00FF0845">
              <w:rPr>
                <w:rFonts w:hint="eastAsia"/>
                <w:color w:val="000000" w:themeColor="text1"/>
                <w:sz w:val="24"/>
              </w:rPr>
              <w:t>±</w:t>
            </w:r>
            <w:r w:rsidRPr="00FF0845">
              <w:rPr>
                <w:rFonts w:hint="eastAsia"/>
                <w:color w:val="000000" w:themeColor="text1"/>
                <w:sz w:val="24"/>
              </w:rPr>
              <w:t>150)</w:t>
            </w:r>
            <w:r w:rsidRPr="00FF0845">
              <w:rPr>
                <w:rFonts w:hint="eastAsia"/>
                <w:color w:val="000000" w:themeColor="text1"/>
                <w:sz w:val="24"/>
              </w:rPr>
              <w:t>，具有色温校正功能。控制信号</w:t>
            </w:r>
            <w:r w:rsidRPr="00FF0845">
              <w:rPr>
                <w:rFonts w:hint="eastAsia"/>
                <w:color w:val="000000" w:themeColor="text1"/>
                <w:sz w:val="24"/>
              </w:rPr>
              <w:t>:</w:t>
            </w:r>
            <w:r w:rsidRPr="00FF0845">
              <w:rPr>
                <w:rFonts w:hint="eastAsia"/>
                <w:color w:val="000000" w:themeColor="text1"/>
                <w:sz w:val="24"/>
              </w:rPr>
              <w:t>国际标准</w:t>
            </w:r>
            <w:r w:rsidRPr="00FF0845">
              <w:rPr>
                <w:rFonts w:hint="eastAsia"/>
                <w:color w:val="000000" w:themeColor="text1"/>
                <w:sz w:val="24"/>
              </w:rPr>
              <w:t>DMX512</w:t>
            </w:r>
            <w:r w:rsidRPr="00FF0845">
              <w:rPr>
                <w:rFonts w:hint="eastAsia"/>
                <w:color w:val="000000" w:themeColor="text1"/>
                <w:sz w:val="24"/>
              </w:rPr>
              <w:t>信号。额定电压</w:t>
            </w:r>
            <w:r w:rsidRPr="00FF0845">
              <w:rPr>
                <w:rFonts w:hint="eastAsia"/>
                <w:color w:val="000000" w:themeColor="text1"/>
                <w:sz w:val="24"/>
              </w:rPr>
              <w:t>: AC100-240V 50/60Hz~15V,6A</w:t>
            </w:r>
            <w:r w:rsidRPr="00FF0845">
              <w:rPr>
                <w:rFonts w:hint="eastAsia"/>
                <w:color w:val="000000" w:themeColor="text1"/>
                <w:sz w:val="24"/>
              </w:rPr>
              <w:t>或</w:t>
            </w:r>
            <w:r w:rsidRPr="00FF0845">
              <w:rPr>
                <w:rFonts w:hint="eastAsia"/>
                <w:color w:val="000000" w:themeColor="text1"/>
                <w:sz w:val="24"/>
              </w:rPr>
              <w:t>V</w:t>
            </w:r>
            <w:r w:rsidRPr="00FF0845">
              <w:rPr>
                <w:rFonts w:hint="eastAsia"/>
                <w:color w:val="000000" w:themeColor="text1"/>
                <w:sz w:val="24"/>
              </w:rPr>
              <w:t>口</w:t>
            </w:r>
            <w:r w:rsidRPr="00FF0845">
              <w:rPr>
                <w:rFonts w:hint="eastAsia"/>
                <w:color w:val="000000" w:themeColor="text1"/>
                <w:sz w:val="24"/>
              </w:rPr>
              <w:t>14-16V</w:t>
            </w:r>
            <w:r w:rsidRPr="00FF0845">
              <w:rPr>
                <w:rFonts w:hint="eastAsia"/>
                <w:color w:val="000000" w:themeColor="text1"/>
                <w:sz w:val="24"/>
              </w:rPr>
              <w:t>供电，灯体温度</w:t>
            </w:r>
            <w:r w:rsidRPr="00FF0845">
              <w:rPr>
                <w:rFonts w:hint="eastAsia"/>
                <w:color w:val="000000" w:themeColor="text1"/>
                <w:sz w:val="24"/>
              </w:rPr>
              <w:t>:</w:t>
            </w:r>
            <w:r w:rsidRPr="00FF0845">
              <w:rPr>
                <w:rFonts w:hint="eastAsia"/>
                <w:color w:val="000000" w:themeColor="text1"/>
                <w:sz w:val="24"/>
              </w:rPr>
              <w:t>≥</w:t>
            </w:r>
            <w:r w:rsidRPr="00FF0845">
              <w:rPr>
                <w:rFonts w:hint="eastAsia"/>
                <w:color w:val="000000" w:themeColor="text1"/>
                <w:sz w:val="24"/>
              </w:rPr>
              <w:t>50C</w:t>
            </w:r>
            <w:r w:rsidRPr="00FF0845">
              <w:rPr>
                <w:rFonts w:hint="eastAsia"/>
                <w:color w:val="000000" w:themeColor="text1"/>
                <w:sz w:val="24"/>
              </w:rPr>
              <w:t>，</w:t>
            </w:r>
            <w:r w:rsidRPr="00FF0845">
              <w:rPr>
                <w:rFonts w:hint="eastAsia"/>
                <w:color w:val="000000" w:themeColor="text1"/>
                <w:sz w:val="24"/>
              </w:rPr>
              <w:t xml:space="preserve">RS-232/TCP/UDP </w:t>
            </w:r>
            <w:r w:rsidRPr="00FF0845">
              <w:rPr>
                <w:rFonts w:hint="eastAsia"/>
                <w:color w:val="000000" w:themeColor="text1"/>
                <w:sz w:val="24"/>
              </w:rPr>
              <w:t>控制接口。</w:t>
            </w:r>
          </w:p>
        </w:tc>
        <w:tc>
          <w:tcPr>
            <w:tcW w:w="972" w:type="dxa"/>
            <w:tcBorders>
              <w:top w:val="single" w:sz="4" w:space="0" w:color="auto"/>
              <w:left w:val="single" w:sz="4" w:space="0" w:color="auto"/>
              <w:bottom w:val="single" w:sz="4" w:space="0" w:color="auto"/>
              <w:right w:val="single" w:sz="4" w:space="0" w:color="auto"/>
            </w:tcBorders>
          </w:tcPr>
          <w:p w14:paraId="2285A46B"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9D549B" w:rsidRPr="00FF0845" w14:paraId="17DCF1B2"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5A06D168"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529C7040"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控制终端</w:t>
            </w:r>
          </w:p>
        </w:tc>
        <w:tc>
          <w:tcPr>
            <w:tcW w:w="0" w:type="auto"/>
            <w:tcBorders>
              <w:top w:val="single" w:sz="4" w:space="0" w:color="auto"/>
              <w:left w:val="single" w:sz="4" w:space="0" w:color="auto"/>
              <w:bottom w:val="single" w:sz="4" w:space="0" w:color="auto"/>
              <w:right w:val="single" w:sz="4" w:space="0" w:color="auto"/>
            </w:tcBorders>
            <w:vAlign w:val="center"/>
          </w:tcPr>
          <w:p w14:paraId="568B2F8D"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4AC0812" w14:textId="77777777" w:rsidR="009D549B" w:rsidRPr="00FF0845" w:rsidRDefault="0055227E" w:rsidP="00FF0845">
            <w:pPr>
              <w:spacing w:line="276" w:lineRule="auto"/>
              <w:jc w:val="center"/>
              <w:rPr>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46BE57D5" w14:textId="77777777" w:rsidR="009D549B" w:rsidRPr="00FF0845" w:rsidRDefault="0055227E" w:rsidP="00FF0845">
            <w:pPr>
              <w:spacing w:line="276" w:lineRule="auto"/>
              <w:rPr>
                <w:color w:val="000000" w:themeColor="text1"/>
                <w:sz w:val="24"/>
              </w:rPr>
            </w:pPr>
            <w:r w:rsidRPr="00FF0845">
              <w:rPr>
                <w:rFonts w:hint="eastAsia"/>
                <w:color w:val="000000" w:themeColor="text1"/>
                <w:sz w:val="24"/>
              </w:rPr>
              <w:t>屏幕≥</w:t>
            </w:r>
            <w:r w:rsidRPr="00FF0845">
              <w:rPr>
                <w:color w:val="000000" w:themeColor="text1"/>
                <w:sz w:val="24"/>
              </w:rPr>
              <w:t>12.3</w:t>
            </w:r>
            <w:r w:rsidRPr="00FF0845">
              <w:rPr>
                <w:rFonts w:hint="eastAsia"/>
                <w:color w:val="000000" w:themeColor="text1"/>
                <w:sz w:val="24"/>
              </w:rPr>
              <w:t>英寸，采用</w:t>
            </w:r>
            <w:r w:rsidRPr="00FF0845">
              <w:rPr>
                <w:color w:val="000000" w:themeColor="text1"/>
                <w:sz w:val="24"/>
              </w:rPr>
              <w:t xml:space="preserve"> Android</w:t>
            </w:r>
            <w:r w:rsidRPr="00FF0845">
              <w:rPr>
                <w:rFonts w:hint="eastAsia"/>
                <w:color w:val="000000" w:themeColor="text1"/>
                <w:sz w:val="24"/>
              </w:rPr>
              <w:t>操作系统，</w:t>
            </w:r>
            <w:r w:rsidRPr="00FF0845">
              <w:rPr>
                <w:color w:val="000000" w:themeColor="text1"/>
                <w:sz w:val="24"/>
              </w:rPr>
              <w:t>CPU</w:t>
            </w:r>
            <w:r w:rsidRPr="00FF0845">
              <w:rPr>
                <w:rFonts w:hint="eastAsia"/>
                <w:color w:val="000000" w:themeColor="text1"/>
                <w:sz w:val="24"/>
              </w:rPr>
              <w:t>性能不</w:t>
            </w:r>
            <w:proofErr w:type="gramStart"/>
            <w:r w:rsidRPr="00FF0845">
              <w:rPr>
                <w:rFonts w:hint="eastAsia"/>
                <w:color w:val="000000" w:themeColor="text1"/>
                <w:sz w:val="24"/>
              </w:rPr>
              <w:t>低于四核</w:t>
            </w:r>
            <w:proofErr w:type="gramEnd"/>
            <w:r w:rsidRPr="00FF0845">
              <w:rPr>
                <w:color w:val="000000" w:themeColor="text1"/>
                <w:sz w:val="24"/>
              </w:rPr>
              <w:t xml:space="preserve"> CPU, </w:t>
            </w:r>
            <w:r w:rsidRPr="00FF0845">
              <w:rPr>
                <w:rFonts w:hint="eastAsia"/>
                <w:color w:val="000000" w:themeColor="text1"/>
                <w:sz w:val="24"/>
              </w:rPr>
              <w:t>主频≥</w:t>
            </w:r>
            <w:r w:rsidRPr="00FF0845">
              <w:rPr>
                <w:color w:val="000000" w:themeColor="text1"/>
                <w:sz w:val="24"/>
              </w:rPr>
              <w:t>1.5GHz</w:t>
            </w:r>
            <w:r w:rsidRPr="00FF0845">
              <w:rPr>
                <w:rFonts w:hint="eastAsia"/>
                <w:color w:val="000000" w:themeColor="text1"/>
                <w:sz w:val="24"/>
              </w:rPr>
              <w:t>。支持多点、滑动触摸，支持多个界面转换。界面和功能可自定义配置，交互控制面板与多媒体控制器通。</w:t>
            </w:r>
          </w:p>
        </w:tc>
        <w:tc>
          <w:tcPr>
            <w:tcW w:w="972" w:type="dxa"/>
            <w:tcBorders>
              <w:top w:val="single" w:sz="4" w:space="0" w:color="auto"/>
              <w:left w:val="single" w:sz="4" w:space="0" w:color="auto"/>
              <w:bottom w:val="single" w:sz="4" w:space="0" w:color="auto"/>
              <w:right w:val="single" w:sz="4" w:space="0" w:color="auto"/>
            </w:tcBorders>
          </w:tcPr>
          <w:p w14:paraId="0F3C5030"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49095999"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1230EC3E"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79E3D14C" w14:textId="77777777" w:rsidR="009D549B" w:rsidRPr="00FF0845" w:rsidRDefault="00812570" w:rsidP="00FF0845">
            <w:pPr>
              <w:spacing w:line="276" w:lineRule="auto"/>
              <w:jc w:val="center"/>
              <w:rPr>
                <w:color w:val="000000" w:themeColor="text1"/>
                <w:sz w:val="24"/>
              </w:rPr>
            </w:pPr>
            <w:r w:rsidRPr="00FF0845">
              <w:rPr>
                <w:color w:val="000000" w:themeColor="text1"/>
                <w:sz w:val="24"/>
              </w:rPr>
              <w:t>8</w:t>
            </w:r>
            <w:r w:rsidRPr="00FF0845">
              <w:rPr>
                <w:rFonts w:hint="eastAsia"/>
                <w:color w:val="000000" w:themeColor="text1"/>
                <w:sz w:val="24"/>
              </w:rPr>
              <w:t>k</w:t>
            </w:r>
            <w:r w:rsidR="009D549B" w:rsidRPr="00FF0845">
              <w:rPr>
                <w:rFonts w:hint="eastAsia"/>
                <w:color w:val="000000" w:themeColor="text1"/>
                <w:sz w:val="24"/>
              </w:rPr>
              <w:t>摄像机</w:t>
            </w:r>
          </w:p>
        </w:tc>
        <w:tc>
          <w:tcPr>
            <w:tcW w:w="0" w:type="auto"/>
            <w:tcBorders>
              <w:top w:val="single" w:sz="4" w:space="0" w:color="auto"/>
              <w:left w:val="single" w:sz="4" w:space="0" w:color="auto"/>
              <w:bottom w:val="single" w:sz="4" w:space="0" w:color="auto"/>
              <w:right w:val="single" w:sz="4" w:space="0" w:color="auto"/>
            </w:tcBorders>
            <w:vAlign w:val="center"/>
          </w:tcPr>
          <w:p w14:paraId="33E15B74"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77E3AF1"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0A82C87" w14:textId="77777777" w:rsidR="009D549B" w:rsidRPr="00FF0845" w:rsidRDefault="009D549B" w:rsidP="00FF0845">
            <w:pPr>
              <w:spacing w:line="276" w:lineRule="auto"/>
              <w:rPr>
                <w:color w:val="000000" w:themeColor="text1"/>
                <w:sz w:val="24"/>
              </w:rPr>
            </w:pPr>
          </w:p>
          <w:p w14:paraId="7EC13658"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专业</w:t>
            </w:r>
            <w:r w:rsidRPr="00FF0845">
              <w:rPr>
                <w:rFonts w:hint="eastAsia"/>
                <w:color w:val="000000" w:themeColor="text1"/>
                <w:sz w:val="24"/>
              </w:rPr>
              <w:t>8K</w:t>
            </w:r>
            <w:r w:rsidRPr="00FF0845">
              <w:rPr>
                <w:rFonts w:hint="eastAsia"/>
                <w:color w:val="000000" w:themeColor="text1"/>
                <w:sz w:val="24"/>
              </w:rPr>
              <w:t>摄像机最小</w:t>
            </w:r>
            <w:r w:rsidRPr="00FF0845">
              <w:rPr>
                <w:rFonts w:hint="eastAsia"/>
                <w:color w:val="000000" w:themeColor="text1"/>
                <w:sz w:val="24"/>
              </w:rPr>
              <w:t>8K CMOS</w:t>
            </w:r>
            <w:r w:rsidRPr="00FF0845">
              <w:rPr>
                <w:rFonts w:hint="eastAsia"/>
                <w:color w:val="000000" w:themeColor="text1"/>
                <w:sz w:val="24"/>
              </w:rPr>
              <w:t>元件，传感器：</w:t>
            </w:r>
            <w:r w:rsidRPr="00FF0845">
              <w:rPr>
                <w:rFonts w:hint="eastAsia"/>
                <w:color w:val="000000" w:themeColor="text1"/>
                <w:sz w:val="24"/>
              </w:rPr>
              <w:t>4/3</w:t>
            </w:r>
            <w:r w:rsidRPr="00FF0845">
              <w:rPr>
                <w:rFonts w:hint="eastAsia"/>
                <w:color w:val="000000" w:themeColor="text1"/>
                <w:sz w:val="24"/>
              </w:rPr>
              <w:t>画幅，显示屏尺寸：</w:t>
            </w:r>
            <w:r w:rsidRPr="00FF0845">
              <w:rPr>
                <w:rFonts w:hint="eastAsia"/>
                <w:color w:val="000000" w:themeColor="text1"/>
                <w:sz w:val="24"/>
              </w:rPr>
              <w:t>5</w:t>
            </w:r>
            <w:r w:rsidRPr="00FF0845">
              <w:rPr>
                <w:rFonts w:hint="eastAsia"/>
                <w:color w:val="000000" w:themeColor="text1"/>
                <w:sz w:val="24"/>
              </w:rPr>
              <w:t>英寸，高速</w:t>
            </w:r>
            <w:r w:rsidRPr="00FF0845">
              <w:rPr>
                <w:rFonts w:hint="eastAsia"/>
                <w:color w:val="000000" w:themeColor="text1"/>
                <w:sz w:val="24"/>
              </w:rPr>
              <w:t>SD</w:t>
            </w:r>
            <w:r w:rsidRPr="00FF0845">
              <w:rPr>
                <w:rFonts w:hint="eastAsia"/>
                <w:color w:val="000000" w:themeColor="text1"/>
                <w:sz w:val="24"/>
              </w:rPr>
              <w:t>存储</w:t>
            </w:r>
            <w:r w:rsidRPr="00FF0845">
              <w:rPr>
                <w:rFonts w:hint="eastAsia"/>
                <w:color w:val="000000" w:themeColor="text1"/>
                <w:sz w:val="24"/>
              </w:rPr>
              <w:t xml:space="preserve"> 5.5</w:t>
            </w:r>
            <w:r w:rsidRPr="00FF0845">
              <w:rPr>
                <w:rFonts w:hint="eastAsia"/>
                <w:color w:val="000000" w:themeColor="text1"/>
                <w:sz w:val="24"/>
              </w:rPr>
              <w:t>英寸旋转触控显示屏</w:t>
            </w:r>
            <w:r w:rsidRPr="00FF0845">
              <w:rPr>
                <w:rFonts w:hint="eastAsia"/>
                <w:color w:val="000000" w:themeColor="text1"/>
                <w:sz w:val="24"/>
              </w:rPr>
              <w:t xml:space="preserve"> 8K</w:t>
            </w:r>
            <w:r w:rsidRPr="00FF0845">
              <w:rPr>
                <w:rFonts w:hint="eastAsia"/>
                <w:color w:val="000000" w:themeColor="text1"/>
                <w:sz w:val="24"/>
              </w:rPr>
              <w:t>影像高速输出支持</w:t>
            </w:r>
            <w:r w:rsidRPr="00FF0845">
              <w:rPr>
                <w:rFonts w:hint="eastAsia"/>
                <w:color w:val="000000" w:themeColor="text1"/>
                <w:sz w:val="24"/>
              </w:rPr>
              <w:t xml:space="preserve">  HDMI 2.1</w:t>
            </w:r>
            <w:r w:rsidRPr="00FF0845">
              <w:rPr>
                <w:rFonts w:hint="eastAsia"/>
                <w:color w:val="000000" w:themeColor="text1"/>
                <w:sz w:val="24"/>
              </w:rPr>
              <w:t>及</w:t>
            </w:r>
            <w:r w:rsidRPr="00FF0845">
              <w:rPr>
                <w:rFonts w:hint="eastAsia"/>
                <w:color w:val="000000" w:themeColor="text1"/>
                <w:sz w:val="24"/>
              </w:rPr>
              <w:t>Type C USB3.1</w:t>
            </w:r>
            <w:r w:rsidRPr="00FF0845">
              <w:rPr>
                <w:rFonts w:hint="eastAsia"/>
                <w:color w:val="000000" w:themeColor="text1"/>
                <w:sz w:val="24"/>
              </w:rPr>
              <w:t>，</w:t>
            </w:r>
            <w:r w:rsidRPr="00FF0845">
              <w:rPr>
                <w:rFonts w:hint="eastAsia"/>
                <w:color w:val="000000" w:themeColor="text1"/>
                <w:sz w:val="24"/>
              </w:rPr>
              <w:t>HDMI/USB/</w:t>
            </w:r>
            <w:proofErr w:type="spellStart"/>
            <w:r w:rsidRPr="00FF0845">
              <w:rPr>
                <w:rFonts w:hint="eastAsia"/>
                <w:color w:val="000000" w:themeColor="text1"/>
                <w:sz w:val="24"/>
              </w:rPr>
              <w:t>WiFi</w:t>
            </w:r>
            <w:proofErr w:type="spellEnd"/>
            <w:r w:rsidRPr="00FF0845">
              <w:rPr>
                <w:rFonts w:hint="eastAsia"/>
                <w:color w:val="000000" w:themeColor="text1"/>
                <w:sz w:val="24"/>
              </w:rPr>
              <w:t>传输</w:t>
            </w:r>
            <w:r w:rsidRPr="00FF0845">
              <w:rPr>
                <w:rFonts w:hint="eastAsia"/>
                <w:color w:val="000000" w:themeColor="text1"/>
                <w:sz w:val="24"/>
              </w:rPr>
              <w:t xml:space="preserve">  SD/SSD</w:t>
            </w:r>
            <w:r w:rsidRPr="00FF0845">
              <w:rPr>
                <w:rFonts w:hint="eastAsia"/>
                <w:color w:val="000000" w:themeColor="text1"/>
                <w:sz w:val="24"/>
              </w:rPr>
              <w:t>储存</w:t>
            </w:r>
          </w:p>
        </w:tc>
        <w:tc>
          <w:tcPr>
            <w:tcW w:w="972" w:type="dxa"/>
            <w:tcBorders>
              <w:top w:val="single" w:sz="4" w:space="0" w:color="auto"/>
              <w:left w:val="single" w:sz="4" w:space="0" w:color="auto"/>
              <w:bottom w:val="single" w:sz="4" w:space="0" w:color="auto"/>
              <w:right w:val="single" w:sz="4" w:space="0" w:color="auto"/>
            </w:tcBorders>
          </w:tcPr>
          <w:p w14:paraId="554EBF2F"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136C72DD"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06BF0F2A"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6AB563CB"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在线包装系统</w:t>
            </w:r>
          </w:p>
        </w:tc>
        <w:tc>
          <w:tcPr>
            <w:tcW w:w="0" w:type="auto"/>
            <w:tcBorders>
              <w:top w:val="single" w:sz="4" w:space="0" w:color="auto"/>
              <w:left w:val="single" w:sz="4" w:space="0" w:color="auto"/>
              <w:bottom w:val="single" w:sz="4" w:space="0" w:color="auto"/>
              <w:right w:val="single" w:sz="4" w:space="0" w:color="auto"/>
            </w:tcBorders>
            <w:vAlign w:val="center"/>
          </w:tcPr>
          <w:p w14:paraId="4BC26306"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5DB5D1"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55150E8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支持不少于</w:t>
            </w:r>
            <w:r w:rsidRPr="00FF0845">
              <w:rPr>
                <w:rFonts w:hint="eastAsia"/>
                <w:color w:val="000000" w:themeColor="text1"/>
                <w:sz w:val="24"/>
              </w:rPr>
              <w:t xml:space="preserve"> 2 </w:t>
            </w:r>
            <w:r w:rsidRPr="00FF0845">
              <w:rPr>
                <w:rFonts w:hint="eastAsia"/>
                <w:color w:val="000000" w:themeColor="text1"/>
                <w:sz w:val="24"/>
              </w:rPr>
              <w:t>路</w:t>
            </w:r>
            <w:r w:rsidRPr="00FF0845">
              <w:rPr>
                <w:rFonts w:hint="eastAsia"/>
                <w:color w:val="000000" w:themeColor="text1"/>
                <w:sz w:val="24"/>
              </w:rPr>
              <w:t>4K</w:t>
            </w:r>
            <w:r w:rsidRPr="00FF0845">
              <w:rPr>
                <w:rFonts w:hint="eastAsia"/>
                <w:color w:val="000000" w:themeColor="text1"/>
                <w:sz w:val="24"/>
              </w:rPr>
              <w:t>信号输入、</w:t>
            </w:r>
            <w:r w:rsidRPr="00FF0845">
              <w:rPr>
                <w:rFonts w:hint="eastAsia"/>
                <w:color w:val="000000" w:themeColor="text1"/>
                <w:sz w:val="24"/>
              </w:rPr>
              <w:t xml:space="preserve">1 </w:t>
            </w:r>
            <w:r w:rsidRPr="00FF0845">
              <w:rPr>
                <w:rFonts w:hint="eastAsia"/>
                <w:color w:val="000000" w:themeColor="text1"/>
                <w:sz w:val="24"/>
              </w:rPr>
              <w:t>路信号输出</w:t>
            </w:r>
            <w:r w:rsidRPr="00FF0845">
              <w:rPr>
                <w:rFonts w:hint="eastAsia"/>
                <w:color w:val="000000" w:themeColor="text1"/>
                <w:sz w:val="24"/>
              </w:rPr>
              <w:t xml:space="preserve">; </w:t>
            </w:r>
          </w:p>
          <w:p w14:paraId="23DC52B3"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支持通过</w:t>
            </w:r>
            <w:r w:rsidRPr="00FF0845">
              <w:rPr>
                <w:rFonts w:hint="eastAsia"/>
                <w:color w:val="000000" w:themeColor="text1"/>
                <w:sz w:val="24"/>
              </w:rPr>
              <w:t>1394 / AV/HDMI/SDI/VGA</w:t>
            </w:r>
            <w:r w:rsidRPr="00FF0845">
              <w:rPr>
                <w:rFonts w:hint="eastAsia"/>
                <w:color w:val="000000" w:themeColor="text1"/>
                <w:sz w:val="24"/>
              </w:rPr>
              <w:t>采集卡，接驳各种</w:t>
            </w:r>
            <w:r w:rsidRPr="00FF0845">
              <w:rPr>
                <w:rFonts w:hint="eastAsia"/>
                <w:color w:val="000000" w:themeColor="text1"/>
                <w:sz w:val="24"/>
              </w:rPr>
              <w:t xml:space="preserve"> WDM </w:t>
            </w:r>
            <w:r w:rsidRPr="00FF0845">
              <w:rPr>
                <w:rFonts w:hint="eastAsia"/>
                <w:color w:val="000000" w:themeColor="text1"/>
                <w:sz w:val="24"/>
              </w:rPr>
              <w:t>驱动的硬件设备：摄像头、摄像机、采集卡等。支持各种格式的文件输入，</w:t>
            </w:r>
            <w:r w:rsidRPr="00FF0845">
              <w:rPr>
                <w:rFonts w:hint="eastAsia"/>
                <w:color w:val="000000" w:themeColor="text1"/>
                <w:sz w:val="24"/>
              </w:rPr>
              <w:t xml:space="preserve"> Mpeg4 / Mpeg2 / AVI </w:t>
            </w:r>
            <w:r w:rsidRPr="00FF0845">
              <w:rPr>
                <w:rFonts w:hint="eastAsia"/>
                <w:color w:val="000000" w:themeColor="text1"/>
                <w:sz w:val="24"/>
              </w:rPr>
              <w:t>等，支持视频</w:t>
            </w:r>
            <w:r w:rsidRPr="00FF0845">
              <w:rPr>
                <w:rFonts w:hint="eastAsia"/>
                <w:color w:val="000000" w:themeColor="text1"/>
                <w:sz w:val="24"/>
              </w:rPr>
              <w:t>/</w:t>
            </w:r>
            <w:r w:rsidRPr="00FF0845">
              <w:rPr>
                <w:rFonts w:hint="eastAsia"/>
                <w:color w:val="000000" w:themeColor="text1"/>
                <w:sz w:val="24"/>
              </w:rPr>
              <w:t>图片各种格式输入，</w:t>
            </w:r>
            <w:r w:rsidRPr="00FF0845">
              <w:rPr>
                <w:rFonts w:hint="eastAsia"/>
                <w:color w:val="000000" w:themeColor="text1"/>
                <w:sz w:val="24"/>
              </w:rPr>
              <w:t xml:space="preserve">JPG/BMP/Mpeg4 / Mpeg2 / AVI </w:t>
            </w:r>
            <w:r w:rsidRPr="00FF0845">
              <w:rPr>
                <w:rFonts w:hint="eastAsia"/>
                <w:color w:val="000000" w:themeColor="text1"/>
                <w:sz w:val="24"/>
              </w:rPr>
              <w:t>等等，输出接口支持</w:t>
            </w:r>
            <w:r w:rsidRPr="00FF0845">
              <w:rPr>
                <w:rFonts w:hint="eastAsia"/>
                <w:color w:val="000000" w:themeColor="text1"/>
                <w:sz w:val="24"/>
              </w:rPr>
              <w:t xml:space="preserve"> HDMI2.0</w:t>
            </w:r>
            <w:r w:rsidRPr="00FF0845">
              <w:rPr>
                <w:rFonts w:hint="eastAsia"/>
                <w:color w:val="000000" w:themeColor="text1"/>
                <w:sz w:val="24"/>
              </w:rPr>
              <w:t>、</w:t>
            </w:r>
            <w:r w:rsidRPr="00FF0845">
              <w:rPr>
                <w:rFonts w:hint="eastAsia"/>
                <w:color w:val="000000" w:themeColor="text1"/>
                <w:sz w:val="24"/>
              </w:rPr>
              <w:t>SDI</w:t>
            </w:r>
            <w:r w:rsidRPr="00FF0845">
              <w:rPr>
                <w:rFonts w:hint="eastAsia"/>
                <w:color w:val="000000" w:themeColor="text1"/>
                <w:sz w:val="24"/>
              </w:rPr>
              <w:t>、支持硬件输出，可以输出到第二屏显示，支持</w:t>
            </w:r>
            <w:r w:rsidRPr="00FF0845">
              <w:rPr>
                <w:rFonts w:hint="eastAsia"/>
                <w:color w:val="000000" w:themeColor="text1"/>
                <w:sz w:val="24"/>
              </w:rPr>
              <w:t>HAMI/VGA/DVI</w:t>
            </w:r>
            <w:r w:rsidRPr="00FF0845">
              <w:rPr>
                <w:rFonts w:hint="eastAsia"/>
                <w:color w:val="000000" w:themeColor="text1"/>
                <w:sz w:val="24"/>
              </w:rPr>
              <w:t>，可</w:t>
            </w:r>
            <w:proofErr w:type="gramStart"/>
            <w:r w:rsidRPr="00FF0845">
              <w:rPr>
                <w:rFonts w:hint="eastAsia"/>
                <w:color w:val="000000" w:themeColor="text1"/>
                <w:sz w:val="24"/>
              </w:rPr>
              <w:t>做为</w:t>
            </w:r>
            <w:proofErr w:type="gramEnd"/>
            <w:r w:rsidRPr="00FF0845">
              <w:rPr>
                <w:rFonts w:hint="eastAsia"/>
                <w:color w:val="000000" w:themeColor="text1"/>
                <w:sz w:val="24"/>
              </w:rPr>
              <w:t>大屏输出和第三方视频源。</w:t>
            </w:r>
          </w:p>
          <w:p w14:paraId="565D7332" w14:textId="77777777" w:rsidR="009D549B" w:rsidRPr="00FF0845" w:rsidRDefault="009D549B" w:rsidP="00FF0845">
            <w:pPr>
              <w:spacing w:line="276" w:lineRule="auto"/>
              <w:rPr>
                <w:sz w:val="24"/>
              </w:rPr>
            </w:pPr>
            <w:r w:rsidRPr="00FF0845">
              <w:rPr>
                <w:rFonts w:hint="eastAsia"/>
                <w:color w:val="000000" w:themeColor="text1"/>
                <w:sz w:val="24"/>
              </w:rPr>
              <w:t>支持</w:t>
            </w:r>
            <w:r w:rsidRPr="00FF0845">
              <w:rPr>
                <w:rFonts w:hint="eastAsia"/>
                <w:color w:val="000000" w:themeColor="text1"/>
                <w:sz w:val="24"/>
              </w:rPr>
              <w:t>4096 x 2160</w:t>
            </w:r>
            <w:r w:rsidRPr="00FF0845">
              <w:rPr>
                <w:rFonts w:hint="eastAsia"/>
                <w:color w:val="000000" w:themeColor="text1"/>
                <w:sz w:val="24"/>
              </w:rPr>
              <w:t>、</w:t>
            </w:r>
            <w:r w:rsidRPr="00FF0845">
              <w:rPr>
                <w:rFonts w:hint="eastAsia"/>
                <w:color w:val="000000" w:themeColor="text1"/>
                <w:sz w:val="24"/>
              </w:rPr>
              <w:t>2048 x 1152</w:t>
            </w:r>
            <w:r w:rsidRPr="00FF0845">
              <w:rPr>
                <w:rFonts w:hint="eastAsia"/>
                <w:color w:val="000000" w:themeColor="text1"/>
                <w:sz w:val="24"/>
              </w:rPr>
              <w:t>、</w:t>
            </w:r>
            <w:r w:rsidRPr="00FF0845">
              <w:rPr>
                <w:rFonts w:hint="eastAsia"/>
                <w:color w:val="000000" w:themeColor="text1"/>
                <w:sz w:val="24"/>
              </w:rPr>
              <w:t>1920 x 1080</w:t>
            </w:r>
            <w:r w:rsidRPr="00FF0845">
              <w:rPr>
                <w:rFonts w:hint="eastAsia"/>
                <w:color w:val="000000" w:themeColor="text1"/>
                <w:sz w:val="24"/>
              </w:rPr>
              <w:t>、</w:t>
            </w:r>
            <w:r w:rsidRPr="00FF0845">
              <w:rPr>
                <w:rFonts w:hint="eastAsia"/>
                <w:color w:val="000000" w:themeColor="text1"/>
                <w:sz w:val="24"/>
              </w:rPr>
              <w:t>1280 x 720</w:t>
            </w:r>
            <w:r w:rsidRPr="00FF0845">
              <w:rPr>
                <w:rFonts w:hint="eastAsia"/>
                <w:color w:val="000000" w:themeColor="text1"/>
                <w:sz w:val="24"/>
              </w:rPr>
              <w:t>、</w:t>
            </w:r>
            <w:r w:rsidRPr="00FF0845">
              <w:rPr>
                <w:rFonts w:hint="eastAsia"/>
                <w:color w:val="000000" w:themeColor="text1"/>
                <w:sz w:val="24"/>
              </w:rPr>
              <w:t>960 x 540</w:t>
            </w:r>
            <w:r w:rsidRPr="00FF0845">
              <w:rPr>
                <w:rFonts w:hint="eastAsia"/>
                <w:color w:val="000000" w:themeColor="text1"/>
                <w:sz w:val="24"/>
              </w:rPr>
              <w:t>、</w:t>
            </w:r>
            <w:r w:rsidRPr="00FF0845">
              <w:rPr>
                <w:rFonts w:hint="eastAsia"/>
                <w:color w:val="000000" w:themeColor="text1"/>
                <w:sz w:val="24"/>
              </w:rPr>
              <w:t>720 x 408</w:t>
            </w:r>
            <w:r w:rsidRPr="00FF0845">
              <w:rPr>
                <w:rFonts w:hint="eastAsia"/>
                <w:color w:val="000000" w:themeColor="text1"/>
                <w:sz w:val="24"/>
              </w:rPr>
              <w:t>、</w:t>
            </w:r>
            <w:r w:rsidRPr="00FF0845">
              <w:rPr>
                <w:rFonts w:hint="eastAsia"/>
                <w:color w:val="000000" w:themeColor="text1"/>
                <w:sz w:val="24"/>
              </w:rPr>
              <w:t>640 x 360</w:t>
            </w:r>
            <w:r w:rsidRPr="00FF0845">
              <w:rPr>
                <w:rFonts w:hint="eastAsia"/>
                <w:color w:val="000000" w:themeColor="text1"/>
                <w:sz w:val="24"/>
              </w:rPr>
              <w:t>、</w:t>
            </w:r>
            <w:r w:rsidRPr="00FF0845">
              <w:rPr>
                <w:rFonts w:hint="eastAsia"/>
                <w:color w:val="000000" w:themeColor="text1"/>
                <w:sz w:val="24"/>
              </w:rPr>
              <w:t>480 x 272</w:t>
            </w:r>
            <w:r w:rsidRPr="00FF0845">
              <w:rPr>
                <w:rFonts w:hint="eastAsia"/>
                <w:color w:val="000000" w:themeColor="text1"/>
                <w:sz w:val="24"/>
              </w:rPr>
              <w:t>等分辨率，</w:t>
            </w:r>
            <w:r w:rsidRPr="00FF0845">
              <w:rPr>
                <w:rFonts w:hint="eastAsia"/>
                <w:color w:val="000000" w:themeColor="text1"/>
                <w:sz w:val="24"/>
              </w:rPr>
              <w:t>1~60FPS</w:t>
            </w:r>
            <w:r w:rsidRPr="00FF0845">
              <w:rPr>
                <w:rFonts w:hint="eastAsia"/>
                <w:color w:val="000000" w:themeColor="text1"/>
                <w:sz w:val="24"/>
              </w:rPr>
              <w:t>帧率、</w:t>
            </w:r>
            <w:r w:rsidRPr="00FF0845">
              <w:rPr>
                <w:rFonts w:hint="eastAsia"/>
                <w:color w:val="000000" w:themeColor="text1"/>
                <w:sz w:val="24"/>
              </w:rPr>
              <w:t>256Kbps~75Mbps</w:t>
            </w:r>
            <w:r w:rsidRPr="00FF0845">
              <w:rPr>
                <w:rFonts w:hint="eastAsia"/>
                <w:color w:val="000000" w:themeColor="text1"/>
                <w:sz w:val="24"/>
              </w:rPr>
              <w:t>码率，且可扩展。</w:t>
            </w:r>
            <w:r w:rsidR="008F02F1" w:rsidRPr="00FF0845">
              <w:rPr>
                <w:color w:val="000000" w:themeColor="text1"/>
                <w:sz w:val="24"/>
              </w:rPr>
              <w:br/>
            </w:r>
            <w:r w:rsidR="008F02F1" w:rsidRPr="00FF0845">
              <w:rPr>
                <w:rFonts w:hint="eastAsia"/>
                <w:sz w:val="24"/>
              </w:rPr>
              <w:t>支持接入现场影像、</w:t>
            </w:r>
            <w:r w:rsidR="008F02F1" w:rsidRPr="00FF0845">
              <w:rPr>
                <w:rFonts w:hint="eastAsia"/>
                <w:sz w:val="24"/>
              </w:rPr>
              <w:t xml:space="preserve">NDI </w:t>
            </w:r>
            <w:r w:rsidR="008F02F1" w:rsidRPr="00FF0845">
              <w:rPr>
                <w:rFonts w:hint="eastAsia"/>
                <w:sz w:val="24"/>
              </w:rPr>
              <w:t>输入、文件素材、网络视频、图文素材</w:t>
            </w:r>
            <w:r w:rsidR="008F02F1" w:rsidRPr="00FF0845">
              <w:rPr>
                <w:rFonts w:hint="eastAsia"/>
                <w:sz w:val="24"/>
              </w:rPr>
              <w:t xml:space="preserve">; </w:t>
            </w:r>
            <w:r w:rsidR="008F02F1" w:rsidRPr="00FF0845">
              <w:rPr>
                <w:rFonts w:hint="eastAsia"/>
                <w:sz w:val="24"/>
              </w:rPr>
              <w:t>支持各种图像混合、转场特技、字幕叠加、色键处理等导播切换功能</w:t>
            </w:r>
            <w:r w:rsidR="008F02F1" w:rsidRPr="00FF0845">
              <w:rPr>
                <w:rFonts w:hint="eastAsia"/>
                <w:sz w:val="24"/>
              </w:rPr>
              <w:t>;</w:t>
            </w:r>
            <w:r w:rsidRPr="00FF0845">
              <w:rPr>
                <w:color w:val="000000" w:themeColor="text1"/>
                <w:sz w:val="24"/>
              </w:rPr>
              <w:br/>
            </w:r>
            <w:r w:rsidRPr="00FF0845">
              <w:rPr>
                <w:rFonts w:hint="eastAsia"/>
                <w:color w:val="000000" w:themeColor="text1"/>
                <w:sz w:val="24"/>
              </w:rPr>
              <w:t>支持信号源</w:t>
            </w:r>
            <w:r w:rsidRPr="00FF0845">
              <w:rPr>
                <w:rFonts w:hint="eastAsia"/>
                <w:color w:val="000000" w:themeColor="text1"/>
                <w:sz w:val="24"/>
              </w:rPr>
              <w:t>:RTMP</w:t>
            </w:r>
            <w:r w:rsidRPr="00FF0845">
              <w:rPr>
                <w:rFonts w:hint="eastAsia"/>
                <w:color w:val="000000" w:themeColor="text1"/>
                <w:sz w:val="24"/>
              </w:rPr>
              <w:t>、</w:t>
            </w:r>
            <w:r w:rsidRPr="00FF0845">
              <w:rPr>
                <w:rFonts w:hint="eastAsia"/>
                <w:color w:val="000000" w:themeColor="text1"/>
                <w:sz w:val="24"/>
              </w:rPr>
              <w:t>HTTP</w:t>
            </w:r>
            <w:r w:rsidRPr="00FF0845">
              <w:rPr>
                <w:rFonts w:hint="eastAsia"/>
                <w:color w:val="000000" w:themeColor="text1"/>
                <w:sz w:val="24"/>
              </w:rPr>
              <w:t>、</w:t>
            </w:r>
            <w:r w:rsidRPr="00FF0845">
              <w:rPr>
                <w:rFonts w:hint="eastAsia"/>
                <w:color w:val="000000" w:themeColor="text1"/>
                <w:sz w:val="24"/>
              </w:rPr>
              <w:t>UDP</w:t>
            </w:r>
            <w:r w:rsidRPr="00FF0845">
              <w:rPr>
                <w:rFonts w:hint="eastAsia"/>
                <w:color w:val="000000" w:themeColor="text1"/>
                <w:sz w:val="24"/>
              </w:rPr>
              <w:t>、</w:t>
            </w:r>
            <w:r w:rsidRPr="00FF0845">
              <w:rPr>
                <w:rFonts w:hint="eastAsia"/>
                <w:color w:val="000000" w:themeColor="text1"/>
                <w:sz w:val="24"/>
              </w:rPr>
              <w:t>HLS</w:t>
            </w:r>
            <w:r w:rsidRPr="00FF0845">
              <w:rPr>
                <w:rFonts w:hint="eastAsia"/>
                <w:color w:val="000000" w:themeColor="text1"/>
                <w:sz w:val="24"/>
              </w:rPr>
              <w:t>、</w:t>
            </w:r>
            <w:r w:rsidRPr="00FF0845">
              <w:rPr>
                <w:rFonts w:hint="eastAsia"/>
                <w:color w:val="000000" w:themeColor="text1"/>
                <w:sz w:val="24"/>
              </w:rPr>
              <w:t xml:space="preserve">RTSP </w:t>
            </w:r>
            <w:r w:rsidRPr="00FF0845">
              <w:rPr>
                <w:rFonts w:hint="eastAsia"/>
                <w:color w:val="000000" w:themeColor="text1"/>
                <w:sz w:val="24"/>
              </w:rPr>
              <w:t>等</w:t>
            </w:r>
            <w:r w:rsidRPr="00FF0845">
              <w:rPr>
                <w:rFonts w:hint="eastAsia"/>
                <w:color w:val="000000" w:themeColor="text1"/>
                <w:sz w:val="24"/>
              </w:rPr>
              <w:t>;</w:t>
            </w:r>
          </w:p>
          <w:p w14:paraId="5A191AA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 xml:space="preserve"> HTTP</w:t>
            </w:r>
            <w:r w:rsidRPr="00FF0845">
              <w:rPr>
                <w:rFonts w:hint="eastAsia"/>
                <w:color w:val="000000" w:themeColor="text1"/>
                <w:sz w:val="24"/>
              </w:rPr>
              <w:t>，</w:t>
            </w:r>
            <w:r w:rsidRPr="00FF0845">
              <w:rPr>
                <w:rFonts w:hint="eastAsia"/>
                <w:color w:val="000000" w:themeColor="text1"/>
                <w:sz w:val="24"/>
              </w:rPr>
              <w:t>UDP</w:t>
            </w:r>
            <w:r w:rsidRPr="00FF0845">
              <w:rPr>
                <w:rFonts w:hint="eastAsia"/>
                <w:color w:val="000000" w:themeColor="text1"/>
                <w:sz w:val="24"/>
              </w:rPr>
              <w:t>，</w:t>
            </w:r>
            <w:r w:rsidRPr="00FF0845">
              <w:rPr>
                <w:rFonts w:hint="eastAsia"/>
                <w:color w:val="000000" w:themeColor="text1"/>
                <w:sz w:val="24"/>
              </w:rPr>
              <w:t xml:space="preserve">RTSP </w:t>
            </w:r>
            <w:r w:rsidRPr="00FF0845">
              <w:rPr>
                <w:rFonts w:hint="eastAsia"/>
                <w:color w:val="000000" w:themeColor="text1"/>
                <w:sz w:val="24"/>
              </w:rPr>
              <w:t>等输出</w:t>
            </w:r>
            <w:r w:rsidRPr="00FF0845">
              <w:rPr>
                <w:rFonts w:hint="eastAsia"/>
                <w:color w:val="000000" w:themeColor="text1"/>
                <w:sz w:val="24"/>
              </w:rPr>
              <w:t xml:space="preserve">; </w:t>
            </w:r>
            <w:r w:rsidRPr="00FF0845">
              <w:rPr>
                <w:rFonts w:hint="eastAsia"/>
                <w:color w:val="000000" w:themeColor="text1"/>
                <w:sz w:val="24"/>
              </w:rPr>
              <w:t>支持录像直播</w:t>
            </w:r>
            <w:r w:rsidRPr="00FF0845">
              <w:rPr>
                <w:rFonts w:hint="eastAsia"/>
                <w:color w:val="000000" w:themeColor="text1"/>
                <w:sz w:val="24"/>
              </w:rPr>
              <w:t>;</w:t>
            </w:r>
          </w:p>
          <w:p w14:paraId="1020828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支持超低时延输出</w:t>
            </w:r>
            <w:r w:rsidRPr="00FF0845">
              <w:rPr>
                <w:rFonts w:hint="eastAsia"/>
                <w:color w:val="000000" w:themeColor="text1"/>
                <w:sz w:val="24"/>
              </w:rPr>
              <w:t>;</w:t>
            </w:r>
            <w:r w:rsidRPr="00FF0845">
              <w:rPr>
                <w:rFonts w:hint="eastAsia"/>
                <w:color w:val="000000" w:themeColor="text1"/>
                <w:sz w:val="24"/>
              </w:rPr>
              <w:t>输出时延≤</w:t>
            </w:r>
            <w:r w:rsidRPr="00FF0845">
              <w:rPr>
                <w:rFonts w:hint="eastAsia"/>
                <w:color w:val="000000" w:themeColor="text1"/>
                <w:sz w:val="24"/>
              </w:rPr>
              <w:t>500</w:t>
            </w:r>
            <w:r w:rsidRPr="00FF0845">
              <w:rPr>
                <w:rFonts w:hint="eastAsia"/>
                <w:color w:val="000000" w:themeColor="text1"/>
                <w:sz w:val="24"/>
              </w:rPr>
              <w:t>毫秒。</w:t>
            </w:r>
          </w:p>
        </w:tc>
        <w:tc>
          <w:tcPr>
            <w:tcW w:w="972" w:type="dxa"/>
            <w:tcBorders>
              <w:top w:val="single" w:sz="4" w:space="0" w:color="auto"/>
              <w:left w:val="single" w:sz="4" w:space="0" w:color="auto"/>
              <w:bottom w:val="single" w:sz="4" w:space="0" w:color="auto"/>
              <w:right w:val="single" w:sz="4" w:space="0" w:color="auto"/>
            </w:tcBorders>
          </w:tcPr>
          <w:p w14:paraId="4A3CA400"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030EFABE" w14:textId="77777777" w:rsidTr="00FF0845">
        <w:trPr>
          <w:trHeight w:val="1763"/>
          <w:jc w:val="center"/>
        </w:trPr>
        <w:tc>
          <w:tcPr>
            <w:tcW w:w="860" w:type="dxa"/>
            <w:tcBorders>
              <w:top w:val="single" w:sz="4" w:space="0" w:color="auto"/>
              <w:left w:val="single" w:sz="4" w:space="0" w:color="auto"/>
              <w:bottom w:val="single" w:sz="4" w:space="0" w:color="auto"/>
              <w:right w:val="single" w:sz="4" w:space="0" w:color="auto"/>
            </w:tcBorders>
            <w:vAlign w:val="center"/>
          </w:tcPr>
          <w:p w14:paraId="427F3A1D"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25E53C5C" w14:textId="77777777" w:rsidR="009D549B" w:rsidRPr="00FF0845" w:rsidRDefault="006A458D" w:rsidP="00FF0845">
            <w:pPr>
              <w:spacing w:line="276" w:lineRule="auto"/>
              <w:jc w:val="center"/>
              <w:rPr>
                <w:color w:val="000000" w:themeColor="text1"/>
                <w:sz w:val="24"/>
              </w:rPr>
            </w:pPr>
            <w:r w:rsidRPr="00FF0845">
              <w:rPr>
                <w:rFonts w:hint="eastAsia"/>
                <w:color w:val="000000" w:themeColor="text1"/>
                <w:sz w:val="24"/>
              </w:rPr>
              <w:t>音频</w:t>
            </w:r>
            <w:r w:rsidR="009D549B" w:rsidRPr="00FF0845">
              <w:rPr>
                <w:rFonts w:hint="eastAsia"/>
                <w:color w:val="000000" w:themeColor="text1"/>
                <w:sz w:val="24"/>
              </w:rPr>
              <w:t>输出设备</w:t>
            </w:r>
          </w:p>
        </w:tc>
        <w:tc>
          <w:tcPr>
            <w:tcW w:w="0" w:type="auto"/>
            <w:tcBorders>
              <w:top w:val="single" w:sz="4" w:space="0" w:color="auto"/>
              <w:left w:val="single" w:sz="4" w:space="0" w:color="auto"/>
              <w:bottom w:val="single" w:sz="4" w:space="0" w:color="auto"/>
              <w:right w:val="single" w:sz="4" w:space="0" w:color="auto"/>
            </w:tcBorders>
            <w:vAlign w:val="center"/>
          </w:tcPr>
          <w:p w14:paraId="66495662"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683D9F3"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2B4D0BC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带功放调音台</w:t>
            </w:r>
            <w:r w:rsidRPr="00FF0845">
              <w:rPr>
                <w:rFonts w:hint="eastAsia"/>
                <w:color w:val="000000" w:themeColor="text1"/>
                <w:sz w:val="24"/>
              </w:rPr>
              <w:t>+2</w:t>
            </w:r>
            <w:r w:rsidRPr="00FF0845">
              <w:rPr>
                <w:rFonts w:hint="eastAsia"/>
                <w:color w:val="000000" w:themeColor="text1"/>
                <w:sz w:val="24"/>
              </w:rPr>
              <w:t>只被动式音箱</w:t>
            </w:r>
          </w:p>
          <w:p w14:paraId="45C9BC9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调音台：混音通道</w:t>
            </w:r>
          </w:p>
          <w:p w14:paraId="6754CAE3"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输出处理：模拟输入</w:t>
            </w:r>
          </w:p>
          <w:p w14:paraId="3AF8651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输出：</w:t>
            </w:r>
            <w:r w:rsidRPr="00FF0845">
              <w:rPr>
                <w:rFonts w:hint="eastAsia"/>
                <w:color w:val="000000" w:themeColor="text1"/>
                <w:sz w:val="24"/>
              </w:rPr>
              <w:t>Hi-Z</w:t>
            </w:r>
            <w:r w:rsidRPr="00FF0845">
              <w:rPr>
                <w:rFonts w:hint="eastAsia"/>
                <w:color w:val="000000" w:themeColor="text1"/>
                <w:sz w:val="24"/>
              </w:rPr>
              <w:t>开关：</w:t>
            </w:r>
            <w:r w:rsidRPr="00FF0845">
              <w:rPr>
                <w:rFonts w:hint="eastAsia"/>
                <w:color w:val="000000" w:themeColor="text1"/>
                <w:sz w:val="24"/>
              </w:rPr>
              <w:t>CH 4</w:t>
            </w:r>
            <w:r w:rsidRPr="00FF0845">
              <w:rPr>
                <w:rFonts w:hint="eastAsia"/>
                <w:color w:val="000000" w:themeColor="text1"/>
                <w:sz w:val="24"/>
              </w:rPr>
              <w:t>，</w:t>
            </w:r>
            <w:r w:rsidRPr="00FF0845">
              <w:rPr>
                <w:rFonts w:hint="eastAsia"/>
                <w:color w:val="000000" w:themeColor="text1"/>
                <w:sz w:val="24"/>
              </w:rPr>
              <w:t xml:space="preserve"> ST/MONO</w:t>
            </w:r>
            <w:r w:rsidRPr="00FF0845">
              <w:rPr>
                <w:rFonts w:hint="eastAsia"/>
                <w:color w:val="000000" w:themeColor="text1"/>
                <w:sz w:val="24"/>
              </w:rPr>
              <w:t>开关：</w:t>
            </w:r>
            <w:r w:rsidRPr="00FF0845">
              <w:rPr>
                <w:rFonts w:hint="eastAsia"/>
                <w:color w:val="000000" w:themeColor="text1"/>
                <w:sz w:val="24"/>
              </w:rPr>
              <w:t>CH 5/6-7/ 8</w:t>
            </w:r>
          </w:p>
          <w:p w14:paraId="664B2282"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反馈抑制器，</w:t>
            </w:r>
            <w:r w:rsidRPr="00FF0845">
              <w:rPr>
                <w:rFonts w:hint="eastAsia"/>
                <w:color w:val="000000" w:themeColor="text1"/>
                <w:sz w:val="24"/>
              </w:rPr>
              <w:t>1-Knob Master EQ TM 4</w:t>
            </w:r>
            <w:r w:rsidRPr="00FF0845">
              <w:rPr>
                <w:rFonts w:hint="eastAsia"/>
                <w:color w:val="000000" w:themeColor="text1"/>
                <w:sz w:val="24"/>
              </w:rPr>
              <w:t>单声道</w:t>
            </w:r>
            <w:r w:rsidRPr="00FF0845">
              <w:rPr>
                <w:rFonts w:hint="eastAsia"/>
                <w:color w:val="000000" w:themeColor="text1"/>
                <w:sz w:val="24"/>
              </w:rPr>
              <w:t>mic/line+4</w:t>
            </w:r>
            <w:r w:rsidRPr="00FF0845">
              <w:rPr>
                <w:rFonts w:hint="eastAsia"/>
                <w:color w:val="000000" w:themeColor="text1"/>
                <w:sz w:val="24"/>
              </w:rPr>
              <w:t>单声道</w:t>
            </w:r>
            <w:r w:rsidRPr="00FF0845">
              <w:rPr>
                <w:rFonts w:hint="eastAsia"/>
                <w:color w:val="000000" w:themeColor="text1"/>
                <w:sz w:val="24"/>
              </w:rPr>
              <w:t>/2</w:t>
            </w:r>
            <w:r w:rsidRPr="00FF0845">
              <w:rPr>
                <w:rFonts w:hint="eastAsia"/>
                <w:color w:val="000000" w:themeColor="text1"/>
                <w:sz w:val="24"/>
              </w:rPr>
              <w:t>立体声</w:t>
            </w:r>
            <w:r w:rsidRPr="00FF0845">
              <w:rPr>
                <w:rFonts w:hint="eastAsia"/>
                <w:color w:val="000000" w:themeColor="text1"/>
                <w:sz w:val="24"/>
              </w:rPr>
              <w:t>line</w:t>
            </w:r>
          </w:p>
          <w:p w14:paraId="6B77B86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+30V(CH1.2) I/O SPEAKERS OUT(L</w:t>
            </w:r>
            <w:r w:rsidRPr="00FF0845">
              <w:rPr>
                <w:rFonts w:hint="eastAsia"/>
                <w:color w:val="000000" w:themeColor="text1"/>
                <w:sz w:val="24"/>
              </w:rPr>
              <w:t>，</w:t>
            </w:r>
            <w:r w:rsidRPr="00FF0845">
              <w:rPr>
                <w:rFonts w:hint="eastAsia"/>
                <w:color w:val="000000" w:themeColor="text1"/>
                <w:sz w:val="24"/>
              </w:rPr>
              <w:t xml:space="preserve"> R) .MONITOR OUT(L/MONO</w:t>
            </w:r>
            <w:r w:rsidRPr="00FF0845">
              <w:rPr>
                <w:rFonts w:hint="eastAsia"/>
                <w:color w:val="000000" w:themeColor="text1"/>
                <w:sz w:val="24"/>
              </w:rPr>
              <w:t>，</w:t>
            </w:r>
            <w:r w:rsidRPr="00FF0845">
              <w:rPr>
                <w:rFonts w:hint="eastAsia"/>
                <w:color w:val="000000" w:themeColor="text1"/>
                <w:sz w:val="24"/>
              </w:rPr>
              <w:t xml:space="preserve"> R) </w:t>
            </w:r>
            <w:r w:rsidRPr="00FF0845">
              <w:rPr>
                <w:rFonts w:hint="eastAsia"/>
                <w:color w:val="000000" w:themeColor="text1"/>
                <w:sz w:val="24"/>
              </w:rPr>
              <w:t>，</w:t>
            </w:r>
            <w:r w:rsidRPr="00FF0845">
              <w:rPr>
                <w:rFonts w:hint="eastAsia"/>
                <w:color w:val="000000" w:themeColor="text1"/>
                <w:sz w:val="24"/>
              </w:rPr>
              <w:t xml:space="preserve"> SUBWOOFER OUT</w:t>
            </w:r>
          </w:p>
          <w:p w14:paraId="6AEB40A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 xml:space="preserve">(MONO) </w:t>
            </w:r>
            <w:r w:rsidRPr="00FF0845">
              <w:rPr>
                <w:rFonts w:hint="eastAsia"/>
                <w:color w:val="000000" w:themeColor="text1"/>
                <w:sz w:val="24"/>
              </w:rPr>
              <w:t>带自动</w:t>
            </w:r>
            <w:r w:rsidRPr="00FF0845">
              <w:rPr>
                <w:rFonts w:hint="eastAsia"/>
                <w:color w:val="000000" w:themeColor="text1"/>
                <w:sz w:val="24"/>
              </w:rPr>
              <w:t>HPF</w:t>
            </w:r>
            <w:proofErr w:type="gramStart"/>
            <w:r w:rsidRPr="00FF0845">
              <w:rPr>
                <w:rFonts w:hint="eastAsia"/>
                <w:color w:val="000000" w:themeColor="text1"/>
                <w:sz w:val="24"/>
              </w:rPr>
              <w:t>蓝牙连接</w:t>
            </w:r>
            <w:proofErr w:type="gramEnd"/>
          </w:p>
          <w:p w14:paraId="5E1D42A1"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控制器和其它</w:t>
            </w:r>
            <w:r w:rsidRPr="00FF0845">
              <w:rPr>
                <w:rFonts w:hint="eastAsia"/>
                <w:color w:val="000000" w:themeColor="text1"/>
                <w:sz w:val="24"/>
              </w:rPr>
              <w:t>Hi-Z</w:t>
            </w:r>
          </w:p>
          <w:p w14:paraId="2391F83A" w14:textId="77777777" w:rsidR="009D549B" w:rsidRPr="00FF0845" w:rsidRDefault="009D549B" w:rsidP="00FF0845">
            <w:pPr>
              <w:spacing w:line="276" w:lineRule="auto"/>
              <w:rPr>
                <w:color w:val="000000" w:themeColor="text1"/>
                <w:sz w:val="24"/>
              </w:rPr>
            </w:pPr>
            <w:proofErr w:type="gramStart"/>
            <w:r w:rsidRPr="00FF0845">
              <w:rPr>
                <w:rFonts w:hint="eastAsia"/>
                <w:color w:val="000000" w:themeColor="text1"/>
                <w:sz w:val="24"/>
              </w:rPr>
              <w:t>蓝牙</w:t>
            </w:r>
            <w:proofErr w:type="gramEnd"/>
            <w:r w:rsidRPr="00FF0845">
              <w:rPr>
                <w:rFonts w:hint="eastAsia"/>
                <w:color w:val="000000" w:themeColor="text1"/>
                <w:sz w:val="24"/>
              </w:rPr>
              <w:t>Ver.4.1.A2DPv 1.2</w:t>
            </w:r>
            <w:r w:rsidRPr="00FF0845">
              <w:rPr>
                <w:rFonts w:hint="eastAsia"/>
                <w:color w:val="000000" w:themeColor="text1"/>
                <w:sz w:val="24"/>
              </w:rPr>
              <w:t>最远距离：大约</w:t>
            </w:r>
            <w:r w:rsidRPr="00FF0845">
              <w:rPr>
                <w:rFonts w:hint="eastAsia"/>
                <w:color w:val="000000" w:themeColor="text1"/>
                <w:sz w:val="24"/>
              </w:rPr>
              <w:t>10m</w:t>
            </w:r>
          </w:p>
          <w:p w14:paraId="31EC857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混响踏板开关</w:t>
            </w:r>
          </w:p>
          <w:p w14:paraId="59C8E92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CH4</w:t>
            </w:r>
          </w:p>
          <w:p w14:paraId="0BA4EBC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输入通道</w:t>
            </w:r>
          </w:p>
          <w:p w14:paraId="50F6527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功能</w:t>
            </w:r>
            <w:r w:rsidRPr="00FF0845">
              <w:rPr>
                <w:rFonts w:hint="eastAsia"/>
                <w:color w:val="000000" w:themeColor="text1"/>
                <w:sz w:val="24"/>
              </w:rPr>
              <w:t>EQ HIGH EQ LOW</w:t>
            </w:r>
          </w:p>
          <w:p w14:paraId="14C66DE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高斜率：</w:t>
            </w:r>
            <w:r w:rsidRPr="00FF0845">
              <w:rPr>
                <w:rFonts w:hint="eastAsia"/>
                <w:color w:val="000000" w:themeColor="text1"/>
                <w:sz w:val="24"/>
              </w:rPr>
              <w:t>8kHz</w:t>
            </w:r>
          </w:p>
          <w:p w14:paraId="1B732C7C"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低斜率：</w:t>
            </w:r>
            <w:r w:rsidRPr="00FF0845">
              <w:rPr>
                <w:rFonts w:hint="eastAsia"/>
                <w:color w:val="000000" w:themeColor="text1"/>
                <w:sz w:val="24"/>
              </w:rPr>
              <w:t>100Hz</w:t>
            </w:r>
          </w:p>
        </w:tc>
        <w:tc>
          <w:tcPr>
            <w:tcW w:w="972" w:type="dxa"/>
            <w:tcBorders>
              <w:top w:val="single" w:sz="4" w:space="0" w:color="auto"/>
              <w:left w:val="single" w:sz="4" w:space="0" w:color="auto"/>
              <w:bottom w:val="single" w:sz="4" w:space="0" w:color="auto"/>
              <w:right w:val="single" w:sz="4" w:space="0" w:color="auto"/>
            </w:tcBorders>
          </w:tcPr>
          <w:p w14:paraId="2C7E444D"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1550FC33"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0B60A69"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12BA519D"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线材及辅料</w:t>
            </w:r>
          </w:p>
        </w:tc>
        <w:tc>
          <w:tcPr>
            <w:tcW w:w="0" w:type="auto"/>
            <w:tcBorders>
              <w:top w:val="single" w:sz="4" w:space="0" w:color="auto"/>
              <w:left w:val="single" w:sz="4" w:space="0" w:color="auto"/>
              <w:bottom w:val="single" w:sz="4" w:space="0" w:color="auto"/>
              <w:right w:val="single" w:sz="4" w:space="0" w:color="auto"/>
            </w:tcBorders>
            <w:vAlign w:val="center"/>
          </w:tcPr>
          <w:p w14:paraId="10D9BAFF"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BE77CA4"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4AA5554D"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HDMI :</w:t>
            </w:r>
            <w:r w:rsidRPr="00FF0845">
              <w:rPr>
                <w:rFonts w:hint="eastAsia"/>
                <w:color w:val="000000" w:themeColor="text1"/>
                <w:sz w:val="24"/>
              </w:rPr>
              <w:t>分辨率</w:t>
            </w:r>
            <w:r w:rsidRPr="00FF0845">
              <w:rPr>
                <w:rFonts w:hint="eastAsia"/>
                <w:color w:val="000000" w:themeColor="text1"/>
                <w:sz w:val="24"/>
              </w:rPr>
              <w:t>4K</w:t>
            </w:r>
            <w:r w:rsidRPr="00FF0845">
              <w:rPr>
                <w:rFonts w:hint="eastAsia"/>
                <w:color w:val="000000" w:themeColor="text1"/>
                <w:sz w:val="24"/>
              </w:rPr>
              <w:t>，支持</w:t>
            </w:r>
            <w:r w:rsidRPr="00FF0845">
              <w:rPr>
                <w:rFonts w:hint="eastAsia"/>
                <w:color w:val="000000" w:themeColor="text1"/>
                <w:sz w:val="24"/>
              </w:rPr>
              <w:t xml:space="preserve"> 3D </w:t>
            </w:r>
            <w:r w:rsidRPr="00FF0845">
              <w:rPr>
                <w:rFonts w:hint="eastAsia"/>
                <w:color w:val="000000" w:themeColor="text1"/>
                <w:sz w:val="24"/>
              </w:rPr>
              <w:t>图像</w:t>
            </w:r>
            <w:r w:rsidRPr="00FF0845">
              <w:rPr>
                <w:rFonts w:hint="eastAsia"/>
                <w:color w:val="000000" w:themeColor="text1"/>
                <w:sz w:val="24"/>
              </w:rPr>
              <w:t xml:space="preserve">;14mm </w:t>
            </w:r>
            <w:r w:rsidRPr="00FF0845">
              <w:rPr>
                <w:rFonts w:hint="eastAsia"/>
                <w:color w:val="000000" w:themeColor="text1"/>
                <w:sz w:val="24"/>
              </w:rPr>
              <w:t>标准接口</w:t>
            </w:r>
            <w:r w:rsidRPr="00FF0845">
              <w:rPr>
                <w:rFonts w:hint="eastAsia"/>
                <w:color w:val="000000" w:themeColor="text1"/>
                <w:sz w:val="24"/>
              </w:rPr>
              <w:t>;</w:t>
            </w:r>
          </w:p>
          <w:p w14:paraId="43C64DE1"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Cat6:</w:t>
            </w:r>
            <w:r w:rsidRPr="00FF0845">
              <w:rPr>
                <w:rFonts w:hint="eastAsia"/>
                <w:color w:val="000000" w:themeColor="text1"/>
                <w:sz w:val="24"/>
              </w:rPr>
              <w:t>超六类</w:t>
            </w:r>
            <w:r w:rsidRPr="00FF0845">
              <w:rPr>
                <w:rFonts w:hint="eastAsia"/>
                <w:color w:val="000000" w:themeColor="text1"/>
                <w:sz w:val="24"/>
              </w:rPr>
              <w:t>;</w:t>
            </w:r>
            <w:r w:rsidRPr="00FF0845">
              <w:rPr>
                <w:rFonts w:hint="eastAsia"/>
                <w:color w:val="000000" w:themeColor="text1"/>
                <w:sz w:val="24"/>
              </w:rPr>
              <w:t>十字骨架</w:t>
            </w:r>
            <w:r w:rsidRPr="00FF0845">
              <w:rPr>
                <w:rFonts w:hint="eastAsia"/>
                <w:color w:val="000000" w:themeColor="text1"/>
                <w:sz w:val="24"/>
              </w:rPr>
              <w:t xml:space="preserve">;26AWG </w:t>
            </w:r>
            <w:r w:rsidRPr="00FF0845">
              <w:rPr>
                <w:rFonts w:hint="eastAsia"/>
                <w:color w:val="000000" w:themeColor="text1"/>
                <w:sz w:val="24"/>
              </w:rPr>
              <w:t>导体线芯</w:t>
            </w:r>
            <w:r w:rsidRPr="00FF0845">
              <w:rPr>
                <w:rFonts w:hint="eastAsia"/>
                <w:color w:val="000000" w:themeColor="text1"/>
                <w:sz w:val="24"/>
              </w:rPr>
              <w:t xml:space="preserve">; I/O:96 </w:t>
            </w:r>
            <w:r w:rsidRPr="00FF0845">
              <w:rPr>
                <w:rFonts w:hint="eastAsia"/>
                <w:color w:val="000000" w:themeColor="text1"/>
                <w:sz w:val="24"/>
              </w:rPr>
              <w:t>编织网</w:t>
            </w:r>
            <w:r w:rsidRPr="00FF0845">
              <w:rPr>
                <w:rFonts w:hint="eastAsia"/>
                <w:color w:val="000000" w:themeColor="text1"/>
                <w:sz w:val="24"/>
              </w:rPr>
              <w:t>;</w:t>
            </w:r>
            <w:r w:rsidRPr="00FF0845">
              <w:rPr>
                <w:rFonts w:hint="eastAsia"/>
                <w:color w:val="000000" w:themeColor="text1"/>
                <w:sz w:val="24"/>
              </w:rPr>
              <w:t>国标</w:t>
            </w:r>
            <w:proofErr w:type="spellStart"/>
            <w:r w:rsidRPr="00FF0845">
              <w:rPr>
                <w:rFonts w:hint="eastAsia"/>
                <w:color w:val="000000" w:themeColor="text1"/>
                <w:sz w:val="24"/>
              </w:rPr>
              <w:t>rvvp</w:t>
            </w:r>
            <w:proofErr w:type="spellEnd"/>
          </w:p>
          <w:p w14:paraId="29A68196"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SDI :BNC</w:t>
            </w:r>
            <w:r w:rsidRPr="00FF0845">
              <w:rPr>
                <w:rFonts w:hint="eastAsia"/>
                <w:color w:val="000000" w:themeColor="text1"/>
                <w:sz w:val="24"/>
              </w:rPr>
              <w:t>公</w:t>
            </w:r>
            <w:r w:rsidRPr="00FF0845">
              <w:rPr>
                <w:rFonts w:hint="eastAsia"/>
                <w:color w:val="000000" w:themeColor="text1"/>
                <w:sz w:val="24"/>
              </w:rPr>
              <w:t>-</w:t>
            </w:r>
            <w:r w:rsidRPr="00FF0845">
              <w:rPr>
                <w:rFonts w:hint="eastAsia"/>
                <w:color w:val="000000" w:themeColor="text1"/>
                <w:sz w:val="24"/>
              </w:rPr>
              <w:t>公</w:t>
            </w:r>
            <w:r w:rsidRPr="00FF0845">
              <w:rPr>
                <w:rFonts w:hint="eastAsia"/>
                <w:color w:val="000000" w:themeColor="text1"/>
                <w:sz w:val="24"/>
              </w:rPr>
              <w:t xml:space="preserve"> 75 </w:t>
            </w:r>
            <w:r w:rsidRPr="00FF0845">
              <w:rPr>
                <w:rFonts w:hint="eastAsia"/>
                <w:color w:val="000000" w:themeColor="text1"/>
                <w:sz w:val="24"/>
              </w:rPr>
              <w:t>欧姆</w:t>
            </w:r>
            <w:r w:rsidRPr="00FF0845">
              <w:rPr>
                <w:rFonts w:hint="eastAsia"/>
                <w:color w:val="000000" w:themeColor="text1"/>
                <w:sz w:val="24"/>
              </w:rPr>
              <w:t xml:space="preserve">;RHOS </w:t>
            </w:r>
            <w:r w:rsidRPr="00FF0845">
              <w:rPr>
                <w:rFonts w:hint="eastAsia"/>
                <w:color w:val="000000" w:themeColor="text1"/>
                <w:sz w:val="24"/>
              </w:rPr>
              <w:t>标准</w:t>
            </w:r>
            <w:r w:rsidRPr="00FF0845">
              <w:rPr>
                <w:rFonts w:hint="eastAsia"/>
                <w:color w:val="000000" w:themeColor="text1"/>
                <w:sz w:val="24"/>
              </w:rPr>
              <w:t xml:space="preserve">; </w:t>
            </w:r>
            <w:r w:rsidRPr="00FF0845">
              <w:rPr>
                <w:rFonts w:hint="eastAsia"/>
                <w:color w:val="000000" w:themeColor="text1"/>
                <w:sz w:val="24"/>
              </w:rPr>
              <w:t>电源线</w:t>
            </w:r>
            <w:r w:rsidRPr="00FF0845">
              <w:rPr>
                <w:rFonts w:hint="eastAsia"/>
                <w:color w:val="000000" w:themeColor="text1"/>
                <w:sz w:val="24"/>
              </w:rPr>
              <w:t>:</w:t>
            </w:r>
            <w:r w:rsidRPr="00FF0845">
              <w:rPr>
                <w:rFonts w:hint="eastAsia"/>
                <w:color w:val="000000" w:themeColor="text1"/>
                <w:sz w:val="24"/>
              </w:rPr>
              <w:t>国标</w:t>
            </w:r>
            <w:r w:rsidRPr="00FF0845">
              <w:rPr>
                <w:rFonts w:hint="eastAsia"/>
                <w:color w:val="000000" w:themeColor="text1"/>
                <w:sz w:val="24"/>
              </w:rPr>
              <w:t xml:space="preserve"> 3*1.5</w:t>
            </w:r>
            <w:r w:rsidRPr="00FF0845">
              <w:rPr>
                <w:rFonts w:hint="eastAsia"/>
                <w:color w:val="000000" w:themeColor="text1"/>
                <w:sz w:val="24"/>
              </w:rPr>
              <w:t>转换头等辅材。</w:t>
            </w:r>
          </w:p>
        </w:tc>
        <w:tc>
          <w:tcPr>
            <w:tcW w:w="972" w:type="dxa"/>
            <w:tcBorders>
              <w:top w:val="single" w:sz="4" w:space="0" w:color="auto"/>
              <w:left w:val="single" w:sz="4" w:space="0" w:color="auto"/>
              <w:bottom w:val="single" w:sz="4" w:space="0" w:color="auto"/>
              <w:right w:val="single" w:sz="4" w:space="0" w:color="auto"/>
            </w:tcBorders>
          </w:tcPr>
          <w:p w14:paraId="73C630F4"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05BE1F01"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5EE7F83B"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042AE91F" w14:textId="77777777" w:rsidR="009D549B" w:rsidRPr="00FF0845" w:rsidRDefault="009D549B" w:rsidP="00FF0845">
            <w:pPr>
              <w:spacing w:line="276" w:lineRule="auto"/>
              <w:jc w:val="center"/>
              <w:rPr>
                <w:color w:val="000000" w:themeColor="text1"/>
                <w:sz w:val="24"/>
              </w:rPr>
            </w:pPr>
            <w:r w:rsidRPr="00FF0845">
              <w:rPr>
                <w:rFonts w:hint="eastAsia"/>
                <w:bCs/>
                <w:color w:val="000000" w:themeColor="text1"/>
                <w:sz w:val="24"/>
                <w:lang w:bidi="en-US"/>
              </w:rPr>
              <w:t>图像系统</w:t>
            </w:r>
            <w:r w:rsidRPr="00FF0845">
              <w:rPr>
                <w:rFonts w:hint="eastAsia"/>
                <w:bCs/>
                <w:color w:val="000000" w:themeColor="text1"/>
                <w:sz w:val="24"/>
                <w:lang w:bidi="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D3DFD22"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250E5E"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EA5004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DLP</w:t>
            </w:r>
            <w:r w:rsidRPr="00FF0845">
              <w:rPr>
                <w:rFonts w:hint="eastAsia"/>
                <w:color w:val="000000" w:themeColor="text1"/>
                <w:sz w:val="24"/>
              </w:rPr>
              <w:t>投影系统</w:t>
            </w:r>
          </w:p>
          <w:p w14:paraId="1B09166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DMD</w:t>
            </w:r>
            <w:r w:rsidRPr="00FF0845">
              <w:rPr>
                <w:rFonts w:hint="eastAsia"/>
                <w:color w:val="000000" w:themeColor="text1"/>
                <w:sz w:val="24"/>
              </w:rPr>
              <w:t>尺寸≥</w:t>
            </w:r>
            <w:r w:rsidRPr="00FF0845">
              <w:rPr>
                <w:rFonts w:hint="eastAsia"/>
                <w:color w:val="000000" w:themeColor="text1"/>
                <w:sz w:val="24"/>
              </w:rPr>
              <w:t>0.67</w:t>
            </w:r>
            <w:r w:rsidRPr="00FF0845">
              <w:rPr>
                <w:rFonts w:hint="eastAsia"/>
                <w:color w:val="000000" w:themeColor="text1"/>
                <w:sz w:val="24"/>
              </w:rPr>
              <w:t>”</w:t>
            </w:r>
          </w:p>
          <w:p w14:paraId="46AD99F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光源类型单色激光</w:t>
            </w:r>
          </w:p>
          <w:p w14:paraId="0CF8F1E0" w14:textId="69472CCB" w:rsidR="009D549B" w:rsidRPr="00FF0845" w:rsidRDefault="009D549B" w:rsidP="00FF0845">
            <w:pPr>
              <w:spacing w:line="276" w:lineRule="auto"/>
              <w:rPr>
                <w:color w:val="000000" w:themeColor="text1"/>
                <w:sz w:val="24"/>
              </w:rPr>
            </w:pPr>
            <w:r w:rsidRPr="00FF0845">
              <w:rPr>
                <w:rFonts w:hint="eastAsia"/>
                <w:color w:val="000000" w:themeColor="text1"/>
                <w:sz w:val="24"/>
              </w:rPr>
              <w:t>亮度≥</w:t>
            </w:r>
            <w:r w:rsidRPr="00FF0845">
              <w:rPr>
                <w:rFonts w:hint="eastAsia"/>
                <w:color w:val="000000" w:themeColor="text1"/>
                <w:sz w:val="24"/>
              </w:rPr>
              <w:t>6500lm</w:t>
            </w:r>
          </w:p>
          <w:p w14:paraId="4563E0FC"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分辨率≥</w:t>
            </w:r>
            <w:r w:rsidRPr="00FF0845">
              <w:rPr>
                <w:rFonts w:hint="eastAsia"/>
                <w:color w:val="000000" w:themeColor="text1"/>
                <w:sz w:val="24"/>
              </w:rPr>
              <w:t>1920</w:t>
            </w:r>
            <w:r w:rsidRPr="00FF0845">
              <w:rPr>
                <w:rFonts w:hint="eastAsia"/>
                <w:color w:val="000000" w:themeColor="text1"/>
                <w:sz w:val="24"/>
              </w:rPr>
              <w:t>×</w:t>
            </w:r>
            <w:r w:rsidRPr="00FF0845">
              <w:rPr>
                <w:rFonts w:hint="eastAsia"/>
                <w:color w:val="000000" w:themeColor="text1"/>
                <w:sz w:val="24"/>
              </w:rPr>
              <w:t>1200</w:t>
            </w:r>
            <w:r w:rsidRPr="00FF0845">
              <w:rPr>
                <w:rFonts w:hint="eastAsia"/>
                <w:color w:val="000000" w:themeColor="text1"/>
                <w:sz w:val="24"/>
              </w:rPr>
              <w:t>兼容</w:t>
            </w:r>
            <w:r w:rsidRPr="00FF0845">
              <w:rPr>
                <w:rFonts w:hint="eastAsia"/>
                <w:color w:val="000000" w:themeColor="text1"/>
                <w:sz w:val="24"/>
              </w:rPr>
              <w:t>1920</w:t>
            </w:r>
            <w:r w:rsidRPr="00FF0845">
              <w:rPr>
                <w:rFonts w:hint="eastAsia"/>
                <w:color w:val="000000" w:themeColor="text1"/>
                <w:sz w:val="24"/>
              </w:rPr>
              <w:t>×</w:t>
            </w:r>
            <w:r w:rsidRPr="00FF0845">
              <w:rPr>
                <w:rFonts w:hint="eastAsia"/>
                <w:color w:val="000000" w:themeColor="text1"/>
                <w:sz w:val="24"/>
              </w:rPr>
              <w:t>1080</w:t>
            </w:r>
            <w:r w:rsidRPr="00FF0845">
              <w:rPr>
                <w:rFonts w:hint="eastAsia"/>
                <w:color w:val="000000" w:themeColor="text1"/>
                <w:sz w:val="24"/>
              </w:rPr>
              <w:t>，</w:t>
            </w:r>
            <w:r w:rsidRPr="00FF0845">
              <w:rPr>
                <w:rFonts w:hint="eastAsia"/>
                <w:color w:val="000000" w:themeColor="text1"/>
                <w:sz w:val="24"/>
              </w:rPr>
              <w:t>1280</w:t>
            </w:r>
            <w:r w:rsidRPr="00FF0845">
              <w:rPr>
                <w:rFonts w:hint="eastAsia"/>
                <w:color w:val="000000" w:themeColor="text1"/>
                <w:sz w:val="24"/>
              </w:rPr>
              <w:t>×</w:t>
            </w:r>
            <w:r w:rsidRPr="00FF0845">
              <w:rPr>
                <w:rFonts w:hint="eastAsia"/>
                <w:color w:val="000000" w:themeColor="text1"/>
                <w:sz w:val="24"/>
              </w:rPr>
              <w:t>800</w:t>
            </w:r>
            <w:r w:rsidRPr="00FF0845">
              <w:rPr>
                <w:rFonts w:hint="eastAsia"/>
                <w:color w:val="000000" w:themeColor="text1"/>
                <w:sz w:val="24"/>
              </w:rPr>
              <w:t>，</w:t>
            </w:r>
            <w:r w:rsidRPr="00FF0845">
              <w:rPr>
                <w:rFonts w:hint="eastAsia"/>
                <w:color w:val="000000" w:themeColor="text1"/>
                <w:sz w:val="24"/>
              </w:rPr>
              <w:t>1024</w:t>
            </w:r>
            <w:r w:rsidRPr="00FF0845">
              <w:rPr>
                <w:rFonts w:hint="eastAsia"/>
                <w:color w:val="000000" w:themeColor="text1"/>
                <w:sz w:val="24"/>
              </w:rPr>
              <w:t>×</w:t>
            </w:r>
            <w:r w:rsidRPr="00FF0845">
              <w:rPr>
                <w:rFonts w:hint="eastAsia"/>
                <w:color w:val="000000" w:themeColor="text1"/>
                <w:sz w:val="24"/>
              </w:rPr>
              <w:t>768</w:t>
            </w:r>
          </w:p>
          <w:p w14:paraId="23BB0FBF"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对比度≥</w:t>
            </w:r>
            <w:r w:rsidRPr="00FF0845">
              <w:rPr>
                <w:rFonts w:hint="eastAsia"/>
                <w:color w:val="000000" w:themeColor="text1"/>
                <w:sz w:val="24"/>
              </w:rPr>
              <w:t>100000:1</w:t>
            </w:r>
            <w:r w:rsidRPr="00FF0845">
              <w:rPr>
                <w:rFonts w:hint="eastAsia"/>
                <w:color w:val="000000" w:themeColor="text1"/>
                <w:sz w:val="24"/>
              </w:rPr>
              <w:t>；（全黑</w:t>
            </w:r>
            <w:r w:rsidRPr="00FF0845">
              <w:rPr>
                <w:rFonts w:hint="eastAsia"/>
                <w:color w:val="000000" w:themeColor="text1"/>
                <w:sz w:val="24"/>
              </w:rPr>
              <w:t>/</w:t>
            </w:r>
            <w:r w:rsidRPr="00FF0845">
              <w:rPr>
                <w:rFonts w:hint="eastAsia"/>
                <w:color w:val="000000" w:themeColor="text1"/>
                <w:sz w:val="24"/>
              </w:rPr>
              <w:t>全白）</w:t>
            </w:r>
          </w:p>
          <w:p w14:paraId="5A57D0F3"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显示比例</w:t>
            </w:r>
            <w:r w:rsidRPr="00FF0845">
              <w:rPr>
                <w:rFonts w:hint="eastAsia"/>
                <w:color w:val="000000" w:themeColor="text1"/>
                <w:sz w:val="24"/>
              </w:rPr>
              <w:t xml:space="preserve"> 16:10</w:t>
            </w:r>
            <w:r w:rsidRPr="00FF0845">
              <w:rPr>
                <w:rFonts w:hint="eastAsia"/>
                <w:color w:val="000000" w:themeColor="text1"/>
                <w:sz w:val="24"/>
              </w:rPr>
              <w:t>兼容</w:t>
            </w:r>
            <w:r w:rsidRPr="00FF0845">
              <w:rPr>
                <w:rFonts w:hint="eastAsia"/>
                <w:color w:val="000000" w:themeColor="text1"/>
                <w:sz w:val="24"/>
              </w:rPr>
              <w:t>16:9,4:3</w:t>
            </w:r>
          </w:p>
          <w:p w14:paraId="75F7EDD0"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整机功率</w:t>
            </w:r>
            <w:r w:rsidRPr="00FF0845">
              <w:rPr>
                <w:rFonts w:hint="eastAsia"/>
                <w:color w:val="000000" w:themeColor="text1"/>
                <w:sz w:val="24"/>
              </w:rPr>
              <w:t xml:space="preserve"> 575W+/-15%(220V AC)</w:t>
            </w:r>
            <w:r w:rsidRPr="00FF0845">
              <w:rPr>
                <w:rFonts w:hint="eastAsia"/>
                <w:color w:val="000000" w:themeColor="text1"/>
                <w:sz w:val="24"/>
              </w:rPr>
              <w:t>采用</w:t>
            </w:r>
            <w:r w:rsidRPr="00FF0845">
              <w:rPr>
                <w:rFonts w:hint="eastAsia"/>
                <w:color w:val="000000" w:themeColor="text1"/>
                <w:sz w:val="24"/>
              </w:rPr>
              <w:t>TI</w:t>
            </w:r>
            <w:r w:rsidRPr="00FF0845">
              <w:rPr>
                <w:rFonts w:hint="eastAsia"/>
                <w:color w:val="000000" w:themeColor="text1"/>
                <w:sz w:val="24"/>
              </w:rPr>
              <w:t>全新的</w:t>
            </w:r>
            <w:r w:rsidRPr="00FF0845">
              <w:rPr>
                <w:rFonts w:hint="eastAsia"/>
                <w:color w:val="000000" w:themeColor="text1"/>
                <w:sz w:val="24"/>
              </w:rPr>
              <w:t>0.67</w:t>
            </w:r>
            <w:proofErr w:type="gramStart"/>
            <w:r w:rsidRPr="00FF0845">
              <w:rPr>
                <w:rFonts w:hint="eastAsia"/>
                <w:color w:val="000000" w:themeColor="text1"/>
                <w:sz w:val="24"/>
              </w:rPr>
              <w:t>”</w:t>
            </w:r>
            <w:proofErr w:type="gramEnd"/>
            <w:r w:rsidRPr="00FF0845">
              <w:rPr>
                <w:rFonts w:hint="eastAsia"/>
                <w:color w:val="000000" w:themeColor="text1"/>
                <w:sz w:val="24"/>
              </w:rPr>
              <w:t>，分辨率为</w:t>
            </w:r>
            <w:r w:rsidRPr="00FF0845">
              <w:rPr>
                <w:rFonts w:hint="eastAsia"/>
                <w:color w:val="000000" w:themeColor="text1"/>
                <w:sz w:val="24"/>
              </w:rPr>
              <w:t>1920*1200</w:t>
            </w:r>
            <w:r w:rsidRPr="00FF0845">
              <w:rPr>
                <w:rFonts w:hint="eastAsia"/>
                <w:color w:val="000000" w:themeColor="text1"/>
                <w:sz w:val="24"/>
              </w:rPr>
              <w:t>的全高清</w:t>
            </w:r>
            <w:r w:rsidRPr="00FF0845">
              <w:rPr>
                <w:rFonts w:hint="eastAsia"/>
                <w:color w:val="000000" w:themeColor="text1"/>
                <w:sz w:val="24"/>
              </w:rPr>
              <w:t>DMD</w:t>
            </w:r>
            <w:r w:rsidRPr="00FF0845">
              <w:rPr>
                <w:rFonts w:hint="eastAsia"/>
                <w:color w:val="000000" w:themeColor="text1"/>
                <w:sz w:val="24"/>
              </w:rPr>
              <w:t>使画面品质更细腻、清晰度更高。全新蓝色激光光源具有非常显著的优势：超长寿命、瞬时开关机、色彩还原性好，以及新增加</w:t>
            </w:r>
            <w:r w:rsidRPr="00FF0845">
              <w:rPr>
                <w:rFonts w:hint="eastAsia"/>
                <w:color w:val="000000" w:themeColor="text1"/>
                <w:sz w:val="24"/>
              </w:rPr>
              <w:t>100000:1</w:t>
            </w:r>
            <w:r w:rsidRPr="00FF0845">
              <w:rPr>
                <w:rFonts w:hint="eastAsia"/>
                <w:color w:val="000000" w:themeColor="text1"/>
                <w:sz w:val="24"/>
              </w:rPr>
              <w:t>的高动态对比度、</w:t>
            </w:r>
            <w:r w:rsidRPr="00FF0845">
              <w:rPr>
                <w:rFonts w:hint="eastAsia"/>
                <w:color w:val="000000" w:themeColor="text1"/>
                <w:sz w:val="24"/>
              </w:rPr>
              <w:t>HSG</w:t>
            </w:r>
            <w:r w:rsidRPr="00FF0845">
              <w:rPr>
                <w:rFonts w:hint="eastAsia"/>
                <w:color w:val="000000" w:themeColor="text1"/>
                <w:sz w:val="24"/>
              </w:rPr>
              <w:t>色彩调整功能、按键面板背光设计、支持多款电动镜头，</w:t>
            </w:r>
            <w:r w:rsidRPr="00FF0845">
              <w:rPr>
                <w:rFonts w:hint="eastAsia"/>
                <w:color w:val="000000" w:themeColor="text1"/>
                <w:sz w:val="24"/>
              </w:rPr>
              <w:lastRenderedPageBreak/>
              <w:t>投射比从</w:t>
            </w:r>
            <w:r w:rsidRPr="00FF0845">
              <w:rPr>
                <w:rFonts w:hint="eastAsia"/>
                <w:color w:val="000000" w:themeColor="text1"/>
                <w:sz w:val="24"/>
              </w:rPr>
              <w:t>0.36-5.5</w:t>
            </w:r>
            <w:r w:rsidRPr="00FF0845">
              <w:rPr>
                <w:rFonts w:hint="eastAsia"/>
                <w:color w:val="000000" w:themeColor="text1"/>
                <w:sz w:val="24"/>
              </w:rPr>
              <w:t>大范围覆盖、支持远程网络控制、梯形校正、专用的几何校正软件、</w:t>
            </w:r>
            <w:proofErr w:type="spellStart"/>
            <w:r w:rsidRPr="00FF0845">
              <w:rPr>
                <w:rFonts w:hint="eastAsia"/>
                <w:color w:val="000000" w:themeColor="text1"/>
                <w:sz w:val="24"/>
              </w:rPr>
              <w:t>HDBaseT</w:t>
            </w:r>
            <w:proofErr w:type="spellEnd"/>
            <w:r w:rsidRPr="00FF0845">
              <w:rPr>
                <w:rFonts w:hint="eastAsia"/>
                <w:color w:val="000000" w:themeColor="text1"/>
                <w:sz w:val="24"/>
              </w:rPr>
              <w:t>长传端口、</w:t>
            </w:r>
            <w:r w:rsidRPr="00FF0845">
              <w:rPr>
                <w:rFonts w:hint="eastAsia"/>
                <w:color w:val="000000" w:themeColor="text1"/>
                <w:sz w:val="24"/>
              </w:rPr>
              <w:t>360</w:t>
            </w:r>
            <w:r w:rsidRPr="00FF0845">
              <w:rPr>
                <w:rFonts w:hint="eastAsia"/>
                <w:color w:val="000000" w:themeColor="text1"/>
                <w:sz w:val="24"/>
              </w:rPr>
              <w:t>度安装、以及支持多种</w:t>
            </w:r>
            <w:r w:rsidRPr="00FF0845">
              <w:rPr>
                <w:rFonts w:hint="eastAsia"/>
                <w:color w:val="000000" w:themeColor="text1"/>
                <w:sz w:val="24"/>
              </w:rPr>
              <w:t>3D</w:t>
            </w:r>
            <w:r w:rsidRPr="00FF0845">
              <w:rPr>
                <w:rFonts w:hint="eastAsia"/>
                <w:color w:val="000000" w:themeColor="text1"/>
                <w:sz w:val="24"/>
              </w:rPr>
              <w:t>格式等特点</w:t>
            </w:r>
          </w:p>
        </w:tc>
        <w:tc>
          <w:tcPr>
            <w:tcW w:w="972" w:type="dxa"/>
            <w:tcBorders>
              <w:top w:val="single" w:sz="4" w:space="0" w:color="auto"/>
              <w:left w:val="single" w:sz="4" w:space="0" w:color="auto"/>
              <w:bottom w:val="single" w:sz="4" w:space="0" w:color="auto"/>
              <w:right w:val="single" w:sz="4" w:space="0" w:color="auto"/>
            </w:tcBorders>
          </w:tcPr>
          <w:p w14:paraId="436B4836"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9D549B" w:rsidRPr="00FF0845" w14:paraId="049566B2"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69B8259A" w14:textId="77777777" w:rsidR="009D549B" w:rsidRPr="00FF0845" w:rsidRDefault="009D549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588786A5" w14:textId="77777777" w:rsidR="009D549B" w:rsidRPr="00FF0845" w:rsidRDefault="009D549B" w:rsidP="00FF0845">
            <w:pPr>
              <w:spacing w:line="276" w:lineRule="auto"/>
              <w:jc w:val="center"/>
              <w:rPr>
                <w:color w:val="000000" w:themeColor="text1"/>
                <w:sz w:val="24"/>
              </w:rPr>
            </w:pPr>
            <w:r w:rsidRPr="00FF0845">
              <w:rPr>
                <w:rFonts w:hint="eastAsia"/>
                <w:bCs/>
                <w:color w:val="000000" w:themeColor="text1"/>
                <w:sz w:val="24"/>
                <w:lang w:bidi="en-US"/>
              </w:rPr>
              <w:t>图像系统</w:t>
            </w:r>
            <w:r w:rsidRPr="00FF0845">
              <w:rPr>
                <w:bCs/>
                <w:color w:val="000000" w:themeColor="text1"/>
                <w:sz w:val="24"/>
                <w:lang w:bidi="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624551E3"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636B87"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3920C966" w14:textId="680A6779" w:rsidR="009D549B" w:rsidRPr="00FF0845" w:rsidRDefault="009D549B" w:rsidP="00FF0845">
            <w:pPr>
              <w:spacing w:line="276" w:lineRule="auto"/>
              <w:rPr>
                <w:color w:val="000000" w:themeColor="text1"/>
                <w:sz w:val="24"/>
              </w:rPr>
            </w:pPr>
            <w:r w:rsidRPr="00FF0845">
              <w:rPr>
                <w:rFonts w:hint="eastAsia"/>
                <w:color w:val="000000" w:themeColor="text1"/>
                <w:sz w:val="24"/>
              </w:rPr>
              <w:t>分辨率</w:t>
            </w:r>
            <w:r w:rsidRPr="00FF0845">
              <w:rPr>
                <w:rFonts w:hint="eastAsia"/>
                <w:color w:val="000000" w:themeColor="text1"/>
                <w:sz w:val="24"/>
              </w:rPr>
              <w:t>1920x1200@60Hz</w:t>
            </w:r>
            <w:r w:rsidRPr="00FF0845">
              <w:rPr>
                <w:rFonts w:hint="eastAsia"/>
                <w:color w:val="000000" w:themeColor="text1"/>
                <w:sz w:val="24"/>
              </w:rPr>
              <w:t>信号输入</w:t>
            </w:r>
            <w:r w:rsidRPr="00FF0845">
              <w:rPr>
                <w:rFonts w:hint="eastAsia"/>
                <w:color w:val="000000" w:themeColor="text1"/>
                <w:sz w:val="24"/>
              </w:rPr>
              <w:t>/</w:t>
            </w:r>
            <w:r w:rsidRPr="00FF0845">
              <w:rPr>
                <w:rFonts w:hint="eastAsia"/>
                <w:color w:val="000000" w:themeColor="text1"/>
                <w:sz w:val="24"/>
              </w:rPr>
              <w:t>亮度</w:t>
            </w:r>
            <w:r w:rsidR="0055227E" w:rsidRPr="00FF0845">
              <w:rPr>
                <w:rFonts w:hint="eastAsia"/>
                <w:color w:val="000000" w:themeColor="text1"/>
                <w:sz w:val="24"/>
              </w:rPr>
              <w:t>≥</w:t>
            </w:r>
            <w:r w:rsidRPr="00FF0845">
              <w:rPr>
                <w:rFonts w:hint="eastAsia"/>
                <w:color w:val="000000" w:themeColor="text1"/>
                <w:sz w:val="24"/>
              </w:rPr>
              <w:t>8500</w:t>
            </w:r>
            <w:r w:rsidRPr="00FF0845">
              <w:rPr>
                <w:rFonts w:hint="eastAsia"/>
                <w:color w:val="000000" w:themeColor="text1"/>
                <w:sz w:val="24"/>
              </w:rPr>
              <w:t>流明</w:t>
            </w:r>
            <w:r w:rsidRPr="00FF0845">
              <w:rPr>
                <w:rFonts w:hint="eastAsia"/>
                <w:color w:val="000000" w:themeColor="text1"/>
                <w:sz w:val="24"/>
              </w:rPr>
              <w:t>/</w:t>
            </w:r>
            <w:r w:rsidRPr="00FF0845">
              <w:rPr>
                <w:rFonts w:hint="eastAsia"/>
                <w:color w:val="000000" w:themeColor="text1"/>
                <w:sz w:val="24"/>
              </w:rPr>
              <w:t>对比度</w:t>
            </w:r>
            <w:r w:rsidR="0055227E" w:rsidRPr="00FF0845">
              <w:rPr>
                <w:rFonts w:hint="eastAsia"/>
                <w:color w:val="000000" w:themeColor="text1"/>
                <w:sz w:val="24"/>
              </w:rPr>
              <w:t>不低于</w:t>
            </w:r>
            <w:r w:rsidR="0055227E" w:rsidRPr="00FF0845">
              <w:rPr>
                <w:color w:val="000000" w:themeColor="text1"/>
                <w:sz w:val="24"/>
              </w:rPr>
              <w:t>10,0000:1</w:t>
            </w:r>
          </w:p>
          <w:p w14:paraId="39DB201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投影技术</w:t>
            </w:r>
            <w:r w:rsidRPr="00FF0845">
              <w:rPr>
                <w:rFonts w:hint="eastAsia"/>
                <w:color w:val="000000" w:themeColor="text1"/>
                <w:sz w:val="24"/>
              </w:rPr>
              <w:t xml:space="preserve"> DLP</w:t>
            </w:r>
            <w:r w:rsidRPr="00FF0845">
              <w:rPr>
                <w:rFonts w:hint="eastAsia"/>
                <w:color w:val="000000" w:themeColor="text1"/>
                <w:sz w:val="24"/>
              </w:rPr>
              <w:t>投影系统</w:t>
            </w:r>
          </w:p>
          <w:p w14:paraId="266B5B51"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DMD</w:t>
            </w:r>
            <w:r w:rsidRPr="00FF0845">
              <w:rPr>
                <w:rFonts w:hint="eastAsia"/>
                <w:color w:val="000000" w:themeColor="text1"/>
                <w:sz w:val="24"/>
              </w:rPr>
              <w:t>尺寸≥</w:t>
            </w:r>
            <w:r w:rsidRPr="00FF0845">
              <w:rPr>
                <w:rFonts w:hint="eastAsia"/>
                <w:color w:val="000000" w:themeColor="text1"/>
                <w:sz w:val="24"/>
              </w:rPr>
              <w:t>0.67</w:t>
            </w:r>
            <w:r w:rsidRPr="00FF0845">
              <w:rPr>
                <w:rFonts w:hint="eastAsia"/>
                <w:color w:val="000000" w:themeColor="text1"/>
                <w:sz w:val="24"/>
              </w:rPr>
              <w:t>”</w:t>
            </w:r>
          </w:p>
          <w:p w14:paraId="7F9AEC0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光源类型双色激光（</w:t>
            </w:r>
            <w:proofErr w:type="spellStart"/>
            <w:r w:rsidRPr="00FF0845">
              <w:rPr>
                <w:rFonts w:hint="eastAsia"/>
                <w:color w:val="000000" w:themeColor="text1"/>
                <w:sz w:val="24"/>
              </w:rPr>
              <w:t>RgBL</w:t>
            </w:r>
            <w:proofErr w:type="spellEnd"/>
            <w:r w:rsidRPr="00FF0845">
              <w:rPr>
                <w:rFonts w:hint="eastAsia"/>
                <w:color w:val="000000" w:themeColor="text1"/>
                <w:sz w:val="24"/>
              </w:rPr>
              <w:t>）</w:t>
            </w:r>
          </w:p>
          <w:p w14:paraId="3F15854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分辨率≥</w:t>
            </w:r>
            <w:r w:rsidRPr="00FF0845">
              <w:rPr>
                <w:rFonts w:hint="eastAsia"/>
                <w:color w:val="000000" w:themeColor="text1"/>
                <w:sz w:val="24"/>
              </w:rPr>
              <w:t>1920</w:t>
            </w:r>
            <w:r w:rsidRPr="00FF0845">
              <w:rPr>
                <w:rFonts w:hint="eastAsia"/>
                <w:color w:val="000000" w:themeColor="text1"/>
                <w:sz w:val="24"/>
              </w:rPr>
              <w:t>×</w:t>
            </w:r>
            <w:r w:rsidRPr="00FF0845">
              <w:rPr>
                <w:rFonts w:hint="eastAsia"/>
                <w:color w:val="000000" w:themeColor="text1"/>
                <w:sz w:val="24"/>
              </w:rPr>
              <w:t>1200</w:t>
            </w:r>
            <w:r w:rsidRPr="00FF0845">
              <w:rPr>
                <w:rFonts w:hint="eastAsia"/>
                <w:color w:val="000000" w:themeColor="text1"/>
                <w:sz w:val="24"/>
              </w:rPr>
              <w:t>兼容</w:t>
            </w:r>
            <w:r w:rsidRPr="00FF0845">
              <w:rPr>
                <w:rFonts w:hint="eastAsia"/>
                <w:color w:val="000000" w:themeColor="text1"/>
                <w:sz w:val="24"/>
              </w:rPr>
              <w:t>1920</w:t>
            </w:r>
            <w:r w:rsidRPr="00FF0845">
              <w:rPr>
                <w:rFonts w:hint="eastAsia"/>
                <w:color w:val="000000" w:themeColor="text1"/>
                <w:sz w:val="24"/>
              </w:rPr>
              <w:t>×</w:t>
            </w:r>
            <w:r w:rsidRPr="00FF0845">
              <w:rPr>
                <w:rFonts w:hint="eastAsia"/>
                <w:color w:val="000000" w:themeColor="text1"/>
                <w:sz w:val="24"/>
              </w:rPr>
              <w:t>1080</w:t>
            </w:r>
            <w:r w:rsidRPr="00FF0845">
              <w:rPr>
                <w:rFonts w:hint="eastAsia"/>
                <w:color w:val="000000" w:themeColor="text1"/>
                <w:sz w:val="24"/>
              </w:rPr>
              <w:t>，</w:t>
            </w:r>
            <w:r w:rsidRPr="00FF0845">
              <w:rPr>
                <w:rFonts w:hint="eastAsia"/>
                <w:color w:val="000000" w:themeColor="text1"/>
                <w:sz w:val="24"/>
              </w:rPr>
              <w:t>1280X800</w:t>
            </w:r>
            <w:r w:rsidRPr="00FF0845">
              <w:rPr>
                <w:rFonts w:hint="eastAsia"/>
                <w:color w:val="000000" w:themeColor="text1"/>
                <w:sz w:val="24"/>
              </w:rPr>
              <w:t>，</w:t>
            </w:r>
            <w:r w:rsidRPr="00FF0845">
              <w:rPr>
                <w:rFonts w:hint="eastAsia"/>
                <w:color w:val="000000" w:themeColor="text1"/>
                <w:sz w:val="24"/>
              </w:rPr>
              <w:t>1024X768</w:t>
            </w:r>
          </w:p>
          <w:p w14:paraId="37A6E1D1"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对比度≥</w:t>
            </w:r>
            <w:r w:rsidRPr="00FF0845">
              <w:rPr>
                <w:rFonts w:hint="eastAsia"/>
                <w:color w:val="000000" w:themeColor="text1"/>
                <w:sz w:val="24"/>
              </w:rPr>
              <w:t>12000:1</w:t>
            </w:r>
            <w:r w:rsidRPr="00FF0845">
              <w:rPr>
                <w:rFonts w:hint="eastAsia"/>
                <w:color w:val="000000" w:themeColor="text1"/>
                <w:sz w:val="24"/>
              </w:rPr>
              <w:t>；（全黑</w:t>
            </w:r>
            <w:r w:rsidRPr="00FF0845">
              <w:rPr>
                <w:rFonts w:hint="eastAsia"/>
                <w:color w:val="000000" w:themeColor="text1"/>
                <w:sz w:val="24"/>
              </w:rPr>
              <w:t>/</w:t>
            </w:r>
            <w:r w:rsidRPr="00FF0845">
              <w:rPr>
                <w:rFonts w:hint="eastAsia"/>
                <w:color w:val="000000" w:themeColor="text1"/>
                <w:sz w:val="24"/>
              </w:rPr>
              <w:t>全白）</w:t>
            </w:r>
          </w:p>
          <w:p w14:paraId="1831CD6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显示比例</w:t>
            </w:r>
            <w:r w:rsidRPr="00FF0845">
              <w:rPr>
                <w:rFonts w:hint="eastAsia"/>
                <w:color w:val="000000" w:themeColor="text1"/>
                <w:sz w:val="24"/>
              </w:rPr>
              <w:t xml:space="preserve"> 16:10</w:t>
            </w:r>
            <w:r w:rsidRPr="00FF0845">
              <w:rPr>
                <w:rFonts w:hint="eastAsia"/>
                <w:color w:val="000000" w:themeColor="text1"/>
                <w:sz w:val="24"/>
              </w:rPr>
              <w:t>兼容</w:t>
            </w:r>
            <w:r w:rsidRPr="00FF0845">
              <w:rPr>
                <w:rFonts w:hint="eastAsia"/>
                <w:color w:val="000000" w:themeColor="text1"/>
                <w:sz w:val="24"/>
              </w:rPr>
              <w:t>16:9,4:3</w:t>
            </w:r>
          </w:p>
          <w:p w14:paraId="49A2481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投射比</w:t>
            </w:r>
            <w:r w:rsidRPr="00FF0845">
              <w:rPr>
                <w:rFonts w:hint="eastAsia"/>
                <w:color w:val="000000" w:themeColor="text1"/>
                <w:sz w:val="24"/>
              </w:rPr>
              <w:t xml:space="preserve"> 0.36-5.5:1</w:t>
            </w:r>
          </w:p>
          <w:p w14:paraId="71B408A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整机功率正常模式：</w:t>
            </w:r>
            <w:r w:rsidRPr="00FF0845">
              <w:rPr>
                <w:rFonts w:hint="eastAsia"/>
                <w:color w:val="000000" w:themeColor="text1"/>
                <w:sz w:val="24"/>
              </w:rPr>
              <w:t>770W</w:t>
            </w:r>
          </w:p>
          <w:p w14:paraId="22BD8D6C"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整机重量</w:t>
            </w:r>
            <w:r w:rsidRPr="00FF0845">
              <w:rPr>
                <w:rFonts w:hint="eastAsia"/>
                <w:color w:val="000000" w:themeColor="text1"/>
                <w:sz w:val="24"/>
              </w:rPr>
              <w:t xml:space="preserve"> 23kg</w:t>
            </w:r>
            <w:r w:rsidRPr="00FF0845">
              <w:rPr>
                <w:rFonts w:hint="eastAsia"/>
                <w:color w:val="000000" w:themeColor="text1"/>
                <w:sz w:val="24"/>
              </w:rPr>
              <w:t>（不含镜头）</w:t>
            </w:r>
          </w:p>
          <w:p w14:paraId="5CE7211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位移范围：≥</w:t>
            </w:r>
            <w:r w:rsidRPr="00FF0845">
              <w:rPr>
                <w:rFonts w:hint="eastAsia"/>
                <w:color w:val="000000" w:themeColor="text1"/>
                <w:sz w:val="24"/>
              </w:rPr>
              <w:t>H:+/-15% , V: +/-50%</w:t>
            </w:r>
            <w:r w:rsidRPr="00FF0845">
              <w:rPr>
                <w:rFonts w:hint="eastAsia"/>
                <w:color w:val="000000" w:themeColor="text1"/>
                <w:sz w:val="24"/>
              </w:rPr>
              <w:t>。</w:t>
            </w:r>
          </w:p>
          <w:p w14:paraId="29EDDD7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7*24</w:t>
            </w:r>
            <w:r w:rsidRPr="00FF0845">
              <w:rPr>
                <w:rFonts w:hint="eastAsia"/>
                <w:color w:val="000000" w:themeColor="text1"/>
                <w:sz w:val="24"/>
              </w:rPr>
              <w:t>小时不间断连续工作。</w:t>
            </w:r>
          </w:p>
          <w:p w14:paraId="255674E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光源使用寿命≥</w:t>
            </w:r>
            <w:r w:rsidRPr="00FF0845">
              <w:rPr>
                <w:rFonts w:hint="eastAsia"/>
                <w:color w:val="000000" w:themeColor="text1"/>
                <w:sz w:val="24"/>
              </w:rPr>
              <w:t>20000</w:t>
            </w:r>
            <w:r w:rsidRPr="00FF0845">
              <w:rPr>
                <w:rFonts w:hint="eastAsia"/>
                <w:color w:val="000000" w:themeColor="text1"/>
                <w:sz w:val="24"/>
              </w:rPr>
              <w:t>小时（正常模式）。</w:t>
            </w:r>
          </w:p>
          <w:p w14:paraId="00CF84C2"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具有恒定亮度模式，实现投影机光源无衰减。</w:t>
            </w:r>
          </w:p>
          <w:p w14:paraId="3424BAD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产品内置彩虹效应处理芯片高效解决人眼观看疲劳感。</w:t>
            </w:r>
          </w:p>
          <w:p w14:paraId="002115C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动态黑功能，提升动态图像的黑色细节</w:t>
            </w:r>
            <w:r w:rsidR="00495CB9" w:rsidRPr="00FF0845">
              <w:rPr>
                <w:rFonts w:hint="eastAsia"/>
                <w:color w:val="000000" w:themeColor="text1"/>
                <w:sz w:val="24"/>
              </w:rPr>
              <w:t>。</w:t>
            </w:r>
          </w:p>
          <w:p w14:paraId="104CB3A5"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产品内置多点几何校正功能，通过</w:t>
            </w:r>
            <w:r w:rsidRPr="00FF0845">
              <w:rPr>
                <w:rFonts w:hint="eastAsia"/>
                <w:color w:val="000000" w:themeColor="text1"/>
                <w:sz w:val="24"/>
              </w:rPr>
              <w:t>PC</w:t>
            </w:r>
            <w:r w:rsidRPr="00FF0845">
              <w:rPr>
                <w:rFonts w:hint="eastAsia"/>
                <w:color w:val="000000" w:themeColor="text1"/>
                <w:sz w:val="24"/>
              </w:rPr>
              <w:t>软件可自由调整。</w:t>
            </w:r>
          </w:p>
          <w:p w14:paraId="69947BF2" w14:textId="70DA443C" w:rsidR="009D549B" w:rsidRPr="00FF0845" w:rsidRDefault="009D549B" w:rsidP="00FF0845">
            <w:pPr>
              <w:spacing w:line="276" w:lineRule="auto"/>
              <w:rPr>
                <w:color w:val="000000" w:themeColor="text1"/>
                <w:sz w:val="24"/>
              </w:rPr>
            </w:pPr>
            <w:r w:rsidRPr="00FF0845">
              <w:rPr>
                <w:rFonts w:hint="eastAsia"/>
                <w:color w:val="000000" w:themeColor="text1"/>
                <w:sz w:val="24"/>
              </w:rPr>
              <w:t>产品内置边缘融合及曲面融合。</w:t>
            </w:r>
          </w:p>
          <w:p w14:paraId="0063EFE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支持通过网线实现长距离传输，传输信号支持</w:t>
            </w:r>
            <w:r w:rsidRPr="00FF0845">
              <w:rPr>
                <w:rFonts w:hint="eastAsia"/>
                <w:color w:val="000000" w:themeColor="text1"/>
                <w:sz w:val="24"/>
              </w:rPr>
              <w:t>3D/2K/4K</w:t>
            </w:r>
            <w:r w:rsidRPr="00FF0845">
              <w:rPr>
                <w:rFonts w:hint="eastAsia"/>
                <w:color w:val="000000" w:themeColor="text1"/>
                <w:sz w:val="24"/>
              </w:rPr>
              <w:t>非压缩视频，且向下兼容，显示画面无需等待</w:t>
            </w:r>
            <w:proofErr w:type="gramStart"/>
            <w:r w:rsidRPr="00FF0845">
              <w:rPr>
                <w:rFonts w:hint="eastAsia"/>
                <w:color w:val="000000" w:themeColor="text1"/>
                <w:sz w:val="24"/>
              </w:rPr>
              <w:t>即切即现</w:t>
            </w:r>
            <w:proofErr w:type="gramEnd"/>
            <w:r w:rsidRPr="00FF0845">
              <w:rPr>
                <w:rFonts w:hint="eastAsia"/>
                <w:color w:val="000000" w:themeColor="text1"/>
                <w:sz w:val="24"/>
              </w:rPr>
              <w:t>，显示画质无延迟拖尾的情况，同时支持全部高清音频格式传输。</w:t>
            </w:r>
          </w:p>
          <w:p w14:paraId="14F7B515"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DLP-Link3D</w:t>
            </w:r>
            <w:r w:rsidRPr="00FF0845">
              <w:rPr>
                <w:rFonts w:hint="eastAsia"/>
                <w:color w:val="000000" w:themeColor="text1"/>
                <w:sz w:val="24"/>
              </w:rPr>
              <w:t>及</w:t>
            </w:r>
            <w:r w:rsidRPr="00FF0845">
              <w:rPr>
                <w:rFonts w:hint="eastAsia"/>
                <w:color w:val="000000" w:themeColor="text1"/>
                <w:sz w:val="24"/>
              </w:rPr>
              <w:t>IR3D,</w:t>
            </w:r>
            <w:r w:rsidRPr="00FF0845">
              <w:rPr>
                <w:rFonts w:hint="eastAsia"/>
                <w:color w:val="000000" w:themeColor="text1"/>
                <w:sz w:val="24"/>
              </w:rPr>
              <w:t>支持格式：上下、左右、帧连续，帧封装（蓝光</w:t>
            </w:r>
            <w:r w:rsidRPr="00FF0845">
              <w:rPr>
                <w:rFonts w:hint="eastAsia"/>
                <w:color w:val="000000" w:themeColor="text1"/>
                <w:sz w:val="24"/>
              </w:rPr>
              <w:t>3D</w:t>
            </w:r>
            <w:r w:rsidRPr="00FF0845">
              <w:rPr>
                <w:rFonts w:hint="eastAsia"/>
                <w:color w:val="000000" w:themeColor="text1"/>
                <w:sz w:val="24"/>
              </w:rPr>
              <w:t>）注：支持全高清异形</w:t>
            </w:r>
            <w:r w:rsidRPr="00FF0845">
              <w:rPr>
                <w:rFonts w:hint="eastAsia"/>
                <w:color w:val="000000" w:themeColor="text1"/>
                <w:sz w:val="24"/>
              </w:rPr>
              <w:t>3D</w:t>
            </w:r>
            <w:r w:rsidRPr="00FF0845">
              <w:rPr>
                <w:rFonts w:hint="eastAsia"/>
                <w:color w:val="000000" w:themeColor="text1"/>
                <w:sz w:val="24"/>
              </w:rPr>
              <w:t>。</w:t>
            </w:r>
          </w:p>
          <w:p w14:paraId="7DEAAEA2"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PIP</w:t>
            </w:r>
            <w:r w:rsidRPr="00FF0845">
              <w:rPr>
                <w:rFonts w:hint="eastAsia"/>
                <w:color w:val="000000" w:themeColor="text1"/>
                <w:sz w:val="24"/>
              </w:rPr>
              <w:t>和</w:t>
            </w:r>
            <w:r w:rsidRPr="00FF0845">
              <w:rPr>
                <w:rFonts w:hint="eastAsia"/>
                <w:color w:val="000000" w:themeColor="text1"/>
                <w:sz w:val="24"/>
              </w:rPr>
              <w:t>PBP</w:t>
            </w:r>
            <w:r w:rsidRPr="00FF0845">
              <w:rPr>
                <w:rFonts w:hint="eastAsia"/>
                <w:color w:val="000000" w:themeColor="text1"/>
                <w:sz w:val="24"/>
              </w:rPr>
              <w:t>显示模式；可同屏显示双数字信号。</w:t>
            </w:r>
          </w:p>
          <w:p w14:paraId="2F3A7A6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智能关机（自定义关机时间）、通电后直接开机。</w:t>
            </w:r>
          </w:p>
          <w:p w14:paraId="71770068"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720</w:t>
            </w:r>
            <w:r w:rsidRPr="00FF0845">
              <w:rPr>
                <w:rFonts w:hint="eastAsia"/>
                <w:color w:val="000000" w:themeColor="text1"/>
                <w:sz w:val="24"/>
              </w:rPr>
              <w:t>度安装</w:t>
            </w:r>
            <w:r w:rsidRPr="00FF0845">
              <w:rPr>
                <w:rFonts w:hint="eastAsia"/>
                <w:color w:val="000000" w:themeColor="text1"/>
                <w:sz w:val="24"/>
              </w:rPr>
              <w:t>,</w:t>
            </w:r>
            <w:r w:rsidRPr="00FF0845">
              <w:rPr>
                <w:rFonts w:hint="eastAsia"/>
                <w:color w:val="000000" w:themeColor="text1"/>
                <w:sz w:val="24"/>
              </w:rPr>
              <w:t>支持垂直安装。</w:t>
            </w:r>
          </w:p>
          <w:p w14:paraId="7D57960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LED</w:t>
            </w:r>
            <w:r w:rsidRPr="00FF0845">
              <w:rPr>
                <w:rFonts w:hint="eastAsia"/>
                <w:color w:val="000000" w:themeColor="text1"/>
                <w:sz w:val="24"/>
              </w:rPr>
              <w:t>背光按键灯设计。</w:t>
            </w:r>
          </w:p>
          <w:p w14:paraId="2424961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lastRenderedPageBreak/>
              <w:t>网络集中控制支持</w:t>
            </w:r>
            <w:r w:rsidRPr="00FF0845">
              <w:rPr>
                <w:rFonts w:hint="eastAsia"/>
                <w:color w:val="000000" w:themeColor="text1"/>
                <w:sz w:val="24"/>
              </w:rPr>
              <w:t>AMX</w:t>
            </w:r>
            <w:r w:rsidRPr="00FF0845">
              <w:rPr>
                <w:rFonts w:hint="eastAsia"/>
                <w:color w:val="000000" w:themeColor="text1"/>
                <w:sz w:val="24"/>
              </w:rPr>
              <w:t>、</w:t>
            </w:r>
            <w:r w:rsidRPr="00FF0845">
              <w:rPr>
                <w:rFonts w:hint="eastAsia"/>
                <w:color w:val="000000" w:themeColor="text1"/>
                <w:sz w:val="24"/>
              </w:rPr>
              <w:t>PJ-Link</w:t>
            </w:r>
            <w:r w:rsidRPr="00FF0845">
              <w:rPr>
                <w:rFonts w:hint="eastAsia"/>
                <w:color w:val="000000" w:themeColor="text1"/>
                <w:sz w:val="24"/>
              </w:rPr>
              <w:t>协议。</w:t>
            </w:r>
          </w:p>
          <w:p w14:paraId="2A9EC5B3"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输入</w:t>
            </w:r>
            <w:r w:rsidRPr="00FF0845">
              <w:rPr>
                <w:rFonts w:hint="eastAsia"/>
                <w:color w:val="000000" w:themeColor="text1"/>
                <w:sz w:val="24"/>
              </w:rPr>
              <w:t>/</w:t>
            </w:r>
            <w:r w:rsidRPr="00FF0845">
              <w:rPr>
                <w:rFonts w:hint="eastAsia"/>
                <w:color w:val="000000" w:themeColor="text1"/>
                <w:sz w:val="24"/>
              </w:rPr>
              <w:t>输出接口输入接口：</w:t>
            </w:r>
            <w:r w:rsidRPr="00FF0845">
              <w:rPr>
                <w:rFonts w:hint="eastAsia"/>
                <w:color w:val="000000" w:themeColor="text1"/>
                <w:sz w:val="24"/>
              </w:rPr>
              <w:t>15</w:t>
            </w:r>
            <w:r w:rsidRPr="00FF0845">
              <w:rPr>
                <w:rFonts w:hint="eastAsia"/>
                <w:color w:val="000000" w:themeColor="text1"/>
                <w:sz w:val="24"/>
              </w:rPr>
              <w:t>针微型</w:t>
            </w:r>
            <w:r w:rsidRPr="00FF0845">
              <w:rPr>
                <w:rFonts w:hint="eastAsia"/>
                <w:color w:val="000000" w:themeColor="text1"/>
                <w:sz w:val="24"/>
              </w:rPr>
              <w:t>D-sub</w:t>
            </w:r>
            <w:r w:rsidRPr="00FF0845">
              <w:rPr>
                <w:rFonts w:hint="eastAsia"/>
                <w:color w:val="000000" w:themeColor="text1"/>
                <w:sz w:val="24"/>
              </w:rPr>
              <w:t>端子×</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HDMI</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DVI-D</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proofErr w:type="spellStart"/>
            <w:r w:rsidRPr="00FF0845">
              <w:rPr>
                <w:rFonts w:hint="eastAsia"/>
                <w:color w:val="000000" w:themeColor="text1"/>
                <w:sz w:val="24"/>
              </w:rPr>
              <w:t>HDbaseT</w:t>
            </w:r>
            <w:proofErr w:type="spellEnd"/>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RS232</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Wired</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输出接口：</w:t>
            </w:r>
            <w:r w:rsidRPr="00FF0845">
              <w:rPr>
                <w:rFonts w:hint="eastAsia"/>
                <w:color w:val="000000" w:themeColor="text1"/>
                <w:sz w:val="24"/>
              </w:rPr>
              <w:t>15</w:t>
            </w:r>
            <w:r w:rsidRPr="00FF0845">
              <w:rPr>
                <w:rFonts w:hint="eastAsia"/>
                <w:color w:val="000000" w:themeColor="text1"/>
                <w:sz w:val="24"/>
              </w:rPr>
              <w:t>针微型</w:t>
            </w:r>
            <w:r w:rsidRPr="00FF0845">
              <w:rPr>
                <w:rFonts w:hint="eastAsia"/>
                <w:color w:val="000000" w:themeColor="text1"/>
                <w:sz w:val="24"/>
              </w:rPr>
              <w:t>D-sub</w:t>
            </w:r>
            <w:r w:rsidRPr="00FF0845">
              <w:rPr>
                <w:rFonts w:hint="eastAsia"/>
                <w:color w:val="000000" w:themeColor="text1"/>
                <w:sz w:val="24"/>
              </w:rPr>
              <w:t>端子×</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3D SYNC</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HDMI</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tcPr>
          <w:p w14:paraId="28133999"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9D549B" w:rsidRPr="00FF0845" w14:paraId="5C77A9EF"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2917268"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50DF0561"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镜头</w:t>
            </w:r>
          </w:p>
        </w:tc>
        <w:tc>
          <w:tcPr>
            <w:tcW w:w="0" w:type="auto"/>
            <w:tcBorders>
              <w:top w:val="single" w:sz="4" w:space="0" w:color="auto"/>
              <w:left w:val="single" w:sz="4" w:space="0" w:color="auto"/>
              <w:bottom w:val="single" w:sz="4" w:space="0" w:color="auto"/>
              <w:right w:val="single" w:sz="4" w:space="0" w:color="auto"/>
            </w:tcBorders>
            <w:vAlign w:val="center"/>
          </w:tcPr>
          <w:p w14:paraId="16DE2EFC"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4BD3DBB"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4AF61403"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性能不低于</w:t>
            </w:r>
            <w:r w:rsidRPr="00FF0845">
              <w:rPr>
                <w:rFonts w:hint="eastAsia"/>
                <w:color w:val="000000" w:themeColor="text1"/>
                <w:sz w:val="24"/>
              </w:rPr>
              <w:t xml:space="preserve"> 0.65:1 </w:t>
            </w:r>
            <w:r w:rsidRPr="00FF0845">
              <w:rPr>
                <w:rFonts w:hint="eastAsia"/>
                <w:color w:val="000000" w:themeColor="text1"/>
                <w:sz w:val="24"/>
              </w:rPr>
              <w:t>短焦镜头，具有镜头移动功能，功能且匹配图像系统投影接口。</w:t>
            </w:r>
          </w:p>
        </w:tc>
        <w:tc>
          <w:tcPr>
            <w:tcW w:w="972" w:type="dxa"/>
            <w:tcBorders>
              <w:top w:val="single" w:sz="4" w:space="0" w:color="auto"/>
              <w:left w:val="single" w:sz="4" w:space="0" w:color="auto"/>
              <w:bottom w:val="single" w:sz="4" w:space="0" w:color="auto"/>
              <w:right w:val="single" w:sz="4" w:space="0" w:color="auto"/>
            </w:tcBorders>
          </w:tcPr>
          <w:p w14:paraId="5D6A9234"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71E2D42F"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5BF15E1" w14:textId="77777777" w:rsidR="009D549B" w:rsidRPr="00FF0845" w:rsidRDefault="009D549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3EB753B2"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全息电动纱幕</w:t>
            </w:r>
          </w:p>
        </w:tc>
        <w:tc>
          <w:tcPr>
            <w:tcW w:w="0" w:type="auto"/>
            <w:tcBorders>
              <w:top w:val="single" w:sz="4" w:space="0" w:color="auto"/>
              <w:left w:val="single" w:sz="4" w:space="0" w:color="auto"/>
              <w:bottom w:val="single" w:sz="4" w:space="0" w:color="auto"/>
              <w:right w:val="single" w:sz="4" w:space="0" w:color="auto"/>
            </w:tcBorders>
            <w:vAlign w:val="center"/>
          </w:tcPr>
          <w:p w14:paraId="1A12B05A"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A043A9F"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6F49BC00"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网纱材质幕，（纤维面料，六角网眼纱，大小</w:t>
            </w:r>
            <w:r w:rsidRPr="00FF0845">
              <w:rPr>
                <w:rFonts w:hint="eastAsia"/>
                <w:color w:val="000000" w:themeColor="text1"/>
                <w:sz w:val="24"/>
              </w:rPr>
              <w:t>50D</w:t>
            </w:r>
            <w:r w:rsidRPr="00FF0845">
              <w:rPr>
                <w:rFonts w:hint="eastAsia"/>
                <w:color w:val="000000" w:themeColor="text1"/>
                <w:sz w:val="24"/>
              </w:rPr>
              <w:t>）电动滚轴</w:t>
            </w:r>
            <w:r w:rsidRPr="00FF0845">
              <w:rPr>
                <w:rFonts w:hint="eastAsia"/>
                <w:color w:val="000000" w:themeColor="text1"/>
                <w:sz w:val="24"/>
              </w:rPr>
              <w:t>/RS485</w:t>
            </w:r>
            <w:r w:rsidRPr="00FF0845">
              <w:rPr>
                <w:rFonts w:hint="eastAsia"/>
                <w:color w:val="000000" w:themeColor="text1"/>
                <w:sz w:val="24"/>
              </w:rPr>
              <w:t>，白色，透光率</w:t>
            </w:r>
            <w:r w:rsidRPr="00FF0845">
              <w:rPr>
                <w:rFonts w:hint="eastAsia"/>
                <w:color w:val="000000" w:themeColor="text1"/>
                <w:sz w:val="24"/>
              </w:rPr>
              <w:t xml:space="preserve"> 75%</w:t>
            </w:r>
            <w:r w:rsidRPr="00FF0845">
              <w:rPr>
                <w:rFonts w:hint="eastAsia"/>
                <w:color w:val="000000" w:themeColor="text1"/>
                <w:sz w:val="24"/>
              </w:rPr>
              <w:t>。增益</w:t>
            </w:r>
            <w:r w:rsidRPr="00FF0845">
              <w:rPr>
                <w:rFonts w:hint="eastAsia"/>
                <w:color w:val="000000" w:themeColor="text1"/>
                <w:sz w:val="24"/>
              </w:rPr>
              <w:t>2</w:t>
            </w:r>
            <w:r w:rsidRPr="00FF0845">
              <w:rPr>
                <w:rFonts w:hint="eastAsia"/>
                <w:color w:val="000000" w:themeColor="text1"/>
                <w:sz w:val="24"/>
              </w:rPr>
              <w:t>，视角</w:t>
            </w:r>
            <w:r w:rsidRPr="00FF0845">
              <w:rPr>
                <w:rFonts w:hint="eastAsia"/>
                <w:color w:val="000000" w:themeColor="text1"/>
                <w:sz w:val="24"/>
              </w:rPr>
              <w:t>180</w:t>
            </w:r>
            <w:r w:rsidRPr="00FF0845">
              <w:rPr>
                <w:rFonts w:hint="eastAsia"/>
                <w:color w:val="000000" w:themeColor="text1"/>
                <w:sz w:val="24"/>
              </w:rPr>
              <w:t>°，硬度</w:t>
            </w:r>
            <w:r w:rsidRPr="00FF0845">
              <w:rPr>
                <w:rFonts w:hint="eastAsia"/>
                <w:color w:val="000000" w:themeColor="text1"/>
                <w:sz w:val="24"/>
              </w:rPr>
              <w:t>2H</w:t>
            </w:r>
            <w:r w:rsidRPr="00FF0845">
              <w:rPr>
                <w:rFonts w:hint="eastAsia"/>
                <w:color w:val="000000" w:themeColor="text1"/>
                <w:sz w:val="24"/>
              </w:rPr>
              <w:t>，发射率</w:t>
            </w:r>
            <w:r w:rsidRPr="00FF0845">
              <w:rPr>
                <w:rFonts w:hint="eastAsia"/>
                <w:color w:val="000000" w:themeColor="text1"/>
                <w:sz w:val="24"/>
              </w:rPr>
              <w:t>12%</w:t>
            </w:r>
            <w:r w:rsidRPr="00FF0845">
              <w:rPr>
                <w:rFonts w:hint="eastAsia"/>
                <w:color w:val="000000" w:themeColor="text1"/>
                <w:sz w:val="24"/>
              </w:rPr>
              <w:t>，抗拉力</w:t>
            </w:r>
            <w:r w:rsidRPr="00FF0845">
              <w:rPr>
                <w:rFonts w:hint="eastAsia"/>
                <w:color w:val="000000" w:themeColor="text1"/>
                <w:sz w:val="24"/>
              </w:rPr>
              <w:t>2600.LBS%</w:t>
            </w:r>
            <w:r w:rsidRPr="00FF0845">
              <w:rPr>
                <w:rFonts w:hint="eastAsia"/>
                <w:color w:val="000000" w:themeColor="text1"/>
                <w:sz w:val="24"/>
              </w:rPr>
              <w:t>，沙面尺寸</w:t>
            </w:r>
            <w:r w:rsidRPr="00FF0845">
              <w:rPr>
                <w:rFonts w:hint="eastAsia"/>
                <w:color w:val="000000" w:themeColor="text1"/>
                <w:sz w:val="24"/>
              </w:rPr>
              <w:t>:</w:t>
            </w:r>
            <w:r w:rsidRPr="00FF0845">
              <w:rPr>
                <w:rFonts w:hint="eastAsia"/>
                <w:color w:val="000000" w:themeColor="text1"/>
                <w:sz w:val="24"/>
              </w:rPr>
              <w:t>约</w:t>
            </w:r>
            <w:r w:rsidRPr="00FF0845">
              <w:rPr>
                <w:rFonts w:hint="eastAsia"/>
                <w:color w:val="000000" w:themeColor="text1"/>
                <w:sz w:val="24"/>
              </w:rPr>
              <w:t xml:space="preserve"> 5000mm*4500mm</w:t>
            </w:r>
            <w:r w:rsidRPr="00FF0845">
              <w:rPr>
                <w:rFonts w:hint="eastAsia"/>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tcPr>
          <w:p w14:paraId="7ABE4ED2"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62380B" w:rsidRPr="00FF0845" w14:paraId="2EFEF95E"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25F2FFB2" w14:textId="77777777" w:rsidR="0062380B" w:rsidRPr="00FF0845" w:rsidRDefault="0062380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76480370"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吊顶灯架</w:t>
            </w:r>
          </w:p>
        </w:tc>
        <w:tc>
          <w:tcPr>
            <w:tcW w:w="0" w:type="auto"/>
            <w:tcBorders>
              <w:top w:val="single" w:sz="4" w:space="0" w:color="auto"/>
              <w:left w:val="single" w:sz="4" w:space="0" w:color="auto"/>
              <w:bottom w:val="single" w:sz="4" w:space="0" w:color="auto"/>
              <w:right w:val="single" w:sz="4" w:space="0" w:color="auto"/>
            </w:tcBorders>
            <w:vAlign w:val="center"/>
          </w:tcPr>
          <w:p w14:paraId="43B8CD3C" w14:textId="77777777" w:rsidR="0062380B" w:rsidRPr="00FF0845" w:rsidRDefault="0062380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A63FDB" w14:textId="77777777" w:rsidR="0062380B"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3BEC6BDB"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摄影专用吊顶支架及轨道</w:t>
            </w:r>
          </w:p>
        </w:tc>
        <w:tc>
          <w:tcPr>
            <w:tcW w:w="972" w:type="dxa"/>
            <w:tcBorders>
              <w:top w:val="single" w:sz="4" w:space="0" w:color="auto"/>
              <w:left w:val="single" w:sz="4" w:space="0" w:color="auto"/>
              <w:bottom w:val="single" w:sz="4" w:space="0" w:color="auto"/>
              <w:right w:val="single" w:sz="4" w:space="0" w:color="auto"/>
            </w:tcBorders>
          </w:tcPr>
          <w:p w14:paraId="77F28C58"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62380B" w:rsidRPr="00FF0845" w14:paraId="5A43EAD5"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06B1461F" w14:textId="77777777" w:rsidR="0062380B" w:rsidRPr="00FF0845" w:rsidRDefault="0062380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59DBC4DD"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三脚架</w:t>
            </w:r>
          </w:p>
        </w:tc>
        <w:tc>
          <w:tcPr>
            <w:tcW w:w="0" w:type="auto"/>
            <w:tcBorders>
              <w:top w:val="single" w:sz="4" w:space="0" w:color="auto"/>
              <w:left w:val="single" w:sz="4" w:space="0" w:color="auto"/>
              <w:bottom w:val="single" w:sz="4" w:space="0" w:color="auto"/>
              <w:right w:val="single" w:sz="4" w:space="0" w:color="auto"/>
            </w:tcBorders>
            <w:vAlign w:val="center"/>
          </w:tcPr>
          <w:p w14:paraId="5F1C3590" w14:textId="77777777" w:rsidR="0062380B" w:rsidRPr="00FF0845" w:rsidRDefault="0062380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3FC900" w14:textId="77777777" w:rsidR="0062380B"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220EF039"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摄像机三脚架带液压云</w:t>
            </w:r>
            <w:proofErr w:type="gramStart"/>
            <w:r w:rsidRPr="00FF0845">
              <w:rPr>
                <w:rFonts w:hint="eastAsia"/>
                <w:color w:val="000000" w:themeColor="text1"/>
                <w:sz w:val="24"/>
              </w:rPr>
              <w:t>台电影级角</w:t>
            </w:r>
            <w:proofErr w:type="gramEnd"/>
            <w:r w:rsidRPr="00FF0845">
              <w:rPr>
                <w:rFonts w:hint="eastAsia"/>
                <w:color w:val="000000" w:themeColor="text1"/>
                <w:sz w:val="24"/>
              </w:rPr>
              <w:t>架</w:t>
            </w:r>
          </w:p>
          <w:p w14:paraId="322291C6"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承重：</w:t>
            </w:r>
            <w:r w:rsidRPr="00FF0845">
              <w:rPr>
                <w:color w:val="000000" w:themeColor="text1"/>
                <w:sz w:val="24"/>
              </w:rPr>
              <w:t xml:space="preserve">18kg </w:t>
            </w:r>
            <w:r w:rsidRPr="00FF0845">
              <w:rPr>
                <w:rFonts w:hint="eastAsia"/>
                <w:color w:val="000000" w:themeColor="text1"/>
                <w:sz w:val="24"/>
              </w:rPr>
              <w:t>高度：</w:t>
            </w:r>
            <w:r w:rsidRPr="00FF0845">
              <w:rPr>
                <w:color w:val="000000" w:themeColor="text1"/>
                <w:sz w:val="24"/>
              </w:rPr>
              <w:t xml:space="preserve">49cm-210cm </w:t>
            </w:r>
            <w:r w:rsidRPr="00FF0845">
              <w:rPr>
                <w:rFonts w:hint="eastAsia"/>
                <w:color w:val="000000" w:themeColor="text1"/>
                <w:sz w:val="24"/>
              </w:rPr>
              <w:t>产品自重：</w:t>
            </w:r>
            <w:r w:rsidRPr="00FF0845">
              <w:rPr>
                <w:color w:val="000000" w:themeColor="text1"/>
                <w:sz w:val="24"/>
              </w:rPr>
              <w:t>7.64kg</w:t>
            </w:r>
          </w:p>
          <w:p w14:paraId="733F3550" w14:textId="77777777" w:rsidR="0062380B" w:rsidRPr="00FF0845" w:rsidRDefault="0055227E" w:rsidP="00FF0845">
            <w:pPr>
              <w:spacing w:line="276" w:lineRule="auto"/>
              <w:rPr>
                <w:color w:val="000000" w:themeColor="text1"/>
                <w:sz w:val="24"/>
              </w:rPr>
            </w:pPr>
            <w:r w:rsidRPr="00FF0845">
              <w:rPr>
                <w:color w:val="000000" w:themeColor="text1"/>
                <w:sz w:val="24"/>
              </w:rPr>
              <w:t>360</w:t>
            </w:r>
            <w:r w:rsidRPr="00FF0845">
              <w:rPr>
                <w:rFonts w:hint="eastAsia"/>
                <w:color w:val="000000" w:themeColor="text1"/>
                <w:sz w:val="24"/>
              </w:rPr>
              <w:t>度全景，轻便快捷，坚固耐用，稳定性强</w:t>
            </w:r>
          </w:p>
        </w:tc>
        <w:tc>
          <w:tcPr>
            <w:tcW w:w="972" w:type="dxa"/>
            <w:tcBorders>
              <w:top w:val="single" w:sz="4" w:space="0" w:color="auto"/>
              <w:left w:val="single" w:sz="4" w:space="0" w:color="auto"/>
              <w:bottom w:val="single" w:sz="4" w:space="0" w:color="auto"/>
              <w:right w:val="single" w:sz="4" w:space="0" w:color="auto"/>
            </w:tcBorders>
          </w:tcPr>
          <w:p w14:paraId="5AED3CD7"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62380B" w:rsidRPr="00FF0845" w14:paraId="632AF645"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A94C857" w14:textId="77777777" w:rsidR="0062380B" w:rsidRPr="00FF0845" w:rsidRDefault="0062380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38D69F14"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无影灯</w:t>
            </w:r>
          </w:p>
        </w:tc>
        <w:tc>
          <w:tcPr>
            <w:tcW w:w="0" w:type="auto"/>
            <w:tcBorders>
              <w:top w:val="single" w:sz="4" w:space="0" w:color="auto"/>
              <w:left w:val="single" w:sz="4" w:space="0" w:color="auto"/>
              <w:bottom w:val="single" w:sz="4" w:space="0" w:color="auto"/>
              <w:right w:val="single" w:sz="4" w:space="0" w:color="auto"/>
            </w:tcBorders>
            <w:vAlign w:val="center"/>
          </w:tcPr>
          <w:p w14:paraId="1CA18448" w14:textId="77777777" w:rsidR="0062380B" w:rsidRPr="00FF0845" w:rsidRDefault="0062380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5C729A" w14:textId="77777777" w:rsidR="0062380B"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24A583D8"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摄影专用无影灯及支架</w:t>
            </w:r>
          </w:p>
        </w:tc>
        <w:tc>
          <w:tcPr>
            <w:tcW w:w="972" w:type="dxa"/>
            <w:tcBorders>
              <w:top w:val="single" w:sz="4" w:space="0" w:color="auto"/>
              <w:left w:val="single" w:sz="4" w:space="0" w:color="auto"/>
              <w:bottom w:val="single" w:sz="4" w:space="0" w:color="auto"/>
              <w:right w:val="single" w:sz="4" w:space="0" w:color="auto"/>
            </w:tcBorders>
          </w:tcPr>
          <w:p w14:paraId="7CBFBFB8"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62380B" w:rsidRPr="00FF0845" w14:paraId="39A178DD"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02369BCC" w14:textId="77777777" w:rsidR="0062380B" w:rsidRPr="00FF0845" w:rsidRDefault="0062380B"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040395B7"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无线麦克风</w:t>
            </w:r>
          </w:p>
        </w:tc>
        <w:tc>
          <w:tcPr>
            <w:tcW w:w="0" w:type="auto"/>
            <w:tcBorders>
              <w:top w:val="single" w:sz="4" w:space="0" w:color="auto"/>
              <w:left w:val="single" w:sz="4" w:space="0" w:color="auto"/>
              <w:bottom w:val="single" w:sz="4" w:space="0" w:color="auto"/>
              <w:right w:val="single" w:sz="4" w:space="0" w:color="auto"/>
            </w:tcBorders>
            <w:vAlign w:val="center"/>
          </w:tcPr>
          <w:p w14:paraId="18932E3B" w14:textId="77777777" w:rsidR="0062380B" w:rsidRPr="00FF0845" w:rsidRDefault="0062380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1614000" w14:textId="77777777" w:rsidR="0062380B"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6AE121E4"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无线麦克风，领夹式收音麦</w:t>
            </w:r>
          </w:p>
        </w:tc>
        <w:tc>
          <w:tcPr>
            <w:tcW w:w="972" w:type="dxa"/>
            <w:tcBorders>
              <w:top w:val="single" w:sz="4" w:space="0" w:color="auto"/>
              <w:left w:val="single" w:sz="4" w:space="0" w:color="auto"/>
              <w:bottom w:val="single" w:sz="4" w:space="0" w:color="auto"/>
              <w:right w:val="single" w:sz="4" w:space="0" w:color="auto"/>
            </w:tcBorders>
          </w:tcPr>
          <w:p w14:paraId="59DE20E9" w14:textId="77777777" w:rsidR="0062380B"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AC75EA" w:rsidRPr="00FF0845" w14:paraId="315B98EA"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02A6978C" w14:textId="77777777" w:rsidR="00AC75EA" w:rsidRPr="00FF0845" w:rsidRDefault="00AC75EA" w:rsidP="00FF0845">
            <w:pPr>
              <w:pStyle w:val="affffff3"/>
              <w:widowControl/>
              <w:numPr>
                <w:ilvl w:val="0"/>
                <w:numId w:val="28"/>
              </w:numPr>
              <w:spacing w:after="4" w:line="276" w:lineRule="auto"/>
              <w:ind w:right="104" w:firstLineChars="0"/>
              <w:jc w:val="left"/>
              <w:rPr>
                <w:color w:val="000000" w:themeColor="text1"/>
                <w:sz w:val="24"/>
              </w:rPr>
            </w:pPr>
          </w:p>
        </w:tc>
        <w:tc>
          <w:tcPr>
            <w:tcW w:w="0" w:type="auto"/>
            <w:tcBorders>
              <w:left w:val="single" w:sz="4" w:space="0" w:color="auto"/>
              <w:right w:val="single" w:sz="4" w:space="0" w:color="auto"/>
            </w:tcBorders>
            <w:vAlign w:val="center"/>
          </w:tcPr>
          <w:p w14:paraId="4C10807E" w14:textId="77777777" w:rsidR="00AC75EA" w:rsidRPr="00FF0845" w:rsidRDefault="0055227E" w:rsidP="00FF0845">
            <w:pPr>
              <w:spacing w:line="276" w:lineRule="auto"/>
              <w:jc w:val="center"/>
              <w:rPr>
                <w:color w:val="000000" w:themeColor="text1"/>
                <w:sz w:val="24"/>
              </w:rPr>
            </w:pPr>
            <w:r w:rsidRPr="00FF0845">
              <w:rPr>
                <w:rFonts w:hint="eastAsia"/>
                <w:color w:val="000000" w:themeColor="text1"/>
                <w:sz w:val="24"/>
              </w:rPr>
              <w:t>投影吊架</w:t>
            </w:r>
          </w:p>
        </w:tc>
        <w:tc>
          <w:tcPr>
            <w:tcW w:w="0" w:type="auto"/>
            <w:tcBorders>
              <w:top w:val="single" w:sz="4" w:space="0" w:color="auto"/>
              <w:left w:val="single" w:sz="4" w:space="0" w:color="auto"/>
              <w:bottom w:val="single" w:sz="4" w:space="0" w:color="auto"/>
              <w:right w:val="single" w:sz="4" w:space="0" w:color="auto"/>
            </w:tcBorders>
            <w:vAlign w:val="center"/>
          </w:tcPr>
          <w:p w14:paraId="301E492E" w14:textId="77777777" w:rsidR="00AC75EA" w:rsidRPr="00FF0845" w:rsidRDefault="00AC75EA"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EA274E" w14:textId="77777777" w:rsidR="00AC75EA"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5F29AA6" w14:textId="77777777" w:rsidR="00AC75EA" w:rsidRPr="00FF0845" w:rsidRDefault="0055227E" w:rsidP="00FF0845">
            <w:pPr>
              <w:spacing w:line="276" w:lineRule="auto"/>
              <w:rPr>
                <w:color w:val="000000" w:themeColor="text1"/>
                <w:sz w:val="24"/>
              </w:rPr>
            </w:pPr>
            <w:r w:rsidRPr="00FF0845">
              <w:rPr>
                <w:rFonts w:hint="eastAsia"/>
                <w:color w:val="000000" w:themeColor="text1"/>
                <w:sz w:val="24"/>
              </w:rPr>
              <w:t>定制，</w:t>
            </w:r>
            <w:r w:rsidRPr="00FF0845">
              <w:rPr>
                <w:color w:val="000000" w:themeColor="text1"/>
                <w:sz w:val="24"/>
              </w:rPr>
              <w:t>45kg</w:t>
            </w:r>
            <w:r w:rsidRPr="00FF0845">
              <w:rPr>
                <w:rFonts w:hint="eastAsia"/>
                <w:color w:val="000000" w:themeColor="text1"/>
                <w:sz w:val="24"/>
              </w:rPr>
              <w:t>支持，</w:t>
            </w:r>
            <w:r w:rsidRPr="00FF0845">
              <w:rPr>
                <w:color w:val="000000" w:themeColor="text1"/>
                <w:sz w:val="24"/>
              </w:rPr>
              <w:t>1.2-1.5</w:t>
            </w:r>
            <w:r w:rsidRPr="00FF0845">
              <w:rPr>
                <w:rFonts w:hint="eastAsia"/>
                <w:color w:val="000000" w:themeColor="text1"/>
                <w:sz w:val="24"/>
              </w:rPr>
              <w:t>米。</w:t>
            </w:r>
          </w:p>
        </w:tc>
        <w:tc>
          <w:tcPr>
            <w:tcW w:w="972" w:type="dxa"/>
            <w:tcBorders>
              <w:top w:val="single" w:sz="4" w:space="0" w:color="auto"/>
              <w:left w:val="single" w:sz="4" w:space="0" w:color="auto"/>
              <w:bottom w:val="single" w:sz="4" w:space="0" w:color="auto"/>
              <w:right w:val="single" w:sz="4" w:space="0" w:color="auto"/>
            </w:tcBorders>
          </w:tcPr>
          <w:p w14:paraId="7723BECC" w14:textId="77777777" w:rsidR="00AC75EA"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760683A8"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220605C7"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5C1862AE" w14:textId="77777777" w:rsidR="009D549B" w:rsidRPr="00FF0845" w:rsidRDefault="0055227E" w:rsidP="00FF0845">
            <w:pPr>
              <w:spacing w:line="276" w:lineRule="auto"/>
              <w:jc w:val="center"/>
              <w:rPr>
                <w:color w:val="000000" w:themeColor="text1"/>
                <w:sz w:val="24"/>
              </w:rPr>
            </w:pPr>
            <w:r w:rsidRPr="00FF0845">
              <w:rPr>
                <w:rFonts w:hint="eastAsia"/>
                <w:color w:val="000000" w:themeColor="text1"/>
                <w:sz w:val="24"/>
              </w:rPr>
              <w:t>舞台电动幕</w:t>
            </w:r>
          </w:p>
        </w:tc>
        <w:tc>
          <w:tcPr>
            <w:tcW w:w="0" w:type="auto"/>
            <w:tcBorders>
              <w:top w:val="single" w:sz="4" w:space="0" w:color="auto"/>
              <w:left w:val="single" w:sz="4" w:space="0" w:color="auto"/>
              <w:bottom w:val="single" w:sz="4" w:space="0" w:color="auto"/>
              <w:right w:val="single" w:sz="4" w:space="0" w:color="auto"/>
            </w:tcBorders>
            <w:vAlign w:val="center"/>
          </w:tcPr>
          <w:p w14:paraId="2E8EA0AD"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B6E32B" w14:textId="77777777" w:rsidR="009D549B" w:rsidRPr="00FF0845" w:rsidRDefault="0055227E" w:rsidP="00FF0845">
            <w:pPr>
              <w:spacing w:line="276" w:lineRule="auto"/>
              <w:jc w:val="center"/>
              <w:rPr>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335A5AF" w14:textId="71E0D26C" w:rsidR="009D549B" w:rsidRPr="00FF0845" w:rsidRDefault="0055227E" w:rsidP="00FF0845">
            <w:pPr>
              <w:spacing w:line="276" w:lineRule="auto"/>
              <w:rPr>
                <w:color w:val="000000" w:themeColor="text1"/>
                <w:sz w:val="24"/>
              </w:rPr>
            </w:pPr>
            <w:r w:rsidRPr="00FF0845">
              <w:rPr>
                <w:rFonts w:hint="eastAsia"/>
                <w:sz w:val="24"/>
              </w:rPr>
              <w:t>电动滚轴</w:t>
            </w:r>
            <w:r w:rsidRPr="00FF0845">
              <w:rPr>
                <w:sz w:val="24"/>
              </w:rPr>
              <w:t xml:space="preserve">/RS485;100 </w:t>
            </w:r>
            <w:r w:rsidRPr="00FF0845">
              <w:rPr>
                <w:rFonts w:hint="eastAsia"/>
                <w:sz w:val="24"/>
              </w:rPr>
              <w:t>寸</w:t>
            </w:r>
            <w:r w:rsidRPr="00FF0845">
              <w:rPr>
                <w:sz w:val="24"/>
              </w:rPr>
              <w:t xml:space="preserve"> 16:9;</w:t>
            </w:r>
            <w:proofErr w:type="gramStart"/>
            <w:r w:rsidRPr="00FF0845">
              <w:rPr>
                <w:rFonts w:hint="eastAsia"/>
                <w:sz w:val="24"/>
              </w:rPr>
              <w:t>幕面白色</w:t>
            </w:r>
            <w:proofErr w:type="gramEnd"/>
            <w:r w:rsidRPr="00FF0845">
              <w:rPr>
                <w:sz w:val="24"/>
              </w:rPr>
              <w:t xml:space="preserve">; </w:t>
            </w:r>
            <w:r w:rsidRPr="00FF0845">
              <w:rPr>
                <w:rFonts w:hint="eastAsia"/>
                <w:sz w:val="24"/>
              </w:rPr>
              <w:t>支持遥控器</w:t>
            </w:r>
          </w:p>
        </w:tc>
        <w:tc>
          <w:tcPr>
            <w:tcW w:w="972" w:type="dxa"/>
            <w:tcBorders>
              <w:top w:val="single" w:sz="4" w:space="0" w:color="auto"/>
              <w:left w:val="single" w:sz="4" w:space="0" w:color="auto"/>
              <w:bottom w:val="single" w:sz="4" w:space="0" w:color="auto"/>
              <w:right w:val="single" w:sz="4" w:space="0" w:color="auto"/>
            </w:tcBorders>
          </w:tcPr>
          <w:p w14:paraId="6C222C33" w14:textId="77777777" w:rsidR="009D549B" w:rsidRPr="00FF0845" w:rsidRDefault="0055227E"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477BA9F1"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2F5A9DB"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bottom w:val="single" w:sz="4" w:space="0" w:color="auto"/>
              <w:right w:val="single" w:sz="4" w:space="0" w:color="auto"/>
            </w:tcBorders>
            <w:vAlign w:val="center"/>
          </w:tcPr>
          <w:p w14:paraId="55823111" w14:textId="77777777" w:rsidR="009D549B" w:rsidRPr="00FF0845" w:rsidRDefault="0055227E" w:rsidP="00FF0845">
            <w:pPr>
              <w:spacing w:line="276" w:lineRule="auto"/>
              <w:jc w:val="center"/>
              <w:rPr>
                <w:color w:val="000000" w:themeColor="text1"/>
                <w:sz w:val="24"/>
              </w:rPr>
            </w:pPr>
            <w:proofErr w:type="gramStart"/>
            <w:r w:rsidRPr="00FF0845">
              <w:rPr>
                <w:rFonts w:hint="eastAsia"/>
                <w:color w:val="000000" w:themeColor="text1"/>
                <w:sz w:val="24"/>
              </w:rPr>
              <w:t>电动绿幕</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7EA13269"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17F32A"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6D84009"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电动滚轴</w:t>
            </w:r>
            <w:r w:rsidRPr="00FF0845">
              <w:rPr>
                <w:rFonts w:hint="eastAsia"/>
                <w:color w:val="000000" w:themeColor="text1"/>
                <w:sz w:val="24"/>
              </w:rPr>
              <w:t xml:space="preserve">/RS232 </w:t>
            </w:r>
            <w:r w:rsidRPr="00FF0845">
              <w:rPr>
                <w:rFonts w:hint="eastAsia"/>
                <w:color w:val="000000" w:themeColor="text1"/>
                <w:sz w:val="24"/>
              </w:rPr>
              <w:t>控制</w:t>
            </w:r>
            <w:r w:rsidRPr="00FF0845">
              <w:rPr>
                <w:rFonts w:hint="eastAsia"/>
                <w:color w:val="000000" w:themeColor="text1"/>
                <w:sz w:val="24"/>
              </w:rPr>
              <w:t>/DMX512</w:t>
            </w:r>
            <w:r w:rsidRPr="00FF0845">
              <w:rPr>
                <w:rFonts w:hint="eastAsia"/>
                <w:color w:val="000000" w:themeColor="text1"/>
                <w:sz w:val="24"/>
              </w:rPr>
              <w:t>，现场制作抠</w:t>
            </w:r>
            <w:proofErr w:type="gramStart"/>
            <w:r w:rsidRPr="00FF0845">
              <w:rPr>
                <w:rFonts w:hint="eastAsia"/>
                <w:color w:val="000000" w:themeColor="text1"/>
                <w:sz w:val="24"/>
              </w:rPr>
              <w:t>像背景绿</w:t>
            </w:r>
            <w:proofErr w:type="gramEnd"/>
            <w:r w:rsidRPr="00FF0845">
              <w:rPr>
                <w:rFonts w:hint="eastAsia"/>
                <w:color w:val="000000" w:themeColor="text1"/>
                <w:sz w:val="24"/>
              </w:rPr>
              <w:t>幕，尺寸</w:t>
            </w:r>
            <w:r w:rsidRPr="00FF0845">
              <w:rPr>
                <w:rFonts w:hint="eastAsia"/>
                <w:color w:val="000000" w:themeColor="text1"/>
                <w:sz w:val="24"/>
              </w:rPr>
              <w:t>:</w:t>
            </w:r>
            <w:r w:rsidRPr="00FF0845">
              <w:rPr>
                <w:rFonts w:hint="eastAsia"/>
                <w:color w:val="000000" w:themeColor="text1"/>
                <w:sz w:val="24"/>
              </w:rPr>
              <w:t>约</w:t>
            </w:r>
            <w:r w:rsidRPr="00FF0845">
              <w:rPr>
                <w:rFonts w:hint="eastAsia"/>
                <w:color w:val="000000" w:themeColor="text1"/>
                <w:sz w:val="24"/>
              </w:rPr>
              <w:t xml:space="preserve"> 5 </w:t>
            </w:r>
            <w:r w:rsidRPr="00FF0845">
              <w:rPr>
                <w:rFonts w:hint="eastAsia"/>
                <w:color w:val="000000" w:themeColor="text1"/>
                <w:sz w:val="24"/>
              </w:rPr>
              <w:t>米</w:t>
            </w:r>
            <w:r w:rsidRPr="00FF0845">
              <w:rPr>
                <w:rFonts w:hint="eastAsia"/>
                <w:color w:val="000000" w:themeColor="text1"/>
                <w:sz w:val="24"/>
              </w:rPr>
              <w:t xml:space="preserve">*7 </w:t>
            </w:r>
            <w:r w:rsidRPr="00FF0845">
              <w:rPr>
                <w:rFonts w:hint="eastAsia"/>
                <w:color w:val="000000" w:themeColor="text1"/>
                <w:sz w:val="24"/>
              </w:rPr>
              <w:t>米。</w:t>
            </w:r>
          </w:p>
        </w:tc>
        <w:tc>
          <w:tcPr>
            <w:tcW w:w="972" w:type="dxa"/>
            <w:tcBorders>
              <w:top w:val="single" w:sz="4" w:space="0" w:color="auto"/>
              <w:left w:val="single" w:sz="4" w:space="0" w:color="auto"/>
              <w:bottom w:val="single" w:sz="4" w:space="0" w:color="auto"/>
              <w:right w:val="single" w:sz="4" w:space="0" w:color="auto"/>
            </w:tcBorders>
          </w:tcPr>
          <w:p w14:paraId="611D98CC"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62380B" w:rsidRPr="00FF0845" w14:paraId="3EB37E8F"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6E33689A" w14:textId="77777777" w:rsidR="0062380B" w:rsidRPr="00FF0845" w:rsidRDefault="0062380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bottom w:val="single" w:sz="4" w:space="0" w:color="auto"/>
              <w:right w:val="single" w:sz="4" w:space="0" w:color="auto"/>
            </w:tcBorders>
            <w:vAlign w:val="center"/>
          </w:tcPr>
          <w:p w14:paraId="4540C4EB" w14:textId="77777777" w:rsidR="0062380B" w:rsidRPr="00FF0845" w:rsidDel="00AC75EA" w:rsidRDefault="0062380B" w:rsidP="00FF0845">
            <w:pPr>
              <w:spacing w:line="276" w:lineRule="auto"/>
              <w:jc w:val="center"/>
              <w:rPr>
                <w:color w:val="000000" w:themeColor="text1"/>
                <w:sz w:val="24"/>
              </w:rPr>
            </w:pPr>
            <w:r w:rsidRPr="00FF0845">
              <w:rPr>
                <w:rFonts w:hint="eastAsia"/>
                <w:color w:val="000000" w:themeColor="text1"/>
                <w:sz w:val="24"/>
              </w:rPr>
              <w:t>吸光幕布</w:t>
            </w:r>
          </w:p>
        </w:tc>
        <w:tc>
          <w:tcPr>
            <w:tcW w:w="0" w:type="auto"/>
            <w:tcBorders>
              <w:top w:val="single" w:sz="4" w:space="0" w:color="auto"/>
              <w:left w:val="single" w:sz="4" w:space="0" w:color="auto"/>
              <w:bottom w:val="single" w:sz="4" w:space="0" w:color="auto"/>
              <w:right w:val="single" w:sz="4" w:space="0" w:color="auto"/>
            </w:tcBorders>
            <w:vAlign w:val="center"/>
          </w:tcPr>
          <w:p w14:paraId="60CF57A4" w14:textId="77777777" w:rsidR="0062380B" w:rsidRPr="00FF0845" w:rsidRDefault="0062380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621A7A" w14:textId="77777777" w:rsidR="0062380B"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079E8361" w14:textId="77777777" w:rsidR="0062380B" w:rsidRPr="00FF0845" w:rsidRDefault="0055227E" w:rsidP="00FF0845">
            <w:pPr>
              <w:spacing w:line="276" w:lineRule="auto"/>
              <w:rPr>
                <w:color w:val="000000" w:themeColor="text1"/>
                <w:sz w:val="24"/>
              </w:rPr>
            </w:pPr>
            <w:r w:rsidRPr="00FF0845">
              <w:rPr>
                <w:rFonts w:hint="eastAsia"/>
                <w:color w:val="000000" w:themeColor="text1"/>
                <w:sz w:val="24"/>
              </w:rPr>
              <w:t>特级吸光幕布（黑色）</w:t>
            </w:r>
            <w:proofErr w:type="gramStart"/>
            <w:r w:rsidRPr="00FF0845">
              <w:rPr>
                <w:rFonts w:hint="eastAsia"/>
                <w:color w:val="000000" w:themeColor="text1"/>
                <w:sz w:val="24"/>
              </w:rPr>
              <w:t>含加工</w:t>
            </w:r>
            <w:proofErr w:type="gramEnd"/>
            <w:r w:rsidRPr="00FF0845">
              <w:rPr>
                <w:rFonts w:hint="eastAsia"/>
                <w:color w:val="000000" w:themeColor="text1"/>
                <w:sz w:val="24"/>
              </w:rPr>
              <w:t>辅料（含轨道配件）</w:t>
            </w:r>
            <w:r w:rsidRPr="00FF0845">
              <w:rPr>
                <w:color w:val="000000" w:themeColor="text1"/>
                <w:sz w:val="24"/>
              </w:rPr>
              <w:t>10250*3000mm</w:t>
            </w:r>
          </w:p>
        </w:tc>
        <w:tc>
          <w:tcPr>
            <w:tcW w:w="972" w:type="dxa"/>
            <w:tcBorders>
              <w:top w:val="single" w:sz="4" w:space="0" w:color="auto"/>
              <w:left w:val="single" w:sz="4" w:space="0" w:color="auto"/>
              <w:bottom w:val="single" w:sz="4" w:space="0" w:color="auto"/>
              <w:right w:val="single" w:sz="4" w:space="0" w:color="auto"/>
            </w:tcBorders>
          </w:tcPr>
          <w:p w14:paraId="6722D789" w14:textId="77777777" w:rsidR="0062380B" w:rsidRPr="00FF0845" w:rsidRDefault="0062380B" w:rsidP="00FF0845">
            <w:pPr>
              <w:spacing w:line="276" w:lineRule="auto"/>
              <w:jc w:val="center"/>
              <w:rPr>
                <w:color w:val="000000" w:themeColor="text1"/>
                <w:sz w:val="24"/>
              </w:rPr>
            </w:pPr>
            <w:r w:rsidRPr="00FF0845">
              <w:rPr>
                <w:rFonts w:hint="eastAsia"/>
                <w:color w:val="000000" w:themeColor="text1"/>
                <w:sz w:val="24"/>
              </w:rPr>
              <w:t>否</w:t>
            </w:r>
          </w:p>
        </w:tc>
      </w:tr>
      <w:tr w:rsidR="00AC75EA" w:rsidRPr="00FF0845" w14:paraId="4BB51A34"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070AFAFC" w14:textId="77777777" w:rsidR="00AC75EA" w:rsidRPr="00FF0845" w:rsidRDefault="00AC75EA"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bottom w:val="single" w:sz="4" w:space="0" w:color="auto"/>
              <w:right w:val="single" w:sz="4" w:space="0" w:color="auto"/>
            </w:tcBorders>
            <w:vAlign w:val="center"/>
          </w:tcPr>
          <w:p w14:paraId="4B4B5084" w14:textId="77777777" w:rsidR="00AC75EA" w:rsidRPr="00FF0845" w:rsidDel="00AC75EA" w:rsidRDefault="00AC75EA" w:rsidP="00FF0845">
            <w:pPr>
              <w:spacing w:line="276" w:lineRule="auto"/>
              <w:jc w:val="center"/>
              <w:rPr>
                <w:color w:val="000000" w:themeColor="text1"/>
                <w:sz w:val="24"/>
              </w:rPr>
            </w:pPr>
            <w:r w:rsidRPr="00FF0845">
              <w:rPr>
                <w:rFonts w:hint="eastAsia"/>
                <w:color w:val="000000" w:themeColor="text1"/>
                <w:sz w:val="24"/>
              </w:rPr>
              <w:t>线材及辅料</w:t>
            </w:r>
          </w:p>
        </w:tc>
        <w:tc>
          <w:tcPr>
            <w:tcW w:w="0" w:type="auto"/>
            <w:tcBorders>
              <w:top w:val="single" w:sz="4" w:space="0" w:color="auto"/>
              <w:left w:val="single" w:sz="4" w:space="0" w:color="auto"/>
              <w:bottom w:val="single" w:sz="4" w:space="0" w:color="auto"/>
              <w:right w:val="single" w:sz="4" w:space="0" w:color="auto"/>
            </w:tcBorders>
            <w:vAlign w:val="center"/>
          </w:tcPr>
          <w:p w14:paraId="235CAFEC" w14:textId="77777777" w:rsidR="00AC75EA" w:rsidRPr="00FF0845" w:rsidRDefault="00AC75EA"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5D5ADA7" w14:textId="77777777" w:rsidR="00AC75EA" w:rsidRPr="00FF0845" w:rsidRDefault="0055227E" w:rsidP="00FF0845">
            <w:pPr>
              <w:spacing w:line="276" w:lineRule="auto"/>
              <w:jc w:val="center"/>
              <w:rPr>
                <w:bCs/>
                <w:color w:val="000000" w:themeColor="text1"/>
                <w:sz w:val="24"/>
              </w:rPr>
            </w:pPr>
            <w:r w:rsidRPr="00FF0845">
              <w:rPr>
                <w:rFonts w:hint="eastAsia"/>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6173ACFE" w14:textId="77777777" w:rsidR="00AC75EA" w:rsidRPr="00FF0845" w:rsidRDefault="0055227E" w:rsidP="00FF0845">
            <w:pPr>
              <w:spacing w:line="276" w:lineRule="auto"/>
              <w:rPr>
                <w:color w:val="000000" w:themeColor="text1"/>
                <w:sz w:val="24"/>
              </w:rPr>
            </w:pPr>
            <w:r w:rsidRPr="00FF0845">
              <w:rPr>
                <w:rFonts w:hint="eastAsia"/>
                <w:color w:val="000000" w:themeColor="text1"/>
                <w:sz w:val="24"/>
              </w:rPr>
              <w:t>根据现场定制线材及辅料。</w:t>
            </w:r>
          </w:p>
        </w:tc>
        <w:tc>
          <w:tcPr>
            <w:tcW w:w="972" w:type="dxa"/>
            <w:tcBorders>
              <w:top w:val="single" w:sz="4" w:space="0" w:color="auto"/>
              <w:left w:val="single" w:sz="4" w:space="0" w:color="auto"/>
              <w:bottom w:val="single" w:sz="4" w:space="0" w:color="auto"/>
              <w:right w:val="single" w:sz="4" w:space="0" w:color="auto"/>
            </w:tcBorders>
          </w:tcPr>
          <w:p w14:paraId="2DC0777F" w14:textId="77777777" w:rsidR="00AC75EA" w:rsidRPr="00FF0845" w:rsidRDefault="00AC75EA"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5C4F82D5"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DBB1946"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top w:val="single" w:sz="4" w:space="0" w:color="auto"/>
              <w:left w:val="single" w:sz="4" w:space="0" w:color="auto"/>
              <w:right w:val="single" w:sz="4" w:space="0" w:color="auto"/>
            </w:tcBorders>
            <w:vAlign w:val="center"/>
          </w:tcPr>
          <w:p w14:paraId="0DC59136" w14:textId="77777777" w:rsidR="009D549B" w:rsidRPr="00FF0845" w:rsidRDefault="009D549B" w:rsidP="00FF0845">
            <w:pPr>
              <w:spacing w:line="276" w:lineRule="auto"/>
              <w:textAlignment w:val="center"/>
              <w:rPr>
                <w:bCs/>
                <w:color w:val="000000" w:themeColor="text1"/>
                <w:sz w:val="24"/>
                <w:lang w:bidi="en-US"/>
              </w:rPr>
            </w:pPr>
            <w:r w:rsidRPr="00FF0845">
              <w:rPr>
                <w:rFonts w:hint="eastAsia"/>
                <w:bCs/>
                <w:color w:val="000000" w:themeColor="text1"/>
                <w:sz w:val="24"/>
                <w:lang w:bidi="en-US"/>
              </w:rPr>
              <w:t>定制</w:t>
            </w:r>
            <w:r w:rsidRPr="00FF0845">
              <w:rPr>
                <w:bCs/>
                <w:color w:val="000000" w:themeColor="text1"/>
                <w:sz w:val="24"/>
                <w:lang w:bidi="en-US"/>
              </w:rPr>
              <w:t>55</w:t>
            </w:r>
            <w:proofErr w:type="gramStart"/>
            <w:r w:rsidRPr="00FF0845">
              <w:rPr>
                <w:rFonts w:hint="eastAsia"/>
                <w:bCs/>
                <w:color w:val="000000" w:themeColor="text1"/>
                <w:sz w:val="24"/>
                <w:lang w:bidi="en-US"/>
              </w:rPr>
              <w:t>吋教师端</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F6084FA"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4DA6C25" w14:textId="77777777" w:rsidR="009D549B" w:rsidRPr="00FF0845" w:rsidRDefault="009D549B" w:rsidP="00FF0845">
            <w:pPr>
              <w:spacing w:line="276" w:lineRule="auto"/>
              <w:jc w:val="center"/>
              <w:rPr>
                <w:bCs/>
                <w:color w:val="000000" w:themeColor="text1"/>
                <w:sz w:val="24"/>
              </w:rPr>
            </w:pPr>
            <w:r w:rsidRPr="00FF0845">
              <w:rPr>
                <w:rFonts w:hint="eastAsia"/>
                <w:color w:val="000000" w:themeColor="text1"/>
                <w:sz w:val="24"/>
              </w:rPr>
              <w:t>功能要求</w:t>
            </w:r>
          </w:p>
        </w:tc>
        <w:tc>
          <w:tcPr>
            <w:tcW w:w="0" w:type="auto"/>
            <w:tcBorders>
              <w:top w:val="single" w:sz="4" w:space="0" w:color="auto"/>
              <w:left w:val="single" w:sz="4" w:space="0" w:color="auto"/>
              <w:bottom w:val="single" w:sz="4" w:space="0" w:color="auto"/>
              <w:right w:val="single" w:sz="4" w:space="0" w:color="auto"/>
            </w:tcBorders>
            <w:vAlign w:val="center"/>
          </w:tcPr>
          <w:p w14:paraId="2A73B510" w14:textId="77777777" w:rsidR="009D549B" w:rsidRPr="00FF0845" w:rsidRDefault="009D549B" w:rsidP="00FF0845">
            <w:pPr>
              <w:spacing w:line="276" w:lineRule="auto"/>
              <w:rPr>
                <w:color w:val="000000" w:themeColor="text1"/>
                <w:sz w:val="24"/>
              </w:rPr>
            </w:pPr>
          </w:p>
          <w:p w14:paraId="33F5F6B0"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屏幕：≥</w:t>
            </w:r>
            <w:r w:rsidRPr="00FF0845">
              <w:rPr>
                <w:rFonts w:hint="eastAsia"/>
                <w:color w:val="000000" w:themeColor="text1"/>
                <w:sz w:val="24"/>
              </w:rPr>
              <w:t>55</w:t>
            </w:r>
            <w:r w:rsidRPr="00FF0845">
              <w:rPr>
                <w:rFonts w:hint="eastAsia"/>
                <w:color w:val="000000" w:themeColor="text1"/>
                <w:sz w:val="24"/>
              </w:rPr>
              <w:t>英寸，分辨率</w:t>
            </w:r>
            <w:r w:rsidRPr="00FF0845">
              <w:rPr>
                <w:rFonts w:hint="eastAsia"/>
                <w:color w:val="000000" w:themeColor="text1"/>
                <w:sz w:val="24"/>
              </w:rPr>
              <w:t xml:space="preserve">1920*1080  </w:t>
            </w:r>
            <w:r w:rsidRPr="00FF0845">
              <w:rPr>
                <w:rFonts w:hint="eastAsia"/>
                <w:color w:val="000000" w:themeColor="text1"/>
                <w:sz w:val="24"/>
              </w:rPr>
              <w:t>带</w:t>
            </w:r>
            <w:r w:rsidRPr="00FF0845">
              <w:rPr>
                <w:rFonts w:hint="eastAsia"/>
                <w:color w:val="000000" w:themeColor="text1"/>
                <w:sz w:val="24"/>
              </w:rPr>
              <w:t>OPS</w:t>
            </w:r>
            <w:r w:rsidRPr="00FF0845">
              <w:rPr>
                <w:rFonts w:hint="eastAsia"/>
                <w:color w:val="000000" w:themeColor="text1"/>
                <w:sz w:val="24"/>
              </w:rPr>
              <w:t>插槽支持竖屏</w:t>
            </w:r>
            <w:r w:rsidRPr="00FF0845">
              <w:rPr>
                <w:rFonts w:hint="eastAsia"/>
                <w:color w:val="000000" w:themeColor="text1"/>
                <w:sz w:val="24"/>
              </w:rPr>
              <w:t>/</w:t>
            </w:r>
            <w:r w:rsidRPr="00FF0845">
              <w:rPr>
                <w:rFonts w:hint="eastAsia"/>
                <w:color w:val="000000" w:themeColor="text1"/>
                <w:sz w:val="24"/>
              </w:rPr>
              <w:t>横屏，支持</w:t>
            </w:r>
            <w:r w:rsidRPr="00FF0845">
              <w:rPr>
                <w:rFonts w:hint="eastAsia"/>
                <w:color w:val="000000" w:themeColor="text1"/>
                <w:sz w:val="24"/>
              </w:rPr>
              <w:t>7*24</w:t>
            </w:r>
            <w:r w:rsidRPr="00FF0845">
              <w:rPr>
                <w:rFonts w:hint="eastAsia"/>
                <w:color w:val="000000" w:themeColor="text1"/>
                <w:sz w:val="24"/>
              </w:rPr>
              <w:t>小时开机，真实画面还原度，</w:t>
            </w:r>
          </w:p>
          <w:p w14:paraId="7E058989"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待机功率</w:t>
            </w:r>
            <w:r w:rsidRPr="00FF0845">
              <w:rPr>
                <w:rFonts w:hint="eastAsia"/>
                <w:color w:val="000000" w:themeColor="text1"/>
                <w:sz w:val="24"/>
              </w:rPr>
              <w:t>&lt;0.5W</w:t>
            </w:r>
          </w:p>
          <w:p w14:paraId="357A578A"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图像模式标准，柔和，用户，亮丽</w:t>
            </w:r>
          </w:p>
          <w:p w14:paraId="317D0BE5" w14:textId="77777777" w:rsidR="0069458A" w:rsidRPr="00FF0845" w:rsidRDefault="0055227E" w:rsidP="00FF0845">
            <w:pPr>
              <w:spacing w:line="276" w:lineRule="auto"/>
              <w:rPr>
                <w:color w:val="000000" w:themeColor="text1"/>
                <w:sz w:val="24"/>
              </w:rPr>
            </w:pPr>
            <w:r w:rsidRPr="00FF0845">
              <w:rPr>
                <w:rFonts w:hint="eastAsia"/>
                <w:color w:val="000000" w:themeColor="text1"/>
                <w:sz w:val="24"/>
              </w:rPr>
              <w:t>支持</w:t>
            </w:r>
            <w:r w:rsidR="0069458A" w:rsidRPr="00FF0845">
              <w:rPr>
                <w:rFonts w:hint="eastAsia"/>
                <w:color w:val="000000" w:themeColor="text1"/>
                <w:sz w:val="24"/>
              </w:rPr>
              <w:t>但</w:t>
            </w:r>
            <w:r w:rsidRPr="00FF0845">
              <w:rPr>
                <w:rFonts w:hint="eastAsia"/>
                <w:color w:val="000000" w:themeColor="text1"/>
                <w:sz w:val="24"/>
              </w:rPr>
              <w:t>不限于</w:t>
            </w:r>
            <w:r w:rsidR="0069458A" w:rsidRPr="00FF0845">
              <w:rPr>
                <w:rFonts w:hint="eastAsia"/>
                <w:color w:val="000000" w:themeColor="text1"/>
                <w:sz w:val="24"/>
              </w:rPr>
              <w:t>以</w:t>
            </w:r>
            <w:r w:rsidRPr="00FF0845">
              <w:rPr>
                <w:rFonts w:hint="eastAsia"/>
                <w:color w:val="000000" w:themeColor="text1"/>
                <w:sz w:val="24"/>
              </w:rPr>
              <w:t>下接口：</w:t>
            </w:r>
          </w:p>
          <w:p w14:paraId="253E23F7"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HDMI</w:t>
            </w:r>
            <w:r w:rsidRPr="00FF0845">
              <w:rPr>
                <w:rFonts w:hint="eastAsia"/>
                <w:color w:val="000000" w:themeColor="text1"/>
                <w:sz w:val="24"/>
              </w:rPr>
              <w:t>输入接口</w:t>
            </w:r>
            <w:r w:rsidRPr="00FF0845">
              <w:rPr>
                <w:rFonts w:hint="eastAsia"/>
                <w:color w:val="000000" w:themeColor="text1"/>
                <w:sz w:val="24"/>
              </w:rPr>
              <w:t>(HDMI IN)</w:t>
            </w:r>
          </w:p>
          <w:p w14:paraId="5BF6710D" w14:textId="77777777" w:rsidR="00812570" w:rsidRPr="00FF0845" w:rsidRDefault="00812570" w:rsidP="00FF0845">
            <w:pPr>
              <w:spacing w:line="276" w:lineRule="auto"/>
              <w:rPr>
                <w:color w:val="000000" w:themeColor="text1"/>
                <w:sz w:val="24"/>
              </w:rPr>
            </w:pPr>
            <w:r w:rsidRPr="00FF0845">
              <w:rPr>
                <w:color w:val="000000" w:themeColor="text1"/>
                <w:sz w:val="24"/>
              </w:rPr>
              <w:t>HDMI 1.4× 2</w:t>
            </w:r>
          </w:p>
          <w:p w14:paraId="185BF404"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lastRenderedPageBreak/>
              <w:t>DP</w:t>
            </w:r>
            <w:r w:rsidRPr="00FF0845">
              <w:rPr>
                <w:rFonts w:hint="eastAsia"/>
                <w:color w:val="000000" w:themeColor="text1"/>
                <w:sz w:val="24"/>
              </w:rPr>
              <w:t>输入接口</w:t>
            </w:r>
            <w:r w:rsidRPr="00FF0845">
              <w:rPr>
                <w:rFonts w:hint="eastAsia"/>
                <w:color w:val="000000" w:themeColor="text1"/>
                <w:sz w:val="24"/>
              </w:rPr>
              <w:t>(DP IN)</w:t>
            </w:r>
          </w:p>
          <w:p w14:paraId="1AACED56" w14:textId="77777777" w:rsidR="00812570" w:rsidRPr="00FF0845" w:rsidRDefault="00812570" w:rsidP="00FF0845">
            <w:pPr>
              <w:spacing w:line="276" w:lineRule="auto"/>
              <w:rPr>
                <w:color w:val="000000" w:themeColor="text1"/>
                <w:sz w:val="24"/>
              </w:rPr>
            </w:pPr>
            <w:r w:rsidRPr="00FF0845">
              <w:rPr>
                <w:color w:val="000000" w:themeColor="text1"/>
                <w:sz w:val="24"/>
              </w:rPr>
              <w:t>DP1.2×1</w:t>
            </w:r>
          </w:p>
          <w:p w14:paraId="7719B256"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DVI-D</w:t>
            </w:r>
            <w:r w:rsidRPr="00FF0845">
              <w:rPr>
                <w:rFonts w:hint="eastAsia"/>
                <w:color w:val="000000" w:themeColor="text1"/>
                <w:sz w:val="24"/>
              </w:rPr>
              <w:t>输入接口</w:t>
            </w:r>
            <w:r w:rsidRPr="00FF0845">
              <w:rPr>
                <w:rFonts w:hint="eastAsia"/>
                <w:color w:val="000000" w:themeColor="text1"/>
                <w:sz w:val="24"/>
              </w:rPr>
              <w:t>(DVI-DIN)</w:t>
            </w:r>
          </w:p>
          <w:p w14:paraId="2FDB92FE" w14:textId="77777777" w:rsidR="00812570" w:rsidRPr="00FF0845" w:rsidRDefault="00812570" w:rsidP="00FF0845">
            <w:pPr>
              <w:spacing w:line="276" w:lineRule="auto"/>
              <w:rPr>
                <w:color w:val="000000" w:themeColor="text1"/>
                <w:sz w:val="24"/>
              </w:rPr>
            </w:pPr>
            <w:r w:rsidRPr="00FF0845">
              <w:rPr>
                <w:color w:val="000000" w:themeColor="text1"/>
                <w:sz w:val="24"/>
              </w:rPr>
              <w:t>DVI-D× 1</w:t>
            </w:r>
          </w:p>
          <w:p w14:paraId="15A2D698"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DVI-D</w:t>
            </w:r>
            <w:r w:rsidRPr="00FF0845">
              <w:rPr>
                <w:rFonts w:hint="eastAsia"/>
                <w:color w:val="000000" w:themeColor="text1"/>
                <w:sz w:val="24"/>
              </w:rPr>
              <w:t>输出接口</w:t>
            </w:r>
            <w:r w:rsidRPr="00FF0845">
              <w:rPr>
                <w:rFonts w:hint="eastAsia"/>
                <w:color w:val="000000" w:themeColor="text1"/>
                <w:sz w:val="24"/>
              </w:rPr>
              <w:t>(DVI-D 0UT)</w:t>
            </w:r>
          </w:p>
          <w:p w14:paraId="230F412A" w14:textId="77777777" w:rsidR="00812570" w:rsidRPr="00FF0845" w:rsidRDefault="00812570" w:rsidP="00FF0845">
            <w:pPr>
              <w:spacing w:line="276" w:lineRule="auto"/>
              <w:rPr>
                <w:color w:val="000000" w:themeColor="text1"/>
                <w:sz w:val="24"/>
              </w:rPr>
            </w:pPr>
            <w:r w:rsidRPr="00FF0845">
              <w:rPr>
                <w:color w:val="000000" w:themeColor="text1"/>
                <w:sz w:val="24"/>
              </w:rPr>
              <w:t>DVI-D× 1</w:t>
            </w:r>
          </w:p>
          <w:p w14:paraId="1B43A7BA"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1920x 1080@60HZ Interface</w:t>
            </w:r>
            <w:r w:rsidRPr="00FF0845">
              <w:rPr>
                <w:rFonts w:hint="eastAsia"/>
                <w:color w:val="000000" w:themeColor="text1"/>
                <w:sz w:val="24"/>
              </w:rPr>
              <w:t>：</w:t>
            </w:r>
            <w:r w:rsidRPr="00FF0845">
              <w:rPr>
                <w:rFonts w:hint="eastAsia"/>
                <w:color w:val="000000" w:themeColor="text1"/>
                <w:sz w:val="24"/>
              </w:rPr>
              <w:t>DB 15</w:t>
            </w:r>
            <w:r w:rsidRPr="00FF0845">
              <w:rPr>
                <w:rFonts w:hint="eastAsia"/>
                <w:color w:val="000000" w:themeColor="text1"/>
                <w:sz w:val="24"/>
              </w:rPr>
              <w:t>×</w:t>
            </w:r>
            <w:r w:rsidRPr="00FF0845">
              <w:rPr>
                <w:rFonts w:hint="eastAsia"/>
                <w:color w:val="000000" w:themeColor="text1"/>
                <w:sz w:val="24"/>
              </w:rPr>
              <w:t xml:space="preserve"> 1</w:t>
            </w:r>
          </w:p>
          <w:p w14:paraId="0D863848" w14:textId="77777777" w:rsidR="00812570" w:rsidRPr="00FF0845" w:rsidRDefault="00812570" w:rsidP="00FF0845">
            <w:pPr>
              <w:spacing w:line="276" w:lineRule="auto"/>
              <w:rPr>
                <w:color w:val="000000" w:themeColor="text1"/>
                <w:sz w:val="24"/>
              </w:rPr>
            </w:pPr>
            <w:r w:rsidRPr="00FF0845">
              <w:rPr>
                <w:color w:val="000000" w:themeColor="text1"/>
                <w:sz w:val="24"/>
              </w:rPr>
              <w:t>USB</w:t>
            </w:r>
          </w:p>
          <w:p w14:paraId="7129CDFD" w14:textId="77777777" w:rsidR="00812570" w:rsidRPr="00FF0845" w:rsidRDefault="00812570" w:rsidP="00FF0845">
            <w:pPr>
              <w:spacing w:line="276" w:lineRule="auto"/>
              <w:rPr>
                <w:color w:val="000000" w:themeColor="text1"/>
                <w:sz w:val="24"/>
              </w:rPr>
            </w:pPr>
            <w:r w:rsidRPr="00FF0845">
              <w:rPr>
                <w:color w:val="000000" w:themeColor="text1"/>
                <w:sz w:val="24"/>
              </w:rPr>
              <w:t>USB 2.0× 1</w:t>
            </w:r>
          </w:p>
          <w:p w14:paraId="6BD046B6"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Audio</w:t>
            </w:r>
            <w:r w:rsidRPr="00FF0845">
              <w:rPr>
                <w:rFonts w:hint="eastAsia"/>
                <w:color w:val="000000" w:themeColor="text1"/>
                <w:sz w:val="24"/>
              </w:rPr>
              <w:t>输入接口</w:t>
            </w:r>
            <w:r w:rsidRPr="00FF0845">
              <w:rPr>
                <w:rFonts w:hint="eastAsia"/>
                <w:color w:val="000000" w:themeColor="text1"/>
                <w:sz w:val="24"/>
              </w:rPr>
              <w:t>(Audio IN)</w:t>
            </w:r>
            <w:r w:rsidRPr="00FF0845">
              <w:rPr>
                <w:rFonts w:hint="eastAsia"/>
                <w:color w:val="000000" w:themeColor="text1"/>
                <w:sz w:val="24"/>
              </w:rPr>
              <w:t>×</w:t>
            </w:r>
            <w:r w:rsidRPr="00FF0845">
              <w:rPr>
                <w:rFonts w:hint="eastAsia"/>
                <w:color w:val="000000" w:themeColor="text1"/>
                <w:sz w:val="24"/>
              </w:rPr>
              <w:t>1</w:t>
            </w:r>
          </w:p>
          <w:p w14:paraId="3035B239"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Audio</w:t>
            </w:r>
            <w:r w:rsidRPr="00FF0845">
              <w:rPr>
                <w:rFonts w:hint="eastAsia"/>
                <w:color w:val="000000" w:themeColor="text1"/>
                <w:sz w:val="24"/>
              </w:rPr>
              <w:t>输出接口</w:t>
            </w:r>
            <w:r w:rsidRPr="00FF0845">
              <w:rPr>
                <w:rFonts w:hint="eastAsia"/>
                <w:color w:val="000000" w:themeColor="text1"/>
                <w:sz w:val="24"/>
              </w:rPr>
              <w:t>(Audio OUT)</w:t>
            </w:r>
            <w:r w:rsidRPr="00FF0845">
              <w:rPr>
                <w:rFonts w:hint="eastAsia"/>
                <w:color w:val="000000" w:themeColor="text1"/>
                <w:sz w:val="24"/>
              </w:rPr>
              <w:t>×</w:t>
            </w:r>
            <w:r w:rsidRPr="00FF0845">
              <w:rPr>
                <w:rFonts w:hint="eastAsia"/>
                <w:color w:val="000000" w:themeColor="text1"/>
                <w:sz w:val="24"/>
              </w:rPr>
              <w:t>1</w:t>
            </w:r>
          </w:p>
          <w:p w14:paraId="17030329"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OPS</w:t>
            </w:r>
            <w:r w:rsidRPr="00FF0845">
              <w:rPr>
                <w:rFonts w:hint="eastAsia"/>
                <w:color w:val="000000" w:themeColor="text1"/>
                <w:sz w:val="24"/>
              </w:rPr>
              <w:t>接口</w:t>
            </w:r>
            <w:r w:rsidRPr="00FF0845">
              <w:rPr>
                <w:rFonts w:hint="eastAsia"/>
                <w:color w:val="000000" w:themeColor="text1"/>
                <w:sz w:val="24"/>
              </w:rPr>
              <w:t>(Optional)</w:t>
            </w:r>
          </w:p>
          <w:p w14:paraId="699CF630"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OPS</w:t>
            </w:r>
            <w:r w:rsidRPr="00FF0845">
              <w:rPr>
                <w:rFonts w:hint="eastAsia"/>
                <w:color w:val="000000" w:themeColor="text1"/>
                <w:sz w:val="24"/>
              </w:rPr>
              <w:t>标准接口</w:t>
            </w:r>
            <w:r w:rsidRPr="00FF0845">
              <w:rPr>
                <w:rFonts w:hint="eastAsia"/>
                <w:color w:val="000000" w:themeColor="text1"/>
                <w:sz w:val="24"/>
              </w:rPr>
              <w:t xml:space="preserve">(JAE) </w:t>
            </w:r>
            <w:r w:rsidRPr="00FF0845">
              <w:rPr>
                <w:rFonts w:hint="eastAsia"/>
                <w:color w:val="000000" w:themeColor="text1"/>
                <w:sz w:val="24"/>
              </w:rPr>
              <w:t>×</w:t>
            </w:r>
            <w:r w:rsidRPr="00FF0845">
              <w:rPr>
                <w:rFonts w:hint="eastAsia"/>
                <w:color w:val="000000" w:themeColor="text1"/>
                <w:sz w:val="24"/>
              </w:rPr>
              <w:t xml:space="preserve"> 1</w:t>
            </w:r>
          </w:p>
          <w:p w14:paraId="459D756A"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输入接口</w:t>
            </w:r>
            <w:r w:rsidRPr="00FF0845">
              <w:rPr>
                <w:rFonts w:hint="eastAsia"/>
                <w:color w:val="000000" w:themeColor="text1"/>
                <w:sz w:val="24"/>
              </w:rPr>
              <w:t>(IN) RJ45</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支持</w:t>
            </w:r>
            <w:r w:rsidRPr="00FF0845">
              <w:rPr>
                <w:rFonts w:hint="eastAsia"/>
                <w:color w:val="000000" w:themeColor="text1"/>
                <w:sz w:val="24"/>
              </w:rPr>
              <w:t>RS-232</w:t>
            </w:r>
            <w:r w:rsidRPr="00FF0845">
              <w:rPr>
                <w:rFonts w:hint="eastAsia"/>
                <w:color w:val="000000" w:themeColor="text1"/>
                <w:sz w:val="24"/>
              </w:rPr>
              <w:t>通信协议</w:t>
            </w:r>
            <w:r w:rsidRPr="00FF0845">
              <w:rPr>
                <w:rFonts w:hint="eastAsia"/>
                <w:color w:val="000000" w:themeColor="text1"/>
                <w:sz w:val="24"/>
              </w:rPr>
              <w:t>)</w:t>
            </w:r>
          </w:p>
          <w:p w14:paraId="44AE4584"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输出接口</w:t>
            </w:r>
            <w:r w:rsidRPr="00FF0845">
              <w:rPr>
                <w:rFonts w:hint="eastAsia"/>
                <w:color w:val="000000" w:themeColor="text1"/>
                <w:sz w:val="24"/>
              </w:rPr>
              <w:t>(OUT) RJ45</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支持</w:t>
            </w:r>
            <w:r w:rsidRPr="00FF0845">
              <w:rPr>
                <w:rFonts w:hint="eastAsia"/>
                <w:color w:val="000000" w:themeColor="text1"/>
                <w:sz w:val="24"/>
              </w:rPr>
              <w:t>RS-232</w:t>
            </w:r>
            <w:r w:rsidRPr="00FF0845">
              <w:rPr>
                <w:rFonts w:hint="eastAsia"/>
                <w:color w:val="000000" w:themeColor="text1"/>
                <w:sz w:val="24"/>
              </w:rPr>
              <w:t>通信协议</w:t>
            </w:r>
            <w:r w:rsidRPr="00FF0845">
              <w:rPr>
                <w:rFonts w:hint="eastAsia"/>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tcPr>
          <w:p w14:paraId="6CADA2E8"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9D549B" w:rsidRPr="00FF0845" w14:paraId="55F3A7EB"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15B1C96"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top w:val="single" w:sz="4" w:space="0" w:color="auto"/>
              <w:left w:val="single" w:sz="4" w:space="0" w:color="auto"/>
              <w:right w:val="single" w:sz="4" w:space="0" w:color="auto"/>
            </w:tcBorders>
            <w:vAlign w:val="center"/>
          </w:tcPr>
          <w:p w14:paraId="4F64A652" w14:textId="77777777" w:rsidR="009D549B" w:rsidRPr="00FF0845" w:rsidRDefault="009D549B" w:rsidP="00FF0845">
            <w:pPr>
              <w:spacing w:line="276" w:lineRule="auto"/>
              <w:textAlignment w:val="center"/>
              <w:rPr>
                <w:bCs/>
                <w:color w:val="000000" w:themeColor="text1"/>
                <w:sz w:val="24"/>
                <w:lang w:bidi="en-US"/>
              </w:rPr>
            </w:pPr>
            <w:r w:rsidRPr="00FF0845">
              <w:rPr>
                <w:rFonts w:hint="eastAsia"/>
                <w:bCs/>
                <w:color w:val="000000" w:themeColor="text1"/>
                <w:sz w:val="24"/>
                <w:lang w:bidi="en-US"/>
              </w:rPr>
              <w:t>定制教师显示单元</w:t>
            </w:r>
          </w:p>
        </w:tc>
        <w:tc>
          <w:tcPr>
            <w:tcW w:w="0" w:type="auto"/>
            <w:tcBorders>
              <w:top w:val="single" w:sz="4" w:space="0" w:color="auto"/>
              <w:left w:val="single" w:sz="4" w:space="0" w:color="auto"/>
              <w:bottom w:val="single" w:sz="4" w:space="0" w:color="auto"/>
              <w:right w:val="single" w:sz="4" w:space="0" w:color="auto"/>
            </w:tcBorders>
            <w:vAlign w:val="center"/>
          </w:tcPr>
          <w:p w14:paraId="634D6D21"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C6086EC" w14:textId="77777777" w:rsidR="009D549B" w:rsidRPr="00FF0845" w:rsidRDefault="009D549B" w:rsidP="00FF0845">
            <w:pPr>
              <w:spacing w:line="276" w:lineRule="auto"/>
              <w:jc w:val="center"/>
              <w:rPr>
                <w:bCs/>
                <w:color w:val="000000" w:themeColor="text1"/>
                <w:sz w:val="24"/>
              </w:rPr>
            </w:pPr>
            <w:r w:rsidRPr="00FF0845">
              <w:rPr>
                <w:rFonts w:hint="eastAsia"/>
                <w:color w:val="000000" w:themeColor="text1"/>
                <w:sz w:val="24"/>
              </w:rPr>
              <w:t>功能要求</w:t>
            </w:r>
          </w:p>
        </w:tc>
        <w:tc>
          <w:tcPr>
            <w:tcW w:w="0" w:type="auto"/>
            <w:tcBorders>
              <w:top w:val="single" w:sz="4" w:space="0" w:color="auto"/>
              <w:left w:val="single" w:sz="4" w:space="0" w:color="auto"/>
              <w:bottom w:val="single" w:sz="4" w:space="0" w:color="auto"/>
              <w:right w:val="single" w:sz="4" w:space="0" w:color="auto"/>
            </w:tcBorders>
            <w:vAlign w:val="center"/>
          </w:tcPr>
          <w:p w14:paraId="35466F94"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屏幕：≥</w:t>
            </w:r>
            <w:r w:rsidRPr="00FF0845">
              <w:rPr>
                <w:rFonts w:hint="eastAsia"/>
                <w:color w:val="000000" w:themeColor="text1"/>
                <w:sz w:val="24"/>
              </w:rPr>
              <w:t>86</w:t>
            </w:r>
            <w:r w:rsidRPr="00FF0845">
              <w:rPr>
                <w:rFonts w:hint="eastAsia"/>
                <w:color w:val="000000" w:themeColor="text1"/>
                <w:sz w:val="24"/>
              </w:rPr>
              <w:t>英寸分辨率：</w:t>
            </w:r>
            <w:r w:rsidRPr="00FF0845">
              <w:rPr>
                <w:rFonts w:hint="eastAsia"/>
                <w:color w:val="000000" w:themeColor="text1"/>
                <w:sz w:val="24"/>
              </w:rPr>
              <w:t xml:space="preserve">3840*2160  </w:t>
            </w:r>
            <w:r w:rsidRPr="00FF0845">
              <w:rPr>
                <w:rFonts w:hint="eastAsia"/>
                <w:color w:val="000000" w:themeColor="text1"/>
                <w:sz w:val="24"/>
              </w:rPr>
              <w:t>带</w:t>
            </w:r>
            <w:r w:rsidRPr="00FF0845">
              <w:rPr>
                <w:rFonts w:hint="eastAsia"/>
                <w:color w:val="000000" w:themeColor="text1"/>
                <w:sz w:val="24"/>
              </w:rPr>
              <w:t>OPS</w:t>
            </w:r>
            <w:r w:rsidRPr="00FF0845">
              <w:rPr>
                <w:rFonts w:hint="eastAsia"/>
                <w:color w:val="000000" w:themeColor="text1"/>
                <w:sz w:val="24"/>
              </w:rPr>
              <w:t>插槽支持竖屏</w:t>
            </w:r>
            <w:r w:rsidRPr="00FF0845">
              <w:rPr>
                <w:rFonts w:hint="eastAsia"/>
                <w:color w:val="000000" w:themeColor="text1"/>
                <w:sz w:val="24"/>
              </w:rPr>
              <w:t>/</w:t>
            </w:r>
            <w:r w:rsidRPr="00FF0845">
              <w:rPr>
                <w:rFonts w:hint="eastAsia"/>
                <w:color w:val="000000" w:themeColor="text1"/>
                <w:sz w:val="24"/>
              </w:rPr>
              <w:t>横屏</w:t>
            </w:r>
          </w:p>
          <w:p w14:paraId="6A335FFF"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待机功率</w:t>
            </w:r>
            <w:r w:rsidRPr="00FF0845">
              <w:rPr>
                <w:rFonts w:hint="eastAsia"/>
                <w:color w:val="000000" w:themeColor="text1"/>
                <w:sz w:val="24"/>
              </w:rPr>
              <w:t>&lt;0.5W</w:t>
            </w:r>
          </w:p>
          <w:p w14:paraId="4FF6B4AB"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图像模式标准，柔和，用户，亮丽</w:t>
            </w:r>
          </w:p>
          <w:p w14:paraId="467DE7B3" w14:textId="77777777" w:rsidR="0069458A" w:rsidRPr="00FF0845" w:rsidRDefault="0069458A" w:rsidP="00FF0845">
            <w:pPr>
              <w:spacing w:line="276" w:lineRule="auto"/>
              <w:rPr>
                <w:color w:val="000000" w:themeColor="text1"/>
                <w:sz w:val="24"/>
              </w:rPr>
            </w:pPr>
            <w:r w:rsidRPr="00FF0845">
              <w:rPr>
                <w:rFonts w:hint="eastAsia"/>
                <w:color w:val="000000" w:themeColor="text1"/>
                <w:sz w:val="24"/>
              </w:rPr>
              <w:t>支持但不限于以下接口：</w:t>
            </w:r>
          </w:p>
          <w:p w14:paraId="672EA739"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HDMI</w:t>
            </w:r>
            <w:r w:rsidRPr="00FF0845">
              <w:rPr>
                <w:rFonts w:hint="eastAsia"/>
                <w:color w:val="000000" w:themeColor="text1"/>
                <w:sz w:val="24"/>
              </w:rPr>
              <w:t>输入接口</w:t>
            </w:r>
            <w:r w:rsidRPr="00FF0845">
              <w:rPr>
                <w:rFonts w:hint="eastAsia"/>
                <w:color w:val="000000" w:themeColor="text1"/>
                <w:sz w:val="24"/>
              </w:rPr>
              <w:t>(HDMI IN)</w:t>
            </w:r>
          </w:p>
          <w:p w14:paraId="03D236D0" w14:textId="77777777" w:rsidR="00812570" w:rsidRPr="00FF0845" w:rsidRDefault="00812570" w:rsidP="00FF0845">
            <w:pPr>
              <w:spacing w:line="276" w:lineRule="auto"/>
              <w:rPr>
                <w:color w:val="000000" w:themeColor="text1"/>
                <w:sz w:val="24"/>
              </w:rPr>
            </w:pPr>
            <w:r w:rsidRPr="00FF0845">
              <w:rPr>
                <w:color w:val="000000" w:themeColor="text1"/>
                <w:sz w:val="24"/>
              </w:rPr>
              <w:t>HDMI 1.4× 2</w:t>
            </w:r>
          </w:p>
          <w:p w14:paraId="328D7BC4"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DP</w:t>
            </w:r>
            <w:r w:rsidRPr="00FF0845">
              <w:rPr>
                <w:rFonts w:hint="eastAsia"/>
                <w:color w:val="000000" w:themeColor="text1"/>
                <w:sz w:val="24"/>
              </w:rPr>
              <w:t>输入接口</w:t>
            </w:r>
            <w:r w:rsidRPr="00FF0845">
              <w:rPr>
                <w:rFonts w:hint="eastAsia"/>
                <w:color w:val="000000" w:themeColor="text1"/>
                <w:sz w:val="24"/>
              </w:rPr>
              <w:t>(DP IN)</w:t>
            </w:r>
          </w:p>
          <w:p w14:paraId="78D1DC80" w14:textId="77777777" w:rsidR="00812570" w:rsidRPr="00FF0845" w:rsidRDefault="00812570" w:rsidP="00FF0845">
            <w:pPr>
              <w:spacing w:line="276" w:lineRule="auto"/>
              <w:rPr>
                <w:color w:val="000000" w:themeColor="text1"/>
                <w:sz w:val="24"/>
              </w:rPr>
            </w:pPr>
            <w:r w:rsidRPr="00FF0845">
              <w:rPr>
                <w:color w:val="000000" w:themeColor="text1"/>
                <w:sz w:val="24"/>
              </w:rPr>
              <w:t>DP1.2×1</w:t>
            </w:r>
          </w:p>
          <w:p w14:paraId="26051396"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DVI-D</w:t>
            </w:r>
            <w:r w:rsidRPr="00FF0845">
              <w:rPr>
                <w:rFonts w:hint="eastAsia"/>
                <w:color w:val="000000" w:themeColor="text1"/>
                <w:sz w:val="24"/>
              </w:rPr>
              <w:t>输入接口</w:t>
            </w:r>
            <w:r w:rsidRPr="00FF0845">
              <w:rPr>
                <w:rFonts w:hint="eastAsia"/>
                <w:color w:val="000000" w:themeColor="text1"/>
                <w:sz w:val="24"/>
              </w:rPr>
              <w:t>(DVI-DIN)</w:t>
            </w:r>
          </w:p>
          <w:p w14:paraId="2BCD295A" w14:textId="77777777" w:rsidR="00812570" w:rsidRPr="00FF0845" w:rsidRDefault="00812570" w:rsidP="00FF0845">
            <w:pPr>
              <w:spacing w:line="276" w:lineRule="auto"/>
              <w:rPr>
                <w:color w:val="000000" w:themeColor="text1"/>
                <w:sz w:val="24"/>
              </w:rPr>
            </w:pPr>
            <w:r w:rsidRPr="00FF0845">
              <w:rPr>
                <w:color w:val="000000" w:themeColor="text1"/>
                <w:sz w:val="24"/>
              </w:rPr>
              <w:t>DVI-D× 1</w:t>
            </w:r>
          </w:p>
          <w:p w14:paraId="78B81C96"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DVI-D</w:t>
            </w:r>
            <w:r w:rsidRPr="00FF0845">
              <w:rPr>
                <w:rFonts w:hint="eastAsia"/>
                <w:color w:val="000000" w:themeColor="text1"/>
                <w:sz w:val="24"/>
              </w:rPr>
              <w:t>输出接口</w:t>
            </w:r>
            <w:r w:rsidRPr="00FF0845">
              <w:rPr>
                <w:rFonts w:hint="eastAsia"/>
                <w:color w:val="000000" w:themeColor="text1"/>
                <w:sz w:val="24"/>
              </w:rPr>
              <w:t>(DVI-D 0UT)</w:t>
            </w:r>
          </w:p>
          <w:p w14:paraId="4A2D9DDA" w14:textId="77777777" w:rsidR="00812570" w:rsidRPr="00FF0845" w:rsidRDefault="00812570" w:rsidP="00FF0845">
            <w:pPr>
              <w:spacing w:line="276" w:lineRule="auto"/>
              <w:rPr>
                <w:color w:val="000000" w:themeColor="text1"/>
                <w:sz w:val="24"/>
              </w:rPr>
            </w:pPr>
            <w:r w:rsidRPr="00FF0845">
              <w:rPr>
                <w:color w:val="000000" w:themeColor="text1"/>
                <w:sz w:val="24"/>
              </w:rPr>
              <w:t>DVI-D× 1</w:t>
            </w:r>
          </w:p>
          <w:p w14:paraId="530D9BAC"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1920x 1080@60HZ Interface</w:t>
            </w:r>
            <w:r w:rsidRPr="00FF0845">
              <w:rPr>
                <w:rFonts w:hint="eastAsia"/>
                <w:color w:val="000000" w:themeColor="text1"/>
                <w:sz w:val="24"/>
              </w:rPr>
              <w:t>：</w:t>
            </w:r>
            <w:r w:rsidRPr="00FF0845">
              <w:rPr>
                <w:rFonts w:hint="eastAsia"/>
                <w:color w:val="000000" w:themeColor="text1"/>
                <w:sz w:val="24"/>
              </w:rPr>
              <w:t>DB 15</w:t>
            </w:r>
            <w:r w:rsidRPr="00FF0845">
              <w:rPr>
                <w:rFonts w:hint="eastAsia"/>
                <w:color w:val="000000" w:themeColor="text1"/>
                <w:sz w:val="24"/>
              </w:rPr>
              <w:t>×</w:t>
            </w:r>
            <w:r w:rsidRPr="00FF0845">
              <w:rPr>
                <w:rFonts w:hint="eastAsia"/>
                <w:color w:val="000000" w:themeColor="text1"/>
                <w:sz w:val="24"/>
              </w:rPr>
              <w:t xml:space="preserve"> 1</w:t>
            </w:r>
          </w:p>
          <w:p w14:paraId="4C19E967" w14:textId="77777777" w:rsidR="00812570" w:rsidRPr="00FF0845" w:rsidRDefault="00812570" w:rsidP="00FF0845">
            <w:pPr>
              <w:spacing w:line="276" w:lineRule="auto"/>
              <w:rPr>
                <w:color w:val="000000" w:themeColor="text1"/>
                <w:sz w:val="24"/>
              </w:rPr>
            </w:pPr>
            <w:r w:rsidRPr="00FF0845">
              <w:rPr>
                <w:color w:val="000000" w:themeColor="text1"/>
                <w:sz w:val="24"/>
              </w:rPr>
              <w:t>USB</w:t>
            </w:r>
          </w:p>
          <w:p w14:paraId="191BFF0B" w14:textId="77777777" w:rsidR="00812570" w:rsidRPr="00FF0845" w:rsidRDefault="00812570" w:rsidP="00FF0845">
            <w:pPr>
              <w:spacing w:line="276" w:lineRule="auto"/>
              <w:rPr>
                <w:color w:val="000000" w:themeColor="text1"/>
                <w:sz w:val="24"/>
              </w:rPr>
            </w:pPr>
            <w:r w:rsidRPr="00FF0845">
              <w:rPr>
                <w:color w:val="000000" w:themeColor="text1"/>
                <w:sz w:val="24"/>
              </w:rPr>
              <w:t>USB 2.0× 1</w:t>
            </w:r>
          </w:p>
          <w:p w14:paraId="62140EAD"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Audio</w:t>
            </w:r>
            <w:r w:rsidRPr="00FF0845">
              <w:rPr>
                <w:rFonts w:hint="eastAsia"/>
                <w:color w:val="000000" w:themeColor="text1"/>
                <w:sz w:val="24"/>
              </w:rPr>
              <w:t>输入接口</w:t>
            </w:r>
            <w:r w:rsidRPr="00FF0845">
              <w:rPr>
                <w:rFonts w:hint="eastAsia"/>
                <w:color w:val="000000" w:themeColor="text1"/>
                <w:sz w:val="24"/>
              </w:rPr>
              <w:t>(Audio IN)</w:t>
            </w:r>
            <w:r w:rsidRPr="00FF0845">
              <w:rPr>
                <w:rFonts w:hint="eastAsia"/>
                <w:color w:val="000000" w:themeColor="text1"/>
                <w:sz w:val="24"/>
              </w:rPr>
              <w:t>×</w:t>
            </w:r>
            <w:r w:rsidRPr="00FF0845">
              <w:rPr>
                <w:rFonts w:hint="eastAsia"/>
                <w:color w:val="000000" w:themeColor="text1"/>
                <w:sz w:val="24"/>
              </w:rPr>
              <w:t>1</w:t>
            </w:r>
          </w:p>
          <w:p w14:paraId="36840034"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Audio</w:t>
            </w:r>
            <w:r w:rsidRPr="00FF0845">
              <w:rPr>
                <w:rFonts w:hint="eastAsia"/>
                <w:color w:val="000000" w:themeColor="text1"/>
                <w:sz w:val="24"/>
              </w:rPr>
              <w:t>输出接口</w:t>
            </w:r>
            <w:r w:rsidRPr="00FF0845">
              <w:rPr>
                <w:rFonts w:hint="eastAsia"/>
                <w:color w:val="000000" w:themeColor="text1"/>
                <w:sz w:val="24"/>
              </w:rPr>
              <w:t>(Audio OUT)</w:t>
            </w:r>
            <w:r w:rsidRPr="00FF0845">
              <w:rPr>
                <w:rFonts w:hint="eastAsia"/>
                <w:color w:val="000000" w:themeColor="text1"/>
                <w:sz w:val="24"/>
              </w:rPr>
              <w:t>×</w:t>
            </w:r>
            <w:r w:rsidRPr="00FF0845">
              <w:rPr>
                <w:rFonts w:hint="eastAsia"/>
                <w:color w:val="000000" w:themeColor="text1"/>
                <w:sz w:val="24"/>
              </w:rPr>
              <w:t>1</w:t>
            </w:r>
          </w:p>
          <w:p w14:paraId="0108A050"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OPS</w:t>
            </w:r>
            <w:r w:rsidRPr="00FF0845">
              <w:rPr>
                <w:rFonts w:hint="eastAsia"/>
                <w:color w:val="000000" w:themeColor="text1"/>
                <w:sz w:val="24"/>
              </w:rPr>
              <w:t>接口</w:t>
            </w:r>
            <w:r w:rsidRPr="00FF0845">
              <w:rPr>
                <w:rFonts w:hint="eastAsia"/>
                <w:color w:val="000000" w:themeColor="text1"/>
                <w:sz w:val="24"/>
              </w:rPr>
              <w:t>(Optional)</w:t>
            </w:r>
          </w:p>
          <w:p w14:paraId="42FAD33C"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OPS</w:t>
            </w:r>
            <w:r w:rsidRPr="00FF0845">
              <w:rPr>
                <w:rFonts w:hint="eastAsia"/>
                <w:color w:val="000000" w:themeColor="text1"/>
                <w:sz w:val="24"/>
              </w:rPr>
              <w:t>标准接口</w:t>
            </w:r>
            <w:r w:rsidRPr="00FF0845">
              <w:rPr>
                <w:rFonts w:hint="eastAsia"/>
                <w:color w:val="000000" w:themeColor="text1"/>
                <w:sz w:val="24"/>
              </w:rPr>
              <w:t xml:space="preserve">(JAE) </w:t>
            </w:r>
            <w:r w:rsidRPr="00FF0845">
              <w:rPr>
                <w:rFonts w:hint="eastAsia"/>
                <w:color w:val="000000" w:themeColor="text1"/>
                <w:sz w:val="24"/>
              </w:rPr>
              <w:t>×</w:t>
            </w:r>
            <w:r w:rsidRPr="00FF0845">
              <w:rPr>
                <w:rFonts w:hint="eastAsia"/>
                <w:color w:val="000000" w:themeColor="text1"/>
                <w:sz w:val="24"/>
              </w:rPr>
              <w:t xml:space="preserve"> 1</w:t>
            </w:r>
          </w:p>
          <w:p w14:paraId="2B868B27"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输入接口</w:t>
            </w:r>
            <w:r w:rsidRPr="00FF0845">
              <w:rPr>
                <w:rFonts w:hint="eastAsia"/>
                <w:color w:val="000000" w:themeColor="text1"/>
                <w:sz w:val="24"/>
              </w:rPr>
              <w:t>(IN) RJ45</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支持</w:t>
            </w:r>
            <w:r w:rsidRPr="00FF0845">
              <w:rPr>
                <w:rFonts w:hint="eastAsia"/>
                <w:color w:val="000000" w:themeColor="text1"/>
                <w:sz w:val="24"/>
              </w:rPr>
              <w:t>RS-232</w:t>
            </w:r>
            <w:r w:rsidRPr="00FF0845">
              <w:rPr>
                <w:rFonts w:hint="eastAsia"/>
                <w:color w:val="000000" w:themeColor="text1"/>
                <w:sz w:val="24"/>
              </w:rPr>
              <w:t>通信协议</w:t>
            </w:r>
            <w:r w:rsidRPr="00FF0845">
              <w:rPr>
                <w:rFonts w:hint="eastAsia"/>
                <w:color w:val="000000" w:themeColor="text1"/>
                <w:sz w:val="24"/>
              </w:rPr>
              <w:t>)</w:t>
            </w:r>
          </w:p>
          <w:p w14:paraId="63951AC0" w14:textId="77777777" w:rsidR="00812570" w:rsidRPr="00FF0845" w:rsidRDefault="00812570" w:rsidP="00FF0845">
            <w:pPr>
              <w:spacing w:line="276" w:lineRule="auto"/>
              <w:rPr>
                <w:color w:val="000000" w:themeColor="text1"/>
                <w:sz w:val="24"/>
              </w:rPr>
            </w:pPr>
            <w:r w:rsidRPr="00FF0845">
              <w:rPr>
                <w:rFonts w:hint="eastAsia"/>
                <w:color w:val="000000" w:themeColor="text1"/>
                <w:sz w:val="24"/>
              </w:rPr>
              <w:t>输出接口</w:t>
            </w:r>
            <w:r w:rsidRPr="00FF0845">
              <w:rPr>
                <w:rFonts w:hint="eastAsia"/>
                <w:color w:val="000000" w:themeColor="text1"/>
                <w:sz w:val="24"/>
              </w:rPr>
              <w:t>(OUT) RJ45</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支持</w:t>
            </w:r>
            <w:r w:rsidRPr="00FF0845">
              <w:rPr>
                <w:rFonts w:hint="eastAsia"/>
                <w:color w:val="000000" w:themeColor="text1"/>
                <w:sz w:val="24"/>
              </w:rPr>
              <w:t>RS-232</w:t>
            </w:r>
            <w:r w:rsidRPr="00FF0845">
              <w:rPr>
                <w:rFonts w:hint="eastAsia"/>
                <w:color w:val="000000" w:themeColor="text1"/>
                <w:sz w:val="24"/>
              </w:rPr>
              <w:t>通信协议</w:t>
            </w:r>
            <w:r w:rsidRPr="00FF0845">
              <w:rPr>
                <w:rFonts w:hint="eastAsia"/>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tcPr>
          <w:p w14:paraId="6A3031CE"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78C32EBF"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F7DB46A"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top w:val="single" w:sz="4" w:space="0" w:color="auto"/>
              <w:left w:val="single" w:sz="4" w:space="0" w:color="auto"/>
              <w:right w:val="single" w:sz="4" w:space="0" w:color="auto"/>
            </w:tcBorders>
            <w:vAlign w:val="center"/>
          </w:tcPr>
          <w:p w14:paraId="147F42BE"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5</w:t>
            </w:r>
            <w:r w:rsidRPr="00FF0845">
              <w:rPr>
                <w:color w:val="000000" w:themeColor="text1"/>
                <w:sz w:val="24"/>
              </w:rPr>
              <w:t>G</w:t>
            </w:r>
            <w:r w:rsidRPr="00FF0845">
              <w:rPr>
                <w:rFonts w:hint="eastAsia"/>
                <w:color w:val="000000" w:themeColor="text1"/>
                <w:sz w:val="24"/>
              </w:rPr>
              <w:t>超高清视频通讯系统</w:t>
            </w:r>
          </w:p>
        </w:tc>
        <w:tc>
          <w:tcPr>
            <w:tcW w:w="0" w:type="auto"/>
            <w:tcBorders>
              <w:top w:val="single" w:sz="4" w:space="0" w:color="auto"/>
              <w:left w:val="single" w:sz="4" w:space="0" w:color="auto"/>
              <w:bottom w:val="single" w:sz="4" w:space="0" w:color="auto"/>
              <w:right w:val="single" w:sz="4" w:space="0" w:color="auto"/>
            </w:tcBorders>
            <w:vAlign w:val="center"/>
          </w:tcPr>
          <w:p w14:paraId="71302CCA"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6033434F"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29AA065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4</w:t>
            </w:r>
            <w:r w:rsidRPr="00FF0845">
              <w:rPr>
                <w:rFonts w:hint="eastAsia"/>
                <w:color w:val="000000" w:themeColor="text1"/>
                <w:sz w:val="24"/>
              </w:rPr>
              <w:t>路</w:t>
            </w:r>
            <w:r w:rsidRPr="00FF0845">
              <w:rPr>
                <w:rFonts w:hint="eastAsia"/>
                <w:color w:val="000000" w:themeColor="text1"/>
                <w:sz w:val="24"/>
              </w:rPr>
              <w:t>4</w:t>
            </w:r>
            <w:r w:rsidRPr="00FF0845">
              <w:rPr>
                <w:color w:val="000000" w:themeColor="text1"/>
                <w:sz w:val="24"/>
              </w:rPr>
              <w:t>K</w:t>
            </w:r>
            <w:r w:rsidRPr="00FF0845">
              <w:rPr>
                <w:rFonts w:hint="eastAsia"/>
                <w:color w:val="000000" w:themeColor="text1"/>
                <w:sz w:val="24"/>
              </w:rPr>
              <w:t>30</w:t>
            </w:r>
            <w:r w:rsidRPr="00FF0845">
              <w:rPr>
                <w:rFonts w:hint="eastAsia"/>
                <w:color w:val="000000" w:themeColor="text1"/>
                <w:sz w:val="24"/>
              </w:rPr>
              <w:t>视频同时进行</w:t>
            </w:r>
            <w:r w:rsidRPr="00FF0845">
              <w:rPr>
                <w:rFonts w:hint="eastAsia"/>
                <w:color w:val="000000" w:themeColor="text1"/>
                <w:sz w:val="24"/>
              </w:rPr>
              <w:t>H.264</w:t>
            </w:r>
            <w:r w:rsidRPr="00FF0845">
              <w:rPr>
                <w:rFonts w:hint="eastAsia"/>
                <w:color w:val="000000" w:themeColor="text1"/>
                <w:sz w:val="24"/>
              </w:rPr>
              <w:t>或者</w:t>
            </w:r>
            <w:r w:rsidRPr="00FF0845">
              <w:rPr>
                <w:rFonts w:hint="eastAsia"/>
                <w:color w:val="000000" w:themeColor="text1"/>
                <w:sz w:val="24"/>
              </w:rPr>
              <w:t>H.265</w:t>
            </w:r>
            <w:r w:rsidRPr="00FF0845">
              <w:rPr>
                <w:rFonts w:hint="eastAsia"/>
                <w:color w:val="000000" w:themeColor="text1"/>
                <w:sz w:val="24"/>
              </w:rPr>
              <w:t>标准的视频编码能力，码率</w:t>
            </w:r>
            <w:r w:rsidRPr="00FF0845">
              <w:rPr>
                <w:rFonts w:hint="eastAsia"/>
                <w:color w:val="000000" w:themeColor="text1"/>
                <w:sz w:val="24"/>
              </w:rPr>
              <w:t>1-200Mbps</w:t>
            </w:r>
            <w:r w:rsidRPr="00FF0845">
              <w:rPr>
                <w:rFonts w:hint="eastAsia"/>
                <w:color w:val="000000" w:themeColor="text1"/>
                <w:sz w:val="24"/>
              </w:rPr>
              <w:t>可调；</w:t>
            </w:r>
          </w:p>
          <w:p w14:paraId="7AC20CDF"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4</w:t>
            </w:r>
            <w:r w:rsidRPr="00FF0845">
              <w:rPr>
                <w:rFonts w:hint="eastAsia"/>
                <w:color w:val="000000" w:themeColor="text1"/>
                <w:sz w:val="24"/>
              </w:rPr>
              <w:t>路</w:t>
            </w:r>
            <w:r w:rsidRPr="00FF0845">
              <w:rPr>
                <w:color w:val="000000" w:themeColor="text1"/>
                <w:sz w:val="24"/>
              </w:rPr>
              <w:t>4K</w:t>
            </w:r>
            <w:r w:rsidRPr="00FF0845">
              <w:rPr>
                <w:rFonts w:hint="eastAsia"/>
                <w:color w:val="000000" w:themeColor="text1"/>
                <w:sz w:val="24"/>
              </w:rPr>
              <w:t>30</w:t>
            </w:r>
            <w:r w:rsidRPr="00FF0845">
              <w:rPr>
                <w:rFonts w:hint="eastAsia"/>
                <w:color w:val="000000" w:themeColor="text1"/>
                <w:sz w:val="24"/>
              </w:rPr>
              <w:t>视频同时进行</w:t>
            </w:r>
            <w:r w:rsidRPr="00FF0845">
              <w:rPr>
                <w:rFonts w:hint="eastAsia"/>
                <w:color w:val="000000" w:themeColor="text1"/>
                <w:sz w:val="24"/>
              </w:rPr>
              <w:t>H.264</w:t>
            </w:r>
            <w:r w:rsidRPr="00FF0845">
              <w:rPr>
                <w:rFonts w:hint="eastAsia"/>
                <w:color w:val="000000" w:themeColor="text1"/>
                <w:sz w:val="24"/>
              </w:rPr>
              <w:t>或者</w:t>
            </w:r>
            <w:r w:rsidRPr="00FF0845">
              <w:rPr>
                <w:rFonts w:hint="eastAsia"/>
                <w:color w:val="000000" w:themeColor="text1"/>
                <w:sz w:val="24"/>
              </w:rPr>
              <w:t>H.265</w:t>
            </w:r>
            <w:r w:rsidRPr="00FF0845">
              <w:rPr>
                <w:rFonts w:hint="eastAsia"/>
                <w:color w:val="000000" w:themeColor="text1"/>
                <w:sz w:val="24"/>
              </w:rPr>
              <w:t>标准的视频解码能力，码率</w:t>
            </w:r>
            <w:r w:rsidRPr="00FF0845">
              <w:rPr>
                <w:rFonts w:hint="eastAsia"/>
                <w:color w:val="000000" w:themeColor="text1"/>
                <w:sz w:val="24"/>
              </w:rPr>
              <w:t>1-200Mbps</w:t>
            </w:r>
            <w:r w:rsidRPr="00FF0845">
              <w:rPr>
                <w:rFonts w:hint="eastAsia"/>
                <w:color w:val="000000" w:themeColor="text1"/>
                <w:sz w:val="24"/>
              </w:rPr>
              <w:t>可调；</w:t>
            </w:r>
          </w:p>
          <w:p w14:paraId="0174BBF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w:t>
            </w:r>
            <w:r w:rsidRPr="00FF0845">
              <w:rPr>
                <w:color w:val="000000" w:themeColor="text1"/>
                <w:sz w:val="24"/>
              </w:rPr>
              <w:t>4K</w:t>
            </w:r>
            <w:r w:rsidRPr="00FF0845">
              <w:rPr>
                <w:rFonts w:hint="eastAsia"/>
                <w:color w:val="000000" w:themeColor="text1"/>
                <w:sz w:val="24"/>
              </w:rPr>
              <w:t>30</w:t>
            </w:r>
            <w:r w:rsidRPr="00FF0845">
              <w:rPr>
                <w:rFonts w:hint="eastAsia"/>
                <w:color w:val="000000" w:themeColor="text1"/>
                <w:sz w:val="24"/>
              </w:rPr>
              <w:t>视频编码的同时进行</w:t>
            </w:r>
            <w:r w:rsidRPr="00FF0845">
              <w:rPr>
                <w:rFonts w:hint="eastAsia"/>
                <w:color w:val="000000" w:themeColor="text1"/>
                <w:sz w:val="24"/>
              </w:rPr>
              <w:t>1</w:t>
            </w:r>
            <w:r w:rsidRPr="00FF0845">
              <w:rPr>
                <w:rFonts w:hint="eastAsia"/>
                <w:color w:val="000000" w:themeColor="text1"/>
                <w:sz w:val="24"/>
              </w:rPr>
              <w:t>路</w:t>
            </w:r>
            <w:r w:rsidRPr="00FF0845">
              <w:rPr>
                <w:color w:val="000000" w:themeColor="text1"/>
                <w:sz w:val="24"/>
              </w:rPr>
              <w:t>4K</w:t>
            </w:r>
            <w:r w:rsidRPr="00FF0845">
              <w:rPr>
                <w:rFonts w:hint="eastAsia"/>
                <w:color w:val="000000" w:themeColor="text1"/>
                <w:sz w:val="24"/>
              </w:rPr>
              <w:t>30</w:t>
            </w:r>
            <w:r w:rsidRPr="00FF0845">
              <w:rPr>
                <w:rFonts w:hint="eastAsia"/>
                <w:color w:val="000000" w:themeColor="text1"/>
                <w:sz w:val="24"/>
              </w:rPr>
              <w:t>视频的解码；</w:t>
            </w:r>
          </w:p>
          <w:p w14:paraId="765C2E20"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AAC</w:t>
            </w:r>
            <w:r w:rsidRPr="00FF0845">
              <w:rPr>
                <w:rFonts w:hint="eastAsia"/>
                <w:color w:val="000000" w:themeColor="text1"/>
                <w:sz w:val="24"/>
              </w:rPr>
              <w:t>音频编码和解码；</w:t>
            </w:r>
          </w:p>
          <w:p w14:paraId="4962665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4</w:t>
            </w:r>
            <w:r w:rsidRPr="00FF0845">
              <w:rPr>
                <w:rFonts w:hint="eastAsia"/>
                <w:color w:val="000000" w:themeColor="text1"/>
                <w:sz w:val="24"/>
              </w:rPr>
              <w:t>路</w:t>
            </w:r>
            <w:r w:rsidRPr="00FF0845">
              <w:rPr>
                <w:rFonts w:hint="eastAsia"/>
                <w:color w:val="000000" w:themeColor="text1"/>
                <w:sz w:val="24"/>
              </w:rPr>
              <w:t>HDMI 2.0</w:t>
            </w:r>
            <w:r w:rsidRPr="00FF0845">
              <w:rPr>
                <w:rFonts w:hint="eastAsia"/>
                <w:color w:val="000000" w:themeColor="text1"/>
                <w:sz w:val="24"/>
              </w:rPr>
              <w:t>输入接口，每个接口支持</w:t>
            </w:r>
            <w:r w:rsidRPr="00FF0845">
              <w:rPr>
                <w:rFonts w:hint="eastAsia"/>
                <w:color w:val="000000" w:themeColor="text1"/>
                <w:sz w:val="24"/>
              </w:rPr>
              <w:t>4K</w:t>
            </w:r>
            <w:r w:rsidRPr="00FF0845">
              <w:rPr>
                <w:rFonts w:hint="eastAsia"/>
                <w:color w:val="000000" w:themeColor="text1"/>
                <w:sz w:val="24"/>
              </w:rPr>
              <w:t>视频信号输入，每路信号支持</w:t>
            </w:r>
            <w:r w:rsidRPr="00FF0845">
              <w:rPr>
                <w:rFonts w:hint="eastAsia"/>
                <w:color w:val="000000" w:themeColor="text1"/>
                <w:sz w:val="24"/>
              </w:rPr>
              <w:t>3840x2160P30/P25/P24</w:t>
            </w:r>
            <w:r w:rsidRPr="00FF0845">
              <w:rPr>
                <w:rFonts w:hint="eastAsia"/>
                <w:color w:val="000000" w:themeColor="text1"/>
                <w:sz w:val="24"/>
              </w:rPr>
              <w:t>格式，且支持</w:t>
            </w:r>
            <w:r w:rsidRPr="00FF0845">
              <w:rPr>
                <w:rFonts w:hint="eastAsia"/>
                <w:color w:val="000000" w:themeColor="text1"/>
                <w:sz w:val="24"/>
              </w:rPr>
              <w:t>24bit</w:t>
            </w:r>
            <w:r w:rsidRPr="00FF0845">
              <w:rPr>
                <w:rFonts w:hint="eastAsia"/>
                <w:color w:val="000000" w:themeColor="text1"/>
                <w:sz w:val="24"/>
              </w:rPr>
              <w:t>数字音频输入；</w:t>
            </w:r>
          </w:p>
          <w:p w14:paraId="5EFC8EB0"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w:t>
            </w:r>
            <w:r w:rsidRPr="00FF0845">
              <w:rPr>
                <w:rFonts w:hint="eastAsia"/>
                <w:color w:val="000000" w:themeColor="text1"/>
                <w:sz w:val="24"/>
              </w:rPr>
              <w:t>HDMI 2.0</w:t>
            </w:r>
            <w:r w:rsidRPr="00FF0845">
              <w:rPr>
                <w:rFonts w:hint="eastAsia"/>
                <w:color w:val="000000" w:themeColor="text1"/>
                <w:sz w:val="24"/>
              </w:rPr>
              <w:t>输出接口，每个接口支持</w:t>
            </w:r>
            <w:r w:rsidRPr="00FF0845">
              <w:rPr>
                <w:rFonts w:hint="eastAsia"/>
                <w:color w:val="000000" w:themeColor="text1"/>
                <w:sz w:val="24"/>
              </w:rPr>
              <w:t>4K</w:t>
            </w:r>
            <w:r w:rsidRPr="00FF0845">
              <w:rPr>
                <w:rFonts w:hint="eastAsia"/>
                <w:color w:val="000000" w:themeColor="text1"/>
                <w:sz w:val="24"/>
              </w:rPr>
              <w:t>视频信号输出，每路信号支持</w:t>
            </w:r>
            <w:r w:rsidRPr="00FF0845">
              <w:rPr>
                <w:rFonts w:hint="eastAsia"/>
                <w:color w:val="000000" w:themeColor="text1"/>
                <w:sz w:val="24"/>
              </w:rPr>
              <w:t>3840x2160P30/P25/P24</w:t>
            </w:r>
            <w:r w:rsidRPr="00FF0845">
              <w:rPr>
                <w:rFonts w:hint="eastAsia"/>
                <w:color w:val="000000" w:themeColor="text1"/>
                <w:sz w:val="24"/>
              </w:rPr>
              <w:t>格式，且支持</w:t>
            </w:r>
            <w:r w:rsidRPr="00FF0845">
              <w:rPr>
                <w:rFonts w:hint="eastAsia"/>
                <w:color w:val="000000" w:themeColor="text1"/>
                <w:sz w:val="24"/>
              </w:rPr>
              <w:t>24bit</w:t>
            </w:r>
            <w:r w:rsidRPr="00FF0845">
              <w:rPr>
                <w:rFonts w:hint="eastAsia"/>
                <w:color w:val="000000" w:themeColor="text1"/>
                <w:sz w:val="24"/>
              </w:rPr>
              <w:t>采样精度，</w:t>
            </w:r>
            <w:r w:rsidRPr="00FF0845">
              <w:rPr>
                <w:rFonts w:hint="eastAsia"/>
                <w:color w:val="000000" w:themeColor="text1"/>
                <w:sz w:val="24"/>
              </w:rPr>
              <w:t>48KSPS</w:t>
            </w:r>
            <w:r w:rsidRPr="00FF0845">
              <w:rPr>
                <w:rFonts w:hint="eastAsia"/>
                <w:color w:val="000000" w:themeColor="text1"/>
                <w:sz w:val="24"/>
              </w:rPr>
              <w:t>数字音频输出；</w:t>
            </w:r>
          </w:p>
          <w:p w14:paraId="19FADE8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路千兆固网网口，支持静态</w:t>
            </w:r>
            <w:r w:rsidRPr="00FF0845">
              <w:rPr>
                <w:rFonts w:hint="eastAsia"/>
                <w:color w:val="000000" w:themeColor="text1"/>
                <w:sz w:val="24"/>
              </w:rPr>
              <w:t>IP</w:t>
            </w:r>
            <w:r w:rsidRPr="00FF0845">
              <w:rPr>
                <w:rFonts w:hint="eastAsia"/>
                <w:color w:val="000000" w:themeColor="text1"/>
                <w:sz w:val="24"/>
              </w:rPr>
              <w:t>和动态</w:t>
            </w:r>
            <w:r w:rsidRPr="00FF0845">
              <w:rPr>
                <w:rFonts w:hint="eastAsia"/>
                <w:color w:val="000000" w:themeColor="text1"/>
                <w:sz w:val="24"/>
              </w:rPr>
              <w:t>IP</w:t>
            </w:r>
            <w:r w:rsidRPr="00FF0845">
              <w:rPr>
                <w:rFonts w:hint="eastAsia"/>
                <w:color w:val="000000" w:themeColor="text1"/>
                <w:sz w:val="24"/>
              </w:rPr>
              <w:t>；</w:t>
            </w:r>
          </w:p>
          <w:p w14:paraId="48381D7D"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w:t>
            </w:r>
            <w:r w:rsidRPr="00FF0845">
              <w:rPr>
                <w:rFonts w:hint="eastAsia"/>
                <w:color w:val="000000" w:themeColor="text1"/>
                <w:sz w:val="24"/>
              </w:rPr>
              <w:t>TRS</w:t>
            </w:r>
            <w:r w:rsidRPr="00FF0845">
              <w:rPr>
                <w:rFonts w:hint="eastAsia"/>
                <w:color w:val="000000" w:themeColor="text1"/>
                <w:sz w:val="24"/>
              </w:rPr>
              <w:t>线路音频输入接口，支持</w:t>
            </w:r>
            <w:r w:rsidRPr="00FF0845">
              <w:rPr>
                <w:rFonts w:hint="eastAsia"/>
                <w:color w:val="000000" w:themeColor="text1"/>
                <w:sz w:val="24"/>
              </w:rPr>
              <w:t>16bit</w:t>
            </w:r>
            <w:r w:rsidRPr="00FF0845">
              <w:rPr>
                <w:rFonts w:hint="eastAsia"/>
                <w:color w:val="000000" w:themeColor="text1"/>
                <w:sz w:val="24"/>
              </w:rPr>
              <w:t>采样精度，</w:t>
            </w:r>
            <w:r w:rsidRPr="00FF0845">
              <w:rPr>
                <w:rFonts w:hint="eastAsia"/>
                <w:color w:val="000000" w:themeColor="text1"/>
                <w:sz w:val="24"/>
              </w:rPr>
              <w:t>48KSPS</w:t>
            </w:r>
            <w:r w:rsidRPr="00FF0845">
              <w:rPr>
                <w:rFonts w:hint="eastAsia"/>
                <w:color w:val="000000" w:themeColor="text1"/>
                <w:sz w:val="24"/>
              </w:rPr>
              <w:t>采样率；</w:t>
            </w:r>
          </w:p>
          <w:p w14:paraId="2BD01795"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w:t>
            </w:r>
            <w:r w:rsidRPr="00FF0845">
              <w:rPr>
                <w:rFonts w:hint="eastAsia"/>
                <w:color w:val="000000" w:themeColor="text1"/>
                <w:sz w:val="24"/>
              </w:rPr>
              <w:t>TRS</w:t>
            </w:r>
            <w:r w:rsidRPr="00FF0845">
              <w:rPr>
                <w:rFonts w:hint="eastAsia"/>
                <w:color w:val="000000" w:themeColor="text1"/>
                <w:sz w:val="24"/>
              </w:rPr>
              <w:t>线路音频输出接口，支持</w:t>
            </w:r>
            <w:r w:rsidRPr="00FF0845">
              <w:rPr>
                <w:rFonts w:hint="eastAsia"/>
                <w:color w:val="000000" w:themeColor="text1"/>
                <w:sz w:val="24"/>
              </w:rPr>
              <w:t>16bit</w:t>
            </w:r>
            <w:r w:rsidRPr="00FF0845">
              <w:rPr>
                <w:rFonts w:hint="eastAsia"/>
                <w:color w:val="000000" w:themeColor="text1"/>
                <w:sz w:val="24"/>
              </w:rPr>
              <w:t>采样精度，</w:t>
            </w:r>
            <w:r w:rsidRPr="00FF0845">
              <w:rPr>
                <w:rFonts w:hint="eastAsia"/>
                <w:color w:val="000000" w:themeColor="text1"/>
                <w:sz w:val="24"/>
              </w:rPr>
              <w:t>48KSPS</w:t>
            </w:r>
            <w:r w:rsidRPr="00FF0845">
              <w:rPr>
                <w:rFonts w:hint="eastAsia"/>
                <w:color w:val="000000" w:themeColor="text1"/>
                <w:sz w:val="24"/>
              </w:rPr>
              <w:t>采样率；</w:t>
            </w:r>
          </w:p>
          <w:p w14:paraId="69257A6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支持不低于</w:t>
            </w:r>
            <w:r w:rsidRPr="00FF0845">
              <w:rPr>
                <w:rFonts w:hint="eastAsia"/>
                <w:color w:val="000000" w:themeColor="text1"/>
                <w:sz w:val="24"/>
              </w:rPr>
              <w:t>1</w:t>
            </w:r>
            <w:r w:rsidRPr="00FF0845">
              <w:rPr>
                <w:rFonts w:hint="eastAsia"/>
                <w:color w:val="000000" w:themeColor="text1"/>
                <w:sz w:val="24"/>
              </w:rPr>
              <w:t>路</w:t>
            </w:r>
            <w:r w:rsidRPr="00FF0845">
              <w:rPr>
                <w:rFonts w:hint="eastAsia"/>
                <w:color w:val="000000" w:themeColor="text1"/>
                <w:sz w:val="24"/>
              </w:rPr>
              <w:t>RS-232</w:t>
            </w:r>
            <w:r w:rsidRPr="00FF0845">
              <w:rPr>
                <w:rFonts w:hint="eastAsia"/>
                <w:color w:val="000000" w:themeColor="text1"/>
                <w:sz w:val="24"/>
              </w:rPr>
              <w:t>或</w:t>
            </w:r>
            <w:r w:rsidRPr="00FF0845">
              <w:rPr>
                <w:rFonts w:hint="eastAsia"/>
                <w:color w:val="000000" w:themeColor="text1"/>
                <w:sz w:val="24"/>
              </w:rPr>
              <w:t>1</w:t>
            </w:r>
            <w:r w:rsidRPr="00FF0845">
              <w:rPr>
                <w:rFonts w:hint="eastAsia"/>
                <w:color w:val="000000" w:themeColor="text1"/>
                <w:sz w:val="24"/>
              </w:rPr>
              <w:t>路</w:t>
            </w:r>
            <w:r w:rsidRPr="00FF0845">
              <w:rPr>
                <w:rFonts w:hint="eastAsia"/>
                <w:color w:val="000000" w:themeColor="text1"/>
                <w:sz w:val="24"/>
              </w:rPr>
              <w:t>RS-485</w:t>
            </w:r>
            <w:r w:rsidRPr="00FF0845">
              <w:rPr>
                <w:rFonts w:hint="eastAsia"/>
                <w:color w:val="000000" w:themeColor="text1"/>
                <w:sz w:val="24"/>
              </w:rPr>
              <w:t>数字接口；</w:t>
            </w:r>
          </w:p>
          <w:p w14:paraId="5DD6BCDA"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color w:val="000000" w:themeColor="text1"/>
                <w:sz w:val="24"/>
              </w:rPr>
              <w:t>6-14VDC</w:t>
            </w:r>
            <w:proofErr w:type="gramStart"/>
            <w:r w:rsidRPr="00FF0845">
              <w:rPr>
                <w:rFonts w:hint="eastAsia"/>
                <w:color w:val="000000" w:themeColor="text1"/>
                <w:sz w:val="24"/>
              </w:rPr>
              <w:t>宽压直流</w:t>
            </w:r>
            <w:proofErr w:type="gramEnd"/>
            <w:r w:rsidRPr="00FF0845">
              <w:rPr>
                <w:rFonts w:hint="eastAsia"/>
                <w:color w:val="000000" w:themeColor="text1"/>
                <w:sz w:val="24"/>
              </w:rPr>
              <w:t>输入供电，整机功耗不超过</w:t>
            </w:r>
            <w:r w:rsidRPr="00FF0845">
              <w:rPr>
                <w:rFonts w:hint="eastAsia"/>
                <w:color w:val="000000" w:themeColor="text1"/>
                <w:sz w:val="24"/>
              </w:rPr>
              <w:t>20W</w:t>
            </w:r>
            <w:r w:rsidRPr="00FF0845">
              <w:rPr>
                <w:rFonts w:hint="eastAsia"/>
                <w:color w:val="000000" w:themeColor="text1"/>
                <w:sz w:val="24"/>
              </w:rPr>
              <w:t>；</w:t>
            </w:r>
          </w:p>
          <w:p w14:paraId="1217F0CF"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整机采用便携式结构设计，体积小于</w:t>
            </w:r>
            <w:r w:rsidRPr="00FF0845">
              <w:rPr>
                <w:color w:val="000000" w:themeColor="text1"/>
                <w:sz w:val="24"/>
              </w:rPr>
              <w:t>220mm x 220mm x70mm</w:t>
            </w:r>
            <w:r w:rsidRPr="00FF0845">
              <w:rPr>
                <w:rFonts w:hint="eastAsia"/>
                <w:color w:val="000000" w:themeColor="text1"/>
                <w:sz w:val="24"/>
              </w:rPr>
              <w:t>，采用嵌入式系统，无风扇被动散热；</w:t>
            </w:r>
          </w:p>
          <w:p w14:paraId="3B7DE11C" w14:textId="77777777" w:rsidR="009D549B" w:rsidRPr="00FF0845" w:rsidRDefault="009D549B" w:rsidP="00FF0845">
            <w:pPr>
              <w:spacing w:line="276" w:lineRule="auto"/>
              <w:rPr>
                <w:color w:val="000000" w:themeColor="text1"/>
                <w:sz w:val="24"/>
              </w:rPr>
            </w:pPr>
            <w:r w:rsidRPr="00FF0845">
              <w:rPr>
                <w:rFonts w:hint="eastAsia"/>
                <w:sz w:val="24"/>
                <w:shd w:val="clear" w:color="auto" w:fill="FFFFFF" w:themeFill="background1"/>
              </w:rPr>
              <w:t>内置</w:t>
            </w:r>
            <w:r w:rsidRPr="00FF0845">
              <w:rPr>
                <w:rFonts w:hint="eastAsia"/>
                <w:sz w:val="24"/>
                <w:shd w:val="clear" w:color="auto" w:fill="FFFFFF" w:themeFill="background1"/>
              </w:rPr>
              <w:t>5</w:t>
            </w:r>
            <w:r w:rsidRPr="00FF0845">
              <w:rPr>
                <w:sz w:val="24"/>
                <w:shd w:val="clear" w:color="auto" w:fill="FFFFFF" w:themeFill="background1"/>
              </w:rPr>
              <w:t>G</w:t>
            </w:r>
            <w:r w:rsidRPr="00FF0845">
              <w:rPr>
                <w:rFonts w:hint="eastAsia"/>
                <w:sz w:val="24"/>
                <w:shd w:val="clear" w:color="auto" w:fill="FFFFFF" w:themeFill="background1"/>
              </w:rPr>
              <w:t>模组，</w:t>
            </w:r>
            <w:r w:rsidRPr="00FF0845">
              <w:rPr>
                <w:rFonts w:hint="eastAsia"/>
                <w:color w:val="000000" w:themeColor="text1"/>
                <w:sz w:val="24"/>
              </w:rPr>
              <w:t>支持</w:t>
            </w:r>
            <w:r w:rsidRPr="00FF0845">
              <w:rPr>
                <w:rFonts w:hint="eastAsia"/>
                <w:color w:val="000000" w:themeColor="text1"/>
                <w:sz w:val="24"/>
              </w:rPr>
              <w:t>5G/4G</w:t>
            </w:r>
            <w:r w:rsidRPr="00FF0845">
              <w:rPr>
                <w:rFonts w:hint="eastAsia"/>
                <w:color w:val="000000" w:themeColor="text1"/>
                <w:sz w:val="24"/>
              </w:rPr>
              <w:t>全网通，</w:t>
            </w:r>
            <w:r w:rsidRPr="00FF0845">
              <w:rPr>
                <w:color w:val="000000" w:themeColor="text1"/>
                <w:sz w:val="24"/>
              </w:rPr>
              <w:t>支持</w:t>
            </w:r>
            <w:r w:rsidRPr="00FF0845">
              <w:rPr>
                <w:color w:val="000000" w:themeColor="text1"/>
                <w:sz w:val="24"/>
              </w:rPr>
              <w:t>SA/NSA</w:t>
            </w:r>
            <w:r w:rsidRPr="00FF0845">
              <w:rPr>
                <w:color w:val="000000" w:themeColor="text1"/>
                <w:sz w:val="24"/>
              </w:rPr>
              <w:t>组网</w:t>
            </w:r>
            <w:r w:rsidRPr="00FF0845">
              <w:rPr>
                <w:rFonts w:hint="eastAsia"/>
                <w:color w:val="000000" w:themeColor="text1"/>
                <w:sz w:val="24"/>
              </w:rPr>
              <w:t>。</w:t>
            </w:r>
          </w:p>
        </w:tc>
        <w:tc>
          <w:tcPr>
            <w:tcW w:w="972" w:type="dxa"/>
            <w:tcBorders>
              <w:top w:val="single" w:sz="4" w:space="0" w:color="auto"/>
              <w:left w:val="single" w:sz="4" w:space="0" w:color="auto"/>
              <w:bottom w:val="single" w:sz="4" w:space="0" w:color="auto"/>
              <w:right w:val="single" w:sz="4" w:space="0" w:color="auto"/>
            </w:tcBorders>
          </w:tcPr>
          <w:p w14:paraId="6731B394"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6B6B9363"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2E54A7F"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6167E6BE"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摄像机（</w:t>
            </w:r>
            <w:r w:rsidRPr="00FF0845">
              <w:rPr>
                <w:rFonts w:hint="eastAsia"/>
                <w:color w:val="000000" w:themeColor="text1"/>
                <w:sz w:val="24"/>
              </w:rPr>
              <w:t>4K</w:t>
            </w:r>
            <w:r w:rsidRPr="00FF0845">
              <w:rPr>
                <w:rFonts w:hint="eastAsia"/>
                <w:color w:val="000000" w:themeColor="text1"/>
                <w:sz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6A0BE38F"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525CB4D"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75F5277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1/1.8</w:t>
            </w:r>
            <w:r w:rsidRPr="00FF0845">
              <w:rPr>
                <w:rFonts w:hint="eastAsia"/>
                <w:color w:val="000000" w:themeColor="text1"/>
                <w:sz w:val="24"/>
              </w:rPr>
              <w:t>英寸，不低于</w:t>
            </w:r>
            <w:r w:rsidRPr="00FF0845">
              <w:rPr>
                <w:rFonts w:hint="eastAsia"/>
                <w:color w:val="000000" w:themeColor="text1"/>
                <w:sz w:val="24"/>
              </w:rPr>
              <w:t>8</w:t>
            </w:r>
            <w:r w:rsidRPr="00FF0845">
              <w:rPr>
                <w:color w:val="000000" w:themeColor="text1"/>
                <w:sz w:val="24"/>
              </w:rPr>
              <w:t>00</w:t>
            </w:r>
            <w:proofErr w:type="gramStart"/>
            <w:r w:rsidRPr="00FF0845">
              <w:rPr>
                <w:rFonts w:hint="eastAsia"/>
                <w:color w:val="000000" w:themeColor="text1"/>
                <w:sz w:val="24"/>
              </w:rPr>
              <w:t>万像</w:t>
            </w:r>
            <w:proofErr w:type="gramEnd"/>
            <w:r w:rsidRPr="00FF0845">
              <w:rPr>
                <w:rFonts w:hint="eastAsia"/>
                <w:color w:val="000000" w:themeColor="text1"/>
                <w:sz w:val="24"/>
              </w:rPr>
              <w:t>素，支持</w:t>
            </w:r>
            <w:r w:rsidRPr="00FF0845">
              <w:rPr>
                <w:color w:val="000000" w:themeColor="text1"/>
                <w:sz w:val="24"/>
              </w:rPr>
              <w:t>4KP30</w:t>
            </w:r>
            <w:r w:rsidRPr="00FF0845">
              <w:rPr>
                <w:rFonts w:hint="eastAsia"/>
                <w:color w:val="000000" w:themeColor="text1"/>
                <w:sz w:val="24"/>
              </w:rPr>
              <w:t>视频输出；采用</w:t>
            </w:r>
            <w:r w:rsidRPr="00FF0845">
              <w:rPr>
                <w:rFonts w:hint="eastAsia"/>
                <w:color w:val="000000" w:themeColor="text1"/>
                <w:sz w:val="24"/>
              </w:rPr>
              <w:t>4K</w:t>
            </w:r>
            <w:r w:rsidRPr="00FF0845">
              <w:rPr>
                <w:rFonts w:hint="eastAsia"/>
                <w:color w:val="000000" w:themeColor="text1"/>
                <w:sz w:val="24"/>
              </w:rPr>
              <w:t>超广角镜头，不低于</w:t>
            </w:r>
            <w:r w:rsidRPr="00FF0845">
              <w:rPr>
                <w:rFonts w:hint="eastAsia"/>
                <w:color w:val="000000" w:themeColor="text1"/>
                <w:sz w:val="24"/>
              </w:rPr>
              <w:t>12</w:t>
            </w:r>
            <w:r w:rsidRPr="00FF0845">
              <w:rPr>
                <w:rFonts w:hint="eastAsia"/>
                <w:color w:val="000000" w:themeColor="text1"/>
                <w:sz w:val="24"/>
              </w:rPr>
              <w:t>倍光学变焦</w:t>
            </w:r>
            <w:r w:rsidRPr="00FF0845">
              <w:rPr>
                <w:rFonts w:hint="eastAsia"/>
                <w:color w:val="000000" w:themeColor="text1"/>
                <w:sz w:val="24"/>
              </w:rPr>
              <w:t xml:space="preserve">, </w:t>
            </w:r>
            <w:r w:rsidRPr="00FF0845">
              <w:rPr>
                <w:rFonts w:hint="eastAsia"/>
                <w:color w:val="000000" w:themeColor="text1"/>
                <w:sz w:val="24"/>
              </w:rPr>
              <w:t>最大视场角不低于</w:t>
            </w:r>
            <w:r w:rsidRPr="00FF0845">
              <w:rPr>
                <w:rFonts w:hint="eastAsia"/>
                <w:color w:val="000000" w:themeColor="text1"/>
                <w:sz w:val="24"/>
              </w:rPr>
              <w:t>82</w:t>
            </w:r>
            <w:r w:rsidRPr="00FF0845">
              <w:rPr>
                <w:rFonts w:hint="eastAsia"/>
                <w:color w:val="000000" w:themeColor="text1"/>
                <w:sz w:val="24"/>
              </w:rPr>
              <w:t>°；</w:t>
            </w:r>
          </w:p>
          <w:p w14:paraId="58F78F3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HDMI</w:t>
            </w:r>
            <w:r w:rsidRPr="00FF0845">
              <w:rPr>
                <w:rFonts w:hint="eastAsia"/>
                <w:color w:val="000000" w:themeColor="text1"/>
                <w:sz w:val="24"/>
              </w:rPr>
              <w:t>、</w:t>
            </w:r>
            <w:r w:rsidRPr="00FF0845">
              <w:rPr>
                <w:rFonts w:hint="eastAsia"/>
                <w:color w:val="000000" w:themeColor="text1"/>
                <w:sz w:val="24"/>
              </w:rPr>
              <w:t>USB 3.0</w:t>
            </w:r>
            <w:r w:rsidRPr="00FF0845">
              <w:rPr>
                <w:rFonts w:hint="eastAsia"/>
                <w:color w:val="000000" w:themeColor="text1"/>
                <w:sz w:val="24"/>
              </w:rPr>
              <w:t>、网络接口输出高清视频；</w:t>
            </w:r>
          </w:p>
          <w:p w14:paraId="2C3E1769"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2D/3D</w:t>
            </w:r>
            <w:r w:rsidRPr="00FF0845">
              <w:rPr>
                <w:rFonts w:hint="eastAsia"/>
                <w:color w:val="000000" w:themeColor="text1"/>
                <w:sz w:val="24"/>
              </w:rPr>
              <w:t>图像降噪算法，噪点控制。</w:t>
            </w:r>
          </w:p>
        </w:tc>
        <w:tc>
          <w:tcPr>
            <w:tcW w:w="972" w:type="dxa"/>
            <w:tcBorders>
              <w:top w:val="single" w:sz="4" w:space="0" w:color="auto"/>
              <w:left w:val="single" w:sz="4" w:space="0" w:color="auto"/>
              <w:bottom w:val="single" w:sz="4" w:space="0" w:color="auto"/>
              <w:right w:val="single" w:sz="4" w:space="0" w:color="auto"/>
            </w:tcBorders>
          </w:tcPr>
          <w:p w14:paraId="6514D63B"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3B38EFE8"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190223C5"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0222F823" w14:textId="77777777" w:rsidR="009D549B" w:rsidRPr="00FF0845" w:rsidRDefault="009D549B" w:rsidP="00FF0845">
            <w:pPr>
              <w:spacing w:line="276" w:lineRule="auto"/>
              <w:ind w:right="102"/>
              <w:jc w:val="center"/>
              <w:rPr>
                <w:bCs/>
                <w:color w:val="000000" w:themeColor="text1"/>
                <w:sz w:val="24"/>
                <w:lang w:bidi="en-US"/>
              </w:rPr>
            </w:pPr>
            <w:r w:rsidRPr="00FF0845">
              <w:rPr>
                <w:rFonts w:hint="eastAsia"/>
                <w:bCs/>
                <w:color w:val="000000" w:themeColor="text1"/>
                <w:sz w:val="24"/>
                <w:lang w:bidi="en-US"/>
              </w:rPr>
              <w:t>5</w:t>
            </w:r>
            <w:r w:rsidRPr="00FF0845">
              <w:rPr>
                <w:bCs/>
                <w:color w:val="000000" w:themeColor="text1"/>
                <w:sz w:val="24"/>
                <w:lang w:bidi="en-US"/>
              </w:rPr>
              <w:t>G</w:t>
            </w:r>
            <w:r w:rsidRPr="00FF0845">
              <w:rPr>
                <w:rFonts w:hint="eastAsia"/>
                <w:bCs/>
                <w:color w:val="000000" w:themeColor="text1"/>
                <w:sz w:val="24"/>
                <w:lang w:bidi="en-US"/>
              </w:rPr>
              <w:t>传</w:t>
            </w:r>
            <w:r w:rsidRPr="00FF0845">
              <w:rPr>
                <w:rFonts w:hint="eastAsia"/>
                <w:bCs/>
                <w:color w:val="000000" w:themeColor="text1"/>
                <w:sz w:val="24"/>
                <w:lang w:bidi="en-US"/>
              </w:rPr>
              <w:lastRenderedPageBreak/>
              <w:t>输</w:t>
            </w:r>
            <w:r w:rsidRPr="00FF0845">
              <w:rPr>
                <w:bCs/>
                <w:color w:val="000000" w:themeColor="text1"/>
                <w:sz w:val="24"/>
                <w:lang w:bidi="en-US"/>
              </w:rPr>
              <w:t>管理软件</w:t>
            </w:r>
          </w:p>
        </w:tc>
        <w:tc>
          <w:tcPr>
            <w:tcW w:w="0" w:type="auto"/>
            <w:tcBorders>
              <w:top w:val="single" w:sz="4" w:space="0" w:color="auto"/>
              <w:left w:val="single" w:sz="4" w:space="0" w:color="auto"/>
              <w:bottom w:val="single" w:sz="4" w:space="0" w:color="auto"/>
              <w:right w:val="single" w:sz="4" w:space="0" w:color="auto"/>
            </w:tcBorders>
            <w:vAlign w:val="center"/>
          </w:tcPr>
          <w:p w14:paraId="129619B4"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64D0B5"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6DA770B7"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支持对直连通讯终端设备进行管理；</w:t>
            </w:r>
          </w:p>
          <w:p w14:paraId="4B9C08D4"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lastRenderedPageBreak/>
              <w:t>支持对注册</w:t>
            </w:r>
            <w:r w:rsidRPr="00FF0845">
              <w:rPr>
                <w:rFonts w:hint="eastAsia"/>
                <w:color w:val="000000" w:themeColor="text1"/>
                <w:sz w:val="24"/>
              </w:rPr>
              <w:t>MDU</w:t>
            </w:r>
            <w:r w:rsidRPr="00FF0845">
              <w:rPr>
                <w:rFonts w:hint="eastAsia"/>
                <w:color w:val="000000" w:themeColor="text1"/>
                <w:sz w:val="24"/>
              </w:rPr>
              <w:t>服务器的通讯终端设备进行管理；</w:t>
            </w:r>
          </w:p>
          <w:p w14:paraId="3C0B79A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支持多级用户权限管理；</w:t>
            </w:r>
          </w:p>
          <w:p w14:paraId="1F4767FE"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支持设备</w:t>
            </w:r>
            <w:r w:rsidRPr="00FF0845">
              <w:rPr>
                <w:rFonts w:hint="eastAsia"/>
                <w:color w:val="000000" w:themeColor="text1"/>
                <w:sz w:val="24"/>
              </w:rPr>
              <w:t>/</w:t>
            </w:r>
            <w:r w:rsidRPr="00FF0845">
              <w:rPr>
                <w:rFonts w:hint="eastAsia"/>
                <w:color w:val="000000" w:themeColor="text1"/>
                <w:sz w:val="24"/>
              </w:rPr>
              <w:t>云端</w:t>
            </w:r>
            <w:r w:rsidRPr="00FF0845">
              <w:rPr>
                <w:rFonts w:hint="eastAsia"/>
                <w:color w:val="000000" w:themeColor="text1"/>
                <w:sz w:val="24"/>
              </w:rPr>
              <w:t>/</w:t>
            </w:r>
            <w:proofErr w:type="gramStart"/>
            <w:r w:rsidRPr="00FF0845">
              <w:rPr>
                <w:rFonts w:hint="eastAsia"/>
                <w:color w:val="000000" w:themeColor="text1"/>
                <w:sz w:val="24"/>
              </w:rPr>
              <w:t>本地对</w:t>
            </w:r>
            <w:proofErr w:type="gramEnd"/>
            <w:r w:rsidRPr="00FF0845">
              <w:rPr>
                <w:rFonts w:hint="eastAsia"/>
                <w:color w:val="000000" w:themeColor="text1"/>
                <w:sz w:val="24"/>
              </w:rPr>
              <w:t>视频进行存储</w:t>
            </w:r>
            <w:r w:rsidRPr="00FF0845">
              <w:rPr>
                <w:rFonts w:hint="eastAsia"/>
                <w:color w:val="000000" w:themeColor="text1"/>
                <w:sz w:val="24"/>
              </w:rPr>
              <w:t>/</w:t>
            </w:r>
            <w:r w:rsidRPr="00FF0845">
              <w:rPr>
                <w:rFonts w:hint="eastAsia"/>
                <w:color w:val="000000" w:themeColor="text1"/>
                <w:sz w:val="24"/>
              </w:rPr>
              <w:t>点播</w:t>
            </w:r>
            <w:r w:rsidRPr="00FF0845">
              <w:rPr>
                <w:rFonts w:hint="eastAsia"/>
                <w:color w:val="000000" w:themeColor="text1"/>
                <w:sz w:val="24"/>
              </w:rPr>
              <w:t>/</w:t>
            </w:r>
            <w:r w:rsidRPr="00FF0845">
              <w:rPr>
                <w:rFonts w:hint="eastAsia"/>
                <w:color w:val="000000" w:themeColor="text1"/>
                <w:sz w:val="24"/>
              </w:rPr>
              <w:t>回放；</w:t>
            </w:r>
          </w:p>
          <w:p w14:paraId="116D5112"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支持直连</w:t>
            </w:r>
            <w:r w:rsidRPr="00FF0845">
              <w:rPr>
                <w:rFonts w:hint="eastAsia"/>
                <w:color w:val="000000" w:themeColor="text1"/>
                <w:sz w:val="24"/>
              </w:rPr>
              <w:t>/</w:t>
            </w:r>
            <w:r w:rsidRPr="00FF0845">
              <w:rPr>
                <w:rFonts w:hint="eastAsia"/>
                <w:color w:val="000000" w:themeColor="text1"/>
                <w:sz w:val="24"/>
              </w:rPr>
              <w:t>级联多路视频实时预览；</w:t>
            </w:r>
          </w:p>
          <w:p w14:paraId="29CBD231" w14:textId="77777777" w:rsidR="00592321" w:rsidRPr="00FF0845" w:rsidRDefault="00592321" w:rsidP="00FF0845">
            <w:pPr>
              <w:spacing w:line="276" w:lineRule="auto"/>
              <w:rPr>
                <w:color w:val="000000" w:themeColor="text1"/>
                <w:sz w:val="24"/>
              </w:rPr>
            </w:pPr>
            <w:r w:rsidRPr="00FF0845">
              <w:rPr>
                <w:rFonts w:hint="eastAsia"/>
                <w:color w:val="000000" w:themeColor="text1"/>
                <w:sz w:val="24"/>
              </w:rPr>
              <w:t>支持对设备进行网络、视频分辨率、视频帧率、</w:t>
            </w:r>
            <w:r w:rsidRPr="00FF0845">
              <w:rPr>
                <w:rFonts w:hint="eastAsia"/>
                <w:color w:val="000000" w:themeColor="text1"/>
                <w:sz w:val="24"/>
              </w:rPr>
              <w:t>CBR</w:t>
            </w:r>
            <w:r w:rsidRPr="00FF0845">
              <w:rPr>
                <w:rFonts w:hint="eastAsia"/>
                <w:color w:val="000000" w:themeColor="text1"/>
                <w:sz w:val="24"/>
              </w:rPr>
              <w:t>码率、压缩类型、多</w:t>
            </w:r>
            <w:proofErr w:type="gramStart"/>
            <w:r w:rsidRPr="00FF0845">
              <w:rPr>
                <w:rFonts w:hint="eastAsia"/>
                <w:color w:val="000000" w:themeColor="text1"/>
                <w:sz w:val="24"/>
              </w:rPr>
              <w:t>通道拉流配置</w:t>
            </w:r>
            <w:proofErr w:type="gramEnd"/>
            <w:r w:rsidRPr="00FF0845">
              <w:rPr>
                <w:rFonts w:hint="eastAsia"/>
                <w:color w:val="000000" w:themeColor="text1"/>
                <w:sz w:val="24"/>
              </w:rPr>
              <w:t>；</w:t>
            </w:r>
          </w:p>
          <w:p w14:paraId="0B4B738D" w14:textId="77777777" w:rsidR="00592321" w:rsidRPr="00FF0845" w:rsidRDefault="00592321" w:rsidP="00FF0845">
            <w:pPr>
              <w:spacing w:line="276" w:lineRule="auto"/>
              <w:rPr>
                <w:color w:val="000000" w:themeColor="text1"/>
                <w:sz w:val="24"/>
              </w:rPr>
            </w:pPr>
            <w:r w:rsidRPr="00FF0845">
              <w:rPr>
                <w:rFonts w:hint="eastAsia"/>
                <w:color w:val="000000" w:themeColor="text1"/>
                <w:sz w:val="24"/>
              </w:rPr>
              <w:t>管理终端数量为</w:t>
            </w:r>
            <w:r w:rsidRPr="00FF0845">
              <w:rPr>
                <w:rFonts w:hint="eastAsia"/>
                <w:color w:val="000000" w:themeColor="text1"/>
                <w:sz w:val="24"/>
              </w:rPr>
              <w:t>4</w:t>
            </w:r>
            <w:r w:rsidRPr="00FF0845">
              <w:rPr>
                <w:rFonts w:hint="eastAsia"/>
                <w:color w:val="000000" w:themeColor="text1"/>
                <w:sz w:val="24"/>
              </w:rPr>
              <w:t>个</w:t>
            </w:r>
            <w:r w:rsidR="004F20AB" w:rsidRPr="00FF0845">
              <w:rPr>
                <w:rFonts w:hint="eastAsia"/>
                <w:color w:val="000000" w:themeColor="text1"/>
                <w:sz w:val="24"/>
              </w:rPr>
              <w:t>。</w:t>
            </w:r>
          </w:p>
          <w:p w14:paraId="689CA237" w14:textId="77777777" w:rsidR="004F20AB" w:rsidRPr="00FF0845" w:rsidRDefault="004F20AB" w:rsidP="00FF0845">
            <w:pPr>
              <w:spacing w:line="276" w:lineRule="auto"/>
              <w:rPr>
                <w:color w:val="000000" w:themeColor="text1"/>
                <w:sz w:val="24"/>
              </w:rPr>
            </w:pPr>
          </w:p>
        </w:tc>
        <w:tc>
          <w:tcPr>
            <w:tcW w:w="972" w:type="dxa"/>
            <w:tcBorders>
              <w:top w:val="single" w:sz="4" w:space="0" w:color="auto"/>
              <w:left w:val="single" w:sz="4" w:space="0" w:color="auto"/>
              <w:bottom w:val="single" w:sz="4" w:space="0" w:color="auto"/>
              <w:right w:val="single" w:sz="4" w:space="0" w:color="auto"/>
            </w:tcBorders>
          </w:tcPr>
          <w:p w14:paraId="5C080872"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9D549B" w:rsidRPr="00FF0845" w14:paraId="250955AB"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12585FBD"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635DA1EF" w14:textId="77777777" w:rsidR="009D549B" w:rsidRPr="00FF0845" w:rsidRDefault="009D549B" w:rsidP="00FF0845">
            <w:pPr>
              <w:spacing w:line="276" w:lineRule="auto"/>
              <w:ind w:right="102"/>
              <w:jc w:val="center"/>
              <w:rPr>
                <w:bCs/>
                <w:color w:val="000000" w:themeColor="text1"/>
                <w:sz w:val="24"/>
                <w:lang w:bidi="en-US"/>
              </w:rPr>
            </w:pPr>
            <w:r w:rsidRPr="00FF0845">
              <w:rPr>
                <w:rFonts w:hint="eastAsia"/>
                <w:bCs/>
                <w:color w:val="000000" w:themeColor="text1"/>
                <w:sz w:val="24"/>
                <w:lang w:bidi="en-US"/>
              </w:rPr>
              <w:t>5</w:t>
            </w:r>
            <w:r w:rsidRPr="00FF0845">
              <w:rPr>
                <w:bCs/>
                <w:color w:val="000000" w:themeColor="text1"/>
                <w:sz w:val="24"/>
                <w:lang w:bidi="en-US"/>
              </w:rPr>
              <w:t>G</w:t>
            </w:r>
            <w:r w:rsidRPr="00FF0845">
              <w:rPr>
                <w:bCs/>
                <w:color w:val="000000" w:themeColor="text1"/>
                <w:sz w:val="24"/>
                <w:lang w:bidi="en-US"/>
              </w:rPr>
              <w:t>分发存储管理</w:t>
            </w:r>
            <w:r w:rsidRPr="00FF0845">
              <w:rPr>
                <w:rFonts w:hint="eastAsia"/>
                <w:bCs/>
                <w:color w:val="000000" w:themeColor="text1"/>
                <w:sz w:val="24"/>
                <w:lang w:bidi="en-US"/>
              </w:rPr>
              <w:t>软件</w:t>
            </w:r>
          </w:p>
        </w:tc>
        <w:tc>
          <w:tcPr>
            <w:tcW w:w="0" w:type="auto"/>
            <w:tcBorders>
              <w:top w:val="single" w:sz="4" w:space="0" w:color="auto"/>
              <w:left w:val="single" w:sz="4" w:space="0" w:color="auto"/>
              <w:bottom w:val="single" w:sz="4" w:space="0" w:color="auto"/>
              <w:right w:val="single" w:sz="4" w:space="0" w:color="auto"/>
            </w:tcBorders>
            <w:vAlign w:val="center"/>
          </w:tcPr>
          <w:p w14:paraId="1A1A4A95"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DABFA29" w14:textId="77777777" w:rsidR="009D549B" w:rsidRPr="00FF0845" w:rsidRDefault="009D549B" w:rsidP="00FF0845">
            <w:pPr>
              <w:spacing w:line="276" w:lineRule="auto"/>
              <w:jc w:val="center"/>
              <w:rPr>
                <w:color w:val="000000" w:themeColor="text1"/>
                <w:sz w:val="24"/>
              </w:rPr>
            </w:pPr>
            <w:r w:rsidRPr="00FF0845">
              <w:rPr>
                <w:bCs/>
                <w:color w:val="000000" w:themeColor="text1"/>
                <w:sz w:val="24"/>
              </w:rPr>
              <w:t>性能要求</w:t>
            </w:r>
          </w:p>
        </w:tc>
        <w:tc>
          <w:tcPr>
            <w:tcW w:w="0" w:type="auto"/>
            <w:tcBorders>
              <w:top w:val="single" w:sz="4" w:space="0" w:color="auto"/>
              <w:left w:val="single" w:sz="4" w:space="0" w:color="auto"/>
              <w:bottom w:val="single" w:sz="4" w:space="0" w:color="auto"/>
              <w:right w:val="single" w:sz="4" w:space="0" w:color="auto"/>
            </w:tcBorders>
            <w:vAlign w:val="center"/>
          </w:tcPr>
          <w:p w14:paraId="49A8F466"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支持实时音频数据的分发和存储，支持</w:t>
            </w:r>
            <w:r w:rsidRPr="00FF0845">
              <w:rPr>
                <w:rFonts w:hint="eastAsia"/>
                <w:color w:val="000000" w:themeColor="text1"/>
                <w:sz w:val="24"/>
              </w:rPr>
              <w:t>AAC</w:t>
            </w:r>
            <w:r w:rsidRPr="00FF0845">
              <w:rPr>
                <w:rFonts w:hint="eastAsia"/>
                <w:color w:val="000000" w:themeColor="text1"/>
                <w:sz w:val="24"/>
              </w:rPr>
              <w:t>压缩标准；支持实时视频数据的分发和存储，支持</w:t>
            </w:r>
            <w:r w:rsidRPr="00FF0845">
              <w:rPr>
                <w:rFonts w:hint="eastAsia"/>
                <w:color w:val="000000" w:themeColor="text1"/>
                <w:sz w:val="24"/>
              </w:rPr>
              <w:t>H.264</w:t>
            </w:r>
            <w:r w:rsidRPr="00FF0845">
              <w:rPr>
                <w:rFonts w:hint="eastAsia"/>
                <w:color w:val="000000" w:themeColor="text1"/>
                <w:sz w:val="24"/>
              </w:rPr>
              <w:t>和</w:t>
            </w:r>
            <w:r w:rsidRPr="00FF0845">
              <w:rPr>
                <w:rFonts w:hint="eastAsia"/>
                <w:color w:val="000000" w:themeColor="text1"/>
                <w:sz w:val="24"/>
              </w:rPr>
              <w:t>H.265</w:t>
            </w:r>
            <w:r w:rsidRPr="00FF0845">
              <w:rPr>
                <w:rFonts w:hint="eastAsia"/>
                <w:color w:val="000000" w:themeColor="text1"/>
                <w:sz w:val="24"/>
              </w:rPr>
              <w:t>压缩标准；</w:t>
            </w:r>
          </w:p>
          <w:p w14:paraId="71B4D07B"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Windows Server 2012</w:t>
            </w:r>
            <w:r w:rsidRPr="00FF0845">
              <w:rPr>
                <w:rFonts w:hint="eastAsia"/>
                <w:color w:val="000000" w:themeColor="text1"/>
                <w:sz w:val="24"/>
              </w:rPr>
              <w:t>以上运行环境；</w:t>
            </w:r>
          </w:p>
          <w:p w14:paraId="40AF004F" w14:textId="77777777" w:rsidR="009D549B" w:rsidRPr="00FF0845" w:rsidRDefault="009D549B" w:rsidP="00FF0845">
            <w:pPr>
              <w:spacing w:line="276" w:lineRule="auto"/>
              <w:rPr>
                <w:color w:val="000000" w:themeColor="text1"/>
                <w:sz w:val="24"/>
              </w:rPr>
            </w:pPr>
            <w:r w:rsidRPr="00FF0845">
              <w:rPr>
                <w:rFonts w:hint="eastAsia"/>
                <w:color w:val="000000" w:themeColor="text1"/>
                <w:sz w:val="24"/>
              </w:rPr>
              <w:t>含</w:t>
            </w:r>
            <w:r w:rsidR="00592321" w:rsidRPr="00FF0845">
              <w:rPr>
                <w:rFonts w:hint="eastAsia"/>
                <w:color w:val="000000" w:themeColor="text1"/>
                <w:sz w:val="24"/>
              </w:rPr>
              <w:t>1</w:t>
            </w:r>
            <w:r w:rsidR="00592321" w:rsidRPr="00FF0845">
              <w:rPr>
                <w:rFonts w:hint="eastAsia"/>
                <w:color w:val="000000" w:themeColor="text1"/>
                <w:sz w:val="24"/>
              </w:rPr>
              <w:t>套软件</w:t>
            </w:r>
            <w:r w:rsidRPr="00FF0845">
              <w:rPr>
                <w:rFonts w:hint="eastAsia"/>
                <w:color w:val="000000" w:themeColor="text1"/>
                <w:sz w:val="24"/>
              </w:rPr>
              <w:t>和</w:t>
            </w:r>
            <w:r w:rsidR="00592321" w:rsidRPr="00FF0845">
              <w:rPr>
                <w:rFonts w:hint="eastAsia"/>
                <w:color w:val="000000" w:themeColor="text1"/>
                <w:sz w:val="24"/>
              </w:rPr>
              <w:t>3</w:t>
            </w:r>
            <w:r w:rsidR="00592321" w:rsidRPr="00FF0845">
              <w:rPr>
                <w:rFonts w:hint="eastAsia"/>
                <w:color w:val="000000" w:themeColor="text1"/>
                <w:sz w:val="24"/>
              </w:rPr>
              <w:t>套</w:t>
            </w:r>
            <w:r w:rsidRPr="00FF0845">
              <w:rPr>
                <w:rFonts w:hint="eastAsia"/>
                <w:color w:val="000000" w:themeColor="text1"/>
                <w:sz w:val="24"/>
              </w:rPr>
              <w:t>通讯终端授权</w:t>
            </w:r>
            <w:r w:rsidRPr="00FF0845">
              <w:rPr>
                <w:rFonts w:hint="eastAsia"/>
                <w:color w:val="000000" w:themeColor="text1"/>
                <w:sz w:val="24"/>
              </w:rPr>
              <w:t>license</w:t>
            </w:r>
            <w:r w:rsidRPr="00FF0845">
              <w:rPr>
                <w:rFonts w:hint="eastAsia"/>
                <w:color w:val="000000" w:themeColor="text1"/>
                <w:sz w:val="24"/>
              </w:rPr>
              <w:t>。</w:t>
            </w:r>
          </w:p>
          <w:p w14:paraId="14ABB9D5" w14:textId="77777777" w:rsidR="004F20AB" w:rsidRPr="00FF0845" w:rsidRDefault="004F20AB" w:rsidP="00FF0845">
            <w:pPr>
              <w:spacing w:line="276" w:lineRule="auto"/>
              <w:rPr>
                <w:color w:val="000000" w:themeColor="text1"/>
                <w:sz w:val="24"/>
              </w:rPr>
            </w:pPr>
          </w:p>
        </w:tc>
        <w:tc>
          <w:tcPr>
            <w:tcW w:w="972" w:type="dxa"/>
            <w:tcBorders>
              <w:top w:val="single" w:sz="4" w:space="0" w:color="auto"/>
              <w:left w:val="single" w:sz="4" w:space="0" w:color="auto"/>
              <w:bottom w:val="single" w:sz="4" w:space="0" w:color="auto"/>
              <w:right w:val="single" w:sz="4" w:space="0" w:color="auto"/>
            </w:tcBorders>
          </w:tcPr>
          <w:p w14:paraId="1B04DFC5"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r w:rsidR="009D549B" w:rsidRPr="00FF0845" w14:paraId="7B1D7AFE" w14:textId="77777777" w:rsidTr="00FF0845">
        <w:trPr>
          <w:trHeight w:val="300"/>
          <w:jc w:val="center"/>
        </w:trPr>
        <w:tc>
          <w:tcPr>
            <w:tcW w:w="860" w:type="dxa"/>
            <w:tcBorders>
              <w:top w:val="single" w:sz="4" w:space="0" w:color="auto"/>
              <w:left w:val="single" w:sz="4" w:space="0" w:color="auto"/>
              <w:bottom w:val="single" w:sz="4" w:space="0" w:color="auto"/>
              <w:right w:val="single" w:sz="4" w:space="0" w:color="auto"/>
            </w:tcBorders>
            <w:vAlign w:val="center"/>
          </w:tcPr>
          <w:p w14:paraId="72285770" w14:textId="77777777" w:rsidR="009D549B" w:rsidRPr="00FF0845" w:rsidRDefault="009D549B" w:rsidP="00FF0845">
            <w:pPr>
              <w:pStyle w:val="affffff3"/>
              <w:widowControl/>
              <w:numPr>
                <w:ilvl w:val="0"/>
                <w:numId w:val="28"/>
              </w:numPr>
              <w:spacing w:after="4" w:line="276" w:lineRule="auto"/>
              <w:ind w:right="104" w:firstLineChars="0"/>
              <w:jc w:val="center"/>
              <w:rPr>
                <w:color w:val="000000" w:themeColor="text1"/>
                <w:sz w:val="24"/>
              </w:rPr>
            </w:pPr>
          </w:p>
        </w:tc>
        <w:tc>
          <w:tcPr>
            <w:tcW w:w="0" w:type="auto"/>
            <w:tcBorders>
              <w:left w:val="single" w:sz="4" w:space="0" w:color="auto"/>
              <w:right w:val="single" w:sz="4" w:space="0" w:color="auto"/>
            </w:tcBorders>
            <w:vAlign w:val="center"/>
          </w:tcPr>
          <w:p w14:paraId="10AF471F" w14:textId="77777777" w:rsidR="009D549B" w:rsidRPr="00FF0845" w:rsidRDefault="002062B5" w:rsidP="00FF0845">
            <w:pPr>
              <w:spacing w:line="276" w:lineRule="auto"/>
              <w:ind w:right="102"/>
              <w:jc w:val="center"/>
              <w:rPr>
                <w:bCs/>
                <w:color w:val="000000" w:themeColor="text1"/>
                <w:sz w:val="24"/>
                <w:lang w:bidi="en-US"/>
              </w:rPr>
            </w:pPr>
            <w:r w:rsidRPr="00FF0845">
              <w:rPr>
                <w:rFonts w:hint="eastAsia"/>
                <w:sz w:val="24"/>
              </w:rPr>
              <w:t>开发对接</w:t>
            </w:r>
          </w:p>
        </w:tc>
        <w:tc>
          <w:tcPr>
            <w:tcW w:w="0" w:type="auto"/>
            <w:tcBorders>
              <w:top w:val="single" w:sz="4" w:space="0" w:color="auto"/>
              <w:left w:val="single" w:sz="4" w:space="0" w:color="auto"/>
              <w:bottom w:val="single" w:sz="4" w:space="0" w:color="auto"/>
              <w:right w:val="single" w:sz="4" w:space="0" w:color="auto"/>
            </w:tcBorders>
            <w:vAlign w:val="center"/>
          </w:tcPr>
          <w:p w14:paraId="2F48253D" w14:textId="77777777" w:rsidR="009D549B" w:rsidRPr="00FF0845" w:rsidRDefault="009D549B"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DC958BE" w14:textId="77777777" w:rsidR="009D549B" w:rsidRPr="00FF0845" w:rsidRDefault="002062B5" w:rsidP="00FF0845">
            <w:pPr>
              <w:spacing w:line="276" w:lineRule="auto"/>
              <w:jc w:val="center"/>
              <w:rPr>
                <w:bCs/>
                <w:color w:val="000000" w:themeColor="text1"/>
                <w:sz w:val="24"/>
              </w:rPr>
            </w:pPr>
            <w:r w:rsidRPr="00FF0845">
              <w:rPr>
                <w:rFonts w:hint="eastAsia"/>
                <w:color w:val="000000"/>
                <w:sz w:val="24"/>
              </w:rPr>
              <w:t>开发要求</w:t>
            </w:r>
          </w:p>
        </w:tc>
        <w:tc>
          <w:tcPr>
            <w:tcW w:w="0" w:type="auto"/>
            <w:tcBorders>
              <w:top w:val="single" w:sz="4" w:space="0" w:color="auto"/>
              <w:left w:val="single" w:sz="4" w:space="0" w:color="auto"/>
              <w:bottom w:val="single" w:sz="4" w:space="0" w:color="auto"/>
              <w:right w:val="single" w:sz="4" w:space="0" w:color="auto"/>
            </w:tcBorders>
            <w:vAlign w:val="center"/>
          </w:tcPr>
          <w:p w14:paraId="313EDA6C" w14:textId="59AFB54F" w:rsidR="009D549B" w:rsidRPr="00FF0845" w:rsidRDefault="009D549B" w:rsidP="00FF0845">
            <w:pPr>
              <w:spacing w:line="276" w:lineRule="auto"/>
              <w:rPr>
                <w:color w:val="000000" w:themeColor="text1"/>
                <w:sz w:val="24"/>
              </w:rPr>
            </w:pPr>
            <w:r w:rsidRPr="00FF0845">
              <w:rPr>
                <w:rFonts w:hint="eastAsia"/>
                <w:color w:val="000000"/>
                <w:sz w:val="24"/>
              </w:rPr>
              <w:t>要求与学校</w:t>
            </w:r>
            <w:r w:rsidR="00746299" w:rsidRPr="00FF0845">
              <w:rPr>
                <w:rFonts w:hint="eastAsia"/>
                <w:color w:val="000000"/>
                <w:sz w:val="24"/>
              </w:rPr>
              <w:t>基础环境管理</w:t>
            </w:r>
            <w:r w:rsidRPr="00FF0845">
              <w:rPr>
                <w:rFonts w:hint="eastAsia"/>
                <w:color w:val="000000"/>
                <w:sz w:val="24"/>
              </w:rPr>
              <w:t>系统实现对接</w:t>
            </w:r>
          </w:p>
        </w:tc>
        <w:tc>
          <w:tcPr>
            <w:tcW w:w="972" w:type="dxa"/>
            <w:tcBorders>
              <w:top w:val="single" w:sz="4" w:space="0" w:color="auto"/>
              <w:left w:val="single" w:sz="4" w:space="0" w:color="auto"/>
              <w:bottom w:val="single" w:sz="4" w:space="0" w:color="auto"/>
              <w:right w:val="single" w:sz="4" w:space="0" w:color="auto"/>
            </w:tcBorders>
          </w:tcPr>
          <w:p w14:paraId="534E3A40" w14:textId="77777777" w:rsidR="009D549B" w:rsidRPr="00FF0845" w:rsidRDefault="009D549B" w:rsidP="00FF0845">
            <w:pPr>
              <w:spacing w:line="276" w:lineRule="auto"/>
              <w:jc w:val="center"/>
              <w:rPr>
                <w:color w:val="000000" w:themeColor="text1"/>
                <w:sz w:val="24"/>
              </w:rPr>
            </w:pPr>
            <w:r w:rsidRPr="00FF0845">
              <w:rPr>
                <w:rFonts w:hint="eastAsia"/>
                <w:color w:val="000000" w:themeColor="text1"/>
                <w:sz w:val="24"/>
              </w:rPr>
              <w:t>否</w:t>
            </w:r>
          </w:p>
        </w:tc>
      </w:tr>
    </w:tbl>
    <w:p w14:paraId="07F3ACE5" w14:textId="77777777" w:rsidR="003306D9" w:rsidRPr="00162BE9" w:rsidRDefault="00993645" w:rsidP="003306D9">
      <w:pPr>
        <w:pStyle w:val="3"/>
        <w:rPr>
          <w:rFonts w:ascii="Times New Roman" w:hAnsi="Times New Roman"/>
          <w:color w:val="000000" w:themeColor="text1"/>
        </w:rPr>
      </w:pPr>
      <w:bookmarkStart w:id="362" w:name="_Toc52211492"/>
      <w:bookmarkStart w:id="363" w:name="_Toc53660192"/>
      <w:r w:rsidRPr="00162BE9">
        <w:rPr>
          <w:rFonts w:ascii="Times New Roman" w:hAnsi="Times New Roman" w:hint="eastAsia"/>
          <w:color w:val="000000" w:themeColor="text1"/>
        </w:rPr>
        <w:t>（四）</w:t>
      </w:r>
      <w:r w:rsidR="003306D9" w:rsidRPr="00162BE9">
        <w:rPr>
          <w:rFonts w:ascii="Times New Roman" w:hAnsi="Times New Roman" w:hint="eastAsia"/>
          <w:color w:val="000000" w:themeColor="text1"/>
        </w:rPr>
        <w:t>虚拟现实实验室</w:t>
      </w:r>
      <w:bookmarkEnd w:id="362"/>
      <w:bookmarkEnd w:id="363"/>
    </w:p>
    <w:p w14:paraId="2A3C8D68" w14:textId="77777777" w:rsidR="003306D9" w:rsidRPr="00162BE9" w:rsidRDefault="003306D9" w:rsidP="003306D9">
      <w:pPr>
        <w:rPr>
          <w:color w:val="000000" w:themeColor="text1"/>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76"/>
        <w:gridCol w:w="426"/>
        <w:gridCol w:w="776"/>
        <w:gridCol w:w="5782"/>
        <w:gridCol w:w="850"/>
      </w:tblGrid>
      <w:tr w:rsidR="003306D9" w:rsidRPr="00FF0845" w14:paraId="14252CBC" w14:textId="77777777" w:rsidTr="00FF0845">
        <w:trPr>
          <w:trHeight w:val="699"/>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0099BC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序号</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BAB238D"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设备名称</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7F997D"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重要性</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300BE7"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指标项</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47457F4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指标要求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317368"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是否需要证明材料</w:t>
            </w:r>
          </w:p>
        </w:tc>
      </w:tr>
      <w:tr w:rsidR="003306D9" w:rsidRPr="00FF0845" w14:paraId="5FA770A0" w14:textId="77777777" w:rsidTr="00FF0845">
        <w:trPr>
          <w:trHeight w:val="358"/>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131D480" w14:textId="77777777" w:rsidR="003306D9" w:rsidRPr="00FF0845" w:rsidRDefault="003306D9"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FB2392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VR</w:t>
            </w:r>
            <w:r w:rsidRPr="00FF0845">
              <w:rPr>
                <w:rFonts w:hint="eastAsia"/>
                <w:color w:val="000000" w:themeColor="text1"/>
                <w:sz w:val="24"/>
              </w:rPr>
              <w:t>虚拟现实</w:t>
            </w:r>
            <w:proofErr w:type="gramStart"/>
            <w:r w:rsidRPr="00FF0845">
              <w:rPr>
                <w:rFonts w:hint="eastAsia"/>
                <w:color w:val="000000" w:themeColor="text1"/>
                <w:sz w:val="24"/>
              </w:rPr>
              <w:t>实</w:t>
            </w:r>
            <w:proofErr w:type="gramEnd"/>
            <w:r w:rsidRPr="00FF0845">
              <w:rPr>
                <w:rFonts w:hint="eastAsia"/>
                <w:color w:val="000000" w:themeColor="text1"/>
                <w:sz w:val="24"/>
              </w:rPr>
              <w:t>训一体设备</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472A05" w14:textId="77777777" w:rsidR="003306D9" w:rsidRPr="00FF0845" w:rsidRDefault="003306D9" w:rsidP="00FF0845">
            <w:pPr>
              <w:spacing w:line="276" w:lineRule="auto"/>
              <w:jc w:val="center"/>
              <w:rPr>
                <w:color w:val="000000" w:themeColor="text1"/>
                <w:sz w:val="24"/>
              </w:rPr>
            </w:pPr>
          </w:p>
        </w:tc>
        <w:tc>
          <w:tcPr>
            <w:tcW w:w="776" w:type="dxa"/>
            <w:tcBorders>
              <w:top w:val="single" w:sz="4" w:space="0" w:color="auto"/>
              <w:left w:val="single" w:sz="4" w:space="0" w:color="auto"/>
              <w:bottom w:val="nil"/>
              <w:right w:val="single" w:sz="4" w:space="0" w:color="auto"/>
            </w:tcBorders>
            <w:shd w:val="clear" w:color="auto" w:fill="auto"/>
            <w:vAlign w:val="center"/>
          </w:tcPr>
          <w:p w14:paraId="2C23B2AC"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设备性能</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708A3471" w14:textId="77777777" w:rsidR="003306D9" w:rsidRPr="00FF0845" w:rsidRDefault="003306D9" w:rsidP="00FF0845">
            <w:pPr>
              <w:spacing w:line="276" w:lineRule="auto"/>
              <w:ind w:firstLineChars="50" w:firstLine="120"/>
              <w:rPr>
                <w:color w:val="000000" w:themeColor="text1"/>
                <w:sz w:val="24"/>
              </w:rPr>
            </w:pPr>
            <w:r w:rsidRPr="00FF0845">
              <w:rPr>
                <w:rFonts w:hint="eastAsia"/>
                <w:color w:val="000000" w:themeColor="text1"/>
                <w:sz w:val="24"/>
              </w:rPr>
              <w:t>C</w:t>
            </w:r>
            <w:r w:rsidRPr="00FF0845">
              <w:rPr>
                <w:color w:val="000000" w:themeColor="text1"/>
                <w:sz w:val="24"/>
              </w:rPr>
              <w:t>PU</w:t>
            </w:r>
            <w:r w:rsidRPr="00FF0845">
              <w:rPr>
                <w:rFonts w:hint="eastAsia"/>
                <w:color w:val="000000" w:themeColor="text1"/>
                <w:sz w:val="24"/>
              </w:rPr>
              <w:t>：</w:t>
            </w:r>
            <w:r w:rsidRPr="00FF0845">
              <w:rPr>
                <w:color w:val="000000" w:themeColor="text1"/>
                <w:sz w:val="24"/>
              </w:rPr>
              <w:t>≥</w:t>
            </w:r>
            <w:r w:rsidRPr="00FF0845">
              <w:rPr>
                <w:rFonts w:hint="eastAsia"/>
                <w:color w:val="000000" w:themeColor="text1"/>
                <w:sz w:val="24"/>
              </w:rPr>
              <w:t>6</w:t>
            </w:r>
            <w:r w:rsidRPr="00FF0845">
              <w:rPr>
                <w:rFonts w:hint="eastAsia"/>
                <w:color w:val="000000" w:themeColor="text1"/>
                <w:sz w:val="24"/>
              </w:rPr>
              <w:t>核</w:t>
            </w:r>
            <w:r w:rsidRPr="00FF0845">
              <w:rPr>
                <w:color w:val="000000" w:themeColor="text1"/>
                <w:sz w:val="24"/>
              </w:rPr>
              <w:t>2.6GH</w:t>
            </w:r>
            <w:r w:rsidRPr="00FF0845">
              <w:rPr>
                <w:rFonts w:hint="eastAsia"/>
                <w:color w:val="000000" w:themeColor="text1"/>
                <w:sz w:val="24"/>
              </w:rPr>
              <w:t>z</w:t>
            </w:r>
          </w:p>
          <w:tbl>
            <w:tblPr>
              <w:tblW w:w="6668" w:type="dxa"/>
              <w:tblBorders>
                <w:insideH w:val="single" w:sz="4" w:space="0" w:color="auto"/>
                <w:insideV w:val="single" w:sz="4" w:space="0" w:color="auto"/>
              </w:tblBorders>
              <w:tblLayout w:type="fixed"/>
              <w:tblLook w:val="04A0" w:firstRow="1" w:lastRow="0" w:firstColumn="1" w:lastColumn="0" w:noHBand="0" w:noVBand="1"/>
            </w:tblPr>
            <w:tblGrid>
              <w:gridCol w:w="6668"/>
            </w:tblGrid>
            <w:tr w:rsidR="003306D9" w:rsidRPr="00FF0845" w14:paraId="7654CBC1" w14:textId="77777777" w:rsidTr="008A687B">
              <w:trPr>
                <w:trHeight w:val="1080"/>
              </w:trPr>
              <w:tc>
                <w:tcPr>
                  <w:tcW w:w="6668" w:type="dxa"/>
                  <w:shd w:val="clear" w:color="auto" w:fill="auto"/>
                  <w:vAlign w:val="center"/>
                </w:tcPr>
                <w:p w14:paraId="010AC997"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硬盘</w:t>
                  </w:r>
                  <w:r w:rsidRPr="00FF0845">
                    <w:rPr>
                      <w:color w:val="000000" w:themeColor="text1"/>
                      <w:sz w:val="24"/>
                    </w:rPr>
                    <w:t>≥</w:t>
                  </w:r>
                  <w:r w:rsidRPr="00FF0845">
                    <w:rPr>
                      <w:rFonts w:hint="eastAsia"/>
                      <w:color w:val="000000" w:themeColor="text1"/>
                      <w:sz w:val="24"/>
                    </w:rPr>
                    <w:t>240GB SSD</w:t>
                  </w:r>
                  <w:r w:rsidRPr="00FF0845">
                    <w:rPr>
                      <w:rFonts w:hint="eastAsia"/>
                      <w:color w:val="000000" w:themeColor="text1"/>
                      <w:sz w:val="24"/>
                    </w:rPr>
                    <w:t>；</w:t>
                  </w:r>
                  <w:r w:rsidRPr="00FF0845">
                    <w:rPr>
                      <w:rFonts w:hint="eastAsia"/>
                      <w:color w:val="000000" w:themeColor="text1"/>
                      <w:sz w:val="24"/>
                    </w:rPr>
                    <w:br/>
                  </w:r>
                  <w:r w:rsidRPr="00FF0845">
                    <w:rPr>
                      <w:rFonts w:hint="eastAsia"/>
                      <w:color w:val="000000" w:themeColor="text1"/>
                      <w:sz w:val="24"/>
                    </w:rPr>
                    <w:t>内存</w:t>
                  </w:r>
                  <w:r w:rsidRPr="00FF0845">
                    <w:rPr>
                      <w:color w:val="000000" w:themeColor="text1"/>
                      <w:sz w:val="24"/>
                    </w:rPr>
                    <w:t>≥</w:t>
                  </w:r>
                  <w:r w:rsidRPr="00FF0845">
                    <w:rPr>
                      <w:rFonts w:hint="eastAsia"/>
                      <w:color w:val="000000" w:themeColor="text1"/>
                      <w:sz w:val="24"/>
                    </w:rPr>
                    <w:t xml:space="preserve">6GB </w:t>
                  </w:r>
                  <w:r w:rsidRPr="00FF0845">
                    <w:rPr>
                      <w:rFonts w:hint="eastAsia"/>
                      <w:color w:val="000000" w:themeColor="text1"/>
                      <w:sz w:val="24"/>
                    </w:rPr>
                    <w:t>；</w:t>
                  </w:r>
                </w:p>
                <w:p w14:paraId="15E4671F"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显卡</w:t>
                  </w:r>
                  <w:r w:rsidRPr="00FF0845">
                    <w:rPr>
                      <w:color w:val="000000" w:themeColor="text1"/>
                      <w:sz w:val="24"/>
                    </w:rPr>
                    <w:t>≥</w:t>
                  </w:r>
                  <w:r w:rsidRPr="00FF0845">
                    <w:rPr>
                      <w:rFonts w:hint="eastAsia"/>
                      <w:color w:val="000000" w:themeColor="text1"/>
                      <w:sz w:val="24"/>
                    </w:rPr>
                    <w:t>显存容量</w:t>
                  </w:r>
                  <w:r w:rsidR="003C5A36" w:rsidRPr="00FF0845">
                    <w:rPr>
                      <w:color w:val="000000" w:themeColor="text1"/>
                      <w:sz w:val="24"/>
                    </w:rPr>
                    <w:t>6</w:t>
                  </w:r>
                  <w:r w:rsidR="003C5A36" w:rsidRPr="00FF0845">
                    <w:rPr>
                      <w:rFonts w:hint="eastAsia"/>
                      <w:color w:val="000000" w:themeColor="text1"/>
                      <w:sz w:val="24"/>
                    </w:rPr>
                    <w:t>G</w:t>
                  </w:r>
                  <w:r w:rsidRPr="00FF0845">
                    <w:rPr>
                      <w:rFonts w:hint="eastAsia"/>
                      <w:color w:val="000000" w:themeColor="text1"/>
                      <w:sz w:val="24"/>
                    </w:rPr>
                    <w:br/>
                  </w:r>
                  <w:r w:rsidRPr="00FF0845">
                    <w:rPr>
                      <w:rFonts w:hint="eastAsia"/>
                      <w:color w:val="000000" w:themeColor="text1"/>
                      <w:sz w:val="24"/>
                    </w:rPr>
                    <w:t>电源：</w:t>
                  </w:r>
                  <w:r w:rsidRPr="00FF0845">
                    <w:rPr>
                      <w:rFonts w:hint="eastAsia"/>
                      <w:color w:val="000000" w:themeColor="text1"/>
                      <w:sz w:val="24"/>
                    </w:rPr>
                    <w:t>500 W</w:t>
                  </w:r>
                  <w:r w:rsidRPr="00FF0845">
                    <w:rPr>
                      <w:rFonts w:hint="eastAsia"/>
                      <w:color w:val="000000" w:themeColor="text1"/>
                      <w:sz w:val="24"/>
                    </w:rPr>
                    <w:t>电源适配器。</w:t>
                  </w:r>
                </w:p>
              </w:tc>
            </w:tr>
            <w:tr w:rsidR="003306D9" w:rsidRPr="00FF0845" w14:paraId="270F43D5" w14:textId="77777777" w:rsidTr="00FF0845">
              <w:trPr>
                <w:trHeight w:val="1391"/>
              </w:trPr>
              <w:tc>
                <w:tcPr>
                  <w:tcW w:w="6668" w:type="dxa"/>
                  <w:shd w:val="clear" w:color="auto" w:fill="auto"/>
                  <w:vAlign w:val="center"/>
                </w:tcPr>
                <w:p w14:paraId="2E1998FF" w14:textId="58F55B77" w:rsidR="003306D9" w:rsidRPr="00FF0845" w:rsidRDefault="003306D9" w:rsidP="00FF0845">
                  <w:pPr>
                    <w:spacing w:after="240" w:line="276" w:lineRule="auto"/>
                    <w:rPr>
                      <w:color w:val="000000" w:themeColor="text1"/>
                      <w:sz w:val="24"/>
                    </w:rPr>
                  </w:pPr>
                  <w:r w:rsidRPr="00FF0845">
                    <w:rPr>
                      <w:rFonts w:hint="eastAsia"/>
                      <w:color w:val="000000" w:themeColor="text1"/>
                      <w:sz w:val="24"/>
                    </w:rPr>
                    <w:t>VR</w:t>
                  </w:r>
                  <w:r w:rsidRPr="00FF0845">
                    <w:rPr>
                      <w:rFonts w:hint="eastAsia"/>
                      <w:color w:val="000000" w:themeColor="text1"/>
                      <w:sz w:val="24"/>
                    </w:rPr>
                    <w:t>头戴设备：</w:t>
                  </w:r>
                  <w:r w:rsidRPr="00FF0845">
                    <w:rPr>
                      <w:color w:val="000000" w:themeColor="text1"/>
                      <w:sz w:val="24"/>
                    </w:rPr>
                    <w:t>分辨率</w:t>
                  </w:r>
                  <w:r w:rsidRPr="00FF0845">
                    <w:rPr>
                      <w:rFonts w:hint="eastAsia"/>
                      <w:color w:val="000000" w:themeColor="text1"/>
                      <w:sz w:val="24"/>
                    </w:rPr>
                    <w:t>不低于</w:t>
                  </w:r>
                  <w:r w:rsidRPr="00FF0845">
                    <w:rPr>
                      <w:color w:val="000000" w:themeColor="text1"/>
                      <w:sz w:val="24"/>
                    </w:rPr>
                    <w:t>1440×1440</w:t>
                  </w:r>
                  <w:r w:rsidRPr="00FF0845">
                    <w:rPr>
                      <w:rFonts w:hint="eastAsia"/>
                      <w:color w:val="000000" w:themeColor="text1"/>
                      <w:sz w:val="24"/>
                    </w:rPr>
                    <w:t>，</w:t>
                  </w:r>
                  <w:r w:rsidRPr="00FF0845">
                    <w:rPr>
                      <w:color w:val="000000" w:themeColor="text1"/>
                      <w:sz w:val="24"/>
                    </w:rPr>
                    <w:t>视角</w:t>
                  </w:r>
                  <w:r w:rsidRPr="00FF0845">
                    <w:rPr>
                      <w:rFonts w:hint="eastAsia"/>
                      <w:color w:val="000000" w:themeColor="text1"/>
                      <w:sz w:val="24"/>
                    </w:rPr>
                    <w:t>不低于</w:t>
                  </w:r>
                  <w:r w:rsidRPr="00FF0845">
                    <w:rPr>
                      <w:color w:val="000000" w:themeColor="text1"/>
                      <w:sz w:val="24"/>
                    </w:rPr>
                    <w:t>90</w:t>
                  </w:r>
                  <w:r w:rsidRPr="00FF0845">
                    <w:rPr>
                      <w:color w:val="000000" w:themeColor="text1"/>
                      <w:sz w:val="24"/>
                    </w:rPr>
                    <w:t>度</w:t>
                  </w:r>
                  <w:r w:rsidRPr="00FF0845">
                    <w:rPr>
                      <w:rFonts w:hint="eastAsia"/>
                      <w:color w:val="000000" w:themeColor="text1"/>
                      <w:sz w:val="24"/>
                    </w:rPr>
                    <w:br/>
                  </w:r>
                  <w:r w:rsidRPr="00FF0845">
                    <w:rPr>
                      <w:color w:val="000000" w:themeColor="text1"/>
                      <w:sz w:val="24"/>
                    </w:rPr>
                    <w:t>传感器：距离传感器</w:t>
                  </w:r>
                  <w:r w:rsidRPr="00FF0845">
                    <w:rPr>
                      <w:rFonts w:hint="eastAsia"/>
                      <w:color w:val="000000" w:themeColor="text1"/>
                      <w:sz w:val="24"/>
                    </w:rPr>
                    <w:br/>
                  </w:r>
                  <w:r w:rsidRPr="00FF0845">
                    <w:rPr>
                      <w:color w:val="000000" w:themeColor="text1"/>
                      <w:sz w:val="24"/>
                    </w:rPr>
                    <w:t>通信功能：</w:t>
                  </w:r>
                  <w:proofErr w:type="gramStart"/>
                  <w:r w:rsidRPr="00FF0845">
                    <w:rPr>
                      <w:color w:val="000000" w:themeColor="text1"/>
                      <w:sz w:val="24"/>
                    </w:rPr>
                    <w:t>蓝牙</w:t>
                  </w:r>
                  <w:proofErr w:type="gramEnd"/>
                  <w:r w:rsidRPr="00FF0845">
                    <w:rPr>
                      <w:color w:val="000000" w:themeColor="text1"/>
                      <w:sz w:val="24"/>
                    </w:rPr>
                    <w:t>4.0</w:t>
                  </w:r>
                  <w:r w:rsidRPr="00FF0845">
                    <w:rPr>
                      <w:rFonts w:hint="eastAsia"/>
                      <w:color w:val="000000" w:themeColor="text1"/>
                      <w:sz w:val="24"/>
                    </w:rPr>
                    <w:br/>
                  </w:r>
                  <w:r w:rsidRPr="00FF0845">
                    <w:rPr>
                      <w:color w:val="000000" w:themeColor="text1"/>
                      <w:sz w:val="24"/>
                    </w:rPr>
                    <w:t>输入接口：</w:t>
                  </w:r>
                  <w:r w:rsidRPr="00FF0845">
                    <w:rPr>
                      <w:color w:val="000000" w:themeColor="text1"/>
                      <w:sz w:val="24"/>
                    </w:rPr>
                    <w:t>HDMI2.0</w:t>
                  </w:r>
                  <w:r w:rsidRPr="00FF0845">
                    <w:rPr>
                      <w:color w:val="000000" w:themeColor="text1"/>
                      <w:sz w:val="24"/>
                    </w:rPr>
                    <w:t>，</w:t>
                  </w:r>
                  <w:r w:rsidRPr="00FF0845">
                    <w:rPr>
                      <w:color w:val="000000" w:themeColor="text1"/>
                      <w:sz w:val="24"/>
                    </w:rPr>
                    <w:t>USB3.0</w:t>
                  </w:r>
                  <w:r w:rsidRPr="00FF0845">
                    <w:rPr>
                      <w:rFonts w:hint="eastAsia"/>
                      <w:color w:val="000000" w:themeColor="text1"/>
                      <w:sz w:val="24"/>
                    </w:rPr>
                    <w:br/>
                  </w:r>
                  <w:r w:rsidRPr="00FF0845">
                    <w:rPr>
                      <w:color w:val="000000" w:themeColor="text1"/>
                      <w:sz w:val="24"/>
                    </w:rPr>
                    <w:t>主要功能：</w:t>
                  </w:r>
                  <w:r w:rsidR="00187AB3" w:rsidRPr="00FF0845">
                    <w:rPr>
                      <w:rFonts w:hint="eastAsia"/>
                      <w:color w:val="000000" w:themeColor="text1"/>
                      <w:sz w:val="24"/>
                    </w:rPr>
                    <w:t>采用</w:t>
                  </w:r>
                  <w:r w:rsidR="00187AB3" w:rsidRPr="00FF0845">
                    <w:rPr>
                      <w:color w:val="000000" w:themeColor="text1"/>
                      <w:sz w:val="24"/>
                    </w:rPr>
                    <w:t>Inside-out</w:t>
                  </w:r>
                  <w:r w:rsidR="00333FEB" w:rsidRPr="00FF0845">
                    <w:rPr>
                      <w:rFonts w:hint="eastAsia"/>
                      <w:color w:val="000000" w:themeColor="text1"/>
                      <w:sz w:val="24"/>
                    </w:rPr>
                    <w:t>空间</w:t>
                  </w:r>
                  <w:r w:rsidR="00187AB3" w:rsidRPr="00FF0845">
                    <w:rPr>
                      <w:color w:val="000000" w:themeColor="text1"/>
                      <w:sz w:val="24"/>
                    </w:rPr>
                    <w:t>定位</w:t>
                  </w:r>
                  <w:r w:rsidR="00333FEB" w:rsidRPr="00FF0845">
                    <w:rPr>
                      <w:rFonts w:hint="eastAsia"/>
                      <w:color w:val="000000" w:themeColor="text1"/>
                      <w:sz w:val="24"/>
                    </w:rPr>
                    <w:t>技术</w:t>
                  </w:r>
                  <w:r w:rsidR="00187AB3" w:rsidRPr="00FF0845">
                    <w:rPr>
                      <w:rFonts w:ascii="Arial" w:hAnsi="Arial" w:cs="Arial"/>
                      <w:color w:val="252A2D"/>
                      <w:sz w:val="24"/>
                      <w:shd w:val="clear" w:color="auto" w:fill="FFFFFF"/>
                    </w:rPr>
                    <w:t>，</w:t>
                  </w:r>
                  <w:r w:rsidR="00187AB3" w:rsidRPr="00FF0845">
                    <w:rPr>
                      <w:color w:val="000000" w:themeColor="text1"/>
                      <w:sz w:val="24"/>
                    </w:rPr>
                    <w:t>光源发射装置安装在被跟踪目标上，获取光源信号的传感器</w:t>
                  </w:r>
                  <w:r w:rsidR="00187AB3" w:rsidRPr="00FF0845">
                    <w:rPr>
                      <w:color w:val="000000" w:themeColor="text1"/>
                      <w:sz w:val="24"/>
                    </w:rPr>
                    <w:t>/</w:t>
                  </w:r>
                  <w:r w:rsidR="00187AB3" w:rsidRPr="00FF0845">
                    <w:rPr>
                      <w:color w:val="000000" w:themeColor="text1"/>
                      <w:sz w:val="24"/>
                    </w:rPr>
                    <w:t>标记点固定在使用环境中，其原理都是以三角定位算法为基础，测量目标反射或者是主动发射的光线，并经过计算机特殊的视觉算法可转换成目标的空间位置数据，从而实现对目标的位置跟踪。语音交互</w:t>
                  </w:r>
                  <w:r w:rsidR="00187AB3" w:rsidRPr="00FF0845">
                    <w:rPr>
                      <w:rFonts w:hint="eastAsia"/>
                      <w:color w:val="000000" w:themeColor="text1"/>
                      <w:sz w:val="24"/>
                    </w:rPr>
                    <w:t>，</w:t>
                  </w:r>
                  <w:r w:rsidR="00187AB3" w:rsidRPr="00FF0845">
                    <w:rPr>
                      <w:color w:val="000000" w:themeColor="text1"/>
                      <w:sz w:val="24"/>
                    </w:rPr>
                    <w:lastRenderedPageBreak/>
                    <w:t>动作追踪</w:t>
                  </w:r>
                  <w:r w:rsidR="00187AB3" w:rsidRPr="00FF0845">
                    <w:rPr>
                      <w:rFonts w:hint="eastAsia"/>
                      <w:color w:val="000000" w:themeColor="text1"/>
                      <w:sz w:val="24"/>
                    </w:rPr>
                    <w:t>，除了</w:t>
                  </w:r>
                  <w:r w:rsidR="00187AB3" w:rsidRPr="00FF0845">
                    <w:rPr>
                      <w:rFonts w:hint="eastAsia"/>
                      <w:color w:val="000000" w:themeColor="text1"/>
                      <w:sz w:val="24"/>
                    </w:rPr>
                    <w:t>3</w:t>
                  </w:r>
                  <w:r w:rsidR="00187AB3" w:rsidRPr="00FF0845">
                    <w:rPr>
                      <w:rFonts w:hint="eastAsia"/>
                      <w:color w:val="000000" w:themeColor="text1"/>
                      <w:sz w:val="24"/>
                    </w:rPr>
                    <w:t>个转动角度外，再加上上下、前后、左右等</w:t>
                  </w:r>
                  <w:r w:rsidR="00187AB3" w:rsidRPr="00FF0845">
                    <w:rPr>
                      <w:rFonts w:hint="eastAsia"/>
                      <w:color w:val="000000" w:themeColor="text1"/>
                      <w:sz w:val="24"/>
                    </w:rPr>
                    <w:t>3</w:t>
                  </w:r>
                  <w:r w:rsidR="00187AB3" w:rsidRPr="00FF0845">
                    <w:rPr>
                      <w:rFonts w:hint="eastAsia"/>
                      <w:color w:val="000000" w:themeColor="text1"/>
                      <w:sz w:val="24"/>
                    </w:rPr>
                    <w:t>个位置相关的自由度，满足全方位动作感应需求。</w:t>
                  </w:r>
                  <w:r w:rsidR="00187AB3" w:rsidRPr="00FF0845">
                    <w:rPr>
                      <w:rFonts w:hint="eastAsia"/>
                      <w:color w:val="000000" w:themeColor="text1"/>
                      <w:sz w:val="24"/>
                    </w:rPr>
                    <w:br/>
                  </w:r>
                  <w:r w:rsidR="00187AB3" w:rsidRPr="00FF0845">
                    <w:rPr>
                      <w:color w:val="000000" w:themeColor="text1"/>
                      <w:sz w:val="24"/>
                    </w:rPr>
                    <w:t>套装配件：主机、</w:t>
                  </w:r>
                  <w:r w:rsidR="00187AB3" w:rsidRPr="00FF0845">
                    <w:rPr>
                      <w:rFonts w:hint="eastAsia"/>
                      <w:color w:val="000000" w:themeColor="text1"/>
                      <w:sz w:val="24"/>
                    </w:rPr>
                    <w:t>蓝牙</w:t>
                  </w:r>
                  <w:r w:rsidR="00187AB3" w:rsidRPr="00FF0845">
                    <w:rPr>
                      <w:color w:val="000000" w:themeColor="text1"/>
                      <w:sz w:val="24"/>
                    </w:rPr>
                    <w:t>体感手柄</w:t>
                  </w:r>
                  <w:r w:rsidR="00187AB3" w:rsidRPr="00FF0845">
                    <w:rPr>
                      <w:rFonts w:hint="eastAsia"/>
                      <w:color w:val="000000" w:themeColor="text1"/>
                      <w:sz w:val="24"/>
                    </w:rPr>
                    <w:t>（一对）。</w:t>
                  </w:r>
                  <w:r w:rsidRPr="00FF0845">
                    <w:rPr>
                      <w:rFonts w:hint="eastAsia"/>
                      <w:color w:val="000000" w:themeColor="text1"/>
                      <w:sz w:val="24"/>
                    </w:rPr>
                    <w:br/>
                  </w:r>
                  <w:r w:rsidRPr="00FF0845">
                    <w:rPr>
                      <w:color w:val="000000" w:themeColor="text1"/>
                      <w:sz w:val="24"/>
                    </w:rPr>
                    <w:t>套装配件：主机、体感手柄</w:t>
                  </w:r>
                  <w:r w:rsidRPr="00FF0845">
                    <w:rPr>
                      <w:rFonts w:hint="eastAsia"/>
                      <w:color w:val="000000" w:themeColor="text1"/>
                      <w:sz w:val="24"/>
                    </w:rPr>
                    <w:t>（一对）。</w:t>
                  </w:r>
                </w:p>
              </w:tc>
            </w:tr>
            <w:tr w:rsidR="003306D9" w:rsidRPr="00FF0845" w14:paraId="4B43676C" w14:textId="77777777" w:rsidTr="008A687B">
              <w:trPr>
                <w:trHeight w:val="582"/>
              </w:trPr>
              <w:tc>
                <w:tcPr>
                  <w:tcW w:w="6668" w:type="dxa"/>
                  <w:shd w:val="clear" w:color="auto" w:fill="auto"/>
                  <w:vAlign w:val="center"/>
                </w:tcPr>
                <w:p w14:paraId="0FAA0A0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lastRenderedPageBreak/>
                    <w:t>显示设备：</w:t>
                  </w:r>
                </w:p>
                <w:p w14:paraId="094EE172" w14:textId="77777777" w:rsidR="003306D9" w:rsidRPr="00FF0845" w:rsidRDefault="003306D9" w:rsidP="00FF0845">
                  <w:pPr>
                    <w:spacing w:line="276" w:lineRule="auto"/>
                    <w:rPr>
                      <w:color w:val="000000" w:themeColor="text1"/>
                      <w:sz w:val="24"/>
                    </w:rPr>
                  </w:pPr>
                  <w:r w:rsidRPr="00FF0845">
                    <w:rPr>
                      <w:color w:val="000000" w:themeColor="text1"/>
                      <w:sz w:val="24"/>
                    </w:rPr>
                    <w:t>尺寸：</w:t>
                  </w:r>
                  <w:r w:rsidR="003C5A36" w:rsidRPr="00FF0845">
                    <w:rPr>
                      <w:rFonts w:hint="eastAsia"/>
                      <w:sz w:val="24"/>
                      <w:shd w:val="clear" w:color="auto" w:fill="FFFFFF" w:themeFill="background1"/>
                    </w:rPr>
                    <w:t>≥</w:t>
                  </w:r>
                  <w:r w:rsidRPr="00FF0845">
                    <w:rPr>
                      <w:color w:val="000000" w:themeColor="text1"/>
                      <w:sz w:val="24"/>
                    </w:rPr>
                    <w:t>55</w:t>
                  </w:r>
                  <w:r w:rsidR="003C5A36" w:rsidRPr="00FF0845">
                    <w:rPr>
                      <w:rFonts w:hint="eastAsia"/>
                      <w:color w:val="000000" w:themeColor="text1"/>
                      <w:sz w:val="24"/>
                    </w:rPr>
                    <w:t>英寸</w:t>
                  </w:r>
                  <w:r w:rsidRPr="00FF0845">
                    <w:rPr>
                      <w:color w:val="000000" w:themeColor="text1"/>
                      <w:sz w:val="24"/>
                    </w:rPr>
                    <w:t>；</w:t>
                  </w:r>
                </w:p>
                <w:p w14:paraId="322B896A" w14:textId="77777777" w:rsidR="003306D9" w:rsidRPr="00FF0845" w:rsidRDefault="003306D9" w:rsidP="00FF0845">
                  <w:pPr>
                    <w:spacing w:line="276" w:lineRule="auto"/>
                    <w:rPr>
                      <w:color w:val="000000" w:themeColor="text1"/>
                      <w:sz w:val="24"/>
                    </w:rPr>
                  </w:pPr>
                  <w:r w:rsidRPr="00FF0845">
                    <w:rPr>
                      <w:color w:val="000000" w:themeColor="text1"/>
                      <w:sz w:val="24"/>
                    </w:rPr>
                    <w:t>HDMI</w:t>
                  </w:r>
                  <w:r w:rsidRPr="00FF0845">
                    <w:rPr>
                      <w:color w:val="000000" w:themeColor="text1"/>
                      <w:sz w:val="24"/>
                    </w:rPr>
                    <w:t>高</w:t>
                  </w:r>
                  <w:proofErr w:type="gramStart"/>
                  <w:r w:rsidRPr="00FF0845">
                    <w:rPr>
                      <w:color w:val="000000" w:themeColor="text1"/>
                      <w:sz w:val="24"/>
                    </w:rPr>
                    <w:t>清数字</w:t>
                  </w:r>
                  <w:proofErr w:type="gramEnd"/>
                  <w:r w:rsidRPr="00FF0845">
                    <w:rPr>
                      <w:color w:val="000000" w:themeColor="text1"/>
                      <w:sz w:val="24"/>
                    </w:rPr>
                    <w:t>接口</w:t>
                  </w:r>
                  <w:r w:rsidRPr="00FF0845">
                    <w:rPr>
                      <w:color w:val="000000" w:themeColor="text1"/>
                      <w:sz w:val="24"/>
                    </w:rPr>
                    <w:t>≥2</w:t>
                  </w:r>
                  <w:r w:rsidRPr="00FF0845">
                    <w:rPr>
                      <w:color w:val="000000" w:themeColor="text1"/>
                      <w:sz w:val="24"/>
                    </w:rPr>
                    <w:t>路</w:t>
                  </w:r>
                  <w:r w:rsidRPr="00FF0845">
                    <w:rPr>
                      <w:color w:val="000000" w:themeColor="text1"/>
                      <w:sz w:val="24"/>
                    </w:rPr>
                    <w:t>2.0</w:t>
                  </w:r>
                  <w:r w:rsidRPr="00FF0845">
                    <w:rPr>
                      <w:color w:val="000000" w:themeColor="text1"/>
                      <w:sz w:val="24"/>
                    </w:rPr>
                    <w:t>；</w:t>
                  </w:r>
                </w:p>
              </w:tc>
            </w:tr>
            <w:tr w:rsidR="003306D9" w:rsidRPr="00FF0845" w14:paraId="75BB81A1" w14:textId="77777777" w:rsidTr="008A687B">
              <w:trPr>
                <w:trHeight w:val="900"/>
              </w:trPr>
              <w:tc>
                <w:tcPr>
                  <w:tcW w:w="6668" w:type="dxa"/>
                  <w:shd w:val="clear" w:color="auto" w:fill="auto"/>
                  <w:vAlign w:val="center"/>
                </w:tcPr>
                <w:p w14:paraId="73E371BF" w14:textId="77777777" w:rsidR="00495B43" w:rsidRPr="00FF0845" w:rsidRDefault="003306D9" w:rsidP="00FF0845">
                  <w:pPr>
                    <w:spacing w:line="276" w:lineRule="auto"/>
                    <w:rPr>
                      <w:color w:val="000000" w:themeColor="text1"/>
                      <w:sz w:val="24"/>
                    </w:rPr>
                  </w:pPr>
                  <w:r w:rsidRPr="00FF0845">
                    <w:rPr>
                      <w:rFonts w:hint="eastAsia"/>
                      <w:color w:val="000000" w:themeColor="text1"/>
                      <w:sz w:val="24"/>
                    </w:rPr>
                    <w:t>VR</w:t>
                  </w:r>
                  <w:r w:rsidRPr="00FF0845">
                    <w:rPr>
                      <w:rFonts w:hint="eastAsia"/>
                      <w:color w:val="000000" w:themeColor="text1"/>
                      <w:sz w:val="24"/>
                    </w:rPr>
                    <w:t>实训一体机壳</w:t>
                  </w:r>
                  <w:r w:rsidR="00495B43" w:rsidRPr="00FF0845">
                    <w:rPr>
                      <w:rFonts w:hint="eastAsia"/>
                      <w:color w:val="000000" w:themeColor="text1"/>
                      <w:sz w:val="24"/>
                    </w:rPr>
                    <w:t>，设备可以整体集成</w:t>
                  </w:r>
                  <w:r w:rsidR="00495B43" w:rsidRPr="00FF0845">
                    <w:rPr>
                      <w:rFonts w:hint="eastAsia"/>
                      <w:color w:val="000000" w:themeColor="text1"/>
                      <w:sz w:val="24"/>
                    </w:rPr>
                    <w:t>VR</w:t>
                  </w:r>
                  <w:r w:rsidR="00495B43" w:rsidRPr="00FF0845">
                    <w:rPr>
                      <w:rFonts w:hint="eastAsia"/>
                      <w:color w:val="000000" w:themeColor="text1"/>
                      <w:sz w:val="24"/>
                    </w:rPr>
                    <w:t>虚拟现实头盔、高性能电脑主机、液晶显示大屏，隐藏式布线、</w:t>
                  </w:r>
                  <w:proofErr w:type="gramStart"/>
                  <w:r w:rsidR="00495B43" w:rsidRPr="00FF0845">
                    <w:rPr>
                      <w:rFonts w:hint="eastAsia"/>
                      <w:color w:val="000000" w:themeColor="text1"/>
                      <w:sz w:val="24"/>
                    </w:rPr>
                    <w:t>一</w:t>
                  </w:r>
                  <w:proofErr w:type="gramEnd"/>
                  <w:r w:rsidR="00495B43" w:rsidRPr="00FF0845">
                    <w:rPr>
                      <w:rFonts w:hint="eastAsia"/>
                      <w:color w:val="000000" w:themeColor="text1"/>
                      <w:sz w:val="24"/>
                    </w:rPr>
                    <w:t>体式机箱外壳。</w:t>
                  </w:r>
                </w:p>
                <w:p w14:paraId="5EC2E441" w14:textId="55661548" w:rsidR="003306D9" w:rsidRPr="00FF0845" w:rsidRDefault="00495B43" w:rsidP="00FF0845">
                  <w:pPr>
                    <w:spacing w:line="276" w:lineRule="auto"/>
                    <w:rPr>
                      <w:color w:val="000000" w:themeColor="text1"/>
                      <w:sz w:val="24"/>
                    </w:rPr>
                  </w:pPr>
                  <w:r w:rsidRPr="00FF0845">
                    <w:rPr>
                      <w:rFonts w:hint="eastAsia"/>
                      <w:color w:val="000000" w:themeColor="text1"/>
                      <w:sz w:val="24"/>
                    </w:rPr>
                    <w:t>为保证</w:t>
                  </w:r>
                  <w:r w:rsidRPr="00FF0845">
                    <w:rPr>
                      <w:rFonts w:hint="eastAsia"/>
                      <w:color w:val="000000" w:themeColor="text1"/>
                      <w:sz w:val="24"/>
                    </w:rPr>
                    <w:t>VR</w:t>
                  </w:r>
                  <w:r w:rsidRPr="00FF0845">
                    <w:rPr>
                      <w:rFonts w:hint="eastAsia"/>
                      <w:color w:val="000000" w:themeColor="text1"/>
                      <w:sz w:val="24"/>
                    </w:rPr>
                    <w:t>演示设备的易用性、可移动性、安全性，升级为定制的防止翻到的一体化设计</w:t>
                  </w:r>
                  <w:r w:rsidRPr="00FF0845">
                    <w:rPr>
                      <w:rFonts w:hint="eastAsia"/>
                      <w:color w:val="000000" w:themeColor="text1"/>
                      <w:sz w:val="24"/>
                    </w:rPr>
                    <w:t>VR</w:t>
                  </w:r>
                  <w:r w:rsidRPr="00FF0845">
                    <w:rPr>
                      <w:rFonts w:hint="eastAsia"/>
                      <w:color w:val="000000" w:themeColor="text1"/>
                      <w:sz w:val="24"/>
                    </w:rPr>
                    <w:t>展示箱组，采用可外挂电视、主机内置、隐藏线材等设计。</w:t>
                  </w:r>
                </w:p>
              </w:tc>
            </w:tr>
          </w:tbl>
          <w:p w14:paraId="3568EC88" w14:textId="77777777" w:rsidR="003306D9" w:rsidRPr="00FF0845" w:rsidRDefault="003306D9" w:rsidP="00FF0845">
            <w:pPr>
              <w:spacing w:line="276" w:lineRule="auto"/>
              <w:rPr>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6FEB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3306D9" w:rsidRPr="00FF0845" w14:paraId="72F4ECB6" w14:textId="77777777" w:rsidTr="00FF0845">
        <w:trPr>
          <w:trHeight w:val="358"/>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5988D68" w14:textId="77777777" w:rsidR="003306D9" w:rsidRPr="00FF0845" w:rsidRDefault="003306D9"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8759C1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w:t>
            </w:r>
            <w:r w:rsidRPr="00FF0845">
              <w:rPr>
                <w:rFonts w:hint="eastAsia"/>
                <w:color w:val="000000" w:themeColor="text1"/>
                <w:sz w:val="24"/>
              </w:rPr>
              <w:t>VR</w:t>
            </w:r>
            <w:r w:rsidRPr="00FF0845">
              <w:rPr>
                <w:rFonts w:hint="eastAsia"/>
                <w:color w:val="000000" w:themeColor="text1"/>
                <w:sz w:val="24"/>
              </w:rPr>
              <w:t>课堂》软件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2A309" w14:textId="77777777" w:rsidR="003306D9" w:rsidRPr="00FF0845" w:rsidRDefault="003306D9" w:rsidP="00FF0845">
            <w:pPr>
              <w:spacing w:line="276" w:lineRule="auto"/>
              <w:jc w:val="center"/>
              <w:rPr>
                <w:color w:val="000000" w:themeColor="text1"/>
                <w:sz w:val="24"/>
              </w:rPr>
            </w:pPr>
            <w:r w:rsidRPr="00FF0845">
              <w:rPr>
                <w:rFonts w:hint="eastAsia"/>
                <w:b/>
                <w:bCs/>
                <w:color w:val="000000" w:themeColor="text1"/>
                <w:sz w:val="24"/>
              </w:rPr>
              <w:t>#</w:t>
            </w:r>
          </w:p>
        </w:tc>
        <w:tc>
          <w:tcPr>
            <w:tcW w:w="776" w:type="dxa"/>
            <w:tcBorders>
              <w:top w:val="nil"/>
              <w:left w:val="single" w:sz="4" w:space="0" w:color="auto"/>
              <w:bottom w:val="single" w:sz="4" w:space="0" w:color="auto"/>
              <w:right w:val="single" w:sz="4" w:space="0" w:color="auto"/>
            </w:tcBorders>
            <w:shd w:val="clear" w:color="auto" w:fill="auto"/>
            <w:vAlign w:val="center"/>
          </w:tcPr>
          <w:p w14:paraId="016540FA"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软件性能</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247A6CD8" w14:textId="77777777" w:rsidR="003306D9" w:rsidRPr="00FF0845" w:rsidRDefault="003306D9" w:rsidP="00FF0845">
            <w:pPr>
              <w:spacing w:line="276" w:lineRule="auto"/>
              <w:rPr>
                <w:color w:val="000000" w:themeColor="text1"/>
                <w:sz w:val="24"/>
              </w:rPr>
            </w:pPr>
            <w:r w:rsidRPr="00FF0845">
              <w:rPr>
                <w:color w:val="000000" w:themeColor="text1"/>
                <w:sz w:val="24"/>
              </w:rPr>
              <w:t>1</w:t>
            </w:r>
            <w:r w:rsidRPr="00FF0845">
              <w:rPr>
                <w:rFonts w:hint="eastAsia"/>
                <w:color w:val="000000" w:themeColor="text1"/>
                <w:sz w:val="24"/>
              </w:rPr>
              <w:t>、</w:t>
            </w:r>
            <w:r w:rsidRPr="00FF0845">
              <w:rPr>
                <w:rFonts w:hint="eastAsia"/>
                <w:color w:val="000000" w:themeColor="text1"/>
                <w:sz w:val="24"/>
              </w:rPr>
              <w:t>VR</w:t>
            </w:r>
            <w:r w:rsidRPr="00FF0845">
              <w:rPr>
                <w:rFonts w:hint="eastAsia"/>
                <w:color w:val="000000" w:themeColor="text1"/>
                <w:sz w:val="24"/>
              </w:rPr>
              <w:t>实</w:t>
            </w:r>
            <w:proofErr w:type="gramStart"/>
            <w:r w:rsidRPr="00FF0845">
              <w:rPr>
                <w:rFonts w:hint="eastAsia"/>
                <w:color w:val="000000" w:themeColor="text1"/>
                <w:sz w:val="24"/>
              </w:rPr>
              <w:t>训软件</w:t>
            </w:r>
            <w:proofErr w:type="gramEnd"/>
            <w:r w:rsidRPr="00FF0845">
              <w:rPr>
                <w:rFonts w:hint="eastAsia"/>
                <w:color w:val="000000" w:themeColor="text1"/>
                <w:sz w:val="24"/>
              </w:rPr>
              <w:t>技术参数：</w:t>
            </w:r>
          </w:p>
          <w:p w14:paraId="07AE72E4"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软件要求所包含模型为</w:t>
            </w:r>
            <w:r w:rsidRPr="00FF0845">
              <w:rPr>
                <w:rFonts w:hint="eastAsia"/>
                <w:color w:val="000000" w:themeColor="text1"/>
                <w:sz w:val="24"/>
              </w:rPr>
              <w:t>VR</w:t>
            </w:r>
            <w:r w:rsidRPr="00FF0845">
              <w:rPr>
                <w:rFonts w:hint="eastAsia"/>
                <w:color w:val="000000" w:themeColor="text1"/>
                <w:sz w:val="24"/>
              </w:rPr>
              <w:t>虚拟现实环境下</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建模而成，同屏面</w:t>
            </w:r>
            <w:r w:rsidR="003C5A36" w:rsidRPr="00FF0845">
              <w:rPr>
                <w:rFonts w:hint="eastAsia"/>
                <w:sz w:val="24"/>
                <w:shd w:val="clear" w:color="auto" w:fill="FFFFFF" w:themeFill="background1"/>
              </w:rPr>
              <w:t>≥</w:t>
            </w:r>
            <w:r w:rsidRPr="00FF0845">
              <w:rPr>
                <w:rFonts w:hint="eastAsia"/>
                <w:color w:val="000000" w:themeColor="text1"/>
                <w:sz w:val="24"/>
              </w:rPr>
              <w:t>2000</w:t>
            </w:r>
            <w:r w:rsidRPr="00FF0845">
              <w:rPr>
                <w:rFonts w:hint="eastAsia"/>
                <w:color w:val="000000" w:themeColor="text1"/>
                <w:sz w:val="24"/>
              </w:rPr>
              <w:t>万，模型精度至少达到</w:t>
            </w:r>
            <w:r w:rsidRPr="00FF0845">
              <w:rPr>
                <w:rFonts w:hint="eastAsia"/>
                <w:color w:val="000000" w:themeColor="text1"/>
                <w:sz w:val="24"/>
              </w:rPr>
              <w:t>1mm</w:t>
            </w:r>
            <w:r w:rsidRPr="00FF0845">
              <w:rPr>
                <w:rFonts w:hint="eastAsia"/>
                <w:color w:val="000000" w:themeColor="text1"/>
                <w:sz w:val="24"/>
              </w:rPr>
              <w:t>。</w:t>
            </w:r>
          </w:p>
          <w:p w14:paraId="4A7A3A54"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在</w:t>
            </w:r>
            <w:proofErr w:type="gramStart"/>
            <w:r w:rsidRPr="00FF0845">
              <w:rPr>
                <w:rFonts w:hint="eastAsia"/>
                <w:color w:val="000000" w:themeColor="text1"/>
                <w:sz w:val="24"/>
              </w:rPr>
              <w:t>高显示</w:t>
            </w:r>
            <w:proofErr w:type="gramEnd"/>
            <w:r w:rsidRPr="00FF0845">
              <w:rPr>
                <w:rFonts w:hint="eastAsia"/>
                <w:color w:val="000000" w:themeColor="text1"/>
                <w:sz w:val="24"/>
              </w:rPr>
              <w:t>精度的情况下保证至少</w:t>
            </w:r>
            <w:r w:rsidRPr="00FF0845">
              <w:rPr>
                <w:rFonts w:hint="eastAsia"/>
                <w:color w:val="000000" w:themeColor="text1"/>
                <w:sz w:val="24"/>
              </w:rPr>
              <w:t>90</w:t>
            </w:r>
            <w:r w:rsidRPr="00FF0845">
              <w:rPr>
                <w:rFonts w:hint="eastAsia"/>
                <w:color w:val="000000" w:themeColor="text1"/>
                <w:sz w:val="24"/>
              </w:rPr>
              <w:t>帧</w:t>
            </w:r>
            <w:proofErr w:type="gramStart"/>
            <w:r w:rsidRPr="00FF0845">
              <w:rPr>
                <w:rFonts w:hint="eastAsia"/>
                <w:color w:val="000000" w:themeColor="text1"/>
                <w:sz w:val="24"/>
              </w:rPr>
              <w:t>的高帧率</w:t>
            </w:r>
            <w:proofErr w:type="gramEnd"/>
            <w:r w:rsidRPr="00FF0845">
              <w:rPr>
                <w:rFonts w:hint="eastAsia"/>
                <w:color w:val="000000" w:themeColor="text1"/>
                <w:sz w:val="24"/>
              </w:rPr>
              <w:t>。</w:t>
            </w:r>
          </w:p>
          <w:p w14:paraId="4E1C9220" w14:textId="77777777" w:rsidR="003306D9" w:rsidRPr="00FF0845" w:rsidRDefault="00495B43"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要求可以观察多种模型，并通过移动，切换，缩放等操作多角度，详细观察模型细节。</w:t>
            </w:r>
          </w:p>
          <w:p w14:paraId="391EC378"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保持运行及加载时平滑流畅，避免过程中出现卡顿。</w:t>
            </w:r>
          </w:p>
          <w:p w14:paraId="6C3DB75F"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可以观察多种模型，并通过移动，切换，缩放等操作多角度，详细观察模型细节。</w:t>
            </w:r>
          </w:p>
          <w:p w14:paraId="16B09D1E"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包含汽车零部件学习、分解、原理演示功能，通过操作，将模型分解后对各零件进行讲解，通过虚拟现实环境下</w:t>
            </w:r>
            <w:r w:rsidRPr="00FF0845">
              <w:rPr>
                <w:rFonts w:hint="eastAsia"/>
                <w:color w:val="000000" w:themeColor="text1"/>
                <w:sz w:val="24"/>
              </w:rPr>
              <w:t>3D</w:t>
            </w:r>
            <w:r w:rsidRPr="00FF0845">
              <w:rPr>
                <w:rFonts w:hint="eastAsia"/>
                <w:color w:val="000000" w:themeColor="text1"/>
                <w:sz w:val="24"/>
              </w:rPr>
              <w:t>模型动画演示讲解汽车部件</w:t>
            </w:r>
            <w:r w:rsidRPr="00FF0845">
              <w:rPr>
                <w:rFonts w:hint="eastAsia"/>
                <w:color w:val="000000" w:themeColor="text1"/>
                <w:sz w:val="24"/>
              </w:rPr>
              <w:t>/</w:t>
            </w:r>
            <w:r w:rsidRPr="00FF0845">
              <w:rPr>
                <w:rFonts w:hint="eastAsia"/>
                <w:color w:val="000000" w:themeColor="text1"/>
                <w:sz w:val="24"/>
              </w:rPr>
              <w:t>零件工作原理或工作过程。</w:t>
            </w:r>
          </w:p>
          <w:p w14:paraId="10884711" w14:textId="77777777" w:rsidR="003306D9" w:rsidRPr="00FF0845" w:rsidRDefault="003306D9"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包含</w:t>
            </w:r>
            <w:r w:rsidRPr="00FF0845">
              <w:rPr>
                <w:rFonts w:hint="eastAsia"/>
                <w:color w:val="000000" w:themeColor="text1"/>
                <w:sz w:val="24"/>
              </w:rPr>
              <w:t>2D</w:t>
            </w:r>
            <w:r w:rsidRPr="00FF0845">
              <w:rPr>
                <w:rFonts w:hint="eastAsia"/>
                <w:color w:val="000000" w:themeColor="text1"/>
                <w:sz w:val="24"/>
              </w:rPr>
              <w:t>资源展示功能，可以在软件中加载文字学习资料、相关演示图片、二维动画资源等。包含当堂测评功能，在学习知识后可以即时通过考试巩固学习效果。模型及零件个数至少</w:t>
            </w:r>
            <w:r w:rsidRPr="00FF0845">
              <w:rPr>
                <w:rFonts w:hint="eastAsia"/>
                <w:color w:val="000000" w:themeColor="text1"/>
                <w:sz w:val="24"/>
              </w:rPr>
              <w:t>20000</w:t>
            </w:r>
            <w:r w:rsidRPr="00FF0845">
              <w:rPr>
                <w:rFonts w:hint="eastAsia"/>
                <w:color w:val="000000" w:themeColor="text1"/>
                <w:sz w:val="24"/>
              </w:rPr>
              <w:t>个。</w:t>
            </w:r>
          </w:p>
          <w:p w14:paraId="571B0F5F" w14:textId="77777777" w:rsidR="003306D9" w:rsidRPr="00FF0845" w:rsidRDefault="003C5A36" w:rsidP="00FF0845">
            <w:pPr>
              <w:widowControl/>
              <w:numPr>
                <w:ilvl w:val="0"/>
                <w:numId w:val="19"/>
              </w:numPr>
              <w:tabs>
                <w:tab w:val="left" w:pos="312"/>
              </w:tabs>
              <w:spacing w:line="276" w:lineRule="auto"/>
              <w:jc w:val="left"/>
              <w:rPr>
                <w:color w:val="000000" w:themeColor="text1"/>
                <w:sz w:val="24"/>
              </w:rPr>
            </w:pPr>
            <w:r w:rsidRPr="00FF0845">
              <w:rPr>
                <w:rFonts w:hint="eastAsia"/>
                <w:color w:val="000000" w:themeColor="text1"/>
                <w:sz w:val="24"/>
              </w:rPr>
              <w:t>具有</w:t>
            </w:r>
            <w:r w:rsidR="003306D9" w:rsidRPr="00FF0845">
              <w:rPr>
                <w:rFonts w:hint="eastAsia"/>
                <w:color w:val="000000" w:themeColor="text1"/>
                <w:sz w:val="24"/>
              </w:rPr>
              <w:t>语音讲解功能。</w:t>
            </w:r>
          </w:p>
          <w:p w14:paraId="44299231" w14:textId="77777777" w:rsidR="003306D9" w:rsidRPr="00FF0845" w:rsidRDefault="003306D9" w:rsidP="00FF0845">
            <w:pPr>
              <w:tabs>
                <w:tab w:val="left" w:pos="312"/>
              </w:tabs>
              <w:spacing w:line="276" w:lineRule="auto"/>
              <w:rPr>
                <w:color w:val="000000" w:themeColor="text1"/>
                <w:sz w:val="24"/>
              </w:rPr>
            </w:pPr>
            <w:r w:rsidRPr="00FF0845">
              <w:rPr>
                <w:color w:val="000000" w:themeColor="text1"/>
                <w:sz w:val="24"/>
              </w:rPr>
              <w:t>2</w:t>
            </w:r>
            <w:r w:rsidRPr="00FF0845">
              <w:rPr>
                <w:rFonts w:hint="eastAsia"/>
                <w:color w:val="000000" w:themeColor="text1"/>
                <w:sz w:val="24"/>
              </w:rPr>
              <w:t>、软件功能内容要求：</w:t>
            </w:r>
          </w:p>
          <w:p w14:paraId="09DA441C" w14:textId="77777777" w:rsidR="003306D9" w:rsidRPr="00FF0845" w:rsidRDefault="003306D9" w:rsidP="00FF0845">
            <w:pPr>
              <w:tabs>
                <w:tab w:val="left" w:pos="312"/>
              </w:tabs>
              <w:spacing w:line="276" w:lineRule="auto"/>
              <w:rPr>
                <w:color w:val="000000" w:themeColor="text1"/>
                <w:sz w:val="24"/>
              </w:rPr>
            </w:pP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）有虚拟的专业教室。</w:t>
            </w:r>
          </w:p>
          <w:p w14:paraId="1573A5A4" w14:textId="77777777" w:rsidR="003306D9" w:rsidRPr="00FF0845" w:rsidRDefault="003306D9" w:rsidP="00FF0845">
            <w:pPr>
              <w:tabs>
                <w:tab w:val="left" w:pos="312"/>
              </w:tabs>
              <w:spacing w:line="276" w:lineRule="auto"/>
              <w:rPr>
                <w:color w:val="000000" w:themeColor="text1"/>
                <w:sz w:val="24"/>
              </w:rPr>
            </w:pPr>
            <w:r w:rsidRPr="00FF0845">
              <w:rPr>
                <w:rFonts w:hint="eastAsia"/>
                <w:color w:val="000000" w:themeColor="text1"/>
                <w:sz w:val="24"/>
              </w:rPr>
              <w:t>（</w:t>
            </w:r>
            <w:r w:rsidRPr="00FF0845">
              <w:rPr>
                <w:rFonts w:hint="eastAsia"/>
                <w:color w:val="000000" w:themeColor="text1"/>
                <w:sz w:val="24"/>
              </w:rPr>
              <w:t>2</w:t>
            </w:r>
            <w:r w:rsidRPr="00FF0845">
              <w:rPr>
                <w:rFonts w:hint="eastAsia"/>
                <w:color w:val="000000" w:themeColor="text1"/>
                <w:sz w:val="24"/>
              </w:rPr>
              <w:t>）能将二维</w:t>
            </w:r>
            <w:r w:rsidRPr="00FF0845">
              <w:rPr>
                <w:rFonts w:hint="eastAsia"/>
                <w:color w:val="000000" w:themeColor="text1"/>
                <w:sz w:val="24"/>
              </w:rPr>
              <w:t>Flash</w:t>
            </w:r>
            <w:r w:rsidRPr="00FF0845">
              <w:rPr>
                <w:rFonts w:hint="eastAsia"/>
                <w:color w:val="000000" w:themeColor="text1"/>
                <w:sz w:val="24"/>
              </w:rPr>
              <w:t>资源或</w:t>
            </w:r>
            <w:r w:rsidRPr="00FF0845">
              <w:rPr>
                <w:rFonts w:hint="eastAsia"/>
                <w:color w:val="000000" w:themeColor="text1"/>
                <w:sz w:val="24"/>
              </w:rPr>
              <w:t>Html5</w:t>
            </w:r>
            <w:r w:rsidRPr="00FF0845">
              <w:rPr>
                <w:rFonts w:hint="eastAsia"/>
                <w:color w:val="000000" w:themeColor="text1"/>
                <w:sz w:val="24"/>
              </w:rPr>
              <w:t>资源形成虚拟专业教室嵌入式学习资源，能动态满足沉浸式教学的虚拟二</w:t>
            </w:r>
            <w:proofErr w:type="gramStart"/>
            <w:r w:rsidRPr="00FF0845">
              <w:rPr>
                <w:rFonts w:hint="eastAsia"/>
                <w:color w:val="000000" w:themeColor="text1"/>
                <w:sz w:val="24"/>
              </w:rPr>
              <w:t>维教学</w:t>
            </w:r>
            <w:proofErr w:type="gramEnd"/>
            <w:r w:rsidRPr="00FF0845">
              <w:rPr>
                <w:rFonts w:hint="eastAsia"/>
                <w:color w:val="000000" w:themeColor="text1"/>
                <w:sz w:val="24"/>
              </w:rPr>
              <w:t>内容需求，具备多媒体形式的选择、判断、排序、匹配、识图等综合测评内容。</w:t>
            </w:r>
          </w:p>
          <w:p w14:paraId="10A6324A" w14:textId="77777777" w:rsidR="003306D9" w:rsidRPr="00FF0845" w:rsidRDefault="003306D9" w:rsidP="00FF0845">
            <w:pPr>
              <w:tabs>
                <w:tab w:val="left" w:pos="312"/>
              </w:tabs>
              <w:spacing w:line="276" w:lineRule="auto"/>
              <w:rPr>
                <w:bCs/>
                <w:color w:val="000000" w:themeColor="text1"/>
                <w:sz w:val="24"/>
                <w:lang w:bidi="en-US"/>
              </w:rPr>
            </w:pPr>
            <w:r w:rsidRPr="00FF0845">
              <w:rPr>
                <w:rFonts w:hint="eastAsia"/>
                <w:color w:val="000000" w:themeColor="text1"/>
                <w:sz w:val="24"/>
              </w:rPr>
              <w:t>（</w:t>
            </w:r>
            <w:r w:rsidRPr="00FF0845">
              <w:rPr>
                <w:rFonts w:hint="eastAsia"/>
                <w:color w:val="000000" w:themeColor="text1"/>
                <w:sz w:val="24"/>
              </w:rPr>
              <w:t>3</w:t>
            </w:r>
            <w:r w:rsidRPr="00FF0845">
              <w:rPr>
                <w:rFonts w:hint="eastAsia"/>
                <w:color w:val="000000" w:themeColor="text1"/>
                <w:sz w:val="24"/>
              </w:rPr>
              <w:t>）</w:t>
            </w:r>
            <w:r w:rsidRPr="00FF0845">
              <w:rPr>
                <w:rFonts w:hint="eastAsia"/>
                <w:bCs/>
                <w:color w:val="000000" w:themeColor="text1"/>
                <w:sz w:val="24"/>
                <w:lang w:bidi="en-US"/>
              </w:rPr>
              <w:t>《</w:t>
            </w:r>
            <w:r w:rsidRPr="00FF0845">
              <w:rPr>
                <w:rFonts w:hint="eastAsia"/>
                <w:bCs/>
                <w:color w:val="000000" w:themeColor="text1"/>
                <w:sz w:val="24"/>
                <w:lang w:bidi="en-US"/>
              </w:rPr>
              <w:t>VR</w:t>
            </w:r>
            <w:r w:rsidRPr="00FF0845">
              <w:rPr>
                <w:rFonts w:hint="eastAsia"/>
                <w:bCs/>
                <w:color w:val="000000" w:themeColor="text1"/>
                <w:sz w:val="24"/>
                <w:lang w:bidi="en-US"/>
              </w:rPr>
              <w:t>课堂</w:t>
            </w:r>
            <w:r w:rsidRPr="00FF0845">
              <w:rPr>
                <w:rFonts w:hint="eastAsia"/>
                <w:bCs/>
                <w:color w:val="000000" w:themeColor="text1"/>
                <w:sz w:val="24"/>
                <w:lang w:bidi="en-US"/>
              </w:rPr>
              <w:t>-</w:t>
            </w:r>
            <w:r w:rsidRPr="00FF0845">
              <w:rPr>
                <w:rFonts w:hint="eastAsia"/>
                <w:bCs/>
                <w:color w:val="000000" w:themeColor="text1"/>
                <w:sz w:val="24"/>
                <w:lang w:bidi="en-US"/>
              </w:rPr>
              <w:t>汽车结构与原理》软件：</w:t>
            </w:r>
            <w:r w:rsidRPr="00FF0845">
              <w:rPr>
                <w:rFonts w:cs="等线" w:hint="eastAsia"/>
                <w:bCs/>
                <w:color w:val="000000" w:themeColor="text1"/>
                <w:sz w:val="24"/>
                <w:lang w:bidi="en-US"/>
              </w:rPr>
              <w:t>≥</w:t>
            </w:r>
            <w:r w:rsidRPr="00FF0845">
              <w:rPr>
                <w:rFonts w:cs="等线" w:hint="eastAsia"/>
                <w:bCs/>
                <w:color w:val="000000" w:themeColor="text1"/>
                <w:sz w:val="24"/>
                <w:lang w:bidi="en-US"/>
              </w:rPr>
              <w:t>80</w:t>
            </w:r>
            <w:r w:rsidRPr="00FF0845">
              <w:rPr>
                <w:bCs/>
                <w:color w:val="000000" w:themeColor="text1"/>
                <w:sz w:val="24"/>
                <w:lang w:bidi="en-US"/>
              </w:rPr>
              <w:t>授课模</w:t>
            </w:r>
            <w:r w:rsidRPr="00FF0845">
              <w:rPr>
                <w:bCs/>
                <w:color w:val="000000" w:themeColor="text1"/>
                <w:sz w:val="24"/>
                <w:lang w:bidi="en-US"/>
              </w:rPr>
              <w:lastRenderedPageBreak/>
              <w:t>块</w:t>
            </w:r>
            <w:r w:rsidRPr="00FF0845">
              <w:rPr>
                <w:rFonts w:hint="eastAsia"/>
                <w:bCs/>
                <w:color w:val="000000" w:themeColor="text1"/>
                <w:sz w:val="24"/>
                <w:lang w:bidi="en-US"/>
              </w:rPr>
              <w:t>。</w:t>
            </w:r>
          </w:p>
          <w:p w14:paraId="52E3ECB7" w14:textId="77777777" w:rsidR="003306D9" w:rsidRPr="00FF0845" w:rsidRDefault="003306D9" w:rsidP="00FF0845">
            <w:pPr>
              <w:tabs>
                <w:tab w:val="left" w:pos="312"/>
              </w:tabs>
              <w:spacing w:line="276" w:lineRule="auto"/>
              <w:rPr>
                <w:bCs/>
                <w:color w:val="000000" w:themeColor="text1"/>
                <w:sz w:val="24"/>
                <w:lang w:bidi="en-US"/>
              </w:rPr>
            </w:pPr>
            <w:r w:rsidRPr="00FF0845">
              <w:rPr>
                <w:rFonts w:hint="eastAsia"/>
                <w:bCs/>
                <w:color w:val="000000" w:themeColor="text1"/>
                <w:sz w:val="24"/>
                <w:lang w:bidi="en-US"/>
              </w:rPr>
              <w:t>《</w:t>
            </w:r>
            <w:r w:rsidRPr="00FF0845">
              <w:rPr>
                <w:rFonts w:hint="eastAsia"/>
                <w:bCs/>
                <w:color w:val="000000" w:themeColor="text1"/>
                <w:sz w:val="24"/>
                <w:lang w:bidi="en-US"/>
              </w:rPr>
              <w:t>VR</w:t>
            </w:r>
            <w:r w:rsidRPr="00FF0845">
              <w:rPr>
                <w:rFonts w:hint="eastAsia"/>
                <w:bCs/>
                <w:color w:val="000000" w:themeColor="text1"/>
                <w:sz w:val="24"/>
                <w:lang w:bidi="en-US"/>
              </w:rPr>
              <w:t>课堂</w:t>
            </w:r>
            <w:r w:rsidRPr="00FF0845">
              <w:rPr>
                <w:rFonts w:hint="eastAsia"/>
                <w:bCs/>
                <w:color w:val="000000" w:themeColor="text1"/>
                <w:sz w:val="24"/>
                <w:lang w:bidi="en-US"/>
              </w:rPr>
              <w:t>-</w:t>
            </w:r>
            <w:r w:rsidRPr="00FF0845">
              <w:rPr>
                <w:rFonts w:hint="eastAsia"/>
                <w:bCs/>
                <w:color w:val="000000" w:themeColor="text1"/>
                <w:sz w:val="24"/>
                <w:lang w:bidi="en-US"/>
              </w:rPr>
              <w:t>新能源汽车结构与原理</w:t>
            </w:r>
            <w:r w:rsidRPr="00FF0845">
              <w:rPr>
                <w:bCs/>
                <w:color w:val="000000" w:themeColor="text1"/>
                <w:sz w:val="24"/>
                <w:lang w:bidi="en-US"/>
              </w:rPr>
              <w:t>》软件</w:t>
            </w:r>
            <w:r w:rsidRPr="00FF0845">
              <w:rPr>
                <w:rFonts w:cs="等线" w:hint="eastAsia"/>
                <w:bCs/>
                <w:color w:val="000000" w:themeColor="text1"/>
                <w:sz w:val="24"/>
                <w:lang w:bidi="en-US"/>
              </w:rPr>
              <w:t>≥</w:t>
            </w:r>
            <w:r w:rsidRPr="00FF0845">
              <w:rPr>
                <w:bCs/>
                <w:color w:val="000000" w:themeColor="text1"/>
                <w:sz w:val="24"/>
                <w:lang w:bidi="en-US"/>
              </w:rPr>
              <w:t>3</w:t>
            </w:r>
            <w:r w:rsidRPr="00FF0845">
              <w:rPr>
                <w:rFonts w:hint="eastAsia"/>
                <w:bCs/>
                <w:color w:val="000000" w:themeColor="text1"/>
                <w:sz w:val="24"/>
                <w:lang w:bidi="en-US"/>
              </w:rPr>
              <w:t>0</w:t>
            </w:r>
            <w:r w:rsidRPr="00FF0845">
              <w:rPr>
                <w:bCs/>
                <w:color w:val="000000" w:themeColor="text1"/>
                <w:sz w:val="24"/>
                <w:lang w:bidi="en-US"/>
              </w:rPr>
              <w:t>个授课模块</w:t>
            </w:r>
            <w:r w:rsidRPr="00FF0845">
              <w:rPr>
                <w:rFonts w:hint="eastAsia"/>
                <w:bCs/>
                <w:color w:val="000000" w:themeColor="text1"/>
                <w:sz w:val="24"/>
                <w:lang w:bidi="en-US"/>
              </w:rPr>
              <w:t>。</w:t>
            </w:r>
          </w:p>
          <w:p w14:paraId="0CFD0C4A" w14:textId="77777777" w:rsidR="003306D9" w:rsidRPr="00FF0845" w:rsidRDefault="003306D9" w:rsidP="00FF0845">
            <w:pPr>
              <w:tabs>
                <w:tab w:val="left" w:pos="312"/>
              </w:tabs>
              <w:spacing w:line="276" w:lineRule="auto"/>
              <w:rPr>
                <w:bCs/>
                <w:color w:val="000000" w:themeColor="text1"/>
                <w:sz w:val="24"/>
                <w:lang w:bidi="en-US"/>
              </w:rPr>
            </w:pPr>
            <w:r w:rsidRPr="00FF0845">
              <w:rPr>
                <w:rFonts w:hint="eastAsia"/>
                <w:bCs/>
                <w:color w:val="000000" w:themeColor="text1"/>
                <w:sz w:val="24"/>
                <w:lang w:bidi="en-US"/>
              </w:rPr>
              <w:t>两门课程均提供原厂软件著作证书复印件及检测报告复印件并加盖公章。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CD244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lastRenderedPageBreak/>
              <w:t>是</w:t>
            </w:r>
          </w:p>
        </w:tc>
      </w:tr>
      <w:tr w:rsidR="003306D9" w:rsidRPr="00FF0845" w14:paraId="7A7B849E" w14:textId="77777777" w:rsidTr="00FF0845">
        <w:trPr>
          <w:trHeight w:val="358"/>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92A022C" w14:textId="77777777" w:rsidR="003306D9" w:rsidRPr="00FF0845" w:rsidRDefault="003306D9"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A215CC" w14:textId="77777777" w:rsidR="003306D9" w:rsidRPr="00FF0845" w:rsidRDefault="005D3492" w:rsidP="00FF0845">
            <w:pPr>
              <w:spacing w:line="276" w:lineRule="auto"/>
              <w:rPr>
                <w:color w:val="000000" w:themeColor="text1"/>
                <w:sz w:val="24"/>
              </w:rPr>
            </w:pPr>
            <w:r w:rsidRPr="00FF0845">
              <w:rPr>
                <w:rFonts w:hint="eastAsia"/>
                <w:color w:val="000000" w:themeColor="text1"/>
                <w:sz w:val="24"/>
              </w:rPr>
              <w:t>VR</w:t>
            </w:r>
            <w:r w:rsidR="003306D9" w:rsidRPr="00FF0845">
              <w:rPr>
                <w:rFonts w:hint="eastAsia"/>
                <w:color w:val="000000" w:themeColor="text1"/>
                <w:sz w:val="24"/>
              </w:rPr>
              <w:t>沉浸式教学学生终端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2AF559" w14:textId="77777777" w:rsidR="003306D9" w:rsidRPr="00FF0845" w:rsidRDefault="003306D9"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F1320A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性能要求</w:t>
            </w:r>
          </w:p>
        </w:tc>
        <w:tc>
          <w:tcPr>
            <w:tcW w:w="5782" w:type="dxa"/>
            <w:tcBorders>
              <w:top w:val="single" w:sz="4" w:space="0" w:color="auto"/>
              <w:left w:val="single" w:sz="4" w:space="0" w:color="auto"/>
              <w:bottom w:val="single" w:sz="4" w:space="0" w:color="auto"/>
              <w:right w:val="single" w:sz="4" w:space="0" w:color="auto"/>
            </w:tcBorders>
            <w:shd w:val="clear" w:color="auto" w:fill="auto"/>
          </w:tcPr>
          <w:p w14:paraId="4BD9D31C" w14:textId="77777777" w:rsidR="003306D9" w:rsidRPr="00FF0845" w:rsidRDefault="003306D9" w:rsidP="00FF0845">
            <w:pPr>
              <w:spacing w:line="276" w:lineRule="auto"/>
              <w:rPr>
                <w:rFonts w:cs="等线"/>
                <w:bCs/>
                <w:color w:val="000000" w:themeColor="text1"/>
                <w:sz w:val="24"/>
                <w:lang w:bidi="en-US"/>
              </w:rPr>
            </w:pPr>
            <w:r w:rsidRPr="00FF0845">
              <w:rPr>
                <w:rFonts w:cs="等线" w:hint="eastAsia"/>
                <w:bCs/>
                <w:color w:val="000000" w:themeColor="text1"/>
                <w:sz w:val="24"/>
                <w:lang w:bidi="en-US"/>
              </w:rPr>
              <w:t>屏幕：分辨率≥</w:t>
            </w:r>
            <w:r w:rsidRPr="00FF0845">
              <w:rPr>
                <w:rFonts w:cs="等线" w:hint="eastAsia"/>
                <w:bCs/>
                <w:color w:val="000000" w:themeColor="text1"/>
                <w:sz w:val="24"/>
                <w:lang w:bidi="en-US"/>
              </w:rPr>
              <w:t>2880x1600</w:t>
            </w:r>
            <w:r w:rsidRPr="00FF0845">
              <w:rPr>
                <w:rFonts w:cs="等线" w:hint="eastAsia"/>
                <w:bCs/>
                <w:color w:val="000000" w:themeColor="text1"/>
                <w:sz w:val="24"/>
                <w:lang w:bidi="en-US"/>
              </w:rPr>
              <w:t>，显示屏≥</w:t>
            </w:r>
            <w:r w:rsidRPr="00FF0845">
              <w:rPr>
                <w:rFonts w:cs="等线" w:hint="eastAsia"/>
                <w:bCs/>
                <w:color w:val="000000" w:themeColor="text1"/>
                <w:sz w:val="24"/>
                <w:lang w:bidi="en-US"/>
              </w:rPr>
              <w:t>3.5</w:t>
            </w:r>
            <w:r w:rsidRPr="00FF0845">
              <w:rPr>
                <w:rFonts w:cs="等线" w:hint="eastAsia"/>
                <w:bCs/>
                <w:color w:val="000000" w:themeColor="text1"/>
                <w:sz w:val="24"/>
                <w:lang w:bidi="en-US"/>
              </w:rPr>
              <w:t>寸；</w:t>
            </w:r>
          </w:p>
          <w:p w14:paraId="7E84A49F" w14:textId="77777777" w:rsidR="003306D9" w:rsidRPr="00FF0845" w:rsidRDefault="003306D9" w:rsidP="00FF0845">
            <w:pPr>
              <w:spacing w:line="276" w:lineRule="auto"/>
              <w:rPr>
                <w:rFonts w:cs="等线"/>
                <w:bCs/>
                <w:color w:val="000000" w:themeColor="text1"/>
                <w:sz w:val="24"/>
                <w:lang w:bidi="en-US"/>
              </w:rPr>
            </w:pPr>
            <w:r w:rsidRPr="00FF0845">
              <w:rPr>
                <w:rFonts w:cs="等线" w:hint="eastAsia"/>
                <w:bCs/>
                <w:color w:val="000000" w:themeColor="text1"/>
                <w:sz w:val="24"/>
                <w:lang w:bidi="en-US"/>
              </w:rPr>
              <w:t>近视调节：</w:t>
            </w:r>
            <w:r w:rsidR="00495B43" w:rsidRPr="00FF0845">
              <w:rPr>
                <w:rFonts w:cs="等线" w:hint="eastAsia"/>
                <w:bCs/>
                <w:color w:val="000000" w:themeColor="text1"/>
                <w:sz w:val="24"/>
                <w:lang w:bidi="en-US"/>
              </w:rPr>
              <w:t>支持佩戴眼镜直接观看，产品</w:t>
            </w:r>
            <w:proofErr w:type="gramStart"/>
            <w:r w:rsidR="00495B43" w:rsidRPr="00FF0845">
              <w:rPr>
                <w:rFonts w:cs="等线" w:hint="eastAsia"/>
                <w:bCs/>
                <w:color w:val="000000" w:themeColor="text1"/>
                <w:sz w:val="24"/>
                <w:lang w:bidi="en-US"/>
              </w:rPr>
              <w:t>支持自</w:t>
            </w:r>
            <w:proofErr w:type="gramEnd"/>
            <w:r w:rsidR="00495B43" w:rsidRPr="00FF0845">
              <w:rPr>
                <w:rFonts w:cs="等线" w:hint="eastAsia"/>
                <w:bCs/>
                <w:color w:val="000000" w:themeColor="text1"/>
                <w:sz w:val="24"/>
                <w:lang w:bidi="en-US"/>
              </w:rPr>
              <w:t>适应瞳距；</w:t>
            </w:r>
          </w:p>
          <w:p w14:paraId="41AC6498" w14:textId="77777777" w:rsidR="003306D9" w:rsidRPr="00FF0845" w:rsidRDefault="003306D9" w:rsidP="00FF0845">
            <w:pPr>
              <w:spacing w:line="276" w:lineRule="auto"/>
              <w:rPr>
                <w:rFonts w:cs="等线"/>
                <w:bCs/>
                <w:color w:val="000000" w:themeColor="text1"/>
                <w:sz w:val="24"/>
                <w:lang w:bidi="en-US"/>
              </w:rPr>
            </w:pPr>
            <w:r w:rsidRPr="00FF0845">
              <w:rPr>
                <w:rFonts w:cs="等线" w:hint="eastAsia"/>
                <w:bCs/>
                <w:color w:val="000000" w:themeColor="text1"/>
                <w:sz w:val="24"/>
                <w:lang w:bidi="en-US"/>
              </w:rPr>
              <w:t>处理器：不</w:t>
            </w:r>
            <w:proofErr w:type="gramStart"/>
            <w:r w:rsidRPr="00FF0845">
              <w:rPr>
                <w:rFonts w:cs="等线" w:hint="eastAsia"/>
                <w:bCs/>
                <w:color w:val="000000" w:themeColor="text1"/>
                <w:sz w:val="24"/>
                <w:lang w:bidi="en-US"/>
              </w:rPr>
              <w:t>低于八核</w:t>
            </w:r>
            <w:proofErr w:type="gramEnd"/>
            <w:r w:rsidRPr="00FF0845">
              <w:rPr>
                <w:rFonts w:cs="等线" w:hint="eastAsia"/>
                <w:bCs/>
                <w:color w:val="000000" w:themeColor="text1"/>
                <w:sz w:val="24"/>
                <w:lang w:bidi="en-US"/>
              </w:rPr>
              <w:t xml:space="preserve"> 2.45GHz</w:t>
            </w:r>
            <w:r w:rsidRPr="00FF0845">
              <w:rPr>
                <w:rFonts w:cs="等线" w:hint="eastAsia"/>
                <w:bCs/>
                <w:color w:val="000000" w:themeColor="text1"/>
                <w:sz w:val="24"/>
                <w:lang w:bidi="en-US"/>
              </w:rPr>
              <w:t>，</w:t>
            </w:r>
            <w:r w:rsidRPr="00FF0845">
              <w:rPr>
                <w:rFonts w:cs="等线" w:hint="eastAsia"/>
                <w:bCs/>
                <w:color w:val="000000" w:themeColor="text1"/>
                <w:sz w:val="24"/>
                <w:lang w:bidi="en-US"/>
              </w:rPr>
              <w:t>64</w:t>
            </w:r>
            <w:r w:rsidRPr="00FF0845">
              <w:rPr>
                <w:rFonts w:cs="等线" w:hint="eastAsia"/>
                <w:bCs/>
                <w:color w:val="000000" w:themeColor="text1"/>
                <w:sz w:val="24"/>
                <w:lang w:bidi="en-US"/>
              </w:rPr>
              <w:t>位；</w:t>
            </w:r>
          </w:p>
          <w:p w14:paraId="0D9BE660" w14:textId="77777777" w:rsidR="003306D9" w:rsidRPr="00FF0845" w:rsidRDefault="003306D9" w:rsidP="00FF0845">
            <w:pPr>
              <w:spacing w:line="276" w:lineRule="auto"/>
              <w:rPr>
                <w:rFonts w:cs="等线"/>
                <w:bCs/>
                <w:color w:val="000000" w:themeColor="text1"/>
                <w:sz w:val="24"/>
                <w:lang w:bidi="en-US"/>
              </w:rPr>
            </w:pPr>
            <w:r w:rsidRPr="00FF0845">
              <w:rPr>
                <w:rFonts w:cs="等线" w:hint="eastAsia"/>
                <w:bCs/>
                <w:color w:val="000000" w:themeColor="text1"/>
                <w:sz w:val="24"/>
                <w:lang w:bidi="en-US"/>
              </w:rPr>
              <w:t>内存：≥</w:t>
            </w:r>
            <w:r w:rsidRPr="00FF0845">
              <w:rPr>
                <w:rFonts w:cs="等线" w:hint="eastAsia"/>
                <w:bCs/>
                <w:color w:val="000000" w:themeColor="text1"/>
                <w:sz w:val="24"/>
                <w:lang w:bidi="en-US"/>
              </w:rPr>
              <w:t>4GB</w:t>
            </w:r>
            <w:r w:rsidRPr="00FF0845">
              <w:rPr>
                <w:rFonts w:cs="等线" w:hint="eastAsia"/>
                <w:bCs/>
                <w:color w:val="000000" w:themeColor="text1"/>
                <w:sz w:val="24"/>
                <w:lang w:bidi="en-US"/>
              </w:rPr>
              <w:t>；</w:t>
            </w:r>
          </w:p>
          <w:p w14:paraId="30E1AB78" w14:textId="77777777" w:rsidR="003306D9" w:rsidRPr="00FF0845" w:rsidRDefault="003306D9" w:rsidP="00FF0845">
            <w:pPr>
              <w:spacing w:line="276" w:lineRule="auto"/>
              <w:rPr>
                <w:rFonts w:cs="等线"/>
                <w:bCs/>
                <w:color w:val="000000" w:themeColor="text1"/>
                <w:sz w:val="24"/>
                <w:lang w:bidi="en-US"/>
              </w:rPr>
            </w:pPr>
            <w:r w:rsidRPr="00FF0845">
              <w:rPr>
                <w:rFonts w:cs="等线" w:hint="eastAsia"/>
                <w:bCs/>
                <w:color w:val="000000" w:themeColor="text1"/>
                <w:sz w:val="24"/>
                <w:lang w:bidi="en-US"/>
              </w:rPr>
              <w:t>闪存：≥</w:t>
            </w:r>
            <w:r w:rsidRPr="00FF0845">
              <w:rPr>
                <w:rFonts w:cs="等线" w:hint="eastAsia"/>
                <w:bCs/>
                <w:color w:val="000000" w:themeColor="text1"/>
                <w:sz w:val="24"/>
                <w:lang w:bidi="en-US"/>
              </w:rPr>
              <w:t>64GB UFS2.1</w:t>
            </w:r>
            <w:r w:rsidRPr="00FF0845">
              <w:rPr>
                <w:rFonts w:cs="等线" w:hint="eastAsia"/>
                <w:bCs/>
                <w:color w:val="000000" w:themeColor="text1"/>
                <w:sz w:val="24"/>
                <w:lang w:bidi="en-US"/>
              </w:rPr>
              <w:t>；最高支持</w:t>
            </w:r>
            <w:r w:rsidRPr="00FF0845">
              <w:rPr>
                <w:rFonts w:cs="等线" w:hint="eastAsia"/>
                <w:bCs/>
                <w:color w:val="000000" w:themeColor="text1"/>
                <w:sz w:val="24"/>
                <w:lang w:bidi="en-US"/>
              </w:rPr>
              <w:t>256GB Micro-SD</w:t>
            </w:r>
            <w:r w:rsidRPr="00FF0845">
              <w:rPr>
                <w:rFonts w:cs="等线" w:hint="eastAsia"/>
                <w:bCs/>
                <w:color w:val="000000" w:themeColor="text1"/>
                <w:sz w:val="24"/>
                <w:lang w:bidi="en-US"/>
              </w:rPr>
              <w:t>卡扩展；</w:t>
            </w:r>
          </w:p>
          <w:p w14:paraId="5C7BF614" w14:textId="77777777" w:rsidR="003306D9" w:rsidRPr="00FF0845" w:rsidRDefault="003306D9" w:rsidP="00FF0845">
            <w:pPr>
              <w:spacing w:line="276" w:lineRule="auto"/>
              <w:rPr>
                <w:color w:val="000000" w:themeColor="text1"/>
                <w:sz w:val="24"/>
              </w:rPr>
            </w:pPr>
            <w:r w:rsidRPr="00FF0845">
              <w:rPr>
                <w:rFonts w:cs="等线" w:hint="eastAsia"/>
                <w:bCs/>
                <w:color w:val="000000" w:themeColor="text1"/>
                <w:sz w:val="24"/>
                <w:lang w:bidi="en-US"/>
              </w:rPr>
              <w:t>终端电池：≥</w:t>
            </w:r>
            <w:r w:rsidRPr="00FF0845">
              <w:rPr>
                <w:rFonts w:cs="等线" w:hint="eastAsia"/>
                <w:bCs/>
                <w:color w:val="000000" w:themeColor="text1"/>
                <w:sz w:val="24"/>
                <w:lang w:bidi="en-US"/>
              </w:rPr>
              <w:t>3500mAh</w:t>
            </w:r>
            <w:r w:rsidRPr="00FF0845">
              <w:rPr>
                <w:rFonts w:cs="等线" w:hint="eastAsia"/>
                <w:bCs/>
                <w:color w:val="000000" w:themeColor="text1"/>
                <w:sz w:val="24"/>
                <w:lang w:bidi="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C5527"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CAF0B61" w14:textId="77777777" w:rsidTr="00FF0845">
        <w:trPr>
          <w:trHeight w:val="358"/>
          <w:jc w:val="center"/>
        </w:trPr>
        <w:tc>
          <w:tcPr>
            <w:tcW w:w="740" w:type="dxa"/>
            <w:vMerge w:val="restart"/>
            <w:tcBorders>
              <w:top w:val="single" w:sz="4" w:space="0" w:color="auto"/>
              <w:left w:val="single" w:sz="4" w:space="0" w:color="auto"/>
              <w:right w:val="single" w:sz="4" w:space="0" w:color="auto"/>
            </w:tcBorders>
            <w:shd w:val="clear" w:color="auto" w:fill="auto"/>
            <w:vAlign w:val="center"/>
          </w:tcPr>
          <w:p w14:paraId="6F9B9E3A" w14:textId="77777777" w:rsidR="003306D9" w:rsidRPr="00FF0845" w:rsidRDefault="003306D9" w:rsidP="00FF0845">
            <w:pPr>
              <w:widowControl/>
              <w:numPr>
                <w:ilvl w:val="0"/>
                <w:numId w:val="29"/>
              </w:numPr>
              <w:spacing w:after="4" w:line="276" w:lineRule="auto"/>
              <w:ind w:right="104"/>
              <w:jc w:val="center"/>
              <w:rPr>
                <w:color w:val="000000" w:themeColor="text1"/>
                <w:sz w:val="24"/>
              </w:rPr>
            </w:pPr>
          </w:p>
        </w:tc>
        <w:tc>
          <w:tcPr>
            <w:tcW w:w="776" w:type="dxa"/>
            <w:vMerge w:val="restart"/>
            <w:tcBorders>
              <w:top w:val="single" w:sz="4" w:space="0" w:color="auto"/>
              <w:left w:val="single" w:sz="4" w:space="0" w:color="auto"/>
              <w:right w:val="single" w:sz="4" w:space="0" w:color="auto"/>
            </w:tcBorders>
            <w:shd w:val="clear" w:color="auto" w:fill="auto"/>
            <w:vAlign w:val="center"/>
          </w:tcPr>
          <w:p w14:paraId="40120896" w14:textId="77777777" w:rsidR="003306D9" w:rsidRPr="00FF0845" w:rsidRDefault="005D3492" w:rsidP="00FF0845">
            <w:pPr>
              <w:spacing w:line="276" w:lineRule="auto"/>
              <w:rPr>
                <w:color w:val="000000" w:themeColor="text1"/>
                <w:sz w:val="24"/>
              </w:rPr>
            </w:pPr>
            <w:r w:rsidRPr="00FF0845">
              <w:rPr>
                <w:rFonts w:hint="eastAsia"/>
                <w:color w:val="000000" w:themeColor="text1"/>
                <w:sz w:val="24"/>
              </w:rPr>
              <w:t>V</w:t>
            </w:r>
            <w:r w:rsidRPr="00FF0845">
              <w:rPr>
                <w:color w:val="000000" w:themeColor="text1"/>
                <w:sz w:val="24"/>
              </w:rPr>
              <w:t>R</w:t>
            </w:r>
            <w:r w:rsidR="003306D9" w:rsidRPr="00FF0845">
              <w:rPr>
                <w:rFonts w:hint="eastAsia"/>
                <w:color w:val="000000" w:themeColor="text1"/>
                <w:sz w:val="24"/>
              </w:rPr>
              <w:t>终端教学管控系统</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E04387" w14:textId="77777777" w:rsidR="003306D9" w:rsidRPr="00FF0845" w:rsidRDefault="003306D9"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C8B4E2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功能要求</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1741621E"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安全防护：屏蔽所有</w:t>
            </w:r>
            <w:proofErr w:type="gramStart"/>
            <w:r w:rsidRPr="00FF0845">
              <w:rPr>
                <w:rFonts w:hint="eastAsia"/>
                <w:color w:val="000000" w:themeColor="text1"/>
                <w:sz w:val="24"/>
              </w:rPr>
              <w:t>非学习</w:t>
            </w:r>
            <w:proofErr w:type="gramEnd"/>
            <w:r w:rsidRPr="00FF0845">
              <w:rPr>
                <w:rFonts w:hint="eastAsia"/>
                <w:color w:val="000000" w:themeColor="text1"/>
                <w:sz w:val="24"/>
              </w:rPr>
              <w:t>相关的</w:t>
            </w:r>
            <w:r w:rsidRPr="00FF0845">
              <w:rPr>
                <w:rFonts w:hint="eastAsia"/>
                <w:color w:val="000000" w:themeColor="text1"/>
                <w:sz w:val="24"/>
              </w:rPr>
              <w:t xml:space="preserve"> VR </w:t>
            </w:r>
            <w:r w:rsidRPr="00FF0845">
              <w:rPr>
                <w:rFonts w:hint="eastAsia"/>
                <w:color w:val="000000" w:themeColor="text1"/>
                <w:sz w:val="24"/>
              </w:rPr>
              <w:t>影视、游戏等内容；</w:t>
            </w:r>
          </w:p>
          <w:p w14:paraId="425DE4BA"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无外网互联网接入可正常使用；</w:t>
            </w:r>
          </w:p>
          <w:p w14:paraId="271C8685"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资源筛选：按学科进行与课表课程名称的对应分类，便于选课。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6152B8"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5B4B3D48" w14:textId="77777777" w:rsidTr="00FF0845">
        <w:trPr>
          <w:trHeight w:val="764"/>
          <w:jc w:val="center"/>
        </w:trPr>
        <w:tc>
          <w:tcPr>
            <w:tcW w:w="740" w:type="dxa"/>
            <w:vMerge/>
            <w:tcBorders>
              <w:left w:val="single" w:sz="4" w:space="0" w:color="auto"/>
              <w:bottom w:val="single" w:sz="4" w:space="0" w:color="auto"/>
              <w:right w:val="single" w:sz="4" w:space="0" w:color="auto"/>
            </w:tcBorders>
            <w:shd w:val="clear" w:color="auto" w:fill="auto"/>
            <w:vAlign w:val="center"/>
          </w:tcPr>
          <w:p w14:paraId="325433FF" w14:textId="77777777" w:rsidR="003306D9" w:rsidRPr="00FF0845" w:rsidRDefault="003306D9"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bottom w:val="single" w:sz="4" w:space="0" w:color="auto"/>
              <w:right w:val="single" w:sz="4" w:space="0" w:color="auto"/>
            </w:tcBorders>
            <w:shd w:val="clear" w:color="auto" w:fill="auto"/>
            <w:vAlign w:val="center"/>
          </w:tcPr>
          <w:p w14:paraId="635B9A79" w14:textId="77777777" w:rsidR="003306D9" w:rsidRPr="00FF0845" w:rsidRDefault="003306D9"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41EFD2" w14:textId="77777777" w:rsidR="003306D9" w:rsidRPr="00FF0845" w:rsidRDefault="003306D9"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9A194B"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资质要求</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6AC90917" w14:textId="77777777" w:rsidR="003306D9" w:rsidRPr="00FF0845" w:rsidRDefault="003306D9" w:rsidP="00FF0845">
            <w:pPr>
              <w:spacing w:line="276" w:lineRule="auto"/>
              <w:rPr>
                <w:color w:val="000000" w:themeColor="text1"/>
                <w:sz w:val="24"/>
              </w:rPr>
            </w:pPr>
            <w:r w:rsidRPr="00FF0845">
              <w:rPr>
                <w:rFonts w:cs="等线" w:hint="eastAsia"/>
                <w:bCs/>
                <w:color w:val="000000" w:themeColor="text1"/>
                <w:sz w:val="24"/>
                <w:lang w:bidi="en-US"/>
              </w:rPr>
              <w:t>需提供检测报告复印件及</w:t>
            </w:r>
            <w:r w:rsidR="003C5A36" w:rsidRPr="00FF0845">
              <w:rPr>
                <w:rFonts w:cs="等线" w:hint="eastAsia"/>
                <w:bCs/>
                <w:color w:val="000000" w:themeColor="text1"/>
                <w:sz w:val="24"/>
                <w:lang w:bidi="en-US"/>
              </w:rPr>
              <w:t>所投产</w:t>
            </w:r>
            <w:proofErr w:type="gramStart"/>
            <w:r w:rsidR="003C5A36" w:rsidRPr="00FF0845">
              <w:rPr>
                <w:rFonts w:cs="等线" w:hint="eastAsia"/>
                <w:bCs/>
                <w:color w:val="000000" w:themeColor="text1"/>
                <w:sz w:val="24"/>
                <w:lang w:bidi="en-US"/>
              </w:rPr>
              <w:t>品</w:t>
            </w:r>
            <w:r w:rsidRPr="00FF0845">
              <w:rPr>
                <w:rFonts w:cs="等线" w:hint="eastAsia"/>
                <w:bCs/>
                <w:color w:val="000000" w:themeColor="text1"/>
                <w:sz w:val="24"/>
                <w:lang w:bidi="en-US"/>
              </w:rPr>
              <w:t>软件</w:t>
            </w:r>
            <w:proofErr w:type="gramEnd"/>
            <w:r w:rsidRPr="00FF0845">
              <w:rPr>
                <w:rFonts w:cs="等线" w:hint="eastAsia"/>
                <w:bCs/>
                <w:color w:val="000000" w:themeColor="text1"/>
                <w:sz w:val="24"/>
                <w:lang w:bidi="en-US"/>
              </w:rPr>
              <w:t>著作证书并加盖</w:t>
            </w:r>
            <w:r w:rsidRPr="00FF0845">
              <w:rPr>
                <w:rFonts w:hint="eastAsia"/>
                <w:color w:val="000000" w:themeColor="text1"/>
                <w:sz w:val="24"/>
              </w:rPr>
              <w:t>公章</w:t>
            </w:r>
            <w:r w:rsidRPr="00FF0845">
              <w:rPr>
                <w:rFonts w:cs="等线" w:hint="eastAsia"/>
                <w:bCs/>
                <w:color w:val="000000" w:themeColor="text1"/>
                <w:sz w:val="24"/>
                <w:lang w:bidi="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EB60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是</w:t>
            </w:r>
          </w:p>
        </w:tc>
      </w:tr>
      <w:tr w:rsidR="005D3492" w:rsidRPr="00FF0845" w14:paraId="14F66480" w14:textId="77777777" w:rsidTr="00FF0845">
        <w:trPr>
          <w:trHeight w:val="358"/>
          <w:jc w:val="center"/>
        </w:trPr>
        <w:tc>
          <w:tcPr>
            <w:tcW w:w="740" w:type="dxa"/>
            <w:vMerge w:val="restart"/>
            <w:tcBorders>
              <w:top w:val="single" w:sz="4" w:space="0" w:color="auto"/>
              <w:left w:val="single" w:sz="4" w:space="0" w:color="auto"/>
              <w:right w:val="single" w:sz="4" w:space="0" w:color="auto"/>
            </w:tcBorders>
            <w:shd w:val="clear" w:color="auto" w:fill="auto"/>
            <w:vAlign w:val="center"/>
          </w:tcPr>
          <w:p w14:paraId="707AD935"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val="restart"/>
            <w:tcBorders>
              <w:top w:val="single" w:sz="4" w:space="0" w:color="auto"/>
              <w:left w:val="single" w:sz="4" w:space="0" w:color="auto"/>
              <w:right w:val="single" w:sz="4" w:space="0" w:color="auto"/>
            </w:tcBorders>
            <w:shd w:val="clear" w:color="auto" w:fill="auto"/>
            <w:vAlign w:val="center"/>
          </w:tcPr>
          <w:p w14:paraId="33EBAF3B" w14:textId="65C6016A" w:rsidR="005D3492" w:rsidRPr="00FF0845" w:rsidRDefault="005D3492" w:rsidP="00FF0845">
            <w:pPr>
              <w:spacing w:line="276" w:lineRule="auto"/>
              <w:rPr>
                <w:color w:val="000000" w:themeColor="text1"/>
                <w:sz w:val="24"/>
              </w:rPr>
            </w:pPr>
            <w:r w:rsidRPr="00FF0845">
              <w:rPr>
                <w:bCs/>
                <w:color w:val="000000" w:themeColor="text1"/>
                <w:sz w:val="24"/>
                <w:lang w:bidi="en-US"/>
              </w:rPr>
              <w:t xml:space="preserve"> VR</w:t>
            </w:r>
            <w:r w:rsidRPr="00FF0845">
              <w:rPr>
                <w:bCs/>
                <w:color w:val="000000" w:themeColor="text1"/>
                <w:sz w:val="24"/>
                <w:lang w:bidi="en-US"/>
              </w:rPr>
              <w:t>教学套装</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AE3057"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816580" w14:textId="78313392" w:rsidR="005D3492" w:rsidRPr="00FF0845" w:rsidRDefault="005D3492" w:rsidP="00FF0845">
            <w:pPr>
              <w:spacing w:line="276" w:lineRule="auto"/>
              <w:jc w:val="center"/>
              <w:rPr>
                <w:color w:val="000000" w:themeColor="text1"/>
                <w:sz w:val="24"/>
              </w:rPr>
            </w:pPr>
            <w:r w:rsidRPr="00FF0845">
              <w:rPr>
                <w:color w:val="000000" w:themeColor="text1"/>
                <w:sz w:val="24"/>
              </w:rPr>
              <w:t>VR</w:t>
            </w:r>
            <w:r w:rsidRPr="00FF0845">
              <w:rPr>
                <w:rFonts w:hint="eastAsia"/>
                <w:color w:val="000000" w:themeColor="text1"/>
                <w:sz w:val="24"/>
              </w:rPr>
              <w:t>教师端</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0B1FCEEC"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C</w:t>
            </w:r>
            <w:r w:rsidRPr="00FF0845">
              <w:rPr>
                <w:rFonts w:cs="等线"/>
                <w:color w:val="000000" w:themeColor="text1"/>
                <w:sz w:val="24"/>
              </w:rPr>
              <w:t>PU</w:t>
            </w:r>
            <w:r w:rsidRPr="00FF0845">
              <w:rPr>
                <w:rFonts w:cs="等线" w:hint="eastAsia"/>
                <w:color w:val="000000" w:themeColor="text1"/>
                <w:sz w:val="24"/>
              </w:rPr>
              <w:t>：不低于八核</w:t>
            </w:r>
          </w:p>
          <w:p w14:paraId="5E51EB1B"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内存：不低于</w:t>
            </w:r>
            <w:r w:rsidRPr="00FF0845">
              <w:rPr>
                <w:rFonts w:cs="等线" w:hint="eastAsia"/>
                <w:color w:val="000000" w:themeColor="text1"/>
                <w:sz w:val="24"/>
              </w:rPr>
              <w:t>4GB</w:t>
            </w:r>
          </w:p>
          <w:p w14:paraId="07B54D91"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存储容量：≥</w:t>
            </w:r>
            <w:r w:rsidRPr="00FF0845">
              <w:rPr>
                <w:rFonts w:cs="等线" w:hint="eastAsia"/>
                <w:color w:val="000000" w:themeColor="text1"/>
                <w:sz w:val="24"/>
              </w:rPr>
              <w:t>128G</w:t>
            </w:r>
          </w:p>
          <w:p w14:paraId="516D7696"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扩展支持</w:t>
            </w:r>
            <w:r w:rsidRPr="00FF0845">
              <w:rPr>
                <w:rFonts w:cs="等线" w:hint="eastAsia"/>
                <w:color w:val="000000" w:themeColor="text1"/>
                <w:sz w:val="24"/>
              </w:rPr>
              <w:t>:Micro SD</w:t>
            </w:r>
          </w:p>
          <w:p w14:paraId="6F6B3A32"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屏幕尺寸</w:t>
            </w:r>
            <w:r w:rsidRPr="00FF0845">
              <w:rPr>
                <w:rFonts w:cs="等线" w:hint="eastAsia"/>
                <w:color w:val="000000" w:themeColor="text1"/>
                <w:sz w:val="24"/>
              </w:rPr>
              <w:t>:</w:t>
            </w:r>
            <w:r w:rsidRPr="00FF0845">
              <w:rPr>
                <w:rFonts w:cs="等线" w:hint="eastAsia"/>
                <w:color w:val="000000" w:themeColor="text1"/>
                <w:sz w:val="24"/>
              </w:rPr>
              <w:t>不小于</w:t>
            </w:r>
            <w:r w:rsidRPr="00FF0845">
              <w:rPr>
                <w:rFonts w:cs="等线" w:hint="eastAsia"/>
                <w:color w:val="000000" w:themeColor="text1"/>
                <w:sz w:val="24"/>
              </w:rPr>
              <w:t>10.1</w:t>
            </w:r>
            <w:r w:rsidRPr="00FF0845">
              <w:rPr>
                <w:rFonts w:cs="等线" w:hint="eastAsia"/>
                <w:color w:val="000000" w:themeColor="text1"/>
                <w:sz w:val="24"/>
              </w:rPr>
              <w:t>英寸</w:t>
            </w:r>
          </w:p>
          <w:p w14:paraId="7FA48AF8"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屏幕分辨率</w:t>
            </w:r>
            <w:r w:rsidRPr="00FF0845">
              <w:rPr>
                <w:rFonts w:cs="等线" w:hint="eastAsia"/>
                <w:color w:val="000000" w:themeColor="text1"/>
                <w:sz w:val="24"/>
              </w:rPr>
              <w:t>:</w:t>
            </w:r>
            <w:r w:rsidRPr="00FF0845">
              <w:rPr>
                <w:rFonts w:cs="等线" w:hint="eastAsia"/>
                <w:color w:val="000000" w:themeColor="text1"/>
                <w:sz w:val="24"/>
              </w:rPr>
              <w:t>≥</w:t>
            </w:r>
            <w:r w:rsidRPr="00FF0845">
              <w:rPr>
                <w:rFonts w:cs="等线" w:hint="eastAsia"/>
                <w:color w:val="000000" w:themeColor="text1"/>
                <w:sz w:val="24"/>
              </w:rPr>
              <w:t>1920*1200</w:t>
            </w:r>
            <w:r w:rsidRPr="00FF0845">
              <w:rPr>
                <w:rFonts w:cs="等线" w:hint="eastAsia"/>
                <w:color w:val="000000" w:themeColor="text1"/>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744134"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6D5B72E1"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4B7A3899"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2ADA24F8" w14:textId="77777777" w:rsidR="005D3492" w:rsidRPr="00FF0845" w:rsidDel="005D3492" w:rsidRDefault="005D3492" w:rsidP="00FF0845">
            <w:pPr>
              <w:spacing w:line="276" w:lineRule="auto"/>
              <w:rPr>
                <w:color w:val="000000" w:themeColor="text1"/>
                <w:sz w:val="24"/>
              </w:rPr>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0DC8FA57" w14:textId="77777777" w:rsidR="005D3492" w:rsidRPr="00FF0845" w:rsidRDefault="005D3492" w:rsidP="00FF0845">
            <w:pPr>
              <w:spacing w:line="276" w:lineRule="auto"/>
              <w:jc w:val="center"/>
              <w:rPr>
                <w:color w:val="000000" w:themeColor="text1"/>
                <w:sz w:val="24"/>
              </w:rPr>
            </w:pPr>
          </w:p>
        </w:tc>
        <w:tc>
          <w:tcPr>
            <w:tcW w:w="776" w:type="dxa"/>
            <w:vMerge w:val="restart"/>
            <w:tcBorders>
              <w:top w:val="single" w:sz="4" w:space="0" w:color="auto"/>
              <w:left w:val="single" w:sz="4" w:space="0" w:color="auto"/>
              <w:right w:val="single" w:sz="4" w:space="0" w:color="auto"/>
            </w:tcBorders>
            <w:shd w:val="clear" w:color="auto" w:fill="auto"/>
            <w:vAlign w:val="center"/>
          </w:tcPr>
          <w:p w14:paraId="72389094" w14:textId="77777777" w:rsidR="005D3492" w:rsidRPr="00FF0845" w:rsidDel="005D3492" w:rsidRDefault="005D3492" w:rsidP="00FF0845">
            <w:pPr>
              <w:spacing w:line="276" w:lineRule="auto"/>
              <w:jc w:val="center"/>
              <w:rPr>
                <w:color w:val="000000" w:themeColor="text1"/>
                <w:sz w:val="24"/>
              </w:rPr>
            </w:pPr>
            <w:r w:rsidRPr="00FF0845">
              <w:rPr>
                <w:rFonts w:hint="eastAsia"/>
                <w:color w:val="000000" w:themeColor="text1"/>
                <w:sz w:val="24"/>
              </w:rPr>
              <w:t>VR</w:t>
            </w:r>
            <w:r w:rsidRPr="00FF0845">
              <w:rPr>
                <w:rFonts w:hint="eastAsia"/>
                <w:color w:val="000000" w:themeColor="text1"/>
                <w:sz w:val="24"/>
              </w:rPr>
              <w:t>教学多屏互动器</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7F0F67B6" w14:textId="77777777" w:rsidR="005D3492" w:rsidRPr="00FF0845" w:rsidRDefault="005D3492" w:rsidP="00FF0845">
            <w:pPr>
              <w:spacing w:line="276" w:lineRule="auto"/>
              <w:rPr>
                <w:rFonts w:cs="等线"/>
                <w:color w:val="000000" w:themeColor="text1"/>
                <w:sz w:val="24"/>
              </w:rPr>
            </w:pPr>
            <w:r w:rsidRPr="00FF0845">
              <w:rPr>
                <w:rFonts w:hint="eastAsia"/>
                <w:sz w:val="24"/>
              </w:rPr>
              <w:t>性能要求：支持主流操作系统，支持</w:t>
            </w:r>
            <w:r w:rsidRPr="00FF0845">
              <w:rPr>
                <w:rFonts w:hint="eastAsia"/>
                <w:sz w:val="24"/>
              </w:rPr>
              <w:t>32</w:t>
            </w:r>
            <w:r w:rsidRPr="00FF0845">
              <w:rPr>
                <w:rFonts w:hint="eastAsia"/>
                <w:sz w:val="24"/>
              </w:rPr>
              <w:t>位和</w:t>
            </w:r>
            <w:r w:rsidRPr="00FF0845">
              <w:rPr>
                <w:rFonts w:hint="eastAsia"/>
                <w:sz w:val="24"/>
              </w:rPr>
              <w:t>64</w:t>
            </w:r>
            <w:r w:rsidRPr="00FF0845">
              <w:rPr>
                <w:rFonts w:hint="eastAsia"/>
                <w:sz w:val="24"/>
              </w:rPr>
              <w:t>位系统；支持</w:t>
            </w:r>
            <w:r w:rsidRPr="00FF0845">
              <w:rPr>
                <w:sz w:val="24"/>
              </w:rPr>
              <w:t>最新主流</w:t>
            </w:r>
            <w:r w:rsidRPr="00FF0845">
              <w:rPr>
                <w:rFonts w:hint="eastAsia"/>
                <w:sz w:val="24"/>
              </w:rPr>
              <w:t>版本</w:t>
            </w:r>
            <w:r w:rsidRPr="00FF0845">
              <w:rPr>
                <w:sz w:val="24"/>
              </w:rPr>
              <w:t>的安卓及</w:t>
            </w:r>
            <w:r w:rsidRPr="00FF0845">
              <w:rPr>
                <w:sz w:val="24"/>
              </w:rPr>
              <w:t>IOS</w:t>
            </w:r>
            <w:r w:rsidRPr="00FF0845">
              <w:rPr>
                <w:sz w:val="24"/>
              </w:rPr>
              <w:t>系统</w:t>
            </w:r>
            <w:r w:rsidRPr="00FF0845">
              <w:rPr>
                <w:rFonts w:hint="eastAsia"/>
                <w:sz w:val="24"/>
              </w:rPr>
              <w:t>；</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D0AAB54"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是</w:t>
            </w:r>
          </w:p>
        </w:tc>
      </w:tr>
      <w:tr w:rsidR="005D3492" w:rsidRPr="00FF0845" w14:paraId="1D7EF9A9"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685318DF"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56EE1C05" w14:textId="77777777" w:rsidR="005D3492" w:rsidRPr="00FF0845" w:rsidDel="005D3492" w:rsidRDefault="005D3492" w:rsidP="00FF0845">
            <w:pPr>
              <w:spacing w:line="276" w:lineRule="auto"/>
              <w:rPr>
                <w:color w:val="000000" w:themeColor="text1"/>
                <w:sz w:val="24"/>
              </w:rPr>
            </w:pPr>
          </w:p>
        </w:tc>
        <w:tc>
          <w:tcPr>
            <w:tcW w:w="426" w:type="dxa"/>
            <w:vMerge/>
            <w:tcBorders>
              <w:left w:val="single" w:sz="4" w:space="0" w:color="auto"/>
              <w:right w:val="single" w:sz="4" w:space="0" w:color="auto"/>
            </w:tcBorders>
            <w:shd w:val="clear" w:color="auto" w:fill="auto"/>
            <w:vAlign w:val="center"/>
          </w:tcPr>
          <w:p w14:paraId="07B5D312" w14:textId="77777777" w:rsidR="005D3492" w:rsidRPr="00FF0845" w:rsidRDefault="005D3492" w:rsidP="00FF0845">
            <w:pPr>
              <w:spacing w:line="276" w:lineRule="auto"/>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656F188D" w14:textId="77777777" w:rsidR="005D3492" w:rsidRPr="00FF0845" w:rsidDel="005D3492" w:rsidRDefault="005D3492" w:rsidP="00FF0845">
            <w:pPr>
              <w:spacing w:line="276" w:lineRule="auto"/>
              <w:jc w:val="center"/>
              <w:rPr>
                <w:color w:val="000000" w:themeColor="text1"/>
                <w:sz w:val="24"/>
              </w:rPr>
            </w:pP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720DD035"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输出接口：</w:t>
            </w:r>
            <w:r w:rsidRPr="00FF0845">
              <w:rPr>
                <w:rFonts w:hint="eastAsia"/>
                <w:color w:val="000000" w:themeColor="text1"/>
                <w:sz w:val="24"/>
              </w:rPr>
              <w:t>HDMI</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VGA</w:t>
            </w:r>
            <w:r w:rsidRPr="00FF0845">
              <w:rPr>
                <w:rFonts w:hint="eastAsia"/>
                <w:color w:val="000000" w:themeColor="text1"/>
                <w:sz w:val="24"/>
              </w:rPr>
              <w:t>×</w:t>
            </w:r>
            <w:r w:rsidRPr="00FF0845">
              <w:rPr>
                <w:rFonts w:hint="eastAsia"/>
                <w:color w:val="000000" w:themeColor="text1"/>
                <w:sz w:val="24"/>
              </w:rPr>
              <w:t>1</w:t>
            </w:r>
            <w:r w:rsidRPr="00FF0845">
              <w:rPr>
                <w:rFonts w:hint="eastAsia"/>
                <w:color w:val="000000" w:themeColor="text1"/>
                <w:sz w:val="24"/>
              </w:rPr>
              <w:t>；</w:t>
            </w:r>
          </w:p>
          <w:p w14:paraId="16F96C2E" w14:textId="77777777" w:rsidR="005D3492" w:rsidRPr="00FF0845" w:rsidRDefault="005D3492" w:rsidP="00FF0845">
            <w:pPr>
              <w:spacing w:line="276" w:lineRule="auto"/>
              <w:rPr>
                <w:rFonts w:cs="等线"/>
                <w:color w:val="000000" w:themeColor="text1"/>
                <w:sz w:val="24"/>
              </w:rPr>
            </w:pPr>
            <w:r w:rsidRPr="00FF0845">
              <w:rPr>
                <w:rFonts w:hint="eastAsia"/>
                <w:color w:val="000000" w:themeColor="text1"/>
                <w:sz w:val="24"/>
              </w:rPr>
              <w:t>输出画面比例与电脑画面比例相同，支持</w:t>
            </w:r>
            <w:r w:rsidRPr="00FF0845">
              <w:rPr>
                <w:rFonts w:hint="eastAsia"/>
                <w:color w:val="000000" w:themeColor="text1"/>
                <w:sz w:val="24"/>
              </w:rPr>
              <w:t>HDMI</w:t>
            </w:r>
            <w:r w:rsidRPr="00FF0845">
              <w:rPr>
                <w:rFonts w:hint="eastAsia"/>
                <w:color w:val="000000" w:themeColor="text1"/>
                <w:sz w:val="24"/>
              </w:rPr>
              <w:t>和</w:t>
            </w:r>
            <w:r w:rsidRPr="00FF0845">
              <w:rPr>
                <w:rFonts w:hint="eastAsia"/>
                <w:color w:val="000000" w:themeColor="text1"/>
                <w:sz w:val="24"/>
              </w:rPr>
              <w:t>VGA</w:t>
            </w:r>
            <w:r w:rsidRPr="00FF0845">
              <w:rPr>
                <w:rFonts w:hint="eastAsia"/>
                <w:color w:val="000000" w:themeColor="text1"/>
                <w:sz w:val="24"/>
              </w:rPr>
              <w:t>同时输出；输出不同的分辨率；系统支持自适应分辨率；</w:t>
            </w:r>
          </w:p>
        </w:tc>
        <w:tc>
          <w:tcPr>
            <w:tcW w:w="850" w:type="dxa"/>
            <w:vMerge/>
            <w:tcBorders>
              <w:left w:val="single" w:sz="4" w:space="0" w:color="auto"/>
              <w:right w:val="single" w:sz="4" w:space="0" w:color="auto"/>
            </w:tcBorders>
            <w:shd w:val="clear" w:color="auto" w:fill="auto"/>
            <w:vAlign w:val="center"/>
          </w:tcPr>
          <w:p w14:paraId="79B7DBFA" w14:textId="77777777" w:rsidR="005D3492" w:rsidRPr="00FF0845" w:rsidRDefault="005D3492" w:rsidP="00FF0845">
            <w:pPr>
              <w:spacing w:line="276" w:lineRule="auto"/>
              <w:jc w:val="center"/>
              <w:rPr>
                <w:color w:val="000000" w:themeColor="text1"/>
                <w:sz w:val="24"/>
              </w:rPr>
            </w:pPr>
          </w:p>
        </w:tc>
      </w:tr>
      <w:tr w:rsidR="005D3492" w:rsidRPr="00FF0845" w14:paraId="54EE7B9E"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2B3C9B57"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4F20355E" w14:textId="77777777" w:rsidR="005D3492" w:rsidRPr="00FF0845" w:rsidDel="005D3492" w:rsidRDefault="005D3492" w:rsidP="00FF0845">
            <w:pPr>
              <w:spacing w:line="276" w:lineRule="auto"/>
              <w:rPr>
                <w:color w:val="000000" w:themeColor="text1"/>
                <w:sz w:val="24"/>
              </w:rPr>
            </w:pPr>
          </w:p>
        </w:tc>
        <w:tc>
          <w:tcPr>
            <w:tcW w:w="426" w:type="dxa"/>
            <w:vMerge/>
            <w:tcBorders>
              <w:left w:val="single" w:sz="4" w:space="0" w:color="auto"/>
              <w:right w:val="single" w:sz="4" w:space="0" w:color="auto"/>
            </w:tcBorders>
            <w:shd w:val="clear" w:color="auto" w:fill="auto"/>
            <w:vAlign w:val="center"/>
          </w:tcPr>
          <w:p w14:paraId="21AC2C0B" w14:textId="77777777" w:rsidR="005D3492" w:rsidRPr="00FF0845" w:rsidRDefault="005D3492" w:rsidP="00FF0845">
            <w:pPr>
              <w:spacing w:line="276" w:lineRule="auto"/>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6522741E" w14:textId="77777777" w:rsidR="005D3492" w:rsidRPr="00FF0845" w:rsidDel="005D3492" w:rsidRDefault="005D3492" w:rsidP="00FF0845">
            <w:pPr>
              <w:spacing w:line="276" w:lineRule="auto"/>
              <w:jc w:val="center"/>
              <w:rPr>
                <w:color w:val="000000" w:themeColor="text1"/>
                <w:sz w:val="24"/>
              </w:rPr>
            </w:pP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75CD7FBB"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音频输出：</w:t>
            </w:r>
            <w:r w:rsidRPr="00FF0845">
              <w:rPr>
                <w:rFonts w:hint="eastAsia"/>
                <w:color w:val="000000" w:themeColor="text1"/>
                <w:sz w:val="24"/>
              </w:rPr>
              <w:t>HDMI</w:t>
            </w:r>
            <w:r w:rsidRPr="00FF0845">
              <w:rPr>
                <w:rFonts w:hint="eastAsia"/>
                <w:color w:val="000000" w:themeColor="text1"/>
                <w:sz w:val="24"/>
              </w:rPr>
              <w:t>音频输出、</w:t>
            </w:r>
            <w:r w:rsidRPr="00FF0845">
              <w:rPr>
                <w:rFonts w:hint="eastAsia"/>
                <w:color w:val="000000" w:themeColor="text1"/>
                <w:sz w:val="24"/>
              </w:rPr>
              <w:t>3.5</w:t>
            </w:r>
            <w:r w:rsidRPr="00FF0845">
              <w:rPr>
                <w:rFonts w:hint="eastAsia"/>
                <w:color w:val="000000" w:themeColor="text1"/>
                <w:sz w:val="24"/>
              </w:rPr>
              <w:t>音频接口输出；</w:t>
            </w:r>
          </w:p>
          <w:p w14:paraId="67AA2B28"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无线传输频段：</w:t>
            </w:r>
            <w:r w:rsidRPr="00FF0845">
              <w:rPr>
                <w:rFonts w:hint="eastAsia"/>
                <w:color w:val="000000" w:themeColor="text1"/>
                <w:sz w:val="24"/>
              </w:rPr>
              <w:t>2.4 GHz</w:t>
            </w:r>
            <w:r w:rsidRPr="00FF0845">
              <w:rPr>
                <w:rFonts w:hint="eastAsia"/>
                <w:color w:val="000000" w:themeColor="text1"/>
                <w:sz w:val="24"/>
              </w:rPr>
              <w:t>或</w:t>
            </w:r>
            <w:r w:rsidRPr="00FF0845">
              <w:rPr>
                <w:rFonts w:hint="eastAsia"/>
                <w:color w:val="000000" w:themeColor="text1"/>
                <w:sz w:val="24"/>
              </w:rPr>
              <w:t>5 GHz</w:t>
            </w:r>
            <w:r w:rsidRPr="00FF0845">
              <w:rPr>
                <w:rFonts w:hint="eastAsia"/>
                <w:color w:val="000000" w:themeColor="text1"/>
                <w:sz w:val="24"/>
              </w:rPr>
              <w:t>；</w:t>
            </w:r>
          </w:p>
          <w:p w14:paraId="0646920C"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传输延时：平均延时小于</w:t>
            </w:r>
            <w:r w:rsidRPr="00FF0845">
              <w:rPr>
                <w:rFonts w:hint="eastAsia"/>
                <w:color w:val="000000" w:themeColor="text1"/>
                <w:sz w:val="24"/>
              </w:rPr>
              <w:t>0.1</w:t>
            </w:r>
            <w:r w:rsidRPr="00FF0845">
              <w:rPr>
                <w:rFonts w:hint="eastAsia"/>
                <w:color w:val="000000" w:themeColor="text1"/>
                <w:sz w:val="24"/>
              </w:rPr>
              <w:t>秒；</w:t>
            </w:r>
          </w:p>
          <w:p w14:paraId="5C5D9B24" w14:textId="77777777" w:rsidR="005D3492" w:rsidRPr="00FF0845" w:rsidRDefault="005D3492" w:rsidP="00FF0845">
            <w:pPr>
              <w:spacing w:line="276" w:lineRule="auto"/>
              <w:rPr>
                <w:color w:val="000000" w:themeColor="text1"/>
                <w:sz w:val="24"/>
              </w:rPr>
            </w:pPr>
            <w:proofErr w:type="gramStart"/>
            <w:r w:rsidRPr="00FF0845">
              <w:rPr>
                <w:rFonts w:hint="eastAsia"/>
                <w:color w:val="000000" w:themeColor="text1"/>
                <w:sz w:val="24"/>
              </w:rPr>
              <w:t>支持推流模式</w:t>
            </w:r>
            <w:proofErr w:type="gramEnd"/>
          </w:p>
          <w:p w14:paraId="0E15AA8B" w14:textId="77777777" w:rsidR="005D3492" w:rsidRPr="00FF0845" w:rsidRDefault="005D3492" w:rsidP="00FF0845">
            <w:pPr>
              <w:spacing w:line="276" w:lineRule="auto"/>
              <w:rPr>
                <w:rFonts w:cs="等线"/>
                <w:color w:val="000000" w:themeColor="text1"/>
                <w:sz w:val="24"/>
              </w:rPr>
            </w:pPr>
            <w:r w:rsidRPr="00FF0845">
              <w:rPr>
                <w:rFonts w:hint="eastAsia"/>
                <w:color w:val="000000" w:themeColor="text1"/>
                <w:sz w:val="24"/>
              </w:rPr>
              <w:t>支持网络模式：通过加路由器的方式实现即投屏又上网。</w:t>
            </w:r>
          </w:p>
        </w:tc>
        <w:tc>
          <w:tcPr>
            <w:tcW w:w="850" w:type="dxa"/>
            <w:vMerge/>
            <w:tcBorders>
              <w:left w:val="single" w:sz="4" w:space="0" w:color="auto"/>
              <w:right w:val="single" w:sz="4" w:space="0" w:color="auto"/>
            </w:tcBorders>
            <w:shd w:val="clear" w:color="auto" w:fill="auto"/>
            <w:vAlign w:val="center"/>
          </w:tcPr>
          <w:p w14:paraId="703C50A3" w14:textId="77777777" w:rsidR="005D3492" w:rsidRPr="00FF0845" w:rsidRDefault="005D3492" w:rsidP="00FF0845">
            <w:pPr>
              <w:spacing w:line="276" w:lineRule="auto"/>
              <w:jc w:val="center"/>
              <w:rPr>
                <w:color w:val="000000" w:themeColor="text1"/>
                <w:sz w:val="24"/>
              </w:rPr>
            </w:pPr>
          </w:p>
        </w:tc>
      </w:tr>
      <w:tr w:rsidR="005D3492" w:rsidRPr="00FF0845" w14:paraId="379D5663"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5C0946B8"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6AEAF761" w14:textId="77777777" w:rsidR="005D3492" w:rsidRPr="00FF0845" w:rsidDel="005D3492" w:rsidRDefault="005D3492" w:rsidP="00FF0845">
            <w:pPr>
              <w:spacing w:line="276" w:lineRule="auto"/>
              <w:rPr>
                <w:color w:val="000000" w:themeColor="text1"/>
                <w:sz w:val="24"/>
              </w:rPr>
            </w:pPr>
          </w:p>
        </w:tc>
        <w:tc>
          <w:tcPr>
            <w:tcW w:w="426" w:type="dxa"/>
            <w:vMerge/>
            <w:tcBorders>
              <w:left w:val="single" w:sz="4" w:space="0" w:color="auto"/>
              <w:bottom w:val="single" w:sz="4" w:space="0" w:color="auto"/>
              <w:right w:val="single" w:sz="4" w:space="0" w:color="auto"/>
            </w:tcBorders>
            <w:shd w:val="clear" w:color="auto" w:fill="auto"/>
            <w:vAlign w:val="center"/>
          </w:tcPr>
          <w:p w14:paraId="53212BB7" w14:textId="77777777" w:rsidR="005D3492" w:rsidRPr="00FF0845" w:rsidRDefault="005D3492" w:rsidP="00FF0845">
            <w:pPr>
              <w:spacing w:line="276" w:lineRule="auto"/>
              <w:jc w:val="center"/>
              <w:rPr>
                <w:color w:val="000000" w:themeColor="text1"/>
                <w:sz w:val="24"/>
              </w:rPr>
            </w:pPr>
          </w:p>
        </w:tc>
        <w:tc>
          <w:tcPr>
            <w:tcW w:w="776" w:type="dxa"/>
            <w:vMerge/>
            <w:tcBorders>
              <w:left w:val="single" w:sz="4" w:space="0" w:color="auto"/>
              <w:bottom w:val="single" w:sz="4" w:space="0" w:color="auto"/>
              <w:right w:val="single" w:sz="4" w:space="0" w:color="auto"/>
            </w:tcBorders>
            <w:shd w:val="clear" w:color="auto" w:fill="auto"/>
            <w:vAlign w:val="center"/>
          </w:tcPr>
          <w:p w14:paraId="3A96DF7A" w14:textId="77777777" w:rsidR="005D3492" w:rsidRPr="00FF0845" w:rsidDel="005D3492" w:rsidRDefault="005D3492" w:rsidP="00FF0845">
            <w:pPr>
              <w:spacing w:line="276" w:lineRule="auto"/>
              <w:jc w:val="center"/>
              <w:rPr>
                <w:color w:val="000000" w:themeColor="text1"/>
                <w:sz w:val="24"/>
              </w:rPr>
            </w:pP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4908168C" w14:textId="77777777" w:rsidR="005D3492" w:rsidRPr="00FF0845" w:rsidRDefault="005D3492" w:rsidP="00FF0845">
            <w:pPr>
              <w:spacing w:line="276" w:lineRule="auto"/>
              <w:rPr>
                <w:rFonts w:cs="等线"/>
                <w:color w:val="000000" w:themeColor="text1"/>
                <w:sz w:val="24"/>
              </w:rPr>
            </w:pPr>
            <w:r w:rsidRPr="00FF0845">
              <w:rPr>
                <w:rFonts w:hint="eastAsia"/>
                <w:color w:val="000000" w:themeColor="text1"/>
                <w:sz w:val="24"/>
              </w:rPr>
              <w:t>资质要求：提供产品的</w:t>
            </w:r>
            <w:r w:rsidRPr="00FF0845">
              <w:rPr>
                <w:rFonts w:hint="eastAsia"/>
                <w:color w:val="000000" w:themeColor="text1"/>
                <w:sz w:val="24"/>
              </w:rPr>
              <w:t>3C</w:t>
            </w:r>
            <w:r w:rsidRPr="00FF0845">
              <w:rPr>
                <w:rFonts w:hint="eastAsia"/>
                <w:color w:val="000000" w:themeColor="text1"/>
                <w:sz w:val="24"/>
              </w:rPr>
              <w:t>证书复印件和软件著作权证</w:t>
            </w:r>
            <w:r w:rsidRPr="00FF0845">
              <w:rPr>
                <w:rFonts w:hint="eastAsia"/>
                <w:color w:val="000000" w:themeColor="text1"/>
                <w:sz w:val="24"/>
              </w:rPr>
              <w:lastRenderedPageBreak/>
              <w:t>书复印件并加盖公章。</w:t>
            </w:r>
          </w:p>
        </w:tc>
        <w:tc>
          <w:tcPr>
            <w:tcW w:w="850" w:type="dxa"/>
            <w:vMerge/>
            <w:tcBorders>
              <w:left w:val="single" w:sz="4" w:space="0" w:color="auto"/>
              <w:bottom w:val="single" w:sz="4" w:space="0" w:color="auto"/>
              <w:right w:val="single" w:sz="4" w:space="0" w:color="auto"/>
            </w:tcBorders>
            <w:shd w:val="clear" w:color="auto" w:fill="auto"/>
            <w:vAlign w:val="center"/>
          </w:tcPr>
          <w:p w14:paraId="5655E0C9" w14:textId="77777777" w:rsidR="005D3492" w:rsidRPr="00FF0845" w:rsidRDefault="005D3492" w:rsidP="00FF0845">
            <w:pPr>
              <w:spacing w:line="276" w:lineRule="auto"/>
              <w:jc w:val="center"/>
              <w:rPr>
                <w:color w:val="000000" w:themeColor="text1"/>
                <w:sz w:val="24"/>
              </w:rPr>
            </w:pPr>
          </w:p>
        </w:tc>
      </w:tr>
      <w:tr w:rsidR="005D3492" w:rsidRPr="00FF0845" w14:paraId="318D45BF" w14:textId="77777777" w:rsidTr="00FF0845">
        <w:trPr>
          <w:trHeight w:val="358"/>
          <w:jc w:val="center"/>
        </w:trPr>
        <w:tc>
          <w:tcPr>
            <w:tcW w:w="740" w:type="dxa"/>
            <w:vMerge/>
            <w:tcBorders>
              <w:left w:val="single" w:sz="4" w:space="0" w:color="auto"/>
              <w:bottom w:val="single" w:sz="4" w:space="0" w:color="auto"/>
              <w:right w:val="single" w:sz="4" w:space="0" w:color="auto"/>
            </w:tcBorders>
            <w:shd w:val="clear" w:color="auto" w:fill="auto"/>
            <w:vAlign w:val="center"/>
          </w:tcPr>
          <w:p w14:paraId="2A07E5DD"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bottom w:val="single" w:sz="4" w:space="0" w:color="auto"/>
              <w:right w:val="single" w:sz="4" w:space="0" w:color="auto"/>
            </w:tcBorders>
            <w:shd w:val="clear" w:color="auto" w:fill="auto"/>
            <w:vAlign w:val="center"/>
          </w:tcPr>
          <w:p w14:paraId="0C0A1738" w14:textId="77777777" w:rsidR="005D3492" w:rsidRPr="00FF0845" w:rsidDel="005D3492"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298134"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54E9B22" w14:textId="77777777" w:rsidR="005D3492" w:rsidRPr="00FF0845" w:rsidDel="005D3492" w:rsidRDefault="005D3492" w:rsidP="00FF0845">
            <w:pPr>
              <w:spacing w:line="276" w:lineRule="auto"/>
              <w:jc w:val="center"/>
              <w:rPr>
                <w:color w:val="000000" w:themeColor="text1"/>
                <w:sz w:val="24"/>
              </w:rPr>
            </w:pPr>
            <w:r w:rsidRPr="00FF0845">
              <w:rPr>
                <w:rFonts w:hint="eastAsia"/>
                <w:color w:val="000000" w:themeColor="text1"/>
                <w:sz w:val="24"/>
              </w:rPr>
              <w:t>无线设备</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53A228EA"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传输频段：</w:t>
            </w:r>
            <w:r w:rsidRPr="00FF0845">
              <w:rPr>
                <w:rFonts w:cs="等线" w:hint="eastAsia"/>
                <w:color w:val="000000" w:themeColor="text1"/>
                <w:sz w:val="24"/>
              </w:rPr>
              <w:t xml:space="preserve"> 2.4GHz</w:t>
            </w:r>
            <w:r w:rsidRPr="00FF0845">
              <w:rPr>
                <w:rFonts w:cs="等线" w:hint="eastAsia"/>
                <w:color w:val="000000" w:themeColor="text1"/>
                <w:sz w:val="24"/>
              </w:rPr>
              <w:t>频段；</w:t>
            </w:r>
            <w:r w:rsidRPr="00FF0845">
              <w:rPr>
                <w:rFonts w:cs="等线" w:hint="eastAsia"/>
                <w:color w:val="000000" w:themeColor="text1"/>
                <w:sz w:val="24"/>
              </w:rPr>
              <w:t>5GHz</w:t>
            </w:r>
            <w:r w:rsidRPr="00FF0845">
              <w:rPr>
                <w:rFonts w:cs="等线" w:hint="eastAsia"/>
                <w:color w:val="000000" w:themeColor="text1"/>
                <w:sz w:val="24"/>
              </w:rPr>
              <w:t>频段；</w:t>
            </w:r>
          </w:p>
          <w:p w14:paraId="0F087061"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传输速率：≥</w:t>
            </w:r>
            <w:r w:rsidRPr="00FF0845">
              <w:rPr>
                <w:rFonts w:cs="等线" w:hint="eastAsia"/>
                <w:color w:val="000000" w:themeColor="text1"/>
                <w:sz w:val="24"/>
              </w:rPr>
              <w:t>2600M</w:t>
            </w:r>
            <w:r w:rsidRPr="00FF0845">
              <w:rPr>
                <w:rFonts w:cs="等线" w:hint="eastAsia"/>
                <w:color w:val="000000" w:themeColor="text1"/>
                <w:sz w:val="24"/>
              </w:rPr>
              <w:t>；</w:t>
            </w:r>
          </w:p>
          <w:p w14:paraId="51CBE4C5"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无线桥接：支持；</w:t>
            </w:r>
          </w:p>
          <w:p w14:paraId="161447DD"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天线增益：≥</w:t>
            </w:r>
            <w:r w:rsidRPr="00FF0845">
              <w:rPr>
                <w:rFonts w:cs="等线" w:hint="eastAsia"/>
                <w:color w:val="000000" w:themeColor="text1"/>
                <w:sz w:val="24"/>
              </w:rPr>
              <w:t>5dBi</w:t>
            </w:r>
            <w:r w:rsidRPr="00FF0845">
              <w:rPr>
                <w:rFonts w:cs="等线" w:hint="eastAsia"/>
                <w:color w:val="000000" w:themeColor="text1"/>
                <w:sz w:val="24"/>
              </w:rPr>
              <w:t>；</w:t>
            </w:r>
          </w:p>
          <w:p w14:paraId="2315AB26"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安全标准：支持</w:t>
            </w:r>
            <w:r w:rsidRPr="00FF0845">
              <w:rPr>
                <w:rFonts w:cs="等线" w:hint="eastAsia"/>
                <w:color w:val="000000" w:themeColor="text1"/>
                <w:sz w:val="24"/>
              </w:rPr>
              <w:t>WPA/WPA2-PSK</w:t>
            </w:r>
            <w:r w:rsidRPr="00FF0845">
              <w:rPr>
                <w:rFonts w:cs="等线" w:hint="eastAsia"/>
                <w:color w:val="000000" w:themeColor="text1"/>
                <w:sz w:val="24"/>
              </w:rPr>
              <w:t>加密</w:t>
            </w:r>
            <w:r w:rsidRPr="00FF0845">
              <w:rPr>
                <w:rFonts w:cs="等线"/>
                <w:color w:val="000000" w:themeColor="text1"/>
                <w:sz w:val="24"/>
              </w:rPr>
              <w:t>；</w:t>
            </w:r>
          </w:p>
          <w:p w14:paraId="11539DAF"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特性：</w:t>
            </w:r>
            <w:r w:rsidRPr="00FF0845">
              <w:rPr>
                <w:rFonts w:cs="等线"/>
                <w:color w:val="000000" w:themeColor="text1"/>
                <w:sz w:val="24"/>
              </w:rPr>
              <w:t>千兆有线；</w:t>
            </w:r>
          </w:p>
          <w:p w14:paraId="4FD503FC"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无线带机量：≥</w:t>
            </w:r>
            <w:r w:rsidRPr="00FF0845">
              <w:rPr>
                <w:rFonts w:cs="等线"/>
                <w:color w:val="000000" w:themeColor="text1"/>
                <w:sz w:val="24"/>
              </w:rPr>
              <w:t>150</w:t>
            </w:r>
            <w:r w:rsidRPr="00FF0845">
              <w:rPr>
                <w:rFonts w:cs="等线" w:hint="eastAsia"/>
                <w:color w:val="000000" w:themeColor="text1"/>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06CA57"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50C6E274" w14:textId="77777777" w:rsidTr="00FF0845">
        <w:trPr>
          <w:trHeight w:val="358"/>
          <w:jc w:val="center"/>
        </w:trPr>
        <w:tc>
          <w:tcPr>
            <w:tcW w:w="740" w:type="dxa"/>
            <w:vMerge w:val="restart"/>
            <w:tcBorders>
              <w:top w:val="single" w:sz="4" w:space="0" w:color="auto"/>
              <w:left w:val="single" w:sz="4" w:space="0" w:color="auto"/>
              <w:right w:val="single" w:sz="4" w:space="0" w:color="auto"/>
            </w:tcBorders>
            <w:shd w:val="clear" w:color="auto" w:fill="auto"/>
            <w:vAlign w:val="center"/>
          </w:tcPr>
          <w:p w14:paraId="1E913850" w14:textId="77777777" w:rsidR="005D3492" w:rsidRPr="00FF0845" w:rsidRDefault="005D3492" w:rsidP="00FF0845">
            <w:pPr>
              <w:widowControl/>
              <w:numPr>
                <w:ilvl w:val="0"/>
                <w:numId w:val="29"/>
              </w:numPr>
              <w:spacing w:after="4" w:line="276" w:lineRule="auto"/>
              <w:ind w:right="104"/>
              <w:jc w:val="center"/>
              <w:rPr>
                <w:color w:val="000000" w:themeColor="text1"/>
                <w:sz w:val="24"/>
              </w:rPr>
            </w:pPr>
            <w:r w:rsidRPr="00FF0845">
              <w:rPr>
                <w:rFonts w:hint="eastAsia"/>
                <w:color w:val="000000" w:themeColor="text1"/>
                <w:sz w:val="24"/>
              </w:rPr>
              <w:t xml:space="preserve">　</w:t>
            </w:r>
          </w:p>
        </w:tc>
        <w:tc>
          <w:tcPr>
            <w:tcW w:w="776" w:type="dxa"/>
            <w:vMerge w:val="restart"/>
            <w:tcBorders>
              <w:top w:val="single" w:sz="4" w:space="0" w:color="auto"/>
              <w:left w:val="single" w:sz="4" w:space="0" w:color="auto"/>
              <w:right w:val="single" w:sz="4" w:space="0" w:color="auto"/>
            </w:tcBorders>
            <w:shd w:val="clear" w:color="auto" w:fill="auto"/>
            <w:vAlign w:val="center"/>
          </w:tcPr>
          <w:p w14:paraId="442A1F3E"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VR</w:t>
            </w:r>
            <w:r w:rsidRPr="00FF0845">
              <w:rPr>
                <w:rFonts w:cs="等线" w:hint="eastAsia"/>
                <w:color w:val="000000" w:themeColor="text1"/>
                <w:sz w:val="24"/>
              </w:rPr>
              <w:t>沉浸式教学管控系统</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FD609F"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9707818"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系统管控</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6ABC23BB"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屏蔽所有</w:t>
            </w:r>
            <w:proofErr w:type="gramStart"/>
            <w:r w:rsidRPr="00FF0845">
              <w:rPr>
                <w:rFonts w:hint="eastAsia"/>
                <w:color w:val="000000" w:themeColor="text1"/>
                <w:sz w:val="24"/>
              </w:rPr>
              <w:t>非学习</w:t>
            </w:r>
            <w:proofErr w:type="gramEnd"/>
            <w:r w:rsidRPr="00FF0845">
              <w:rPr>
                <w:rFonts w:hint="eastAsia"/>
                <w:color w:val="000000" w:themeColor="text1"/>
                <w:sz w:val="24"/>
              </w:rPr>
              <w:t>相关的</w:t>
            </w:r>
            <w:r w:rsidRPr="00FF0845">
              <w:rPr>
                <w:rFonts w:hint="eastAsia"/>
                <w:color w:val="000000" w:themeColor="text1"/>
                <w:sz w:val="24"/>
              </w:rPr>
              <w:t xml:space="preserve"> VR </w:t>
            </w:r>
            <w:r w:rsidRPr="00FF0845">
              <w:rPr>
                <w:rFonts w:hint="eastAsia"/>
                <w:color w:val="000000" w:themeColor="text1"/>
                <w:sz w:val="24"/>
              </w:rPr>
              <w:t>影视、游戏等内容。</w:t>
            </w:r>
          </w:p>
          <w:p w14:paraId="4EB3B63E"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账号管理：为学校提供账号登录，不同账号登录获取权限和资源不同。</w:t>
            </w:r>
          </w:p>
          <w:p w14:paraId="5F634548"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支持无外网的场景：无外网互联网接入可正常使用。</w:t>
            </w:r>
          </w:p>
          <w:p w14:paraId="7E65D669"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 xml:space="preserve"> 50 </w:t>
            </w:r>
            <w:proofErr w:type="gramStart"/>
            <w:r w:rsidRPr="00FF0845">
              <w:rPr>
                <w:rFonts w:hint="eastAsia"/>
                <w:color w:val="000000" w:themeColor="text1"/>
                <w:sz w:val="24"/>
              </w:rPr>
              <w:t>台以上</w:t>
            </w:r>
            <w:proofErr w:type="gramEnd"/>
            <w:r w:rsidRPr="00FF0845">
              <w:rPr>
                <w:rFonts w:hint="eastAsia"/>
                <w:color w:val="000000" w:themeColor="text1"/>
                <w:sz w:val="24"/>
              </w:rPr>
              <w:t>学生</w:t>
            </w:r>
            <w:r w:rsidRPr="00FF0845">
              <w:rPr>
                <w:rFonts w:hint="eastAsia"/>
                <w:color w:val="000000" w:themeColor="text1"/>
                <w:sz w:val="24"/>
              </w:rPr>
              <w:t xml:space="preserve"> VR </w:t>
            </w:r>
            <w:r w:rsidRPr="00FF0845">
              <w:rPr>
                <w:rFonts w:hint="eastAsia"/>
                <w:color w:val="000000" w:themeColor="text1"/>
                <w:sz w:val="24"/>
              </w:rPr>
              <w:t>设备同时在线播控。且显示设备连接状态及电量。</w:t>
            </w:r>
          </w:p>
          <w:p w14:paraId="23DF72A2"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支持一键开关护眼模式</w:t>
            </w:r>
          </w:p>
          <w:p w14:paraId="4E3D6753"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支持帮助查询。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B1B704"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44749080"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78EA5959"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5172AA09" w14:textId="77777777" w:rsidR="005D3492" w:rsidRPr="00FF0845"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1FB1B"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3AFA7F"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资源管控</w:t>
            </w:r>
          </w:p>
        </w:tc>
        <w:tc>
          <w:tcPr>
            <w:tcW w:w="5782" w:type="dxa"/>
            <w:tcBorders>
              <w:top w:val="single" w:sz="4" w:space="0" w:color="auto"/>
              <w:left w:val="single" w:sz="4" w:space="0" w:color="auto"/>
              <w:bottom w:val="single" w:sz="4" w:space="0" w:color="auto"/>
              <w:right w:val="single" w:sz="4" w:space="0" w:color="auto"/>
            </w:tcBorders>
            <w:shd w:val="clear" w:color="auto" w:fill="auto"/>
          </w:tcPr>
          <w:p w14:paraId="7DA8C31C"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资源筛选：按学科进行与课表课程名称的对应分类，可根据课程名搜索快速定位课程资源。</w:t>
            </w:r>
          </w:p>
          <w:p w14:paraId="4E51F571"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教案筛选：按学科进行与课表课程名称的对应分类，可根据课程名搜索快速定位课程教案。</w:t>
            </w:r>
          </w:p>
          <w:p w14:paraId="3941DC06"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快速预览：针对每一篇</w:t>
            </w:r>
            <w:r w:rsidRPr="00FF0845">
              <w:rPr>
                <w:rFonts w:hint="eastAsia"/>
                <w:color w:val="000000" w:themeColor="text1"/>
                <w:sz w:val="24"/>
              </w:rPr>
              <w:t>VR</w:t>
            </w:r>
            <w:r w:rsidRPr="00FF0845">
              <w:rPr>
                <w:rFonts w:hint="eastAsia"/>
                <w:color w:val="000000" w:themeColor="text1"/>
                <w:sz w:val="24"/>
              </w:rPr>
              <w:t>课程资源进行视频小样播放和内容文字介绍。</w:t>
            </w:r>
          </w:p>
          <w:p w14:paraId="2EA2A234"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资源更新时间：可以在教室平板上查看资源上传的时间；</w:t>
            </w:r>
          </w:p>
          <w:p w14:paraId="30357E6E"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收藏课程：我的收藏里面可以添加删除喜欢的</w:t>
            </w:r>
            <w:r w:rsidRPr="00FF0845">
              <w:rPr>
                <w:rFonts w:cs="等线" w:hint="eastAsia"/>
                <w:color w:val="000000" w:themeColor="text1"/>
                <w:sz w:val="24"/>
              </w:rPr>
              <w:t>VR</w:t>
            </w:r>
            <w:r w:rsidRPr="00FF0845">
              <w:rPr>
                <w:rFonts w:cs="等线" w:hint="eastAsia"/>
                <w:color w:val="000000" w:themeColor="text1"/>
                <w:sz w:val="24"/>
              </w:rPr>
              <w:t>课件；</w:t>
            </w:r>
          </w:p>
          <w:p w14:paraId="0F401E20"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资源大小：可查看当前课程资源大小；</w:t>
            </w:r>
          </w:p>
          <w:p w14:paraId="29D07523"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资源推荐：优质资源进行首页展示推荐，且须有大图推荐，点击即可进入课程。</w:t>
            </w:r>
          </w:p>
          <w:p w14:paraId="3D2A8C71"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资源使用次数：软件具有当前资源上课使用次数统计功能。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5AA4E4"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09509BB4"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46D857E4"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74B0940D" w14:textId="77777777" w:rsidR="005D3492" w:rsidRPr="00FF0845"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2CA8D7" w14:textId="77777777" w:rsidR="005D3492" w:rsidRPr="00FF0845" w:rsidRDefault="005D3492" w:rsidP="00FF0845">
            <w:pPr>
              <w:spacing w:line="276" w:lineRule="auto"/>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D560C29"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课堂管控</w:t>
            </w:r>
          </w:p>
        </w:tc>
        <w:tc>
          <w:tcPr>
            <w:tcW w:w="5782" w:type="dxa"/>
            <w:tcBorders>
              <w:top w:val="single" w:sz="4" w:space="0" w:color="auto"/>
              <w:left w:val="single" w:sz="4" w:space="0" w:color="auto"/>
              <w:bottom w:val="single" w:sz="4" w:space="0" w:color="auto"/>
              <w:right w:val="single" w:sz="4" w:space="0" w:color="auto"/>
            </w:tcBorders>
            <w:shd w:val="clear" w:color="auto" w:fill="auto"/>
          </w:tcPr>
          <w:p w14:paraId="391D4262"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课程支持两种授课模式，课前教师备课和正式授课模式。</w:t>
            </w:r>
          </w:p>
          <w:p w14:paraId="32887A00"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课程内容支持两种学习模式，中</w:t>
            </w:r>
            <w:proofErr w:type="gramStart"/>
            <w:r w:rsidRPr="00FF0845">
              <w:rPr>
                <w:rFonts w:hint="eastAsia"/>
                <w:color w:val="000000" w:themeColor="text1"/>
                <w:sz w:val="24"/>
              </w:rPr>
              <w:t>控控制</w:t>
            </w:r>
            <w:proofErr w:type="gramEnd"/>
            <w:r w:rsidRPr="00FF0845">
              <w:rPr>
                <w:rFonts w:hint="eastAsia"/>
                <w:color w:val="000000" w:themeColor="text1"/>
                <w:sz w:val="24"/>
              </w:rPr>
              <w:t>播放模式、使用者自由操作模式。</w:t>
            </w:r>
          </w:p>
          <w:p w14:paraId="38BD2805"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教师控制上课、下课、切换课程。</w:t>
            </w:r>
          </w:p>
          <w:p w14:paraId="4BB50F5F"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课程节奏管控，在不间断的</w:t>
            </w:r>
            <w:r w:rsidRPr="00FF0845">
              <w:rPr>
                <w:rFonts w:hint="eastAsia"/>
                <w:color w:val="000000" w:themeColor="text1"/>
                <w:sz w:val="24"/>
              </w:rPr>
              <w:t>VR</w:t>
            </w:r>
            <w:r w:rsidRPr="00FF0845">
              <w:rPr>
                <w:rFonts w:hint="eastAsia"/>
                <w:color w:val="000000" w:themeColor="text1"/>
                <w:sz w:val="24"/>
              </w:rPr>
              <w:t>教学环境中，</w:t>
            </w:r>
          </w:p>
          <w:p w14:paraId="7C1B9B41"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场景的暂停（黑屏）和恢复；支持截</w:t>
            </w:r>
            <w:proofErr w:type="gramStart"/>
            <w:r w:rsidRPr="00FF0845">
              <w:rPr>
                <w:rFonts w:cs="等线" w:hint="eastAsia"/>
                <w:color w:val="000000" w:themeColor="text1"/>
                <w:sz w:val="24"/>
              </w:rPr>
              <w:t>图功能</w:t>
            </w:r>
            <w:proofErr w:type="gramEnd"/>
            <w:r w:rsidRPr="00FF0845">
              <w:rPr>
                <w:rFonts w:cs="等线" w:hint="eastAsia"/>
                <w:color w:val="000000" w:themeColor="text1"/>
                <w:sz w:val="24"/>
              </w:rPr>
              <w:t>的开启关闭；</w:t>
            </w:r>
          </w:p>
          <w:p w14:paraId="4A201475"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lastRenderedPageBreak/>
              <w:t>学生自由模式探究式学习和老师教学模式集中授课；</w:t>
            </w:r>
          </w:p>
          <w:p w14:paraId="4BBDB27B"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情境的切换；</w:t>
            </w:r>
          </w:p>
          <w:p w14:paraId="4774FAB1"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声音的关闭和开启；</w:t>
            </w:r>
          </w:p>
          <w:p w14:paraId="6DC22241"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学生注意力管控：</w:t>
            </w:r>
          </w:p>
          <w:p w14:paraId="4BA8FC2B"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学生状态监控就可以观看到该学生的视角，教师可以在控制电脑上实时观察和掌握这位学生是否走神，老师可以随时提醒和正确引导；在</w:t>
            </w:r>
            <w:r w:rsidRPr="00FF0845">
              <w:rPr>
                <w:rFonts w:cs="等线" w:hint="eastAsia"/>
                <w:color w:val="000000" w:themeColor="text1"/>
                <w:sz w:val="24"/>
              </w:rPr>
              <w:t>VR</w:t>
            </w:r>
            <w:r w:rsidRPr="00FF0845">
              <w:rPr>
                <w:rFonts w:cs="等线" w:hint="eastAsia"/>
                <w:color w:val="000000" w:themeColor="text1"/>
                <w:sz w:val="24"/>
              </w:rPr>
              <w:t>教学环境中，老师可以看到所有学生的视点，并可以隐藏关闭学生的视点。；在</w:t>
            </w:r>
            <w:r w:rsidRPr="00FF0845">
              <w:rPr>
                <w:rFonts w:cs="等线" w:hint="eastAsia"/>
                <w:color w:val="000000" w:themeColor="text1"/>
                <w:sz w:val="24"/>
              </w:rPr>
              <w:t>VR</w:t>
            </w:r>
            <w:r w:rsidRPr="00FF0845">
              <w:rPr>
                <w:rFonts w:cs="等线" w:hint="eastAsia"/>
                <w:color w:val="000000" w:themeColor="text1"/>
                <w:sz w:val="24"/>
              </w:rPr>
              <w:t>教学环境中支持标记位置点功能，为了方便教师在授课过程中引导学生观看和操作的位置，标记点的位置实时同步到学生设备。</w:t>
            </w:r>
          </w:p>
          <w:p w14:paraId="2CDECE78"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辅助教师授课的小工具：</w:t>
            </w:r>
          </w:p>
          <w:p w14:paraId="7AA3AB0E"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教师端进行上课时要有当前上课课程的介绍，并支持教师在备课模式下编辑课程笔记；</w:t>
            </w:r>
          </w:p>
          <w:p w14:paraId="73E633A4"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视角雷达功能：在</w:t>
            </w:r>
            <w:r w:rsidRPr="00FF0845">
              <w:rPr>
                <w:rFonts w:cs="等线" w:hint="eastAsia"/>
                <w:color w:val="000000" w:themeColor="text1"/>
                <w:sz w:val="24"/>
              </w:rPr>
              <w:t>VR</w:t>
            </w:r>
            <w:r w:rsidRPr="00FF0845">
              <w:rPr>
                <w:rFonts w:cs="等线" w:hint="eastAsia"/>
                <w:color w:val="000000" w:themeColor="text1"/>
                <w:sz w:val="24"/>
              </w:rPr>
              <w:t>教学环境中显示教师端视角的朝向；一键清屏功能；教师授课投屏显示时，一键将页面上的功能键收起。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808A5"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5D3492" w:rsidRPr="00FF0845" w14:paraId="5A5B67E1"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7472023B"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54CC9A54" w14:textId="77777777" w:rsidR="005D3492" w:rsidRPr="00FF0845"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495CF6"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180180B"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设备管控</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6A272D31" w14:textId="77777777" w:rsidR="005D3492" w:rsidRPr="00FF0845" w:rsidRDefault="005D3492" w:rsidP="00FF0845">
            <w:pPr>
              <w:spacing w:line="276" w:lineRule="auto"/>
              <w:rPr>
                <w:color w:val="000000" w:themeColor="text1"/>
                <w:sz w:val="24"/>
              </w:rPr>
            </w:pPr>
            <w:proofErr w:type="gramStart"/>
            <w:r w:rsidRPr="00FF0845">
              <w:rPr>
                <w:rFonts w:hint="eastAsia"/>
                <w:color w:val="000000" w:themeColor="text1"/>
                <w:sz w:val="24"/>
              </w:rPr>
              <w:t>教师端可控制</w:t>
            </w:r>
            <w:proofErr w:type="gramEnd"/>
            <w:r w:rsidRPr="00FF0845">
              <w:rPr>
                <w:rFonts w:hint="eastAsia"/>
                <w:color w:val="000000" w:themeColor="text1"/>
                <w:sz w:val="24"/>
              </w:rPr>
              <w:t>所有的学生设备关掉</w:t>
            </w:r>
            <w:r w:rsidRPr="00FF0845">
              <w:rPr>
                <w:rFonts w:hint="eastAsia"/>
                <w:color w:val="000000" w:themeColor="text1"/>
                <w:sz w:val="24"/>
              </w:rPr>
              <w:t>VR</w:t>
            </w:r>
            <w:r w:rsidRPr="00FF0845">
              <w:rPr>
                <w:rFonts w:hint="eastAsia"/>
                <w:color w:val="000000" w:themeColor="text1"/>
                <w:sz w:val="24"/>
              </w:rPr>
              <w:t>课程程序或退出账号且设备</w:t>
            </w:r>
            <w:proofErr w:type="gramStart"/>
            <w:r w:rsidRPr="00FF0845">
              <w:rPr>
                <w:rFonts w:hint="eastAsia"/>
                <w:color w:val="000000" w:themeColor="text1"/>
                <w:sz w:val="24"/>
              </w:rPr>
              <w:t>不</w:t>
            </w:r>
            <w:proofErr w:type="gramEnd"/>
            <w:r w:rsidRPr="00FF0845">
              <w:rPr>
                <w:rFonts w:hint="eastAsia"/>
                <w:color w:val="000000" w:themeColor="text1"/>
                <w:sz w:val="24"/>
              </w:rPr>
              <w:t>关机；</w:t>
            </w:r>
          </w:p>
          <w:p w14:paraId="7BFDB0C6"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教师端也可以控制学生设备，下课后同时关机；教师控制端可以显示所有在线学生列表，学生设备具有对应编号，可快速查找到对应学生；教师控制端可以显示所有在线学生设备的设备电量，电量状态可以分为</w:t>
            </w:r>
            <w:r w:rsidRPr="00FF0845">
              <w:rPr>
                <w:rFonts w:cs="等线" w:hint="eastAsia"/>
                <w:color w:val="000000" w:themeColor="text1"/>
                <w:sz w:val="24"/>
              </w:rPr>
              <w:t>3</w:t>
            </w:r>
            <w:r w:rsidRPr="00FF0845">
              <w:rPr>
                <w:rFonts w:cs="等线" w:hint="eastAsia"/>
                <w:color w:val="000000" w:themeColor="text1"/>
                <w:sz w:val="24"/>
              </w:rPr>
              <w:t>种颜色，电量充足：绿色，电量较差：橙色，电量不足：红色。选择某一个学生设备，教师控制端上可以显示学生设备的存储可用空间大小；自由切换设备当前所处的模式，单机模式支持佩戴</w:t>
            </w:r>
            <w:r w:rsidRPr="00FF0845">
              <w:rPr>
                <w:rFonts w:cs="等线" w:hint="eastAsia"/>
                <w:color w:val="000000" w:themeColor="text1"/>
                <w:sz w:val="24"/>
              </w:rPr>
              <w:t>VR</w:t>
            </w:r>
            <w:r w:rsidRPr="00FF0845">
              <w:rPr>
                <w:rFonts w:cs="等线" w:hint="eastAsia"/>
                <w:color w:val="000000" w:themeColor="text1"/>
                <w:sz w:val="24"/>
              </w:rPr>
              <w:t>头盔自主操作，联机模式支持教师课堂授课；</w:t>
            </w:r>
          </w:p>
          <w:p w14:paraId="4E73A56C"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快速查找设备，可以控制单台设备响铃。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9E0610"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5700BFFD"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7FAD1B4B"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2EFD166A" w14:textId="77777777" w:rsidR="005D3492" w:rsidRPr="00FF0845"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51B840"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163DA0"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后台管理</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5046FCD0"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web</w:t>
            </w:r>
            <w:r w:rsidRPr="00FF0845">
              <w:rPr>
                <w:rFonts w:hint="eastAsia"/>
                <w:color w:val="000000" w:themeColor="text1"/>
                <w:sz w:val="24"/>
              </w:rPr>
              <w:t>页面远程登录管理功能，可对教师端和学生端进行统一管理。</w:t>
            </w:r>
          </w:p>
          <w:p w14:paraId="4E5DA1A9" w14:textId="5EC3EE7C"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用户管理：具有用户管理功能，支持分组功能，可以树形结构建立分组；支持用户自行编辑上传</w:t>
            </w:r>
            <w:r w:rsidRPr="00FF0845">
              <w:rPr>
                <w:rFonts w:cs="等线" w:hint="eastAsia"/>
                <w:color w:val="000000" w:themeColor="text1"/>
                <w:sz w:val="24"/>
              </w:rPr>
              <w:t>logo</w:t>
            </w:r>
            <w:r w:rsidRPr="00FF0845">
              <w:rPr>
                <w:rFonts w:cs="等线" w:hint="eastAsia"/>
                <w:color w:val="000000" w:themeColor="text1"/>
                <w:sz w:val="24"/>
              </w:rPr>
              <w:t>和图片；资源管理：支持课程资源统一上传，可对资源信息进行编辑，支持所有资源批量导入。权限管理；支持建立新增用户，可创建不同的角色，支持角色密码设置；推荐管理：支持推荐课程新增或者删除，支持课程简介编辑和推送。根据要求配备相应硬件设施不低于：</w:t>
            </w:r>
          </w:p>
          <w:p w14:paraId="790FB206"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CPU</w:t>
            </w:r>
            <w:r w:rsidRPr="00FF0845">
              <w:rPr>
                <w:rFonts w:cs="等线" w:hint="eastAsia"/>
                <w:color w:val="000000" w:themeColor="text1"/>
                <w:sz w:val="24"/>
              </w:rPr>
              <w:t>型号：≥</w:t>
            </w:r>
            <w:r w:rsidRPr="00FF0845">
              <w:rPr>
                <w:rFonts w:cs="等线"/>
                <w:color w:val="000000" w:themeColor="text1"/>
                <w:sz w:val="24"/>
              </w:rPr>
              <w:t>2.4G</w:t>
            </w:r>
            <w:r w:rsidRPr="00FF0845">
              <w:rPr>
                <w:rFonts w:cs="等线" w:hint="eastAsia"/>
                <w:color w:val="000000" w:themeColor="text1"/>
                <w:sz w:val="24"/>
              </w:rPr>
              <w:t>h</w:t>
            </w:r>
            <w:r w:rsidRPr="00FF0845">
              <w:rPr>
                <w:rFonts w:cs="等线"/>
                <w:color w:val="000000" w:themeColor="text1"/>
                <w:sz w:val="24"/>
              </w:rPr>
              <w:t>z</w:t>
            </w:r>
            <w:r w:rsidRPr="00FF0845">
              <w:rPr>
                <w:rFonts w:cs="等线" w:hint="eastAsia"/>
                <w:color w:val="000000" w:themeColor="text1"/>
                <w:sz w:val="24"/>
              </w:rPr>
              <w:t>；</w:t>
            </w:r>
            <w:r w:rsidRPr="00FF0845">
              <w:rPr>
                <w:rFonts w:cs="等线"/>
                <w:color w:val="000000" w:themeColor="text1"/>
                <w:sz w:val="24"/>
              </w:rPr>
              <w:t>8M</w:t>
            </w:r>
            <w:r w:rsidRPr="00FF0845">
              <w:rPr>
                <w:rFonts w:cs="等线" w:hint="eastAsia"/>
                <w:color w:val="000000" w:themeColor="text1"/>
                <w:sz w:val="24"/>
              </w:rPr>
              <w:t>内存容量：≥</w:t>
            </w:r>
            <w:r w:rsidRPr="00FF0845">
              <w:rPr>
                <w:rFonts w:cs="等线" w:hint="eastAsia"/>
                <w:color w:val="000000" w:themeColor="text1"/>
                <w:sz w:val="24"/>
              </w:rPr>
              <w:t xml:space="preserve">16GB </w:t>
            </w:r>
            <w:r w:rsidRPr="00FF0845">
              <w:rPr>
                <w:rFonts w:cs="等线" w:hint="eastAsia"/>
                <w:color w:val="000000" w:themeColor="text1"/>
                <w:sz w:val="24"/>
              </w:rPr>
              <w:t>；</w:t>
            </w:r>
          </w:p>
          <w:p w14:paraId="6A2D8404"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lastRenderedPageBreak/>
              <w:t>固态硬盘：≥</w:t>
            </w:r>
            <w:r w:rsidRPr="00FF0845">
              <w:rPr>
                <w:rFonts w:cs="等线" w:hint="eastAsia"/>
                <w:color w:val="000000" w:themeColor="text1"/>
                <w:sz w:val="24"/>
              </w:rPr>
              <w:t>256GB</w:t>
            </w:r>
            <w:r w:rsidRPr="00FF0845">
              <w:rPr>
                <w:rFonts w:cs="等线" w:hint="eastAsia"/>
                <w:color w:val="000000" w:themeColor="text1"/>
                <w:sz w:val="24"/>
              </w:rPr>
              <w:t>；</w:t>
            </w:r>
            <w:r w:rsidRPr="00FF0845">
              <w:rPr>
                <w:rFonts w:cs="等线" w:hint="eastAsia"/>
                <w:color w:val="000000" w:themeColor="text1"/>
                <w:sz w:val="24"/>
              </w:rPr>
              <w:t xml:space="preserve"> SSD</w:t>
            </w:r>
            <w:r w:rsidRPr="00FF0845">
              <w:rPr>
                <w:rFonts w:cs="等线" w:hint="eastAsia"/>
                <w:color w:val="000000" w:themeColor="text1"/>
                <w:sz w:val="24"/>
              </w:rPr>
              <w:t>内置千兆网卡；</w:t>
            </w:r>
          </w:p>
          <w:p w14:paraId="6F2E86C2"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接口：</w:t>
            </w:r>
            <w:r w:rsidRPr="00FF0845">
              <w:rPr>
                <w:rFonts w:cs="等线" w:hint="eastAsia"/>
                <w:color w:val="000000" w:themeColor="text1"/>
                <w:sz w:val="24"/>
              </w:rPr>
              <w:t>USB3.0</w:t>
            </w:r>
            <w:r w:rsidRPr="00FF0845">
              <w:rPr>
                <w:rFonts w:cs="等线" w:hint="eastAsia"/>
                <w:color w:val="000000" w:themeColor="text1"/>
                <w:sz w:val="24"/>
              </w:rPr>
              <w:t>≥</w:t>
            </w:r>
            <w:r w:rsidRPr="00FF0845">
              <w:rPr>
                <w:rFonts w:cs="等线" w:hint="eastAsia"/>
                <w:color w:val="000000" w:themeColor="text1"/>
                <w:sz w:val="24"/>
              </w:rPr>
              <w:t>5</w:t>
            </w:r>
            <w:r w:rsidRPr="00FF0845">
              <w:rPr>
                <w:rFonts w:cs="等线" w:hint="eastAsia"/>
                <w:color w:val="000000" w:themeColor="text1"/>
                <w:sz w:val="24"/>
              </w:rPr>
              <w:t>；</w:t>
            </w:r>
            <w:r w:rsidRPr="00FF0845">
              <w:rPr>
                <w:rFonts w:cs="等线" w:hint="eastAsia"/>
                <w:color w:val="000000" w:themeColor="text1"/>
                <w:sz w:val="24"/>
              </w:rPr>
              <w:t>USB2.0</w:t>
            </w:r>
            <w:r w:rsidRPr="00FF0845">
              <w:rPr>
                <w:rFonts w:cs="等线" w:hint="eastAsia"/>
                <w:color w:val="000000" w:themeColor="text1"/>
                <w:sz w:val="24"/>
              </w:rPr>
              <w:t>≥</w:t>
            </w:r>
            <w:r w:rsidRPr="00FF0845">
              <w:rPr>
                <w:rFonts w:cs="等线" w:hint="eastAsia"/>
                <w:color w:val="000000" w:themeColor="text1"/>
                <w:sz w:val="24"/>
              </w:rPr>
              <w:t>1</w:t>
            </w:r>
            <w:r w:rsidRPr="00FF0845">
              <w:rPr>
                <w:rFonts w:cs="等线" w:hint="eastAsia"/>
                <w:color w:val="000000" w:themeColor="text1"/>
                <w:sz w:val="24"/>
              </w:rPr>
              <w:t>；</w:t>
            </w:r>
            <w:r w:rsidRPr="00FF0845">
              <w:rPr>
                <w:rFonts w:cs="等线" w:hint="eastAsia"/>
                <w:color w:val="000000" w:themeColor="text1"/>
                <w:sz w:val="24"/>
              </w:rPr>
              <w:t>RJ45</w:t>
            </w:r>
            <w:r w:rsidRPr="00FF0845">
              <w:rPr>
                <w:rFonts w:cs="等线" w:hint="eastAsia"/>
                <w:color w:val="000000" w:themeColor="text1"/>
                <w:sz w:val="24"/>
              </w:rPr>
              <w:t>≥</w:t>
            </w:r>
            <w:r w:rsidRPr="00FF0845">
              <w:rPr>
                <w:rFonts w:cs="等线" w:hint="eastAsia"/>
                <w:color w:val="000000" w:themeColor="text1"/>
                <w:sz w:val="24"/>
              </w:rPr>
              <w:t>1</w:t>
            </w:r>
            <w:r w:rsidRPr="00FF0845">
              <w:rPr>
                <w:rFonts w:cs="等线" w:hint="eastAsia"/>
                <w:color w:val="000000" w:themeColor="text1"/>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F4C399"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5D3492" w:rsidRPr="00FF0845" w14:paraId="799587B4" w14:textId="77777777" w:rsidTr="00FF0845">
        <w:trPr>
          <w:trHeight w:val="358"/>
          <w:jc w:val="center"/>
        </w:trPr>
        <w:tc>
          <w:tcPr>
            <w:tcW w:w="740" w:type="dxa"/>
            <w:vMerge/>
            <w:tcBorders>
              <w:left w:val="single" w:sz="4" w:space="0" w:color="auto"/>
              <w:right w:val="single" w:sz="4" w:space="0" w:color="auto"/>
            </w:tcBorders>
            <w:shd w:val="clear" w:color="auto" w:fill="auto"/>
            <w:vAlign w:val="center"/>
          </w:tcPr>
          <w:p w14:paraId="52D22CF8"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vMerge/>
            <w:tcBorders>
              <w:left w:val="single" w:sz="4" w:space="0" w:color="auto"/>
              <w:right w:val="single" w:sz="4" w:space="0" w:color="auto"/>
            </w:tcBorders>
            <w:shd w:val="clear" w:color="auto" w:fill="auto"/>
            <w:vAlign w:val="center"/>
          </w:tcPr>
          <w:p w14:paraId="6413FAB0" w14:textId="77777777" w:rsidR="005D3492" w:rsidRPr="00FF0845" w:rsidRDefault="005D3492" w:rsidP="00FF0845">
            <w:pPr>
              <w:spacing w:line="276" w:lineRule="auto"/>
              <w:rPr>
                <w:color w:val="000000" w:themeColor="text1"/>
                <w:sz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850E8C"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8BFE2F"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稳定性</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29A30527" w14:textId="77777777" w:rsidR="005D3492" w:rsidRPr="00FF0845" w:rsidRDefault="005D3492" w:rsidP="00FF0845">
            <w:pPr>
              <w:spacing w:line="276" w:lineRule="auto"/>
              <w:rPr>
                <w:color w:val="000000" w:themeColor="text1"/>
                <w:sz w:val="24"/>
              </w:rPr>
            </w:pPr>
            <w:r w:rsidRPr="00FF0845">
              <w:rPr>
                <w:rFonts w:cs="等线" w:hint="eastAsia"/>
                <w:color w:val="000000" w:themeColor="text1"/>
                <w:sz w:val="24"/>
              </w:rPr>
              <w:t>提供软件著作证书复印件及检测报告复印件并加盖</w:t>
            </w:r>
            <w:r w:rsidRPr="00FF0845">
              <w:rPr>
                <w:rFonts w:hint="eastAsia"/>
                <w:color w:val="000000" w:themeColor="text1"/>
                <w:sz w:val="24"/>
              </w:rPr>
              <w:t>公章</w:t>
            </w:r>
            <w:r w:rsidRPr="00FF0845">
              <w:rPr>
                <w:rFonts w:cs="等线" w:hint="eastAsia"/>
                <w:color w:val="000000" w:themeColor="text1"/>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0965DB"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是</w:t>
            </w:r>
          </w:p>
        </w:tc>
      </w:tr>
      <w:tr w:rsidR="005D3492" w:rsidRPr="00FF0845" w14:paraId="1BBFD6E9" w14:textId="77777777" w:rsidTr="00FF0845">
        <w:trPr>
          <w:trHeight w:val="358"/>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7E7911F"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B735EB" w14:textId="77777777" w:rsidR="005D3492" w:rsidRPr="00FF0845" w:rsidRDefault="005D3492" w:rsidP="00FF0845">
            <w:pPr>
              <w:spacing w:line="276" w:lineRule="auto"/>
              <w:rPr>
                <w:color w:val="000000" w:themeColor="text1"/>
                <w:sz w:val="24"/>
              </w:rPr>
            </w:pPr>
            <w:r w:rsidRPr="00FF0845">
              <w:rPr>
                <w:color w:val="000000" w:themeColor="text1"/>
                <w:sz w:val="24"/>
              </w:rPr>
              <w:t>VR</w:t>
            </w:r>
            <w:r w:rsidRPr="00FF0845">
              <w:rPr>
                <w:color w:val="000000" w:themeColor="text1"/>
                <w:sz w:val="24"/>
              </w:rPr>
              <w:t>移动</w:t>
            </w:r>
            <w:proofErr w:type="gramStart"/>
            <w:r w:rsidRPr="00FF0845">
              <w:rPr>
                <w:color w:val="000000" w:themeColor="text1"/>
                <w:sz w:val="24"/>
              </w:rPr>
              <w:t>充电车</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9C422D"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 xml:space="preserve">　</w:t>
            </w:r>
          </w:p>
          <w:p w14:paraId="19A38EF8" w14:textId="77777777" w:rsidR="005D3492" w:rsidRPr="00FF0845" w:rsidRDefault="005D3492" w:rsidP="00FF0845">
            <w:pPr>
              <w:spacing w:line="276" w:lineRule="auto"/>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B072AC"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 xml:space="preserve">　性能要求</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362BFB44" w14:textId="77777777" w:rsidR="005D3492" w:rsidRPr="00FF0845" w:rsidRDefault="005D3492" w:rsidP="00FF0845">
            <w:pPr>
              <w:spacing w:line="276" w:lineRule="auto"/>
              <w:rPr>
                <w:rFonts w:cs="等线"/>
                <w:color w:val="000000" w:themeColor="text1"/>
                <w:sz w:val="24"/>
              </w:rPr>
            </w:pPr>
          </w:p>
          <w:p w14:paraId="50531DD1"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满足</w:t>
            </w:r>
            <w:r w:rsidRPr="00FF0845">
              <w:rPr>
                <w:rFonts w:cs="等线" w:hint="eastAsia"/>
                <w:color w:val="000000" w:themeColor="text1"/>
                <w:sz w:val="24"/>
              </w:rPr>
              <w:t>3</w:t>
            </w:r>
            <w:r w:rsidRPr="00FF0845">
              <w:rPr>
                <w:rFonts w:cs="等线"/>
                <w:color w:val="000000" w:themeColor="text1"/>
                <w:sz w:val="24"/>
              </w:rPr>
              <w:t>0</w:t>
            </w:r>
            <w:r w:rsidRPr="00FF0845">
              <w:rPr>
                <w:rFonts w:cs="等线" w:hint="eastAsia"/>
                <w:color w:val="000000" w:themeColor="text1"/>
                <w:sz w:val="24"/>
              </w:rPr>
              <w:t>台以上</w:t>
            </w:r>
            <w:r w:rsidRPr="00FF0845">
              <w:rPr>
                <w:rFonts w:cs="等线"/>
                <w:color w:val="000000" w:themeColor="text1"/>
                <w:sz w:val="24"/>
              </w:rPr>
              <w:t>VR</w:t>
            </w:r>
            <w:r w:rsidRPr="00FF0845">
              <w:rPr>
                <w:rFonts w:cs="等线" w:hint="eastAsia"/>
                <w:color w:val="000000" w:themeColor="text1"/>
                <w:sz w:val="24"/>
              </w:rPr>
              <w:t>终端充电；</w:t>
            </w:r>
          </w:p>
          <w:p w14:paraId="1FABCB05"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全封闭式防盗结构，安全存储；</w:t>
            </w:r>
          </w:p>
          <w:p w14:paraId="1C984E78"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内部分舱：前舱为平板放置充电区域，学生接触区域，无强电；后舱为电源管理控制区域，由专业管理人员控制；</w:t>
            </w:r>
          </w:p>
          <w:p w14:paraId="1A07084B"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配置紫外线消毒灯，可根据定时时间关闭消毒灯；</w:t>
            </w:r>
          </w:p>
          <w:p w14:paraId="1AD5EFA7"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过载保护</w:t>
            </w:r>
            <w:r w:rsidRPr="00FF0845">
              <w:rPr>
                <w:rFonts w:cs="等线"/>
                <w:color w:val="000000" w:themeColor="text1"/>
                <w:sz w:val="24"/>
              </w:rPr>
              <w:t>:</w:t>
            </w:r>
            <w:r w:rsidRPr="00FF0845">
              <w:rPr>
                <w:rFonts w:cs="等线"/>
                <w:color w:val="000000" w:themeColor="text1"/>
                <w:sz w:val="24"/>
              </w:rPr>
              <w:t>当功率过大或电流不稳定时自动断电；</w:t>
            </w:r>
          </w:p>
          <w:p w14:paraId="1C579B4F"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带有电源控制开关，可随时关闭电源；</w:t>
            </w:r>
          </w:p>
          <w:p w14:paraId="67EDDDAB"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带有漏电保护功能：出现漏电短路及时切断电源；</w:t>
            </w:r>
          </w:p>
          <w:p w14:paraId="2B5DDD43" w14:textId="77777777" w:rsidR="005D3492" w:rsidRPr="00FF0845" w:rsidRDefault="005D3492" w:rsidP="00FF0845">
            <w:pPr>
              <w:spacing w:line="276" w:lineRule="auto"/>
              <w:rPr>
                <w:rFonts w:cs="等线"/>
                <w:color w:val="000000" w:themeColor="text1"/>
                <w:sz w:val="24"/>
              </w:rPr>
            </w:pPr>
            <w:proofErr w:type="gramStart"/>
            <w:r w:rsidRPr="00FF0845">
              <w:rPr>
                <w:rFonts w:cs="等线" w:hint="eastAsia"/>
                <w:color w:val="000000" w:themeColor="text1"/>
                <w:sz w:val="24"/>
              </w:rPr>
              <w:t>外置带</w:t>
            </w:r>
            <w:proofErr w:type="gramEnd"/>
            <w:r w:rsidRPr="00FF0845">
              <w:rPr>
                <w:rFonts w:cs="等线" w:hint="eastAsia"/>
                <w:color w:val="000000" w:themeColor="text1"/>
                <w:sz w:val="24"/>
              </w:rPr>
              <w:t>指示灯金属开关不用打开柜门即可控制</w:t>
            </w:r>
            <w:proofErr w:type="gramStart"/>
            <w:r w:rsidRPr="00FF0845">
              <w:rPr>
                <w:rFonts w:cs="等线" w:hint="eastAsia"/>
                <w:color w:val="000000" w:themeColor="text1"/>
                <w:sz w:val="24"/>
              </w:rPr>
              <w:t>充电车</w:t>
            </w:r>
            <w:proofErr w:type="gramEnd"/>
            <w:r w:rsidRPr="00FF0845">
              <w:rPr>
                <w:rFonts w:cs="等线" w:hint="eastAsia"/>
                <w:color w:val="000000" w:themeColor="text1"/>
                <w:sz w:val="24"/>
              </w:rPr>
              <w:t>的电源开关；</w:t>
            </w:r>
          </w:p>
          <w:p w14:paraId="4AFE1BA5" w14:textId="77777777" w:rsidR="005D3492" w:rsidRPr="00FF0845" w:rsidRDefault="005D3492" w:rsidP="00FF0845">
            <w:pPr>
              <w:spacing w:line="276" w:lineRule="auto"/>
              <w:rPr>
                <w:rFonts w:cs="等线"/>
                <w:color w:val="000000" w:themeColor="text1"/>
                <w:sz w:val="24"/>
              </w:rPr>
            </w:pPr>
            <w:r w:rsidRPr="00FF0845">
              <w:rPr>
                <w:rFonts w:cs="等线"/>
                <w:color w:val="000000" w:themeColor="text1"/>
                <w:sz w:val="24"/>
              </w:rPr>
              <w:t>配备减震万向轮（带刹车功能）和人体工学把手便于充电柜的移动使用；</w:t>
            </w:r>
          </w:p>
          <w:p w14:paraId="11776DA6" w14:textId="77777777" w:rsidR="005D3492" w:rsidRPr="00FF0845" w:rsidRDefault="005D3492" w:rsidP="00FF0845">
            <w:pPr>
              <w:spacing w:line="276" w:lineRule="auto"/>
              <w:rPr>
                <w:rFonts w:cs="等线"/>
                <w:color w:val="000000" w:themeColor="text1"/>
                <w:sz w:val="24"/>
              </w:rPr>
            </w:pPr>
            <w:r w:rsidRPr="00FF0845">
              <w:rPr>
                <w:rFonts w:cs="等线" w:hint="eastAsia"/>
                <w:color w:val="000000" w:themeColor="text1"/>
                <w:sz w:val="24"/>
              </w:rPr>
              <w:t>柜体侧面带有</w:t>
            </w:r>
            <w:proofErr w:type="gramStart"/>
            <w:r w:rsidRPr="00FF0845">
              <w:rPr>
                <w:rFonts w:cs="等线" w:hint="eastAsia"/>
                <w:color w:val="000000" w:themeColor="text1"/>
                <w:sz w:val="24"/>
              </w:rPr>
              <w:t>绕线卡槽</w:t>
            </w:r>
            <w:proofErr w:type="gramEnd"/>
            <w:r w:rsidRPr="00FF0845">
              <w:rPr>
                <w:rFonts w:cs="等线" w:hint="eastAsia"/>
                <w:color w:val="000000" w:themeColor="text1"/>
                <w:sz w:val="24"/>
              </w:rPr>
              <w:t>，移动时电源线可缠绕在卡线槽上。</w:t>
            </w:r>
          </w:p>
          <w:p w14:paraId="2DB63194"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材质及工艺：采用不低于</w:t>
            </w:r>
            <w:r w:rsidRPr="00FF0845">
              <w:rPr>
                <w:rFonts w:hint="eastAsia"/>
                <w:color w:val="000000" w:themeColor="text1"/>
                <w:sz w:val="24"/>
              </w:rPr>
              <w:t>1.2mm-1.5</w:t>
            </w:r>
            <w:r w:rsidRPr="00FF0845">
              <w:rPr>
                <w:rFonts w:hint="eastAsia"/>
                <w:color w:val="000000" w:themeColor="text1"/>
                <w:sz w:val="24"/>
              </w:rPr>
              <w:t>优质钢板，主体机构不低于</w:t>
            </w:r>
            <w:r w:rsidRPr="00FF0845">
              <w:rPr>
                <w:rFonts w:hint="eastAsia"/>
                <w:color w:val="000000" w:themeColor="text1"/>
                <w:sz w:val="24"/>
              </w:rPr>
              <w:t>1.5mm</w:t>
            </w:r>
            <w:r w:rsidRPr="00FF0845">
              <w:rPr>
                <w:rFonts w:hint="eastAsia"/>
                <w:color w:val="000000" w:themeColor="text1"/>
                <w:sz w:val="24"/>
              </w:rPr>
              <w:t>厚，经过酸洗磷表面处理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98BE0D"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否</w:t>
            </w:r>
          </w:p>
        </w:tc>
      </w:tr>
      <w:tr w:rsidR="005D3492" w:rsidRPr="00FF0845" w14:paraId="2C3410C3" w14:textId="77777777" w:rsidTr="00FF0845">
        <w:trPr>
          <w:trHeight w:val="358"/>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9A4687C"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92D99"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VR</w:t>
            </w:r>
            <w:r w:rsidRPr="00FF0845">
              <w:rPr>
                <w:rFonts w:hint="eastAsia"/>
                <w:color w:val="000000" w:themeColor="text1"/>
                <w:sz w:val="24"/>
              </w:rPr>
              <w:t>课程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67042C"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017F1AA" w14:textId="77777777" w:rsidR="005D3492" w:rsidRPr="00FF0845" w:rsidRDefault="005D3492" w:rsidP="00FF0845">
            <w:pPr>
              <w:spacing w:line="276" w:lineRule="auto"/>
              <w:rPr>
                <w:color w:val="000000" w:themeColor="text1"/>
                <w:sz w:val="24"/>
              </w:rPr>
            </w:pPr>
            <w:r w:rsidRPr="00FF0845">
              <w:rPr>
                <w:rFonts w:hint="eastAsia"/>
                <w:color w:val="000000" w:themeColor="text1"/>
                <w:sz w:val="24"/>
              </w:rPr>
              <w:t>内容要求</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019ECCE5" w14:textId="77777777" w:rsidR="005D3492" w:rsidRPr="00FF0845" w:rsidRDefault="005D3492" w:rsidP="00FF0845">
            <w:pPr>
              <w:spacing w:line="276" w:lineRule="auto"/>
              <w:rPr>
                <w:color w:val="000000" w:themeColor="text1"/>
                <w:sz w:val="24"/>
              </w:rPr>
            </w:pPr>
            <w:r w:rsidRPr="00FF0845">
              <w:rPr>
                <w:rFonts w:cs="等线" w:hint="eastAsia"/>
                <w:bCs/>
                <w:color w:val="000000" w:themeColor="text1"/>
                <w:sz w:val="24"/>
                <w:lang w:bidi="en-US"/>
              </w:rPr>
              <w:t>精品课程资源≥</w:t>
            </w:r>
            <w:r w:rsidRPr="00FF0845">
              <w:rPr>
                <w:rFonts w:cs="等线"/>
                <w:color w:val="000000" w:themeColor="text1"/>
                <w:sz w:val="24"/>
              </w:rPr>
              <w:t>80</w:t>
            </w:r>
            <w:r w:rsidRPr="00FF0845">
              <w:rPr>
                <w:rFonts w:cs="等线"/>
                <w:color w:val="000000" w:themeColor="text1"/>
                <w:sz w:val="24"/>
              </w:rPr>
              <w:t>节，课程</w:t>
            </w:r>
            <w:r w:rsidRPr="00FF0845">
              <w:rPr>
                <w:rFonts w:cs="等线" w:hint="eastAsia"/>
                <w:color w:val="000000" w:themeColor="text1"/>
                <w:sz w:val="24"/>
              </w:rPr>
              <w:t>可包括但不限于</w:t>
            </w:r>
            <w:r w:rsidRPr="00FF0845">
              <w:rPr>
                <w:rFonts w:cs="等线"/>
                <w:color w:val="000000" w:themeColor="text1"/>
                <w:sz w:val="24"/>
              </w:rPr>
              <w:t>科普认识类、安全教育类、特色教育类等。</w:t>
            </w:r>
            <w:r w:rsidRPr="00FF0845">
              <w:rPr>
                <w:rFonts w:hint="eastAsia"/>
                <w:color w:val="000000" w:themeColor="text1"/>
                <w:sz w:val="24"/>
              </w:rPr>
              <w:t>需提供</w:t>
            </w:r>
            <w:proofErr w:type="gramStart"/>
            <w:r w:rsidRPr="00FF0845">
              <w:rPr>
                <w:rFonts w:hint="eastAsia"/>
                <w:color w:val="000000" w:themeColor="text1"/>
                <w:sz w:val="24"/>
              </w:rPr>
              <w:t>版块</w:t>
            </w:r>
            <w:proofErr w:type="gramEnd"/>
            <w:r w:rsidRPr="00FF0845">
              <w:rPr>
                <w:rFonts w:hint="eastAsia"/>
                <w:color w:val="000000" w:themeColor="text1"/>
                <w:sz w:val="24"/>
              </w:rPr>
              <w:t>界面截图，并加盖投标人公章。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272144" w14:textId="77777777" w:rsidR="005D3492" w:rsidRPr="00FF0845" w:rsidRDefault="005D3492" w:rsidP="00FF0845">
            <w:pPr>
              <w:spacing w:line="276" w:lineRule="auto"/>
              <w:jc w:val="center"/>
              <w:rPr>
                <w:color w:val="000000" w:themeColor="text1"/>
                <w:sz w:val="24"/>
              </w:rPr>
            </w:pPr>
            <w:r w:rsidRPr="00FF0845">
              <w:rPr>
                <w:rFonts w:hint="eastAsia"/>
                <w:color w:val="000000" w:themeColor="text1"/>
                <w:sz w:val="24"/>
              </w:rPr>
              <w:t>是</w:t>
            </w:r>
          </w:p>
        </w:tc>
      </w:tr>
      <w:tr w:rsidR="005D3492" w:rsidRPr="00FF0845" w14:paraId="30F79DFC" w14:textId="77777777" w:rsidTr="00FF0845">
        <w:trPr>
          <w:trHeight w:val="358"/>
          <w:jc w:val="center"/>
        </w:trPr>
        <w:tc>
          <w:tcPr>
            <w:tcW w:w="740" w:type="dxa"/>
            <w:tcBorders>
              <w:top w:val="single" w:sz="4" w:space="0" w:color="auto"/>
              <w:left w:val="single" w:sz="4" w:space="0" w:color="auto"/>
              <w:right w:val="single" w:sz="4" w:space="0" w:color="auto"/>
            </w:tcBorders>
            <w:shd w:val="clear" w:color="auto" w:fill="auto"/>
            <w:vAlign w:val="center"/>
          </w:tcPr>
          <w:p w14:paraId="6473CCB9" w14:textId="77777777" w:rsidR="005D3492" w:rsidRPr="00FF0845" w:rsidRDefault="005D3492" w:rsidP="00FF0845">
            <w:pPr>
              <w:widowControl/>
              <w:numPr>
                <w:ilvl w:val="0"/>
                <w:numId w:val="29"/>
              </w:numPr>
              <w:spacing w:after="4" w:line="276" w:lineRule="auto"/>
              <w:ind w:right="104"/>
              <w:jc w:val="center"/>
              <w:rPr>
                <w:color w:val="000000" w:themeColor="text1"/>
                <w:sz w:val="24"/>
              </w:rPr>
            </w:pPr>
          </w:p>
        </w:tc>
        <w:tc>
          <w:tcPr>
            <w:tcW w:w="776" w:type="dxa"/>
            <w:tcBorders>
              <w:top w:val="single" w:sz="4" w:space="0" w:color="auto"/>
              <w:left w:val="single" w:sz="4" w:space="0" w:color="auto"/>
              <w:right w:val="single" w:sz="4" w:space="0" w:color="auto"/>
            </w:tcBorders>
            <w:shd w:val="clear" w:color="auto" w:fill="auto"/>
            <w:vAlign w:val="center"/>
          </w:tcPr>
          <w:p w14:paraId="4981C4C6" w14:textId="77777777" w:rsidR="005D3492" w:rsidRPr="00FF0845" w:rsidRDefault="005D3492" w:rsidP="00FF0845">
            <w:pPr>
              <w:spacing w:line="276" w:lineRule="auto"/>
              <w:rPr>
                <w:color w:val="000000" w:themeColor="text1"/>
                <w:sz w:val="24"/>
              </w:rPr>
            </w:pPr>
            <w:r w:rsidRPr="00FF0845">
              <w:rPr>
                <w:rFonts w:hint="eastAsia"/>
                <w:sz w:val="24"/>
              </w:rPr>
              <w:t>开发对接</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6CB88" w14:textId="77777777" w:rsidR="005D3492" w:rsidRPr="00FF0845" w:rsidRDefault="005D3492" w:rsidP="00FF0845">
            <w:pPr>
              <w:spacing w:line="276" w:lineRule="auto"/>
              <w:jc w:val="center"/>
              <w:rPr>
                <w:color w:val="000000" w:themeColor="text1"/>
                <w:sz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C9ACD97" w14:textId="77777777" w:rsidR="005D3492" w:rsidRPr="00FF0845" w:rsidRDefault="005D3492" w:rsidP="00FF0845">
            <w:pPr>
              <w:spacing w:line="276" w:lineRule="auto"/>
              <w:rPr>
                <w:color w:val="000000" w:themeColor="text1"/>
                <w:sz w:val="24"/>
              </w:rPr>
            </w:pPr>
            <w:r w:rsidRPr="00FF0845">
              <w:rPr>
                <w:rFonts w:hint="eastAsia"/>
                <w:color w:val="000000"/>
                <w:sz w:val="24"/>
              </w:rPr>
              <w:t>开发要求</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tcPr>
          <w:p w14:paraId="29CDE1A3" w14:textId="77777777" w:rsidR="005D3492" w:rsidRPr="00FF0845" w:rsidRDefault="005D3492" w:rsidP="00FF0845">
            <w:pPr>
              <w:spacing w:line="276" w:lineRule="auto"/>
              <w:rPr>
                <w:rFonts w:cs="等线"/>
                <w:bCs/>
                <w:color w:val="000000" w:themeColor="text1"/>
                <w:sz w:val="24"/>
                <w:lang w:bidi="en-US"/>
              </w:rPr>
            </w:pPr>
            <w:r w:rsidRPr="00FF0845">
              <w:rPr>
                <w:rFonts w:hint="eastAsia"/>
                <w:color w:val="000000"/>
                <w:sz w:val="24"/>
              </w:rPr>
              <w:t>要求与学校基础环境管理系统实现对接；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560481" w14:textId="77777777" w:rsidR="005D3492" w:rsidRPr="00FF0845" w:rsidRDefault="005D3492" w:rsidP="00FF0845">
            <w:pPr>
              <w:spacing w:line="276" w:lineRule="auto"/>
              <w:jc w:val="center"/>
              <w:rPr>
                <w:color w:val="000000" w:themeColor="text1"/>
                <w:sz w:val="24"/>
              </w:rPr>
            </w:pPr>
            <w:r w:rsidRPr="00FF0845">
              <w:rPr>
                <w:rFonts w:hint="eastAsia"/>
                <w:sz w:val="24"/>
              </w:rPr>
              <w:t>否</w:t>
            </w:r>
          </w:p>
        </w:tc>
      </w:tr>
    </w:tbl>
    <w:p w14:paraId="26748D36" w14:textId="77777777" w:rsidR="003306D9" w:rsidRPr="00162BE9" w:rsidRDefault="003306D9" w:rsidP="003306D9">
      <w:pPr>
        <w:rPr>
          <w:color w:val="000000" w:themeColor="text1"/>
        </w:rPr>
      </w:pPr>
    </w:p>
    <w:p w14:paraId="605A2117" w14:textId="77777777" w:rsidR="003306D9" w:rsidRPr="00162BE9" w:rsidRDefault="003306D9" w:rsidP="003306D9">
      <w:pPr>
        <w:rPr>
          <w:color w:val="000000" w:themeColor="text1"/>
        </w:rPr>
      </w:pPr>
    </w:p>
    <w:p w14:paraId="7CB44C57" w14:textId="77777777" w:rsidR="003306D9" w:rsidRPr="00162BE9" w:rsidRDefault="00993645" w:rsidP="003306D9">
      <w:pPr>
        <w:pStyle w:val="3"/>
        <w:rPr>
          <w:rFonts w:ascii="Times New Roman" w:hAnsi="Times New Roman"/>
          <w:color w:val="000000" w:themeColor="text1"/>
        </w:rPr>
      </w:pPr>
      <w:bookmarkStart w:id="364" w:name="_Toc52211493"/>
      <w:bookmarkStart w:id="365" w:name="_Toc53660193"/>
      <w:r w:rsidRPr="00162BE9">
        <w:rPr>
          <w:rFonts w:ascii="Times New Roman" w:hAnsi="Times New Roman" w:hint="eastAsia"/>
          <w:color w:val="000000" w:themeColor="text1"/>
        </w:rPr>
        <w:t>（五）</w:t>
      </w:r>
      <w:r w:rsidR="003306D9" w:rsidRPr="00162BE9">
        <w:rPr>
          <w:rFonts w:ascii="Times New Roman" w:hAnsi="Times New Roman" w:hint="eastAsia"/>
          <w:color w:val="000000" w:themeColor="text1"/>
        </w:rPr>
        <w:t>虚拟演播室</w:t>
      </w:r>
      <w:bookmarkEnd w:id="364"/>
      <w:bookmarkEnd w:id="365"/>
    </w:p>
    <w:p w14:paraId="2BE18F68" w14:textId="77777777" w:rsidR="0085179A" w:rsidRPr="00162BE9" w:rsidRDefault="0085179A" w:rsidP="0085179A">
      <w:pPr>
        <w:pStyle w:val="a0"/>
      </w:pPr>
    </w:p>
    <w:tbl>
      <w:tblPr>
        <w:tblW w:w="9235" w:type="dxa"/>
        <w:jc w:val="center"/>
        <w:tblLook w:val="04A0" w:firstRow="1" w:lastRow="0" w:firstColumn="1" w:lastColumn="0" w:noHBand="0" w:noVBand="1"/>
      </w:tblPr>
      <w:tblGrid>
        <w:gridCol w:w="487"/>
        <w:gridCol w:w="881"/>
        <w:gridCol w:w="519"/>
        <w:gridCol w:w="709"/>
        <w:gridCol w:w="5887"/>
        <w:gridCol w:w="752"/>
      </w:tblGrid>
      <w:tr w:rsidR="009B03E0" w:rsidRPr="00FF0845" w14:paraId="78CEB060" w14:textId="77777777" w:rsidTr="00FF0845">
        <w:trPr>
          <w:trHeight w:val="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74E8B"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559CE21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设备名称</w:t>
            </w:r>
          </w:p>
        </w:tc>
        <w:tc>
          <w:tcPr>
            <w:tcW w:w="0" w:type="auto"/>
            <w:tcBorders>
              <w:top w:val="single" w:sz="4" w:space="0" w:color="auto"/>
              <w:left w:val="nil"/>
              <w:bottom w:val="single" w:sz="4" w:space="0" w:color="auto"/>
              <w:right w:val="single" w:sz="4" w:space="0" w:color="auto"/>
            </w:tcBorders>
            <w:shd w:val="clear" w:color="auto" w:fill="auto"/>
            <w:vAlign w:val="center"/>
          </w:tcPr>
          <w:p w14:paraId="7E9A8403"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重要性</w:t>
            </w:r>
          </w:p>
        </w:tc>
        <w:tc>
          <w:tcPr>
            <w:tcW w:w="709" w:type="dxa"/>
            <w:tcBorders>
              <w:top w:val="single" w:sz="4" w:space="0" w:color="auto"/>
              <w:left w:val="nil"/>
              <w:bottom w:val="single" w:sz="4" w:space="0" w:color="auto"/>
              <w:right w:val="single" w:sz="4" w:space="0" w:color="auto"/>
            </w:tcBorders>
            <w:shd w:val="clear" w:color="auto" w:fill="auto"/>
            <w:vAlign w:val="center"/>
          </w:tcPr>
          <w:p w14:paraId="08C76A5E"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指标项</w:t>
            </w:r>
          </w:p>
        </w:tc>
        <w:tc>
          <w:tcPr>
            <w:tcW w:w="0" w:type="auto"/>
            <w:tcBorders>
              <w:top w:val="single" w:sz="4" w:space="0" w:color="auto"/>
              <w:left w:val="nil"/>
              <w:bottom w:val="single" w:sz="4" w:space="0" w:color="auto"/>
              <w:right w:val="single" w:sz="4" w:space="0" w:color="auto"/>
            </w:tcBorders>
            <w:shd w:val="clear" w:color="auto" w:fill="auto"/>
            <w:vAlign w:val="center"/>
          </w:tcPr>
          <w:p w14:paraId="6548549D"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指标要求</w:t>
            </w:r>
          </w:p>
        </w:tc>
        <w:tc>
          <w:tcPr>
            <w:tcW w:w="752" w:type="dxa"/>
            <w:tcBorders>
              <w:top w:val="single" w:sz="4" w:space="0" w:color="auto"/>
              <w:left w:val="nil"/>
              <w:bottom w:val="single" w:sz="4" w:space="0" w:color="auto"/>
              <w:right w:val="single" w:sz="4" w:space="0" w:color="auto"/>
            </w:tcBorders>
            <w:shd w:val="clear" w:color="auto" w:fill="auto"/>
            <w:vAlign w:val="center"/>
          </w:tcPr>
          <w:p w14:paraId="22E2FB4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是否需要证明材料</w:t>
            </w:r>
          </w:p>
        </w:tc>
      </w:tr>
      <w:tr w:rsidR="009B03E0" w:rsidRPr="00FF0845" w14:paraId="58ECBF9F" w14:textId="77777777" w:rsidTr="00FF0845">
        <w:trPr>
          <w:trHeight w:val="90"/>
          <w:jc w:val="center"/>
        </w:trPr>
        <w:tc>
          <w:tcPr>
            <w:tcW w:w="0" w:type="auto"/>
            <w:vMerge w:val="restart"/>
            <w:tcBorders>
              <w:top w:val="nil"/>
              <w:left w:val="single" w:sz="4" w:space="0" w:color="auto"/>
              <w:right w:val="single" w:sz="4" w:space="0" w:color="auto"/>
            </w:tcBorders>
            <w:shd w:val="clear" w:color="auto" w:fill="auto"/>
            <w:vAlign w:val="center"/>
          </w:tcPr>
          <w:p w14:paraId="2C514E0F"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C609A" w14:textId="2189F5F0" w:rsidR="009B03E0" w:rsidRPr="00FF0845" w:rsidRDefault="0055227E" w:rsidP="00FF0845">
            <w:pPr>
              <w:spacing w:line="276" w:lineRule="auto"/>
              <w:jc w:val="center"/>
              <w:rPr>
                <w:rFonts w:ascii="宋体" w:hAnsi="宋体"/>
                <w:sz w:val="24"/>
              </w:rPr>
            </w:pPr>
            <w:r w:rsidRPr="00FF0845">
              <w:rPr>
                <w:rFonts w:ascii="宋体" w:hAnsi="宋体"/>
                <w:sz w:val="24"/>
              </w:rPr>
              <w:t>4K</w:t>
            </w:r>
            <w:r w:rsidRPr="00FF0845">
              <w:rPr>
                <w:rFonts w:ascii="宋体" w:hAnsi="宋体" w:hint="eastAsia"/>
                <w:sz w:val="24"/>
              </w:rPr>
              <w:t>虚拟演播系统</w:t>
            </w:r>
          </w:p>
        </w:tc>
        <w:tc>
          <w:tcPr>
            <w:tcW w:w="0" w:type="auto"/>
            <w:tcBorders>
              <w:top w:val="single" w:sz="4" w:space="0" w:color="auto"/>
              <w:left w:val="nil"/>
              <w:bottom w:val="single" w:sz="4" w:space="0" w:color="auto"/>
              <w:right w:val="single" w:sz="4" w:space="0" w:color="auto"/>
            </w:tcBorders>
            <w:shd w:val="clear" w:color="auto" w:fill="auto"/>
            <w:vAlign w:val="center"/>
          </w:tcPr>
          <w:p w14:paraId="2F82D4E7" w14:textId="77777777" w:rsidR="009B03E0" w:rsidRPr="00FF0845" w:rsidRDefault="009B03E0" w:rsidP="00FF0845">
            <w:pPr>
              <w:spacing w:line="276" w:lineRule="auto"/>
              <w:rPr>
                <w:rFonts w:ascii="宋体" w:hAnsi="宋体"/>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2E7D6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single" w:sz="4" w:space="0" w:color="auto"/>
              <w:left w:val="nil"/>
              <w:bottom w:val="single" w:sz="4" w:space="0" w:color="auto"/>
              <w:right w:val="single" w:sz="4" w:space="0" w:color="auto"/>
            </w:tcBorders>
            <w:shd w:val="clear" w:color="auto" w:fill="auto"/>
          </w:tcPr>
          <w:p w14:paraId="178DD04E" w14:textId="77777777" w:rsidR="009B03E0" w:rsidRPr="00FF0845" w:rsidRDefault="009B03E0" w:rsidP="00FF0845">
            <w:pPr>
              <w:spacing w:line="276" w:lineRule="auto"/>
              <w:rPr>
                <w:rFonts w:ascii="宋体" w:hAnsi="宋体"/>
                <w:sz w:val="24"/>
              </w:rPr>
            </w:pPr>
            <w:r w:rsidRPr="00FF0845">
              <w:rPr>
                <w:rFonts w:ascii="宋体" w:hAnsi="宋体" w:hint="eastAsia"/>
                <w:sz w:val="24"/>
              </w:rPr>
              <w:t>专业图形工作站，，要求不低于双C</w:t>
            </w:r>
            <w:r w:rsidRPr="00FF0845">
              <w:rPr>
                <w:rFonts w:ascii="宋体" w:hAnsi="宋体"/>
                <w:sz w:val="24"/>
              </w:rPr>
              <w:t>PU</w:t>
            </w:r>
            <w:r w:rsidRPr="00FF0845">
              <w:rPr>
                <w:rFonts w:ascii="宋体" w:hAnsi="宋体" w:hint="eastAsia"/>
                <w:sz w:val="24"/>
              </w:rPr>
              <w:t>，单C</w:t>
            </w:r>
            <w:r w:rsidRPr="00FF0845">
              <w:rPr>
                <w:rFonts w:ascii="宋体" w:hAnsi="宋体"/>
                <w:sz w:val="24"/>
              </w:rPr>
              <w:t>PU≥8</w:t>
            </w:r>
            <w:r w:rsidRPr="00FF0845">
              <w:rPr>
                <w:rFonts w:ascii="宋体" w:hAnsi="宋体" w:hint="eastAsia"/>
                <w:sz w:val="24"/>
              </w:rPr>
              <w:t>核1</w:t>
            </w:r>
            <w:r w:rsidRPr="00FF0845">
              <w:rPr>
                <w:rFonts w:ascii="宋体" w:hAnsi="宋体"/>
                <w:sz w:val="24"/>
              </w:rPr>
              <w:t>6</w:t>
            </w:r>
            <w:r w:rsidRPr="00FF0845">
              <w:rPr>
                <w:rFonts w:ascii="宋体" w:hAnsi="宋体" w:hint="eastAsia"/>
                <w:sz w:val="24"/>
              </w:rPr>
              <w:t>线程，主频</w:t>
            </w:r>
            <w:r w:rsidRPr="00FF0845">
              <w:rPr>
                <w:rFonts w:ascii="宋体" w:hAnsi="宋体"/>
                <w:sz w:val="24"/>
              </w:rPr>
              <w:t>≥</w:t>
            </w:r>
            <w:r w:rsidRPr="00FF0845">
              <w:rPr>
                <w:rFonts w:ascii="宋体" w:hAnsi="宋体" w:hint="eastAsia"/>
                <w:sz w:val="24"/>
              </w:rPr>
              <w:t>3</w:t>
            </w:r>
            <w:r w:rsidRPr="00FF0845">
              <w:rPr>
                <w:rFonts w:ascii="宋体" w:hAnsi="宋体"/>
                <w:sz w:val="24"/>
              </w:rPr>
              <w:t>.2G</w:t>
            </w:r>
            <w:r w:rsidRPr="00FF0845">
              <w:rPr>
                <w:rFonts w:ascii="宋体" w:hAnsi="宋体" w:hint="eastAsia"/>
                <w:sz w:val="24"/>
              </w:rPr>
              <w:t>hz；</w:t>
            </w:r>
            <w:r w:rsidRPr="00FF0845">
              <w:rPr>
                <w:rFonts w:ascii="宋体" w:hAnsi="宋体"/>
                <w:sz w:val="24"/>
              </w:rPr>
              <w:t xml:space="preserve">内存≥64G </w:t>
            </w:r>
            <w:r w:rsidRPr="00FF0845">
              <w:rPr>
                <w:rFonts w:ascii="宋体" w:hAnsi="宋体" w:hint="eastAsia"/>
                <w:sz w:val="24"/>
              </w:rPr>
              <w:t>；系统硬盘：</w:t>
            </w:r>
            <w:r w:rsidRPr="00FF0845">
              <w:rPr>
                <w:rFonts w:ascii="宋体" w:hAnsi="宋体"/>
                <w:sz w:val="24"/>
              </w:rPr>
              <w:t>≥2T*4 SATA</w:t>
            </w:r>
            <w:r w:rsidRPr="00FF0845">
              <w:rPr>
                <w:rFonts w:ascii="宋体" w:hAnsi="宋体" w:hint="eastAsia"/>
                <w:sz w:val="24"/>
              </w:rPr>
              <w:t>；</w:t>
            </w:r>
            <w:proofErr w:type="gramStart"/>
            <w:r w:rsidRPr="00FF0845">
              <w:rPr>
                <w:rFonts w:ascii="宋体" w:hAnsi="宋体"/>
                <w:sz w:val="24"/>
              </w:rPr>
              <w:t>显卡显存</w:t>
            </w:r>
            <w:proofErr w:type="gramEnd"/>
            <w:r w:rsidRPr="00FF0845">
              <w:rPr>
                <w:rFonts w:ascii="宋体" w:hAnsi="宋体"/>
                <w:sz w:val="24"/>
              </w:rPr>
              <w:t>容量不低于8G</w:t>
            </w:r>
            <w:r w:rsidRPr="00FF0845">
              <w:rPr>
                <w:rFonts w:ascii="宋体" w:hAnsi="宋体" w:hint="eastAsia"/>
                <w:sz w:val="24"/>
              </w:rPr>
              <w:t>；配置广播级</w:t>
            </w:r>
            <w:r w:rsidRPr="00FF0845">
              <w:rPr>
                <w:rFonts w:ascii="宋体" w:hAnsi="宋体"/>
                <w:sz w:val="24"/>
              </w:rPr>
              <w:t>4K HDR视音频卡</w:t>
            </w:r>
            <w:r w:rsidRPr="00FF0845">
              <w:rPr>
                <w:rFonts w:ascii="宋体" w:hAnsi="宋体" w:hint="eastAsia"/>
                <w:sz w:val="24"/>
              </w:rPr>
              <w:t>。</w:t>
            </w:r>
          </w:p>
          <w:p w14:paraId="763A1AD9" w14:textId="07D49BE2" w:rsidR="009B03E0" w:rsidRPr="00FF0845" w:rsidRDefault="009B03E0" w:rsidP="00FF0845">
            <w:pPr>
              <w:spacing w:line="276" w:lineRule="auto"/>
              <w:rPr>
                <w:rFonts w:ascii="宋体" w:hAnsi="宋体"/>
                <w:sz w:val="24"/>
              </w:rPr>
            </w:pPr>
            <w:r w:rsidRPr="00FF0845">
              <w:rPr>
                <w:rFonts w:ascii="宋体" w:hAnsi="宋体" w:hint="eastAsia"/>
                <w:sz w:val="24"/>
              </w:rPr>
              <w:lastRenderedPageBreak/>
              <w:t>可采用无轨跟踪，又可实现机械传感跟踪；支持≥</w:t>
            </w:r>
            <w:r w:rsidRPr="00FF0845">
              <w:rPr>
                <w:rFonts w:ascii="宋体" w:hAnsi="宋体"/>
                <w:sz w:val="24"/>
              </w:rPr>
              <w:t>8路数字高/标清信号（HDSDI/SDI）入出，支持</w:t>
            </w:r>
            <w:r w:rsidRPr="00FF0845">
              <w:rPr>
                <w:rFonts w:ascii="宋体" w:hAnsi="宋体" w:hint="eastAsia"/>
                <w:sz w:val="24"/>
              </w:rPr>
              <w:t>≥</w:t>
            </w:r>
            <w:r w:rsidRPr="00FF0845">
              <w:rPr>
                <w:rFonts w:ascii="宋体" w:hAnsi="宋体"/>
                <w:sz w:val="24"/>
              </w:rPr>
              <w:t>2路4K信号输入（单路12G），</w:t>
            </w:r>
            <w:r w:rsidRPr="00FF0845">
              <w:rPr>
                <w:rFonts w:ascii="宋体" w:hAnsi="宋体" w:hint="eastAsia"/>
                <w:sz w:val="24"/>
              </w:rPr>
              <w:t>≥</w:t>
            </w:r>
            <w:r w:rsidRPr="00FF0845">
              <w:rPr>
                <w:rFonts w:ascii="宋体" w:hAnsi="宋体"/>
                <w:sz w:val="24"/>
              </w:rPr>
              <w:t>1路4K信号输出（单路12G或4路3G）；支持4K HDR采用10bit线性工作流模式；支持</w:t>
            </w:r>
            <w:r w:rsidRPr="00FF0845">
              <w:rPr>
                <w:rFonts w:ascii="宋体" w:hAnsi="宋体" w:hint="eastAsia"/>
                <w:sz w:val="24"/>
              </w:rPr>
              <w:t>≥</w:t>
            </w:r>
            <w:r w:rsidRPr="00FF0845">
              <w:rPr>
                <w:rFonts w:ascii="宋体" w:hAnsi="宋体"/>
                <w:sz w:val="24"/>
              </w:rPr>
              <w:t>1路</w:t>
            </w:r>
            <w:proofErr w:type="spellStart"/>
            <w:r w:rsidRPr="00FF0845">
              <w:rPr>
                <w:rFonts w:ascii="宋体" w:hAnsi="宋体"/>
                <w:sz w:val="24"/>
              </w:rPr>
              <w:t>iVGA</w:t>
            </w:r>
            <w:proofErr w:type="spellEnd"/>
            <w:r w:rsidRPr="00FF0845">
              <w:rPr>
                <w:rFonts w:ascii="宋体" w:hAnsi="宋体"/>
                <w:sz w:val="24"/>
              </w:rPr>
              <w:t>信号输入，支持</w:t>
            </w:r>
            <w:r w:rsidRPr="00FF0845">
              <w:rPr>
                <w:rFonts w:ascii="宋体" w:hAnsi="宋体" w:hint="eastAsia"/>
                <w:sz w:val="24"/>
              </w:rPr>
              <w:t>≥</w:t>
            </w:r>
            <w:r w:rsidRPr="00FF0845">
              <w:rPr>
                <w:rFonts w:ascii="宋体" w:hAnsi="宋体"/>
                <w:sz w:val="24"/>
              </w:rPr>
              <w:t>4路网络信号输入，支持</w:t>
            </w:r>
            <w:r w:rsidRPr="00FF0845">
              <w:rPr>
                <w:rFonts w:ascii="宋体" w:hAnsi="宋体" w:hint="eastAsia"/>
                <w:sz w:val="24"/>
              </w:rPr>
              <w:t>≥</w:t>
            </w:r>
            <w:r w:rsidRPr="00FF0845">
              <w:rPr>
                <w:rFonts w:ascii="宋体" w:hAnsi="宋体"/>
                <w:sz w:val="24"/>
              </w:rPr>
              <w:t>2路USB视频信号输入，支持</w:t>
            </w:r>
            <w:r w:rsidRPr="00FF0845">
              <w:rPr>
                <w:rFonts w:ascii="宋体" w:hAnsi="宋体" w:hint="eastAsia"/>
                <w:sz w:val="24"/>
              </w:rPr>
              <w:t>≥</w:t>
            </w:r>
            <w:r w:rsidRPr="00FF0845">
              <w:rPr>
                <w:rFonts w:ascii="宋体" w:hAnsi="宋体"/>
                <w:sz w:val="24"/>
              </w:rPr>
              <w:t>1路Ref信号输入，支持</w:t>
            </w:r>
            <w:r w:rsidRPr="00FF0845">
              <w:rPr>
                <w:rFonts w:ascii="宋体" w:hAnsi="宋体" w:hint="eastAsia"/>
                <w:sz w:val="24"/>
              </w:rPr>
              <w:t>≥</w:t>
            </w:r>
            <w:r w:rsidRPr="00FF0845">
              <w:rPr>
                <w:rFonts w:ascii="宋体" w:hAnsi="宋体"/>
                <w:sz w:val="24"/>
              </w:rPr>
              <w:t>2路本地硬盘素材播放通道，1路PPT素材播放通道，具有4路RS-422串口；</w:t>
            </w:r>
            <w:proofErr w:type="gramStart"/>
            <w:r w:rsidRPr="00FF0845">
              <w:rPr>
                <w:rFonts w:ascii="宋体" w:hAnsi="宋体"/>
                <w:sz w:val="24"/>
              </w:rPr>
              <w:t>搭配全</w:t>
            </w:r>
            <w:proofErr w:type="gramEnd"/>
            <w:r w:rsidRPr="00FF0845">
              <w:rPr>
                <w:rFonts w:ascii="宋体" w:hAnsi="宋体"/>
                <w:sz w:val="24"/>
              </w:rPr>
              <w:t>媒体交互式虚拟演播室软件, 包括云交互、大播单、图文包装、机械传感跟踪、特技切换台、调音台、多路高精度抠像、场</w:t>
            </w:r>
            <w:r w:rsidRPr="00FF0845">
              <w:rPr>
                <w:rFonts w:ascii="宋体" w:hAnsi="宋体" w:hint="eastAsia"/>
                <w:sz w:val="24"/>
              </w:rPr>
              <w:t>景动画编辑、一体化控制等功能。</w:t>
            </w:r>
          </w:p>
        </w:tc>
        <w:tc>
          <w:tcPr>
            <w:tcW w:w="752" w:type="dxa"/>
            <w:tcBorders>
              <w:top w:val="nil"/>
              <w:left w:val="nil"/>
              <w:bottom w:val="single" w:sz="4" w:space="0" w:color="auto"/>
              <w:right w:val="single" w:sz="4" w:space="0" w:color="auto"/>
            </w:tcBorders>
            <w:shd w:val="clear" w:color="auto" w:fill="auto"/>
            <w:vAlign w:val="center"/>
          </w:tcPr>
          <w:p w14:paraId="2E24E833"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lastRenderedPageBreak/>
              <w:t>否</w:t>
            </w:r>
          </w:p>
        </w:tc>
      </w:tr>
      <w:tr w:rsidR="009B03E0" w:rsidRPr="00FF0845" w14:paraId="1010AA0A" w14:textId="77777777" w:rsidTr="00FF0845">
        <w:trPr>
          <w:trHeight w:val="997"/>
          <w:jc w:val="center"/>
        </w:trPr>
        <w:tc>
          <w:tcPr>
            <w:tcW w:w="0" w:type="auto"/>
            <w:vMerge/>
            <w:tcBorders>
              <w:left w:val="single" w:sz="4" w:space="0" w:color="auto"/>
              <w:right w:val="single" w:sz="4" w:space="0" w:color="auto"/>
            </w:tcBorders>
            <w:shd w:val="clear" w:color="auto" w:fill="auto"/>
            <w:vAlign w:val="center"/>
          </w:tcPr>
          <w:p w14:paraId="0D802177"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7907886" w14:textId="77777777" w:rsidR="009B03E0" w:rsidRPr="00FF0845" w:rsidRDefault="009B03E0" w:rsidP="00FF0845">
            <w:pPr>
              <w:spacing w:line="276" w:lineRule="auto"/>
              <w:rPr>
                <w:rFonts w:ascii="宋体" w:hAnsi="宋体"/>
                <w:sz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6C5930"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3A65C3A"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成熟度要求</w:t>
            </w:r>
          </w:p>
        </w:tc>
        <w:tc>
          <w:tcPr>
            <w:tcW w:w="0" w:type="auto"/>
            <w:tcBorders>
              <w:top w:val="single" w:sz="4" w:space="0" w:color="auto"/>
              <w:left w:val="nil"/>
              <w:bottom w:val="single" w:sz="4" w:space="0" w:color="auto"/>
              <w:right w:val="single" w:sz="4" w:space="0" w:color="auto"/>
            </w:tcBorders>
            <w:shd w:val="clear" w:color="auto" w:fill="auto"/>
          </w:tcPr>
          <w:p w14:paraId="502D1C73" w14:textId="44ACBB06" w:rsidR="009B03E0" w:rsidRPr="00FF0845" w:rsidRDefault="009B03E0" w:rsidP="00FF0845">
            <w:pPr>
              <w:spacing w:line="276" w:lineRule="auto"/>
              <w:rPr>
                <w:rFonts w:ascii="宋体" w:hAnsi="宋体"/>
                <w:sz w:val="24"/>
              </w:rPr>
            </w:pPr>
            <w:r w:rsidRPr="00FF0845">
              <w:rPr>
                <w:rFonts w:ascii="宋体" w:hAnsi="宋体" w:hint="eastAsia"/>
                <w:sz w:val="24"/>
              </w:rPr>
              <w:t>虚拟演播室产品使用的视音频板卡需具有国家资质检测机构出具的检测报告。</w:t>
            </w:r>
          </w:p>
        </w:tc>
        <w:tc>
          <w:tcPr>
            <w:tcW w:w="752" w:type="dxa"/>
            <w:tcBorders>
              <w:top w:val="nil"/>
              <w:left w:val="nil"/>
              <w:bottom w:val="single" w:sz="4" w:space="0" w:color="auto"/>
              <w:right w:val="single" w:sz="4" w:space="0" w:color="auto"/>
            </w:tcBorders>
            <w:shd w:val="clear" w:color="auto" w:fill="auto"/>
            <w:vAlign w:val="center"/>
          </w:tcPr>
          <w:p w14:paraId="6DA93986"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是</w:t>
            </w:r>
          </w:p>
        </w:tc>
      </w:tr>
      <w:tr w:rsidR="009B03E0" w:rsidRPr="00FF0845" w14:paraId="11FA1931" w14:textId="77777777" w:rsidTr="00FF0845">
        <w:trPr>
          <w:trHeight w:val="1228"/>
          <w:jc w:val="center"/>
        </w:trPr>
        <w:tc>
          <w:tcPr>
            <w:tcW w:w="0" w:type="auto"/>
            <w:vMerge w:val="restart"/>
            <w:tcBorders>
              <w:top w:val="nil"/>
              <w:left w:val="single" w:sz="4" w:space="0" w:color="auto"/>
              <w:right w:val="single" w:sz="4" w:space="0" w:color="auto"/>
            </w:tcBorders>
            <w:shd w:val="clear" w:color="auto" w:fill="auto"/>
            <w:vAlign w:val="center"/>
          </w:tcPr>
          <w:p w14:paraId="6A580BE2"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single" w:sz="4" w:space="0" w:color="auto"/>
              <w:left w:val="nil"/>
              <w:right w:val="single" w:sz="4" w:space="0" w:color="auto"/>
            </w:tcBorders>
            <w:shd w:val="clear" w:color="auto" w:fill="auto"/>
            <w:vAlign w:val="center"/>
          </w:tcPr>
          <w:p w14:paraId="4ECCDD87"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真三维演播室软件</w:t>
            </w:r>
          </w:p>
        </w:tc>
        <w:tc>
          <w:tcPr>
            <w:tcW w:w="0" w:type="auto"/>
            <w:tcBorders>
              <w:top w:val="single" w:sz="4" w:space="0" w:color="auto"/>
              <w:left w:val="nil"/>
              <w:bottom w:val="single" w:sz="4" w:space="0" w:color="auto"/>
              <w:right w:val="single" w:sz="4" w:space="0" w:color="auto"/>
            </w:tcBorders>
            <w:shd w:val="clear" w:color="auto" w:fill="auto"/>
            <w:vAlign w:val="center"/>
          </w:tcPr>
          <w:p w14:paraId="245B6A9F" w14:textId="77777777" w:rsidR="009B03E0" w:rsidRPr="00FF0845" w:rsidRDefault="009B03E0" w:rsidP="00FF0845">
            <w:pPr>
              <w:spacing w:line="276" w:lineRule="auto"/>
              <w:rPr>
                <w:rFonts w:ascii="宋体" w:hAnsi="宋体"/>
                <w:sz w:val="24"/>
              </w:rPr>
            </w:pPr>
            <w:r w:rsidRPr="00FF0845">
              <w:rPr>
                <w:rFonts w:ascii="宋体" w:hAnsi="宋体" w:hint="eastAsia"/>
                <w:sz w:val="24"/>
              </w:rPr>
              <w:br/>
            </w:r>
          </w:p>
        </w:tc>
        <w:tc>
          <w:tcPr>
            <w:tcW w:w="709" w:type="dxa"/>
            <w:vMerge w:val="restart"/>
            <w:tcBorders>
              <w:top w:val="single" w:sz="4" w:space="0" w:color="auto"/>
              <w:left w:val="nil"/>
              <w:right w:val="single" w:sz="4" w:space="0" w:color="auto"/>
            </w:tcBorders>
            <w:shd w:val="clear" w:color="auto" w:fill="auto"/>
            <w:vAlign w:val="center"/>
          </w:tcPr>
          <w:p w14:paraId="621622C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single" w:sz="4" w:space="0" w:color="auto"/>
              <w:left w:val="nil"/>
              <w:bottom w:val="single" w:sz="4" w:space="0" w:color="auto"/>
              <w:right w:val="single" w:sz="4" w:space="0" w:color="auto"/>
            </w:tcBorders>
            <w:shd w:val="clear" w:color="auto" w:fill="auto"/>
            <w:vAlign w:val="center"/>
          </w:tcPr>
          <w:p w14:paraId="06416EBC" w14:textId="77777777" w:rsidR="009B03E0" w:rsidRPr="00FF0845" w:rsidRDefault="009B03E0" w:rsidP="00FF0845">
            <w:pPr>
              <w:spacing w:line="276" w:lineRule="auto"/>
              <w:rPr>
                <w:rFonts w:ascii="宋体" w:hAnsi="宋体"/>
                <w:sz w:val="24"/>
              </w:rPr>
            </w:pPr>
            <w:r w:rsidRPr="00FF0845">
              <w:rPr>
                <w:rFonts w:ascii="宋体" w:hAnsi="宋体" w:hint="eastAsia"/>
                <w:sz w:val="24"/>
              </w:rPr>
              <w:t>1、内置软件色键器；可实现一键快速抠像，具有局部抠像功能，具有场景编辑软件；可一次性载入多个场景，场景之间可做特技快速切换，可边播边载入场景；</w:t>
            </w:r>
          </w:p>
          <w:p w14:paraId="1741E37D" w14:textId="77777777" w:rsidR="009B03E0" w:rsidRPr="00FF0845" w:rsidRDefault="009B03E0" w:rsidP="00FF0845">
            <w:pPr>
              <w:spacing w:line="276" w:lineRule="auto"/>
              <w:rPr>
                <w:rFonts w:ascii="宋体" w:hAnsi="宋体"/>
                <w:sz w:val="24"/>
              </w:rPr>
            </w:pPr>
            <w:r w:rsidRPr="00FF0845">
              <w:rPr>
                <w:rFonts w:ascii="宋体" w:hAnsi="宋体" w:hint="eastAsia"/>
                <w:sz w:val="24"/>
              </w:rPr>
              <w:t>2、具有字幕编辑功能，具有图文在线包装功能；</w:t>
            </w:r>
          </w:p>
          <w:p w14:paraId="55C0E6EF" w14:textId="77777777" w:rsidR="009B03E0" w:rsidRPr="00FF0845" w:rsidRDefault="009B03E0" w:rsidP="00FF0845">
            <w:pPr>
              <w:spacing w:line="276" w:lineRule="auto"/>
              <w:rPr>
                <w:rFonts w:ascii="宋体" w:hAnsi="宋体"/>
                <w:sz w:val="24"/>
              </w:rPr>
            </w:pPr>
            <w:r w:rsidRPr="00FF0845">
              <w:rPr>
                <w:rFonts w:ascii="宋体" w:hAnsi="宋体" w:hint="eastAsia"/>
                <w:sz w:val="24"/>
              </w:rPr>
              <w:t>3、具有</w:t>
            </w:r>
            <w:proofErr w:type="gramStart"/>
            <w:r w:rsidRPr="00FF0845">
              <w:rPr>
                <w:rFonts w:ascii="宋体" w:hAnsi="宋体" w:hint="eastAsia"/>
                <w:sz w:val="24"/>
              </w:rPr>
              <w:t>无轨和有轨</w:t>
            </w:r>
            <w:proofErr w:type="gramEnd"/>
            <w:r w:rsidRPr="00FF0845">
              <w:rPr>
                <w:rFonts w:ascii="宋体" w:hAnsi="宋体" w:hint="eastAsia"/>
                <w:sz w:val="24"/>
              </w:rPr>
              <w:t>传感跟踪功能；</w:t>
            </w:r>
          </w:p>
          <w:p w14:paraId="64684553" w14:textId="77777777" w:rsidR="009B03E0" w:rsidRPr="00FF0845" w:rsidRDefault="009B03E0" w:rsidP="00FF0845">
            <w:pPr>
              <w:spacing w:line="276" w:lineRule="auto"/>
              <w:rPr>
                <w:rFonts w:ascii="宋体" w:hAnsi="宋体"/>
                <w:sz w:val="24"/>
              </w:rPr>
            </w:pPr>
            <w:r w:rsidRPr="00FF0845">
              <w:rPr>
                <w:rFonts w:ascii="宋体" w:hAnsi="宋体" w:hint="eastAsia"/>
                <w:sz w:val="24"/>
              </w:rPr>
              <w:t>4、具有大播单功能支持操作自定义编组，大播</w:t>
            </w:r>
            <w:proofErr w:type="gramStart"/>
            <w:r w:rsidRPr="00FF0845">
              <w:rPr>
                <w:rFonts w:ascii="宋体" w:hAnsi="宋体" w:hint="eastAsia"/>
                <w:sz w:val="24"/>
              </w:rPr>
              <w:t>单具有</w:t>
            </w:r>
            <w:proofErr w:type="gramEnd"/>
            <w:r w:rsidRPr="00FF0845">
              <w:rPr>
                <w:rFonts w:ascii="宋体" w:hAnsi="宋体" w:hint="eastAsia"/>
                <w:sz w:val="24"/>
              </w:rPr>
              <w:t>应急操作机制；</w:t>
            </w:r>
          </w:p>
          <w:p w14:paraId="0F386D94" w14:textId="77777777" w:rsidR="009B03E0" w:rsidRPr="00FF0845" w:rsidRDefault="009B03E0" w:rsidP="00FF0845">
            <w:pPr>
              <w:spacing w:line="276" w:lineRule="auto"/>
              <w:rPr>
                <w:rFonts w:ascii="宋体" w:hAnsi="宋体"/>
                <w:sz w:val="24"/>
              </w:rPr>
            </w:pPr>
            <w:r w:rsidRPr="00FF0845">
              <w:rPr>
                <w:rFonts w:ascii="宋体" w:hAnsi="宋体"/>
                <w:sz w:val="24"/>
              </w:rPr>
              <w:t>5</w:t>
            </w:r>
            <w:r w:rsidRPr="00FF0845">
              <w:rPr>
                <w:rFonts w:ascii="宋体" w:hAnsi="宋体" w:hint="eastAsia"/>
                <w:sz w:val="24"/>
              </w:rPr>
              <w:t>、具备通道功能以实现在虚拟场景中播放带Alpha通道的AVI视频文件、动态三维台标、LOGO以及在线包装效果。</w:t>
            </w:r>
          </w:p>
        </w:tc>
        <w:tc>
          <w:tcPr>
            <w:tcW w:w="752" w:type="dxa"/>
            <w:tcBorders>
              <w:top w:val="nil"/>
              <w:left w:val="nil"/>
              <w:bottom w:val="single" w:sz="4" w:space="0" w:color="auto"/>
              <w:right w:val="single" w:sz="4" w:space="0" w:color="auto"/>
            </w:tcBorders>
            <w:shd w:val="clear" w:color="auto" w:fill="auto"/>
            <w:vAlign w:val="center"/>
          </w:tcPr>
          <w:p w14:paraId="02D073E0"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45906008" w14:textId="77777777" w:rsidTr="00FF0845">
        <w:trPr>
          <w:trHeight w:val="90"/>
          <w:jc w:val="center"/>
        </w:trPr>
        <w:tc>
          <w:tcPr>
            <w:tcW w:w="0" w:type="auto"/>
            <w:vMerge/>
            <w:tcBorders>
              <w:left w:val="single" w:sz="4" w:space="0" w:color="auto"/>
              <w:right w:val="single" w:sz="4" w:space="0" w:color="auto"/>
            </w:tcBorders>
            <w:shd w:val="clear" w:color="auto" w:fill="auto"/>
            <w:vAlign w:val="center"/>
          </w:tcPr>
          <w:p w14:paraId="42A524DA"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left w:val="nil"/>
              <w:right w:val="single" w:sz="4" w:space="0" w:color="auto"/>
            </w:tcBorders>
            <w:shd w:val="clear" w:color="auto" w:fill="auto"/>
            <w:vAlign w:val="center"/>
          </w:tcPr>
          <w:p w14:paraId="54838494" w14:textId="77777777" w:rsidR="009B03E0" w:rsidRPr="00FF0845" w:rsidRDefault="009B03E0"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482033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w:t>
            </w:r>
          </w:p>
        </w:tc>
        <w:tc>
          <w:tcPr>
            <w:tcW w:w="709" w:type="dxa"/>
            <w:vMerge/>
            <w:tcBorders>
              <w:left w:val="nil"/>
              <w:right w:val="single" w:sz="4" w:space="0" w:color="auto"/>
            </w:tcBorders>
            <w:shd w:val="clear" w:color="auto" w:fill="auto"/>
            <w:vAlign w:val="center"/>
          </w:tcPr>
          <w:p w14:paraId="1AC36DCB" w14:textId="77777777" w:rsidR="009B03E0" w:rsidRPr="00FF0845" w:rsidRDefault="009B03E0"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657B96B" w14:textId="77777777" w:rsidR="009B03E0" w:rsidRPr="00FF0845" w:rsidRDefault="009B03E0" w:rsidP="00FF0845">
            <w:pPr>
              <w:spacing w:line="276" w:lineRule="auto"/>
              <w:rPr>
                <w:rFonts w:ascii="宋体" w:hAnsi="宋体"/>
                <w:sz w:val="24"/>
              </w:rPr>
            </w:pPr>
            <w:r w:rsidRPr="00FF0845">
              <w:rPr>
                <w:rFonts w:ascii="宋体" w:hAnsi="宋体" w:hint="eastAsia"/>
                <w:sz w:val="24"/>
              </w:rPr>
              <w:t>1、出具国家资质检测机构出具的检测报告加盖公章的复印件；</w:t>
            </w:r>
          </w:p>
          <w:p w14:paraId="7E71324E" w14:textId="77777777" w:rsidR="009B03E0" w:rsidRPr="00FF0845" w:rsidRDefault="009B03E0" w:rsidP="00FF0845">
            <w:pPr>
              <w:spacing w:line="276" w:lineRule="auto"/>
              <w:rPr>
                <w:rFonts w:ascii="宋体" w:hAnsi="宋体"/>
                <w:sz w:val="24"/>
              </w:rPr>
            </w:pPr>
            <w:r w:rsidRPr="00FF0845">
              <w:rPr>
                <w:rFonts w:ascii="宋体" w:hAnsi="宋体" w:hint="eastAsia"/>
                <w:sz w:val="24"/>
              </w:rPr>
              <w:t>2、提供《软件著作权登记证书》加盖公章的复印件。</w:t>
            </w:r>
          </w:p>
        </w:tc>
        <w:tc>
          <w:tcPr>
            <w:tcW w:w="752" w:type="dxa"/>
            <w:tcBorders>
              <w:top w:val="nil"/>
              <w:left w:val="nil"/>
              <w:bottom w:val="single" w:sz="4" w:space="0" w:color="auto"/>
              <w:right w:val="single" w:sz="4" w:space="0" w:color="auto"/>
            </w:tcBorders>
            <w:shd w:val="clear" w:color="auto" w:fill="auto"/>
            <w:vAlign w:val="center"/>
          </w:tcPr>
          <w:p w14:paraId="57A3E4E1"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是</w:t>
            </w:r>
          </w:p>
        </w:tc>
      </w:tr>
      <w:tr w:rsidR="00CA6D71" w:rsidRPr="00FF0845" w14:paraId="352BF969" w14:textId="77777777" w:rsidTr="00FF0845">
        <w:trPr>
          <w:trHeight w:val="90"/>
          <w:jc w:val="center"/>
        </w:trPr>
        <w:tc>
          <w:tcPr>
            <w:tcW w:w="0" w:type="auto"/>
            <w:vMerge/>
            <w:tcBorders>
              <w:left w:val="single" w:sz="4" w:space="0" w:color="auto"/>
              <w:right w:val="single" w:sz="4" w:space="0" w:color="auto"/>
            </w:tcBorders>
            <w:shd w:val="clear" w:color="auto" w:fill="auto"/>
            <w:vAlign w:val="center"/>
          </w:tcPr>
          <w:p w14:paraId="4EC0FA02" w14:textId="77777777" w:rsidR="00CA6D71" w:rsidRPr="00FF0845" w:rsidRDefault="00CA6D71"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left w:val="nil"/>
              <w:right w:val="single" w:sz="4" w:space="0" w:color="auto"/>
            </w:tcBorders>
            <w:shd w:val="clear" w:color="auto" w:fill="auto"/>
            <w:vAlign w:val="center"/>
          </w:tcPr>
          <w:p w14:paraId="5C43F62B" w14:textId="77777777" w:rsidR="00CA6D71" w:rsidRPr="00FF0845" w:rsidRDefault="00CA6D71"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3647A87D" w14:textId="77777777" w:rsidR="00CA6D71" w:rsidRPr="00FF0845" w:rsidRDefault="00CA6D71" w:rsidP="00FF0845">
            <w:pPr>
              <w:spacing w:line="276" w:lineRule="auto"/>
              <w:jc w:val="center"/>
              <w:rPr>
                <w:rFonts w:ascii="宋体" w:hAnsi="宋体"/>
                <w:sz w:val="24"/>
              </w:rPr>
            </w:pPr>
          </w:p>
        </w:tc>
        <w:tc>
          <w:tcPr>
            <w:tcW w:w="709" w:type="dxa"/>
            <w:vMerge/>
            <w:tcBorders>
              <w:left w:val="nil"/>
              <w:right w:val="single" w:sz="4" w:space="0" w:color="auto"/>
            </w:tcBorders>
            <w:shd w:val="clear" w:color="auto" w:fill="auto"/>
            <w:vAlign w:val="center"/>
          </w:tcPr>
          <w:p w14:paraId="76178738" w14:textId="77777777" w:rsidR="00CA6D71" w:rsidRPr="00FF0845" w:rsidRDefault="00CA6D71"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FAB57F1" w14:textId="0B131D4A" w:rsidR="00CA6D71" w:rsidRPr="00FF0845" w:rsidRDefault="00CA6D71" w:rsidP="00FF0845">
            <w:pPr>
              <w:spacing w:line="276" w:lineRule="auto"/>
              <w:rPr>
                <w:rFonts w:ascii="宋体" w:hAnsi="宋体"/>
                <w:sz w:val="24"/>
              </w:rPr>
            </w:pPr>
            <w:r w:rsidRPr="00FF0845">
              <w:rPr>
                <w:rFonts w:ascii="宋体" w:hAnsi="宋体"/>
                <w:sz w:val="24"/>
              </w:rPr>
              <w:t>1</w:t>
            </w:r>
            <w:r w:rsidRPr="00FF0845">
              <w:rPr>
                <w:rFonts w:ascii="宋体" w:hAnsi="宋体" w:hint="eastAsia"/>
                <w:sz w:val="24"/>
              </w:rPr>
              <w:t>、</w:t>
            </w:r>
            <w:proofErr w:type="gramStart"/>
            <w:r w:rsidRPr="00FF0845">
              <w:rPr>
                <w:rFonts w:ascii="宋体" w:hAnsi="宋体" w:hint="eastAsia"/>
                <w:sz w:val="24"/>
              </w:rPr>
              <w:t>支持</w:t>
            </w:r>
            <w:r w:rsidR="0008085A" w:rsidRPr="00FF0845">
              <w:rPr>
                <w:rFonts w:ascii="宋体" w:hAnsi="宋体" w:hint="eastAsia"/>
                <w:sz w:val="24"/>
              </w:rPr>
              <w:t>自</w:t>
            </w:r>
            <w:proofErr w:type="gramEnd"/>
            <w:r w:rsidR="0008085A" w:rsidRPr="00FF0845">
              <w:rPr>
                <w:rFonts w:ascii="宋体" w:hAnsi="宋体" w:hint="eastAsia"/>
                <w:sz w:val="24"/>
              </w:rPr>
              <w:t>媒体平台</w:t>
            </w:r>
            <w:r w:rsidRPr="00FF0845">
              <w:rPr>
                <w:rFonts w:ascii="宋体" w:hAnsi="宋体" w:hint="eastAsia"/>
                <w:sz w:val="24"/>
              </w:rPr>
              <w:t>实时互动，用户通过手机可实现投票、评论、答题等互动效果，所发信息可在后台进行审核发布，播出内容可随之替换。（需提供视频或软件截图证实）</w:t>
            </w:r>
          </w:p>
          <w:p w14:paraId="6B59A844" w14:textId="77777777" w:rsidR="00CA6D71" w:rsidRPr="00FF0845" w:rsidRDefault="00CA6D71" w:rsidP="00FF0845">
            <w:pPr>
              <w:spacing w:line="276" w:lineRule="auto"/>
              <w:rPr>
                <w:rFonts w:ascii="宋体" w:hAnsi="宋体"/>
                <w:sz w:val="24"/>
              </w:rPr>
            </w:pPr>
            <w:r w:rsidRPr="00FF0845">
              <w:rPr>
                <w:rFonts w:ascii="宋体" w:hAnsi="宋体"/>
                <w:sz w:val="24"/>
              </w:rPr>
              <w:t>2</w:t>
            </w:r>
            <w:r w:rsidRPr="00FF0845">
              <w:rPr>
                <w:rFonts w:ascii="宋体" w:hAnsi="宋体" w:hint="eastAsia"/>
                <w:sz w:val="24"/>
              </w:rPr>
              <w:t>、系统内置视频云接口，通过互联网实时接收观众信息，无需打开浏览器，在</w:t>
            </w:r>
            <w:proofErr w:type="gramStart"/>
            <w:r w:rsidRPr="00FF0845">
              <w:rPr>
                <w:rFonts w:ascii="宋体" w:hAnsi="宋体" w:hint="eastAsia"/>
                <w:sz w:val="24"/>
              </w:rPr>
              <w:t>系统本地</w:t>
            </w:r>
            <w:proofErr w:type="gramEnd"/>
            <w:r w:rsidRPr="00FF0845">
              <w:rPr>
                <w:rFonts w:ascii="宋体" w:hAnsi="宋体" w:hint="eastAsia"/>
                <w:sz w:val="24"/>
              </w:rPr>
              <w:t>即可完成投票、抽奖、问答、礼品等交互的审核和统计处理，并通过丰富绚丽的三维模板实时展示。（需提供软件截图证实）</w:t>
            </w:r>
          </w:p>
        </w:tc>
        <w:tc>
          <w:tcPr>
            <w:tcW w:w="752" w:type="dxa"/>
            <w:tcBorders>
              <w:top w:val="nil"/>
              <w:left w:val="nil"/>
              <w:bottom w:val="single" w:sz="4" w:space="0" w:color="auto"/>
              <w:right w:val="single" w:sz="4" w:space="0" w:color="auto"/>
            </w:tcBorders>
            <w:shd w:val="clear" w:color="auto" w:fill="auto"/>
            <w:vAlign w:val="center"/>
          </w:tcPr>
          <w:p w14:paraId="6999324F" w14:textId="77777777" w:rsidR="00CA6D71" w:rsidRPr="00FF0845" w:rsidRDefault="00CA6D71" w:rsidP="00FF0845">
            <w:pPr>
              <w:spacing w:line="276" w:lineRule="auto"/>
              <w:jc w:val="center"/>
              <w:rPr>
                <w:rFonts w:ascii="宋体" w:hAnsi="宋体"/>
                <w:sz w:val="24"/>
              </w:rPr>
            </w:pPr>
            <w:r w:rsidRPr="00FF0845">
              <w:rPr>
                <w:rFonts w:ascii="宋体" w:hAnsi="宋体" w:hint="eastAsia"/>
                <w:sz w:val="24"/>
              </w:rPr>
              <w:t>是</w:t>
            </w:r>
          </w:p>
        </w:tc>
      </w:tr>
      <w:tr w:rsidR="009B03E0" w:rsidRPr="00FF0845" w14:paraId="15B3D6E5" w14:textId="77777777" w:rsidTr="00FF0845">
        <w:trPr>
          <w:trHeight w:val="108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730BFC85"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left w:val="nil"/>
              <w:bottom w:val="single" w:sz="4" w:space="0" w:color="auto"/>
              <w:right w:val="single" w:sz="4" w:space="0" w:color="auto"/>
            </w:tcBorders>
            <w:shd w:val="clear" w:color="auto" w:fill="auto"/>
            <w:vAlign w:val="center"/>
          </w:tcPr>
          <w:p w14:paraId="2DE3702E" w14:textId="77777777" w:rsidR="009B03E0" w:rsidRPr="00FF0845" w:rsidRDefault="009B03E0"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95363EA" w14:textId="77777777" w:rsidR="009B03E0" w:rsidRPr="00FF0845" w:rsidRDefault="009B03E0" w:rsidP="00FF0845">
            <w:pPr>
              <w:spacing w:line="276" w:lineRule="auto"/>
              <w:jc w:val="center"/>
              <w:rPr>
                <w:rFonts w:ascii="宋体" w:hAnsi="宋体"/>
                <w:sz w:val="24"/>
              </w:rPr>
            </w:pPr>
          </w:p>
        </w:tc>
        <w:tc>
          <w:tcPr>
            <w:tcW w:w="709" w:type="dxa"/>
            <w:vMerge/>
            <w:tcBorders>
              <w:left w:val="nil"/>
              <w:bottom w:val="single" w:sz="4" w:space="0" w:color="auto"/>
              <w:right w:val="single" w:sz="4" w:space="0" w:color="auto"/>
            </w:tcBorders>
            <w:shd w:val="clear" w:color="auto" w:fill="auto"/>
            <w:vAlign w:val="center"/>
          </w:tcPr>
          <w:p w14:paraId="5F2CBB42" w14:textId="77777777" w:rsidR="009B03E0" w:rsidRPr="00FF0845" w:rsidRDefault="009B03E0"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218B61B" w14:textId="77777777" w:rsidR="009B03E0" w:rsidRPr="00FF0845" w:rsidRDefault="009B03E0" w:rsidP="00FF0845">
            <w:pPr>
              <w:spacing w:line="276" w:lineRule="auto"/>
              <w:rPr>
                <w:rFonts w:ascii="宋体" w:hAnsi="宋体"/>
                <w:sz w:val="24"/>
              </w:rPr>
            </w:pPr>
            <w:r w:rsidRPr="00FF0845">
              <w:rPr>
                <w:rFonts w:ascii="宋体" w:hAnsi="宋体" w:hint="eastAsia"/>
                <w:sz w:val="24"/>
              </w:rPr>
              <w:t>1、支持但不限于3DS、OBJ、DXF等格式的三维模型导入，实现与3DMAX、MAYA、D5、C4D等三维软件的交互，并可以对导入模型进行编辑；</w:t>
            </w:r>
          </w:p>
          <w:p w14:paraId="190F0F90" w14:textId="77777777" w:rsidR="009B03E0" w:rsidRPr="00FF0845" w:rsidRDefault="009B03E0" w:rsidP="00FF0845">
            <w:pPr>
              <w:spacing w:line="276" w:lineRule="auto"/>
              <w:rPr>
                <w:rFonts w:ascii="宋体" w:hAnsi="宋体"/>
                <w:sz w:val="24"/>
              </w:rPr>
            </w:pPr>
            <w:r w:rsidRPr="00FF0845">
              <w:rPr>
                <w:rFonts w:ascii="宋体" w:hAnsi="宋体" w:hint="eastAsia"/>
                <w:sz w:val="24"/>
              </w:rPr>
              <w:t>2、支持实时读取摄像机传感器的多项参数，支持基于</w:t>
            </w:r>
            <w:r w:rsidRPr="00FF0845">
              <w:rPr>
                <w:rFonts w:ascii="宋体" w:hAnsi="宋体" w:hint="eastAsia"/>
                <w:sz w:val="24"/>
              </w:rPr>
              <w:lastRenderedPageBreak/>
              <w:t>光电传感的物理摇臂跟踪，推拉、旋转、摇移、聚焦等跟踪无滑步，图像平滑连续、无抖动；</w:t>
            </w:r>
          </w:p>
          <w:p w14:paraId="71D4D469" w14:textId="77777777" w:rsidR="009B03E0" w:rsidRPr="00FF0845" w:rsidRDefault="009B03E0" w:rsidP="00FF0845">
            <w:pPr>
              <w:tabs>
                <w:tab w:val="left" w:pos="312"/>
              </w:tabs>
              <w:spacing w:line="276" w:lineRule="auto"/>
              <w:rPr>
                <w:rFonts w:ascii="宋体" w:hAnsi="宋体"/>
                <w:sz w:val="24"/>
              </w:rPr>
            </w:pPr>
            <w:r w:rsidRPr="00FF0845">
              <w:rPr>
                <w:rFonts w:ascii="宋体" w:hAnsi="宋体" w:hint="eastAsia"/>
                <w:sz w:val="24"/>
              </w:rPr>
              <w:t>3、支持光线追踪，实现实时阴影、反射、透明、折射、环境光遮蔽、全局光照等效果；</w:t>
            </w:r>
          </w:p>
          <w:p w14:paraId="0CE5BCD4" w14:textId="77777777" w:rsidR="009B03E0" w:rsidRPr="00FF0845" w:rsidRDefault="009B03E0" w:rsidP="00FF0845">
            <w:pPr>
              <w:spacing w:line="276" w:lineRule="auto"/>
              <w:rPr>
                <w:rFonts w:ascii="宋体" w:hAnsi="宋体"/>
                <w:sz w:val="24"/>
              </w:rPr>
            </w:pPr>
            <w:r w:rsidRPr="00FF0845">
              <w:rPr>
                <w:rFonts w:ascii="宋体" w:hAnsi="宋体"/>
                <w:sz w:val="24"/>
              </w:rPr>
              <w:t>4</w:t>
            </w:r>
            <w:r w:rsidRPr="00FF0845">
              <w:rPr>
                <w:rFonts w:ascii="宋体" w:hAnsi="宋体" w:hint="eastAsia"/>
                <w:sz w:val="24"/>
              </w:rPr>
              <w:t>、支持实时景深，实现合成画面同步渲染、聚实与虚化的效果。</w:t>
            </w:r>
          </w:p>
        </w:tc>
        <w:tc>
          <w:tcPr>
            <w:tcW w:w="752" w:type="dxa"/>
            <w:tcBorders>
              <w:top w:val="nil"/>
              <w:left w:val="nil"/>
              <w:bottom w:val="single" w:sz="4" w:space="0" w:color="auto"/>
              <w:right w:val="single" w:sz="4" w:space="0" w:color="auto"/>
            </w:tcBorders>
            <w:shd w:val="clear" w:color="auto" w:fill="auto"/>
            <w:vAlign w:val="center"/>
          </w:tcPr>
          <w:p w14:paraId="6489CE1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lastRenderedPageBreak/>
              <w:t>否</w:t>
            </w:r>
          </w:p>
        </w:tc>
      </w:tr>
      <w:tr w:rsidR="009B03E0" w:rsidRPr="00FF0845" w14:paraId="2A06DE11" w14:textId="77777777" w:rsidTr="00FF0845">
        <w:trPr>
          <w:trHeight w:val="79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47CBCF"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0629C03"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外置控制面板</w:t>
            </w:r>
          </w:p>
        </w:tc>
        <w:tc>
          <w:tcPr>
            <w:tcW w:w="0" w:type="auto"/>
            <w:tcBorders>
              <w:top w:val="nil"/>
              <w:left w:val="nil"/>
              <w:bottom w:val="single" w:sz="4" w:space="0" w:color="auto"/>
              <w:right w:val="single" w:sz="4" w:space="0" w:color="auto"/>
            </w:tcBorders>
            <w:shd w:val="clear" w:color="auto" w:fill="auto"/>
            <w:vAlign w:val="center"/>
          </w:tcPr>
          <w:p w14:paraId="12081ACD"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BF8D9C0"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74C68C30" w14:textId="77777777" w:rsidR="009B03E0" w:rsidRPr="00FF0845" w:rsidRDefault="009B03E0" w:rsidP="00FF0845">
            <w:pPr>
              <w:spacing w:line="276" w:lineRule="auto"/>
              <w:rPr>
                <w:rFonts w:ascii="宋体" w:hAnsi="宋体"/>
                <w:sz w:val="24"/>
              </w:rPr>
            </w:pPr>
            <w:r w:rsidRPr="00FF0845">
              <w:rPr>
                <w:rFonts w:ascii="宋体" w:hAnsi="宋体" w:hint="eastAsia"/>
                <w:sz w:val="24"/>
              </w:rPr>
              <w:t>支持遥控虚拟演播室主机进行节目切换、录制等功能，面板尺寸：≤长410mm，宽162mm，高42mm。</w:t>
            </w:r>
          </w:p>
        </w:tc>
        <w:tc>
          <w:tcPr>
            <w:tcW w:w="752" w:type="dxa"/>
            <w:tcBorders>
              <w:top w:val="nil"/>
              <w:left w:val="nil"/>
              <w:bottom w:val="single" w:sz="4" w:space="0" w:color="auto"/>
              <w:right w:val="single" w:sz="4" w:space="0" w:color="auto"/>
            </w:tcBorders>
            <w:shd w:val="clear" w:color="auto" w:fill="auto"/>
            <w:vAlign w:val="center"/>
          </w:tcPr>
          <w:p w14:paraId="7FFD0DC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4A1DC079" w14:textId="77777777" w:rsidTr="00FF0845">
        <w:trPr>
          <w:trHeight w:val="123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820A5D"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BD489F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4K HDR监视器</w:t>
            </w:r>
          </w:p>
        </w:tc>
        <w:tc>
          <w:tcPr>
            <w:tcW w:w="0" w:type="auto"/>
            <w:tcBorders>
              <w:top w:val="nil"/>
              <w:left w:val="nil"/>
              <w:bottom w:val="single" w:sz="4" w:space="0" w:color="auto"/>
              <w:right w:val="single" w:sz="4" w:space="0" w:color="auto"/>
            </w:tcBorders>
            <w:shd w:val="clear" w:color="auto" w:fill="auto"/>
            <w:vAlign w:val="center"/>
          </w:tcPr>
          <w:p w14:paraId="53BDD66B"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4D7B34B"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520617B7" w14:textId="77777777" w:rsidR="009B03E0" w:rsidRPr="00FF0845" w:rsidRDefault="009B03E0" w:rsidP="00FF0845">
            <w:pPr>
              <w:spacing w:line="276" w:lineRule="auto"/>
              <w:rPr>
                <w:rFonts w:ascii="宋体" w:hAnsi="宋体"/>
                <w:color w:val="000000" w:themeColor="text1"/>
                <w:sz w:val="24"/>
              </w:rPr>
            </w:pPr>
            <w:r w:rsidRPr="00FF0845">
              <w:rPr>
                <w:rFonts w:ascii="宋体" w:hAnsi="宋体" w:hint="eastAsia"/>
                <w:sz w:val="24"/>
              </w:rPr>
              <w:t>19英寸高亮度监视屏，全高清1920x1080分辨率；屏幕亮度不低于1200尼特，强光下可见，可视角度不低于179度；</w:t>
            </w:r>
            <w:r w:rsidRPr="00FF0845">
              <w:rPr>
                <w:rFonts w:ascii="宋体" w:hAnsi="宋体"/>
                <w:sz w:val="24"/>
              </w:rPr>
              <w:br/>
            </w:r>
            <w:r w:rsidRPr="00FF0845">
              <w:rPr>
                <w:rFonts w:ascii="宋体" w:hAnsi="宋体" w:hint="eastAsia"/>
                <w:sz w:val="24"/>
              </w:rPr>
              <w:t>广播级监视器，搭载多速率12G-SDI技术，兼容所有SD、HD和Ultra HD格式，最高可达2160p60。</w:t>
            </w:r>
          </w:p>
          <w:p w14:paraId="4EC8AEA8" w14:textId="77777777" w:rsidR="009B03E0" w:rsidRPr="00FF0845" w:rsidRDefault="009B03E0" w:rsidP="00FF0845">
            <w:pPr>
              <w:spacing w:line="276" w:lineRule="auto"/>
              <w:rPr>
                <w:rFonts w:ascii="宋体" w:hAnsi="宋体"/>
                <w:sz w:val="24"/>
              </w:rPr>
            </w:pPr>
            <w:r w:rsidRPr="00FF0845">
              <w:rPr>
                <w:rFonts w:ascii="宋体" w:hAnsi="宋体" w:hint="eastAsia"/>
                <w:sz w:val="24"/>
              </w:rPr>
              <w:t>SDI视频输入:2 x SDI输入，自适应SD、HD、3G、6G和12G-SDI。</w:t>
            </w:r>
          </w:p>
          <w:p w14:paraId="03E14172" w14:textId="77777777" w:rsidR="009B03E0" w:rsidRPr="00FF0845" w:rsidRDefault="009B03E0" w:rsidP="00FF0845">
            <w:pPr>
              <w:spacing w:line="276" w:lineRule="auto"/>
              <w:rPr>
                <w:rFonts w:ascii="宋体" w:hAnsi="宋体"/>
                <w:sz w:val="24"/>
              </w:rPr>
            </w:pPr>
            <w:r w:rsidRPr="00FF0845">
              <w:rPr>
                <w:rFonts w:ascii="宋体" w:hAnsi="宋体" w:hint="eastAsia"/>
                <w:sz w:val="24"/>
              </w:rPr>
              <w:t>SDI视频输出:自动切换为与输入相应的格式。</w:t>
            </w:r>
          </w:p>
          <w:p w14:paraId="739860CB" w14:textId="77777777" w:rsidR="009B03E0" w:rsidRPr="00FF0845" w:rsidRDefault="009B03E0" w:rsidP="00FF0845">
            <w:pPr>
              <w:spacing w:line="276" w:lineRule="auto"/>
              <w:rPr>
                <w:rFonts w:ascii="宋体" w:hAnsi="宋体"/>
                <w:sz w:val="24"/>
              </w:rPr>
            </w:pPr>
            <w:r w:rsidRPr="00FF0845">
              <w:rPr>
                <w:rFonts w:ascii="宋体" w:hAnsi="宋体" w:hint="eastAsia"/>
                <w:sz w:val="24"/>
              </w:rPr>
              <w:t>多速率支持:自动检测4K、2K、HD或标清输入。</w:t>
            </w:r>
          </w:p>
        </w:tc>
        <w:tc>
          <w:tcPr>
            <w:tcW w:w="752" w:type="dxa"/>
            <w:tcBorders>
              <w:top w:val="nil"/>
              <w:left w:val="nil"/>
              <w:bottom w:val="single" w:sz="4" w:space="0" w:color="auto"/>
              <w:right w:val="single" w:sz="4" w:space="0" w:color="auto"/>
            </w:tcBorders>
            <w:shd w:val="clear" w:color="auto" w:fill="auto"/>
            <w:vAlign w:val="center"/>
          </w:tcPr>
          <w:p w14:paraId="37C6364C"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457DA618" w14:textId="77777777" w:rsidTr="00FF0845">
        <w:trPr>
          <w:trHeight w:val="207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26DCB01"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911D886"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4K便携式摄录一体机</w:t>
            </w:r>
          </w:p>
        </w:tc>
        <w:tc>
          <w:tcPr>
            <w:tcW w:w="0" w:type="auto"/>
            <w:tcBorders>
              <w:top w:val="nil"/>
              <w:left w:val="nil"/>
              <w:bottom w:val="single" w:sz="4" w:space="0" w:color="auto"/>
              <w:right w:val="single" w:sz="4" w:space="0" w:color="auto"/>
            </w:tcBorders>
            <w:shd w:val="clear" w:color="auto" w:fill="auto"/>
            <w:vAlign w:val="center"/>
          </w:tcPr>
          <w:p w14:paraId="3CAC93ED"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3B3BFB1"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61CDC5E9" w14:textId="77777777" w:rsidR="009B03E0" w:rsidRPr="00FF0845" w:rsidRDefault="009B03E0" w:rsidP="00FF0845">
            <w:pPr>
              <w:spacing w:line="276" w:lineRule="auto"/>
              <w:rPr>
                <w:rFonts w:ascii="宋体" w:hAnsi="宋体"/>
                <w:sz w:val="24"/>
              </w:rPr>
            </w:pPr>
            <w:r w:rsidRPr="00FF0845">
              <w:rPr>
                <w:rFonts w:ascii="宋体" w:hAnsi="宋体" w:hint="eastAsia"/>
                <w:sz w:val="24"/>
              </w:rPr>
              <w:t>手持式</w:t>
            </w:r>
            <w:r w:rsidRPr="00FF0845">
              <w:rPr>
                <w:rFonts w:ascii="宋体" w:hAnsi="宋体"/>
                <w:sz w:val="24"/>
              </w:rPr>
              <w:t>4K (QFHD)摄录一体机</w:t>
            </w:r>
            <w:r w:rsidRPr="00FF0845">
              <w:rPr>
                <w:rFonts w:ascii="宋体" w:hAnsi="宋体" w:hint="eastAsia"/>
                <w:sz w:val="24"/>
              </w:rPr>
              <w:t>，采用 1/3 英寸3CMOS 或同等级以上成像器，红、蓝、绿三种光线分别由单独成像器以高达 50fps 以上的速度以及不低于 3840 x 2160 的分辨率独立捕捉。</w:t>
            </w:r>
            <w:r w:rsidRPr="00FF0845">
              <w:rPr>
                <w:rFonts w:ascii="宋体" w:hAnsi="宋体" w:hint="eastAsia"/>
                <w:sz w:val="24"/>
              </w:rPr>
              <w:br/>
              <w:t>配件：镜头罩、眼罩、电池组、适配器（充电器）、USB线缆</w:t>
            </w:r>
          </w:p>
        </w:tc>
        <w:tc>
          <w:tcPr>
            <w:tcW w:w="752" w:type="dxa"/>
            <w:tcBorders>
              <w:top w:val="nil"/>
              <w:left w:val="nil"/>
              <w:bottom w:val="single" w:sz="4" w:space="0" w:color="auto"/>
              <w:right w:val="single" w:sz="4" w:space="0" w:color="auto"/>
            </w:tcBorders>
            <w:shd w:val="clear" w:color="auto" w:fill="auto"/>
            <w:vAlign w:val="center"/>
          </w:tcPr>
          <w:p w14:paraId="2E2E68F7"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7FBF3832" w14:textId="77777777" w:rsidTr="00FF0845">
        <w:trPr>
          <w:trHeight w:val="206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059C2CF"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0E933BBF" w14:textId="77777777" w:rsidR="009B03E0" w:rsidRPr="00FF0845" w:rsidRDefault="009B03E0"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4167B8D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32C2AD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vAlign w:val="center"/>
          </w:tcPr>
          <w:p w14:paraId="107478BD" w14:textId="77777777" w:rsidR="009B03E0" w:rsidRPr="00FF0845" w:rsidRDefault="009B03E0" w:rsidP="00FF0845">
            <w:pPr>
              <w:spacing w:line="276" w:lineRule="auto"/>
              <w:rPr>
                <w:rFonts w:ascii="宋体" w:hAnsi="宋体"/>
                <w:sz w:val="24"/>
              </w:rPr>
            </w:pPr>
            <w:r w:rsidRPr="00FF0845">
              <w:rPr>
                <w:rFonts w:ascii="宋体" w:hAnsi="宋体" w:hint="eastAsia"/>
                <w:sz w:val="24"/>
              </w:rPr>
              <w:t>不低于</w:t>
            </w:r>
            <w:r w:rsidRPr="00FF0845">
              <w:rPr>
                <w:rFonts w:ascii="宋体" w:hAnsi="宋体"/>
                <w:sz w:val="24"/>
              </w:rPr>
              <w:t xml:space="preserve">25 </w:t>
            </w:r>
            <w:proofErr w:type="gramStart"/>
            <w:r w:rsidRPr="00FF0845">
              <w:rPr>
                <w:rFonts w:ascii="宋体" w:hAnsi="宋体"/>
                <w:sz w:val="24"/>
              </w:rPr>
              <w:t>倍</w:t>
            </w:r>
            <w:proofErr w:type="gramEnd"/>
            <w:r w:rsidRPr="00FF0845">
              <w:rPr>
                <w:rFonts w:ascii="宋体" w:hAnsi="宋体"/>
                <w:sz w:val="24"/>
              </w:rPr>
              <w:t>4K变焦镜头，变焦范围从 28.8mm 到 720mm（35mm 等效转换）；采用高</w:t>
            </w:r>
            <w:proofErr w:type="gramStart"/>
            <w:r w:rsidRPr="00FF0845">
              <w:rPr>
                <w:rFonts w:ascii="宋体" w:hAnsi="宋体"/>
                <w:sz w:val="24"/>
              </w:rPr>
              <w:t>清形式</w:t>
            </w:r>
            <w:proofErr w:type="gramEnd"/>
            <w:r w:rsidRPr="00FF0845">
              <w:rPr>
                <w:rFonts w:ascii="宋体" w:hAnsi="宋体"/>
                <w:sz w:val="24"/>
              </w:rPr>
              <w:t>传输</w:t>
            </w:r>
            <w:r w:rsidRPr="00FF0845">
              <w:rPr>
                <w:rFonts w:ascii="宋体" w:hAnsi="宋体" w:hint="eastAsia"/>
                <w:sz w:val="24"/>
              </w:rPr>
              <w:t>支持4:2:2 10bit 格式录制；镜头具有三个以上独立的镜头环，可用于手动控制对焦、变焦和光圈，支持人脸检测 AF 功能；配备至少两个 SD 内存卡插槽；支持</w:t>
            </w:r>
            <w:r w:rsidRPr="00FF0845">
              <w:rPr>
                <w:rFonts w:ascii="宋体" w:hAnsi="宋体"/>
                <w:sz w:val="24"/>
              </w:rPr>
              <w:t>3G-SDI 输出，支持双 XLR 和 4 声道音频内置无线操作功能，可通过智能手机和平板设备实现远程控制、文件传输、视频预览以及流媒体功能。</w:t>
            </w:r>
            <w:r w:rsidRPr="00FF0845">
              <w:rPr>
                <w:rFonts w:ascii="宋体" w:hAnsi="宋体" w:hint="eastAsia"/>
                <w:sz w:val="24"/>
              </w:rPr>
              <w:t>支持12G-SDI 输出，支持双XLR 和 4 声道音频。</w:t>
            </w:r>
          </w:p>
        </w:tc>
        <w:tc>
          <w:tcPr>
            <w:tcW w:w="752" w:type="dxa"/>
            <w:tcBorders>
              <w:top w:val="nil"/>
              <w:left w:val="nil"/>
              <w:bottom w:val="single" w:sz="4" w:space="0" w:color="auto"/>
              <w:right w:val="single" w:sz="4" w:space="0" w:color="auto"/>
            </w:tcBorders>
            <w:shd w:val="clear" w:color="auto" w:fill="auto"/>
            <w:vAlign w:val="center"/>
          </w:tcPr>
          <w:p w14:paraId="5F489D16"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1743C373" w14:textId="77777777" w:rsidTr="00FF0845">
        <w:trPr>
          <w:trHeight w:val="12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DBC2E2"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3AD0478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摄像机三脚架</w:t>
            </w:r>
          </w:p>
        </w:tc>
        <w:tc>
          <w:tcPr>
            <w:tcW w:w="0" w:type="auto"/>
            <w:tcBorders>
              <w:top w:val="nil"/>
              <w:left w:val="nil"/>
              <w:bottom w:val="single" w:sz="4" w:space="0" w:color="auto"/>
              <w:right w:val="single" w:sz="4" w:space="0" w:color="auto"/>
            </w:tcBorders>
            <w:shd w:val="clear" w:color="auto" w:fill="auto"/>
            <w:vAlign w:val="center"/>
          </w:tcPr>
          <w:p w14:paraId="635496FA"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F30D09C"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tcPr>
          <w:p w14:paraId="4EBFB7B4" w14:textId="77777777" w:rsidR="009B03E0" w:rsidRPr="00FF0845" w:rsidRDefault="009B03E0" w:rsidP="00FF0845">
            <w:pPr>
              <w:spacing w:line="276" w:lineRule="auto"/>
              <w:rPr>
                <w:rFonts w:ascii="宋体" w:hAnsi="宋体"/>
                <w:sz w:val="24"/>
              </w:rPr>
            </w:pPr>
            <w:r w:rsidRPr="00FF0845">
              <w:rPr>
                <w:rFonts w:ascii="宋体" w:hAnsi="宋体" w:hint="eastAsia"/>
                <w:sz w:val="24"/>
              </w:rPr>
              <w:t>系统组合：合金脚架腿、配套三脚轮。</w:t>
            </w:r>
          </w:p>
          <w:p w14:paraId="2BF755B9" w14:textId="77777777" w:rsidR="009B03E0" w:rsidRPr="00FF0845" w:rsidRDefault="009B03E0" w:rsidP="00FF0845">
            <w:pPr>
              <w:spacing w:line="276" w:lineRule="auto"/>
              <w:rPr>
                <w:rFonts w:ascii="宋体" w:hAnsi="宋体"/>
                <w:sz w:val="24"/>
              </w:rPr>
            </w:pPr>
            <w:r w:rsidRPr="00FF0845">
              <w:rPr>
                <w:rFonts w:ascii="宋体" w:hAnsi="宋体" w:hint="eastAsia"/>
                <w:sz w:val="24"/>
              </w:rPr>
              <w:t>载荷范围：</w:t>
            </w:r>
            <w:r w:rsidRPr="00FF0845">
              <w:rPr>
                <w:rFonts w:ascii="宋体" w:hAnsi="宋体"/>
                <w:sz w:val="24"/>
              </w:rPr>
              <w:t xml:space="preserve"> 1-7 kgs</w:t>
            </w:r>
          </w:p>
          <w:p w14:paraId="4AA0722C" w14:textId="77777777" w:rsidR="009B03E0" w:rsidRPr="00FF0845" w:rsidRDefault="009B03E0" w:rsidP="00FF0845">
            <w:pPr>
              <w:spacing w:line="276" w:lineRule="auto"/>
              <w:rPr>
                <w:rFonts w:ascii="宋体" w:hAnsi="宋体"/>
                <w:sz w:val="24"/>
              </w:rPr>
            </w:pPr>
            <w:r w:rsidRPr="00FF0845">
              <w:rPr>
                <w:rFonts w:ascii="宋体" w:hAnsi="宋体" w:hint="eastAsia"/>
                <w:sz w:val="24"/>
              </w:rPr>
              <w:t>重量：</w:t>
            </w:r>
            <w:r w:rsidRPr="00FF0845">
              <w:rPr>
                <w:rFonts w:ascii="宋体" w:hAnsi="宋体"/>
                <w:sz w:val="24"/>
              </w:rPr>
              <w:t xml:space="preserve"> 6 kgs </w:t>
            </w:r>
          </w:p>
          <w:p w14:paraId="0848E545" w14:textId="77777777" w:rsidR="009B03E0" w:rsidRPr="00FF0845" w:rsidRDefault="009B03E0" w:rsidP="00FF0845">
            <w:pPr>
              <w:spacing w:line="276" w:lineRule="auto"/>
              <w:rPr>
                <w:rFonts w:ascii="宋体" w:hAnsi="宋体"/>
                <w:sz w:val="24"/>
              </w:rPr>
            </w:pPr>
            <w:r w:rsidRPr="00FF0845">
              <w:rPr>
                <w:rFonts w:ascii="宋体" w:hAnsi="宋体" w:hint="eastAsia"/>
                <w:sz w:val="24"/>
              </w:rPr>
              <w:t>最大高度</w:t>
            </w:r>
            <w:r w:rsidRPr="00FF0845">
              <w:rPr>
                <w:rFonts w:ascii="宋体" w:hAnsi="宋体"/>
                <w:sz w:val="24"/>
              </w:rPr>
              <w:t>：1.62 m</w:t>
            </w:r>
          </w:p>
          <w:p w14:paraId="6F902F07" w14:textId="77777777" w:rsidR="009B03E0" w:rsidRPr="00FF0845" w:rsidRDefault="009B03E0" w:rsidP="00FF0845">
            <w:pPr>
              <w:spacing w:line="276" w:lineRule="auto"/>
              <w:rPr>
                <w:rFonts w:ascii="宋体" w:hAnsi="宋体"/>
                <w:sz w:val="24"/>
              </w:rPr>
            </w:pPr>
            <w:r w:rsidRPr="00FF0845">
              <w:rPr>
                <w:rFonts w:ascii="宋体" w:hAnsi="宋体" w:hint="eastAsia"/>
                <w:sz w:val="24"/>
              </w:rPr>
              <w:t>最低高度</w:t>
            </w:r>
            <w:r w:rsidRPr="00FF0845">
              <w:rPr>
                <w:rFonts w:ascii="宋体" w:hAnsi="宋体"/>
                <w:sz w:val="24"/>
              </w:rPr>
              <w:t>：0.6 m</w:t>
            </w:r>
          </w:p>
          <w:p w14:paraId="09690AC5" w14:textId="77777777" w:rsidR="009B03E0" w:rsidRPr="00FF0845" w:rsidRDefault="009B03E0" w:rsidP="00FF0845">
            <w:pPr>
              <w:spacing w:line="276" w:lineRule="auto"/>
              <w:rPr>
                <w:rFonts w:ascii="宋体" w:hAnsi="宋体"/>
                <w:sz w:val="24"/>
              </w:rPr>
            </w:pPr>
            <w:r w:rsidRPr="00FF0845">
              <w:rPr>
                <w:rFonts w:ascii="宋体" w:hAnsi="宋体" w:hint="eastAsia"/>
                <w:sz w:val="24"/>
              </w:rPr>
              <w:t>运输长度</w:t>
            </w:r>
            <w:r w:rsidRPr="00FF0845">
              <w:rPr>
                <w:rFonts w:ascii="宋体" w:hAnsi="宋体"/>
                <w:sz w:val="24"/>
              </w:rPr>
              <w:t>：0.9 m</w:t>
            </w:r>
          </w:p>
          <w:p w14:paraId="1DCED859" w14:textId="77777777" w:rsidR="009B03E0" w:rsidRPr="00FF0845" w:rsidRDefault="009B03E0" w:rsidP="00FF0845">
            <w:pPr>
              <w:spacing w:line="276" w:lineRule="auto"/>
              <w:rPr>
                <w:rFonts w:ascii="宋体" w:hAnsi="宋体"/>
                <w:sz w:val="24"/>
              </w:rPr>
            </w:pPr>
            <w:r w:rsidRPr="00FF0845">
              <w:rPr>
                <w:rFonts w:ascii="宋体" w:hAnsi="宋体" w:hint="eastAsia"/>
                <w:sz w:val="24"/>
              </w:rPr>
              <w:lastRenderedPageBreak/>
              <w:t>如果设备用于外拍，需采用此设备</w:t>
            </w:r>
          </w:p>
        </w:tc>
        <w:tc>
          <w:tcPr>
            <w:tcW w:w="752" w:type="dxa"/>
            <w:tcBorders>
              <w:top w:val="nil"/>
              <w:left w:val="nil"/>
              <w:bottom w:val="single" w:sz="4" w:space="0" w:color="auto"/>
              <w:right w:val="single" w:sz="4" w:space="0" w:color="auto"/>
            </w:tcBorders>
            <w:shd w:val="clear" w:color="auto" w:fill="auto"/>
            <w:vAlign w:val="center"/>
          </w:tcPr>
          <w:p w14:paraId="234E8B53"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lastRenderedPageBreak/>
              <w:t>否</w:t>
            </w:r>
          </w:p>
        </w:tc>
      </w:tr>
      <w:tr w:rsidR="00812570" w:rsidRPr="00FF0845" w14:paraId="0B846BD7" w14:textId="77777777" w:rsidTr="00FF0845">
        <w:trPr>
          <w:trHeight w:val="1421"/>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1DADD385" w14:textId="77777777" w:rsidR="00812570" w:rsidRPr="00FF0845" w:rsidRDefault="0081257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30984665" w14:textId="77777777" w:rsidR="00812570" w:rsidRPr="00FF0845" w:rsidRDefault="00812570" w:rsidP="00FF0845">
            <w:pPr>
              <w:spacing w:line="276" w:lineRule="auto"/>
              <w:jc w:val="center"/>
              <w:rPr>
                <w:rFonts w:ascii="宋体" w:hAnsi="宋体"/>
                <w:sz w:val="24"/>
              </w:rPr>
            </w:pPr>
            <w:r w:rsidRPr="00FF0845">
              <w:rPr>
                <w:rFonts w:ascii="宋体" w:hAnsi="宋体" w:hint="eastAsia"/>
                <w:sz w:val="24"/>
              </w:rPr>
              <w:t>双屏导播台</w:t>
            </w:r>
          </w:p>
        </w:tc>
        <w:tc>
          <w:tcPr>
            <w:tcW w:w="0" w:type="auto"/>
            <w:tcBorders>
              <w:top w:val="nil"/>
              <w:left w:val="nil"/>
              <w:bottom w:val="single" w:sz="4" w:space="0" w:color="auto"/>
              <w:right w:val="single" w:sz="4" w:space="0" w:color="auto"/>
            </w:tcBorders>
            <w:shd w:val="clear" w:color="auto" w:fill="auto"/>
            <w:vAlign w:val="center"/>
          </w:tcPr>
          <w:p w14:paraId="5CD1698E" w14:textId="77777777" w:rsidR="00812570" w:rsidRPr="00FF0845" w:rsidRDefault="00812570"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68CB56C2" w14:textId="77777777" w:rsidR="00812570" w:rsidRPr="00FF0845" w:rsidRDefault="0081257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tcPr>
          <w:p w14:paraId="5BCC3913" w14:textId="77777777" w:rsidR="00812570" w:rsidRPr="00FF0845" w:rsidRDefault="00812570" w:rsidP="00FF0845">
            <w:pPr>
              <w:spacing w:line="276" w:lineRule="auto"/>
              <w:rPr>
                <w:rFonts w:ascii="宋体" w:hAnsi="宋体"/>
                <w:sz w:val="24"/>
              </w:rPr>
            </w:pPr>
            <w:r w:rsidRPr="00FF0845">
              <w:rPr>
                <w:rFonts w:ascii="宋体" w:hAnsi="宋体" w:hint="eastAsia"/>
                <w:sz w:val="24"/>
              </w:rPr>
              <w:t>CPU：≥3</w:t>
            </w:r>
            <w:r w:rsidRPr="00FF0845">
              <w:rPr>
                <w:rFonts w:ascii="宋体" w:hAnsi="宋体"/>
                <w:sz w:val="24"/>
              </w:rPr>
              <w:t>.6GH</w:t>
            </w:r>
            <w:r w:rsidRPr="00FF0845">
              <w:rPr>
                <w:rFonts w:ascii="宋体" w:hAnsi="宋体" w:hint="eastAsia"/>
                <w:sz w:val="24"/>
              </w:rPr>
              <w:t>z；内存：≥16G；显卡：≥5G专业图形显卡；蓝牙；双频WIFI；千兆以太网卡*2；Thunderbolt3雷电接口*2；操作系统：Windows10x64位操作系统及以上</w:t>
            </w:r>
            <w:r w:rsidRPr="00FF0845">
              <w:rPr>
                <w:rFonts w:ascii="宋体" w:hAnsi="宋体"/>
                <w:sz w:val="24"/>
              </w:rPr>
              <w:t>;</w:t>
            </w:r>
          </w:p>
          <w:p w14:paraId="44B67D9F" w14:textId="77777777" w:rsidR="00812570" w:rsidRPr="00FF0845" w:rsidRDefault="00812570" w:rsidP="00FF0845">
            <w:pPr>
              <w:spacing w:line="276" w:lineRule="auto"/>
              <w:rPr>
                <w:rFonts w:ascii="宋体" w:hAnsi="宋体"/>
                <w:sz w:val="24"/>
              </w:rPr>
            </w:pPr>
            <w:r w:rsidRPr="00FF0845">
              <w:rPr>
                <w:rFonts w:ascii="宋体" w:hAnsi="宋体" w:hint="eastAsia"/>
                <w:sz w:val="24"/>
              </w:rPr>
              <w:t>采用便携型机箱设计，</w:t>
            </w:r>
            <w:proofErr w:type="gramStart"/>
            <w:r w:rsidRPr="00FF0845">
              <w:rPr>
                <w:rFonts w:ascii="宋体" w:hAnsi="宋体" w:hint="eastAsia"/>
                <w:sz w:val="24"/>
              </w:rPr>
              <w:t>配置双触控</w:t>
            </w:r>
            <w:proofErr w:type="gramEnd"/>
            <w:r w:rsidRPr="00FF0845">
              <w:rPr>
                <w:rFonts w:ascii="宋体" w:hAnsi="宋体" w:hint="eastAsia"/>
                <w:sz w:val="24"/>
              </w:rPr>
              <w:t>屏幕，轻便、易于携带，主机总重量不超过7千克，机箱尺寸不大于410*300*70 mm；</w:t>
            </w:r>
          </w:p>
          <w:p w14:paraId="27FE0FEF" w14:textId="77777777" w:rsidR="00812570" w:rsidRPr="00FF0845" w:rsidRDefault="00812570" w:rsidP="00FF0845">
            <w:pPr>
              <w:spacing w:line="276" w:lineRule="auto"/>
              <w:rPr>
                <w:rFonts w:ascii="宋体" w:hAnsi="宋体"/>
                <w:sz w:val="24"/>
              </w:rPr>
            </w:pPr>
            <w:r w:rsidRPr="00FF0845">
              <w:rPr>
                <w:rFonts w:ascii="宋体" w:hAnsi="宋体" w:hint="eastAsia"/>
                <w:sz w:val="24"/>
              </w:rPr>
              <w:t>随机附赠场景光盘，预置150套的真三维虚拟场景。</w:t>
            </w:r>
          </w:p>
          <w:p w14:paraId="58B60F20" w14:textId="77777777" w:rsidR="00812570" w:rsidRPr="00FF0845" w:rsidRDefault="00812570" w:rsidP="00FF0845">
            <w:pPr>
              <w:spacing w:line="276" w:lineRule="auto"/>
              <w:rPr>
                <w:rFonts w:ascii="宋体" w:hAnsi="宋体"/>
                <w:sz w:val="24"/>
              </w:rPr>
            </w:pPr>
            <w:r w:rsidRPr="00FF0845">
              <w:rPr>
                <w:rFonts w:ascii="宋体" w:hAnsi="宋体" w:hint="eastAsia"/>
                <w:sz w:val="24"/>
              </w:rPr>
              <w:t>2、视音频接口：</w:t>
            </w:r>
          </w:p>
          <w:p w14:paraId="5B6F2D84" w14:textId="77777777" w:rsidR="00812570" w:rsidRPr="00FF0845" w:rsidRDefault="00812570" w:rsidP="00FF0845">
            <w:pPr>
              <w:spacing w:line="276" w:lineRule="auto"/>
              <w:rPr>
                <w:rFonts w:ascii="宋体" w:hAnsi="宋体"/>
                <w:sz w:val="24"/>
              </w:rPr>
            </w:pPr>
            <w:r w:rsidRPr="00FF0845">
              <w:rPr>
                <w:rFonts w:ascii="宋体" w:hAnsi="宋体" w:hint="eastAsia"/>
                <w:sz w:val="24"/>
              </w:rPr>
              <w:t>高清视频接口（入出可配）：3G-SDI/HD-SDI/SDIx9;HDMI输出x1</w:t>
            </w:r>
          </w:p>
          <w:p w14:paraId="53321A90" w14:textId="77777777" w:rsidR="00812570" w:rsidRPr="00FF0845" w:rsidRDefault="00812570" w:rsidP="00FF0845">
            <w:pPr>
              <w:spacing w:line="276" w:lineRule="auto"/>
              <w:rPr>
                <w:rFonts w:ascii="宋体" w:hAnsi="宋体"/>
                <w:sz w:val="24"/>
              </w:rPr>
            </w:pPr>
            <w:r w:rsidRPr="00FF0845">
              <w:rPr>
                <w:rFonts w:ascii="宋体" w:hAnsi="宋体" w:hint="eastAsia"/>
                <w:sz w:val="24"/>
              </w:rPr>
              <w:t>或4K视频输入接口：12G 4Kx2；4K视频输出接口：12G 4Kx1；</w:t>
            </w:r>
          </w:p>
          <w:p w14:paraId="4431D895" w14:textId="77777777" w:rsidR="00812570" w:rsidRPr="00FF0845" w:rsidRDefault="00812570" w:rsidP="00FF0845">
            <w:pPr>
              <w:spacing w:line="276" w:lineRule="auto"/>
              <w:rPr>
                <w:rFonts w:ascii="宋体" w:hAnsi="宋体"/>
                <w:sz w:val="24"/>
              </w:rPr>
            </w:pPr>
            <w:r w:rsidRPr="00FF0845">
              <w:rPr>
                <w:rFonts w:ascii="宋体" w:hAnsi="宋体" w:hint="eastAsia"/>
                <w:sz w:val="24"/>
              </w:rPr>
              <w:t>锁相接口：BB/Tri-level</w:t>
            </w:r>
          </w:p>
          <w:p w14:paraId="474EB6E7" w14:textId="77777777" w:rsidR="00812570" w:rsidRPr="00FF0845" w:rsidRDefault="00812570" w:rsidP="00FF0845">
            <w:pPr>
              <w:spacing w:line="276" w:lineRule="auto"/>
              <w:rPr>
                <w:rFonts w:ascii="宋体" w:hAnsi="宋体"/>
                <w:sz w:val="24"/>
              </w:rPr>
            </w:pPr>
            <w:r w:rsidRPr="00FF0845">
              <w:rPr>
                <w:rFonts w:ascii="宋体" w:hAnsi="宋体" w:hint="eastAsia"/>
                <w:sz w:val="24"/>
              </w:rPr>
              <w:t>音频输入接口：2路模拟平衡输入；</w:t>
            </w:r>
          </w:p>
          <w:p w14:paraId="31CB8F8A" w14:textId="77777777" w:rsidR="00812570" w:rsidRPr="00FF0845" w:rsidRDefault="00812570" w:rsidP="00FF0845">
            <w:pPr>
              <w:spacing w:line="276" w:lineRule="auto"/>
              <w:rPr>
                <w:rFonts w:ascii="宋体" w:hAnsi="宋体"/>
                <w:sz w:val="24"/>
              </w:rPr>
            </w:pPr>
            <w:r w:rsidRPr="00FF0845">
              <w:rPr>
                <w:rFonts w:ascii="宋体" w:hAnsi="宋体" w:hint="eastAsia"/>
                <w:sz w:val="24"/>
              </w:rPr>
              <w:t>音频输出接口：立体声；</w:t>
            </w:r>
          </w:p>
          <w:p w14:paraId="694E6FE1" w14:textId="77777777" w:rsidR="00812570" w:rsidRPr="00FF0845" w:rsidRDefault="00812570" w:rsidP="00FF0845">
            <w:pPr>
              <w:spacing w:line="276" w:lineRule="auto"/>
              <w:rPr>
                <w:rFonts w:ascii="宋体" w:hAnsi="宋体"/>
                <w:sz w:val="24"/>
              </w:rPr>
            </w:pPr>
            <w:r w:rsidRPr="00FF0845">
              <w:rPr>
                <w:rFonts w:ascii="宋体" w:hAnsi="宋体" w:hint="eastAsia"/>
                <w:sz w:val="24"/>
              </w:rPr>
              <w:t>支持4机位Tally信号输出；</w:t>
            </w:r>
          </w:p>
          <w:p w14:paraId="01270746" w14:textId="77777777" w:rsidR="00812570" w:rsidRPr="00FF0845" w:rsidRDefault="00812570" w:rsidP="00FF0845">
            <w:pPr>
              <w:spacing w:line="276" w:lineRule="auto"/>
              <w:rPr>
                <w:rFonts w:ascii="宋体" w:hAnsi="宋体"/>
                <w:sz w:val="24"/>
              </w:rPr>
            </w:pPr>
            <w:r w:rsidRPr="00FF0845">
              <w:rPr>
                <w:rFonts w:ascii="宋体" w:hAnsi="宋体" w:hint="eastAsia"/>
                <w:sz w:val="24"/>
              </w:rPr>
              <w:t>3、通讯接口： USB×4以上、RS422x1；</w:t>
            </w:r>
          </w:p>
          <w:p w14:paraId="514EB78F" w14:textId="77777777" w:rsidR="00812570" w:rsidRPr="00FF0845" w:rsidRDefault="00812570" w:rsidP="00FF0845">
            <w:pPr>
              <w:spacing w:line="276" w:lineRule="auto"/>
              <w:rPr>
                <w:rFonts w:ascii="宋体" w:hAnsi="宋体"/>
                <w:sz w:val="24"/>
              </w:rPr>
            </w:pPr>
            <w:r w:rsidRPr="00FF0845">
              <w:rPr>
                <w:rFonts w:ascii="宋体" w:hAnsi="宋体" w:hint="eastAsia"/>
                <w:sz w:val="24"/>
              </w:rPr>
              <w:t>4、云台控制协议：支持标准VISCA协议，可控制市面上常见的云台摄像机；支持</w:t>
            </w:r>
            <w:proofErr w:type="gramStart"/>
            <w:r w:rsidRPr="00FF0845">
              <w:rPr>
                <w:rFonts w:ascii="宋体" w:hAnsi="宋体" w:hint="eastAsia"/>
                <w:sz w:val="24"/>
              </w:rPr>
              <w:t>广播级云台</w:t>
            </w:r>
            <w:proofErr w:type="gramEnd"/>
            <w:r w:rsidRPr="00FF0845">
              <w:rPr>
                <w:rFonts w:ascii="宋体" w:hAnsi="宋体" w:hint="eastAsia"/>
                <w:sz w:val="24"/>
              </w:rPr>
              <w:t>控制，可实现广播级摄像机的控制，确保画面质量；</w:t>
            </w:r>
          </w:p>
        </w:tc>
        <w:tc>
          <w:tcPr>
            <w:tcW w:w="752" w:type="dxa"/>
            <w:tcBorders>
              <w:top w:val="nil"/>
              <w:left w:val="nil"/>
              <w:bottom w:val="single" w:sz="4" w:space="0" w:color="auto"/>
              <w:right w:val="single" w:sz="4" w:space="0" w:color="auto"/>
            </w:tcBorders>
            <w:shd w:val="clear" w:color="auto" w:fill="auto"/>
            <w:vAlign w:val="center"/>
          </w:tcPr>
          <w:p w14:paraId="53E4CC74" w14:textId="77777777" w:rsidR="00812570" w:rsidRPr="00FF0845" w:rsidRDefault="00812570" w:rsidP="00FF0845">
            <w:pPr>
              <w:spacing w:line="276" w:lineRule="auto"/>
              <w:jc w:val="center"/>
              <w:rPr>
                <w:rFonts w:ascii="宋体" w:hAnsi="宋体"/>
                <w:sz w:val="24"/>
              </w:rPr>
            </w:pPr>
            <w:r w:rsidRPr="00FF0845">
              <w:rPr>
                <w:rFonts w:ascii="宋体" w:hAnsi="宋体" w:hint="eastAsia"/>
                <w:sz w:val="24"/>
              </w:rPr>
              <w:t>否</w:t>
            </w:r>
          </w:p>
        </w:tc>
      </w:tr>
      <w:tr w:rsidR="00812570" w:rsidRPr="00FF0845" w14:paraId="5B8B52B5" w14:textId="77777777" w:rsidTr="00FF0845">
        <w:trPr>
          <w:trHeight w:val="2684"/>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7229C795" w14:textId="77777777" w:rsidR="00812570" w:rsidRPr="00FF0845" w:rsidRDefault="0081257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left w:val="single" w:sz="4" w:space="0" w:color="auto"/>
              <w:bottom w:val="single" w:sz="4" w:space="0" w:color="auto"/>
              <w:right w:val="single" w:sz="4" w:space="0" w:color="auto"/>
            </w:tcBorders>
            <w:shd w:val="clear" w:color="auto" w:fill="auto"/>
            <w:vAlign w:val="center"/>
          </w:tcPr>
          <w:p w14:paraId="47DA8CF9" w14:textId="77777777" w:rsidR="00812570" w:rsidRPr="00FF0845" w:rsidRDefault="00812570"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265F1163" w14:textId="77777777" w:rsidR="00812570" w:rsidRPr="00FF0845" w:rsidRDefault="00812570"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282AD025" w14:textId="77777777" w:rsidR="00812570" w:rsidRPr="00FF0845" w:rsidRDefault="00812570"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tcPr>
          <w:p w14:paraId="0D7FD25E"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1)支持广电及专业素材格式，包含：视频格式包括AVI、DV，DVCPRO、</w:t>
            </w:r>
            <w:proofErr w:type="spellStart"/>
            <w:r w:rsidRPr="00FF0845">
              <w:rPr>
                <w:rFonts w:ascii="宋体" w:hAnsi="宋体" w:hint="eastAsia"/>
                <w:color w:val="000000" w:themeColor="text1"/>
                <w:sz w:val="24"/>
              </w:rPr>
              <w:t>DVCProHD</w:t>
            </w:r>
            <w:proofErr w:type="spellEnd"/>
            <w:r w:rsidRPr="00FF0845">
              <w:rPr>
                <w:rFonts w:ascii="宋体" w:hAnsi="宋体" w:hint="eastAsia"/>
                <w:color w:val="000000" w:themeColor="text1"/>
                <w:sz w:val="24"/>
              </w:rPr>
              <w:t>、H264、MOV、MPEG、MP4、WMV；音频包括MP3、WAV、WMA；图片包括BMP、PNG、JPEG；</w:t>
            </w:r>
          </w:p>
          <w:p w14:paraId="7BB61917"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2)支持录制保护功能，录制过程中断电重启，之前录制的节目不受影响，确保录制节目安全；</w:t>
            </w:r>
          </w:p>
          <w:p w14:paraId="13ED895C" w14:textId="336A5135"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3)支持录制后生成带切换点信息的故事板工程交互文件，交互文件自动保存，后续可直接导入非编便于后期二次编辑。（将不同的输入信号分别排列在故事板不同的轨道上，并显示各输入信号的切点，而PGM视音频作为BG轨道排列在</w:t>
            </w:r>
            <w:proofErr w:type="gramStart"/>
            <w:r w:rsidRPr="00FF0845">
              <w:rPr>
                <w:rFonts w:ascii="宋体" w:hAnsi="宋体" w:hint="eastAsia"/>
                <w:color w:val="000000" w:themeColor="text1"/>
                <w:sz w:val="24"/>
              </w:rPr>
              <w:t>故事板最下方</w:t>
            </w:r>
            <w:proofErr w:type="gramEnd"/>
            <w:r w:rsidRPr="00FF0845">
              <w:rPr>
                <w:rFonts w:ascii="宋体" w:hAnsi="宋体" w:hint="eastAsia"/>
                <w:color w:val="000000" w:themeColor="text1"/>
                <w:sz w:val="24"/>
              </w:rPr>
              <w:t>，用于为后期编辑提供参考）。</w:t>
            </w:r>
          </w:p>
          <w:p w14:paraId="1ABB4798" w14:textId="72ED81CA"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4)支持实时录制多路高清码率的文件。</w:t>
            </w:r>
          </w:p>
          <w:p w14:paraId="1DB65C66"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5)实时接入不少于8路手机拍摄信号，实现</w:t>
            </w:r>
            <w:proofErr w:type="gramStart"/>
            <w:r w:rsidRPr="00FF0845">
              <w:rPr>
                <w:rFonts w:ascii="宋体" w:hAnsi="宋体" w:hint="eastAsia"/>
                <w:color w:val="000000" w:themeColor="text1"/>
                <w:sz w:val="24"/>
              </w:rPr>
              <w:t>手机低延时</w:t>
            </w:r>
            <w:proofErr w:type="gramEnd"/>
            <w:r w:rsidRPr="00FF0845">
              <w:rPr>
                <w:rFonts w:ascii="宋体" w:hAnsi="宋体" w:hint="eastAsia"/>
                <w:color w:val="000000" w:themeColor="text1"/>
                <w:sz w:val="24"/>
              </w:rPr>
              <w:t>直播；</w:t>
            </w:r>
          </w:p>
          <w:p w14:paraId="78038826"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6)手机APP</w:t>
            </w:r>
            <w:proofErr w:type="gramStart"/>
            <w:r w:rsidRPr="00FF0845">
              <w:rPr>
                <w:rFonts w:ascii="宋体" w:hAnsi="宋体" w:hint="eastAsia"/>
                <w:color w:val="000000" w:themeColor="text1"/>
                <w:sz w:val="24"/>
              </w:rPr>
              <w:t>端支持</w:t>
            </w:r>
            <w:proofErr w:type="gramEnd"/>
            <w:r w:rsidRPr="00FF0845">
              <w:rPr>
                <w:rFonts w:ascii="宋体" w:hAnsi="宋体" w:hint="eastAsia"/>
                <w:color w:val="000000" w:themeColor="text1"/>
                <w:sz w:val="24"/>
              </w:rPr>
              <w:t>与一体机之间实现语音通话功能，</w:t>
            </w:r>
            <w:r w:rsidRPr="00FF0845">
              <w:rPr>
                <w:rFonts w:ascii="宋体" w:hAnsi="宋体" w:hint="eastAsia"/>
                <w:color w:val="000000" w:themeColor="text1"/>
                <w:sz w:val="24"/>
              </w:rPr>
              <w:lastRenderedPageBreak/>
              <w:t>一体机切换至手机信号时，手机APP提示tally回显框；</w:t>
            </w:r>
          </w:p>
          <w:p w14:paraId="3A8B0481"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7)手机直播APP支持用户自定义</w:t>
            </w:r>
            <w:proofErr w:type="gramStart"/>
            <w:r w:rsidRPr="00FF0845">
              <w:rPr>
                <w:rFonts w:ascii="宋体" w:hAnsi="宋体" w:hint="eastAsia"/>
                <w:color w:val="000000" w:themeColor="text1"/>
                <w:sz w:val="24"/>
              </w:rPr>
              <w:t>设置推流码率</w:t>
            </w:r>
            <w:proofErr w:type="gramEnd"/>
            <w:r w:rsidRPr="00FF0845">
              <w:rPr>
                <w:rFonts w:ascii="宋体" w:hAnsi="宋体" w:hint="eastAsia"/>
                <w:color w:val="000000" w:themeColor="text1"/>
                <w:sz w:val="24"/>
              </w:rPr>
              <w:t>，可根据用户使用环境随意</w:t>
            </w:r>
            <w:proofErr w:type="gramStart"/>
            <w:r w:rsidRPr="00FF0845">
              <w:rPr>
                <w:rFonts w:ascii="宋体" w:hAnsi="宋体" w:hint="eastAsia"/>
                <w:color w:val="000000" w:themeColor="text1"/>
                <w:sz w:val="24"/>
              </w:rPr>
              <w:t>切换推流分辨率</w:t>
            </w:r>
            <w:proofErr w:type="gramEnd"/>
            <w:r w:rsidRPr="00FF0845">
              <w:rPr>
                <w:rFonts w:ascii="宋体" w:hAnsi="宋体" w:hint="eastAsia"/>
                <w:color w:val="000000" w:themeColor="text1"/>
                <w:sz w:val="24"/>
              </w:rPr>
              <w:t>；</w:t>
            </w:r>
          </w:p>
          <w:p w14:paraId="02389585"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8)手机直播APP支持在直播过程中任意切换前置和后置摄像头，实时开启和关闭美颜功能，随时进行拍摄画面的镜头推拉效果，一键静音采集音频；</w:t>
            </w:r>
          </w:p>
          <w:p w14:paraId="4FCCBBD3"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9)手机直播APP支持直播提示，可实时显示当前网络使用情况，实时显示</w:t>
            </w:r>
            <w:proofErr w:type="gramStart"/>
            <w:r w:rsidRPr="00FF0845">
              <w:rPr>
                <w:rFonts w:ascii="宋体" w:hAnsi="宋体" w:hint="eastAsia"/>
                <w:color w:val="000000" w:themeColor="text1"/>
                <w:sz w:val="24"/>
              </w:rPr>
              <w:t>推流当前FPS帧率</w:t>
            </w:r>
            <w:proofErr w:type="gramEnd"/>
            <w:r w:rsidRPr="00FF0845">
              <w:rPr>
                <w:rFonts w:ascii="宋体" w:hAnsi="宋体" w:hint="eastAsia"/>
                <w:color w:val="000000" w:themeColor="text1"/>
                <w:sz w:val="24"/>
              </w:rPr>
              <w:t>情况；</w:t>
            </w:r>
          </w:p>
          <w:p w14:paraId="7C4E6372"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10)支持通过手机APP接入远程嘉宾信号与演播室主持人互动；支持多人同时互动；远程嘉宾无需专用设备即可完成</w:t>
            </w:r>
            <w:proofErr w:type="gramStart"/>
            <w:r w:rsidRPr="00FF0845">
              <w:rPr>
                <w:rFonts w:ascii="宋体" w:hAnsi="宋体" w:hint="eastAsia"/>
                <w:color w:val="000000" w:themeColor="text1"/>
                <w:sz w:val="24"/>
              </w:rPr>
              <w:t>语音连麦互动</w:t>
            </w:r>
            <w:proofErr w:type="gramEnd"/>
            <w:r w:rsidRPr="00FF0845">
              <w:rPr>
                <w:rFonts w:ascii="宋体" w:hAnsi="宋体" w:hint="eastAsia"/>
                <w:color w:val="000000" w:themeColor="text1"/>
                <w:sz w:val="24"/>
              </w:rPr>
              <w:t>；手机可使用4G网络信号与演播室支持人互动，互动延时小于1秒；</w:t>
            </w:r>
          </w:p>
          <w:p w14:paraId="6649FC6E" w14:textId="35921720"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11)支持双路硬盘素材列表播放，硬盘素材入出点可设置；可实现本地硬盘素材列表循环、单条循环以及单条播放功能</w:t>
            </w:r>
          </w:p>
          <w:p w14:paraId="3F65F714" w14:textId="408DF7D9"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12)预置多个转场特技满足转场自定义需求，转场特技可实现三维特技、</w:t>
            </w:r>
            <w:proofErr w:type="gramStart"/>
            <w:r w:rsidRPr="00FF0845">
              <w:rPr>
                <w:rFonts w:ascii="宋体" w:hAnsi="宋体" w:hint="eastAsia"/>
                <w:color w:val="000000" w:themeColor="text1"/>
                <w:sz w:val="24"/>
              </w:rPr>
              <w:t>划像和</w:t>
            </w:r>
            <w:proofErr w:type="gramEnd"/>
            <w:r w:rsidRPr="00FF0845">
              <w:rPr>
                <w:rFonts w:ascii="宋体" w:hAnsi="宋体" w:hint="eastAsia"/>
                <w:color w:val="000000" w:themeColor="text1"/>
                <w:sz w:val="24"/>
              </w:rPr>
              <w:t>画中画特效。支持转场时间实时修改。</w:t>
            </w:r>
          </w:p>
          <w:p w14:paraId="45C4A26A" w14:textId="041D2E9C"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13)支持在线图文字幕制作，提供独立的</w:t>
            </w:r>
            <w:proofErr w:type="gramStart"/>
            <w:r w:rsidRPr="00FF0845">
              <w:rPr>
                <w:rFonts w:ascii="宋体" w:hAnsi="宋体" w:hint="eastAsia"/>
                <w:color w:val="000000" w:themeColor="text1"/>
                <w:sz w:val="24"/>
              </w:rPr>
              <w:t>字幕预监窗口</w:t>
            </w:r>
            <w:proofErr w:type="gramEnd"/>
            <w:r w:rsidRPr="00FF0845">
              <w:rPr>
                <w:rFonts w:ascii="宋体" w:hAnsi="宋体" w:hint="eastAsia"/>
                <w:color w:val="000000" w:themeColor="text1"/>
                <w:sz w:val="24"/>
              </w:rPr>
              <w:t>，字幕内容实时修改，并支持多字幕同时播出。可实现台标、标题字、跑马、动画的在线制作及播出。</w:t>
            </w:r>
          </w:p>
          <w:p w14:paraId="2397A8C8"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14)支持独立的图文字幕制作软件，可实现精美图文字幕的制作及字幕模板的快速修改；支持在线图文字幕制作，提供独立的</w:t>
            </w:r>
            <w:proofErr w:type="gramStart"/>
            <w:r w:rsidRPr="00FF0845">
              <w:rPr>
                <w:rFonts w:ascii="宋体" w:hAnsi="宋体" w:hint="eastAsia"/>
                <w:color w:val="000000" w:themeColor="text1"/>
                <w:sz w:val="24"/>
              </w:rPr>
              <w:t>字幕预监窗口</w:t>
            </w:r>
            <w:proofErr w:type="gramEnd"/>
            <w:r w:rsidRPr="00FF0845">
              <w:rPr>
                <w:rFonts w:ascii="宋体" w:hAnsi="宋体" w:hint="eastAsia"/>
                <w:color w:val="000000" w:themeColor="text1"/>
                <w:sz w:val="24"/>
              </w:rPr>
              <w:t>，字幕内容实时修改，并支持多字幕同时播出。可实现台标、标题字、跑马、动画的在线制作及播出。</w:t>
            </w:r>
          </w:p>
          <w:p w14:paraId="0C32C631"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15)支持RTMP MMS推拉模式的高标清流媒体发布，支持流媒体发布；</w:t>
            </w:r>
          </w:p>
          <w:p w14:paraId="12EA0EDC"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16)支持</w:t>
            </w:r>
            <w:proofErr w:type="gramStart"/>
            <w:r w:rsidRPr="00FF0845">
              <w:rPr>
                <w:rFonts w:ascii="宋体" w:hAnsi="宋体" w:hint="eastAsia"/>
                <w:color w:val="000000" w:themeColor="text1"/>
                <w:sz w:val="24"/>
              </w:rPr>
              <w:t>内嵌真三维</w:t>
            </w:r>
            <w:proofErr w:type="gramEnd"/>
            <w:r w:rsidRPr="00FF0845">
              <w:rPr>
                <w:rFonts w:ascii="宋体" w:hAnsi="宋体" w:hint="eastAsia"/>
                <w:color w:val="000000" w:themeColor="text1"/>
                <w:sz w:val="24"/>
              </w:rPr>
              <w:t>虚拟布景功能；实现多机位虚拟背景，实时对高清信号或4K信号进行色键处理，可实现8个虚拟机位之间的摇臂切换效果。可以实现虚拟摄像机镜头水平、俯仰、变焦，以及摄像机机位的空间位置的移动。可实时调节虚拟抠像效果、实时切换</w:t>
            </w:r>
            <w:proofErr w:type="gramStart"/>
            <w:r w:rsidRPr="00FF0845">
              <w:rPr>
                <w:rFonts w:ascii="宋体" w:hAnsi="宋体" w:hint="eastAsia"/>
                <w:color w:val="000000" w:themeColor="text1"/>
                <w:sz w:val="24"/>
              </w:rPr>
              <w:t>抠蓝抠绿</w:t>
            </w:r>
            <w:proofErr w:type="gramEnd"/>
            <w:r w:rsidRPr="00FF0845">
              <w:rPr>
                <w:rFonts w:ascii="宋体" w:hAnsi="宋体" w:hint="eastAsia"/>
                <w:color w:val="000000" w:themeColor="text1"/>
                <w:sz w:val="24"/>
              </w:rPr>
              <w:t>、可实现局部遮挡功能；可在多窗口场景中实时切换不同场景，及主持人位置；可灵活调整主持人的位置及大小；可灵活调整虚拟物件的位置及光影效果；</w:t>
            </w:r>
          </w:p>
          <w:p w14:paraId="3848C538" w14:textId="0FD8DBFF"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17)可实时调节虚拟抠像效果、实时切换</w:t>
            </w:r>
            <w:proofErr w:type="gramStart"/>
            <w:r w:rsidRPr="00FF0845">
              <w:rPr>
                <w:rFonts w:ascii="宋体" w:hAnsi="宋体" w:hint="eastAsia"/>
                <w:color w:val="000000" w:themeColor="text1"/>
                <w:sz w:val="24"/>
              </w:rPr>
              <w:t>抠蓝抠绿</w:t>
            </w:r>
            <w:proofErr w:type="gramEnd"/>
            <w:r w:rsidRPr="00FF0845">
              <w:rPr>
                <w:rFonts w:ascii="宋体" w:hAnsi="宋体" w:hint="eastAsia"/>
                <w:color w:val="000000" w:themeColor="text1"/>
                <w:sz w:val="24"/>
              </w:rPr>
              <w:t>、可实现局部遮挡功能；</w:t>
            </w:r>
          </w:p>
          <w:p w14:paraId="5AC2D121" w14:textId="7C0808E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18)可在多窗口场景中实时切换不同场景，及主持人位</w:t>
            </w:r>
            <w:r w:rsidRPr="00FF0845">
              <w:rPr>
                <w:rFonts w:ascii="宋体" w:hAnsi="宋体" w:hint="eastAsia"/>
                <w:color w:val="000000" w:themeColor="text1"/>
                <w:sz w:val="24"/>
              </w:rPr>
              <w:lastRenderedPageBreak/>
              <w:t>置；可灵活调整主持人的位置及大小；可灵活调整虚拟物件的位置及光影效果。</w:t>
            </w:r>
          </w:p>
          <w:p w14:paraId="7EDDCC61"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19）支持实时慢动作回放功能，实现对输入信号一键截取慢动作回放镜头，慢动作截取时</w:t>
            </w:r>
            <w:proofErr w:type="gramStart"/>
            <w:r w:rsidRPr="00FF0845">
              <w:rPr>
                <w:rFonts w:ascii="宋体" w:hAnsi="宋体" w:hint="eastAsia"/>
                <w:color w:val="000000" w:themeColor="text1"/>
                <w:sz w:val="24"/>
              </w:rPr>
              <w:t>长支持</w:t>
            </w:r>
            <w:proofErr w:type="gramEnd"/>
            <w:r w:rsidRPr="00FF0845">
              <w:rPr>
                <w:rFonts w:ascii="宋体" w:hAnsi="宋体" w:hint="eastAsia"/>
                <w:color w:val="000000" w:themeColor="text1"/>
                <w:sz w:val="24"/>
              </w:rPr>
              <w:t>1至60秒可调，回放速度支持0%至100%可调，慢动作回放素材支持列表和图标显示方式</w:t>
            </w:r>
          </w:p>
          <w:p w14:paraId="1DF6ACF0"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20）支持延时播出功能，可实现输入基带信号和网络流</w:t>
            </w:r>
            <w:proofErr w:type="gramStart"/>
            <w:r w:rsidRPr="00FF0845">
              <w:rPr>
                <w:rFonts w:ascii="宋体" w:hAnsi="宋体" w:hint="eastAsia"/>
                <w:color w:val="000000" w:themeColor="text1"/>
                <w:sz w:val="24"/>
              </w:rPr>
              <w:t>媒体推流信号</w:t>
            </w:r>
            <w:proofErr w:type="gramEnd"/>
            <w:r w:rsidRPr="00FF0845">
              <w:rPr>
                <w:rFonts w:ascii="宋体" w:hAnsi="宋体" w:hint="eastAsia"/>
                <w:color w:val="000000" w:themeColor="text1"/>
                <w:sz w:val="24"/>
              </w:rPr>
              <w:t>同时延时播出，延时播出时</w:t>
            </w:r>
            <w:proofErr w:type="gramStart"/>
            <w:r w:rsidRPr="00FF0845">
              <w:rPr>
                <w:rFonts w:ascii="宋体" w:hAnsi="宋体" w:hint="eastAsia"/>
                <w:color w:val="000000" w:themeColor="text1"/>
                <w:sz w:val="24"/>
              </w:rPr>
              <w:t>长最大</w:t>
            </w:r>
            <w:proofErr w:type="gramEnd"/>
            <w:r w:rsidRPr="00FF0845">
              <w:rPr>
                <w:rFonts w:ascii="宋体" w:hAnsi="宋体" w:hint="eastAsia"/>
                <w:color w:val="000000" w:themeColor="text1"/>
                <w:sz w:val="24"/>
              </w:rPr>
              <w:t>支持60秒，延时播出中支持一键切换应急备播通道，备播通道支持图片、视频或任意一路输入信号</w:t>
            </w:r>
          </w:p>
          <w:p w14:paraId="1B5524DE"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21）支持云交互数据平台管理系统，支持</w:t>
            </w:r>
            <w:proofErr w:type="gramStart"/>
            <w:r w:rsidRPr="00FF0845">
              <w:rPr>
                <w:rFonts w:ascii="宋体" w:hAnsi="宋体" w:hint="eastAsia"/>
                <w:color w:val="000000" w:themeColor="text1"/>
                <w:sz w:val="24"/>
              </w:rPr>
              <w:t>微信互动</w:t>
            </w:r>
            <w:proofErr w:type="gramEnd"/>
            <w:r w:rsidRPr="00FF0845">
              <w:rPr>
                <w:rFonts w:ascii="宋体" w:hAnsi="宋体" w:hint="eastAsia"/>
                <w:color w:val="000000" w:themeColor="text1"/>
                <w:sz w:val="24"/>
              </w:rPr>
              <w:t>，用户可通过微信访</w:t>
            </w:r>
            <w:proofErr w:type="gramStart"/>
            <w:r w:rsidRPr="00FF0845">
              <w:rPr>
                <w:rFonts w:ascii="宋体" w:hAnsi="宋体" w:hint="eastAsia"/>
                <w:color w:val="000000" w:themeColor="text1"/>
                <w:sz w:val="24"/>
              </w:rPr>
              <w:t>问公众号</w:t>
            </w:r>
            <w:proofErr w:type="gramEnd"/>
            <w:r w:rsidRPr="00FF0845">
              <w:rPr>
                <w:rFonts w:ascii="宋体" w:hAnsi="宋体" w:hint="eastAsia"/>
                <w:color w:val="000000" w:themeColor="text1"/>
                <w:sz w:val="24"/>
              </w:rPr>
              <w:t>，进行投票、评论、抽奖等互动方式。</w:t>
            </w:r>
          </w:p>
          <w:p w14:paraId="2C741C89"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22）云交互数据平台管理系统具有发布审核界面，发布审核界面支持在PC、平板等多终端进行信息审核、修改及删除。</w:t>
            </w:r>
          </w:p>
          <w:p w14:paraId="7D777CF9"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23)支持将软件中所有操作编辑播单后一键控制播出。</w:t>
            </w:r>
          </w:p>
          <w:p w14:paraId="6C02480D" w14:textId="77777777" w:rsidR="00812570" w:rsidRPr="00FF0845" w:rsidRDefault="00812570" w:rsidP="00FF0845">
            <w:pPr>
              <w:spacing w:line="276" w:lineRule="auto"/>
              <w:ind w:right="102"/>
              <w:rPr>
                <w:rFonts w:ascii="宋体" w:hAnsi="宋体"/>
                <w:color w:val="000000" w:themeColor="text1"/>
                <w:sz w:val="24"/>
              </w:rPr>
            </w:pPr>
            <w:r w:rsidRPr="00FF0845">
              <w:rPr>
                <w:rFonts w:ascii="宋体" w:hAnsi="宋体" w:hint="eastAsia"/>
                <w:color w:val="000000" w:themeColor="text1"/>
                <w:sz w:val="24"/>
              </w:rPr>
              <w:t>24)内置广播级非线性编辑系统软件，可直接进行后期剪辑编辑。</w:t>
            </w:r>
          </w:p>
        </w:tc>
        <w:tc>
          <w:tcPr>
            <w:tcW w:w="752" w:type="dxa"/>
            <w:tcBorders>
              <w:top w:val="nil"/>
              <w:left w:val="nil"/>
              <w:bottom w:val="single" w:sz="4" w:space="0" w:color="auto"/>
              <w:right w:val="single" w:sz="4" w:space="0" w:color="auto"/>
            </w:tcBorders>
            <w:shd w:val="clear" w:color="auto" w:fill="auto"/>
            <w:vAlign w:val="center"/>
          </w:tcPr>
          <w:p w14:paraId="2E9314A2" w14:textId="77777777" w:rsidR="00812570" w:rsidRPr="00FF0845" w:rsidRDefault="00812570" w:rsidP="00FF0845">
            <w:pPr>
              <w:spacing w:line="276" w:lineRule="auto"/>
              <w:jc w:val="center"/>
              <w:rPr>
                <w:rFonts w:ascii="宋体" w:hAnsi="宋体"/>
                <w:sz w:val="24"/>
              </w:rPr>
            </w:pPr>
            <w:r w:rsidRPr="00FF0845">
              <w:rPr>
                <w:rFonts w:ascii="宋体" w:hAnsi="宋体" w:hint="eastAsia"/>
                <w:sz w:val="24"/>
              </w:rPr>
              <w:lastRenderedPageBreak/>
              <w:t>否</w:t>
            </w:r>
          </w:p>
        </w:tc>
      </w:tr>
      <w:tr w:rsidR="009B03E0" w:rsidRPr="00FF0845" w14:paraId="333FF175" w14:textId="77777777" w:rsidTr="00FF0845">
        <w:trPr>
          <w:trHeight w:val="27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0AF0CB04"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2A90316" w14:textId="77777777" w:rsidR="009B03E0" w:rsidRPr="00FF0845" w:rsidRDefault="009B03E0" w:rsidP="00FF0845">
            <w:pPr>
              <w:spacing w:line="276" w:lineRule="auto"/>
              <w:jc w:val="center"/>
              <w:rPr>
                <w:rFonts w:ascii="宋体" w:hAnsi="宋体"/>
                <w:sz w:val="24"/>
              </w:rPr>
            </w:pPr>
            <w:proofErr w:type="gramStart"/>
            <w:r w:rsidRPr="00FF0845">
              <w:rPr>
                <w:rFonts w:ascii="宋体" w:hAnsi="宋体" w:hint="eastAsia"/>
                <w:sz w:val="24"/>
              </w:rPr>
              <w:t>提词</w:t>
            </w:r>
            <w:proofErr w:type="gramEnd"/>
            <w:r w:rsidRPr="00FF0845">
              <w:rPr>
                <w:rFonts w:ascii="宋体" w:hAnsi="宋体" w:hint="eastAsia"/>
                <w:sz w:val="24"/>
              </w:rPr>
              <w:t>器</w:t>
            </w:r>
          </w:p>
        </w:tc>
        <w:tc>
          <w:tcPr>
            <w:tcW w:w="0" w:type="auto"/>
            <w:tcBorders>
              <w:top w:val="nil"/>
              <w:left w:val="nil"/>
              <w:bottom w:val="single" w:sz="4" w:space="0" w:color="auto"/>
              <w:right w:val="single" w:sz="4" w:space="0" w:color="auto"/>
            </w:tcBorders>
            <w:shd w:val="clear" w:color="auto" w:fill="auto"/>
            <w:vAlign w:val="center"/>
          </w:tcPr>
          <w:p w14:paraId="38E84A6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27AD1A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7CC96F52" w14:textId="54EB664D" w:rsidR="009B03E0" w:rsidRPr="00FF0845" w:rsidRDefault="009B03E0" w:rsidP="00FF0845">
            <w:pPr>
              <w:spacing w:line="276" w:lineRule="auto"/>
              <w:rPr>
                <w:rFonts w:ascii="宋体" w:hAnsi="宋体"/>
                <w:sz w:val="24"/>
              </w:rPr>
            </w:pPr>
            <w:r w:rsidRPr="00FF0845">
              <w:rPr>
                <w:rFonts w:ascii="宋体" w:hAnsi="宋体" w:hint="eastAsia"/>
                <w:sz w:val="24"/>
              </w:rPr>
              <w:t>19英寸双屏专业</w:t>
            </w:r>
            <w:proofErr w:type="gramStart"/>
            <w:r w:rsidRPr="00FF0845">
              <w:rPr>
                <w:rFonts w:ascii="宋体" w:hAnsi="宋体" w:hint="eastAsia"/>
                <w:sz w:val="24"/>
              </w:rPr>
              <w:t>提词</w:t>
            </w:r>
            <w:proofErr w:type="gramEnd"/>
            <w:r w:rsidRPr="00FF0845">
              <w:rPr>
                <w:rFonts w:ascii="宋体" w:hAnsi="宋体" w:hint="eastAsia"/>
                <w:sz w:val="24"/>
              </w:rPr>
              <w:t>器</w:t>
            </w:r>
            <w:r w:rsidR="00545B9E" w:rsidRPr="00FF0845">
              <w:rPr>
                <w:rFonts w:ascii="宋体" w:hAnsi="宋体" w:hint="eastAsia"/>
                <w:sz w:val="24"/>
              </w:rPr>
              <w:t>，配备相应的硬件设备</w:t>
            </w:r>
            <w:r w:rsidR="00CB0075" w:rsidRPr="00FF0845">
              <w:rPr>
                <w:rFonts w:ascii="宋体" w:hAnsi="宋体" w:hint="eastAsia"/>
                <w:sz w:val="24"/>
              </w:rPr>
              <w:t>。</w:t>
            </w:r>
          </w:p>
        </w:tc>
        <w:tc>
          <w:tcPr>
            <w:tcW w:w="752" w:type="dxa"/>
            <w:tcBorders>
              <w:top w:val="nil"/>
              <w:left w:val="nil"/>
              <w:bottom w:val="single" w:sz="4" w:space="0" w:color="auto"/>
              <w:right w:val="single" w:sz="4" w:space="0" w:color="auto"/>
            </w:tcBorders>
            <w:shd w:val="clear" w:color="auto" w:fill="auto"/>
            <w:vAlign w:val="center"/>
          </w:tcPr>
          <w:p w14:paraId="56C08876"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0F93887D" w14:textId="77777777" w:rsidTr="00FF0845">
        <w:trPr>
          <w:trHeight w:val="1620"/>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371EE022"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36894EE5" w14:textId="77777777" w:rsidR="009B03E0" w:rsidRPr="00FF0845" w:rsidRDefault="009B03E0"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4CA4792A"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CC90F2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vAlign w:val="center"/>
          </w:tcPr>
          <w:p w14:paraId="285755A3" w14:textId="77777777" w:rsidR="009B03E0" w:rsidRPr="00FF0845" w:rsidRDefault="009B03E0" w:rsidP="00FF0845">
            <w:pPr>
              <w:spacing w:line="276" w:lineRule="auto"/>
              <w:rPr>
                <w:rFonts w:ascii="宋体" w:hAnsi="宋体"/>
                <w:sz w:val="24"/>
              </w:rPr>
            </w:pPr>
            <w:r w:rsidRPr="00FF0845">
              <w:rPr>
                <w:rFonts w:ascii="宋体" w:hAnsi="宋体" w:hint="eastAsia"/>
                <w:sz w:val="24"/>
              </w:rPr>
              <w:t>专业</w:t>
            </w:r>
            <w:proofErr w:type="gramStart"/>
            <w:r w:rsidRPr="00FF0845">
              <w:rPr>
                <w:rFonts w:ascii="宋体" w:hAnsi="宋体" w:hint="eastAsia"/>
                <w:sz w:val="24"/>
              </w:rPr>
              <w:t>提词</w:t>
            </w:r>
            <w:proofErr w:type="gramEnd"/>
            <w:r w:rsidRPr="00FF0845">
              <w:rPr>
                <w:rFonts w:ascii="宋体" w:hAnsi="宋体" w:hint="eastAsia"/>
                <w:sz w:val="24"/>
              </w:rPr>
              <w:t>器软件:自带镜象功能,视觉清晰,字迹平稳:</w:t>
            </w:r>
            <w:proofErr w:type="gramStart"/>
            <w:r w:rsidRPr="00FF0845">
              <w:rPr>
                <w:rFonts w:ascii="宋体" w:hAnsi="宋体" w:hint="eastAsia"/>
                <w:sz w:val="24"/>
              </w:rPr>
              <w:t>图象</w:t>
            </w:r>
            <w:proofErr w:type="gramEnd"/>
            <w:r w:rsidRPr="00FF0845">
              <w:rPr>
                <w:rFonts w:ascii="宋体" w:hAnsi="宋体" w:hint="eastAsia"/>
                <w:sz w:val="24"/>
              </w:rPr>
              <w:t>鲜艳,字符大,亮度高,画面平滑,无抖动,.全介质平面分光镜:，透过率超过85%,分光比2:8</w:t>
            </w:r>
            <w:proofErr w:type="gramStart"/>
            <w:r w:rsidRPr="00FF0845">
              <w:rPr>
                <w:rFonts w:ascii="宋体" w:hAnsi="宋体" w:hint="eastAsia"/>
                <w:sz w:val="24"/>
              </w:rPr>
              <w:t>光损失</w:t>
            </w:r>
            <w:proofErr w:type="gramEnd"/>
            <w:r w:rsidRPr="00FF0845">
              <w:rPr>
                <w:rFonts w:ascii="宋体" w:hAnsi="宋体" w:hint="eastAsia"/>
                <w:sz w:val="24"/>
              </w:rPr>
              <w:t>小于2% .基本功能:前后跳段翻页,滚动速度任意调整;字号,字体任意设置,边缘锯齿,字色,底色256色任意搭配</w:t>
            </w:r>
          </w:p>
        </w:tc>
        <w:tc>
          <w:tcPr>
            <w:tcW w:w="752" w:type="dxa"/>
            <w:tcBorders>
              <w:top w:val="nil"/>
              <w:left w:val="nil"/>
              <w:bottom w:val="single" w:sz="4" w:space="0" w:color="auto"/>
              <w:right w:val="single" w:sz="4" w:space="0" w:color="auto"/>
            </w:tcBorders>
            <w:shd w:val="clear" w:color="auto" w:fill="auto"/>
            <w:vAlign w:val="center"/>
          </w:tcPr>
          <w:p w14:paraId="397D1B77"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5173F731" w14:textId="77777777" w:rsidTr="00FF0845">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E7D83C"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3E5F51C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调音台</w:t>
            </w:r>
          </w:p>
        </w:tc>
        <w:tc>
          <w:tcPr>
            <w:tcW w:w="0" w:type="auto"/>
            <w:tcBorders>
              <w:top w:val="nil"/>
              <w:left w:val="nil"/>
              <w:bottom w:val="single" w:sz="4" w:space="0" w:color="auto"/>
              <w:right w:val="single" w:sz="4" w:space="0" w:color="auto"/>
            </w:tcBorders>
            <w:shd w:val="clear" w:color="auto" w:fill="auto"/>
            <w:vAlign w:val="center"/>
          </w:tcPr>
          <w:p w14:paraId="69D24E22"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0C69A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2B3F37AA" w14:textId="77777777" w:rsidR="009B03E0" w:rsidRPr="00FF0845" w:rsidRDefault="009B03E0" w:rsidP="00FF0845">
            <w:pPr>
              <w:spacing w:line="276" w:lineRule="auto"/>
              <w:rPr>
                <w:rFonts w:ascii="宋体" w:hAnsi="宋体"/>
                <w:sz w:val="24"/>
              </w:rPr>
            </w:pPr>
            <w:r w:rsidRPr="00FF0845">
              <w:rPr>
                <w:rFonts w:ascii="宋体" w:hAnsi="宋体" w:hint="eastAsia"/>
                <w:sz w:val="24"/>
              </w:rPr>
              <w:t>内建</w:t>
            </w:r>
            <w:r w:rsidRPr="00FF0845">
              <w:rPr>
                <w:rFonts w:ascii="宋体" w:hAnsi="宋体"/>
                <w:sz w:val="24"/>
              </w:rPr>
              <w:t>SPX 数字效果器，内建通道压缩器，3段通道EQ 和高通滤波器，话筒输入10路，幻象供电+48V,总谐波失真：低于0.1%, 频率响应：0+1.0-3dB 20Hz-20kHz；</w:t>
            </w:r>
          </w:p>
        </w:tc>
        <w:tc>
          <w:tcPr>
            <w:tcW w:w="752" w:type="dxa"/>
            <w:tcBorders>
              <w:top w:val="nil"/>
              <w:left w:val="nil"/>
              <w:bottom w:val="single" w:sz="4" w:space="0" w:color="auto"/>
              <w:right w:val="single" w:sz="4" w:space="0" w:color="auto"/>
            </w:tcBorders>
            <w:shd w:val="clear" w:color="auto" w:fill="auto"/>
            <w:vAlign w:val="center"/>
          </w:tcPr>
          <w:p w14:paraId="33474D7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44F3D3AE" w14:textId="77777777" w:rsidTr="00FF0845">
        <w:trPr>
          <w:trHeight w:val="85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8DF03A4"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4E9B998C" w14:textId="24425A12" w:rsidR="009B03E0" w:rsidRPr="00FF0845" w:rsidRDefault="0055227E" w:rsidP="00FF0845">
            <w:pPr>
              <w:spacing w:line="276" w:lineRule="auto"/>
              <w:jc w:val="center"/>
              <w:rPr>
                <w:rFonts w:ascii="宋体" w:hAnsi="宋体"/>
                <w:sz w:val="24"/>
              </w:rPr>
            </w:pPr>
            <w:r w:rsidRPr="00FF0845">
              <w:rPr>
                <w:rFonts w:ascii="宋体" w:hAnsi="宋体" w:hint="eastAsia"/>
                <w:sz w:val="24"/>
              </w:rPr>
              <w:t>监听耳机</w:t>
            </w:r>
          </w:p>
        </w:tc>
        <w:tc>
          <w:tcPr>
            <w:tcW w:w="0" w:type="auto"/>
            <w:tcBorders>
              <w:top w:val="nil"/>
              <w:left w:val="nil"/>
              <w:bottom w:val="single" w:sz="4" w:space="0" w:color="auto"/>
              <w:right w:val="single" w:sz="4" w:space="0" w:color="auto"/>
            </w:tcBorders>
            <w:shd w:val="clear" w:color="auto" w:fill="auto"/>
            <w:vAlign w:val="center"/>
          </w:tcPr>
          <w:p w14:paraId="425E6A13"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B18290E"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28EBC2DF" w14:textId="77777777" w:rsidR="009B03E0" w:rsidRPr="00FF0845" w:rsidRDefault="00EC1A3D" w:rsidP="00FF0845">
            <w:pPr>
              <w:spacing w:line="276" w:lineRule="auto"/>
              <w:rPr>
                <w:rFonts w:ascii="宋体" w:hAnsi="宋体"/>
                <w:sz w:val="24"/>
              </w:rPr>
            </w:pPr>
            <w:r w:rsidRPr="00FF0845">
              <w:rPr>
                <w:rFonts w:ascii="宋体" w:hAnsi="宋体" w:hint="eastAsia"/>
                <w:sz w:val="24"/>
              </w:rPr>
              <w:t>单元直径：≥50mm，阻抗：≤32Ω，灵敏度≥100±3dB，频响范围≥20Hz-20Khz，功率≤200</w:t>
            </w:r>
            <w:r w:rsidRPr="00FF0845">
              <w:rPr>
                <w:rFonts w:ascii="宋体" w:hAnsi="宋体"/>
                <w:sz w:val="24"/>
              </w:rPr>
              <w:t>Mw</w:t>
            </w:r>
            <w:r w:rsidRPr="00FF0845">
              <w:rPr>
                <w:rFonts w:ascii="宋体" w:hAnsi="宋体" w:hint="eastAsia"/>
                <w:sz w:val="24"/>
              </w:rPr>
              <w:t>.</w:t>
            </w:r>
          </w:p>
        </w:tc>
        <w:tc>
          <w:tcPr>
            <w:tcW w:w="752" w:type="dxa"/>
            <w:tcBorders>
              <w:top w:val="nil"/>
              <w:left w:val="nil"/>
              <w:bottom w:val="single" w:sz="4" w:space="0" w:color="auto"/>
              <w:right w:val="single" w:sz="4" w:space="0" w:color="auto"/>
            </w:tcBorders>
            <w:shd w:val="clear" w:color="auto" w:fill="auto"/>
            <w:vAlign w:val="center"/>
          </w:tcPr>
          <w:p w14:paraId="779FB51B"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6E4CC09D" w14:textId="77777777" w:rsidTr="00FF0845">
        <w:trPr>
          <w:trHeight w:val="37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0C9240"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2538B7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无线领夹话筒</w:t>
            </w:r>
          </w:p>
        </w:tc>
        <w:tc>
          <w:tcPr>
            <w:tcW w:w="0" w:type="auto"/>
            <w:tcBorders>
              <w:top w:val="nil"/>
              <w:left w:val="nil"/>
              <w:bottom w:val="single" w:sz="4" w:space="0" w:color="auto"/>
              <w:right w:val="single" w:sz="4" w:space="0" w:color="auto"/>
            </w:tcBorders>
            <w:shd w:val="clear" w:color="auto" w:fill="auto"/>
            <w:vAlign w:val="center"/>
          </w:tcPr>
          <w:p w14:paraId="6A1B76B4"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AA5C2FD"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04363776" w14:textId="77777777" w:rsidR="009B03E0" w:rsidRPr="00FF0845" w:rsidRDefault="009B03E0" w:rsidP="00FF0845">
            <w:pPr>
              <w:spacing w:line="276" w:lineRule="auto"/>
              <w:rPr>
                <w:rFonts w:ascii="宋体" w:hAnsi="宋体"/>
                <w:sz w:val="24"/>
              </w:rPr>
            </w:pPr>
            <w:r w:rsidRPr="00FF0845">
              <w:rPr>
                <w:rFonts w:ascii="宋体" w:hAnsi="宋体" w:hint="eastAsia"/>
                <w:sz w:val="24"/>
              </w:rPr>
              <w:t>包括：无线话筒和无线接收机</w:t>
            </w:r>
            <w:r w:rsidRPr="00FF0845">
              <w:rPr>
                <w:rFonts w:ascii="宋体" w:hAnsi="宋体" w:hint="eastAsia"/>
                <w:sz w:val="24"/>
              </w:rPr>
              <w:br/>
              <w:t>无线话筒参数</w:t>
            </w:r>
            <w:r w:rsidRPr="00FF0845">
              <w:rPr>
                <w:rFonts w:ascii="宋体" w:hAnsi="宋体"/>
                <w:sz w:val="24"/>
              </w:rPr>
              <w:t>:</w:t>
            </w:r>
          </w:p>
          <w:p w14:paraId="2EFA4B49" w14:textId="77777777" w:rsidR="009B03E0" w:rsidRPr="00FF0845" w:rsidRDefault="009B03E0" w:rsidP="00FF0845">
            <w:pPr>
              <w:spacing w:line="276" w:lineRule="auto"/>
              <w:rPr>
                <w:rFonts w:ascii="宋体" w:hAnsi="宋体"/>
                <w:sz w:val="24"/>
              </w:rPr>
            </w:pPr>
            <w:r w:rsidRPr="00FF0845">
              <w:rPr>
                <w:rFonts w:ascii="宋体" w:hAnsi="宋体" w:hint="eastAsia"/>
                <w:sz w:val="24"/>
              </w:rPr>
              <w:t>射频输出功率：高输出</w:t>
            </w:r>
            <w:r w:rsidRPr="00FF0845">
              <w:rPr>
                <w:rFonts w:ascii="宋体" w:hAnsi="宋体"/>
                <w:sz w:val="24"/>
              </w:rPr>
              <w:t xml:space="preserve"> 30mW , 低输出 10mW (于50Ω, 可切换)；收音头：动圈式，心型指向性；</w:t>
            </w:r>
          </w:p>
          <w:p w14:paraId="532709CF" w14:textId="77777777" w:rsidR="009B03E0" w:rsidRPr="00FF0845" w:rsidRDefault="009B03E0" w:rsidP="00FF0845">
            <w:pPr>
              <w:spacing w:line="276" w:lineRule="auto"/>
              <w:rPr>
                <w:rFonts w:ascii="宋体" w:hAnsi="宋体"/>
                <w:sz w:val="24"/>
              </w:rPr>
            </w:pPr>
            <w:r w:rsidRPr="00FF0845">
              <w:rPr>
                <w:rFonts w:ascii="宋体" w:hAnsi="宋体" w:hint="eastAsia"/>
                <w:sz w:val="24"/>
              </w:rPr>
              <w:t>电池：</w:t>
            </w:r>
            <w:r w:rsidRPr="00FF0845">
              <w:rPr>
                <w:rFonts w:ascii="宋体" w:hAnsi="宋体"/>
                <w:sz w:val="24"/>
              </w:rPr>
              <w:t>1.5V AA5号碱性电池×2 (不包含)；电池耗电/寿命：高输出7小时，低输出 9小时(视乎电池种类)；尺寸：233.0mm×48.0mm (长度×直径)；重量：252克；</w:t>
            </w:r>
          </w:p>
          <w:p w14:paraId="1BB01F52" w14:textId="77777777" w:rsidR="009B03E0" w:rsidRPr="00FF0845" w:rsidRDefault="009B03E0" w:rsidP="00FF0845">
            <w:pPr>
              <w:spacing w:line="276" w:lineRule="auto"/>
              <w:rPr>
                <w:rFonts w:ascii="宋体" w:hAnsi="宋体"/>
                <w:sz w:val="24"/>
              </w:rPr>
            </w:pPr>
            <w:r w:rsidRPr="00FF0845">
              <w:rPr>
                <w:rFonts w:ascii="宋体" w:hAnsi="宋体" w:hint="eastAsia"/>
                <w:sz w:val="24"/>
              </w:rPr>
              <w:t>无线接收机参数：</w:t>
            </w:r>
          </w:p>
          <w:p w14:paraId="4EAE4D74" w14:textId="77777777" w:rsidR="009B03E0" w:rsidRPr="00FF0845" w:rsidRDefault="009B03E0" w:rsidP="00FF0845">
            <w:pPr>
              <w:spacing w:line="276" w:lineRule="auto"/>
              <w:rPr>
                <w:rFonts w:ascii="宋体" w:hAnsi="宋体"/>
                <w:sz w:val="24"/>
              </w:rPr>
            </w:pPr>
            <w:r w:rsidRPr="00FF0845">
              <w:rPr>
                <w:rFonts w:ascii="宋体" w:hAnsi="宋体" w:hint="eastAsia"/>
                <w:sz w:val="24"/>
              </w:rPr>
              <w:t>接收系统：两组独立调谐器，分集式自动选择；</w:t>
            </w:r>
            <w:proofErr w:type="gramStart"/>
            <w:r w:rsidRPr="00FF0845">
              <w:rPr>
                <w:rFonts w:ascii="宋体" w:hAnsi="宋体" w:hint="eastAsia"/>
                <w:sz w:val="24"/>
              </w:rPr>
              <w:t>镜频抑制</w:t>
            </w:r>
            <w:proofErr w:type="gramEnd"/>
            <w:r w:rsidRPr="00FF0845">
              <w:rPr>
                <w:rFonts w:ascii="宋体" w:hAnsi="宋体" w:hint="eastAsia"/>
                <w:sz w:val="24"/>
              </w:rPr>
              <w:t>：</w:t>
            </w:r>
            <w:r w:rsidRPr="00FF0845">
              <w:rPr>
                <w:rFonts w:ascii="宋体" w:hAnsi="宋体"/>
                <w:sz w:val="24"/>
              </w:rPr>
              <w:t xml:space="preserve">60 dB正常、55 dB最小；灵敏度：20 </w:t>
            </w:r>
            <w:proofErr w:type="spellStart"/>
            <w:r w:rsidRPr="00FF0845">
              <w:rPr>
                <w:rFonts w:ascii="宋体" w:hAnsi="宋体"/>
                <w:sz w:val="24"/>
              </w:rPr>
              <w:t>dBμV</w:t>
            </w:r>
            <w:proofErr w:type="spellEnd"/>
            <w:r w:rsidRPr="00FF0845">
              <w:rPr>
                <w:rFonts w:ascii="宋体" w:hAnsi="宋体"/>
                <w:sz w:val="24"/>
              </w:rPr>
              <w:t xml:space="preserve">于信噪比60dB(50Ω 终端)；最大输出电平：平衡: +9 </w:t>
            </w:r>
            <w:proofErr w:type="spellStart"/>
            <w:r w:rsidRPr="00FF0845">
              <w:rPr>
                <w:rFonts w:ascii="宋体" w:hAnsi="宋体"/>
                <w:sz w:val="24"/>
              </w:rPr>
              <w:t>dBV</w:t>
            </w:r>
            <w:proofErr w:type="spellEnd"/>
            <w:r w:rsidRPr="00FF0845">
              <w:rPr>
                <w:rFonts w:ascii="宋体" w:hAnsi="宋体"/>
                <w:sz w:val="24"/>
              </w:rPr>
              <w:t xml:space="preserve"> (XLRM 卡农公座)；平衡: +4 </w:t>
            </w:r>
            <w:proofErr w:type="spellStart"/>
            <w:r w:rsidRPr="00FF0845">
              <w:rPr>
                <w:rFonts w:ascii="宋体" w:hAnsi="宋体"/>
                <w:sz w:val="24"/>
              </w:rPr>
              <w:t>dBV</w:t>
            </w:r>
            <w:proofErr w:type="spellEnd"/>
            <w:r w:rsidRPr="00FF0845">
              <w:rPr>
                <w:rFonts w:ascii="宋体" w:hAnsi="宋体"/>
                <w:sz w:val="24"/>
              </w:rPr>
              <w:t xml:space="preserve"> (6.3mm 插座)；输入衰减：0/-12 dB 两段选择；天线输入：BNC型, 50Ω；每端子偏压电压：12V直流, 60mA ；供电：直流12-18V,500mA, 提供电源适配器；</w:t>
            </w:r>
            <w:proofErr w:type="gramStart"/>
            <w:r w:rsidRPr="00FF0845">
              <w:rPr>
                <w:rFonts w:ascii="宋体" w:hAnsi="宋体"/>
                <w:sz w:val="24"/>
              </w:rPr>
              <w:t>标配</w:t>
            </w:r>
            <w:proofErr w:type="gramEnd"/>
            <w:r w:rsidRPr="00FF0845">
              <w:rPr>
                <w:rFonts w:ascii="宋体" w:hAnsi="宋体"/>
                <w:sz w:val="24"/>
              </w:rPr>
              <w:t>:两</w:t>
            </w:r>
            <w:r w:rsidRPr="00FF0845">
              <w:rPr>
                <w:rFonts w:ascii="宋体" w:hAnsi="宋体" w:hint="eastAsia"/>
                <w:sz w:val="24"/>
              </w:rPr>
              <w:t>根鞭状天线，机架套件，电源适配器。</w:t>
            </w:r>
          </w:p>
          <w:p w14:paraId="0FDE2B9E" w14:textId="77777777" w:rsidR="009B03E0" w:rsidRPr="00FF0845" w:rsidRDefault="009B03E0" w:rsidP="00FF0845">
            <w:pPr>
              <w:spacing w:line="276" w:lineRule="auto"/>
              <w:rPr>
                <w:rFonts w:ascii="宋体" w:hAnsi="宋体"/>
                <w:sz w:val="24"/>
              </w:rPr>
            </w:pPr>
          </w:p>
        </w:tc>
        <w:tc>
          <w:tcPr>
            <w:tcW w:w="752" w:type="dxa"/>
            <w:tcBorders>
              <w:top w:val="nil"/>
              <w:left w:val="nil"/>
              <w:bottom w:val="single" w:sz="4" w:space="0" w:color="auto"/>
              <w:right w:val="single" w:sz="4" w:space="0" w:color="auto"/>
            </w:tcBorders>
            <w:shd w:val="clear" w:color="auto" w:fill="auto"/>
            <w:vAlign w:val="center"/>
          </w:tcPr>
          <w:p w14:paraId="593C030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179D2BDA" w14:textId="77777777" w:rsidTr="00FF0845">
        <w:trPr>
          <w:trHeight w:val="699"/>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11863329"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64656390" w14:textId="7EC512A2" w:rsidR="009B03E0" w:rsidRPr="00FF0845" w:rsidRDefault="0074654E" w:rsidP="00FF0845">
            <w:pPr>
              <w:spacing w:line="276" w:lineRule="auto"/>
              <w:jc w:val="center"/>
              <w:rPr>
                <w:rFonts w:ascii="宋体" w:hAnsi="宋体"/>
                <w:sz w:val="24"/>
              </w:rPr>
            </w:pPr>
            <w:r w:rsidRPr="00FF0845">
              <w:rPr>
                <w:rFonts w:ascii="宋体" w:hAnsi="宋体"/>
                <w:sz w:val="24"/>
              </w:rPr>
              <w:t>98</w:t>
            </w:r>
            <w:r w:rsidR="0055227E" w:rsidRPr="00FF0845">
              <w:rPr>
                <w:rFonts w:ascii="宋体" w:hAnsi="宋体" w:hint="eastAsia"/>
                <w:sz w:val="24"/>
              </w:rPr>
              <w:t>吋交互智能系统</w:t>
            </w:r>
          </w:p>
        </w:tc>
        <w:tc>
          <w:tcPr>
            <w:tcW w:w="0" w:type="auto"/>
            <w:tcBorders>
              <w:top w:val="nil"/>
              <w:left w:val="nil"/>
              <w:bottom w:val="single" w:sz="4" w:space="0" w:color="auto"/>
              <w:right w:val="single" w:sz="4" w:space="0" w:color="auto"/>
            </w:tcBorders>
            <w:shd w:val="clear" w:color="auto" w:fill="auto"/>
            <w:vAlign w:val="center"/>
          </w:tcPr>
          <w:p w14:paraId="20A989F2" w14:textId="77777777" w:rsidR="009B03E0" w:rsidRPr="00FF0845" w:rsidRDefault="009B03E0"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231DBB5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46A8DBCF" w14:textId="6968BDDF" w:rsidR="009B03E0" w:rsidRPr="00FF0845" w:rsidRDefault="009B03E0" w:rsidP="00FF0845">
            <w:pPr>
              <w:spacing w:line="276" w:lineRule="auto"/>
              <w:rPr>
                <w:rFonts w:ascii="宋体" w:hAnsi="宋体"/>
                <w:sz w:val="24"/>
              </w:rPr>
            </w:pPr>
            <w:r w:rsidRPr="00FF0845">
              <w:rPr>
                <w:rFonts w:ascii="宋体" w:hAnsi="宋体" w:hint="eastAsia"/>
                <w:sz w:val="24"/>
              </w:rPr>
              <w:t>1、LED液晶屏体：A</w:t>
            </w:r>
            <w:proofErr w:type="gramStart"/>
            <w:r w:rsidRPr="00FF0845">
              <w:rPr>
                <w:rFonts w:ascii="宋体" w:hAnsi="宋体" w:hint="eastAsia"/>
                <w:sz w:val="24"/>
              </w:rPr>
              <w:t>规</w:t>
            </w:r>
            <w:proofErr w:type="gramEnd"/>
            <w:r w:rsidRPr="00FF0845">
              <w:rPr>
                <w:rFonts w:ascii="宋体" w:hAnsi="宋体" w:hint="eastAsia"/>
                <w:sz w:val="24"/>
              </w:rPr>
              <w:t>屏，显示尺寸≥</w:t>
            </w:r>
            <w:r w:rsidR="0074654E" w:rsidRPr="00FF0845">
              <w:rPr>
                <w:rFonts w:ascii="宋体" w:hAnsi="宋体"/>
                <w:sz w:val="24"/>
              </w:rPr>
              <w:t>98</w:t>
            </w:r>
            <w:r w:rsidR="00515400" w:rsidRPr="00FF0845">
              <w:rPr>
                <w:rFonts w:ascii="宋体" w:hAnsi="宋体" w:hint="eastAsia"/>
                <w:sz w:val="24"/>
              </w:rPr>
              <w:t>吋</w:t>
            </w:r>
            <w:r w:rsidRPr="00FF0845">
              <w:rPr>
                <w:rFonts w:ascii="宋体" w:hAnsi="宋体" w:hint="eastAsia"/>
                <w:sz w:val="24"/>
              </w:rPr>
              <w:t>，显示比例16:9，物理分辨率：3840×2160；</w:t>
            </w:r>
          </w:p>
          <w:p w14:paraId="570580EB" w14:textId="77777777" w:rsidR="009B03E0" w:rsidRPr="00FF0845" w:rsidRDefault="009B03E0" w:rsidP="00FF0845">
            <w:pPr>
              <w:spacing w:line="276" w:lineRule="auto"/>
              <w:rPr>
                <w:rFonts w:ascii="宋体" w:hAnsi="宋体"/>
                <w:sz w:val="24"/>
              </w:rPr>
            </w:pPr>
            <w:r w:rsidRPr="00FF0845">
              <w:rPr>
                <w:rFonts w:ascii="宋体" w:hAnsi="宋体" w:hint="eastAsia"/>
                <w:sz w:val="24"/>
              </w:rPr>
              <w:t>2、屏体亮度≥400</w:t>
            </w:r>
            <w:r w:rsidRPr="00FF0845">
              <w:rPr>
                <w:rFonts w:ascii="宋体" w:hAnsi="宋体"/>
                <w:sz w:val="24"/>
              </w:rPr>
              <w:t>cd/M2,色彩覆盖率</w:t>
            </w:r>
            <w:r w:rsidRPr="00FF0845">
              <w:rPr>
                <w:rFonts w:ascii="宋体" w:hAnsi="宋体" w:hint="eastAsia"/>
                <w:sz w:val="24"/>
              </w:rPr>
              <w:t>不低于</w:t>
            </w:r>
            <w:r w:rsidRPr="00FF0845">
              <w:rPr>
                <w:rFonts w:ascii="宋体" w:hAnsi="宋体"/>
                <w:sz w:val="24"/>
              </w:rPr>
              <w:t>NTSC</w:t>
            </w:r>
            <w:r w:rsidRPr="00FF0845">
              <w:rPr>
                <w:rFonts w:ascii="宋体" w:hAnsi="宋体" w:hint="eastAsia"/>
                <w:sz w:val="24"/>
              </w:rPr>
              <w:t xml:space="preserve"> 85</w:t>
            </w:r>
            <w:r w:rsidRPr="00FF0845">
              <w:rPr>
                <w:rFonts w:ascii="宋体" w:hAnsi="宋体"/>
                <w:sz w:val="24"/>
              </w:rPr>
              <w:t>%</w:t>
            </w:r>
            <w:r w:rsidRPr="00FF0845">
              <w:rPr>
                <w:rFonts w:ascii="宋体" w:hAnsi="宋体" w:hint="eastAsia"/>
                <w:sz w:val="24"/>
              </w:rPr>
              <w:t>，对比度≥4000：1，最大可视角度≥178度；</w:t>
            </w:r>
          </w:p>
          <w:p w14:paraId="092FA6B8" w14:textId="77777777" w:rsidR="009B03E0" w:rsidRPr="00FF0845" w:rsidRDefault="009B03E0" w:rsidP="00FF0845">
            <w:pPr>
              <w:spacing w:line="276" w:lineRule="auto"/>
              <w:rPr>
                <w:rFonts w:ascii="宋体" w:hAnsi="宋体"/>
                <w:sz w:val="24"/>
              </w:rPr>
            </w:pPr>
            <w:r w:rsidRPr="00FF0845">
              <w:rPr>
                <w:rFonts w:ascii="宋体" w:hAnsi="宋体" w:hint="eastAsia"/>
                <w:sz w:val="24"/>
              </w:rPr>
              <w:t>3、整机外壳采用金属材质，屏幕采用4mm防眩钢化玻璃保护，表面硬度不低于莫氏8级，透光率不低于93%，</w:t>
            </w:r>
            <w:proofErr w:type="gramStart"/>
            <w:r w:rsidRPr="00FF0845">
              <w:rPr>
                <w:rFonts w:ascii="宋体" w:hAnsi="宋体" w:hint="eastAsia"/>
                <w:sz w:val="24"/>
              </w:rPr>
              <w:t>雾度</w:t>
            </w:r>
            <w:proofErr w:type="gramEnd"/>
            <w:r w:rsidRPr="00FF0845">
              <w:rPr>
                <w:rFonts w:ascii="宋体" w:hAnsi="宋体" w:hint="eastAsia"/>
                <w:sz w:val="24"/>
              </w:rPr>
              <w:t>≤8%;</w:t>
            </w:r>
          </w:p>
          <w:p w14:paraId="041B912D" w14:textId="77777777" w:rsidR="009B03E0" w:rsidRPr="00FF0845" w:rsidRDefault="009B03E0" w:rsidP="00FF0845">
            <w:pPr>
              <w:spacing w:line="276" w:lineRule="auto"/>
              <w:rPr>
                <w:rFonts w:ascii="宋体" w:hAnsi="宋体"/>
                <w:sz w:val="24"/>
              </w:rPr>
            </w:pPr>
            <w:r w:rsidRPr="00FF0845">
              <w:rPr>
                <w:rFonts w:ascii="宋体" w:hAnsi="宋体" w:hint="eastAsia"/>
                <w:sz w:val="24"/>
              </w:rPr>
              <w:t>4、</w:t>
            </w:r>
            <w:r w:rsidRPr="00FF0845">
              <w:rPr>
                <w:rFonts w:ascii="宋体" w:hAnsi="宋体"/>
                <w:sz w:val="24"/>
              </w:rPr>
              <w:t>CPU: ≥1.6GH</w:t>
            </w:r>
            <w:r w:rsidRPr="00FF0845">
              <w:rPr>
                <w:rFonts w:ascii="宋体" w:hAnsi="宋体" w:hint="eastAsia"/>
                <w:sz w:val="24"/>
              </w:rPr>
              <w:t>z</w:t>
            </w:r>
            <w:r w:rsidRPr="00FF0845">
              <w:rPr>
                <w:rFonts w:ascii="宋体" w:hAnsi="宋体"/>
                <w:sz w:val="24"/>
              </w:rPr>
              <w:t>;内存：≥ 4G;固态硬盘：≥128G.</w:t>
            </w:r>
          </w:p>
        </w:tc>
        <w:tc>
          <w:tcPr>
            <w:tcW w:w="752" w:type="dxa"/>
            <w:tcBorders>
              <w:top w:val="nil"/>
              <w:left w:val="nil"/>
              <w:bottom w:val="single" w:sz="4" w:space="0" w:color="auto"/>
              <w:right w:val="single" w:sz="4" w:space="0" w:color="auto"/>
            </w:tcBorders>
            <w:shd w:val="clear" w:color="auto" w:fill="auto"/>
            <w:vAlign w:val="center"/>
          </w:tcPr>
          <w:p w14:paraId="309D24E5"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7ADE61E0" w14:textId="77777777" w:rsidTr="00FF0845">
        <w:trPr>
          <w:trHeight w:val="1617"/>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03A808B1"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60620E25" w14:textId="77777777" w:rsidR="009B03E0" w:rsidRPr="00FF0845" w:rsidRDefault="009B03E0"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2CC582DA" w14:textId="77777777" w:rsidR="009B03E0" w:rsidRPr="00FF0845" w:rsidRDefault="009B03E0"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30399DC4"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应用软件</w:t>
            </w:r>
          </w:p>
        </w:tc>
        <w:tc>
          <w:tcPr>
            <w:tcW w:w="0" w:type="auto"/>
            <w:tcBorders>
              <w:top w:val="nil"/>
              <w:left w:val="nil"/>
              <w:bottom w:val="single" w:sz="4" w:space="0" w:color="auto"/>
              <w:right w:val="single" w:sz="4" w:space="0" w:color="auto"/>
            </w:tcBorders>
            <w:shd w:val="clear" w:color="auto" w:fill="auto"/>
            <w:vAlign w:val="center"/>
          </w:tcPr>
          <w:p w14:paraId="2D66475D" w14:textId="77777777" w:rsidR="009B03E0" w:rsidRPr="00FF0845" w:rsidRDefault="009B03E0" w:rsidP="00FF0845">
            <w:pPr>
              <w:spacing w:line="276" w:lineRule="auto"/>
              <w:rPr>
                <w:rFonts w:ascii="宋体" w:hAnsi="宋体"/>
                <w:sz w:val="24"/>
              </w:rPr>
            </w:pPr>
            <w:r w:rsidRPr="00FF0845">
              <w:rPr>
                <w:rFonts w:ascii="宋体" w:hAnsi="宋体" w:hint="eastAsia"/>
                <w:sz w:val="24"/>
              </w:rPr>
              <w:t>1、提供多个快捷键；</w:t>
            </w:r>
          </w:p>
          <w:p w14:paraId="47CC887C" w14:textId="77777777" w:rsidR="009B03E0" w:rsidRPr="00FF0845" w:rsidRDefault="009B03E0" w:rsidP="00FF0845">
            <w:pPr>
              <w:spacing w:line="276" w:lineRule="auto"/>
              <w:rPr>
                <w:rFonts w:ascii="宋体" w:hAnsi="宋体"/>
                <w:sz w:val="24"/>
              </w:rPr>
            </w:pPr>
            <w:r w:rsidRPr="00FF0845">
              <w:rPr>
                <w:rFonts w:ascii="宋体" w:hAnsi="宋体" w:hint="eastAsia"/>
                <w:sz w:val="24"/>
              </w:rPr>
              <w:t>2、软件菜单功能按钮和图标的各级菜单均配备明确中文标识；</w:t>
            </w:r>
          </w:p>
          <w:p w14:paraId="0C9CE4C0" w14:textId="77777777" w:rsidR="009B03E0" w:rsidRPr="00FF0845" w:rsidRDefault="009B03E0" w:rsidP="00FF0845">
            <w:pPr>
              <w:spacing w:line="276" w:lineRule="auto"/>
              <w:rPr>
                <w:rFonts w:ascii="宋体" w:hAnsi="宋体"/>
                <w:sz w:val="24"/>
              </w:rPr>
            </w:pPr>
            <w:r w:rsidRPr="00FF0845">
              <w:rPr>
                <w:rFonts w:ascii="宋体" w:hAnsi="宋体" w:hint="eastAsia"/>
                <w:sz w:val="24"/>
              </w:rPr>
              <w:t>3、文本编辑功能，支持文本输入并可快速设置字体、大小、颜色、粗体、斜体、下划线、删除线、上标、下标、项目符号等文本输入。</w:t>
            </w:r>
          </w:p>
        </w:tc>
        <w:tc>
          <w:tcPr>
            <w:tcW w:w="752" w:type="dxa"/>
            <w:tcBorders>
              <w:top w:val="nil"/>
              <w:left w:val="nil"/>
              <w:bottom w:val="single" w:sz="4" w:space="0" w:color="auto"/>
              <w:right w:val="single" w:sz="4" w:space="0" w:color="auto"/>
            </w:tcBorders>
            <w:shd w:val="clear" w:color="auto" w:fill="auto"/>
            <w:vAlign w:val="center"/>
          </w:tcPr>
          <w:p w14:paraId="7A005C35" w14:textId="7248F8F0" w:rsidR="009B03E0" w:rsidRPr="00FF0845" w:rsidRDefault="00507D0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0FB190AF" w14:textId="77777777" w:rsidTr="00FF0845">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05DBBB2"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66F6761A" w14:textId="748302B9" w:rsidR="009B03E0" w:rsidRPr="00FF0845" w:rsidRDefault="0055227E" w:rsidP="00FF0845">
            <w:pPr>
              <w:spacing w:line="276" w:lineRule="auto"/>
              <w:jc w:val="center"/>
              <w:rPr>
                <w:rFonts w:ascii="宋体" w:hAnsi="宋体"/>
                <w:sz w:val="24"/>
              </w:rPr>
            </w:pPr>
            <w:r w:rsidRPr="00FF0845">
              <w:rPr>
                <w:rFonts w:ascii="宋体" w:hAnsi="宋体" w:hint="eastAsia"/>
                <w:sz w:val="24"/>
              </w:rPr>
              <w:t>定制</w:t>
            </w:r>
            <w:r w:rsidRPr="00FF0845">
              <w:rPr>
                <w:rFonts w:ascii="宋体" w:hAnsi="宋体"/>
                <w:sz w:val="24"/>
              </w:rPr>
              <w:t>4K</w:t>
            </w:r>
            <w:r w:rsidRPr="00FF0845">
              <w:rPr>
                <w:rFonts w:ascii="宋体" w:hAnsi="宋体" w:hint="eastAsia"/>
                <w:sz w:val="24"/>
              </w:rPr>
              <w:t>显示系统</w:t>
            </w:r>
          </w:p>
        </w:tc>
        <w:tc>
          <w:tcPr>
            <w:tcW w:w="0" w:type="auto"/>
            <w:tcBorders>
              <w:top w:val="nil"/>
              <w:left w:val="nil"/>
              <w:bottom w:val="single" w:sz="4" w:space="0" w:color="auto"/>
              <w:right w:val="single" w:sz="4" w:space="0" w:color="auto"/>
            </w:tcBorders>
            <w:shd w:val="clear" w:color="auto" w:fill="auto"/>
            <w:vAlign w:val="center"/>
          </w:tcPr>
          <w:p w14:paraId="181DA681"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895B4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647FD0BD" w14:textId="77777777" w:rsidR="009B03E0" w:rsidRPr="00FF0845" w:rsidRDefault="009B03E0" w:rsidP="00FF0845">
            <w:pPr>
              <w:spacing w:line="276" w:lineRule="auto"/>
              <w:rPr>
                <w:rFonts w:ascii="宋体" w:hAnsi="宋体"/>
                <w:sz w:val="24"/>
              </w:rPr>
            </w:pPr>
            <w:r w:rsidRPr="00FF0845">
              <w:rPr>
                <w:rFonts w:ascii="宋体" w:hAnsi="宋体" w:hint="eastAsia"/>
                <w:sz w:val="24"/>
              </w:rPr>
              <w:t>27英寸4K</w:t>
            </w:r>
            <w:proofErr w:type="gramStart"/>
            <w:r w:rsidRPr="00FF0845">
              <w:rPr>
                <w:rFonts w:ascii="宋体" w:hAnsi="宋体" w:hint="eastAsia"/>
                <w:sz w:val="24"/>
              </w:rPr>
              <w:t>超清</w:t>
            </w:r>
            <w:proofErr w:type="gramEnd"/>
            <w:r w:rsidRPr="00FF0845">
              <w:rPr>
                <w:rFonts w:ascii="宋体" w:hAnsi="宋体" w:hint="eastAsia"/>
                <w:sz w:val="24"/>
              </w:rPr>
              <w:t xml:space="preserve"> IPS Type-C 90W反向充电 HDR400 旋转升降四边微边框；亮度：350 cd/m2；点距：0.1554；色数：10.7亿；3840×2160超高清分辨率和166ppi高像素密度。</w:t>
            </w:r>
          </w:p>
        </w:tc>
        <w:tc>
          <w:tcPr>
            <w:tcW w:w="752" w:type="dxa"/>
            <w:tcBorders>
              <w:top w:val="nil"/>
              <w:left w:val="nil"/>
              <w:bottom w:val="single" w:sz="4" w:space="0" w:color="auto"/>
              <w:right w:val="single" w:sz="4" w:space="0" w:color="auto"/>
            </w:tcBorders>
            <w:shd w:val="clear" w:color="auto" w:fill="auto"/>
            <w:vAlign w:val="center"/>
          </w:tcPr>
          <w:p w14:paraId="1677DEF8"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65D13BEC" w14:textId="77777777" w:rsidTr="00FF0845">
        <w:trPr>
          <w:trHeight w:val="843"/>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085315"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1C680760"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定制监看设备</w:t>
            </w:r>
          </w:p>
        </w:tc>
        <w:tc>
          <w:tcPr>
            <w:tcW w:w="0" w:type="auto"/>
            <w:tcBorders>
              <w:top w:val="nil"/>
              <w:left w:val="nil"/>
              <w:bottom w:val="single" w:sz="4" w:space="0" w:color="auto"/>
              <w:right w:val="single" w:sz="4" w:space="0" w:color="auto"/>
            </w:tcBorders>
            <w:shd w:val="clear" w:color="auto" w:fill="auto"/>
            <w:vAlign w:val="center"/>
          </w:tcPr>
          <w:p w14:paraId="5DEFB0EF"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F63B077"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3E75B7CC" w14:textId="77777777" w:rsidR="009B03E0" w:rsidRPr="00FF0845" w:rsidRDefault="009B03E0" w:rsidP="00FF0845">
            <w:pPr>
              <w:spacing w:line="276" w:lineRule="auto"/>
              <w:rPr>
                <w:rFonts w:ascii="宋体" w:hAnsi="宋体"/>
                <w:sz w:val="24"/>
              </w:rPr>
            </w:pPr>
            <w:r w:rsidRPr="00FF0845">
              <w:rPr>
                <w:rFonts w:ascii="宋体" w:hAnsi="宋体"/>
                <w:sz w:val="24"/>
              </w:rPr>
              <w:t>55寸4K超高清电视，分辨率不低于3840×2160，含壁挂安装支架</w:t>
            </w:r>
          </w:p>
        </w:tc>
        <w:tc>
          <w:tcPr>
            <w:tcW w:w="752" w:type="dxa"/>
            <w:tcBorders>
              <w:top w:val="nil"/>
              <w:left w:val="nil"/>
              <w:bottom w:val="single" w:sz="4" w:space="0" w:color="auto"/>
              <w:right w:val="single" w:sz="4" w:space="0" w:color="auto"/>
            </w:tcBorders>
            <w:shd w:val="clear" w:color="auto" w:fill="auto"/>
            <w:vAlign w:val="center"/>
          </w:tcPr>
          <w:p w14:paraId="4518DC8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否</w:t>
            </w:r>
          </w:p>
        </w:tc>
      </w:tr>
      <w:tr w:rsidR="009B03E0" w:rsidRPr="00FF0845" w14:paraId="51FF2550" w14:textId="77777777" w:rsidTr="00FF0845">
        <w:trPr>
          <w:trHeight w:val="534"/>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F4C9DE" w14:textId="77777777" w:rsidR="009B03E0" w:rsidRPr="00FF0845" w:rsidRDefault="009B03E0"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17F10A2A" w14:textId="610C7701" w:rsidR="009B03E0" w:rsidRPr="00FF0845" w:rsidRDefault="0055227E" w:rsidP="00FF0845">
            <w:pPr>
              <w:spacing w:line="276" w:lineRule="auto"/>
              <w:jc w:val="center"/>
              <w:rPr>
                <w:rFonts w:ascii="宋体" w:hAnsi="宋体"/>
                <w:sz w:val="24"/>
              </w:rPr>
            </w:pPr>
            <w:r w:rsidRPr="00FF0845">
              <w:rPr>
                <w:rFonts w:ascii="宋体" w:hAnsi="宋体" w:hint="eastAsia"/>
                <w:sz w:val="24"/>
              </w:rPr>
              <w:t>导播</w:t>
            </w:r>
            <w:r w:rsidRPr="00FF0845">
              <w:rPr>
                <w:rFonts w:ascii="宋体" w:hAnsi="宋体" w:hint="eastAsia"/>
                <w:sz w:val="24"/>
              </w:rPr>
              <w:lastRenderedPageBreak/>
              <w:t>装备</w:t>
            </w:r>
          </w:p>
        </w:tc>
        <w:tc>
          <w:tcPr>
            <w:tcW w:w="0" w:type="auto"/>
            <w:tcBorders>
              <w:top w:val="nil"/>
              <w:left w:val="nil"/>
              <w:bottom w:val="single" w:sz="4" w:space="0" w:color="auto"/>
              <w:right w:val="single" w:sz="4" w:space="0" w:color="auto"/>
            </w:tcBorders>
            <w:shd w:val="clear" w:color="auto" w:fill="auto"/>
            <w:vAlign w:val="center"/>
          </w:tcPr>
          <w:p w14:paraId="151FAFCC"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tcPr>
          <w:p w14:paraId="7BA7E3F9"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t>硬件</w:t>
            </w:r>
            <w:r w:rsidRPr="00FF0845">
              <w:rPr>
                <w:rFonts w:ascii="宋体" w:hAnsi="宋体" w:hint="eastAsia"/>
                <w:sz w:val="24"/>
              </w:rPr>
              <w:lastRenderedPageBreak/>
              <w:t>规格</w:t>
            </w:r>
          </w:p>
        </w:tc>
        <w:tc>
          <w:tcPr>
            <w:tcW w:w="0" w:type="auto"/>
            <w:tcBorders>
              <w:top w:val="nil"/>
              <w:left w:val="nil"/>
              <w:bottom w:val="single" w:sz="4" w:space="0" w:color="auto"/>
              <w:right w:val="single" w:sz="4" w:space="0" w:color="auto"/>
            </w:tcBorders>
            <w:shd w:val="clear" w:color="auto" w:fill="auto"/>
            <w:vAlign w:val="center"/>
          </w:tcPr>
          <w:p w14:paraId="573D382D" w14:textId="77777777" w:rsidR="00C876C7" w:rsidRPr="00FF0845" w:rsidRDefault="00C876C7" w:rsidP="00FF0845">
            <w:pPr>
              <w:spacing w:line="276" w:lineRule="auto"/>
              <w:rPr>
                <w:rFonts w:ascii="宋体" w:hAnsi="宋体"/>
                <w:sz w:val="24"/>
              </w:rPr>
            </w:pPr>
            <w:r w:rsidRPr="00FF0845">
              <w:rPr>
                <w:rFonts w:ascii="宋体" w:hAnsi="宋体" w:hint="eastAsia"/>
                <w:sz w:val="24"/>
              </w:rPr>
              <w:lastRenderedPageBreak/>
              <w:t>1、三联控制台，框架为优质冷轧钢板，表面经过硫化、</w:t>
            </w:r>
            <w:r w:rsidRPr="00FF0845">
              <w:rPr>
                <w:rFonts w:ascii="宋体" w:hAnsi="宋体" w:hint="eastAsia"/>
                <w:sz w:val="24"/>
              </w:rPr>
              <w:lastRenderedPageBreak/>
              <w:t>酸洗、防腐、除锈等处理工业；</w:t>
            </w:r>
          </w:p>
          <w:p w14:paraId="62A1052A" w14:textId="77777777" w:rsidR="00C876C7" w:rsidRPr="00FF0845" w:rsidRDefault="00C876C7" w:rsidP="00FF0845">
            <w:pPr>
              <w:spacing w:line="276" w:lineRule="auto"/>
              <w:rPr>
                <w:rFonts w:ascii="宋体" w:hAnsi="宋体"/>
                <w:sz w:val="24"/>
              </w:rPr>
            </w:pPr>
            <w:r w:rsidRPr="00FF0845">
              <w:rPr>
                <w:rFonts w:ascii="宋体" w:hAnsi="宋体" w:hint="eastAsia"/>
                <w:sz w:val="24"/>
              </w:rPr>
              <w:t>2、台面不小于25mm防火板；</w:t>
            </w:r>
          </w:p>
          <w:p w14:paraId="56500EE6" w14:textId="77777777" w:rsidR="00C876C7" w:rsidRPr="00FF0845" w:rsidRDefault="00C876C7" w:rsidP="00FF0845">
            <w:pPr>
              <w:spacing w:line="276" w:lineRule="auto"/>
              <w:rPr>
                <w:rFonts w:ascii="宋体" w:hAnsi="宋体"/>
                <w:sz w:val="24"/>
              </w:rPr>
            </w:pPr>
            <w:r w:rsidRPr="00FF0845">
              <w:rPr>
                <w:rFonts w:ascii="宋体" w:hAnsi="宋体" w:hint="eastAsia"/>
                <w:sz w:val="24"/>
              </w:rPr>
              <w:t>3、规格：不小于1850*950*959mm;</w:t>
            </w:r>
          </w:p>
        </w:tc>
        <w:tc>
          <w:tcPr>
            <w:tcW w:w="752" w:type="dxa"/>
            <w:tcBorders>
              <w:top w:val="nil"/>
              <w:left w:val="nil"/>
              <w:bottom w:val="single" w:sz="4" w:space="0" w:color="auto"/>
              <w:right w:val="single" w:sz="4" w:space="0" w:color="auto"/>
            </w:tcBorders>
            <w:shd w:val="clear" w:color="auto" w:fill="auto"/>
            <w:vAlign w:val="center"/>
          </w:tcPr>
          <w:p w14:paraId="585863F2" w14:textId="77777777" w:rsidR="009B03E0" w:rsidRPr="00FF0845" w:rsidRDefault="009B03E0" w:rsidP="00FF0845">
            <w:pPr>
              <w:spacing w:line="276" w:lineRule="auto"/>
              <w:jc w:val="center"/>
              <w:rPr>
                <w:rFonts w:ascii="宋体" w:hAnsi="宋体"/>
                <w:sz w:val="24"/>
              </w:rPr>
            </w:pPr>
            <w:r w:rsidRPr="00FF0845">
              <w:rPr>
                <w:rFonts w:ascii="宋体" w:hAnsi="宋体" w:hint="eastAsia"/>
                <w:sz w:val="24"/>
              </w:rPr>
              <w:lastRenderedPageBreak/>
              <w:t>否</w:t>
            </w:r>
          </w:p>
        </w:tc>
      </w:tr>
      <w:tr w:rsidR="00400C17" w:rsidRPr="00FF0845" w14:paraId="64990872" w14:textId="77777777" w:rsidTr="00FF0845">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474534"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D36BF3E"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专业设备机柜</w:t>
            </w:r>
          </w:p>
        </w:tc>
        <w:tc>
          <w:tcPr>
            <w:tcW w:w="0" w:type="auto"/>
            <w:tcBorders>
              <w:top w:val="nil"/>
              <w:left w:val="nil"/>
              <w:bottom w:val="single" w:sz="4" w:space="0" w:color="auto"/>
              <w:right w:val="single" w:sz="4" w:space="0" w:color="auto"/>
            </w:tcBorders>
            <w:shd w:val="clear" w:color="auto" w:fill="auto"/>
            <w:vAlign w:val="center"/>
          </w:tcPr>
          <w:p w14:paraId="3853A82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C67D3E2"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363889E0" w14:textId="77777777" w:rsidR="00400C17" w:rsidRPr="00FF0845" w:rsidRDefault="00400C17" w:rsidP="00FF0845">
            <w:pPr>
              <w:spacing w:line="276" w:lineRule="auto"/>
              <w:rPr>
                <w:rFonts w:ascii="宋体" w:hAnsi="宋体"/>
                <w:sz w:val="24"/>
              </w:rPr>
            </w:pPr>
            <w:r w:rsidRPr="00FF0845">
              <w:rPr>
                <w:rFonts w:ascii="宋体" w:hAnsi="宋体"/>
                <w:sz w:val="24"/>
              </w:rPr>
              <w:t xml:space="preserve">42U高度，19"标准机柜，国标专用电源1 </w:t>
            </w:r>
            <w:r w:rsidRPr="00FF0845">
              <w:rPr>
                <w:rFonts w:ascii="宋体" w:hAnsi="宋体" w:hint="eastAsia"/>
                <w:sz w:val="24"/>
              </w:rPr>
              <w:t>套，带静音风扇。</w:t>
            </w:r>
          </w:p>
        </w:tc>
        <w:tc>
          <w:tcPr>
            <w:tcW w:w="752" w:type="dxa"/>
            <w:tcBorders>
              <w:top w:val="nil"/>
              <w:left w:val="nil"/>
              <w:bottom w:val="single" w:sz="4" w:space="0" w:color="auto"/>
              <w:right w:val="single" w:sz="4" w:space="0" w:color="auto"/>
            </w:tcBorders>
            <w:shd w:val="clear" w:color="auto" w:fill="auto"/>
            <w:vAlign w:val="center"/>
          </w:tcPr>
          <w:p w14:paraId="320E2B1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551774C3" w14:textId="77777777" w:rsidTr="00FF0845">
        <w:trPr>
          <w:trHeight w:val="909"/>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5DE5E27E"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572ED6E3" w14:textId="77777777" w:rsidR="00400C17" w:rsidRPr="00FF0845" w:rsidRDefault="00400C17" w:rsidP="00FF0845">
            <w:pPr>
              <w:spacing w:line="276" w:lineRule="auto"/>
              <w:jc w:val="center"/>
              <w:rPr>
                <w:rFonts w:ascii="宋体" w:hAnsi="宋体"/>
                <w:sz w:val="24"/>
              </w:rPr>
            </w:pPr>
            <w:proofErr w:type="gramStart"/>
            <w:r w:rsidRPr="00FF0845">
              <w:rPr>
                <w:rFonts w:ascii="宋体" w:hAnsi="宋体" w:hint="eastAsia"/>
                <w:sz w:val="24"/>
              </w:rPr>
              <w:t>微课制作</w:t>
            </w:r>
            <w:proofErr w:type="gramEnd"/>
            <w:r w:rsidRPr="00FF0845">
              <w:rPr>
                <w:rFonts w:ascii="宋体" w:hAnsi="宋体" w:hint="eastAsia"/>
                <w:sz w:val="24"/>
              </w:rPr>
              <w:t>终端</w:t>
            </w:r>
          </w:p>
        </w:tc>
        <w:tc>
          <w:tcPr>
            <w:tcW w:w="0" w:type="auto"/>
            <w:tcBorders>
              <w:top w:val="nil"/>
              <w:left w:val="nil"/>
              <w:bottom w:val="single" w:sz="4" w:space="0" w:color="auto"/>
              <w:right w:val="single" w:sz="4" w:space="0" w:color="auto"/>
            </w:tcBorders>
            <w:shd w:val="clear" w:color="auto" w:fill="auto"/>
            <w:vAlign w:val="center"/>
          </w:tcPr>
          <w:p w14:paraId="3AF69782"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11F3649"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4572631D" w14:textId="77777777" w:rsidR="00400C17" w:rsidRPr="00FF0845" w:rsidRDefault="00400C17" w:rsidP="00FF0845">
            <w:pPr>
              <w:spacing w:line="276" w:lineRule="auto"/>
              <w:rPr>
                <w:rFonts w:ascii="宋体" w:hAnsi="宋体"/>
                <w:sz w:val="24"/>
              </w:rPr>
            </w:pPr>
            <w:r w:rsidRPr="00FF0845">
              <w:rPr>
                <w:rFonts w:ascii="宋体" w:hAnsi="宋体" w:hint="eastAsia"/>
                <w:sz w:val="24"/>
              </w:rPr>
              <w:t>64位处理器，主频≥3.0GHz，核心数≥6，内存≥DDR4 16GB；内置存储≥</w:t>
            </w:r>
            <w:r w:rsidRPr="00FF0845">
              <w:rPr>
                <w:rFonts w:ascii="宋体" w:hAnsi="宋体"/>
                <w:sz w:val="24"/>
              </w:rPr>
              <w:t>1</w:t>
            </w:r>
            <w:r w:rsidRPr="00FF0845">
              <w:rPr>
                <w:rFonts w:ascii="宋体" w:hAnsi="宋体" w:hint="eastAsia"/>
                <w:sz w:val="24"/>
              </w:rPr>
              <w:t>TB；支持SDI、HDMI、IP流输入输出；支持2路音频输入，支持2路音频输出；主流正版操作系统。</w:t>
            </w:r>
          </w:p>
        </w:tc>
        <w:tc>
          <w:tcPr>
            <w:tcW w:w="752" w:type="dxa"/>
            <w:tcBorders>
              <w:top w:val="nil"/>
              <w:left w:val="nil"/>
              <w:bottom w:val="single" w:sz="4" w:space="0" w:color="auto"/>
              <w:right w:val="single" w:sz="4" w:space="0" w:color="auto"/>
            </w:tcBorders>
            <w:shd w:val="clear" w:color="auto" w:fill="auto"/>
            <w:vAlign w:val="center"/>
          </w:tcPr>
          <w:p w14:paraId="50512C25"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3C9B590C" w14:textId="77777777" w:rsidTr="00FF0845">
        <w:trPr>
          <w:trHeight w:val="1830"/>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7FE73733"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643DA1FA" w14:textId="77777777" w:rsidR="00400C17" w:rsidRPr="00FF0845" w:rsidRDefault="00400C17" w:rsidP="00FF0845">
            <w:pPr>
              <w:spacing w:line="276" w:lineRule="auto"/>
              <w:rPr>
                <w:rFonts w:ascii="宋体" w:hAnsi="宋体"/>
                <w:sz w:val="24"/>
              </w:rPr>
            </w:pPr>
          </w:p>
        </w:tc>
        <w:tc>
          <w:tcPr>
            <w:tcW w:w="0" w:type="auto"/>
            <w:vMerge w:val="restart"/>
            <w:tcBorders>
              <w:top w:val="nil"/>
              <w:left w:val="nil"/>
              <w:right w:val="single" w:sz="4" w:space="0" w:color="auto"/>
            </w:tcBorders>
            <w:shd w:val="clear" w:color="auto" w:fill="auto"/>
            <w:vAlign w:val="center"/>
          </w:tcPr>
          <w:p w14:paraId="2B7BD6CD" w14:textId="77777777" w:rsidR="00400C17" w:rsidRPr="00FF0845" w:rsidRDefault="00400C17" w:rsidP="00FF0845">
            <w:pPr>
              <w:spacing w:after="240" w:line="276" w:lineRule="auto"/>
              <w:jc w:val="center"/>
              <w:rPr>
                <w:rFonts w:ascii="宋体" w:hAnsi="宋体"/>
                <w:sz w:val="24"/>
              </w:rPr>
            </w:pPr>
          </w:p>
        </w:tc>
        <w:tc>
          <w:tcPr>
            <w:tcW w:w="709" w:type="dxa"/>
            <w:vMerge w:val="restart"/>
            <w:tcBorders>
              <w:top w:val="nil"/>
              <w:left w:val="nil"/>
              <w:right w:val="single" w:sz="4" w:space="0" w:color="auto"/>
            </w:tcBorders>
            <w:shd w:val="clear" w:color="auto" w:fill="auto"/>
            <w:vAlign w:val="center"/>
          </w:tcPr>
          <w:p w14:paraId="48EC4E4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vAlign w:val="center"/>
          </w:tcPr>
          <w:p w14:paraId="2C84423A" w14:textId="77777777" w:rsidR="00400C17" w:rsidRPr="00FF0845" w:rsidRDefault="00400C17" w:rsidP="00FF0845">
            <w:pPr>
              <w:spacing w:line="276" w:lineRule="auto"/>
              <w:rPr>
                <w:rFonts w:ascii="宋体" w:hAnsi="宋体"/>
                <w:sz w:val="24"/>
              </w:rPr>
            </w:pPr>
            <w:r w:rsidRPr="00FF0845">
              <w:rPr>
                <w:rFonts w:ascii="宋体" w:hAnsi="宋体" w:hint="eastAsia"/>
                <w:sz w:val="24"/>
              </w:rPr>
              <w:t>1、可以替换多种虚拟背景，如图片、PPT或视频；具有核心抠像技术，支持绿色背景一键即时抠像功能，支持教师任意发型进行抠像。</w:t>
            </w:r>
            <w:r w:rsidRPr="00FF0845">
              <w:rPr>
                <w:rFonts w:ascii="宋体" w:hAnsi="宋体" w:hint="eastAsia"/>
                <w:sz w:val="24"/>
              </w:rPr>
              <w:br/>
              <w:t>2、支持1920x1080分辨率下，MP4编码格式录制；</w:t>
            </w:r>
            <w:r w:rsidRPr="00FF0845">
              <w:rPr>
                <w:rFonts w:ascii="宋体" w:hAnsi="宋体" w:hint="eastAsia"/>
                <w:sz w:val="24"/>
              </w:rPr>
              <w:br/>
              <w:t>3、支持实时叠加校标、课程标题、角标；</w:t>
            </w:r>
          </w:p>
          <w:p w14:paraId="68ED80A3" w14:textId="77777777" w:rsidR="00400C17" w:rsidRPr="00FF0845" w:rsidRDefault="00400C17" w:rsidP="00FF0845">
            <w:pPr>
              <w:spacing w:line="276" w:lineRule="auto"/>
              <w:rPr>
                <w:rFonts w:ascii="宋体" w:hAnsi="宋体"/>
                <w:sz w:val="24"/>
              </w:rPr>
            </w:pPr>
            <w:r w:rsidRPr="00FF0845">
              <w:rPr>
                <w:rFonts w:ascii="宋体" w:hAnsi="宋体" w:hint="eastAsia"/>
                <w:sz w:val="24"/>
              </w:rPr>
              <w:t>4、支持人物一键消隐功能，避免老师对教学内容造成遮挡，更佳的沉浸式体验</w:t>
            </w:r>
          </w:p>
        </w:tc>
        <w:tc>
          <w:tcPr>
            <w:tcW w:w="752" w:type="dxa"/>
            <w:tcBorders>
              <w:top w:val="nil"/>
              <w:left w:val="nil"/>
              <w:bottom w:val="single" w:sz="4" w:space="0" w:color="auto"/>
              <w:right w:val="single" w:sz="4" w:space="0" w:color="auto"/>
            </w:tcBorders>
            <w:shd w:val="clear" w:color="auto" w:fill="auto"/>
            <w:vAlign w:val="center"/>
          </w:tcPr>
          <w:p w14:paraId="7A6CD7A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3AD50B59" w14:textId="77777777" w:rsidTr="00FF0845">
        <w:trPr>
          <w:trHeight w:val="3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2EB40098"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4A879BE3" w14:textId="77777777" w:rsidR="00400C17" w:rsidRPr="00FF0845" w:rsidRDefault="00400C17" w:rsidP="00FF0845">
            <w:pPr>
              <w:spacing w:line="276" w:lineRule="auto"/>
              <w:rPr>
                <w:rFonts w:ascii="宋体" w:hAnsi="宋体"/>
                <w:sz w:val="24"/>
              </w:rPr>
            </w:pPr>
          </w:p>
        </w:tc>
        <w:tc>
          <w:tcPr>
            <w:tcW w:w="0" w:type="auto"/>
            <w:vMerge/>
            <w:tcBorders>
              <w:left w:val="nil"/>
              <w:bottom w:val="single" w:sz="4" w:space="0" w:color="auto"/>
              <w:right w:val="single" w:sz="4" w:space="0" w:color="auto"/>
            </w:tcBorders>
            <w:shd w:val="clear" w:color="auto" w:fill="auto"/>
            <w:vAlign w:val="center"/>
          </w:tcPr>
          <w:p w14:paraId="4F74370B" w14:textId="77777777" w:rsidR="00400C17" w:rsidRPr="00FF0845" w:rsidRDefault="00400C17" w:rsidP="00FF0845">
            <w:pPr>
              <w:spacing w:line="276" w:lineRule="auto"/>
              <w:jc w:val="center"/>
              <w:rPr>
                <w:rFonts w:ascii="宋体" w:hAnsi="宋体"/>
                <w:sz w:val="24"/>
              </w:rPr>
            </w:pPr>
          </w:p>
        </w:tc>
        <w:tc>
          <w:tcPr>
            <w:tcW w:w="709" w:type="dxa"/>
            <w:vMerge/>
            <w:tcBorders>
              <w:left w:val="nil"/>
              <w:bottom w:val="single" w:sz="4" w:space="0" w:color="auto"/>
              <w:right w:val="single" w:sz="4" w:space="0" w:color="auto"/>
            </w:tcBorders>
            <w:shd w:val="clear" w:color="auto" w:fill="auto"/>
            <w:vAlign w:val="center"/>
          </w:tcPr>
          <w:p w14:paraId="38708A32" w14:textId="77777777" w:rsidR="00400C17" w:rsidRPr="00FF0845" w:rsidRDefault="00400C17"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0727AE7" w14:textId="77777777" w:rsidR="00400C17" w:rsidRPr="00FF0845" w:rsidRDefault="00400C17" w:rsidP="00FF0845">
            <w:pPr>
              <w:spacing w:line="276" w:lineRule="auto"/>
              <w:rPr>
                <w:rFonts w:ascii="宋体" w:hAnsi="宋体"/>
                <w:sz w:val="24"/>
              </w:rPr>
            </w:pPr>
            <w:r w:rsidRPr="00FF0845">
              <w:rPr>
                <w:rFonts w:ascii="宋体" w:hAnsi="宋体" w:hint="eastAsia"/>
                <w:sz w:val="24"/>
              </w:rPr>
              <w:t>支持人物一键消隐功能，避免老师对教学内容造成遮挡</w:t>
            </w:r>
          </w:p>
        </w:tc>
        <w:tc>
          <w:tcPr>
            <w:tcW w:w="752" w:type="dxa"/>
            <w:tcBorders>
              <w:top w:val="nil"/>
              <w:left w:val="nil"/>
              <w:bottom w:val="single" w:sz="4" w:space="0" w:color="auto"/>
              <w:right w:val="single" w:sz="4" w:space="0" w:color="auto"/>
            </w:tcBorders>
            <w:shd w:val="clear" w:color="auto" w:fill="auto"/>
            <w:vAlign w:val="center"/>
          </w:tcPr>
          <w:p w14:paraId="52E1C87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02D65EB6" w14:textId="77777777" w:rsidTr="00FF0845">
        <w:trPr>
          <w:trHeight w:val="810"/>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1A21280E"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050A68F2" w14:textId="77777777" w:rsidR="00400C17" w:rsidRPr="00FF0845" w:rsidRDefault="00400C17"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B68C6CE" w14:textId="77777777"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7D9FC431"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成熟度要求</w:t>
            </w:r>
          </w:p>
        </w:tc>
        <w:tc>
          <w:tcPr>
            <w:tcW w:w="0" w:type="auto"/>
            <w:tcBorders>
              <w:top w:val="nil"/>
              <w:left w:val="nil"/>
              <w:bottom w:val="single" w:sz="4" w:space="0" w:color="auto"/>
              <w:right w:val="single" w:sz="4" w:space="0" w:color="auto"/>
            </w:tcBorders>
            <w:shd w:val="clear" w:color="auto" w:fill="auto"/>
            <w:vAlign w:val="center"/>
          </w:tcPr>
          <w:p w14:paraId="753699A3" w14:textId="77777777" w:rsidR="00400C17" w:rsidRPr="00FF0845" w:rsidRDefault="00400C17" w:rsidP="00FF0845">
            <w:pPr>
              <w:spacing w:line="276" w:lineRule="auto"/>
              <w:rPr>
                <w:rFonts w:ascii="宋体" w:hAnsi="宋体"/>
                <w:sz w:val="24"/>
              </w:rPr>
            </w:pPr>
            <w:r w:rsidRPr="00FF0845">
              <w:rPr>
                <w:rFonts w:ascii="宋体" w:hAnsi="宋体" w:hint="eastAsia"/>
                <w:sz w:val="24"/>
              </w:rPr>
              <w:t>软件著作权证书复印件并加盖公章</w:t>
            </w:r>
          </w:p>
        </w:tc>
        <w:tc>
          <w:tcPr>
            <w:tcW w:w="752" w:type="dxa"/>
            <w:tcBorders>
              <w:top w:val="nil"/>
              <w:left w:val="nil"/>
              <w:bottom w:val="single" w:sz="4" w:space="0" w:color="auto"/>
              <w:right w:val="single" w:sz="4" w:space="0" w:color="auto"/>
            </w:tcBorders>
            <w:shd w:val="clear" w:color="auto" w:fill="auto"/>
            <w:vAlign w:val="center"/>
          </w:tcPr>
          <w:p w14:paraId="4AB0FC93"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是</w:t>
            </w:r>
          </w:p>
        </w:tc>
      </w:tr>
      <w:tr w:rsidR="00400C17" w:rsidRPr="00FF0845" w14:paraId="5F3E80B1" w14:textId="77777777" w:rsidTr="00FF0845">
        <w:trPr>
          <w:trHeight w:val="9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74FC0E48"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04BCD9C5" w14:textId="77777777" w:rsidR="00400C17" w:rsidRPr="00FF0845" w:rsidRDefault="0055227E" w:rsidP="00FF0845">
            <w:pPr>
              <w:spacing w:line="276" w:lineRule="auto"/>
              <w:jc w:val="center"/>
              <w:rPr>
                <w:rFonts w:ascii="宋体" w:hAnsi="宋体"/>
                <w:sz w:val="24"/>
              </w:rPr>
            </w:pPr>
            <w:r w:rsidRPr="00FF0845">
              <w:rPr>
                <w:rFonts w:ascii="宋体" w:hAnsi="宋体"/>
                <w:sz w:val="24"/>
              </w:rPr>
              <w:t>4K</w:t>
            </w:r>
            <w:r w:rsidRPr="00FF0845">
              <w:rPr>
                <w:rFonts w:ascii="宋体" w:hAnsi="宋体" w:hint="eastAsia"/>
                <w:sz w:val="24"/>
              </w:rPr>
              <w:t>超高清非线性编辑系</w:t>
            </w:r>
            <w:r w:rsidRPr="00FF0845">
              <w:rPr>
                <w:rFonts w:ascii="宋体" w:hAnsi="宋体" w:hint="eastAsia"/>
                <w:sz w:val="24"/>
              </w:rPr>
              <w:lastRenderedPageBreak/>
              <w:t>统</w:t>
            </w:r>
          </w:p>
        </w:tc>
        <w:tc>
          <w:tcPr>
            <w:tcW w:w="0" w:type="auto"/>
            <w:tcBorders>
              <w:top w:val="nil"/>
              <w:left w:val="nil"/>
              <w:bottom w:val="single" w:sz="4" w:space="0" w:color="auto"/>
              <w:right w:val="single" w:sz="4" w:space="0" w:color="auto"/>
            </w:tcBorders>
            <w:shd w:val="clear" w:color="auto" w:fill="auto"/>
            <w:vAlign w:val="center"/>
          </w:tcPr>
          <w:p w14:paraId="5BFB1D7A" w14:textId="363E4EAF"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4BA6B307"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552EE7FC" w14:textId="77777777" w:rsidR="00400C17" w:rsidRPr="00FF0845" w:rsidRDefault="00400C17" w:rsidP="00FF0845">
            <w:pPr>
              <w:spacing w:line="276" w:lineRule="auto"/>
              <w:rPr>
                <w:rFonts w:ascii="宋体" w:hAnsi="宋体"/>
                <w:sz w:val="24"/>
              </w:rPr>
            </w:pPr>
            <w:r w:rsidRPr="00FF0845">
              <w:rPr>
                <w:rFonts w:ascii="宋体" w:hAnsi="宋体" w:hint="eastAsia"/>
                <w:sz w:val="24"/>
              </w:rPr>
              <w:t>配置要求：双C</w:t>
            </w:r>
            <w:r w:rsidRPr="00FF0845">
              <w:rPr>
                <w:rFonts w:ascii="宋体" w:hAnsi="宋体"/>
                <w:sz w:val="24"/>
              </w:rPr>
              <w:t>PU ≥8</w:t>
            </w:r>
            <w:r w:rsidRPr="00FF0845">
              <w:rPr>
                <w:rFonts w:ascii="宋体" w:hAnsi="宋体" w:hint="eastAsia"/>
                <w:sz w:val="24"/>
              </w:rPr>
              <w:t>核，</w:t>
            </w:r>
            <w:r w:rsidRPr="00FF0845">
              <w:rPr>
                <w:rFonts w:ascii="宋体" w:hAnsi="宋体"/>
                <w:sz w:val="24"/>
              </w:rPr>
              <w:t>2.1GHz</w:t>
            </w:r>
            <w:r w:rsidRPr="00FF0845">
              <w:rPr>
                <w:rFonts w:ascii="宋体" w:hAnsi="宋体" w:hint="eastAsia"/>
                <w:sz w:val="24"/>
              </w:rPr>
              <w:t>/专业显卡，显存</w:t>
            </w:r>
            <w:r w:rsidRPr="00FF0845">
              <w:rPr>
                <w:rFonts w:ascii="宋体" w:hAnsi="宋体"/>
                <w:sz w:val="24"/>
              </w:rPr>
              <w:t>≥4G</w:t>
            </w:r>
            <w:r w:rsidRPr="00FF0845">
              <w:rPr>
                <w:rFonts w:ascii="宋体" w:hAnsi="宋体" w:hint="eastAsia"/>
                <w:sz w:val="24"/>
              </w:rPr>
              <w:t>/内存</w:t>
            </w:r>
            <w:r w:rsidRPr="00FF0845">
              <w:rPr>
                <w:rFonts w:ascii="宋体" w:hAnsi="宋体"/>
                <w:sz w:val="24"/>
              </w:rPr>
              <w:t>≥32</w:t>
            </w:r>
            <w:r w:rsidRPr="00FF0845">
              <w:rPr>
                <w:rFonts w:ascii="宋体" w:hAnsi="宋体" w:hint="eastAsia"/>
                <w:sz w:val="24"/>
              </w:rPr>
              <w:t>GB/系统硬盘：</w:t>
            </w:r>
            <w:r w:rsidRPr="00FF0845">
              <w:rPr>
                <w:rFonts w:ascii="宋体" w:hAnsi="宋体"/>
                <w:sz w:val="24"/>
              </w:rPr>
              <w:t>≥</w:t>
            </w:r>
            <w:r w:rsidRPr="00FF0845">
              <w:rPr>
                <w:rFonts w:ascii="宋体" w:hAnsi="宋体" w:hint="eastAsia"/>
                <w:sz w:val="24"/>
              </w:rPr>
              <w:t>250G SSD/</w:t>
            </w:r>
            <w:r w:rsidRPr="00FF0845">
              <w:rPr>
                <w:rFonts w:ascii="宋体" w:hAnsi="宋体"/>
                <w:sz w:val="24"/>
              </w:rPr>
              <w:t>4</w:t>
            </w:r>
            <w:r w:rsidRPr="00FF0845">
              <w:rPr>
                <w:rFonts w:ascii="宋体" w:hAnsi="宋体" w:hint="eastAsia"/>
                <w:sz w:val="24"/>
              </w:rPr>
              <w:t>TB*2企业级数据硬盘/DVD刻录/广播级视音频板卡，</w:t>
            </w:r>
            <w:r w:rsidRPr="00FF0845">
              <w:rPr>
                <w:rFonts w:ascii="宋体" w:hAnsi="宋体"/>
                <w:sz w:val="24"/>
              </w:rPr>
              <w:t>HD-SDI接口特性抖动值，100KHZ</w:t>
            </w:r>
            <w:proofErr w:type="gramStart"/>
            <w:r w:rsidRPr="00FF0845">
              <w:rPr>
                <w:rFonts w:ascii="宋体" w:hAnsi="宋体"/>
                <w:sz w:val="24"/>
              </w:rPr>
              <w:t>高通滤波</w:t>
            </w:r>
            <w:proofErr w:type="gramEnd"/>
            <w:r w:rsidRPr="00FF0845">
              <w:rPr>
                <w:rFonts w:ascii="宋体" w:hAnsi="宋体"/>
                <w:sz w:val="24"/>
              </w:rPr>
              <w:t>≤0.06UI、10HZ</w:t>
            </w:r>
            <w:proofErr w:type="gramStart"/>
            <w:r w:rsidRPr="00FF0845">
              <w:rPr>
                <w:rFonts w:ascii="宋体" w:hAnsi="宋体"/>
                <w:sz w:val="24"/>
              </w:rPr>
              <w:t>高通滤波</w:t>
            </w:r>
            <w:proofErr w:type="gramEnd"/>
            <w:r w:rsidRPr="00FF0845">
              <w:rPr>
                <w:rFonts w:ascii="宋体" w:hAnsi="宋体"/>
                <w:sz w:val="24"/>
              </w:rPr>
              <w:t>≤0.2UI。</w:t>
            </w:r>
          </w:p>
        </w:tc>
        <w:tc>
          <w:tcPr>
            <w:tcW w:w="752" w:type="dxa"/>
            <w:tcBorders>
              <w:top w:val="nil"/>
              <w:left w:val="nil"/>
              <w:bottom w:val="single" w:sz="4" w:space="0" w:color="auto"/>
              <w:right w:val="single" w:sz="4" w:space="0" w:color="auto"/>
            </w:tcBorders>
            <w:shd w:val="clear" w:color="auto" w:fill="auto"/>
            <w:vAlign w:val="center"/>
          </w:tcPr>
          <w:p w14:paraId="0386A397" w14:textId="0F5D69F1" w:rsidR="00400C17" w:rsidRPr="00FF0845" w:rsidRDefault="00507D00"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563F7A07" w14:textId="77777777" w:rsidTr="00FF0845">
        <w:trPr>
          <w:trHeight w:val="5941"/>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7BDBDFE9"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3D29F723" w14:textId="77777777" w:rsidR="00400C17" w:rsidRPr="00FF0845" w:rsidRDefault="00400C17"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DFADF8C" w14:textId="77777777" w:rsidR="00400C17" w:rsidRPr="00FF0845" w:rsidRDefault="00400C17" w:rsidP="00FF0845">
            <w:pPr>
              <w:spacing w:line="276" w:lineRule="auto"/>
              <w:jc w:val="center"/>
              <w:rPr>
                <w:rFonts w:ascii="宋体" w:hAnsi="宋体"/>
                <w:sz w:val="24"/>
              </w:rPr>
            </w:pPr>
          </w:p>
        </w:tc>
        <w:tc>
          <w:tcPr>
            <w:tcW w:w="709" w:type="dxa"/>
            <w:tcBorders>
              <w:top w:val="nil"/>
              <w:left w:val="nil"/>
              <w:right w:val="single" w:sz="4" w:space="0" w:color="auto"/>
            </w:tcBorders>
            <w:shd w:val="clear" w:color="auto" w:fill="auto"/>
            <w:vAlign w:val="center"/>
          </w:tcPr>
          <w:p w14:paraId="6C5EAB90"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vAlign w:val="center"/>
          </w:tcPr>
          <w:p w14:paraId="06E8ABE0" w14:textId="77777777" w:rsidR="00400C17" w:rsidRPr="00FF0845" w:rsidRDefault="00400C17" w:rsidP="00FF0845">
            <w:pPr>
              <w:spacing w:line="276" w:lineRule="auto"/>
              <w:rPr>
                <w:rFonts w:ascii="宋体" w:hAnsi="宋体"/>
                <w:sz w:val="24"/>
              </w:rPr>
            </w:pPr>
            <w:r w:rsidRPr="00FF0845">
              <w:rPr>
                <w:rFonts w:ascii="宋体" w:hAnsi="宋体" w:hint="eastAsia"/>
                <w:sz w:val="24"/>
              </w:rPr>
              <w:t>1、音频制作软件，支持采样点级的多轨音频制作、特效处理、混音输出；支持参考视频的配音工作和自动化录制功能；支持5.1环绕声制作；提供噪音去除器、时间/音调变换等核心效果器；支持</w:t>
            </w:r>
            <w:proofErr w:type="gramStart"/>
            <w:r w:rsidRPr="00FF0845">
              <w:rPr>
                <w:rFonts w:ascii="宋体" w:hAnsi="宋体" w:hint="eastAsia"/>
                <w:sz w:val="24"/>
              </w:rPr>
              <w:t>提词</w:t>
            </w:r>
            <w:proofErr w:type="gramEnd"/>
            <w:r w:rsidRPr="00FF0845">
              <w:rPr>
                <w:rFonts w:ascii="宋体" w:hAnsi="宋体" w:hint="eastAsia"/>
                <w:sz w:val="24"/>
              </w:rPr>
              <w:t>器功能；支持与非</w:t>
            </w:r>
            <w:proofErr w:type="gramStart"/>
            <w:r w:rsidRPr="00FF0845">
              <w:rPr>
                <w:rFonts w:ascii="宋体" w:hAnsi="宋体" w:hint="eastAsia"/>
                <w:sz w:val="24"/>
              </w:rPr>
              <w:t>编资源库实现</w:t>
            </w:r>
            <w:proofErr w:type="gramEnd"/>
            <w:r w:rsidRPr="00FF0845">
              <w:rPr>
                <w:rFonts w:ascii="宋体" w:hAnsi="宋体" w:hint="eastAsia"/>
                <w:sz w:val="24"/>
              </w:rPr>
              <w:t>资源互通；</w:t>
            </w:r>
            <w:r w:rsidRPr="00FF0845">
              <w:rPr>
                <w:rFonts w:ascii="宋体" w:hAnsi="宋体" w:hint="eastAsia"/>
                <w:sz w:val="24"/>
              </w:rPr>
              <w:br/>
              <w:t>2、专业的网络管理工具软件；支持多用户共用非编系统，可按不同用户角色分配非编权限；支持各系统间互联互通，统一用户认证；支持超级管理员用户，统一管控网络资源和日志查询。</w:t>
            </w:r>
            <w:r w:rsidRPr="00FF0845">
              <w:rPr>
                <w:rFonts w:ascii="宋体" w:hAnsi="宋体" w:hint="eastAsia"/>
                <w:sz w:val="24"/>
              </w:rPr>
              <w:br/>
              <w:t>3、支持不同帧率、不同格式、不同分辨率的混合编辑；支持实时上下变换处理，提供信箱、切边、变形、窗口等变换方式；</w:t>
            </w:r>
            <w:r w:rsidRPr="00FF0845">
              <w:rPr>
                <w:rFonts w:ascii="宋体" w:hAnsi="宋体" w:hint="eastAsia"/>
                <w:sz w:val="24"/>
              </w:rPr>
              <w:br/>
              <w:t>4、支持4K超高</w:t>
            </w:r>
            <w:proofErr w:type="gramStart"/>
            <w:r w:rsidRPr="00FF0845">
              <w:rPr>
                <w:rFonts w:ascii="宋体" w:hAnsi="宋体" w:hint="eastAsia"/>
                <w:sz w:val="24"/>
              </w:rPr>
              <w:t>清节目</w:t>
            </w:r>
            <w:proofErr w:type="gramEnd"/>
            <w:r w:rsidRPr="00FF0845">
              <w:rPr>
                <w:rFonts w:ascii="宋体" w:hAnsi="宋体" w:hint="eastAsia"/>
                <w:sz w:val="24"/>
              </w:rPr>
              <w:t>制作；</w:t>
            </w:r>
          </w:p>
          <w:p w14:paraId="27166DE5" w14:textId="77777777" w:rsidR="00400C17" w:rsidRPr="00FF0845" w:rsidRDefault="00400C17" w:rsidP="00FF0845">
            <w:pPr>
              <w:spacing w:line="276" w:lineRule="auto"/>
              <w:rPr>
                <w:rFonts w:ascii="宋体" w:hAnsi="宋体"/>
                <w:sz w:val="24"/>
              </w:rPr>
            </w:pPr>
            <w:r w:rsidRPr="00FF0845">
              <w:rPr>
                <w:rFonts w:ascii="宋体" w:hAnsi="宋体" w:hint="eastAsia"/>
                <w:sz w:val="24"/>
              </w:rPr>
              <w:t>5、一键导入图像序列；清晰实用的素材标识，方便查看故事板引用标识、离线标识、项目路径标识；支持大图浏览功能，鼠标滑过素材图标可浏览内容；支持素材、故事板、项目的实体文件的归集操作；智能目录，按素材特性自动分类管理，快速查找；支持素材的场序设置；支持对离线素材的重新匹配和删除清理；</w:t>
            </w:r>
            <w:r w:rsidRPr="00FF0845">
              <w:rPr>
                <w:rFonts w:ascii="宋体" w:hAnsi="宋体" w:hint="eastAsia"/>
                <w:sz w:val="24"/>
              </w:rPr>
              <w:br/>
              <w:t>6、自动识别P2、XDCAM、XDCAM EX、AVCHD等介质文件，自动视音频成组，</w:t>
            </w:r>
            <w:proofErr w:type="gramStart"/>
            <w:r w:rsidRPr="00FF0845">
              <w:rPr>
                <w:rFonts w:ascii="宋体" w:hAnsi="宋体" w:hint="eastAsia"/>
                <w:sz w:val="24"/>
              </w:rPr>
              <w:t>跨卡素材</w:t>
            </w:r>
            <w:proofErr w:type="gramEnd"/>
            <w:r w:rsidRPr="00FF0845">
              <w:rPr>
                <w:rFonts w:ascii="宋体" w:hAnsi="宋体" w:hint="eastAsia"/>
                <w:sz w:val="24"/>
              </w:rPr>
              <w:t>自动合并导入；支持介质文件直接上轨编辑；支持</w:t>
            </w:r>
            <w:proofErr w:type="gramStart"/>
            <w:r w:rsidRPr="00FF0845">
              <w:rPr>
                <w:rFonts w:ascii="宋体" w:hAnsi="宋体" w:hint="eastAsia"/>
                <w:sz w:val="24"/>
              </w:rPr>
              <w:t>故事板回写到</w:t>
            </w:r>
            <w:proofErr w:type="gramEnd"/>
            <w:r w:rsidRPr="00FF0845">
              <w:rPr>
                <w:rFonts w:ascii="宋体" w:hAnsi="宋体" w:hint="eastAsia"/>
                <w:sz w:val="24"/>
              </w:rPr>
              <w:t>P2、XDCAM、XDCAM EX（含SD FAT的回写）设备；</w:t>
            </w:r>
            <w:r w:rsidRPr="00FF0845">
              <w:rPr>
                <w:rFonts w:ascii="宋体" w:hAnsi="宋体" w:hint="eastAsia"/>
                <w:sz w:val="24"/>
              </w:rPr>
              <w:br/>
              <w:t>7、≥16路多镜头切换编辑，内嵌特技制作模块；具有先进的智能图像跟踪技术，可动态跟踪画面中的单点和多点，可自动提取运动对象的特征点</w:t>
            </w:r>
          </w:p>
          <w:p w14:paraId="2282A28A" w14:textId="77777777" w:rsidR="00400C17" w:rsidRPr="00FF0845" w:rsidRDefault="00400C17" w:rsidP="00FF0845">
            <w:pPr>
              <w:spacing w:line="276" w:lineRule="auto"/>
              <w:rPr>
                <w:rFonts w:ascii="宋体" w:hAnsi="宋体"/>
                <w:sz w:val="24"/>
              </w:rPr>
            </w:pPr>
            <w:r w:rsidRPr="00FF0845">
              <w:rPr>
                <w:rFonts w:ascii="宋体" w:hAnsi="宋体" w:hint="eastAsia"/>
                <w:sz w:val="24"/>
              </w:rPr>
              <w:t>8、便捷的手机视频编辑，自动识别手机重力感应，自动翻转呈现正常状态；一键添加手机视频特技，可</w:t>
            </w:r>
            <w:proofErr w:type="gramStart"/>
            <w:r w:rsidRPr="00FF0845">
              <w:rPr>
                <w:rFonts w:ascii="宋体" w:hAnsi="宋体" w:hint="eastAsia"/>
                <w:sz w:val="24"/>
              </w:rPr>
              <w:t>自由截选输出</w:t>
            </w:r>
            <w:proofErr w:type="gramEnd"/>
            <w:r w:rsidRPr="00FF0845">
              <w:rPr>
                <w:rFonts w:ascii="宋体" w:hAnsi="宋体" w:hint="eastAsia"/>
                <w:sz w:val="24"/>
              </w:rPr>
              <w:t>区域；</w:t>
            </w:r>
            <w:r w:rsidRPr="00FF0845">
              <w:rPr>
                <w:rFonts w:ascii="宋体" w:hAnsi="宋体" w:hint="eastAsia"/>
                <w:sz w:val="24"/>
              </w:rPr>
              <w:br/>
              <w:t>9、内置三维字幕制作系统</w:t>
            </w:r>
          </w:p>
        </w:tc>
        <w:tc>
          <w:tcPr>
            <w:tcW w:w="752" w:type="dxa"/>
            <w:tcBorders>
              <w:top w:val="nil"/>
              <w:left w:val="nil"/>
              <w:bottom w:val="single" w:sz="4" w:space="0" w:color="auto"/>
              <w:right w:val="single" w:sz="4" w:space="0" w:color="auto"/>
            </w:tcBorders>
            <w:shd w:val="clear" w:color="auto" w:fill="auto"/>
            <w:vAlign w:val="center"/>
          </w:tcPr>
          <w:p w14:paraId="08A2526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49EAC413" w14:textId="77777777" w:rsidTr="00FF0845">
        <w:trPr>
          <w:trHeight w:val="90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39451E"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1C1D834A" w14:textId="77777777" w:rsidR="00400C17" w:rsidRPr="00FF0845" w:rsidRDefault="00400C17"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33427D3C"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w:t>
            </w:r>
          </w:p>
        </w:tc>
        <w:tc>
          <w:tcPr>
            <w:tcW w:w="709" w:type="dxa"/>
            <w:tcBorders>
              <w:top w:val="nil"/>
              <w:left w:val="nil"/>
              <w:bottom w:val="single" w:sz="4" w:space="0" w:color="auto"/>
              <w:right w:val="single" w:sz="4" w:space="0" w:color="auto"/>
            </w:tcBorders>
            <w:shd w:val="clear" w:color="auto" w:fill="auto"/>
            <w:vAlign w:val="center"/>
          </w:tcPr>
          <w:p w14:paraId="18CB27FD"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成熟度要求</w:t>
            </w:r>
          </w:p>
        </w:tc>
        <w:tc>
          <w:tcPr>
            <w:tcW w:w="0" w:type="auto"/>
            <w:tcBorders>
              <w:top w:val="nil"/>
              <w:left w:val="nil"/>
              <w:bottom w:val="single" w:sz="4" w:space="0" w:color="auto"/>
              <w:right w:val="single" w:sz="4" w:space="0" w:color="auto"/>
            </w:tcBorders>
            <w:shd w:val="clear" w:color="auto" w:fill="auto"/>
            <w:vAlign w:val="center"/>
          </w:tcPr>
          <w:p w14:paraId="44C9C96F" w14:textId="77777777" w:rsidR="00400C17" w:rsidRPr="00FF0845" w:rsidRDefault="00400C17" w:rsidP="00FF0845">
            <w:pPr>
              <w:spacing w:line="276" w:lineRule="auto"/>
              <w:rPr>
                <w:rFonts w:ascii="宋体" w:hAnsi="宋体"/>
                <w:sz w:val="24"/>
              </w:rPr>
            </w:pPr>
            <w:r w:rsidRPr="00FF0845">
              <w:rPr>
                <w:rFonts w:ascii="宋体" w:hAnsi="宋体" w:hint="eastAsia"/>
                <w:sz w:val="24"/>
              </w:rPr>
              <w:t>所投产</w:t>
            </w:r>
            <w:proofErr w:type="gramStart"/>
            <w:r w:rsidRPr="00FF0845">
              <w:rPr>
                <w:rFonts w:ascii="宋体" w:hAnsi="宋体" w:hint="eastAsia"/>
                <w:sz w:val="24"/>
              </w:rPr>
              <w:t>品软件</w:t>
            </w:r>
            <w:proofErr w:type="gramEnd"/>
            <w:r w:rsidRPr="00FF0845">
              <w:rPr>
                <w:rFonts w:ascii="宋体" w:hAnsi="宋体" w:hint="eastAsia"/>
                <w:sz w:val="24"/>
              </w:rPr>
              <w:t>著作权证书、非编整机具有国家强制性产品认证证书（3C），提供证书复印件并加盖公章。</w:t>
            </w:r>
          </w:p>
        </w:tc>
        <w:tc>
          <w:tcPr>
            <w:tcW w:w="752" w:type="dxa"/>
            <w:tcBorders>
              <w:top w:val="nil"/>
              <w:left w:val="nil"/>
              <w:bottom w:val="single" w:sz="4" w:space="0" w:color="auto"/>
              <w:right w:val="single" w:sz="4" w:space="0" w:color="auto"/>
            </w:tcBorders>
            <w:shd w:val="clear" w:color="auto" w:fill="auto"/>
            <w:vAlign w:val="center"/>
          </w:tcPr>
          <w:p w14:paraId="0C418DD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是</w:t>
            </w:r>
          </w:p>
        </w:tc>
      </w:tr>
      <w:tr w:rsidR="00400C17" w:rsidRPr="00FF0845" w14:paraId="7B2623AB" w14:textId="77777777" w:rsidTr="00FF0845">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0E05F"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B5C83B0" w14:textId="0DB5F847" w:rsidR="00400C17" w:rsidRPr="00FF0845" w:rsidRDefault="0055227E" w:rsidP="00FF0845">
            <w:pPr>
              <w:spacing w:line="276" w:lineRule="auto"/>
              <w:jc w:val="center"/>
              <w:rPr>
                <w:rFonts w:ascii="宋体" w:hAnsi="宋体"/>
                <w:sz w:val="24"/>
              </w:rPr>
            </w:pPr>
            <w:r w:rsidRPr="00FF0845">
              <w:rPr>
                <w:rFonts w:ascii="宋体" w:hAnsi="宋体" w:hint="eastAsia"/>
                <w:sz w:val="24"/>
              </w:rPr>
              <w:t>定制</w:t>
            </w:r>
            <w:r w:rsidRPr="00FF0845">
              <w:rPr>
                <w:rFonts w:ascii="宋体" w:hAnsi="宋体"/>
                <w:sz w:val="24"/>
              </w:rPr>
              <w:t>4K</w:t>
            </w:r>
            <w:r w:rsidRPr="00FF0845">
              <w:rPr>
                <w:rFonts w:ascii="宋体" w:hAnsi="宋体" w:hint="eastAsia"/>
                <w:sz w:val="24"/>
              </w:rPr>
              <w:t>超宽屏显示设备</w:t>
            </w:r>
          </w:p>
        </w:tc>
        <w:tc>
          <w:tcPr>
            <w:tcW w:w="0" w:type="auto"/>
            <w:tcBorders>
              <w:top w:val="nil"/>
              <w:left w:val="nil"/>
              <w:bottom w:val="single" w:sz="4" w:space="0" w:color="auto"/>
              <w:right w:val="single" w:sz="4" w:space="0" w:color="auto"/>
            </w:tcBorders>
            <w:shd w:val="clear" w:color="auto" w:fill="auto"/>
            <w:vAlign w:val="center"/>
          </w:tcPr>
          <w:p w14:paraId="0734D55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0E98C1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6AAF9F73" w14:textId="77777777" w:rsidR="00400C17" w:rsidRPr="00FF0845" w:rsidRDefault="00400C17" w:rsidP="00FF0845">
            <w:pPr>
              <w:spacing w:line="276" w:lineRule="auto"/>
              <w:rPr>
                <w:rFonts w:ascii="宋体" w:hAnsi="宋体"/>
                <w:sz w:val="24"/>
              </w:rPr>
            </w:pPr>
            <w:r w:rsidRPr="00FF0845">
              <w:rPr>
                <w:rFonts w:ascii="宋体" w:hAnsi="宋体" w:hint="eastAsia"/>
                <w:sz w:val="24"/>
              </w:rPr>
              <w:t>34英寸21:9超宽屏IPS硬屏，分辨率3440×1440</w:t>
            </w:r>
            <w:proofErr w:type="gramStart"/>
            <w:r w:rsidRPr="00FF0845">
              <w:rPr>
                <w:rFonts w:ascii="宋体" w:hAnsi="宋体" w:hint="eastAsia"/>
                <w:sz w:val="24"/>
              </w:rPr>
              <w:t>低闪屏滤</w:t>
            </w:r>
            <w:proofErr w:type="gramEnd"/>
            <w:r w:rsidRPr="00FF0845">
              <w:rPr>
                <w:rFonts w:ascii="宋体" w:hAnsi="宋体" w:hint="eastAsia"/>
                <w:sz w:val="24"/>
              </w:rPr>
              <w:t>蓝光LED背光液晶显示器</w:t>
            </w:r>
          </w:p>
        </w:tc>
        <w:tc>
          <w:tcPr>
            <w:tcW w:w="752" w:type="dxa"/>
            <w:tcBorders>
              <w:top w:val="nil"/>
              <w:left w:val="nil"/>
              <w:bottom w:val="single" w:sz="4" w:space="0" w:color="auto"/>
              <w:right w:val="single" w:sz="4" w:space="0" w:color="auto"/>
            </w:tcBorders>
            <w:shd w:val="clear" w:color="auto" w:fill="auto"/>
            <w:vAlign w:val="center"/>
          </w:tcPr>
          <w:p w14:paraId="6E84E3D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77848484" w14:textId="77777777" w:rsidTr="00FF0845">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335288"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28F1E52D"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课程</w:t>
            </w:r>
            <w:r w:rsidRPr="00FF0845">
              <w:rPr>
                <w:rFonts w:ascii="宋体" w:hAnsi="宋体" w:hint="eastAsia"/>
                <w:sz w:val="24"/>
              </w:rPr>
              <w:lastRenderedPageBreak/>
              <w:t>场景订制</w:t>
            </w:r>
          </w:p>
        </w:tc>
        <w:tc>
          <w:tcPr>
            <w:tcW w:w="0" w:type="auto"/>
            <w:tcBorders>
              <w:top w:val="nil"/>
              <w:left w:val="nil"/>
              <w:bottom w:val="single" w:sz="4" w:space="0" w:color="auto"/>
              <w:right w:val="single" w:sz="4" w:space="0" w:color="auto"/>
            </w:tcBorders>
            <w:shd w:val="clear" w:color="auto" w:fill="auto"/>
            <w:vAlign w:val="center"/>
          </w:tcPr>
          <w:p w14:paraId="62F1CAE9"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tcPr>
          <w:p w14:paraId="710230A2"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功能</w:t>
            </w:r>
            <w:r w:rsidRPr="00FF0845">
              <w:rPr>
                <w:rFonts w:ascii="宋体" w:hAnsi="宋体" w:hint="eastAsia"/>
                <w:sz w:val="24"/>
              </w:rPr>
              <w:lastRenderedPageBreak/>
              <w:t>要求</w:t>
            </w:r>
          </w:p>
        </w:tc>
        <w:tc>
          <w:tcPr>
            <w:tcW w:w="0" w:type="auto"/>
            <w:tcBorders>
              <w:top w:val="nil"/>
              <w:left w:val="nil"/>
              <w:bottom w:val="single" w:sz="4" w:space="0" w:color="auto"/>
              <w:right w:val="single" w:sz="4" w:space="0" w:color="auto"/>
            </w:tcBorders>
            <w:shd w:val="clear" w:color="auto" w:fill="auto"/>
            <w:vAlign w:val="center"/>
          </w:tcPr>
          <w:p w14:paraId="7C10B33B" w14:textId="77777777" w:rsidR="00400C17" w:rsidRPr="00FF0845" w:rsidRDefault="00400C17" w:rsidP="00FF0845">
            <w:pPr>
              <w:spacing w:line="276" w:lineRule="auto"/>
              <w:rPr>
                <w:rFonts w:ascii="宋体" w:hAnsi="宋体"/>
                <w:sz w:val="24"/>
              </w:rPr>
            </w:pPr>
            <w:r w:rsidRPr="00FF0845">
              <w:rPr>
                <w:rFonts w:ascii="宋体" w:hAnsi="宋体" w:hint="eastAsia"/>
                <w:sz w:val="24"/>
              </w:rPr>
              <w:lastRenderedPageBreak/>
              <w:t>根据课程需要，设计个性化虚拟场景，并进行建模、渲</w:t>
            </w:r>
            <w:r w:rsidRPr="00FF0845">
              <w:rPr>
                <w:rFonts w:ascii="宋体" w:hAnsi="宋体" w:hint="eastAsia"/>
                <w:sz w:val="24"/>
              </w:rPr>
              <w:lastRenderedPageBreak/>
              <w:t>染、贴图、烘焙，并完成虚拟演播室导入适配工作</w:t>
            </w:r>
            <w:r w:rsidR="00CB0075" w:rsidRPr="00FF0845">
              <w:rPr>
                <w:rFonts w:ascii="宋体" w:hAnsi="宋体" w:hint="eastAsia"/>
                <w:sz w:val="24"/>
              </w:rPr>
              <w:t>。提供不少于3套定制化场景。</w:t>
            </w:r>
          </w:p>
        </w:tc>
        <w:tc>
          <w:tcPr>
            <w:tcW w:w="752" w:type="dxa"/>
            <w:tcBorders>
              <w:top w:val="nil"/>
              <w:left w:val="nil"/>
              <w:bottom w:val="single" w:sz="4" w:space="0" w:color="auto"/>
              <w:right w:val="single" w:sz="4" w:space="0" w:color="auto"/>
            </w:tcBorders>
            <w:shd w:val="clear" w:color="auto" w:fill="auto"/>
            <w:vAlign w:val="center"/>
          </w:tcPr>
          <w:p w14:paraId="27B8CC5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lastRenderedPageBreak/>
              <w:t>否</w:t>
            </w:r>
          </w:p>
        </w:tc>
      </w:tr>
      <w:tr w:rsidR="00400C17" w:rsidRPr="00FF0845" w14:paraId="34B38666" w14:textId="77777777" w:rsidTr="00FF0845">
        <w:trPr>
          <w:trHeight w:val="64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DCA468"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89BE559" w14:textId="77777777" w:rsidR="00400C17" w:rsidRPr="00FF0845" w:rsidRDefault="00400C17" w:rsidP="00FF0845">
            <w:pPr>
              <w:spacing w:line="276" w:lineRule="auto"/>
              <w:jc w:val="center"/>
              <w:rPr>
                <w:rFonts w:ascii="宋体" w:hAnsi="宋体"/>
                <w:sz w:val="24"/>
              </w:rPr>
            </w:pPr>
            <w:r w:rsidRPr="00FF0845">
              <w:rPr>
                <w:rFonts w:ascii="宋体" w:hAnsi="宋体"/>
                <w:sz w:val="24"/>
              </w:rPr>
              <w:t>远程中控</w:t>
            </w:r>
            <w:r w:rsidRPr="00FF0845">
              <w:rPr>
                <w:rFonts w:ascii="宋体" w:hAnsi="宋体" w:hint="eastAsia"/>
                <w:sz w:val="24"/>
              </w:rPr>
              <w:t>系统</w:t>
            </w:r>
          </w:p>
        </w:tc>
        <w:tc>
          <w:tcPr>
            <w:tcW w:w="0" w:type="auto"/>
            <w:tcBorders>
              <w:top w:val="nil"/>
              <w:left w:val="nil"/>
              <w:bottom w:val="single" w:sz="4" w:space="0" w:color="auto"/>
              <w:right w:val="single" w:sz="4" w:space="0" w:color="auto"/>
            </w:tcBorders>
            <w:shd w:val="clear" w:color="auto" w:fill="auto"/>
            <w:vAlign w:val="center"/>
          </w:tcPr>
          <w:p w14:paraId="0FBA70AF" w14:textId="77777777"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7E81AC08"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4FB1B387" w14:textId="77777777" w:rsidR="00400C17" w:rsidRPr="00FF0845" w:rsidRDefault="00400C17" w:rsidP="00FF0845">
            <w:pPr>
              <w:spacing w:line="276" w:lineRule="auto"/>
              <w:rPr>
                <w:rFonts w:ascii="宋体" w:hAnsi="宋体"/>
                <w:sz w:val="24"/>
              </w:rPr>
            </w:pPr>
            <w:r w:rsidRPr="00FF0845">
              <w:rPr>
                <w:rFonts w:ascii="宋体" w:hAnsi="宋体" w:hint="eastAsia"/>
                <w:sz w:val="24"/>
              </w:rPr>
              <w:t>1、CPU主频不低于1.4GHz的多线</w:t>
            </w:r>
            <w:r w:rsidR="00713ECD" w:rsidRPr="00FF0845">
              <w:rPr>
                <w:rFonts w:ascii="宋体" w:hAnsi="宋体" w:hint="eastAsia"/>
                <w:sz w:val="24"/>
              </w:rPr>
              <w:t>程</w:t>
            </w:r>
            <w:r w:rsidRPr="00FF0845">
              <w:rPr>
                <w:rFonts w:ascii="宋体" w:hAnsi="宋体" w:hint="eastAsia"/>
                <w:sz w:val="24"/>
              </w:rPr>
              <w:t>多核处理器；</w:t>
            </w:r>
          </w:p>
          <w:p w14:paraId="6F412F5C" w14:textId="77777777" w:rsidR="00400C17" w:rsidRPr="00FF0845" w:rsidRDefault="00400C17" w:rsidP="00FF0845">
            <w:pPr>
              <w:spacing w:line="276" w:lineRule="auto"/>
              <w:rPr>
                <w:rFonts w:ascii="宋体" w:hAnsi="宋体"/>
                <w:sz w:val="24"/>
              </w:rPr>
            </w:pPr>
            <w:r w:rsidRPr="00FF0845">
              <w:rPr>
                <w:rFonts w:ascii="宋体" w:hAnsi="宋体" w:hint="eastAsia"/>
                <w:sz w:val="24"/>
              </w:rPr>
              <w:t>2、不低于512M 内存，8G Flash闪存；</w:t>
            </w:r>
          </w:p>
          <w:p w14:paraId="32C2DD26" w14:textId="77777777" w:rsidR="00400C17" w:rsidRPr="00FF0845" w:rsidRDefault="00400C17" w:rsidP="00FF0845">
            <w:pPr>
              <w:spacing w:line="276" w:lineRule="auto"/>
              <w:rPr>
                <w:rFonts w:ascii="宋体" w:hAnsi="宋体"/>
                <w:sz w:val="24"/>
              </w:rPr>
            </w:pPr>
            <w:r w:rsidRPr="00FF0845">
              <w:rPr>
                <w:rFonts w:ascii="宋体" w:hAnsi="宋体" w:hint="eastAsia"/>
                <w:sz w:val="24"/>
              </w:rPr>
              <w:t xml:space="preserve">3、支持四种以上网络通讯：CAN、Ethernet、WIFI </w:t>
            </w:r>
          </w:p>
          <w:p w14:paraId="78AAD70A" w14:textId="77777777" w:rsidR="00400C17" w:rsidRPr="00FF0845" w:rsidRDefault="00400C17" w:rsidP="00FF0845">
            <w:pPr>
              <w:spacing w:line="276" w:lineRule="auto"/>
              <w:rPr>
                <w:rFonts w:ascii="宋体" w:hAnsi="宋体"/>
                <w:sz w:val="24"/>
              </w:rPr>
            </w:pPr>
            <w:r w:rsidRPr="00FF0845">
              <w:rPr>
                <w:rFonts w:ascii="宋体" w:hAnsi="宋体" w:hint="eastAsia"/>
                <w:sz w:val="24"/>
              </w:rPr>
              <w:t>4、支持不低于8路可自定义协议的串口，根据需要可配置成RS232、RS485、DMX512协议，第一、五路支持24V供电输出。</w:t>
            </w:r>
          </w:p>
          <w:p w14:paraId="4D088B79" w14:textId="77777777" w:rsidR="00400C17" w:rsidRPr="00FF0845" w:rsidRDefault="00400C17" w:rsidP="00FF0845">
            <w:pPr>
              <w:spacing w:line="276" w:lineRule="auto"/>
              <w:rPr>
                <w:rFonts w:ascii="宋体" w:hAnsi="宋体"/>
                <w:sz w:val="24"/>
              </w:rPr>
            </w:pPr>
            <w:r w:rsidRPr="00FF0845">
              <w:rPr>
                <w:rFonts w:ascii="宋体" w:hAnsi="宋体" w:hint="eastAsia"/>
                <w:sz w:val="24"/>
              </w:rPr>
              <w:t>5、不低于4路触点，每路都可支持30V/1A DC，125V/0.5A AC负载。</w:t>
            </w:r>
          </w:p>
          <w:p w14:paraId="5BDB9013" w14:textId="77777777" w:rsidR="00400C17" w:rsidRPr="00FF0845" w:rsidRDefault="00400C17" w:rsidP="00FF0845">
            <w:pPr>
              <w:spacing w:line="276" w:lineRule="auto"/>
              <w:rPr>
                <w:rFonts w:ascii="宋体" w:hAnsi="宋体"/>
                <w:sz w:val="24"/>
              </w:rPr>
            </w:pPr>
            <w:r w:rsidRPr="00FF0845">
              <w:rPr>
                <w:rFonts w:ascii="宋体" w:hAnsi="宋体" w:hint="eastAsia"/>
                <w:sz w:val="24"/>
              </w:rPr>
              <w:t>6、支持不低于8路可自定义的IO输入，输出及红外输出，支持全频段载波的红外调制信号发送。</w:t>
            </w:r>
          </w:p>
          <w:p w14:paraId="1133110E" w14:textId="77777777" w:rsidR="00400C17" w:rsidRPr="00FF0845" w:rsidRDefault="00400C17" w:rsidP="00FF0845">
            <w:pPr>
              <w:spacing w:line="276" w:lineRule="auto"/>
              <w:rPr>
                <w:rFonts w:ascii="宋体" w:hAnsi="宋体"/>
                <w:sz w:val="24"/>
              </w:rPr>
            </w:pPr>
            <w:r w:rsidRPr="00FF0845">
              <w:rPr>
                <w:rFonts w:ascii="宋体" w:hAnsi="宋体" w:hint="eastAsia"/>
                <w:sz w:val="24"/>
              </w:rPr>
              <w:t>7、支持不低于2路带供电CAN总线信号管理，最大管理终端数量可达110台</w:t>
            </w:r>
          </w:p>
          <w:p w14:paraId="6F220BFE" w14:textId="77777777" w:rsidR="00400C17" w:rsidRPr="00FF0845" w:rsidRDefault="00400C17" w:rsidP="00FF0845">
            <w:pPr>
              <w:spacing w:line="276" w:lineRule="auto"/>
              <w:rPr>
                <w:rFonts w:ascii="宋体" w:hAnsi="宋体"/>
                <w:sz w:val="24"/>
              </w:rPr>
            </w:pPr>
            <w:r w:rsidRPr="00FF0845">
              <w:rPr>
                <w:rFonts w:ascii="宋体" w:hAnsi="宋体" w:hint="eastAsia"/>
                <w:sz w:val="24"/>
              </w:rPr>
              <w:t>8、支持433MHz的RF双向通信，无阻碍控制距离为80m</w:t>
            </w:r>
          </w:p>
          <w:p w14:paraId="0832FB2D" w14:textId="77777777" w:rsidR="00400C17" w:rsidRPr="00FF0845" w:rsidRDefault="00400C17" w:rsidP="00FF0845">
            <w:pPr>
              <w:spacing w:line="276" w:lineRule="auto"/>
              <w:rPr>
                <w:rFonts w:ascii="宋体" w:hAnsi="宋体"/>
                <w:sz w:val="24"/>
              </w:rPr>
            </w:pPr>
            <w:r w:rsidRPr="00FF0845">
              <w:rPr>
                <w:rFonts w:ascii="宋体" w:hAnsi="宋体" w:hint="eastAsia"/>
                <w:sz w:val="24"/>
              </w:rPr>
              <w:t>9、接口过压过流保护，抗20KV静电冲击。</w:t>
            </w:r>
          </w:p>
          <w:p w14:paraId="26DA900B" w14:textId="77777777" w:rsidR="00400C17" w:rsidRPr="00FF0845" w:rsidRDefault="00400C17" w:rsidP="00FF0845">
            <w:pPr>
              <w:spacing w:line="276" w:lineRule="auto"/>
              <w:rPr>
                <w:rFonts w:ascii="宋体" w:hAnsi="宋体"/>
                <w:sz w:val="24"/>
              </w:rPr>
            </w:pPr>
            <w:r w:rsidRPr="00FF0845">
              <w:rPr>
                <w:rFonts w:ascii="宋体" w:hAnsi="宋体" w:hint="eastAsia"/>
                <w:sz w:val="24"/>
              </w:rPr>
              <w:t>10、系统可通过无线或有线扩充，单系统支持65535台总线设备扩展。</w:t>
            </w:r>
          </w:p>
          <w:p w14:paraId="29D4AD4B" w14:textId="77777777" w:rsidR="00400C17" w:rsidRPr="00FF0845" w:rsidRDefault="00400C17" w:rsidP="00FF0845">
            <w:pPr>
              <w:spacing w:line="276" w:lineRule="auto"/>
              <w:rPr>
                <w:rFonts w:ascii="宋体" w:hAnsi="宋体"/>
                <w:sz w:val="24"/>
              </w:rPr>
            </w:pPr>
            <w:r w:rsidRPr="00FF0845">
              <w:rPr>
                <w:rFonts w:ascii="宋体" w:hAnsi="宋体" w:hint="eastAsia"/>
                <w:sz w:val="24"/>
              </w:rPr>
              <w:t>11、增选外置模块盒，可扩充独立模块卡。</w:t>
            </w:r>
          </w:p>
          <w:p w14:paraId="5F08F208" w14:textId="77777777" w:rsidR="00400C17" w:rsidRPr="00FF0845" w:rsidRDefault="00400C17" w:rsidP="00FF0845">
            <w:pPr>
              <w:spacing w:line="276" w:lineRule="auto"/>
              <w:rPr>
                <w:rFonts w:ascii="宋体" w:hAnsi="宋体"/>
                <w:sz w:val="24"/>
              </w:rPr>
            </w:pPr>
            <w:r w:rsidRPr="00FF0845">
              <w:rPr>
                <w:rFonts w:ascii="宋体" w:hAnsi="宋体" w:hint="eastAsia"/>
                <w:sz w:val="24"/>
              </w:rPr>
              <w:t>12、内部供电电压24V，功耗&lt;5W。</w:t>
            </w:r>
          </w:p>
          <w:p w14:paraId="753A0A4C" w14:textId="77777777" w:rsidR="00400C17" w:rsidRPr="00FF0845" w:rsidRDefault="00400C17" w:rsidP="00FF0845">
            <w:pPr>
              <w:spacing w:line="276" w:lineRule="auto"/>
              <w:rPr>
                <w:rFonts w:ascii="宋体" w:hAnsi="宋体"/>
                <w:sz w:val="24"/>
              </w:rPr>
            </w:pPr>
            <w:r w:rsidRPr="00FF0845">
              <w:rPr>
                <w:rFonts w:ascii="宋体" w:hAnsi="宋体" w:hint="eastAsia"/>
                <w:sz w:val="24"/>
              </w:rPr>
              <w:t>13、自动时钟同步功能，可精准执行用户自定义的时间预约功能，预约动作可精确到年月日时分秒。</w:t>
            </w:r>
          </w:p>
          <w:p w14:paraId="4EAA0D4E" w14:textId="77777777" w:rsidR="00400C17" w:rsidRPr="00FF0845" w:rsidRDefault="00400C17" w:rsidP="00FF0845">
            <w:pPr>
              <w:spacing w:line="276" w:lineRule="auto"/>
              <w:rPr>
                <w:rFonts w:ascii="宋体" w:hAnsi="宋体"/>
                <w:sz w:val="24"/>
              </w:rPr>
            </w:pPr>
            <w:r w:rsidRPr="00FF0845">
              <w:rPr>
                <w:rFonts w:ascii="宋体" w:hAnsi="宋体" w:hint="eastAsia"/>
                <w:sz w:val="24"/>
              </w:rPr>
              <w:t>14、具备</w:t>
            </w:r>
            <w:proofErr w:type="gramStart"/>
            <w:r w:rsidRPr="00FF0845">
              <w:rPr>
                <w:rFonts w:ascii="宋体" w:hAnsi="宋体" w:hint="eastAsia"/>
                <w:sz w:val="24"/>
              </w:rPr>
              <w:t>时间轴多线程</w:t>
            </w:r>
            <w:proofErr w:type="gramEnd"/>
            <w:r w:rsidRPr="00FF0845">
              <w:rPr>
                <w:rFonts w:ascii="宋体" w:hAnsi="宋体" w:hint="eastAsia"/>
                <w:sz w:val="24"/>
              </w:rPr>
              <w:t>事件编辑功能</w:t>
            </w:r>
          </w:p>
          <w:p w14:paraId="6CCD4160" w14:textId="77777777" w:rsidR="00400C17" w:rsidRPr="00FF0845" w:rsidRDefault="00400C17" w:rsidP="00FF0845">
            <w:pPr>
              <w:spacing w:line="276" w:lineRule="auto"/>
              <w:rPr>
                <w:rFonts w:ascii="宋体" w:hAnsi="宋体"/>
                <w:sz w:val="24"/>
              </w:rPr>
            </w:pPr>
            <w:r w:rsidRPr="00FF0845">
              <w:rPr>
                <w:rFonts w:ascii="宋体" w:hAnsi="宋体" w:hint="eastAsia"/>
                <w:sz w:val="24"/>
              </w:rPr>
              <w:t>15、支持远程控制、远程调试、远程维护</w:t>
            </w:r>
          </w:p>
          <w:p w14:paraId="1951EA20" w14:textId="77777777" w:rsidR="00400C17" w:rsidRPr="00FF0845" w:rsidRDefault="00400C17" w:rsidP="00FF0845">
            <w:pPr>
              <w:spacing w:line="276" w:lineRule="auto"/>
              <w:rPr>
                <w:rFonts w:ascii="宋体" w:hAnsi="宋体"/>
                <w:sz w:val="24"/>
              </w:rPr>
            </w:pPr>
            <w:r w:rsidRPr="00FF0845">
              <w:rPr>
                <w:rFonts w:ascii="宋体" w:hAnsi="宋体" w:hint="eastAsia"/>
                <w:sz w:val="24"/>
              </w:rPr>
              <w:t>16、支持语音控制功能</w:t>
            </w:r>
          </w:p>
          <w:p w14:paraId="768F96FA" w14:textId="77777777" w:rsidR="00400C17" w:rsidRPr="00FF0845" w:rsidRDefault="00400C17" w:rsidP="00FF0845">
            <w:pPr>
              <w:spacing w:line="276" w:lineRule="auto"/>
              <w:rPr>
                <w:rFonts w:ascii="宋体" w:hAnsi="宋体"/>
                <w:sz w:val="24"/>
              </w:rPr>
            </w:pPr>
            <w:r w:rsidRPr="00FF0845">
              <w:rPr>
                <w:rFonts w:ascii="宋体" w:hAnsi="宋体" w:hint="eastAsia"/>
                <w:sz w:val="24"/>
              </w:rPr>
              <w:t>17、支持系统自动云诊断、云备份、云恢复</w:t>
            </w:r>
          </w:p>
          <w:p w14:paraId="7D9FEE5A" w14:textId="77777777" w:rsidR="00400C17" w:rsidRPr="00FF0845" w:rsidRDefault="00400C17" w:rsidP="00FF0845">
            <w:pPr>
              <w:spacing w:line="276" w:lineRule="auto"/>
              <w:rPr>
                <w:rFonts w:ascii="宋体" w:hAnsi="宋体"/>
                <w:sz w:val="24"/>
              </w:rPr>
            </w:pPr>
            <w:r w:rsidRPr="00FF0845">
              <w:rPr>
                <w:rFonts w:ascii="宋体" w:hAnsi="宋体" w:hint="eastAsia"/>
                <w:sz w:val="24"/>
              </w:rPr>
              <w:t>18、系统支持主机自备份功能</w:t>
            </w:r>
          </w:p>
          <w:p w14:paraId="7B87E482" w14:textId="77777777" w:rsidR="00400C17" w:rsidRPr="00FF0845" w:rsidRDefault="00400C17" w:rsidP="00FF0845">
            <w:pPr>
              <w:spacing w:line="276" w:lineRule="auto"/>
              <w:rPr>
                <w:rFonts w:ascii="宋体" w:hAnsi="宋体" w:cs="等线"/>
                <w:sz w:val="24"/>
              </w:rPr>
            </w:pPr>
            <w:r w:rsidRPr="00FF0845">
              <w:rPr>
                <w:rFonts w:ascii="宋体" w:hAnsi="宋体" w:hint="eastAsia"/>
                <w:sz w:val="24"/>
              </w:rPr>
              <w:t>19、支持红外设备的远程控制</w:t>
            </w:r>
          </w:p>
        </w:tc>
        <w:tc>
          <w:tcPr>
            <w:tcW w:w="752" w:type="dxa"/>
            <w:tcBorders>
              <w:top w:val="nil"/>
              <w:left w:val="nil"/>
              <w:bottom w:val="single" w:sz="4" w:space="0" w:color="auto"/>
              <w:right w:val="single" w:sz="4" w:space="0" w:color="auto"/>
            </w:tcBorders>
            <w:shd w:val="clear" w:color="auto" w:fill="auto"/>
            <w:vAlign w:val="center"/>
          </w:tcPr>
          <w:p w14:paraId="27564C22"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30599DA2" w14:textId="77777777" w:rsidTr="00FF0845">
        <w:trPr>
          <w:trHeight w:val="64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637CCEC"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5BD59B9" w14:textId="77777777" w:rsidR="00400C17" w:rsidRPr="00FF0845" w:rsidRDefault="00400C17" w:rsidP="00FF0845">
            <w:pPr>
              <w:spacing w:line="276" w:lineRule="auto"/>
              <w:jc w:val="center"/>
              <w:rPr>
                <w:rFonts w:ascii="宋体" w:hAnsi="宋体"/>
                <w:sz w:val="24"/>
              </w:rPr>
            </w:pPr>
            <w:r w:rsidRPr="00FF0845">
              <w:rPr>
                <w:rFonts w:ascii="宋体" w:hAnsi="宋体"/>
                <w:sz w:val="24"/>
              </w:rPr>
              <w:t>可编程控制软件</w:t>
            </w:r>
          </w:p>
        </w:tc>
        <w:tc>
          <w:tcPr>
            <w:tcW w:w="0" w:type="auto"/>
            <w:tcBorders>
              <w:top w:val="nil"/>
              <w:left w:val="nil"/>
              <w:bottom w:val="single" w:sz="4" w:space="0" w:color="auto"/>
              <w:right w:val="single" w:sz="4" w:space="0" w:color="auto"/>
            </w:tcBorders>
            <w:shd w:val="clear" w:color="auto" w:fill="auto"/>
            <w:vAlign w:val="center"/>
          </w:tcPr>
          <w:p w14:paraId="4C27B578" w14:textId="77777777"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2A699D5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规格</w:t>
            </w:r>
          </w:p>
        </w:tc>
        <w:tc>
          <w:tcPr>
            <w:tcW w:w="0" w:type="auto"/>
            <w:tcBorders>
              <w:top w:val="nil"/>
              <w:left w:val="nil"/>
              <w:bottom w:val="single" w:sz="4" w:space="0" w:color="auto"/>
              <w:right w:val="single" w:sz="4" w:space="0" w:color="auto"/>
            </w:tcBorders>
            <w:shd w:val="clear" w:color="auto" w:fill="auto"/>
            <w:vAlign w:val="center"/>
          </w:tcPr>
          <w:p w14:paraId="30C56619" w14:textId="77777777" w:rsidR="00400C17" w:rsidRPr="00FF0845" w:rsidRDefault="00400C17" w:rsidP="00FF0845">
            <w:pPr>
              <w:spacing w:line="276" w:lineRule="auto"/>
              <w:rPr>
                <w:rFonts w:ascii="宋体" w:hAnsi="宋体"/>
                <w:sz w:val="24"/>
              </w:rPr>
            </w:pPr>
            <w:r w:rsidRPr="00FF0845">
              <w:rPr>
                <w:rFonts w:ascii="宋体" w:hAnsi="宋体" w:hint="eastAsia"/>
                <w:sz w:val="24"/>
              </w:rPr>
              <w:t>支持图形化、语句</w:t>
            </w:r>
            <w:proofErr w:type="gramStart"/>
            <w:r w:rsidRPr="00FF0845">
              <w:rPr>
                <w:rFonts w:ascii="宋体" w:hAnsi="宋体" w:hint="eastAsia"/>
                <w:sz w:val="24"/>
              </w:rPr>
              <w:t>化两种</w:t>
            </w:r>
            <w:proofErr w:type="gramEnd"/>
            <w:r w:rsidRPr="00FF0845">
              <w:rPr>
                <w:rFonts w:ascii="宋体" w:hAnsi="宋体" w:hint="eastAsia"/>
                <w:sz w:val="24"/>
              </w:rPr>
              <w:t>编程方式。</w:t>
            </w:r>
          </w:p>
          <w:p w14:paraId="1FEAAAF8" w14:textId="77777777" w:rsidR="00400C17" w:rsidRPr="00FF0845" w:rsidRDefault="00400C17" w:rsidP="00FF0845">
            <w:pPr>
              <w:spacing w:line="276" w:lineRule="auto"/>
              <w:rPr>
                <w:rFonts w:ascii="宋体" w:hAnsi="宋体"/>
                <w:sz w:val="24"/>
              </w:rPr>
            </w:pPr>
            <w:r w:rsidRPr="00FF0845">
              <w:rPr>
                <w:rFonts w:ascii="宋体" w:hAnsi="宋体" w:hint="eastAsia"/>
                <w:sz w:val="24"/>
              </w:rPr>
              <w:t>支持自定义宏，可编辑，可导入导出。</w:t>
            </w:r>
          </w:p>
          <w:p w14:paraId="08ADB66D" w14:textId="77777777" w:rsidR="00400C17" w:rsidRPr="00FF0845" w:rsidRDefault="00400C17" w:rsidP="00FF0845">
            <w:pPr>
              <w:spacing w:line="276" w:lineRule="auto"/>
              <w:rPr>
                <w:rFonts w:ascii="宋体" w:hAnsi="宋体"/>
                <w:sz w:val="24"/>
              </w:rPr>
            </w:pPr>
            <w:r w:rsidRPr="00FF0845">
              <w:rPr>
                <w:rFonts w:ascii="宋体" w:hAnsi="宋体" w:hint="eastAsia"/>
                <w:sz w:val="24"/>
              </w:rPr>
              <w:t>触屏界面支持</w:t>
            </w:r>
            <w:proofErr w:type="gramStart"/>
            <w:r w:rsidRPr="00FF0845">
              <w:rPr>
                <w:rFonts w:ascii="宋体" w:hAnsi="宋体" w:hint="eastAsia"/>
                <w:sz w:val="24"/>
              </w:rPr>
              <w:t>安卓系统</w:t>
            </w:r>
            <w:proofErr w:type="gramEnd"/>
            <w:r w:rsidRPr="00FF0845">
              <w:rPr>
                <w:rFonts w:ascii="宋体" w:hAnsi="宋体" w:hint="eastAsia"/>
                <w:sz w:val="24"/>
              </w:rPr>
              <w:t>和IOS系统跨平台共享。</w:t>
            </w:r>
          </w:p>
          <w:p w14:paraId="0B3C2E45" w14:textId="77777777" w:rsidR="00400C17" w:rsidRPr="00FF0845" w:rsidRDefault="00400C17" w:rsidP="00FF0845">
            <w:pPr>
              <w:spacing w:line="276" w:lineRule="auto"/>
              <w:rPr>
                <w:rFonts w:ascii="宋体" w:hAnsi="宋体"/>
                <w:sz w:val="24"/>
              </w:rPr>
            </w:pPr>
            <w:r w:rsidRPr="00FF0845">
              <w:rPr>
                <w:rFonts w:ascii="宋体" w:hAnsi="宋体" w:hint="eastAsia"/>
                <w:sz w:val="24"/>
              </w:rPr>
              <w:t>具有素材封装库功能。</w:t>
            </w:r>
          </w:p>
          <w:p w14:paraId="1EC7C929" w14:textId="77777777" w:rsidR="00400C17" w:rsidRPr="00FF0845" w:rsidRDefault="00400C17" w:rsidP="00FF0845">
            <w:pPr>
              <w:spacing w:line="276" w:lineRule="auto"/>
              <w:rPr>
                <w:rFonts w:ascii="宋体" w:hAnsi="宋体"/>
                <w:sz w:val="24"/>
              </w:rPr>
            </w:pPr>
            <w:r w:rsidRPr="00FF0845">
              <w:rPr>
                <w:rFonts w:ascii="宋体" w:hAnsi="宋体" w:hint="eastAsia"/>
                <w:sz w:val="24"/>
              </w:rPr>
              <w:t>可通过触屏界面自定义时间预约功能。</w:t>
            </w:r>
          </w:p>
          <w:p w14:paraId="717CF74B" w14:textId="77777777" w:rsidR="00400C17" w:rsidRPr="00FF0845" w:rsidRDefault="00400C17" w:rsidP="00FF0845">
            <w:pPr>
              <w:spacing w:line="276" w:lineRule="auto"/>
              <w:rPr>
                <w:rFonts w:ascii="宋体" w:hAnsi="宋体" w:cs="等线"/>
                <w:sz w:val="24"/>
              </w:rPr>
            </w:pPr>
            <w:r w:rsidRPr="00FF0845">
              <w:rPr>
                <w:rFonts w:ascii="宋体" w:hAnsi="宋体" w:hint="eastAsia"/>
                <w:sz w:val="24"/>
              </w:rPr>
              <w:t>屏界面支持</w:t>
            </w:r>
            <w:proofErr w:type="gramStart"/>
            <w:r w:rsidRPr="00FF0845">
              <w:rPr>
                <w:rFonts w:ascii="宋体" w:hAnsi="宋体" w:hint="eastAsia"/>
                <w:sz w:val="24"/>
              </w:rPr>
              <w:t>安卓系统</w:t>
            </w:r>
            <w:proofErr w:type="gramEnd"/>
            <w:r w:rsidRPr="00FF0845">
              <w:rPr>
                <w:rFonts w:ascii="宋体" w:hAnsi="宋体" w:hint="eastAsia"/>
                <w:sz w:val="24"/>
              </w:rPr>
              <w:t>和IOS系统跨平台共享。</w:t>
            </w:r>
          </w:p>
        </w:tc>
        <w:tc>
          <w:tcPr>
            <w:tcW w:w="752" w:type="dxa"/>
            <w:tcBorders>
              <w:top w:val="nil"/>
              <w:left w:val="nil"/>
              <w:bottom w:val="single" w:sz="4" w:space="0" w:color="auto"/>
              <w:right w:val="single" w:sz="4" w:space="0" w:color="auto"/>
            </w:tcBorders>
            <w:shd w:val="clear" w:color="auto" w:fill="auto"/>
            <w:vAlign w:val="center"/>
          </w:tcPr>
          <w:p w14:paraId="6227EA6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6A8F0812" w14:textId="77777777" w:rsidTr="00FF0845">
        <w:trPr>
          <w:trHeight w:val="64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012C9C"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3D1957EE" w14:textId="77777777" w:rsidR="00400C17" w:rsidRPr="00FF0845" w:rsidRDefault="00400C17" w:rsidP="00FF0845">
            <w:pPr>
              <w:spacing w:line="276" w:lineRule="auto"/>
              <w:jc w:val="center"/>
              <w:rPr>
                <w:rFonts w:ascii="宋体" w:hAnsi="宋体"/>
                <w:sz w:val="24"/>
              </w:rPr>
            </w:pPr>
            <w:r w:rsidRPr="00FF0845">
              <w:rPr>
                <w:rFonts w:ascii="宋体" w:hAnsi="宋体"/>
                <w:sz w:val="24"/>
              </w:rPr>
              <w:t>机架式电源管理器</w:t>
            </w:r>
          </w:p>
        </w:tc>
        <w:tc>
          <w:tcPr>
            <w:tcW w:w="0" w:type="auto"/>
            <w:tcBorders>
              <w:top w:val="nil"/>
              <w:left w:val="nil"/>
              <w:bottom w:val="single" w:sz="4" w:space="0" w:color="auto"/>
              <w:right w:val="single" w:sz="4" w:space="0" w:color="auto"/>
            </w:tcBorders>
            <w:shd w:val="clear" w:color="auto" w:fill="auto"/>
            <w:vAlign w:val="center"/>
          </w:tcPr>
          <w:p w14:paraId="104F17A9" w14:textId="77777777"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454B6BD6"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规格</w:t>
            </w:r>
          </w:p>
        </w:tc>
        <w:tc>
          <w:tcPr>
            <w:tcW w:w="0" w:type="auto"/>
            <w:tcBorders>
              <w:top w:val="nil"/>
              <w:left w:val="nil"/>
              <w:bottom w:val="single" w:sz="4" w:space="0" w:color="auto"/>
              <w:right w:val="single" w:sz="4" w:space="0" w:color="auto"/>
            </w:tcBorders>
            <w:shd w:val="clear" w:color="auto" w:fill="auto"/>
            <w:vAlign w:val="center"/>
          </w:tcPr>
          <w:p w14:paraId="7974C87B" w14:textId="77777777" w:rsidR="00400C17" w:rsidRPr="00FF0845" w:rsidRDefault="00400C17" w:rsidP="00FF0845">
            <w:pPr>
              <w:spacing w:line="276" w:lineRule="auto"/>
              <w:rPr>
                <w:rFonts w:ascii="宋体" w:hAnsi="宋体" w:cs="等线"/>
                <w:sz w:val="24"/>
              </w:rPr>
            </w:pPr>
            <w:r w:rsidRPr="00FF0845">
              <w:rPr>
                <w:rFonts w:ascii="宋体" w:hAnsi="宋体" w:hint="eastAsia"/>
                <w:sz w:val="24"/>
              </w:rPr>
              <w:t>不低于8路大电流带常开/常闭触点继电器；自带配线架，机架式安装；CAN总线通讯，任意变换的网络ID设置；支持手动及总线控制方式</w:t>
            </w:r>
          </w:p>
        </w:tc>
        <w:tc>
          <w:tcPr>
            <w:tcW w:w="752" w:type="dxa"/>
            <w:tcBorders>
              <w:top w:val="nil"/>
              <w:left w:val="nil"/>
              <w:bottom w:val="single" w:sz="4" w:space="0" w:color="auto"/>
              <w:right w:val="single" w:sz="4" w:space="0" w:color="auto"/>
            </w:tcBorders>
            <w:shd w:val="clear" w:color="auto" w:fill="auto"/>
            <w:vAlign w:val="center"/>
          </w:tcPr>
          <w:p w14:paraId="103C0B6D"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18F6B428" w14:textId="77777777" w:rsidTr="00FF0845">
        <w:trPr>
          <w:trHeight w:val="64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359294"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E44EACA" w14:textId="77777777" w:rsidR="00400C17" w:rsidRPr="00FF0845" w:rsidRDefault="00400C17" w:rsidP="00FF0845">
            <w:pPr>
              <w:spacing w:line="276" w:lineRule="auto"/>
              <w:jc w:val="center"/>
              <w:rPr>
                <w:rFonts w:ascii="宋体" w:hAnsi="宋体"/>
                <w:sz w:val="24"/>
              </w:rPr>
            </w:pPr>
            <w:r w:rsidRPr="00FF0845">
              <w:rPr>
                <w:rFonts w:ascii="宋体" w:hAnsi="宋体"/>
                <w:sz w:val="24"/>
              </w:rPr>
              <w:t>演播</w:t>
            </w:r>
            <w:r w:rsidRPr="00FF0845">
              <w:rPr>
                <w:rFonts w:ascii="宋体" w:hAnsi="宋体"/>
                <w:sz w:val="24"/>
              </w:rPr>
              <w:lastRenderedPageBreak/>
              <w:t>室控制终端</w:t>
            </w:r>
          </w:p>
        </w:tc>
        <w:tc>
          <w:tcPr>
            <w:tcW w:w="0" w:type="auto"/>
            <w:tcBorders>
              <w:top w:val="nil"/>
              <w:left w:val="nil"/>
              <w:bottom w:val="single" w:sz="4" w:space="0" w:color="auto"/>
              <w:right w:val="single" w:sz="4" w:space="0" w:color="auto"/>
            </w:tcBorders>
            <w:shd w:val="clear" w:color="auto" w:fill="auto"/>
            <w:vAlign w:val="center"/>
          </w:tcPr>
          <w:p w14:paraId="34F03BF9" w14:textId="77777777" w:rsidR="00400C17" w:rsidRPr="00FF0845" w:rsidRDefault="00400C17" w:rsidP="00FF0845">
            <w:pPr>
              <w:spacing w:line="276" w:lineRule="auto"/>
              <w:jc w:val="center"/>
              <w:rPr>
                <w:rFonts w:ascii="宋体" w:hAnsi="宋体"/>
                <w:sz w:val="24"/>
              </w:rPr>
            </w:pPr>
          </w:p>
        </w:tc>
        <w:tc>
          <w:tcPr>
            <w:tcW w:w="709" w:type="dxa"/>
            <w:tcBorders>
              <w:top w:val="nil"/>
              <w:left w:val="nil"/>
              <w:bottom w:val="single" w:sz="4" w:space="0" w:color="auto"/>
              <w:right w:val="single" w:sz="4" w:space="0" w:color="auto"/>
            </w:tcBorders>
            <w:shd w:val="clear" w:color="auto" w:fill="auto"/>
            <w:vAlign w:val="center"/>
          </w:tcPr>
          <w:p w14:paraId="7F398B35"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规格</w:t>
            </w:r>
          </w:p>
        </w:tc>
        <w:tc>
          <w:tcPr>
            <w:tcW w:w="0" w:type="auto"/>
            <w:tcBorders>
              <w:top w:val="nil"/>
              <w:left w:val="nil"/>
              <w:bottom w:val="single" w:sz="4" w:space="0" w:color="auto"/>
              <w:right w:val="single" w:sz="4" w:space="0" w:color="auto"/>
            </w:tcBorders>
            <w:shd w:val="clear" w:color="auto" w:fill="auto"/>
            <w:vAlign w:val="center"/>
          </w:tcPr>
          <w:p w14:paraId="5D9E6298" w14:textId="77777777" w:rsidR="00400C17" w:rsidRPr="00FF0845" w:rsidRDefault="00400C17" w:rsidP="00FF0845">
            <w:pPr>
              <w:spacing w:line="276" w:lineRule="auto"/>
              <w:rPr>
                <w:rFonts w:ascii="宋体" w:hAnsi="宋体"/>
                <w:sz w:val="24"/>
              </w:rPr>
            </w:pPr>
            <w:r w:rsidRPr="00FF0845">
              <w:rPr>
                <w:rFonts w:ascii="宋体" w:hAnsi="宋体" w:hint="eastAsia"/>
                <w:sz w:val="24"/>
              </w:rPr>
              <w:t>二合一平板/笔记本屏幕≥10.5英寸、C</w:t>
            </w:r>
            <w:r w:rsidRPr="00FF0845">
              <w:rPr>
                <w:rFonts w:ascii="宋体" w:hAnsi="宋体"/>
                <w:sz w:val="24"/>
              </w:rPr>
              <w:t>PU</w:t>
            </w:r>
            <w:r w:rsidRPr="00FF0845">
              <w:rPr>
                <w:rFonts w:ascii="宋体" w:hAnsi="宋体" w:hint="eastAsia"/>
                <w:sz w:val="24"/>
              </w:rPr>
              <w:t>：双</w:t>
            </w:r>
            <w:proofErr w:type="gramStart"/>
            <w:r w:rsidRPr="00FF0845">
              <w:rPr>
                <w:rFonts w:ascii="宋体" w:hAnsi="宋体" w:hint="eastAsia"/>
                <w:sz w:val="24"/>
              </w:rPr>
              <w:t>核以上</w:t>
            </w:r>
            <w:proofErr w:type="gramEnd"/>
            <w:r w:rsidRPr="00FF0845">
              <w:rPr>
                <w:rFonts w:ascii="宋体" w:hAnsi="宋体" w:hint="eastAsia"/>
                <w:sz w:val="24"/>
              </w:rPr>
              <w:t>主</w:t>
            </w:r>
            <w:r w:rsidRPr="00FF0845">
              <w:rPr>
                <w:rFonts w:ascii="宋体" w:hAnsi="宋体" w:hint="eastAsia"/>
                <w:sz w:val="24"/>
              </w:rPr>
              <w:lastRenderedPageBreak/>
              <w:t>频≥</w:t>
            </w:r>
            <w:r w:rsidRPr="00FF0845">
              <w:rPr>
                <w:rFonts w:ascii="宋体" w:hAnsi="宋体" w:cs="Arial" w:hint="eastAsia"/>
                <w:sz w:val="24"/>
              </w:rPr>
              <w:t>1.7GHz、</w:t>
            </w:r>
            <w:r w:rsidRPr="00FF0845">
              <w:rPr>
                <w:rFonts w:ascii="宋体" w:hAnsi="宋体" w:hint="eastAsia"/>
                <w:sz w:val="24"/>
              </w:rPr>
              <w:t>内存≥8G、硬盘≥128G SSD ；</w:t>
            </w:r>
          </w:p>
          <w:p w14:paraId="20394241" w14:textId="77777777" w:rsidR="00400C17" w:rsidRPr="00FF0845" w:rsidRDefault="00400C17" w:rsidP="00FF0845">
            <w:pPr>
              <w:spacing w:line="276" w:lineRule="auto"/>
              <w:rPr>
                <w:rFonts w:ascii="宋体" w:hAnsi="宋体" w:cs="等线"/>
                <w:sz w:val="24"/>
              </w:rPr>
            </w:pPr>
            <w:r w:rsidRPr="00FF0845">
              <w:rPr>
                <w:rFonts w:ascii="宋体" w:hAnsi="宋体" w:hint="eastAsia"/>
                <w:sz w:val="24"/>
              </w:rPr>
              <w:t>内置Win10系统+Office，支持手写笔</w:t>
            </w:r>
          </w:p>
        </w:tc>
        <w:tc>
          <w:tcPr>
            <w:tcW w:w="752" w:type="dxa"/>
            <w:tcBorders>
              <w:top w:val="nil"/>
              <w:left w:val="nil"/>
              <w:bottom w:val="single" w:sz="4" w:space="0" w:color="auto"/>
              <w:right w:val="single" w:sz="4" w:space="0" w:color="auto"/>
            </w:tcBorders>
            <w:shd w:val="clear" w:color="auto" w:fill="auto"/>
            <w:vAlign w:val="center"/>
          </w:tcPr>
          <w:p w14:paraId="4FAF73B5"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lastRenderedPageBreak/>
              <w:t>否</w:t>
            </w:r>
          </w:p>
        </w:tc>
      </w:tr>
      <w:tr w:rsidR="00400C17" w:rsidRPr="00FF0845" w14:paraId="3B956FD5" w14:textId="77777777" w:rsidTr="00FF0845">
        <w:trPr>
          <w:trHeight w:val="1055"/>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4B6A2E5C"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381525E"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融合媒体资产管理系统</w:t>
            </w:r>
          </w:p>
        </w:tc>
        <w:tc>
          <w:tcPr>
            <w:tcW w:w="0" w:type="auto"/>
            <w:tcBorders>
              <w:top w:val="nil"/>
              <w:left w:val="nil"/>
              <w:bottom w:val="single" w:sz="4" w:space="0" w:color="auto"/>
              <w:right w:val="single" w:sz="4" w:space="0" w:color="auto"/>
            </w:tcBorders>
            <w:shd w:val="clear" w:color="auto" w:fill="auto"/>
            <w:vAlign w:val="center"/>
          </w:tcPr>
          <w:p w14:paraId="5341BCE9"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br/>
            </w:r>
            <w:r w:rsidRPr="00FF0845">
              <w:rPr>
                <w:rFonts w:ascii="宋体" w:hAnsi="宋体" w:hint="eastAsia"/>
                <w:sz w:val="24"/>
              </w:rPr>
              <w:br/>
            </w:r>
          </w:p>
        </w:tc>
        <w:tc>
          <w:tcPr>
            <w:tcW w:w="709" w:type="dxa"/>
            <w:vMerge w:val="restart"/>
            <w:tcBorders>
              <w:top w:val="nil"/>
              <w:left w:val="nil"/>
              <w:right w:val="single" w:sz="4" w:space="0" w:color="auto"/>
            </w:tcBorders>
            <w:shd w:val="clear" w:color="auto" w:fill="auto"/>
            <w:vAlign w:val="center"/>
          </w:tcPr>
          <w:p w14:paraId="1BF90B8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功能要求</w:t>
            </w:r>
          </w:p>
        </w:tc>
        <w:tc>
          <w:tcPr>
            <w:tcW w:w="0" w:type="auto"/>
            <w:tcBorders>
              <w:top w:val="nil"/>
              <w:left w:val="nil"/>
              <w:bottom w:val="single" w:sz="4" w:space="0" w:color="auto"/>
              <w:right w:val="single" w:sz="4" w:space="0" w:color="auto"/>
            </w:tcBorders>
            <w:shd w:val="clear" w:color="auto" w:fill="auto"/>
            <w:vAlign w:val="center"/>
          </w:tcPr>
          <w:p w14:paraId="3C3C7F41" w14:textId="77777777" w:rsidR="00400C17" w:rsidRPr="00FF0845" w:rsidRDefault="00400C17" w:rsidP="00FF0845">
            <w:pPr>
              <w:spacing w:line="276" w:lineRule="auto"/>
              <w:textAlignment w:val="center"/>
              <w:rPr>
                <w:rFonts w:ascii="宋体" w:hAnsi="宋体"/>
                <w:sz w:val="24"/>
              </w:rPr>
            </w:pPr>
            <w:r w:rsidRPr="00FF0845">
              <w:rPr>
                <w:rFonts w:ascii="宋体" w:hAnsi="宋体" w:hint="eastAsia"/>
                <w:sz w:val="24"/>
              </w:rPr>
              <w:t>1、客户端支持内容管理，面向多类型媒体资源生产加工以及管理，内容数据获取，节目编目，海报上传管理。对媒体相关能力服务的抽象和统一管控；</w:t>
            </w:r>
          </w:p>
          <w:p w14:paraId="77EABD72" w14:textId="77777777" w:rsidR="00400C17" w:rsidRPr="00FF0845" w:rsidRDefault="00400C17" w:rsidP="00FF0845">
            <w:pPr>
              <w:spacing w:line="276" w:lineRule="auto"/>
              <w:textAlignment w:val="center"/>
              <w:rPr>
                <w:rFonts w:ascii="宋体" w:hAnsi="宋体"/>
                <w:sz w:val="24"/>
              </w:rPr>
            </w:pPr>
            <w:r w:rsidRPr="00FF0845">
              <w:rPr>
                <w:rFonts w:ascii="宋体" w:hAnsi="宋体" w:hint="eastAsia"/>
                <w:sz w:val="24"/>
              </w:rPr>
              <w:t>2、支持定义用户角色，支持流程节点权限管理；支持分组管理，支持节目密级管理，支持不同角色用户能看到的节目不同；</w:t>
            </w:r>
          </w:p>
          <w:p w14:paraId="0372C0A5" w14:textId="77777777" w:rsidR="00400C17" w:rsidRPr="00FF0845" w:rsidRDefault="00400C17" w:rsidP="00FF0845">
            <w:pPr>
              <w:spacing w:line="276" w:lineRule="auto"/>
              <w:textAlignment w:val="center"/>
              <w:rPr>
                <w:rFonts w:ascii="宋体" w:hAnsi="宋体"/>
                <w:sz w:val="24"/>
              </w:rPr>
            </w:pPr>
            <w:r w:rsidRPr="00FF0845">
              <w:rPr>
                <w:rFonts w:ascii="宋体" w:hAnsi="宋体" w:hint="eastAsia"/>
                <w:sz w:val="24"/>
              </w:rPr>
              <w:t>3、提供配置管理、任务管理与监控、计划管理等；</w:t>
            </w:r>
          </w:p>
          <w:p w14:paraId="645521BA" w14:textId="41A6E7D2" w:rsidR="000164BA" w:rsidRPr="00FF0845" w:rsidRDefault="00400C17" w:rsidP="00FF0845">
            <w:pPr>
              <w:spacing w:line="276" w:lineRule="auto"/>
              <w:textAlignment w:val="center"/>
              <w:rPr>
                <w:rFonts w:ascii="宋体" w:hAnsi="宋体"/>
                <w:sz w:val="24"/>
              </w:rPr>
            </w:pPr>
            <w:r w:rsidRPr="00FF0845">
              <w:rPr>
                <w:rFonts w:ascii="宋体" w:hAnsi="宋体" w:hint="eastAsia"/>
                <w:sz w:val="24"/>
              </w:rPr>
              <w:t>4、配置可视化流程引擎。支持流程管理，可视化编辑实现多种业务流程，支持串行和并行流程观念里；</w:t>
            </w:r>
            <w:r w:rsidR="00545B9E" w:rsidRPr="00FF0845">
              <w:rPr>
                <w:rFonts w:ascii="宋体" w:hAnsi="宋体" w:hint="eastAsia"/>
                <w:sz w:val="24"/>
              </w:rPr>
              <w:t>配备相应的一体化设备要求</w:t>
            </w:r>
            <w:r w:rsidR="00CB0075" w:rsidRPr="00FF0845">
              <w:rPr>
                <w:rFonts w:ascii="宋体" w:hAnsi="宋体" w:hint="eastAsia"/>
                <w:color w:val="000000" w:themeColor="text1"/>
                <w:sz w:val="24"/>
                <w:shd w:val="clear" w:color="auto" w:fill="FFFFFF" w:themeFill="background1"/>
              </w:rPr>
              <w:t>：</w:t>
            </w:r>
            <w:r w:rsidR="00CB0075" w:rsidRPr="00FF0845">
              <w:rPr>
                <w:rFonts w:ascii="宋体" w:hAnsi="宋体"/>
                <w:color w:val="000000" w:themeColor="text1"/>
                <w:sz w:val="24"/>
                <w:shd w:val="clear" w:color="auto" w:fill="FFFFFF" w:themeFill="background1"/>
              </w:rPr>
              <w:t>CPU</w:t>
            </w:r>
            <w:r w:rsidR="00CB0075" w:rsidRPr="00FF0845">
              <w:rPr>
                <w:rFonts w:ascii="宋体" w:hAnsi="宋体" w:hint="eastAsia"/>
                <w:color w:val="000000" w:themeColor="text1"/>
                <w:sz w:val="24"/>
                <w:shd w:val="clear" w:color="auto" w:fill="FFFFFF" w:themeFill="background1"/>
              </w:rPr>
              <w:t>≥8核</w:t>
            </w:r>
            <w:r w:rsidR="00CB0075" w:rsidRPr="00FF0845">
              <w:rPr>
                <w:rFonts w:ascii="宋体" w:hAnsi="宋体"/>
                <w:color w:val="000000" w:themeColor="text1"/>
                <w:sz w:val="24"/>
                <w:shd w:val="clear" w:color="auto" w:fill="FFFFFF" w:themeFill="background1"/>
              </w:rPr>
              <w:t>16</w:t>
            </w:r>
            <w:r w:rsidR="00CB0075" w:rsidRPr="00FF0845">
              <w:rPr>
                <w:rFonts w:ascii="宋体" w:hAnsi="宋体" w:hint="eastAsia"/>
                <w:color w:val="000000" w:themeColor="text1"/>
                <w:sz w:val="24"/>
                <w:shd w:val="clear" w:color="auto" w:fill="FFFFFF" w:themeFill="background1"/>
              </w:rPr>
              <w:t>线程，主频≥2</w:t>
            </w:r>
            <w:r w:rsidR="00CB0075" w:rsidRPr="00FF0845">
              <w:rPr>
                <w:rFonts w:ascii="宋体" w:hAnsi="宋体"/>
                <w:color w:val="000000" w:themeColor="text1"/>
                <w:sz w:val="24"/>
                <w:shd w:val="clear" w:color="auto" w:fill="FFFFFF" w:themeFill="background1"/>
              </w:rPr>
              <w:t>.1GH</w:t>
            </w:r>
            <w:r w:rsidR="00CB0075" w:rsidRPr="00FF0845">
              <w:rPr>
                <w:rFonts w:ascii="宋体" w:hAnsi="宋体" w:hint="eastAsia"/>
                <w:color w:val="000000" w:themeColor="text1"/>
                <w:sz w:val="24"/>
                <w:shd w:val="clear" w:color="auto" w:fill="FFFFFF" w:themeFill="background1"/>
              </w:rPr>
              <w:t>z；</w:t>
            </w:r>
            <w:r w:rsidR="00CB0075" w:rsidRPr="00FF0845">
              <w:rPr>
                <w:rFonts w:ascii="宋体" w:hAnsi="宋体"/>
                <w:color w:val="000000" w:themeColor="text1"/>
                <w:sz w:val="24"/>
                <w:shd w:val="clear" w:color="auto" w:fill="FFFFFF" w:themeFill="background1"/>
              </w:rPr>
              <w:t>内存</w:t>
            </w:r>
            <w:r w:rsidR="00CB0075" w:rsidRPr="00FF0845">
              <w:rPr>
                <w:rFonts w:ascii="宋体" w:hAnsi="宋体" w:hint="eastAsia"/>
                <w:color w:val="000000" w:themeColor="text1"/>
                <w:sz w:val="24"/>
                <w:shd w:val="clear" w:color="auto" w:fill="FFFFFF" w:themeFill="background1"/>
              </w:rPr>
              <w:t>≥</w:t>
            </w:r>
            <w:r w:rsidR="00CB0075" w:rsidRPr="00FF0845">
              <w:rPr>
                <w:rFonts w:ascii="宋体" w:hAnsi="宋体"/>
                <w:color w:val="000000" w:themeColor="text1"/>
                <w:sz w:val="24"/>
                <w:shd w:val="clear" w:color="auto" w:fill="FFFFFF" w:themeFill="background1"/>
              </w:rPr>
              <w:t>16G</w:t>
            </w:r>
            <w:r w:rsidR="00CB0075" w:rsidRPr="00FF0845">
              <w:rPr>
                <w:rFonts w:ascii="宋体" w:hAnsi="宋体" w:hint="eastAsia"/>
                <w:color w:val="000000" w:themeColor="text1"/>
                <w:sz w:val="24"/>
                <w:shd w:val="clear" w:color="auto" w:fill="FFFFFF" w:themeFill="background1"/>
              </w:rPr>
              <w:t>；</w:t>
            </w:r>
            <w:r w:rsidR="00CB0075" w:rsidRPr="00FF0845">
              <w:rPr>
                <w:rFonts w:ascii="宋体" w:hAnsi="宋体"/>
                <w:color w:val="000000" w:themeColor="text1"/>
                <w:sz w:val="24"/>
                <w:shd w:val="clear" w:color="auto" w:fill="FFFFFF" w:themeFill="background1"/>
              </w:rPr>
              <w:t>双系统硬盘</w:t>
            </w:r>
            <w:r w:rsidR="00CB0075" w:rsidRPr="00FF0845">
              <w:rPr>
                <w:rFonts w:ascii="宋体" w:hAnsi="宋体" w:hint="eastAsia"/>
                <w:color w:val="000000" w:themeColor="text1"/>
                <w:sz w:val="24"/>
                <w:shd w:val="clear" w:color="auto" w:fill="FFFFFF" w:themeFill="background1"/>
              </w:rPr>
              <w:t>≥</w:t>
            </w:r>
            <w:r w:rsidR="00CB0075" w:rsidRPr="00FF0845">
              <w:rPr>
                <w:rFonts w:ascii="宋体" w:hAnsi="宋体"/>
                <w:color w:val="000000" w:themeColor="text1"/>
                <w:sz w:val="24"/>
                <w:shd w:val="clear" w:color="auto" w:fill="FFFFFF" w:themeFill="background1"/>
              </w:rPr>
              <w:t>500G，RAID</w:t>
            </w:r>
            <w:r w:rsidR="009669E8" w:rsidRPr="00FF0845">
              <w:rPr>
                <w:rFonts w:ascii="宋体" w:hAnsi="宋体"/>
                <w:color w:val="000000" w:themeColor="text1"/>
                <w:sz w:val="24"/>
                <w:shd w:val="clear" w:color="auto" w:fill="FFFFFF" w:themeFill="background1"/>
              </w:rPr>
              <w:t>6</w:t>
            </w:r>
            <w:r w:rsidR="00CB0075" w:rsidRPr="00FF0845">
              <w:rPr>
                <w:rFonts w:ascii="宋体" w:hAnsi="宋体" w:hint="eastAsia"/>
                <w:color w:val="000000" w:themeColor="text1"/>
                <w:sz w:val="24"/>
                <w:shd w:val="clear" w:color="auto" w:fill="FFFFFF" w:themeFill="background1"/>
              </w:rPr>
              <w:t>，物理容量≥</w:t>
            </w:r>
            <w:r w:rsidR="009669E8" w:rsidRPr="00FF0845">
              <w:rPr>
                <w:rFonts w:ascii="宋体" w:hAnsi="宋体"/>
                <w:color w:val="000000" w:themeColor="text1"/>
                <w:sz w:val="24"/>
                <w:shd w:val="clear" w:color="auto" w:fill="FFFFFF" w:themeFill="background1"/>
              </w:rPr>
              <w:t>96</w:t>
            </w:r>
            <w:r w:rsidR="00CB0075" w:rsidRPr="00FF0845">
              <w:rPr>
                <w:rFonts w:ascii="宋体" w:hAnsi="宋体" w:hint="eastAsia"/>
                <w:color w:val="000000" w:themeColor="text1"/>
                <w:sz w:val="24"/>
                <w:shd w:val="clear" w:color="auto" w:fill="FFFFFF" w:themeFill="background1"/>
              </w:rPr>
              <w:t>T，逻辑容量≥</w:t>
            </w:r>
            <w:r w:rsidR="009669E8" w:rsidRPr="00FF0845">
              <w:rPr>
                <w:rFonts w:ascii="宋体" w:hAnsi="宋体"/>
                <w:color w:val="000000" w:themeColor="text1"/>
                <w:sz w:val="24"/>
                <w:shd w:val="clear" w:color="auto" w:fill="FFFFFF" w:themeFill="background1"/>
              </w:rPr>
              <w:t>72</w:t>
            </w:r>
            <w:r w:rsidR="00CB0075" w:rsidRPr="00FF0845">
              <w:rPr>
                <w:rFonts w:ascii="宋体" w:hAnsi="宋体" w:hint="eastAsia"/>
                <w:color w:val="000000" w:themeColor="text1"/>
                <w:sz w:val="24"/>
                <w:shd w:val="clear" w:color="auto" w:fill="FFFFFF" w:themeFill="background1"/>
              </w:rPr>
              <w:t>T</w:t>
            </w:r>
          </w:p>
          <w:p w14:paraId="78E38C2D" w14:textId="026CF4F6" w:rsidR="00400C17" w:rsidRPr="00FF0845" w:rsidRDefault="00CB0075" w:rsidP="00FF0845">
            <w:pPr>
              <w:spacing w:line="276" w:lineRule="auto"/>
              <w:textAlignment w:val="center"/>
              <w:rPr>
                <w:rFonts w:ascii="宋体" w:hAnsi="宋体"/>
                <w:sz w:val="24"/>
              </w:rPr>
            </w:pPr>
            <w:r w:rsidRPr="00FF0845">
              <w:rPr>
                <w:rFonts w:ascii="宋体" w:hAnsi="宋体" w:hint="eastAsia"/>
                <w:color w:val="000000" w:themeColor="text1"/>
                <w:sz w:val="24"/>
                <w:shd w:val="clear" w:color="auto" w:fill="FFFFFF" w:themeFill="background1"/>
              </w:rPr>
              <w:t>所录制资源需提供开放下载接口</w:t>
            </w:r>
          </w:p>
        </w:tc>
        <w:tc>
          <w:tcPr>
            <w:tcW w:w="752" w:type="dxa"/>
            <w:tcBorders>
              <w:top w:val="nil"/>
              <w:left w:val="nil"/>
              <w:bottom w:val="single" w:sz="4" w:space="0" w:color="auto"/>
              <w:right w:val="single" w:sz="4" w:space="0" w:color="auto"/>
            </w:tcBorders>
            <w:shd w:val="clear" w:color="auto" w:fill="auto"/>
            <w:vAlign w:val="center"/>
          </w:tcPr>
          <w:p w14:paraId="4C859441"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3333B159" w14:textId="77777777" w:rsidTr="00FF0845">
        <w:trPr>
          <w:trHeight w:val="1925"/>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6EF01FA2"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0CFA8137" w14:textId="77777777" w:rsidR="00400C17" w:rsidRPr="00FF0845" w:rsidRDefault="00400C17" w:rsidP="00FF0845">
            <w:pPr>
              <w:spacing w:line="276" w:lineRule="auto"/>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13BDC19" w14:textId="77777777" w:rsidR="00400C17" w:rsidRPr="00FF0845" w:rsidRDefault="00400C17" w:rsidP="00FF0845">
            <w:pPr>
              <w:spacing w:line="276" w:lineRule="auto"/>
              <w:jc w:val="center"/>
              <w:rPr>
                <w:rFonts w:ascii="宋体" w:hAnsi="宋体"/>
                <w:sz w:val="24"/>
              </w:rPr>
            </w:pPr>
          </w:p>
        </w:tc>
        <w:tc>
          <w:tcPr>
            <w:tcW w:w="709" w:type="dxa"/>
            <w:vMerge/>
            <w:tcBorders>
              <w:left w:val="nil"/>
              <w:bottom w:val="single" w:sz="4" w:space="0" w:color="auto"/>
              <w:right w:val="single" w:sz="4" w:space="0" w:color="auto"/>
            </w:tcBorders>
            <w:shd w:val="clear" w:color="auto" w:fill="auto"/>
            <w:vAlign w:val="center"/>
          </w:tcPr>
          <w:p w14:paraId="707758A3" w14:textId="77777777" w:rsidR="00400C17" w:rsidRPr="00FF0845" w:rsidRDefault="00400C17" w:rsidP="00FF0845">
            <w:pPr>
              <w:spacing w:line="276" w:lineRule="auto"/>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2D904FD7" w14:textId="77777777" w:rsidR="00400C17" w:rsidRPr="00FF0845" w:rsidRDefault="00400C17" w:rsidP="00FF0845">
            <w:pPr>
              <w:spacing w:line="276" w:lineRule="auto"/>
              <w:textAlignment w:val="center"/>
              <w:rPr>
                <w:rFonts w:ascii="宋体" w:hAnsi="宋体"/>
                <w:sz w:val="24"/>
              </w:rPr>
            </w:pPr>
            <w:r w:rsidRPr="00FF0845">
              <w:rPr>
                <w:rFonts w:ascii="宋体" w:hAnsi="宋体" w:hint="eastAsia"/>
                <w:sz w:val="24"/>
              </w:rPr>
              <w:t>1、系统支持图片管理模块，支持图片的上传，下载。修改，删除，查询功能；</w:t>
            </w:r>
          </w:p>
          <w:p w14:paraId="1453BC68" w14:textId="77777777" w:rsidR="00400C17" w:rsidRPr="00FF0845" w:rsidRDefault="00400C17" w:rsidP="00FF0845">
            <w:pPr>
              <w:spacing w:line="276" w:lineRule="auto"/>
              <w:rPr>
                <w:rFonts w:ascii="宋体" w:hAnsi="宋体"/>
                <w:sz w:val="24"/>
              </w:rPr>
            </w:pPr>
            <w:r w:rsidRPr="00FF0845">
              <w:rPr>
                <w:rFonts w:ascii="宋体" w:hAnsi="宋体" w:hint="eastAsia"/>
                <w:sz w:val="24"/>
              </w:rPr>
              <w:t>2、系统支持视频、音频、海报、元数据等素材管理，支持元数据自动继承，支持接入汇聚内容元数据、节目文件等的统一管理、发布控制及相关管理功能</w:t>
            </w:r>
          </w:p>
        </w:tc>
        <w:tc>
          <w:tcPr>
            <w:tcW w:w="752" w:type="dxa"/>
            <w:tcBorders>
              <w:top w:val="nil"/>
              <w:left w:val="nil"/>
              <w:bottom w:val="single" w:sz="4" w:space="0" w:color="auto"/>
              <w:right w:val="single" w:sz="4" w:space="0" w:color="auto"/>
            </w:tcBorders>
            <w:shd w:val="clear" w:color="auto" w:fill="auto"/>
            <w:vAlign w:val="center"/>
          </w:tcPr>
          <w:p w14:paraId="6B6F985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690EE0CC" w14:textId="77777777" w:rsidTr="00FF0845">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276D49"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40986E13"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定制显示设备</w:t>
            </w:r>
          </w:p>
        </w:tc>
        <w:tc>
          <w:tcPr>
            <w:tcW w:w="0" w:type="auto"/>
            <w:tcBorders>
              <w:top w:val="nil"/>
              <w:left w:val="nil"/>
              <w:bottom w:val="single" w:sz="4" w:space="0" w:color="auto"/>
              <w:right w:val="single" w:sz="4" w:space="0" w:color="auto"/>
            </w:tcBorders>
            <w:shd w:val="clear" w:color="auto" w:fill="auto"/>
            <w:vAlign w:val="center"/>
          </w:tcPr>
          <w:p w14:paraId="32C39F9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5CEA27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333BD965" w14:textId="77777777" w:rsidR="00400C17" w:rsidRPr="00FF0845" w:rsidRDefault="00400C17" w:rsidP="00FF0845">
            <w:pPr>
              <w:spacing w:line="276" w:lineRule="auto"/>
              <w:rPr>
                <w:rFonts w:ascii="宋体" w:hAnsi="宋体"/>
                <w:sz w:val="24"/>
              </w:rPr>
            </w:pPr>
            <w:r w:rsidRPr="00FF0845">
              <w:rPr>
                <w:rFonts w:ascii="宋体" w:hAnsi="宋体"/>
                <w:sz w:val="24"/>
              </w:rPr>
              <w:t>24英寸黑色宽屏液晶显示器，1920×1080分辨率，VGA/DVI接口。</w:t>
            </w:r>
          </w:p>
        </w:tc>
        <w:tc>
          <w:tcPr>
            <w:tcW w:w="752" w:type="dxa"/>
            <w:tcBorders>
              <w:top w:val="nil"/>
              <w:left w:val="nil"/>
              <w:bottom w:val="single" w:sz="4" w:space="0" w:color="auto"/>
              <w:right w:val="single" w:sz="4" w:space="0" w:color="auto"/>
            </w:tcBorders>
            <w:shd w:val="clear" w:color="auto" w:fill="auto"/>
            <w:vAlign w:val="center"/>
          </w:tcPr>
          <w:p w14:paraId="1A0FBE94"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4A6EE6C2" w14:textId="77777777" w:rsidTr="00FF0845">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D2D250"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4DB4FF6"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演播室设计</w:t>
            </w:r>
          </w:p>
        </w:tc>
        <w:tc>
          <w:tcPr>
            <w:tcW w:w="0" w:type="auto"/>
            <w:tcBorders>
              <w:top w:val="nil"/>
              <w:left w:val="nil"/>
              <w:bottom w:val="single" w:sz="4" w:space="0" w:color="auto"/>
              <w:right w:val="single" w:sz="4" w:space="0" w:color="auto"/>
            </w:tcBorders>
            <w:shd w:val="clear" w:color="auto" w:fill="auto"/>
            <w:vAlign w:val="center"/>
          </w:tcPr>
          <w:p w14:paraId="6C973E72"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439075"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成熟度要求</w:t>
            </w:r>
          </w:p>
        </w:tc>
        <w:tc>
          <w:tcPr>
            <w:tcW w:w="0" w:type="auto"/>
            <w:tcBorders>
              <w:top w:val="nil"/>
              <w:left w:val="nil"/>
              <w:bottom w:val="single" w:sz="4" w:space="0" w:color="auto"/>
              <w:right w:val="single" w:sz="4" w:space="0" w:color="auto"/>
            </w:tcBorders>
            <w:shd w:val="clear" w:color="auto" w:fill="auto"/>
            <w:vAlign w:val="center"/>
          </w:tcPr>
          <w:p w14:paraId="1809817E" w14:textId="77777777" w:rsidR="00400C17" w:rsidRPr="00FF0845" w:rsidRDefault="00400C17" w:rsidP="00FF0845">
            <w:pPr>
              <w:spacing w:line="276" w:lineRule="auto"/>
              <w:rPr>
                <w:rFonts w:ascii="宋体" w:hAnsi="宋体"/>
                <w:sz w:val="24"/>
              </w:rPr>
            </w:pPr>
            <w:r w:rsidRPr="00FF0845">
              <w:rPr>
                <w:rFonts w:ascii="宋体" w:hAnsi="宋体" w:hint="eastAsia"/>
                <w:sz w:val="24"/>
              </w:rPr>
              <w:t>根据现场情况设计演播室各功能区平面布局图、装修效果图、课程效果图和课程拍摄流程图，不少于7张图，要求功能区完整，设计合理，具有科技感。</w:t>
            </w:r>
            <w:r w:rsidR="00CB62B0" w:rsidRPr="00FF0845">
              <w:rPr>
                <w:rFonts w:ascii="宋体" w:hAnsi="宋体" w:hint="eastAsia"/>
                <w:sz w:val="24"/>
              </w:rPr>
              <w:t>投标人须提供</w:t>
            </w:r>
            <w:proofErr w:type="gramStart"/>
            <w:r w:rsidR="00CB62B0" w:rsidRPr="00FF0845">
              <w:rPr>
                <w:rFonts w:ascii="宋体" w:hAnsi="宋体"/>
                <w:sz w:val="24"/>
              </w:rPr>
              <w:t>效果图源</w:t>
            </w:r>
            <w:proofErr w:type="gramEnd"/>
            <w:r w:rsidR="00CB62B0" w:rsidRPr="00FF0845">
              <w:rPr>
                <w:rFonts w:ascii="宋体" w:hAnsi="宋体"/>
                <w:sz w:val="24"/>
              </w:rPr>
              <w:t>3D工程文件备查</w:t>
            </w:r>
            <w:r w:rsidR="00CB62B0" w:rsidRPr="00FF0845">
              <w:rPr>
                <w:rFonts w:ascii="宋体" w:hAnsi="宋体" w:hint="eastAsia"/>
                <w:sz w:val="24"/>
              </w:rPr>
              <w:t>。</w:t>
            </w:r>
          </w:p>
        </w:tc>
        <w:tc>
          <w:tcPr>
            <w:tcW w:w="752" w:type="dxa"/>
            <w:tcBorders>
              <w:top w:val="nil"/>
              <w:left w:val="nil"/>
              <w:bottom w:val="single" w:sz="4" w:space="0" w:color="auto"/>
              <w:right w:val="single" w:sz="4" w:space="0" w:color="auto"/>
            </w:tcBorders>
            <w:shd w:val="clear" w:color="auto" w:fill="auto"/>
            <w:vAlign w:val="center"/>
          </w:tcPr>
          <w:p w14:paraId="3FB97FF6" w14:textId="4C2FF910" w:rsidR="00400C17" w:rsidRPr="00FF0845" w:rsidRDefault="00607607" w:rsidP="00FF0845">
            <w:pPr>
              <w:spacing w:line="276" w:lineRule="auto"/>
              <w:jc w:val="center"/>
              <w:rPr>
                <w:rFonts w:ascii="宋体" w:hAnsi="宋体"/>
                <w:sz w:val="24"/>
              </w:rPr>
            </w:pPr>
            <w:r w:rsidRPr="00FF0845">
              <w:rPr>
                <w:rFonts w:ascii="宋体" w:hAnsi="宋体" w:hint="eastAsia"/>
                <w:sz w:val="24"/>
              </w:rPr>
              <w:t>是</w:t>
            </w:r>
          </w:p>
        </w:tc>
      </w:tr>
      <w:tr w:rsidR="00400C17" w:rsidRPr="00FF0845" w14:paraId="639BE95A" w14:textId="77777777" w:rsidTr="00FF0845">
        <w:trPr>
          <w:trHeight w:val="16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976F4E"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1B95BA1C"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声学环境改造</w:t>
            </w:r>
          </w:p>
        </w:tc>
        <w:tc>
          <w:tcPr>
            <w:tcW w:w="0" w:type="auto"/>
            <w:tcBorders>
              <w:top w:val="nil"/>
              <w:left w:val="nil"/>
              <w:bottom w:val="single" w:sz="4" w:space="0" w:color="auto"/>
              <w:right w:val="single" w:sz="4" w:space="0" w:color="auto"/>
            </w:tcBorders>
            <w:shd w:val="clear" w:color="auto" w:fill="auto"/>
            <w:vAlign w:val="center"/>
          </w:tcPr>
          <w:p w14:paraId="5A11958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FA2D95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557A1695" w14:textId="77777777" w:rsidR="00400C17" w:rsidRPr="00FF0845" w:rsidRDefault="00400C17" w:rsidP="00FF0845">
            <w:pPr>
              <w:spacing w:line="276" w:lineRule="auto"/>
              <w:rPr>
                <w:rFonts w:ascii="宋体" w:hAnsi="宋体"/>
                <w:sz w:val="24"/>
              </w:rPr>
            </w:pPr>
            <w:r w:rsidRPr="00FF0845">
              <w:rPr>
                <w:rFonts w:ascii="宋体" w:hAnsi="宋体" w:hint="eastAsia"/>
                <w:sz w:val="24"/>
              </w:rPr>
              <w:t>演播室声学装修及地面系统，符合演播室要求标准及规范范围，混响时间</w:t>
            </w:r>
            <w:r w:rsidRPr="00FF0845">
              <w:rPr>
                <w:rFonts w:ascii="宋体" w:hAnsi="宋体"/>
                <w:sz w:val="24"/>
              </w:rPr>
              <w:t>: 0.5±0.1s；噪声评价曲线：NR-25；频率响应125-4000HZ允许偏差±15%，隔声门隔声量（插入损失dB）：＞35dB，隔声窗隔声量（传声损失dB）：＞50dB。对墙面基层做隔音处理、吊顶吸音处理和铝格栅隔音处理、观察窗做双层玻璃包括窗户套、地面铺设演播室专用塑胶地板、外加双开钢制隔音门</w:t>
            </w:r>
            <w:r w:rsidRPr="00FF0845">
              <w:rPr>
                <w:rFonts w:ascii="宋体" w:hAnsi="宋体" w:hint="eastAsia"/>
                <w:sz w:val="24"/>
              </w:rPr>
              <w:t>。</w:t>
            </w:r>
          </w:p>
          <w:p w14:paraId="47C142BF" w14:textId="77777777" w:rsidR="00B4448F" w:rsidRPr="00FF0845" w:rsidRDefault="00B4448F" w:rsidP="00FF0845">
            <w:pPr>
              <w:spacing w:line="276" w:lineRule="auto"/>
              <w:rPr>
                <w:rFonts w:ascii="宋体" w:hAnsi="宋体"/>
                <w:sz w:val="24"/>
              </w:rPr>
            </w:pPr>
            <w:r w:rsidRPr="00FF0845">
              <w:rPr>
                <w:rFonts w:ascii="宋体" w:hAnsi="宋体" w:hint="eastAsia"/>
                <w:color w:val="FF0000"/>
                <w:sz w:val="24"/>
              </w:rPr>
              <w:t>声学装修、地面装修及顶面装修需要严格按照设计效果图及要求进行施工，投标人需提供演播室设备厂商原厂设计师和工程师进场担任装修监工的证明文件。</w:t>
            </w:r>
          </w:p>
        </w:tc>
        <w:tc>
          <w:tcPr>
            <w:tcW w:w="752" w:type="dxa"/>
            <w:tcBorders>
              <w:top w:val="nil"/>
              <w:left w:val="nil"/>
              <w:bottom w:val="single" w:sz="4" w:space="0" w:color="auto"/>
              <w:right w:val="single" w:sz="4" w:space="0" w:color="auto"/>
            </w:tcBorders>
            <w:shd w:val="clear" w:color="auto" w:fill="auto"/>
            <w:vAlign w:val="center"/>
          </w:tcPr>
          <w:p w14:paraId="5C2A7373" w14:textId="6772B420" w:rsidR="00400C17" w:rsidRPr="00FF0845" w:rsidRDefault="00607607" w:rsidP="00FF0845">
            <w:pPr>
              <w:spacing w:line="276" w:lineRule="auto"/>
              <w:jc w:val="center"/>
              <w:rPr>
                <w:rFonts w:ascii="宋体" w:hAnsi="宋体"/>
                <w:sz w:val="24"/>
              </w:rPr>
            </w:pPr>
            <w:r w:rsidRPr="00FF0845">
              <w:rPr>
                <w:rFonts w:ascii="宋体" w:hAnsi="宋体" w:hint="eastAsia"/>
                <w:sz w:val="24"/>
              </w:rPr>
              <w:t>是</w:t>
            </w:r>
          </w:p>
        </w:tc>
      </w:tr>
      <w:tr w:rsidR="00400C17" w:rsidRPr="00FF0845" w14:paraId="66D350BB" w14:textId="77777777" w:rsidTr="00FF0845">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F541515"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7B9BC58"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舞美造型</w:t>
            </w:r>
          </w:p>
        </w:tc>
        <w:tc>
          <w:tcPr>
            <w:tcW w:w="0" w:type="auto"/>
            <w:tcBorders>
              <w:top w:val="nil"/>
              <w:left w:val="nil"/>
              <w:bottom w:val="single" w:sz="4" w:space="0" w:color="auto"/>
              <w:right w:val="single" w:sz="4" w:space="0" w:color="auto"/>
            </w:tcBorders>
            <w:shd w:val="clear" w:color="auto" w:fill="auto"/>
            <w:vAlign w:val="center"/>
          </w:tcPr>
          <w:p w14:paraId="7B7B3D3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1E8E24A"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1E3E136A" w14:textId="77777777" w:rsidR="00400C17" w:rsidRPr="00FF0845" w:rsidRDefault="00400C17" w:rsidP="00FF0845">
            <w:pPr>
              <w:spacing w:line="276" w:lineRule="auto"/>
              <w:rPr>
                <w:rFonts w:ascii="宋体" w:hAnsi="宋体"/>
                <w:sz w:val="24"/>
              </w:rPr>
            </w:pPr>
            <w:r w:rsidRPr="00FF0845">
              <w:rPr>
                <w:rFonts w:ascii="宋体" w:hAnsi="宋体" w:hint="eastAsia"/>
                <w:sz w:val="24"/>
              </w:rPr>
              <w:t>根据效果图采用木板、夹芯板、木龙骨、</w:t>
            </w:r>
            <w:proofErr w:type="gramStart"/>
            <w:r w:rsidRPr="00FF0845">
              <w:rPr>
                <w:rFonts w:ascii="宋体" w:hAnsi="宋体" w:hint="eastAsia"/>
                <w:sz w:val="24"/>
              </w:rPr>
              <w:t>奥松板</w:t>
            </w:r>
            <w:proofErr w:type="gramEnd"/>
            <w:r w:rsidRPr="00FF0845">
              <w:rPr>
                <w:rFonts w:ascii="宋体" w:hAnsi="宋体" w:hint="eastAsia"/>
                <w:sz w:val="24"/>
              </w:rPr>
              <w:t>油漆、防火涂料、磨砂亚克力灯箱，LED光源芯片组合，软膜、电气配管、配线等材料</w:t>
            </w:r>
            <w:proofErr w:type="gramStart"/>
            <w:r w:rsidRPr="00FF0845">
              <w:rPr>
                <w:rFonts w:ascii="宋体" w:hAnsi="宋体" w:hint="eastAsia"/>
                <w:sz w:val="24"/>
              </w:rPr>
              <w:t>制作站</w:t>
            </w:r>
            <w:proofErr w:type="gramEnd"/>
            <w:r w:rsidRPr="00FF0845">
              <w:rPr>
                <w:rFonts w:ascii="宋体" w:hAnsi="宋体" w:hint="eastAsia"/>
                <w:sz w:val="24"/>
              </w:rPr>
              <w:t>播区访谈区等舞美背景，美观、有立体感、极具拍摄美感。</w:t>
            </w:r>
          </w:p>
          <w:p w14:paraId="4E7B9DE0" w14:textId="77777777" w:rsidR="000F481E" w:rsidRPr="00FF0845" w:rsidRDefault="000F481E" w:rsidP="00FF0845">
            <w:pPr>
              <w:spacing w:line="276" w:lineRule="auto"/>
              <w:rPr>
                <w:rFonts w:ascii="宋体" w:hAnsi="宋体"/>
                <w:sz w:val="24"/>
              </w:rPr>
            </w:pPr>
            <w:r w:rsidRPr="00FF0845">
              <w:rPr>
                <w:rFonts w:ascii="宋体" w:hAnsi="宋体" w:hint="eastAsia"/>
                <w:color w:val="FF0000"/>
                <w:sz w:val="24"/>
              </w:rPr>
              <w:t>舞美造型装修需要严格按照设计效果图及要求进行施工，投标人需提供演播室设备厂商原厂设计师和工程师进场担任舞美造型装修监工的证明文件。</w:t>
            </w:r>
          </w:p>
        </w:tc>
        <w:tc>
          <w:tcPr>
            <w:tcW w:w="752" w:type="dxa"/>
            <w:tcBorders>
              <w:top w:val="nil"/>
              <w:left w:val="nil"/>
              <w:bottom w:val="single" w:sz="4" w:space="0" w:color="auto"/>
              <w:right w:val="single" w:sz="4" w:space="0" w:color="auto"/>
            </w:tcBorders>
            <w:shd w:val="clear" w:color="auto" w:fill="auto"/>
            <w:vAlign w:val="center"/>
          </w:tcPr>
          <w:p w14:paraId="77648871" w14:textId="36751D3F" w:rsidR="00400C17" w:rsidRPr="00FF0845" w:rsidRDefault="00607607" w:rsidP="00FF0845">
            <w:pPr>
              <w:spacing w:line="276" w:lineRule="auto"/>
              <w:jc w:val="center"/>
              <w:rPr>
                <w:rFonts w:ascii="宋体" w:hAnsi="宋体"/>
                <w:sz w:val="24"/>
              </w:rPr>
            </w:pPr>
            <w:r w:rsidRPr="00FF0845">
              <w:rPr>
                <w:rFonts w:ascii="宋体" w:hAnsi="宋体" w:hint="eastAsia"/>
                <w:sz w:val="24"/>
              </w:rPr>
              <w:t>是</w:t>
            </w:r>
          </w:p>
        </w:tc>
      </w:tr>
      <w:tr w:rsidR="00400C17" w:rsidRPr="00FF0845" w14:paraId="0BABF0B6" w14:textId="77777777" w:rsidTr="00FF0845">
        <w:trPr>
          <w:trHeight w:val="2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CD1589"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7DC00F6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订制讲台</w:t>
            </w:r>
          </w:p>
        </w:tc>
        <w:tc>
          <w:tcPr>
            <w:tcW w:w="0" w:type="auto"/>
            <w:tcBorders>
              <w:top w:val="nil"/>
              <w:left w:val="nil"/>
              <w:bottom w:val="single" w:sz="4" w:space="0" w:color="auto"/>
              <w:right w:val="single" w:sz="4" w:space="0" w:color="auto"/>
            </w:tcBorders>
            <w:shd w:val="clear" w:color="auto" w:fill="auto"/>
            <w:vAlign w:val="center"/>
          </w:tcPr>
          <w:p w14:paraId="4C1C763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AF080BC"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77879B30" w14:textId="77777777" w:rsidR="00400C17" w:rsidRPr="00FF0845" w:rsidRDefault="00400C17" w:rsidP="00FF0845">
            <w:pPr>
              <w:spacing w:line="276" w:lineRule="auto"/>
              <w:rPr>
                <w:rFonts w:ascii="宋体" w:hAnsi="宋体"/>
                <w:sz w:val="24"/>
              </w:rPr>
            </w:pPr>
            <w:r w:rsidRPr="00FF0845">
              <w:rPr>
                <w:rFonts w:ascii="宋体" w:hAnsi="宋体" w:hint="eastAsia"/>
                <w:sz w:val="24"/>
              </w:rPr>
              <w:t>钢木结构、烤漆处理</w:t>
            </w:r>
          </w:p>
        </w:tc>
        <w:tc>
          <w:tcPr>
            <w:tcW w:w="752" w:type="dxa"/>
            <w:tcBorders>
              <w:top w:val="nil"/>
              <w:left w:val="nil"/>
              <w:bottom w:val="single" w:sz="4" w:space="0" w:color="auto"/>
              <w:right w:val="single" w:sz="4" w:space="0" w:color="auto"/>
            </w:tcBorders>
            <w:shd w:val="clear" w:color="auto" w:fill="auto"/>
            <w:vAlign w:val="center"/>
          </w:tcPr>
          <w:p w14:paraId="28597A0C"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2609EE0A" w14:textId="77777777" w:rsidTr="00FF0845">
        <w:trPr>
          <w:trHeight w:val="364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3E1B21"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0FA3B6D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演播室灯光</w:t>
            </w:r>
          </w:p>
        </w:tc>
        <w:tc>
          <w:tcPr>
            <w:tcW w:w="0" w:type="auto"/>
            <w:tcBorders>
              <w:top w:val="nil"/>
              <w:left w:val="nil"/>
              <w:bottom w:val="single" w:sz="4" w:space="0" w:color="auto"/>
              <w:right w:val="single" w:sz="4" w:space="0" w:color="auto"/>
            </w:tcBorders>
            <w:shd w:val="clear" w:color="auto" w:fill="auto"/>
            <w:vAlign w:val="center"/>
          </w:tcPr>
          <w:p w14:paraId="16AA9853"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9A25470"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538E0D93" w14:textId="412ACDA5" w:rsidR="004A1AA8" w:rsidRPr="00FF0845" w:rsidRDefault="00400C17" w:rsidP="00FF0845">
            <w:pPr>
              <w:spacing w:line="276" w:lineRule="auto"/>
              <w:rPr>
                <w:rFonts w:ascii="宋体" w:hAnsi="宋体"/>
                <w:sz w:val="24"/>
              </w:rPr>
            </w:pPr>
            <w:r w:rsidRPr="00FF0845">
              <w:rPr>
                <w:rFonts w:ascii="宋体" w:hAnsi="宋体" w:hint="eastAsia"/>
                <w:sz w:val="24"/>
              </w:rPr>
              <w:t>LED平板柔光灯</w:t>
            </w:r>
            <w:r w:rsidR="00E33F18" w:rsidRPr="00FF0845">
              <w:rPr>
                <w:rFonts w:ascii="宋体" w:hAnsi="宋体"/>
                <w:sz w:val="24"/>
              </w:rPr>
              <w:t>14</w:t>
            </w:r>
            <w:r w:rsidRPr="00FF0845">
              <w:rPr>
                <w:rFonts w:ascii="宋体" w:hAnsi="宋体" w:hint="eastAsia"/>
                <w:sz w:val="24"/>
              </w:rPr>
              <w:t>台以上、LED</w:t>
            </w:r>
            <w:r w:rsidR="004A1AA8" w:rsidRPr="00FF0845">
              <w:rPr>
                <w:rFonts w:ascii="宋体" w:hAnsi="宋体" w:hint="eastAsia"/>
                <w:sz w:val="24"/>
              </w:rPr>
              <w:t>聚光</w:t>
            </w:r>
            <w:r w:rsidRPr="00FF0845">
              <w:rPr>
                <w:rFonts w:ascii="宋体" w:hAnsi="宋体" w:hint="eastAsia"/>
                <w:sz w:val="24"/>
              </w:rPr>
              <w:t>灯</w:t>
            </w:r>
            <w:r w:rsidR="00E33F18" w:rsidRPr="00FF0845">
              <w:rPr>
                <w:rFonts w:ascii="宋体" w:hAnsi="宋体"/>
                <w:sz w:val="24"/>
              </w:rPr>
              <w:t>2</w:t>
            </w:r>
            <w:r w:rsidRPr="00FF0845">
              <w:rPr>
                <w:rFonts w:ascii="宋体" w:hAnsi="宋体" w:hint="eastAsia"/>
                <w:sz w:val="24"/>
              </w:rPr>
              <w:t>台以上；</w:t>
            </w:r>
            <w:r w:rsidRPr="00FF0845">
              <w:rPr>
                <w:rFonts w:ascii="宋体" w:hAnsi="宋体" w:hint="eastAsia"/>
                <w:sz w:val="24"/>
              </w:rPr>
              <w:br/>
              <w:t>整体要求：</w:t>
            </w:r>
            <w:r w:rsidRPr="00FF0845">
              <w:rPr>
                <w:rFonts w:ascii="宋体" w:hAnsi="宋体" w:hint="eastAsia"/>
                <w:sz w:val="24"/>
              </w:rPr>
              <w:br/>
              <w:t xml:space="preserve">1、恒定色温（K）：5600±150功率：≤215W </w:t>
            </w:r>
            <w:r w:rsidRPr="00FF0845">
              <w:rPr>
                <w:rFonts w:ascii="宋体" w:hAnsi="宋体" w:hint="eastAsia"/>
                <w:sz w:val="24"/>
              </w:rPr>
              <w:br/>
              <w:t>2、显色指数Ra≥90</w:t>
            </w:r>
            <w:r w:rsidRPr="00FF0845">
              <w:rPr>
                <w:rFonts w:ascii="宋体" w:hAnsi="宋体" w:hint="eastAsia"/>
                <w:sz w:val="24"/>
              </w:rPr>
              <w:br/>
              <w:t>3、有效寿命：5万小时以上</w:t>
            </w:r>
          </w:p>
          <w:p w14:paraId="5303BA47" w14:textId="36674EB4" w:rsidR="00F64881" w:rsidRPr="00FF0845" w:rsidRDefault="004A1AA8" w:rsidP="00FF0845">
            <w:pPr>
              <w:spacing w:line="276" w:lineRule="auto"/>
              <w:rPr>
                <w:rFonts w:ascii="宋体" w:hAnsi="宋体"/>
                <w:sz w:val="24"/>
              </w:rPr>
            </w:pPr>
            <w:r w:rsidRPr="00FF0845">
              <w:rPr>
                <w:rFonts w:ascii="宋体" w:hAnsi="宋体" w:hint="eastAsia"/>
                <w:sz w:val="24"/>
              </w:rPr>
              <w:t>4、</w:t>
            </w:r>
            <w:r w:rsidRPr="00FF0845">
              <w:rPr>
                <w:rFonts w:ascii="宋体" w:hAnsi="宋体" w:hint="eastAsia"/>
                <w:color w:val="FF0000"/>
                <w:sz w:val="24"/>
              </w:rPr>
              <w:t>灯</w:t>
            </w:r>
            <w:proofErr w:type="gramStart"/>
            <w:r w:rsidRPr="00FF0845">
              <w:rPr>
                <w:rFonts w:ascii="宋体" w:hAnsi="宋体" w:hint="eastAsia"/>
                <w:color w:val="FF0000"/>
                <w:sz w:val="24"/>
              </w:rPr>
              <w:t>珠数量</w:t>
            </w:r>
            <w:proofErr w:type="gramEnd"/>
            <w:r w:rsidRPr="00FF0845">
              <w:rPr>
                <w:rFonts w:ascii="宋体" w:hAnsi="宋体" w:hint="eastAsia"/>
                <w:color w:val="FF0000"/>
                <w:sz w:val="24"/>
              </w:rPr>
              <w:t>1080颗，定制灯珠功率，0.1瓦，</w:t>
            </w:r>
            <w:proofErr w:type="gramStart"/>
            <w:r w:rsidRPr="00FF0845">
              <w:rPr>
                <w:rFonts w:ascii="宋体" w:hAnsi="宋体" w:hint="eastAsia"/>
                <w:color w:val="FF0000"/>
                <w:sz w:val="24"/>
              </w:rPr>
              <w:t>单颗灯珠光</w:t>
            </w:r>
            <w:proofErr w:type="gramEnd"/>
            <w:r w:rsidRPr="00FF0845">
              <w:rPr>
                <w:rFonts w:ascii="宋体" w:hAnsi="宋体" w:hint="eastAsia"/>
                <w:color w:val="FF0000"/>
                <w:sz w:val="24"/>
              </w:rPr>
              <w:t>通量，11lm；</w:t>
            </w:r>
            <w:r w:rsidR="00400C17" w:rsidRPr="00FF0845">
              <w:rPr>
                <w:rFonts w:ascii="宋体" w:hAnsi="宋体" w:hint="eastAsia"/>
                <w:sz w:val="24"/>
              </w:rPr>
              <w:br/>
              <w:t>5、灯具温控温度显示、使用时间显示；</w:t>
            </w:r>
            <w:r w:rsidR="00400C17" w:rsidRPr="00FF0845">
              <w:rPr>
                <w:rFonts w:ascii="宋体" w:hAnsi="宋体" w:hint="eastAsia"/>
                <w:sz w:val="24"/>
              </w:rPr>
              <w:br/>
              <w:t>6、</w:t>
            </w:r>
            <w:proofErr w:type="gramStart"/>
            <w:r w:rsidR="00400C17" w:rsidRPr="00FF0845">
              <w:rPr>
                <w:rFonts w:ascii="宋体" w:hAnsi="宋体" w:hint="eastAsia"/>
                <w:sz w:val="24"/>
              </w:rPr>
              <w:t>静音无风扇</w:t>
            </w:r>
            <w:proofErr w:type="gramEnd"/>
            <w:r w:rsidR="00400C17" w:rsidRPr="00FF0845">
              <w:rPr>
                <w:rFonts w:ascii="宋体" w:hAnsi="宋体" w:hint="eastAsia"/>
                <w:sz w:val="24"/>
              </w:rPr>
              <w:t>，自散热系统，国际流行的通讯接口（DMX512协议管理）</w:t>
            </w:r>
            <w:r w:rsidR="00400C17" w:rsidRPr="00FF0845">
              <w:rPr>
                <w:rFonts w:ascii="宋体" w:hAnsi="宋体" w:hint="eastAsia"/>
                <w:sz w:val="24"/>
              </w:rPr>
              <w:br/>
              <w:t>7、调焦：手动按键和512数字控制</w:t>
            </w:r>
            <w:r w:rsidR="00400C17" w:rsidRPr="00FF0845">
              <w:rPr>
                <w:rFonts w:ascii="宋体" w:hAnsi="宋体" w:hint="eastAsia"/>
                <w:sz w:val="24"/>
              </w:rPr>
              <w:br/>
              <w:t>数字调光台1台：光路可升级，间隔48路最多可升级到512路；配备12个分控推杆；配备12个集控，可翻8页，每页均可记录不同的内容，而且可以同时操作各页；工控级专业处理器；</w:t>
            </w:r>
            <w:r w:rsidR="00400C17" w:rsidRPr="00FF0845">
              <w:rPr>
                <w:rFonts w:ascii="宋体" w:hAnsi="宋体" w:hint="eastAsia"/>
                <w:sz w:val="24"/>
              </w:rPr>
              <w:br/>
              <w:t>其它附件：包含墙面插座箱、信号放大器、直通箱、阻燃电缆、信号线缆、电缆桥架、</w:t>
            </w:r>
            <w:proofErr w:type="gramStart"/>
            <w:r w:rsidR="00400C17" w:rsidRPr="00FF0845">
              <w:rPr>
                <w:rFonts w:ascii="宋体" w:hAnsi="宋体" w:hint="eastAsia"/>
                <w:sz w:val="24"/>
              </w:rPr>
              <w:t>吊灯网</w:t>
            </w:r>
            <w:proofErr w:type="gramEnd"/>
            <w:r w:rsidR="00400C17" w:rsidRPr="00FF0845">
              <w:rPr>
                <w:rFonts w:ascii="宋体" w:hAnsi="宋体" w:hint="eastAsia"/>
                <w:sz w:val="24"/>
              </w:rPr>
              <w:t>架、灯控杆、</w:t>
            </w:r>
            <w:proofErr w:type="gramStart"/>
            <w:r w:rsidR="00400C17" w:rsidRPr="00FF0845">
              <w:rPr>
                <w:rFonts w:ascii="宋体" w:hAnsi="宋体" w:hint="eastAsia"/>
                <w:sz w:val="24"/>
              </w:rPr>
              <w:t>灯勾等若干</w:t>
            </w:r>
            <w:proofErr w:type="gramEnd"/>
            <w:r w:rsidR="00400C17" w:rsidRPr="00FF0845">
              <w:rPr>
                <w:rFonts w:ascii="宋体" w:hAnsi="宋体" w:hint="eastAsia"/>
                <w:sz w:val="24"/>
              </w:rPr>
              <w:t>。</w:t>
            </w:r>
          </w:p>
        </w:tc>
        <w:tc>
          <w:tcPr>
            <w:tcW w:w="752" w:type="dxa"/>
            <w:tcBorders>
              <w:top w:val="nil"/>
              <w:left w:val="nil"/>
              <w:bottom w:val="single" w:sz="4" w:space="0" w:color="auto"/>
              <w:right w:val="single" w:sz="4" w:space="0" w:color="auto"/>
            </w:tcBorders>
            <w:shd w:val="clear" w:color="auto" w:fill="auto"/>
            <w:vAlign w:val="center"/>
          </w:tcPr>
          <w:p w14:paraId="510E20B7"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6F123ACA" w14:textId="77777777" w:rsidTr="00FF0845">
        <w:trPr>
          <w:trHeight w:val="274"/>
          <w:jc w:val="center"/>
        </w:trPr>
        <w:tc>
          <w:tcPr>
            <w:tcW w:w="0" w:type="auto"/>
            <w:tcBorders>
              <w:top w:val="nil"/>
              <w:left w:val="single" w:sz="4" w:space="0" w:color="auto"/>
              <w:bottom w:val="nil"/>
              <w:right w:val="single" w:sz="4" w:space="0" w:color="auto"/>
            </w:tcBorders>
            <w:shd w:val="clear" w:color="auto" w:fill="auto"/>
            <w:vAlign w:val="center"/>
          </w:tcPr>
          <w:p w14:paraId="65FDBC23"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nil"/>
              <w:left w:val="nil"/>
              <w:bottom w:val="single" w:sz="4" w:space="0" w:color="auto"/>
              <w:right w:val="single" w:sz="4" w:space="0" w:color="auto"/>
            </w:tcBorders>
            <w:shd w:val="clear" w:color="auto" w:fill="auto"/>
            <w:vAlign w:val="center"/>
          </w:tcPr>
          <w:p w14:paraId="522787FF"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虚拟蓝箱</w:t>
            </w:r>
          </w:p>
        </w:tc>
        <w:tc>
          <w:tcPr>
            <w:tcW w:w="0" w:type="auto"/>
            <w:tcBorders>
              <w:top w:val="nil"/>
              <w:left w:val="nil"/>
              <w:bottom w:val="single" w:sz="4" w:space="0" w:color="auto"/>
              <w:right w:val="single" w:sz="4" w:space="0" w:color="auto"/>
            </w:tcBorders>
            <w:shd w:val="clear" w:color="auto" w:fill="auto"/>
            <w:vAlign w:val="center"/>
          </w:tcPr>
          <w:p w14:paraId="51991016"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80AFCA6"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硬件规格</w:t>
            </w:r>
          </w:p>
        </w:tc>
        <w:tc>
          <w:tcPr>
            <w:tcW w:w="0" w:type="auto"/>
            <w:tcBorders>
              <w:top w:val="nil"/>
              <w:left w:val="nil"/>
              <w:bottom w:val="single" w:sz="4" w:space="0" w:color="auto"/>
              <w:right w:val="single" w:sz="4" w:space="0" w:color="auto"/>
            </w:tcBorders>
            <w:shd w:val="clear" w:color="auto" w:fill="auto"/>
            <w:vAlign w:val="center"/>
          </w:tcPr>
          <w:p w14:paraId="588B5248" w14:textId="77777777" w:rsidR="00400C17" w:rsidRPr="00FF0845" w:rsidRDefault="00400C17" w:rsidP="00FF0845">
            <w:pPr>
              <w:spacing w:line="276" w:lineRule="auto"/>
              <w:rPr>
                <w:rFonts w:ascii="宋体" w:hAnsi="宋体"/>
                <w:sz w:val="24"/>
              </w:rPr>
            </w:pPr>
            <w:r w:rsidRPr="00FF0845">
              <w:rPr>
                <w:rFonts w:ascii="宋体" w:hAnsi="宋体" w:hint="eastAsia"/>
                <w:sz w:val="24"/>
              </w:rPr>
              <w:t>L</w:t>
            </w:r>
            <w:proofErr w:type="gramStart"/>
            <w:r w:rsidRPr="00FF0845">
              <w:rPr>
                <w:rFonts w:ascii="宋体" w:hAnsi="宋体" w:hint="eastAsia"/>
                <w:sz w:val="24"/>
              </w:rPr>
              <w:t>型抠像蓝箱</w:t>
            </w:r>
            <w:proofErr w:type="gramEnd"/>
            <w:r w:rsidRPr="00FF0845">
              <w:rPr>
                <w:rFonts w:ascii="宋体" w:hAnsi="宋体" w:hint="eastAsia"/>
                <w:sz w:val="24"/>
              </w:rPr>
              <w:t>设计，参考面积为 3米*3米*3，</w:t>
            </w:r>
            <w:r w:rsidRPr="00FF0845">
              <w:rPr>
                <w:rFonts w:ascii="宋体" w:hAnsi="宋体" w:hint="eastAsia"/>
                <w:sz w:val="24"/>
              </w:rPr>
              <w:br/>
              <w:t>1、钢架网格结构；中距：400，地面40*40方管400*400铺设；</w:t>
            </w:r>
          </w:p>
          <w:p w14:paraId="73E0763C" w14:textId="77777777" w:rsidR="00400C17" w:rsidRPr="00FF0845" w:rsidRDefault="00400C17" w:rsidP="00FF0845">
            <w:pPr>
              <w:spacing w:line="276" w:lineRule="auto"/>
              <w:rPr>
                <w:rFonts w:ascii="宋体" w:hAnsi="宋体"/>
                <w:sz w:val="24"/>
              </w:rPr>
            </w:pPr>
            <w:r w:rsidRPr="00FF0845">
              <w:rPr>
                <w:rFonts w:ascii="宋体" w:hAnsi="宋体" w:hint="eastAsia"/>
                <w:sz w:val="24"/>
              </w:rPr>
              <w:t>2、隔离层材料种类、规格：48kg/m3玻璃棉、50*600*600mm；</w:t>
            </w:r>
          </w:p>
          <w:p w14:paraId="0524D316" w14:textId="77777777" w:rsidR="00400C17" w:rsidRPr="00FF0845" w:rsidRDefault="00400C17" w:rsidP="00FF0845">
            <w:pPr>
              <w:spacing w:line="276" w:lineRule="auto"/>
              <w:rPr>
                <w:rFonts w:ascii="宋体" w:hAnsi="宋体"/>
                <w:sz w:val="24"/>
              </w:rPr>
            </w:pPr>
            <w:r w:rsidRPr="00FF0845">
              <w:rPr>
                <w:rFonts w:ascii="宋体" w:hAnsi="宋体" w:hint="eastAsia"/>
                <w:sz w:val="24"/>
              </w:rPr>
              <w:t>3、基层材料种类、规格：25mm夹板；</w:t>
            </w:r>
          </w:p>
          <w:p w14:paraId="70C2AD0F" w14:textId="77777777" w:rsidR="00713ECD" w:rsidRPr="00FF0845" w:rsidRDefault="00400C17" w:rsidP="00FF0845">
            <w:pPr>
              <w:spacing w:line="276" w:lineRule="auto"/>
              <w:rPr>
                <w:rFonts w:ascii="宋体" w:hAnsi="宋体"/>
                <w:sz w:val="24"/>
              </w:rPr>
            </w:pPr>
            <w:r w:rsidRPr="00FF0845">
              <w:rPr>
                <w:rFonts w:ascii="宋体" w:hAnsi="宋体" w:hint="eastAsia"/>
                <w:sz w:val="24"/>
              </w:rPr>
              <w:t>4、压条材料种类、规格：9+12mm难燃夹板；</w:t>
            </w:r>
          </w:p>
          <w:p w14:paraId="77760FE2" w14:textId="77777777" w:rsidR="00400C17" w:rsidRPr="00FF0845" w:rsidRDefault="00400C17" w:rsidP="00FF0845">
            <w:pPr>
              <w:spacing w:line="276" w:lineRule="auto"/>
              <w:rPr>
                <w:rFonts w:ascii="宋体" w:hAnsi="宋体"/>
                <w:sz w:val="24"/>
              </w:rPr>
            </w:pPr>
            <w:r w:rsidRPr="00FF0845">
              <w:rPr>
                <w:rFonts w:ascii="宋体" w:hAnsi="宋体" w:hint="eastAsia"/>
                <w:sz w:val="24"/>
              </w:rPr>
              <w:t>5、面层材料石膏板，地面选用12水泥板面层，刮平立邦腻子粉三遍；</w:t>
            </w:r>
          </w:p>
          <w:p w14:paraId="074C3FA0" w14:textId="77777777" w:rsidR="00400C17" w:rsidRPr="00FF0845" w:rsidRDefault="00400C17" w:rsidP="00FF0845">
            <w:pPr>
              <w:spacing w:line="276" w:lineRule="auto"/>
              <w:rPr>
                <w:rFonts w:ascii="宋体" w:hAnsi="宋体"/>
                <w:sz w:val="24"/>
              </w:rPr>
            </w:pPr>
            <w:r w:rsidRPr="00FF0845">
              <w:rPr>
                <w:rFonts w:ascii="宋体" w:hAnsi="宋体" w:hint="eastAsia"/>
                <w:sz w:val="24"/>
              </w:rPr>
              <w:t>6、切面连接圆弧R=500反射角 10°</w:t>
            </w:r>
            <w:proofErr w:type="gramStart"/>
            <w:r w:rsidRPr="00FF0845">
              <w:rPr>
                <w:rFonts w:ascii="宋体" w:hAnsi="宋体" w:hint="eastAsia"/>
                <w:sz w:val="24"/>
              </w:rPr>
              <w:t>高清抠像</w:t>
            </w:r>
            <w:proofErr w:type="gramEnd"/>
            <w:r w:rsidRPr="00FF0845">
              <w:rPr>
                <w:rFonts w:ascii="宋体" w:hAnsi="宋体" w:hint="eastAsia"/>
                <w:sz w:val="24"/>
              </w:rPr>
              <w:t>漆，辅材：抠像地胶；</w:t>
            </w:r>
          </w:p>
        </w:tc>
        <w:tc>
          <w:tcPr>
            <w:tcW w:w="752" w:type="dxa"/>
            <w:tcBorders>
              <w:top w:val="nil"/>
              <w:left w:val="nil"/>
              <w:bottom w:val="single" w:sz="4" w:space="0" w:color="auto"/>
              <w:right w:val="single" w:sz="4" w:space="0" w:color="auto"/>
            </w:tcBorders>
            <w:shd w:val="clear" w:color="auto" w:fill="auto"/>
            <w:vAlign w:val="center"/>
          </w:tcPr>
          <w:p w14:paraId="13318D9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t>否</w:t>
            </w:r>
          </w:p>
        </w:tc>
      </w:tr>
      <w:tr w:rsidR="00400C17" w:rsidRPr="00FF0845" w14:paraId="37A50058" w14:textId="77777777" w:rsidTr="00FF0845">
        <w:trPr>
          <w:trHeight w:val="274"/>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663C2A" w14:textId="77777777" w:rsidR="00400C17" w:rsidRPr="00FF0845" w:rsidRDefault="00400C17" w:rsidP="00FF0845">
            <w:pPr>
              <w:pStyle w:val="affffff3"/>
              <w:widowControl/>
              <w:numPr>
                <w:ilvl w:val="0"/>
                <w:numId w:val="31"/>
              </w:numPr>
              <w:spacing w:after="4" w:line="276" w:lineRule="auto"/>
              <w:ind w:right="104" w:firstLineChars="0"/>
              <w:jc w:val="center"/>
              <w:rPr>
                <w:rFonts w:ascii="宋体" w:hAnsi="宋体"/>
                <w:sz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1ED692" w14:textId="77777777" w:rsidR="00400C17" w:rsidRPr="00FF0845" w:rsidRDefault="002062B5" w:rsidP="00FF0845">
            <w:pPr>
              <w:spacing w:line="276" w:lineRule="auto"/>
              <w:jc w:val="center"/>
              <w:rPr>
                <w:rFonts w:ascii="宋体" w:hAnsi="宋体"/>
                <w:sz w:val="24"/>
              </w:rPr>
            </w:pPr>
            <w:r w:rsidRPr="00FF0845">
              <w:rPr>
                <w:rFonts w:ascii="宋体" w:hAnsi="宋体" w:hint="eastAsia"/>
                <w:sz w:val="24"/>
              </w:rPr>
              <w:t>开发</w:t>
            </w:r>
            <w:r w:rsidRPr="00FF0845">
              <w:rPr>
                <w:rFonts w:ascii="宋体" w:hAnsi="宋体" w:hint="eastAsia"/>
                <w:sz w:val="24"/>
              </w:rPr>
              <w:lastRenderedPageBreak/>
              <w:t>对接</w:t>
            </w:r>
          </w:p>
        </w:tc>
        <w:tc>
          <w:tcPr>
            <w:tcW w:w="0" w:type="auto"/>
            <w:tcBorders>
              <w:top w:val="single" w:sz="4" w:space="0" w:color="auto"/>
              <w:left w:val="nil"/>
              <w:bottom w:val="single" w:sz="4" w:space="0" w:color="auto"/>
              <w:right w:val="single" w:sz="4" w:space="0" w:color="auto"/>
            </w:tcBorders>
            <w:shd w:val="clear" w:color="auto" w:fill="auto"/>
            <w:vAlign w:val="center"/>
          </w:tcPr>
          <w:p w14:paraId="041A8B8A" w14:textId="77777777" w:rsidR="00400C17" w:rsidRPr="00FF0845" w:rsidRDefault="00400C17" w:rsidP="00FF0845">
            <w:pPr>
              <w:spacing w:line="276" w:lineRule="auto"/>
              <w:jc w:val="center"/>
              <w:rPr>
                <w:rFonts w:ascii="宋体" w:hAnsi="宋体"/>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67E136" w14:textId="77777777" w:rsidR="00400C17" w:rsidRPr="00FF0845" w:rsidRDefault="002062B5" w:rsidP="00FF0845">
            <w:pPr>
              <w:spacing w:line="276" w:lineRule="auto"/>
              <w:jc w:val="center"/>
              <w:rPr>
                <w:rFonts w:ascii="宋体" w:hAnsi="宋体"/>
                <w:sz w:val="24"/>
              </w:rPr>
            </w:pPr>
            <w:r w:rsidRPr="00FF0845">
              <w:rPr>
                <w:rFonts w:ascii="宋体" w:hAnsi="宋体" w:hint="eastAsia"/>
                <w:sz w:val="24"/>
              </w:rPr>
              <w:t>开发</w:t>
            </w:r>
            <w:r w:rsidR="00400C17" w:rsidRPr="00FF0845">
              <w:rPr>
                <w:rFonts w:ascii="宋体" w:hAnsi="宋体" w:hint="eastAsia"/>
                <w:sz w:val="24"/>
              </w:rPr>
              <w:lastRenderedPageBreak/>
              <w:t>要求</w:t>
            </w:r>
          </w:p>
        </w:tc>
        <w:tc>
          <w:tcPr>
            <w:tcW w:w="0" w:type="auto"/>
            <w:tcBorders>
              <w:top w:val="single" w:sz="4" w:space="0" w:color="auto"/>
              <w:left w:val="nil"/>
              <w:bottom w:val="single" w:sz="4" w:space="0" w:color="auto"/>
              <w:right w:val="single" w:sz="4" w:space="0" w:color="auto"/>
            </w:tcBorders>
            <w:shd w:val="clear" w:color="auto" w:fill="auto"/>
            <w:vAlign w:val="center"/>
          </w:tcPr>
          <w:p w14:paraId="7137914E" w14:textId="77777777" w:rsidR="00400C17" w:rsidRPr="00FF0845" w:rsidRDefault="00400C17" w:rsidP="00FF0845">
            <w:pPr>
              <w:spacing w:line="276" w:lineRule="auto"/>
              <w:rPr>
                <w:rFonts w:ascii="宋体" w:hAnsi="宋体"/>
                <w:sz w:val="24"/>
              </w:rPr>
            </w:pPr>
            <w:r w:rsidRPr="00FF0845">
              <w:rPr>
                <w:rFonts w:ascii="宋体" w:hAnsi="宋体" w:hint="eastAsia"/>
                <w:sz w:val="24"/>
              </w:rPr>
              <w:lastRenderedPageBreak/>
              <w:t>要求与学校</w:t>
            </w:r>
            <w:r w:rsidR="00746299" w:rsidRPr="00FF0845">
              <w:rPr>
                <w:rFonts w:ascii="宋体" w:hAnsi="宋体" w:hint="eastAsia"/>
                <w:sz w:val="24"/>
              </w:rPr>
              <w:t>基础环境管理</w:t>
            </w:r>
            <w:r w:rsidRPr="00FF0845">
              <w:rPr>
                <w:rFonts w:ascii="宋体" w:hAnsi="宋体" w:hint="eastAsia"/>
                <w:sz w:val="24"/>
              </w:rPr>
              <w:t>系统实现对接；与</w:t>
            </w:r>
            <w:r w:rsidR="004829D2" w:rsidRPr="00FF0845">
              <w:rPr>
                <w:rFonts w:ascii="宋体" w:hAnsi="宋体" w:hint="eastAsia"/>
                <w:sz w:val="24"/>
              </w:rPr>
              <w:t>学校</w:t>
            </w:r>
            <w:r w:rsidRPr="00FF0845">
              <w:rPr>
                <w:rFonts w:ascii="宋体" w:hAnsi="宋体" w:hint="eastAsia"/>
                <w:sz w:val="24"/>
              </w:rPr>
              <w:t>学习</w:t>
            </w:r>
            <w:r w:rsidR="00CB0075" w:rsidRPr="00FF0845">
              <w:rPr>
                <w:rFonts w:ascii="宋体" w:hAnsi="宋体" w:hint="eastAsia"/>
                <w:sz w:val="24"/>
              </w:rPr>
              <w:t>网</w:t>
            </w:r>
            <w:r w:rsidRPr="00FF0845">
              <w:rPr>
                <w:rFonts w:ascii="宋体" w:hAnsi="宋体" w:hint="eastAsia"/>
                <w:sz w:val="24"/>
              </w:rPr>
              <w:lastRenderedPageBreak/>
              <w:t>系统、教务系统等第三方进行对接。</w:t>
            </w:r>
          </w:p>
        </w:tc>
        <w:tc>
          <w:tcPr>
            <w:tcW w:w="752" w:type="dxa"/>
            <w:tcBorders>
              <w:top w:val="single" w:sz="4" w:space="0" w:color="auto"/>
              <w:left w:val="nil"/>
              <w:bottom w:val="single" w:sz="4" w:space="0" w:color="auto"/>
              <w:right w:val="single" w:sz="4" w:space="0" w:color="auto"/>
            </w:tcBorders>
            <w:shd w:val="clear" w:color="auto" w:fill="auto"/>
          </w:tcPr>
          <w:p w14:paraId="7BCE627B" w14:textId="77777777" w:rsidR="00400C17" w:rsidRPr="00FF0845" w:rsidRDefault="00400C17" w:rsidP="00FF0845">
            <w:pPr>
              <w:spacing w:line="276" w:lineRule="auto"/>
              <w:jc w:val="center"/>
              <w:rPr>
                <w:rFonts w:ascii="宋体" w:hAnsi="宋体"/>
                <w:sz w:val="24"/>
              </w:rPr>
            </w:pPr>
            <w:r w:rsidRPr="00FF0845">
              <w:rPr>
                <w:rFonts w:ascii="宋体" w:hAnsi="宋体" w:hint="eastAsia"/>
                <w:sz w:val="24"/>
              </w:rPr>
              <w:lastRenderedPageBreak/>
              <w:t>否</w:t>
            </w:r>
          </w:p>
        </w:tc>
      </w:tr>
    </w:tbl>
    <w:p w14:paraId="500B0CF4" w14:textId="77777777" w:rsidR="003306D9" w:rsidRPr="00162BE9" w:rsidRDefault="003306D9" w:rsidP="003306D9">
      <w:pPr>
        <w:rPr>
          <w:color w:val="000000" w:themeColor="text1"/>
        </w:rPr>
      </w:pPr>
    </w:p>
    <w:p w14:paraId="52FCD670" w14:textId="77777777" w:rsidR="003306D9" w:rsidRPr="00162BE9" w:rsidRDefault="00993645" w:rsidP="003306D9">
      <w:pPr>
        <w:pStyle w:val="3"/>
        <w:rPr>
          <w:rFonts w:ascii="Times New Roman" w:hAnsi="Times New Roman"/>
          <w:shd w:val="clear" w:color="auto" w:fill="E5DFEC" w:themeFill="accent4" w:themeFillTint="33"/>
        </w:rPr>
      </w:pPr>
      <w:bookmarkStart w:id="366" w:name="_Toc52211494"/>
      <w:bookmarkStart w:id="367" w:name="_Toc53660194"/>
      <w:r w:rsidRPr="00162BE9">
        <w:rPr>
          <w:rFonts w:ascii="Times New Roman" w:hAnsi="Times New Roman" w:hint="eastAsia"/>
        </w:rPr>
        <w:t>（六）</w:t>
      </w:r>
      <w:r w:rsidR="003306D9" w:rsidRPr="00162BE9">
        <w:rPr>
          <w:rFonts w:ascii="Times New Roman" w:hAnsi="Times New Roman" w:hint="eastAsia"/>
        </w:rPr>
        <w:t>书法教室展示系统</w:t>
      </w:r>
      <w:bookmarkEnd w:id="366"/>
      <w:bookmarkEnd w:id="367"/>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54"/>
        <w:gridCol w:w="598"/>
        <w:gridCol w:w="812"/>
        <w:gridCol w:w="5326"/>
        <w:gridCol w:w="992"/>
      </w:tblGrid>
      <w:tr w:rsidR="00C2416D" w:rsidRPr="00FF0845" w14:paraId="0E774B1F" w14:textId="77777777" w:rsidTr="00FF0845">
        <w:trPr>
          <w:jc w:val="center"/>
        </w:trPr>
        <w:tc>
          <w:tcPr>
            <w:tcW w:w="0" w:type="auto"/>
            <w:shd w:val="clear" w:color="auto" w:fill="auto"/>
            <w:vAlign w:val="center"/>
          </w:tcPr>
          <w:p w14:paraId="48BB72CF" w14:textId="77777777" w:rsidR="00C2416D" w:rsidRPr="00FF0845" w:rsidRDefault="00C2416D" w:rsidP="00FF0845">
            <w:pPr>
              <w:spacing w:line="360" w:lineRule="auto"/>
              <w:jc w:val="center"/>
              <w:rPr>
                <w:sz w:val="24"/>
              </w:rPr>
            </w:pPr>
            <w:r w:rsidRPr="00FF0845">
              <w:rPr>
                <w:sz w:val="24"/>
              </w:rPr>
              <w:t>序号</w:t>
            </w:r>
          </w:p>
        </w:tc>
        <w:tc>
          <w:tcPr>
            <w:tcW w:w="0" w:type="auto"/>
            <w:shd w:val="clear" w:color="auto" w:fill="auto"/>
            <w:vAlign w:val="center"/>
          </w:tcPr>
          <w:p w14:paraId="5A304D28" w14:textId="77777777" w:rsidR="00C2416D" w:rsidRPr="00FF0845" w:rsidRDefault="00C2416D" w:rsidP="00FF0845">
            <w:pPr>
              <w:spacing w:line="360" w:lineRule="auto"/>
              <w:jc w:val="center"/>
              <w:rPr>
                <w:sz w:val="24"/>
              </w:rPr>
            </w:pPr>
            <w:r w:rsidRPr="00FF0845">
              <w:rPr>
                <w:sz w:val="24"/>
              </w:rPr>
              <w:t>设备名称</w:t>
            </w:r>
          </w:p>
        </w:tc>
        <w:tc>
          <w:tcPr>
            <w:tcW w:w="0" w:type="auto"/>
            <w:shd w:val="clear" w:color="auto" w:fill="auto"/>
            <w:vAlign w:val="center"/>
          </w:tcPr>
          <w:p w14:paraId="0A0CEF32" w14:textId="77777777" w:rsidR="00C2416D" w:rsidRPr="00FF0845" w:rsidRDefault="00C2416D" w:rsidP="00FF0845">
            <w:pPr>
              <w:spacing w:line="360" w:lineRule="auto"/>
              <w:jc w:val="center"/>
              <w:rPr>
                <w:sz w:val="24"/>
              </w:rPr>
            </w:pPr>
            <w:r w:rsidRPr="00FF0845">
              <w:rPr>
                <w:sz w:val="24"/>
              </w:rPr>
              <w:t>重要性</w:t>
            </w:r>
          </w:p>
        </w:tc>
        <w:tc>
          <w:tcPr>
            <w:tcW w:w="0" w:type="auto"/>
            <w:shd w:val="clear" w:color="auto" w:fill="auto"/>
            <w:vAlign w:val="center"/>
          </w:tcPr>
          <w:p w14:paraId="2D4107B7" w14:textId="77777777" w:rsidR="00C2416D" w:rsidRPr="00FF0845" w:rsidRDefault="00C2416D" w:rsidP="00FF0845">
            <w:pPr>
              <w:spacing w:line="360" w:lineRule="auto"/>
              <w:jc w:val="center"/>
              <w:rPr>
                <w:color w:val="000000"/>
                <w:sz w:val="24"/>
              </w:rPr>
            </w:pPr>
            <w:r w:rsidRPr="00FF0845">
              <w:rPr>
                <w:color w:val="000000"/>
                <w:sz w:val="24"/>
              </w:rPr>
              <w:t>指标项</w:t>
            </w:r>
          </w:p>
        </w:tc>
        <w:tc>
          <w:tcPr>
            <w:tcW w:w="5326" w:type="dxa"/>
            <w:shd w:val="clear" w:color="auto" w:fill="auto"/>
            <w:vAlign w:val="center"/>
          </w:tcPr>
          <w:p w14:paraId="32D1B3F3" w14:textId="77777777" w:rsidR="00C2416D" w:rsidRPr="00FF0845" w:rsidRDefault="00C2416D" w:rsidP="00FF0845">
            <w:pPr>
              <w:spacing w:line="360" w:lineRule="auto"/>
              <w:jc w:val="center"/>
              <w:rPr>
                <w:sz w:val="24"/>
              </w:rPr>
            </w:pPr>
            <w:r w:rsidRPr="00FF0845">
              <w:rPr>
                <w:rFonts w:hint="eastAsia"/>
                <w:sz w:val="24"/>
              </w:rPr>
              <w:t>指标</w:t>
            </w:r>
            <w:r w:rsidRPr="00FF0845">
              <w:rPr>
                <w:sz w:val="24"/>
              </w:rPr>
              <w:t>要求</w:t>
            </w:r>
          </w:p>
        </w:tc>
        <w:tc>
          <w:tcPr>
            <w:tcW w:w="992" w:type="dxa"/>
            <w:shd w:val="clear" w:color="000000" w:fill="FFFFFF"/>
          </w:tcPr>
          <w:p w14:paraId="31F13B28" w14:textId="77777777" w:rsidR="00C2416D" w:rsidRPr="00FF0845" w:rsidRDefault="00C2416D" w:rsidP="00FF0845">
            <w:pPr>
              <w:spacing w:line="360" w:lineRule="auto"/>
              <w:jc w:val="center"/>
              <w:rPr>
                <w:sz w:val="24"/>
              </w:rPr>
            </w:pPr>
            <w:r w:rsidRPr="00FF0845">
              <w:rPr>
                <w:rFonts w:hint="eastAsia"/>
                <w:sz w:val="24"/>
              </w:rPr>
              <w:t>是否需要证明材料</w:t>
            </w:r>
          </w:p>
        </w:tc>
      </w:tr>
      <w:tr w:rsidR="00C2416D" w:rsidRPr="00FF0845" w14:paraId="684F1F5A" w14:textId="77777777" w:rsidTr="00FF0845">
        <w:trPr>
          <w:jc w:val="center"/>
        </w:trPr>
        <w:tc>
          <w:tcPr>
            <w:tcW w:w="0" w:type="auto"/>
            <w:vMerge w:val="restart"/>
            <w:shd w:val="clear" w:color="auto" w:fill="FFFFFF" w:themeFill="background1"/>
            <w:vAlign w:val="center"/>
          </w:tcPr>
          <w:p w14:paraId="118992B8" w14:textId="77777777" w:rsidR="00C2416D" w:rsidRPr="00FF0845" w:rsidRDefault="00C2416D" w:rsidP="00FF0845">
            <w:pPr>
              <w:pStyle w:val="affffff3"/>
              <w:widowControl/>
              <w:numPr>
                <w:ilvl w:val="0"/>
                <w:numId w:val="32"/>
              </w:numPr>
              <w:spacing w:after="4" w:line="360" w:lineRule="auto"/>
              <w:ind w:right="104" w:firstLineChars="0"/>
              <w:jc w:val="center"/>
              <w:rPr>
                <w:sz w:val="24"/>
              </w:rPr>
            </w:pPr>
          </w:p>
        </w:tc>
        <w:tc>
          <w:tcPr>
            <w:tcW w:w="0" w:type="auto"/>
            <w:vMerge w:val="restart"/>
            <w:shd w:val="clear" w:color="auto" w:fill="FFFFFF" w:themeFill="background1"/>
            <w:vAlign w:val="center"/>
          </w:tcPr>
          <w:p w14:paraId="65CE67FF" w14:textId="77777777" w:rsidR="00C2416D" w:rsidRPr="00FF0845" w:rsidRDefault="00C2416D" w:rsidP="00FF0845">
            <w:pPr>
              <w:spacing w:line="360" w:lineRule="auto"/>
              <w:jc w:val="center"/>
              <w:rPr>
                <w:sz w:val="24"/>
              </w:rPr>
            </w:pPr>
            <w:r w:rsidRPr="00FF0845">
              <w:rPr>
                <w:rFonts w:hint="eastAsia"/>
                <w:sz w:val="24"/>
              </w:rPr>
              <w:t>双目直播教学仪</w:t>
            </w:r>
          </w:p>
        </w:tc>
        <w:tc>
          <w:tcPr>
            <w:tcW w:w="0" w:type="auto"/>
            <w:shd w:val="clear" w:color="auto" w:fill="FFFFFF" w:themeFill="background1"/>
            <w:vAlign w:val="center"/>
          </w:tcPr>
          <w:p w14:paraId="3A788298"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3C36DCB5" w14:textId="77777777" w:rsidR="00C2416D" w:rsidRPr="00FF0845" w:rsidRDefault="00C2416D" w:rsidP="00FF0845">
            <w:pPr>
              <w:spacing w:line="360" w:lineRule="auto"/>
              <w:jc w:val="center"/>
              <w:rPr>
                <w:sz w:val="24"/>
              </w:rPr>
            </w:pPr>
            <w:r w:rsidRPr="00FF0845">
              <w:rPr>
                <w:rFonts w:hint="eastAsia"/>
                <w:sz w:val="24"/>
              </w:rPr>
              <w:t>拍摄幅面要求</w:t>
            </w:r>
          </w:p>
        </w:tc>
        <w:tc>
          <w:tcPr>
            <w:tcW w:w="5326" w:type="dxa"/>
            <w:shd w:val="clear" w:color="auto" w:fill="FFFFFF" w:themeFill="background1"/>
            <w:vAlign w:val="center"/>
          </w:tcPr>
          <w:p w14:paraId="1FBDDD47" w14:textId="77777777" w:rsidR="00C2416D" w:rsidRPr="00FF0845" w:rsidRDefault="00C2416D" w:rsidP="00FF0845">
            <w:pPr>
              <w:spacing w:line="360" w:lineRule="auto"/>
              <w:rPr>
                <w:sz w:val="24"/>
              </w:rPr>
            </w:pPr>
            <w:r w:rsidRPr="00FF0845">
              <w:rPr>
                <w:rFonts w:hint="eastAsia"/>
                <w:sz w:val="24"/>
              </w:rPr>
              <w:t>拍摄幅面：≥</w:t>
            </w:r>
            <w:r w:rsidRPr="00FF0845">
              <w:rPr>
                <w:rFonts w:hint="eastAsia"/>
                <w:sz w:val="24"/>
              </w:rPr>
              <w:t>A3</w:t>
            </w:r>
          </w:p>
        </w:tc>
        <w:tc>
          <w:tcPr>
            <w:tcW w:w="992" w:type="dxa"/>
            <w:shd w:val="clear" w:color="000000" w:fill="FFFFFF"/>
          </w:tcPr>
          <w:p w14:paraId="51DEB83F"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4C7D76D7" w14:textId="77777777" w:rsidTr="00FF0845">
        <w:trPr>
          <w:jc w:val="center"/>
        </w:trPr>
        <w:tc>
          <w:tcPr>
            <w:tcW w:w="0" w:type="auto"/>
            <w:vMerge/>
            <w:shd w:val="clear" w:color="auto" w:fill="FFFFFF" w:themeFill="background1"/>
            <w:vAlign w:val="center"/>
          </w:tcPr>
          <w:p w14:paraId="3E72B110" w14:textId="77777777" w:rsidR="00C2416D" w:rsidRPr="00FF0845" w:rsidRDefault="00C2416D" w:rsidP="00FF0845">
            <w:pPr>
              <w:pStyle w:val="affffff3"/>
              <w:widowControl/>
              <w:numPr>
                <w:ilvl w:val="0"/>
                <w:numId w:val="32"/>
              </w:numPr>
              <w:spacing w:after="4" w:line="360" w:lineRule="auto"/>
              <w:ind w:right="104" w:firstLineChars="0"/>
              <w:jc w:val="center"/>
              <w:rPr>
                <w:sz w:val="24"/>
              </w:rPr>
            </w:pPr>
          </w:p>
        </w:tc>
        <w:tc>
          <w:tcPr>
            <w:tcW w:w="0" w:type="auto"/>
            <w:vMerge/>
            <w:shd w:val="clear" w:color="auto" w:fill="FFFFFF" w:themeFill="background1"/>
            <w:vAlign w:val="center"/>
          </w:tcPr>
          <w:p w14:paraId="50FF85D5"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75BE201B"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19E2A2F2" w14:textId="77777777" w:rsidR="00C2416D" w:rsidRPr="00FF0845" w:rsidRDefault="00C2416D" w:rsidP="00FF0845">
            <w:pPr>
              <w:spacing w:line="360" w:lineRule="auto"/>
              <w:jc w:val="center"/>
              <w:rPr>
                <w:sz w:val="24"/>
              </w:rPr>
            </w:pPr>
            <w:r w:rsidRPr="00FF0845">
              <w:rPr>
                <w:rFonts w:hint="eastAsia"/>
                <w:sz w:val="24"/>
              </w:rPr>
              <w:t>分辨率要求</w:t>
            </w:r>
          </w:p>
        </w:tc>
        <w:tc>
          <w:tcPr>
            <w:tcW w:w="5326" w:type="dxa"/>
            <w:shd w:val="clear" w:color="auto" w:fill="FFFFFF" w:themeFill="background1"/>
            <w:vAlign w:val="center"/>
          </w:tcPr>
          <w:p w14:paraId="2691F090" w14:textId="77777777" w:rsidR="00C2416D" w:rsidRPr="00FF0845" w:rsidRDefault="00C2416D" w:rsidP="00FF0845">
            <w:pPr>
              <w:spacing w:line="360" w:lineRule="auto"/>
              <w:rPr>
                <w:sz w:val="24"/>
              </w:rPr>
            </w:pPr>
            <w:r w:rsidRPr="00FF0845">
              <w:rPr>
                <w:rFonts w:hint="eastAsia"/>
                <w:sz w:val="24"/>
              </w:rPr>
              <w:t>主摄像头分辨率：</w:t>
            </w:r>
            <w:r w:rsidRPr="00FF0845">
              <w:rPr>
                <w:rFonts w:hint="eastAsia"/>
                <w:sz w:val="24"/>
                <w:shd w:val="clear" w:color="auto" w:fill="FFFFFF" w:themeFill="background1"/>
              </w:rPr>
              <w:t>≥</w:t>
            </w:r>
            <w:r w:rsidRPr="00FF0845">
              <w:rPr>
                <w:rFonts w:hint="eastAsia"/>
                <w:sz w:val="24"/>
              </w:rPr>
              <w:t>800</w:t>
            </w:r>
            <w:proofErr w:type="gramStart"/>
            <w:r w:rsidRPr="00FF0845">
              <w:rPr>
                <w:rFonts w:hint="eastAsia"/>
                <w:sz w:val="24"/>
              </w:rPr>
              <w:t>万像</w:t>
            </w:r>
            <w:proofErr w:type="gramEnd"/>
            <w:r w:rsidRPr="00FF0845">
              <w:rPr>
                <w:rFonts w:hint="eastAsia"/>
                <w:sz w:val="24"/>
              </w:rPr>
              <w:t>素，</w:t>
            </w:r>
          </w:p>
          <w:p w14:paraId="47C68533" w14:textId="77777777" w:rsidR="00C2416D" w:rsidRPr="00FF0845" w:rsidRDefault="00C2416D" w:rsidP="00FF0845">
            <w:pPr>
              <w:spacing w:line="360" w:lineRule="auto"/>
              <w:rPr>
                <w:sz w:val="24"/>
              </w:rPr>
            </w:pPr>
            <w:r w:rsidRPr="00FF0845">
              <w:rPr>
                <w:rFonts w:hint="eastAsia"/>
                <w:sz w:val="24"/>
              </w:rPr>
              <w:t>副摄像头分辨率：</w:t>
            </w:r>
            <w:r w:rsidRPr="00FF0845">
              <w:rPr>
                <w:rFonts w:hint="eastAsia"/>
                <w:sz w:val="24"/>
                <w:shd w:val="clear" w:color="auto" w:fill="FFFFFF" w:themeFill="background1"/>
              </w:rPr>
              <w:t>≥</w:t>
            </w:r>
            <w:r w:rsidRPr="00FF0845">
              <w:rPr>
                <w:rFonts w:hint="eastAsia"/>
                <w:sz w:val="24"/>
              </w:rPr>
              <w:t>200</w:t>
            </w:r>
            <w:proofErr w:type="gramStart"/>
            <w:r w:rsidRPr="00FF0845">
              <w:rPr>
                <w:rFonts w:hint="eastAsia"/>
                <w:sz w:val="24"/>
              </w:rPr>
              <w:t>万像</w:t>
            </w:r>
            <w:proofErr w:type="gramEnd"/>
            <w:r w:rsidRPr="00FF0845">
              <w:rPr>
                <w:rFonts w:hint="eastAsia"/>
                <w:sz w:val="24"/>
              </w:rPr>
              <w:t>素，</w:t>
            </w:r>
          </w:p>
          <w:p w14:paraId="25F0DAE8" w14:textId="77777777" w:rsidR="00C2416D" w:rsidRPr="00FF0845" w:rsidRDefault="00C2416D" w:rsidP="00FF0845">
            <w:pPr>
              <w:spacing w:line="360" w:lineRule="auto"/>
              <w:rPr>
                <w:sz w:val="24"/>
              </w:rPr>
            </w:pPr>
            <w:r w:rsidRPr="00FF0845">
              <w:rPr>
                <w:rFonts w:hint="eastAsia"/>
                <w:sz w:val="24"/>
              </w:rPr>
              <w:t>副摄像头能够</w:t>
            </w:r>
            <w:r w:rsidRPr="00FF0845">
              <w:rPr>
                <w:rFonts w:hint="eastAsia"/>
                <w:sz w:val="24"/>
              </w:rPr>
              <w:t>360</w:t>
            </w:r>
            <w:r w:rsidRPr="00FF0845">
              <w:rPr>
                <w:rFonts w:hint="eastAsia"/>
                <w:sz w:val="24"/>
              </w:rPr>
              <w:t>度自由调整拍摄位置及角度。</w:t>
            </w:r>
          </w:p>
        </w:tc>
        <w:tc>
          <w:tcPr>
            <w:tcW w:w="992" w:type="dxa"/>
            <w:shd w:val="clear" w:color="000000" w:fill="FFFFFF"/>
          </w:tcPr>
          <w:p w14:paraId="240AC6E8"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1F9666CA" w14:textId="77777777" w:rsidTr="00FF0845">
        <w:trPr>
          <w:jc w:val="center"/>
        </w:trPr>
        <w:tc>
          <w:tcPr>
            <w:tcW w:w="0" w:type="auto"/>
            <w:vMerge/>
            <w:shd w:val="clear" w:color="auto" w:fill="FFFFFF" w:themeFill="background1"/>
            <w:vAlign w:val="center"/>
          </w:tcPr>
          <w:p w14:paraId="0444F7AB" w14:textId="77777777" w:rsidR="00C2416D" w:rsidRPr="00FF0845" w:rsidRDefault="00C2416D" w:rsidP="00FF0845">
            <w:pPr>
              <w:pStyle w:val="affffff3"/>
              <w:widowControl/>
              <w:numPr>
                <w:ilvl w:val="0"/>
                <w:numId w:val="32"/>
              </w:numPr>
              <w:spacing w:after="4" w:line="360" w:lineRule="auto"/>
              <w:ind w:right="104" w:firstLineChars="0"/>
              <w:jc w:val="center"/>
              <w:rPr>
                <w:sz w:val="24"/>
              </w:rPr>
            </w:pPr>
          </w:p>
        </w:tc>
        <w:tc>
          <w:tcPr>
            <w:tcW w:w="0" w:type="auto"/>
            <w:vMerge/>
            <w:shd w:val="clear" w:color="auto" w:fill="FFFFFF" w:themeFill="background1"/>
            <w:vAlign w:val="center"/>
          </w:tcPr>
          <w:p w14:paraId="64DDFB43"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32FD369F"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37254036" w14:textId="77777777" w:rsidR="00C2416D" w:rsidRPr="00FF0845" w:rsidRDefault="00C2416D" w:rsidP="00FF0845">
            <w:pPr>
              <w:spacing w:line="360" w:lineRule="auto"/>
              <w:jc w:val="center"/>
              <w:rPr>
                <w:sz w:val="24"/>
              </w:rPr>
            </w:pPr>
            <w:r w:rsidRPr="00FF0845">
              <w:rPr>
                <w:rFonts w:hint="eastAsia"/>
                <w:sz w:val="24"/>
              </w:rPr>
              <w:t>支持系统要求</w:t>
            </w:r>
          </w:p>
        </w:tc>
        <w:tc>
          <w:tcPr>
            <w:tcW w:w="5326" w:type="dxa"/>
            <w:shd w:val="clear" w:color="auto" w:fill="FFFFFF" w:themeFill="background1"/>
            <w:vAlign w:val="center"/>
          </w:tcPr>
          <w:p w14:paraId="2B1D3847" w14:textId="77777777" w:rsidR="00C2416D" w:rsidRPr="00FF0845" w:rsidRDefault="00C2416D" w:rsidP="00FF0845">
            <w:pPr>
              <w:spacing w:line="360" w:lineRule="auto"/>
              <w:rPr>
                <w:sz w:val="24"/>
              </w:rPr>
            </w:pPr>
            <w:r w:rsidRPr="00FF0845">
              <w:rPr>
                <w:rFonts w:hint="eastAsia"/>
                <w:sz w:val="24"/>
              </w:rPr>
              <w:t>免</w:t>
            </w:r>
            <w:proofErr w:type="gramStart"/>
            <w:r w:rsidRPr="00FF0845">
              <w:rPr>
                <w:rFonts w:hint="eastAsia"/>
                <w:sz w:val="24"/>
              </w:rPr>
              <w:t>驱支持</w:t>
            </w:r>
            <w:proofErr w:type="gramEnd"/>
            <w:r w:rsidRPr="00FF0845">
              <w:rPr>
                <w:rFonts w:hint="eastAsia"/>
                <w:sz w:val="24"/>
              </w:rPr>
              <w:t>主流操作系统。</w:t>
            </w:r>
          </w:p>
        </w:tc>
        <w:tc>
          <w:tcPr>
            <w:tcW w:w="992" w:type="dxa"/>
            <w:shd w:val="clear" w:color="000000" w:fill="FFFFFF"/>
          </w:tcPr>
          <w:p w14:paraId="1B04BB69"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16640023" w14:textId="77777777" w:rsidTr="00FF0845">
        <w:trPr>
          <w:jc w:val="center"/>
        </w:trPr>
        <w:tc>
          <w:tcPr>
            <w:tcW w:w="0" w:type="auto"/>
            <w:vMerge/>
            <w:shd w:val="clear" w:color="auto" w:fill="FFFFFF" w:themeFill="background1"/>
            <w:vAlign w:val="center"/>
          </w:tcPr>
          <w:p w14:paraId="67F21D56" w14:textId="77777777" w:rsidR="00C2416D" w:rsidRPr="00FF0845" w:rsidRDefault="00C2416D" w:rsidP="00FF0845">
            <w:pPr>
              <w:pStyle w:val="affffff3"/>
              <w:widowControl/>
              <w:numPr>
                <w:ilvl w:val="0"/>
                <w:numId w:val="32"/>
              </w:numPr>
              <w:spacing w:after="4" w:line="360" w:lineRule="auto"/>
              <w:ind w:right="104" w:firstLineChars="0"/>
              <w:jc w:val="center"/>
              <w:rPr>
                <w:sz w:val="24"/>
              </w:rPr>
            </w:pPr>
          </w:p>
        </w:tc>
        <w:tc>
          <w:tcPr>
            <w:tcW w:w="0" w:type="auto"/>
            <w:vMerge/>
            <w:shd w:val="clear" w:color="auto" w:fill="FFFFFF" w:themeFill="background1"/>
            <w:vAlign w:val="center"/>
          </w:tcPr>
          <w:p w14:paraId="4E5C50CC"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469472CF"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48053ABA" w14:textId="77777777" w:rsidR="00C2416D" w:rsidRPr="00FF0845" w:rsidRDefault="00C2416D" w:rsidP="00FF0845">
            <w:pPr>
              <w:spacing w:line="360" w:lineRule="auto"/>
              <w:jc w:val="center"/>
              <w:rPr>
                <w:sz w:val="24"/>
              </w:rPr>
            </w:pPr>
            <w:r w:rsidRPr="00FF0845">
              <w:rPr>
                <w:rFonts w:hint="eastAsia"/>
                <w:sz w:val="24"/>
              </w:rPr>
              <w:t>焦距要求</w:t>
            </w:r>
          </w:p>
        </w:tc>
        <w:tc>
          <w:tcPr>
            <w:tcW w:w="5326" w:type="dxa"/>
            <w:shd w:val="clear" w:color="auto" w:fill="FFFFFF" w:themeFill="background1"/>
            <w:vAlign w:val="center"/>
          </w:tcPr>
          <w:p w14:paraId="32D4469C" w14:textId="37891832" w:rsidR="00C2416D" w:rsidRPr="00FF0845" w:rsidRDefault="00C2416D" w:rsidP="00FF0845">
            <w:pPr>
              <w:spacing w:line="360" w:lineRule="auto"/>
              <w:rPr>
                <w:sz w:val="24"/>
              </w:rPr>
            </w:pPr>
            <w:r w:rsidRPr="00FF0845">
              <w:rPr>
                <w:rFonts w:hint="eastAsia"/>
                <w:sz w:val="24"/>
              </w:rPr>
              <w:t>变焦：支持滚轮缩放，</w:t>
            </w:r>
            <w:r w:rsidRPr="00FF0845">
              <w:rPr>
                <w:rFonts w:hint="eastAsia"/>
                <w:sz w:val="24"/>
              </w:rPr>
              <w:t>1%</w:t>
            </w:r>
            <w:r w:rsidRPr="00FF0845">
              <w:rPr>
                <w:rFonts w:hint="eastAsia"/>
                <w:sz w:val="24"/>
              </w:rPr>
              <w:t>至</w:t>
            </w:r>
            <w:r w:rsidRPr="00FF0845">
              <w:rPr>
                <w:rFonts w:hint="eastAsia"/>
                <w:sz w:val="24"/>
              </w:rPr>
              <w:t>1500%</w:t>
            </w:r>
            <w:proofErr w:type="gramStart"/>
            <w:r w:rsidRPr="00FF0845">
              <w:rPr>
                <w:rFonts w:hint="eastAsia"/>
                <w:sz w:val="24"/>
              </w:rPr>
              <w:t>倍</w:t>
            </w:r>
            <w:proofErr w:type="gramEnd"/>
            <w:r w:rsidRPr="00FF0845">
              <w:rPr>
                <w:rFonts w:hint="eastAsia"/>
                <w:sz w:val="24"/>
              </w:rPr>
              <w:t>无级数码变焦</w:t>
            </w:r>
            <w:r w:rsidR="00FF0845">
              <w:rPr>
                <w:rFonts w:hint="eastAsia"/>
                <w:sz w:val="24"/>
              </w:rPr>
              <w:t>，</w:t>
            </w:r>
            <w:r w:rsidRPr="00FF0845">
              <w:rPr>
                <w:rFonts w:hint="eastAsia"/>
                <w:sz w:val="24"/>
              </w:rPr>
              <w:t>自动免对焦；</w:t>
            </w:r>
          </w:p>
          <w:p w14:paraId="14A5A212" w14:textId="77777777" w:rsidR="00C2416D" w:rsidRPr="00FF0845" w:rsidRDefault="00C2416D" w:rsidP="00FF0845">
            <w:pPr>
              <w:spacing w:line="360" w:lineRule="auto"/>
              <w:rPr>
                <w:sz w:val="24"/>
              </w:rPr>
            </w:pPr>
            <w:r w:rsidRPr="00FF0845">
              <w:rPr>
                <w:rFonts w:hint="eastAsia"/>
                <w:sz w:val="24"/>
              </w:rPr>
              <w:t>流畅度：</w:t>
            </w:r>
            <w:r w:rsidRPr="00FF0845">
              <w:rPr>
                <w:rFonts w:hint="eastAsia"/>
                <w:sz w:val="24"/>
              </w:rPr>
              <w:t>800</w:t>
            </w:r>
            <w:r w:rsidRPr="00FF0845">
              <w:rPr>
                <w:rFonts w:hint="eastAsia"/>
                <w:sz w:val="24"/>
              </w:rPr>
              <w:t>万高清像素下，动态速率不低于</w:t>
            </w:r>
            <w:r w:rsidRPr="00FF0845">
              <w:rPr>
                <w:rFonts w:hint="eastAsia"/>
                <w:sz w:val="24"/>
              </w:rPr>
              <w:t>30</w:t>
            </w:r>
            <w:r w:rsidRPr="00FF0845">
              <w:rPr>
                <w:rFonts w:hint="eastAsia"/>
                <w:sz w:val="24"/>
              </w:rPr>
              <w:t>帧</w:t>
            </w:r>
            <w:r w:rsidRPr="00FF0845">
              <w:rPr>
                <w:rFonts w:hint="eastAsia"/>
                <w:sz w:val="24"/>
              </w:rPr>
              <w:t>/</w:t>
            </w:r>
            <w:r w:rsidRPr="00FF0845">
              <w:rPr>
                <w:rFonts w:hint="eastAsia"/>
                <w:sz w:val="24"/>
              </w:rPr>
              <w:t>秒。</w:t>
            </w:r>
          </w:p>
        </w:tc>
        <w:tc>
          <w:tcPr>
            <w:tcW w:w="992" w:type="dxa"/>
            <w:shd w:val="clear" w:color="000000" w:fill="FFFFFF"/>
          </w:tcPr>
          <w:p w14:paraId="31474663"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0F96095E" w14:textId="77777777" w:rsidTr="00FF0845">
        <w:trPr>
          <w:jc w:val="center"/>
        </w:trPr>
        <w:tc>
          <w:tcPr>
            <w:tcW w:w="0" w:type="auto"/>
            <w:shd w:val="clear" w:color="auto" w:fill="FFFFFF" w:themeFill="background1"/>
            <w:vAlign w:val="center"/>
          </w:tcPr>
          <w:p w14:paraId="1565ECB9" w14:textId="77777777" w:rsidR="00C2416D" w:rsidRPr="00FF0845" w:rsidRDefault="00C2416D" w:rsidP="00FF0845">
            <w:pPr>
              <w:pStyle w:val="affffff3"/>
              <w:widowControl/>
              <w:numPr>
                <w:ilvl w:val="0"/>
                <w:numId w:val="32"/>
              </w:numPr>
              <w:spacing w:after="4" w:line="360" w:lineRule="auto"/>
              <w:ind w:right="104" w:firstLineChars="0"/>
              <w:jc w:val="center"/>
              <w:rPr>
                <w:sz w:val="24"/>
              </w:rPr>
            </w:pPr>
          </w:p>
        </w:tc>
        <w:tc>
          <w:tcPr>
            <w:tcW w:w="0" w:type="auto"/>
            <w:shd w:val="clear" w:color="auto" w:fill="FFFFFF" w:themeFill="background1"/>
            <w:vAlign w:val="center"/>
          </w:tcPr>
          <w:p w14:paraId="02373CEB" w14:textId="77777777" w:rsidR="00C2416D" w:rsidRPr="00FF0845" w:rsidRDefault="00C2416D" w:rsidP="00FF0845">
            <w:pPr>
              <w:spacing w:line="360" w:lineRule="auto"/>
              <w:jc w:val="center"/>
              <w:rPr>
                <w:sz w:val="24"/>
              </w:rPr>
            </w:pPr>
            <w:r w:rsidRPr="00FF0845">
              <w:rPr>
                <w:rFonts w:hint="eastAsia"/>
                <w:sz w:val="24"/>
              </w:rPr>
              <w:t>直播录播教学系统</w:t>
            </w:r>
          </w:p>
        </w:tc>
        <w:tc>
          <w:tcPr>
            <w:tcW w:w="0" w:type="auto"/>
            <w:shd w:val="clear" w:color="auto" w:fill="FFFFFF" w:themeFill="background1"/>
            <w:vAlign w:val="center"/>
          </w:tcPr>
          <w:p w14:paraId="1C28B055"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60015FC2" w14:textId="77777777" w:rsidR="00C2416D" w:rsidRPr="00FF0845" w:rsidRDefault="00C2416D" w:rsidP="00FF0845">
            <w:pPr>
              <w:spacing w:line="360" w:lineRule="auto"/>
              <w:jc w:val="center"/>
              <w:rPr>
                <w:sz w:val="24"/>
              </w:rPr>
            </w:pPr>
            <w:r w:rsidRPr="00FF0845">
              <w:rPr>
                <w:rFonts w:hint="eastAsia"/>
                <w:sz w:val="24"/>
              </w:rPr>
              <w:t>功能要求</w:t>
            </w:r>
          </w:p>
        </w:tc>
        <w:tc>
          <w:tcPr>
            <w:tcW w:w="5326" w:type="dxa"/>
            <w:shd w:val="clear" w:color="auto" w:fill="FFFFFF" w:themeFill="background1"/>
            <w:vAlign w:val="center"/>
          </w:tcPr>
          <w:p w14:paraId="2FC36CC5" w14:textId="77777777" w:rsidR="00C2416D" w:rsidRPr="00FF0845" w:rsidRDefault="00C2416D" w:rsidP="00FF0845">
            <w:pPr>
              <w:spacing w:line="360" w:lineRule="auto"/>
              <w:rPr>
                <w:sz w:val="24"/>
              </w:rPr>
            </w:pPr>
            <w:r w:rsidRPr="00FF0845">
              <w:rPr>
                <w:rFonts w:hint="eastAsia"/>
                <w:sz w:val="24"/>
              </w:rPr>
              <w:t>1.</w:t>
            </w:r>
            <w:r w:rsidRPr="00FF0845">
              <w:rPr>
                <w:rFonts w:hint="eastAsia"/>
                <w:sz w:val="24"/>
              </w:rPr>
              <w:t>能进行视频直播教学展示，具有动态白板批注、课件录制、对比教学、扫描管理、快速抓图、画中画等软件功能。</w:t>
            </w:r>
          </w:p>
          <w:p w14:paraId="77308C7E" w14:textId="77777777" w:rsidR="00C2416D" w:rsidRPr="00FF0845" w:rsidRDefault="00C2416D" w:rsidP="00FF0845">
            <w:pPr>
              <w:spacing w:line="360" w:lineRule="auto"/>
              <w:rPr>
                <w:sz w:val="24"/>
              </w:rPr>
            </w:pPr>
            <w:r w:rsidRPr="00FF0845">
              <w:rPr>
                <w:rFonts w:hint="eastAsia"/>
                <w:sz w:val="24"/>
              </w:rPr>
              <w:t>2.</w:t>
            </w:r>
            <w:r w:rsidRPr="00FF0845">
              <w:rPr>
                <w:rFonts w:hint="eastAsia"/>
                <w:sz w:val="24"/>
              </w:rPr>
              <w:t>支持批注，可以自由划线标注，颜色、透明度、笔画粗细可调，支持多种图形绘制，支持文字输入后可随时编辑，批注过程可存、录制。</w:t>
            </w:r>
            <w:r w:rsidRPr="00FF0845">
              <w:rPr>
                <w:rFonts w:hint="eastAsia"/>
                <w:sz w:val="24"/>
              </w:rPr>
              <w:br/>
              <w:t>4.</w:t>
            </w:r>
            <w:r w:rsidRPr="00FF0845">
              <w:rPr>
                <w:rFonts w:hint="eastAsia"/>
                <w:sz w:val="24"/>
              </w:rPr>
              <w:t>两个镜头均可以实现自由缩放，自由移动显示位置，主副镜头任意切换。</w:t>
            </w:r>
            <w:r w:rsidRPr="00FF0845">
              <w:rPr>
                <w:rFonts w:hint="eastAsia"/>
                <w:sz w:val="24"/>
              </w:rPr>
              <w:br/>
              <w:t>5.</w:t>
            </w:r>
            <w:r w:rsidRPr="00FF0845">
              <w:rPr>
                <w:rFonts w:hint="eastAsia"/>
                <w:sz w:val="24"/>
              </w:rPr>
              <w:t>具有</w:t>
            </w:r>
            <w:r w:rsidRPr="00FF0845">
              <w:rPr>
                <w:rFonts w:hint="eastAsia"/>
                <w:sz w:val="24"/>
              </w:rPr>
              <w:t>2</w:t>
            </w:r>
            <w:r w:rsidRPr="00FF0845">
              <w:rPr>
                <w:rFonts w:hint="eastAsia"/>
                <w:sz w:val="24"/>
              </w:rPr>
              <w:t>、</w:t>
            </w:r>
            <w:r w:rsidRPr="00FF0845">
              <w:rPr>
                <w:rFonts w:hint="eastAsia"/>
                <w:sz w:val="24"/>
              </w:rPr>
              <w:t>3</w:t>
            </w:r>
            <w:r w:rsidRPr="00FF0845">
              <w:rPr>
                <w:rFonts w:hint="eastAsia"/>
                <w:sz w:val="24"/>
              </w:rPr>
              <w:t>、</w:t>
            </w:r>
            <w:r w:rsidRPr="00FF0845">
              <w:rPr>
                <w:rFonts w:hint="eastAsia"/>
                <w:sz w:val="24"/>
              </w:rPr>
              <w:t>4</w:t>
            </w:r>
            <w:r w:rsidRPr="00FF0845">
              <w:rPr>
                <w:rFonts w:hint="eastAsia"/>
                <w:sz w:val="24"/>
              </w:rPr>
              <w:t>同屏多画面对比教学功能。</w:t>
            </w:r>
            <w:r w:rsidRPr="00FF0845">
              <w:rPr>
                <w:rFonts w:hint="eastAsia"/>
                <w:sz w:val="24"/>
              </w:rPr>
              <w:br/>
              <w:t>6.</w:t>
            </w:r>
            <w:r w:rsidRPr="00FF0845">
              <w:rPr>
                <w:rFonts w:hint="eastAsia"/>
                <w:sz w:val="24"/>
              </w:rPr>
              <w:t>具备快速抓图功能，可将直播画面直接拖入</w:t>
            </w:r>
            <w:r w:rsidRPr="00FF0845">
              <w:rPr>
                <w:rFonts w:hint="eastAsia"/>
                <w:sz w:val="24"/>
              </w:rPr>
              <w:t>PPT</w:t>
            </w:r>
            <w:r w:rsidRPr="00FF0845">
              <w:rPr>
                <w:rFonts w:hint="eastAsia"/>
                <w:sz w:val="24"/>
              </w:rPr>
              <w:t>、</w:t>
            </w:r>
            <w:r w:rsidRPr="00FF0845">
              <w:rPr>
                <w:rFonts w:hint="eastAsia"/>
                <w:sz w:val="24"/>
              </w:rPr>
              <w:t>WORD</w:t>
            </w:r>
            <w:r w:rsidRPr="00FF0845">
              <w:rPr>
                <w:rFonts w:hint="eastAsia"/>
                <w:sz w:val="24"/>
              </w:rPr>
              <w:t>等可编辑文档中，方便教师制作课</w:t>
            </w:r>
            <w:r w:rsidRPr="00FF0845">
              <w:rPr>
                <w:rFonts w:hint="eastAsia"/>
                <w:sz w:val="24"/>
              </w:rPr>
              <w:lastRenderedPageBreak/>
              <w:t>件</w:t>
            </w:r>
          </w:p>
        </w:tc>
        <w:tc>
          <w:tcPr>
            <w:tcW w:w="992" w:type="dxa"/>
            <w:shd w:val="clear" w:color="000000" w:fill="FFFFFF"/>
          </w:tcPr>
          <w:p w14:paraId="1C8AB031" w14:textId="77777777" w:rsidR="00C2416D" w:rsidRPr="00FF0845" w:rsidRDefault="00C2416D" w:rsidP="00FF0845">
            <w:pPr>
              <w:spacing w:line="360" w:lineRule="auto"/>
              <w:jc w:val="center"/>
              <w:rPr>
                <w:sz w:val="24"/>
              </w:rPr>
            </w:pPr>
            <w:r w:rsidRPr="00FF0845">
              <w:rPr>
                <w:rFonts w:hint="eastAsia"/>
                <w:sz w:val="24"/>
              </w:rPr>
              <w:lastRenderedPageBreak/>
              <w:t>否</w:t>
            </w:r>
          </w:p>
        </w:tc>
      </w:tr>
      <w:tr w:rsidR="00C2416D" w:rsidRPr="00FF0845" w14:paraId="204C55F1" w14:textId="77777777" w:rsidTr="00FF0845">
        <w:trPr>
          <w:jc w:val="center"/>
        </w:trPr>
        <w:tc>
          <w:tcPr>
            <w:tcW w:w="0" w:type="auto"/>
            <w:vMerge w:val="restart"/>
            <w:shd w:val="clear" w:color="auto" w:fill="FFFFFF" w:themeFill="background1"/>
            <w:vAlign w:val="center"/>
          </w:tcPr>
          <w:p w14:paraId="09F20C28" w14:textId="77777777" w:rsidR="00C2416D" w:rsidRPr="00FF0845" w:rsidRDefault="00C2416D" w:rsidP="00FF0845">
            <w:pPr>
              <w:pStyle w:val="affffff3"/>
              <w:widowControl/>
              <w:numPr>
                <w:ilvl w:val="0"/>
                <w:numId w:val="32"/>
              </w:numPr>
              <w:spacing w:after="4" w:line="360" w:lineRule="auto"/>
              <w:ind w:right="104" w:firstLineChars="0"/>
              <w:jc w:val="left"/>
              <w:rPr>
                <w:sz w:val="24"/>
              </w:rPr>
            </w:pPr>
          </w:p>
        </w:tc>
        <w:tc>
          <w:tcPr>
            <w:tcW w:w="0" w:type="auto"/>
            <w:vMerge w:val="restart"/>
            <w:shd w:val="clear" w:color="auto" w:fill="FFFFFF" w:themeFill="background1"/>
            <w:vAlign w:val="center"/>
          </w:tcPr>
          <w:p w14:paraId="25C90611" w14:textId="77777777" w:rsidR="00C2416D" w:rsidRPr="00FF0845" w:rsidRDefault="00C2416D" w:rsidP="00FF0845">
            <w:pPr>
              <w:spacing w:line="360" w:lineRule="auto"/>
              <w:jc w:val="center"/>
              <w:rPr>
                <w:sz w:val="24"/>
              </w:rPr>
            </w:pPr>
            <w:proofErr w:type="gramStart"/>
            <w:r w:rsidRPr="00FF0845">
              <w:rPr>
                <w:rFonts w:hint="eastAsia"/>
                <w:sz w:val="24"/>
              </w:rPr>
              <w:t>全角度</w:t>
            </w:r>
            <w:proofErr w:type="gramEnd"/>
            <w:r w:rsidRPr="00FF0845">
              <w:rPr>
                <w:rFonts w:hint="eastAsia"/>
                <w:sz w:val="24"/>
              </w:rPr>
              <w:t>摄像机</w:t>
            </w:r>
          </w:p>
        </w:tc>
        <w:tc>
          <w:tcPr>
            <w:tcW w:w="0" w:type="auto"/>
            <w:shd w:val="clear" w:color="auto" w:fill="FFFFFF" w:themeFill="background1"/>
            <w:vAlign w:val="center"/>
          </w:tcPr>
          <w:p w14:paraId="2BFA821C"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445E2E09" w14:textId="77777777" w:rsidR="00C2416D" w:rsidRPr="00FF0845" w:rsidRDefault="00C2416D" w:rsidP="00FF0845">
            <w:pPr>
              <w:spacing w:line="360" w:lineRule="auto"/>
              <w:jc w:val="center"/>
              <w:rPr>
                <w:sz w:val="24"/>
              </w:rPr>
            </w:pPr>
            <w:r w:rsidRPr="00FF0845">
              <w:rPr>
                <w:sz w:val="24"/>
              </w:rPr>
              <w:t>基本功能</w:t>
            </w:r>
          </w:p>
        </w:tc>
        <w:tc>
          <w:tcPr>
            <w:tcW w:w="5326" w:type="dxa"/>
            <w:shd w:val="clear" w:color="auto" w:fill="FFFFFF" w:themeFill="background1"/>
            <w:vAlign w:val="center"/>
          </w:tcPr>
          <w:p w14:paraId="6C18DC25" w14:textId="77777777" w:rsidR="00C2416D" w:rsidRPr="00FF0845" w:rsidRDefault="00C2416D" w:rsidP="00FF0845">
            <w:pPr>
              <w:spacing w:line="360" w:lineRule="auto"/>
              <w:rPr>
                <w:sz w:val="24"/>
              </w:rPr>
            </w:pPr>
            <w:r w:rsidRPr="00FF0845">
              <w:rPr>
                <w:sz w:val="24"/>
              </w:rPr>
              <w:t>1.</w:t>
            </w:r>
            <w:r w:rsidRPr="00FF0845">
              <w:rPr>
                <w:sz w:val="24"/>
              </w:rPr>
              <w:t>支持</w:t>
            </w:r>
            <w:r w:rsidRPr="00FF0845">
              <w:rPr>
                <w:sz w:val="24"/>
              </w:rPr>
              <w:t>≥800</w:t>
            </w:r>
            <w:proofErr w:type="gramStart"/>
            <w:r w:rsidRPr="00FF0845">
              <w:rPr>
                <w:sz w:val="24"/>
              </w:rPr>
              <w:t>万像</w:t>
            </w:r>
            <w:proofErr w:type="gramEnd"/>
            <w:r w:rsidRPr="00FF0845">
              <w:rPr>
                <w:sz w:val="24"/>
              </w:rPr>
              <w:t>素，</w:t>
            </w:r>
            <w:r w:rsidRPr="00FF0845">
              <w:rPr>
                <w:rFonts w:hint="eastAsia"/>
                <w:sz w:val="24"/>
              </w:rPr>
              <w:t>不低于</w:t>
            </w:r>
            <w:r w:rsidRPr="00FF0845">
              <w:rPr>
                <w:sz w:val="24"/>
              </w:rPr>
              <w:t>1/2.5</w:t>
            </w:r>
            <w:r w:rsidRPr="00FF0845">
              <w:rPr>
                <w:sz w:val="24"/>
              </w:rPr>
              <w:t>吋</w:t>
            </w:r>
            <w:r w:rsidRPr="00FF0845">
              <w:rPr>
                <w:sz w:val="24"/>
              </w:rPr>
              <w:t>CMOS</w:t>
            </w:r>
            <w:r w:rsidRPr="00FF0845">
              <w:rPr>
                <w:sz w:val="24"/>
              </w:rPr>
              <w:t>传感器；</w:t>
            </w:r>
            <w:r w:rsidRPr="00FF0845">
              <w:rPr>
                <w:sz w:val="24"/>
              </w:rPr>
              <w:br/>
              <w:t>2.</w:t>
            </w:r>
            <w:r w:rsidRPr="00FF0845">
              <w:rPr>
                <w:sz w:val="24"/>
              </w:rPr>
              <w:t>配置</w:t>
            </w:r>
            <w:r w:rsidRPr="00FF0845">
              <w:rPr>
                <w:sz w:val="24"/>
              </w:rPr>
              <w:t>4K Sensor</w:t>
            </w:r>
            <w:r w:rsidRPr="00FF0845">
              <w:rPr>
                <w:sz w:val="24"/>
              </w:rPr>
              <w:t>和</w:t>
            </w:r>
            <w:r w:rsidRPr="00FF0845">
              <w:rPr>
                <w:sz w:val="24"/>
              </w:rPr>
              <w:t>4K</w:t>
            </w:r>
            <w:r w:rsidRPr="00FF0845">
              <w:rPr>
                <w:sz w:val="24"/>
              </w:rPr>
              <w:t>镜头；</w:t>
            </w:r>
            <w:r w:rsidRPr="00FF0845">
              <w:rPr>
                <w:sz w:val="24"/>
              </w:rPr>
              <w:t>AF</w:t>
            </w:r>
            <w:r w:rsidRPr="00FF0845">
              <w:rPr>
                <w:sz w:val="24"/>
              </w:rPr>
              <w:t>镜头自动对焦无畸变镜头，焦距：</w:t>
            </w:r>
            <w:r w:rsidRPr="00FF0845">
              <w:rPr>
                <w:sz w:val="24"/>
              </w:rPr>
              <w:t>f≥7.35mm</w:t>
            </w:r>
            <w:r w:rsidRPr="00FF0845">
              <w:rPr>
                <w:sz w:val="24"/>
              </w:rPr>
              <w:t>，水平视场角：</w:t>
            </w:r>
            <w:r w:rsidRPr="00FF0845">
              <w:rPr>
                <w:sz w:val="24"/>
              </w:rPr>
              <w:t>≥46°</w:t>
            </w:r>
            <w:r w:rsidRPr="00FF0845">
              <w:rPr>
                <w:sz w:val="24"/>
              </w:rPr>
              <w:t>；数字变焦</w:t>
            </w:r>
            <w:r w:rsidRPr="00FF0845">
              <w:rPr>
                <w:sz w:val="24"/>
              </w:rPr>
              <w:t>≥8x</w:t>
            </w:r>
            <w:r w:rsidRPr="00FF0845">
              <w:rPr>
                <w:sz w:val="24"/>
              </w:rPr>
              <w:t>；</w:t>
            </w:r>
            <w:r w:rsidRPr="00FF0845">
              <w:rPr>
                <w:sz w:val="24"/>
              </w:rPr>
              <w:br/>
              <w:t>3.</w:t>
            </w:r>
            <w:r w:rsidRPr="00FF0845">
              <w:rPr>
                <w:sz w:val="24"/>
              </w:rPr>
              <w:t>视频编码：</w:t>
            </w:r>
            <w:r w:rsidRPr="00FF0845">
              <w:rPr>
                <w:sz w:val="24"/>
              </w:rPr>
              <w:t>H.264/MJPEG</w:t>
            </w:r>
            <w:r w:rsidRPr="00FF0845">
              <w:rPr>
                <w:sz w:val="24"/>
              </w:rPr>
              <w:t>；视频码率：</w:t>
            </w:r>
            <w:r w:rsidRPr="00FF0845">
              <w:rPr>
                <w:sz w:val="24"/>
              </w:rPr>
              <w:t>32Kbps</w:t>
            </w:r>
            <w:r w:rsidRPr="00FF0845">
              <w:rPr>
                <w:sz w:val="24"/>
              </w:rPr>
              <w:t>～</w:t>
            </w:r>
            <w:r w:rsidRPr="00FF0845">
              <w:rPr>
                <w:sz w:val="24"/>
              </w:rPr>
              <w:t>102400Kbps</w:t>
            </w:r>
            <w:r w:rsidRPr="00FF0845">
              <w:rPr>
                <w:sz w:val="24"/>
              </w:rPr>
              <w:t>；</w:t>
            </w:r>
            <w:r w:rsidRPr="00FF0845">
              <w:rPr>
                <w:sz w:val="24"/>
              </w:rPr>
              <w:br/>
              <w:t>4.</w:t>
            </w:r>
            <w:r w:rsidRPr="00FF0845">
              <w:rPr>
                <w:sz w:val="24"/>
              </w:rPr>
              <w:t>音频压缩：</w:t>
            </w:r>
            <w:r w:rsidRPr="00FF0845">
              <w:rPr>
                <w:sz w:val="24"/>
              </w:rPr>
              <w:t>AAC</w:t>
            </w:r>
            <w:r w:rsidRPr="00FF0845">
              <w:rPr>
                <w:sz w:val="24"/>
              </w:rPr>
              <w:t>；音频码率：</w:t>
            </w:r>
            <w:r w:rsidRPr="00FF0845">
              <w:rPr>
                <w:sz w:val="24"/>
              </w:rPr>
              <w:t>48Kbps</w:t>
            </w:r>
            <w:r w:rsidRPr="00FF0845">
              <w:rPr>
                <w:sz w:val="24"/>
              </w:rPr>
              <w:t>、</w:t>
            </w:r>
            <w:r w:rsidRPr="00FF0845">
              <w:rPr>
                <w:sz w:val="24"/>
              </w:rPr>
              <w:t>64Kbps</w:t>
            </w:r>
            <w:r w:rsidRPr="00FF0845">
              <w:rPr>
                <w:sz w:val="24"/>
              </w:rPr>
              <w:t>、</w:t>
            </w:r>
            <w:r w:rsidRPr="00FF0845">
              <w:rPr>
                <w:sz w:val="24"/>
              </w:rPr>
              <w:t>96Kbps</w:t>
            </w:r>
            <w:r w:rsidRPr="00FF0845">
              <w:rPr>
                <w:sz w:val="24"/>
              </w:rPr>
              <w:t>、</w:t>
            </w:r>
            <w:r w:rsidRPr="00FF0845">
              <w:rPr>
                <w:sz w:val="24"/>
              </w:rPr>
              <w:t>128Kbps</w:t>
            </w:r>
            <w:r w:rsidRPr="00FF0845">
              <w:rPr>
                <w:sz w:val="24"/>
              </w:rPr>
              <w:t>；</w:t>
            </w:r>
            <w:r w:rsidRPr="00FF0845">
              <w:rPr>
                <w:sz w:val="24"/>
              </w:rPr>
              <w:br/>
              <w:t>5.</w:t>
            </w:r>
            <w:r w:rsidRPr="00FF0845">
              <w:rPr>
                <w:sz w:val="24"/>
              </w:rPr>
              <w:t>支持多速度等级的电子云台控制；</w:t>
            </w:r>
            <w:r w:rsidRPr="00FF0845">
              <w:rPr>
                <w:sz w:val="24"/>
              </w:rPr>
              <w:br/>
              <w:t>6.</w:t>
            </w:r>
            <w:r w:rsidRPr="00FF0845">
              <w:rPr>
                <w:sz w:val="24"/>
              </w:rPr>
              <w:t>支持交织模式，可实现单摄像头单</w:t>
            </w:r>
            <w:r w:rsidRPr="00FF0845">
              <w:rPr>
                <w:sz w:val="24"/>
              </w:rPr>
              <w:t>SDI</w:t>
            </w:r>
            <w:r w:rsidRPr="00FF0845">
              <w:rPr>
                <w:sz w:val="24"/>
              </w:rPr>
              <w:t>接口同时输出全景和特写信号；</w:t>
            </w:r>
            <w:r w:rsidRPr="00FF0845">
              <w:rPr>
                <w:sz w:val="24"/>
              </w:rPr>
              <w:br/>
              <w:t>7.</w:t>
            </w:r>
            <w:r w:rsidRPr="00FF0845">
              <w:rPr>
                <w:rFonts w:hint="eastAsia"/>
                <w:sz w:val="24"/>
              </w:rPr>
              <w:t>分辨</w:t>
            </w:r>
            <w:r w:rsidRPr="00FF0845">
              <w:rPr>
                <w:sz w:val="24"/>
              </w:rPr>
              <w:t>力（水平）</w:t>
            </w:r>
            <w:r w:rsidRPr="00FF0845">
              <w:rPr>
                <w:sz w:val="24"/>
              </w:rPr>
              <w:t>≥1000</w:t>
            </w:r>
            <w:r w:rsidRPr="00FF0845">
              <w:rPr>
                <w:sz w:val="24"/>
              </w:rPr>
              <w:t>电视线；</w:t>
            </w:r>
          </w:p>
          <w:p w14:paraId="10C25F38" w14:textId="77777777" w:rsidR="00C2416D" w:rsidRPr="00FF0845" w:rsidRDefault="00C2416D" w:rsidP="00FF0845">
            <w:pPr>
              <w:spacing w:line="360" w:lineRule="auto"/>
              <w:jc w:val="left"/>
              <w:rPr>
                <w:sz w:val="24"/>
              </w:rPr>
            </w:pPr>
            <w:r w:rsidRPr="00FF0845">
              <w:rPr>
                <w:sz w:val="24"/>
              </w:rPr>
              <w:t>8</w:t>
            </w:r>
            <w:r w:rsidRPr="00FF0845">
              <w:rPr>
                <w:sz w:val="24"/>
              </w:rPr>
              <w:t>支持教师行为检测功能；支持对运动中的教师人脸进行检测、跟踪、抓拍</w:t>
            </w:r>
          </w:p>
        </w:tc>
        <w:tc>
          <w:tcPr>
            <w:tcW w:w="992" w:type="dxa"/>
            <w:shd w:val="clear" w:color="000000" w:fill="FFFFFF"/>
          </w:tcPr>
          <w:p w14:paraId="0BCBB0DA"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5F6A4685" w14:textId="77777777" w:rsidTr="00FF0845">
        <w:trPr>
          <w:jc w:val="center"/>
        </w:trPr>
        <w:tc>
          <w:tcPr>
            <w:tcW w:w="0" w:type="auto"/>
            <w:vMerge/>
            <w:shd w:val="clear" w:color="auto" w:fill="FFFFFF" w:themeFill="background1"/>
            <w:vAlign w:val="center"/>
          </w:tcPr>
          <w:p w14:paraId="2B89C19D" w14:textId="77777777" w:rsidR="00C2416D" w:rsidRPr="00FF0845" w:rsidRDefault="00C2416D" w:rsidP="00FF0845">
            <w:pPr>
              <w:spacing w:line="360" w:lineRule="auto"/>
              <w:jc w:val="center"/>
              <w:rPr>
                <w:sz w:val="24"/>
              </w:rPr>
            </w:pPr>
          </w:p>
        </w:tc>
        <w:tc>
          <w:tcPr>
            <w:tcW w:w="0" w:type="auto"/>
            <w:vMerge/>
            <w:shd w:val="clear" w:color="auto" w:fill="FFFFFF" w:themeFill="background1"/>
            <w:vAlign w:val="center"/>
          </w:tcPr>
          <w:p w14:paraId="5ED56D50"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3CCF88A1" w14:textId="77777777" w:rsidR="00C2416D" w:rsidRPr="00FF0845" w:rsidRDefault="00C2416D" w:rsidP="00FF0845">
            <w:pPr>
              <w:spacing w:line="360" w:lineRule="auto"/>
              <w:jc w:val="center"/>
              <w:rPr>
                <w:sz w:val="24"/>
              </w:rPr>
            </w:pPr>
            <w:r w:rsidRPr="00FF0845">
              <w:rPr>
                <w:color w:val="000000"/>
                <w:sz w:val="24"/>
              </w:rPr>
              <w:t>#</w:t>
            </w:r>
          </w:p>
        </w:tc>
        <w:tc>
          <w:tcPr>
            <w:tcW w:w="0" w:type="auto"/>
            <w:shd w:val="clear" w:color="auto" w:fill="FFFFFF" w:themeFill="background1"/>
            <w:vAlign w:val="center"/>
          </w:tcPr>
          <w:p w14:paraId="00B957EB" w14:textId="77777777" w:rsidR="00C2416D" w:rsidRPr="00FF0845" w:rsidRDefault="00C2416D" w:rsidP="00FF0845">
            <w:pPr>
              <w:spacing w:line="360" w:lineRule="auto"/>
              <w:jc w:val="center"/>
              <w:rPr>
                <w:sz w:val="24"/>
              </w:rPr>
            </w:pPr>
            <w:r w:rsidRPr="00FF0845">
              <w:rPr>
                <w:color w:val="000000"/>
                <w:sz w:val="24"/>
              </w:rPr>
              <w:t>硬件功能</w:t>
            </w:r>
          </w:p>
        </w:tc>
        <w:tc>
          <w:tcPr>
            <w:tcW w:w="5326" w:type="dxa"/>
            <w:shd w:val="clear" w:color="auto" w:fill="FFFFFF" w:themeFill="background1"/>
            <w:vAlign w:val="center"/>
          </w:tcPr>
          <w:p w14:paraId="616E7429" w14:textId="77777777" w:rsidR="00C2416D" w:rsidRPr="00FF0845" w:rsidRDefault="00C2416D" w:rsidP="00FF0845">
            <w:pPr>
              <w:spacing w:line="360" w:lineRule="auto"/>
              <w:rPr>
                <w:sz w:val="24"/>
              </w:rPr>
            </w:pPr>
            <w:r w:rsidRPr="00FF0845">
              <w:rPr>
                <w:color w:val="000000"/>
                <w:sz w:val="24"/>
              </w:rPr>
              <w:t>1</w:t>
            </w:r>
            <w:r w:rsidRPr="00FF0845">
              <w:rPr>
                <w:rFonts w:hint="eastAsia"/>
                <w:color w:val="000000"/>
                <w:sz w:val="24"/>
              </w:rPr>
              <w:t>、</w:t>
            </w:r>
            <w:r w:rsidRPr="00FF0845">
              <w:rPr>
                <w:color w:val="000000"/>
                <w:sz w:val="24"/>
              </w:rPr>
              <w:t>支持智能教学跟踪，内置图像识别和跟踪算法；</w:t>
            </w:r>
            <w:r w:rsidRPr="00FF0845">
              <w:rPr>
                <w:color w:val="000000"/>
                <w:sz w:val="24"/>
              </w:rPr>
              <w:br/>
              <w:t>2</w:t>
            </w:r>
            <w:r w:rsidRPr="00FF0845">
              <w:rPr>
                <w:rFonts w:hint="eastAsia"/>
                <w:color w:val="000000"/>
                <w:sz w:val="24"/>
              </w:rPr>
              <w:t>、</w:t>
            </w:r>
            <w:r w:rsidRPr="00FF0845">
              <w:rPr>
                <w:color w:val="000000"/>
                <w:sz w:val="24"/>
              </w:rPr>
              <w:t>在监视或录像状态下，监视画面无明显缺损，物体移动时画面边缘无明显锯齿、拉毛现象；</w:t>
            </w:r>
            <w:r w:rsidRPr="00FF0845">
              <w:rPr>
                <w:color w:val="000000"/>
                <w:sz w:val="24"/>
              </w:rPr>
              <w:br/>
              <w:t>3</w:t>
            </w:r>
            <w:r w:rsidRPr="00FF0845">
              <w:rPr>
                <w:rFonts w:hint="eastAsia"/>
                <w:color w:val="000000"/>
                <w:sz w:val="24"/>
              </w:rPr>
              <w:t>、</w:t>
            </w:r>
            <w:r w:rsidRPr="00FF0845">
              <w:rPr>
                <w:color w:val="000000"/>
                <w:sz w:val="24"/>
              </w:rPr>
              <w:t>人脸检测功能检验：可对监视画面中出现的人脸进行检测，进行人脸小图抓拍及上传</w:t>
            </w:r>
          </w:p>
        </w:tc>
        <w:tc>
          <w:tcPr>
            <w:tcW w:w="992" w:type="dxa"/>
            <w:shd w:val="clear" w:color="000000" w:fill="FFFFFF"/>
          </w:tcPr>
          <w:p w14:paraId="656B4606"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25B1709E" w14:textId="77777777" w:rsidTr="00FF0845">
        <w:trPr>
          <w:jc w:val="center"/>
        </w:trPr>
        <w:tc>
          <w:tcPr>
            <w:tcW w:w="0" w:type="auto"/>
            <w:vMerge/>
            <w:shd w:val="clear" w:color="auto" w:fill="FFFFFF" w:themeFill="background1"/>
            <w:vAlign w:val="center"/>
          </w:tcPr>
          <w:p w14:paraId="0B203D34" w14:textId="77777777" w:rsidR="00C2416D" w:rsidRPr="00FF0845" w:rsidRDefault="00C2416D" w:rsidP="00FF0845">
            <w:pPr>
              <w:spacing w:line="360" w:lineRule="auto"/>
              <w:jc w:val="center"/>
              <w:rPr>
                <w:sz w:val="24"/>
              </w:rPr>
            </w:pPr>
          </w:p>
        </w:tc>
        <w:tc>
          <w:tcPr>
            <w:tcW w:w="0" w:type="auto"/>
            <w:vMerge/>
            <w:shd w:val="clear" w:color="auto" w:fill="FFFFFF" w:themeFill="background1"/>
            <w:vAlign w:val="center"/>
          </w:tcPr>
          <w:p w14:paraId="6ED8A20B"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07CD7C02"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711AFD84" w14:textId="77777777" w:rsidR="00C2416D" w:rsidRPr="00FF0845" w:rsidRDefault="00C2416D" w:rsidP="00FF0845">
            <w:pPr>
              <w:spacing w:line="360" w:lineRule="auto"/>
              <w:jc w:val="center"/>
              <w:rPr>
                <w:sz w:val="24"/>
              </w:rPr>
            </w:pPr>
            <w:r w:rsidRPr="00FF0845">
              <w:rPr>
                <w:color w:val="000000"/>
                <w:sz w:val="24"/>
              </w:rPr>
              <w:t>软件功能</w:t>
            </w:r>
          </w:p>
        </w:tc>
        <w:tc>
          <w:tcPr>
            <w:tcW w:w="5326" w:type="dxa"/>
            <w:shd w:val="clear" w:color="auto" w:fill="FFFFFF" w:themeFill="background1"/>
            <w:vAlign w:val="center"/>
          </w:tcPr>
          <w:p w14:paraId="337C91E9" w14:textId="77777777" w:rsidR="00C2416D" w:rsidRPr="00FF0845" w:rsidRDefault="00C2416D" w:rsidP="00FF0845">
            <w:pPr>
              <w:spacing w:line="360" w:lineRule="auto"/>
              <w:rPr>
                <w:sz w:val="24"/>
              </w:rPr>
            </w:pPr>
            <w:r w:rsidRPr="00FF0845">
              <w:rPr>
                <w:color w:val="000000"/>
                <w:sz w:val="24"/>
              </w:rPr>
              <w:t>1</w:t>
            </w:r>
            <w:r w:rsidRPr="00FF0845">
              <w:rPr>
                <w:rFonts w:hint="eastAsia"/>
                <w:color w:val="000000"/>
                <w:sz w:val="24"/>
              </w:rPr>
              <w:t>、</w:t>
            </w:r>
            <w:r w:rsidRPr="00FF0845">
              <w:rPr>
                <w:color w:val="000000"/>
                <w:sz w:val="24"/>
              </w:rPr>
              <w:t>摄像机管理软件支持通用浏览器直接访问进行管理；</w:t>
            </w:r>
            <w:r w:rsidRPr="00FF0845">
              <w:rPr>
                <w:color w:val="000000"/>
                <w:sz w:val="24"/>
              </w:rPr>
              <w:br/>
              <w:t>2</w:t>
            </w:r>
            <w:r w:rsidRPr="00FF0845">
              <w:rPr>
                <w:rFonts w:hint="eastAsia"/>
                <w:color w:val="000000"/>
                <w:sz w:val="24"/>
              </w:rPr>
              <w:t>、</w:t>
            </w:r>
            <w:r w:rsidRPr="00FF0845">
              <w:rPr>
                <w:color w:val="000000"/>
                <w:sz w:val="24"/>
              </w:rPr>
              <w:t>摄像机内置电子云镜功能；</w:t>
            </w:r>
            <w:r w:rsidRPr="00FF0845">
              <w:rPr>
                <w:color w:val="000000"/>
                <w:sz w:val="24"/>
              </w:rPr>
              <w:br/>
              <w:t>3</w:t>
            </w:r>
            <w:r w:rsidRPr="00FF0845">
              <w:rPr>
                <w:rFonts w:hint="eastAsia"/>
                <w:color w:val="000000"/>
                <w:sz w:val="24"/>
              </w:rPr>
              <w:t>、</w:t>
            </w:r>
            <w:r w:rsidRPr="00FF0845">
              <w:rPr>
                <w:color w:val="000000"/>
                <w:sz w:val="24"/>
              </w:rPr>
              <w:t>内置基于深度学习的人体检测及锁定跟踪智能图像算法，；</w:t>
            </w:r>
            <w:r w:rsidRPr="00FF0845">
              <w:rPr>
                <w:color w:val="000000"/>
                <w:sz w:val="24"/>
              </w:rPr>
              <w:br/>
              <w:t>4</w:t>
            </w:r>
            <w:r w:rsidRPr="00FF0845">
              <w:rPr>
                <w:rFonts w:hint="eastAsia"/>
                <w:color w:val="000000"/>
                <w:sz w:val="24"/>
              </w:rPr>
              <w:t>、</w:t>
            </w:r>
            <w:r w:rsidRPr="00FF0845">
              <w:rPr>
                <w:color w:val="000000"/>
                <w:sz w:val="24"/>
              </w:rPr>
              <w:t>全景</w:t>
            </w:r>
            <w:proofErr w:type="gramStart"/>
            <w:r w:rsidRPr="00FF0845">
              <w:rPr>
                <w:color w:val="000000"/>
                <w:sz w:val="24"/>
              </w:rPr>
              <w:t>景</w:t>
            </w:r>
            <w:proofErr w:type="gramEnd"/>
            <w:r w:rsidRPr="00FF0845">
              <w:rPr>
                <w:color w:val="000000"/>
                <w:sz w:val="24"/>
              </w:rPr>
              <w:t>别和特写景别颜色、亮度等保持一致；</w:t>
            </w:r>
            <w:r w:rsidRPr="00FF0845">
              <w:rPr>
                <w:color w:val="000000"/>
                <w:sz w:val="24"/>
              </w:rPr>
              <w:br/>
              <w:t>5</w:t>
            </w:r>
            <w:r w:rsidRPr="00FF0845">
              <w:rPr>
                <w:rFonts w:hint="eastAsia"/>
                <w:color w:val="000000"/>
                <w:sz w:val="24"/>
              </w:rPr>
              <w:t>、</w:t>
            </w:r>
            <w:r w:rsidRPr="00FF0845">
              <w:rPr>
                <w:color w:val="000000"/>
                <w:sz w:val="24"/>
              </w:rPr>
              <w:t>具备教师身高自适应功能；</w:t>
            </w:r>
            <w:r w:rsidRPr="00FF0845">
              <w:rPr>
                <w:color w:val="000000"/>
                <w:sz w:val="24"/>
              </w:rPr>
              <w:br/>
              <w:t>6</w:t>
            </w:r>
            <w:r w:rsidRPr="00FF0845">
              <w:rPr>
                <w:rFonts w:hint="eastAsia"/>
                <w:color w:val="000000"/>
                <w:sz w:val="24"/>
              </w:rPr>
              <w:t>、</w:t>
            </w:r>
            <w:r w:rsidRPr="00FF0845">
              <w:rPr>
                <w:color w:val="000000"/>
                <w:sz w:val="24"/>
              </w:rPr>
              <w:t>全景</w:t>
            </w:r>
            <w:proofErr w:type="gramStart"/>
            <w:r w:rsidRPr="00FF0845">
              <w:rPr>
                <w:color w:val="000000"/>
                <w:sz w:val="24"/>
              </w:rPr>
              <w:t>景</w:t>
            </w:r>
            <w:proofErr w:type="gramEnd"/>
            <w:r w:rsidRPr="00FF0845">
              <w:rPr>
                <w:color w:val="000000"/>
                <w:sz w:val="24"/>
              </w:rPr>
              <w:t>别视频和特写景别视频之间可配置为自动切换模式；</w:t>
            </w:r>
            <w:r w:rsidRPr="00FF0845">
              <w:rPr>
                <w:color w:val="000000"/>
                <w:sz w:val="24"/>
              </w:rPr>
              <w:br/>
            </w:r>
            <w:r w:rsidRPr="00FF0845">
              <w:rPr>
                <w:color w:val="000000"/>
                <w:sz w:val="24"/>
              </w:rPr>
              <w:lastRenderedPageBreak/>
              <w:t>7</w:t>
            </w:r>
            <w:r w:rsidRPr="00FF0845">
              <w:rPr>
                <w:rFonts w:hint="eastAsia"/>
                <w:color w:val="000000"/>
                <w:sz w:val="24"/>
              </w:rPr>
              <w:t>、</w:t>
            </w:r>
            <w:r w:rsidRPr="00FF0845">
              <w:rPr>
                <w:color w:val="000000"/>
                <w:sz w:val="24"/>
              </w:rPr>
              <w:t>支持网络参数设置与修改，支持一键恢复默认参数；</w:t>
            </w:r>
            <w:r w:rsidRPr="00FF0845">
              <w:rPr>
                <w:color w:val="000000"/>
                <w:sz w:val="24"/>
              </w:rPr>
              <w:br/>
              <w:t>8</w:t>
            </w:r>
            <w:r w:rsidRPr="00FF0845">
              <w:rPr>
                <w:rFonts w:hint="eastAsia"/>
                <w:color w:val="000000"/>
                <w:sz w:val="24"/>
              </w:rPr>
              <w:t>、</w:t>
            </w:r>
            <w:r w:rsidRPr="00FF0845">
              <w:rPr>
                <w:color w:val="000000"/>
                <w:sz w:val="24"/>
              </w:rPr>
              <w:t>支持曝光模式设置功能</w:t>
            </w:r>
            <w:r w:rsidRPr="00FF0845">
              <w:rPr>
                <w:rFonts w:hint="eastAsia"/>
                <w:color w:val="000000"/>
                <w:sz w:val="24"/>
              </w:rPr>
              <w:t>；</w:t>
            </w:r>
            <w:r w:rsidRPr="00FF0845">
              <w:rPr>
                <w:color w:val="000000"/>
                <w:sz w:val="24"/>
              </w:rPr>
              <w:br/>
              <w:t>9</w:t>
            </w:r>
            <w:r w:rsidRPr="00FF0845">
              <w:rPr>
                <w:rFonts w:hint="eastAsia"/>
                <w:color w:val="000000"/>
                <w:sz w:val="24"/>
              </w:rPr>
              <w:t>、</w:t>
            </w:r>
            <w:r w:rsidRPr="00FF0845">
              <w:rPr>
                <w:color w:val="000000"/>
                <w:sz w:val="24"/>
              </w:rPr>
              <w:t>支持抗闪烁频率、动态范围、光圈、快门参数设置；</w:t>
            </w:r>
            <w:r w:rsidRPr="00FF0845">
              <w:rPr>
                <w:color w:val="000000"/>
                <w:sz w:val="24"/>
              </w:rPr>
              <w:br/>
              <w:t>10</w:t>
            </w:r>
            <w:r w:rsidRPr="00FF0845">
              <w:rPr>
                <w:rFonts w:hint="eastAsia"/>
                <w:color w:val="000000"/>
                <w:sz w:val="24"/>
              </w:rPr>
              <w:t>、</w:t>
            </w:r>
            <w:r w:rsidRPr="00FF0845">
              <w:rPr>
                <w:color w:val="000000"/>
                <w:sz w:val="24"/>
              </w:rPr>
              <w:t>支持自动白平衡设置功能，红、蓝增益可调范围</w:t>
            </w:r>
            <w:r w:rsidRPr="00FF0845">
              <w:rPr>
                <w:color w:val="000000"/>
                <w:sz w:val="24"/>
              </w:rPr>
              <w:t>0~200</w:t>
            </w:r>
            <w:r w:rsidRPr="00FF0845">
              <w:rPr>
                <w:color w:val="000000"/>
                <w:sz w:val="24"/>
              </w:rPr>
              <w:t>；</w:t>
            </w:r>
            <w:r w:rsidRPr="00FF0845">
              <w:rPr>
                <w:color w:val="000000"/>
                <w:sz w:val="24"/>
              </w:rPr>
              <w:br/>
              <w:t>11</w:t>
            </w:r>
            <w:r w:rsidRPr="00FF0845">
              <w:rPr>
                <w:rFonts w:hint="eastAsia"/>
                <w:color w:val="000000"/>
                <w:sz w:val="24"/>
              </w:rPr>
              <w:t>、</w:t>
            </w:r>
            <w:r w:rsidRPr="00FF0845">
              <w:rPr>
                <w:color w:val="000000"/>
                <w:sz w:val="24"/>
              </w:rPr>
              <w:t>支持噪声抑制设置功能，支持</w:t>
            </w:r>
            <w:r w:rsidRPr="00FF0845">
              <w:rPr>
                <w:color w:val="000000"/>
                <w:sz w:val="24"/>
              </w:rPr>
              <w:t>2D</w:t>
            </w:r>
            <w:r w:rsidRPr="00FF0845">
              <w:rPr>
                <w:color w:val="000000"/>
                <w:sz w:val="24"/>
              </w:rPr>
              <w:t>、</w:t>
            </w:r>
            <w:r w:rsidRPr="00FF0845">
              <w:rPr>
                <w:color w:val="000000"/>
                <w:sz w:val="24"/>
              </w:rPr>
              <w:t>3D</w:t>
            </w:r>
            <w:r w:rsidRPr="00FF0845">
              <w:rPr>
                <w:color w:val="000000"/>
                <w:sz w:val="24"/>
              </w:rPr>
              <w:t>降噪；</w:t>
            </w:r>
          </w:p>
        </w:tc>
        <w:tc>
          <w:tcPr>
            <w:tcW w:w="992" w:type="dxa"/>
            <w:shd w:val="clear" w:color="000000" w:fill="FFFFFF"/>
          </w:tcPr>
          <w:p w14:paraId="4CF67348" w14:textId="77777777" w:rsidR="00C2416D" w:rsidRPr="00FF0845" w:rsidRDefault="00C2416D" w:rsidP="00FF0845">
            <w:pPr>
              <w:spacing w:line="360" w:lineRule="auto"/>
              <w:jc w:val="center"/>
              <w:rPr>
                <w:sz w:val="24"/>
              </w:rPr>
            </w:pPr>
            <w:r w:rsidRPr="00FF0845">
              <w:rPr>
                <w:rFonts w:hint="eastAsia"/>
                <w:sz w:val="24"/>
              </w:rPr>
              <w:lastRenderedPageBreak/>
              <w:t>否</w:t>
            </w:r>
          </w:p>
        </w:tc>
      </w:tr>
      <w:tr w:rsidR="00C2416D" w:rsidRPr="00FF0845" w14:paraId="059A5A06" w14:textId="77777777" w:rsidTr="00FF0845">
        <w:trPr>
          <w:jc w:val="center"/>
        </w:trPr>
        <w:tc>
          <w:tcPr>
            <w:tcW w:w="0" w:type="auto"/>
            <w:vMerge/>
            <w:shd w:val="clear" w:color="auto" w:fill="FFFFFF" w:themeFill="background1"/>
            <w:vAlign w:val="center"/>
          </w:tcPr>
          <w:p w14:paraId="233A209C" w14:textId="77777777" w:rsidR="00C2416D" w:rsidRPr="00FF0845" w:rsidRDefault="00C2416D" w:rsidP="00FF0845">
            <w:pPr>
              <w:spacing w:line="360" w:lineRule="auto"/>
              <w:jc w:val="center"/>
              <w:rPr>
                <w:sz w:val="24"/>
              </w:rPr>
            </w:pPr>
          </w:p>
        </w:tc>
        <w:tc>
          <w:tcPr>
            <w:tcW w:w="0" w:type="auto"/>
            <w:vMerge/>
            <w:shd w:val="clear" w:color="auto" w:fill="FFFFFF" w:themeFill="background1"/>
            <w:vAlign w:val="center"/>
          </w:tcPr>
          <w:p w14:paraId="0801D7E4"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49C409CA" w14:textId="77777777" w:rsidR="00C2416D" w:rsidRPr="00FF0845" w:rsidRDefault="00C2416D" w:rsidP="00FF0845">
            <w:pPr>
              <w:spacing w:line="360" w:lineRule="auto"/>
              <w:jc w:val="center"/>
              <w:rPr>
                <w:sz w:val="24"/>
              </w:rPr>
            </w:pPr>
          </w:p>
        </w:tc>
        <w:tc>
          <w:tcPr>
            <w:tcW w:w="0" w:type="auto"/>
            <w:shd w:val="clear" w:color="auto" w:fill="FFFFFF" w:themeFill="background1"/>
            <w:vAlign w:val="center"/>
          </w:tcPr>
          <w:p w14:paraId="00B85A8F" w14:textId="77777777" w:rsidR="00C2416D" w:rsidRPr="00FF0845" w:rsidRDefault="00C2416D" w:rsidP="00FF0845">
            <w:pPr>
              <w:spacing w:line="360" w:lineRule="auto"/>
              <w:jc w:val="center"/>
              <w:rPr>
                <w:sz w:val="24"/>
              </w:rPr>
            </w:pPr>
            <w:r w:rsidRPr="00FF0845">
              <w:rPr>
                <w:color w:val="000000"/>
                <w:sz w:val="24"/>
              </w:rPr>
              <w:t>端口</w:t>
            </w:r>
          </w:p>
        </w:tc>
        <w:tc>
          <w:tcPr>
            <w:tcW w:w="5326" w:type="dxa"/>
            <w:shd w:val="clear" w:color="auto" w:fill="FFFFFF" w:themeFill="background1"/>
            <w:vAlign w:val="center"/>
          </w:tcPr>
          <w:p w14:paraId="3B76E110" w14:textId="77777777" w:rsidR="00C2416D" w:rsidRPr="00FF0845" w:rsidRDefault="00C2416D" w:rsidP="00FF0845">
            <w:pPr>
              <w:spacing w:line="360" w:lineRule="auto"/>
              <w:rPr>
                <w:sz w:val="24"/>
              </w:rPr>
            </w:pPr>
            <w:r w:rsidRPr="00FF0845">
              <w:rPr>
                <w:color w:val="000000"/>
                <w:sz w:val="24"/>
              </w:rPr>
              <w:t>接口：</w:t>
            </w:r>
            <w:r w:rsidRPr="00FF0845">
              <w:rPr>
                <w:color w:val="000000"/>
                <w:sz w:val="24"/>
              </w:rPr>
              <w:t>≥1*3G-SDI</w:t>
            </w:r>
            <w:r w:rsidRPr="00FF0845">
              <w:rPr>
                <w:color w:val="000000"/>
                <w:sz w:val="24"/>
              </w:rPr>
              <w:t>，</w:t>
            </w:r>
            <w:r w:rsidRPr="00FF0845">
              <w:rPr>
                <w:color w:val="000000"/>
                <w:sz w:val="24"/>
              </w:rPr>
              <w:t>≥1*USB2.0</w:t>
            </w:r>
            <w:r w:rsidRPr="00FF0845">
              <w:rPr>
                <w:color w:val="000000"/>
                <w:sz w:val="24"/>
              </w:rPr>
              <w:t>接口，</w:t>
            </w:r>
            <w:r w:rsidRPr="00FF0845">
              <w:rPr>
                <w:color w:val="000000"/>
                <w:sz w:val="24"/>
              </w:rPr>
              <w:t>≥1*RJ45</w:t>
            </w:r>
            <w:r w:rsidRPr="00FF0845">
              <w:rPr>
                <w:color w:val="000000"/>
                <w:sz w:val="24"/>
              </w:rPr>
              <w:t>接口，</w:t>
            </w:r>
            <w:r w:rsidRPr="00FF0845">
              <w:rPr>
                <w:color w:val="000000"/>
                <w:sz w:val="24"/>
              </w:rPr>
              <w:t>≥1*Line in 3</w:t>
            </w:r>
            <w:r w:rsidRPr="00FF0845">
              <w:rPr>
                <w:color w:val="000000"/>
                <w:sz w:val="24"/>
              </w:rPr>
              <w:t>芯凤凰口，</w:t>
            </w:r>
            <w:r w:rsidRPr="00FF0845">
              <w:rPr>
                <w:color w:val="000000"/>
                <w:sz w:val="24"/>
              </w:rPr>
              <w:t>≥1</w:t>
            </w:r>
            <w:r w:rsidRPr="00FF0845">
              <w:rPr>
                <w:color w:val="000000"/>
                <w:sz w:val="24"/>
              </w:rPr>
              <w:t>路</w:t>
            </w:r>
            <w:r w:rsidRPr="00FF0845">
              <w:rPr>
                <w:color w:val="000000"/>
                <w:sz w:val="24"/>
              </w:rPr>
              <w:t>RS485 2</w:t>
            </w:r>
            <w:r w:rsidRPr="00FF0845">
              <w:rPr>
                <w:color w:val="000000"/>
                <w:sz w:val="24"/>
              </w:rPr>
              <w:t>芯凤凰口</w:t>
            </w:r>
          </w:p>
        </w:tc>
        <w:tc>
          <w:tcPr>
            <w:tcW w:w="992" w:type="dxa"/>
            <w:shd w:val="clear" w:color="000000" w:fill="FFFFFF"/>
          </w:tcPr>
          <w:p w14:paraId="5AA4F6BB" w14:textId="77777777" w:rsidR="00C2416D" w:rsidRPr="00FF0845" w:rsidRDefault="00C2416D" w:rsidP="00FF0845">
            <w:pPr>
              <w:spacing w:line="360" w:lineRule="auto"/>
              <w:jc w:val="center"/>
              <w:rPr>
                <w:sz w:val="24"/>
              </w:rPr>
            </w:pPr>
            <w:r w:rsidRPr="00FF0845">
              <w:rPr>
                <w:rFonts w:hint="eastAsia"/>
                <w:sz w:val="24"/>
              </w:rPr>
              <w:t>否</w:t>
            </w:r>
          </w:p>
        </w:tc>
      </w:tr>
      <w:tr w:rsidR="00C2416D" w:rsidRPr="00FF0845" w14:paraId="11147954" w14:textId="77777777" w:rsidTr="00FF0845">
        <w:trPr>
          <w:jc w:val="center"/>
        </w:trPr>
        <w:tc>
          <w:tcPr>
            <w:tcW w:w="0" w:type="auto"/>
            <w:shd w:val="clear" w:color="auto" w:fill="FFFFFF" w:themeFill="background1"/>
            <w:vAlign w:val="center"/>
          </w:tcPr>
          <w:p w14:paraId="0D7C55D9" w14:textId="77777777" w:rsidR="00C2416D" w:rsidRPr="00FF0845" w:rsidRDefault="00C2416D" w:rsidP="00FF0845">
            <w:pPr>
              <w:pStyle w:val="affffff3"/>
              <w:widowControl/>
              <w:numPr>
                <w:ilvl w:val="0"/>
                <w:numId w:val="32"/>
              </w:numPr>
              <w:spacing w:after="4" w:line="360" w:lineRule="auto"/>
              <w:ind w:right="104" w:firstLineChars="0"/>
              <w:jc w:val="left"/>
              <w:rPr>
                <w:sz w:val="24"/>
              </w:rPr>
            </w:pPr>
          </w:p>
        </w:tc>
        <w:tc>
          <w:tcPr>
            <w:tcW w:w="0" w:type="auto"/>
            <w:shd w:val="clear" w:color="auto" w:fill="FFFFFF" w:themeFill="background1"/>
            <w:vAlign w:val="center"/>
          </w:tcPr>
          <w:p w14:paraId="75F62C1D" w14:textId="77777777" w:rsidR="00C2416D" w:rsidRPr="00FF0845" w:rsidRDefault="002062B5" w:rsidP="00FF0845">
            <w:pPr>
              <w:spacing w:line="360" w:lineRule="auto"/>
              <w:jc w:val="center"/>
              <w:rPr>
                <w:sz w:val="24"/>
              </w:rPr>
            </w:pPr>
            <w:r w:rsidRPr="00FF0845">
              <w:rPr>
                <w:rFonts w:hint="eastAsia"/>
                <w:sz w:val="24"/>
              </w:rPr>
              <w:t>开发对接</w:t>
            </w:r>
          </w:p>
        </w:tc>
        <w:tc>
          <w:tcPr>
            <w:tcW w:w="0" w:type="auto"/>
            <w:shd w:val="clear" w:color="auto" w:fill="FFFFFF" w:themeFill="background1"/>
            <w:vAlign w:val="center"/>
          </w:tcPr>
          <w:p w14:paraId="00073CEA" w14:textId="77777777" w:rsidR="00C2416D" w:rsidRPr="00FF0845" w:rsidRDefault="00C2416D" w:rsidP="00FF0845">
            <w:pPr>
              <w:spacing w:line="360" w:lineRule="auto"/>
              <w:jc w:val="center"/>
              <w:rPr>
                <w:color w:val="000000"/>
                <w:sz w:val="24"/>
              </w:rPr>
            </w:pPr>
          </w:p>
        </w:tc>
        <w:tc>
          <w:tcPr>
            <w:tcW w:w="0" w:type="auto"/>
            <w:shd w:val="clear" w:color="auto" w:fill="FFFFFF" w:themeFill="background1"/>
            <w:vAlign w:val="center"/>
          </w:tcPr>
          <w:p w14:paraId="30B89189" w14:textId="77777777" w:rsidR="00C2416D" w:rsidRPr="00FF0845" w:rsidRDefault="002062B5" w:rsidP="00FF0845">
            <w:pPr>
              <w:spacing w:line="360" w:lineRule="auto"/>
              <w:jc w:val="center"/>
              <w:rPr>
                <w:color w:val="000000"/>
                <w:sz w:val="24"/>
              </w:rPr>
            </w:pPr>
            <w:r w:rsidRPr="00FF0845">
              <w:rPr>
                <w:rFonts w:hint="eastAsia"/>
                <w:color w:val="000000"/>
                <w:sz w:val="24"/>
              </w:rPr>
              <w:t>开发</w:t>
            </w:r>
            <w:r w:rsidR="00C2416D" w:rsidRPr="00FF0845">
              <w:rPr>
                <w:rFonts w:hint="eastAsia"/>
                <w:color w:val="000000"/>
                <w:sz w:val="24"/>
              </w:rPr>
              <w:t>要求</w:t>
            </w:r>
          </w:p>
        </w:tc>
        <w:tc>
          <w:tcPr>
            <w:tcW w:w="5326" w:type="dxa"/>
            <w:shd w:val="clear" w:color="auto" w:fill="FFFFFF" w:themeFill="background1"/>
            <w:vAlign w:val="center"/>
          </w:tcPr>
          <w:p w14:paraId="33B3F4E9" w14:textId="77777777" w:rsidR="00C2416D" w:rsidRPr="00FF0845" w:rsidRDefault="00C2416D" w:rsidP="00FF0845">
            <w:pPr>
              <w:spacing w:line="360" w:lineRule="auto"/>
              <w:rPr>
                <w:color w:val="000000"/>
                <w:sz w:val="24"/>
              </w:rPr>
            </w:pPr>
            <w:r w:rsidRPr="00FF0845">
              <w:rPr>
                <w:rFonts w:hint="eastAsia"/>
                <w:color w:val="000000"/>
                <w:sz w:val="24"/>
              </w:rPr>
              <w:t>要求与</w:t>
            </w:r>
            <w:r w:rsidR="00746299" w:rsidRPr="00FF0845">
              <w:rPr>
                <w:rFonts w:hint="eastAsia"/>
                <w:color w:val="000000"/>
                <w:sz w:val="24"/>
              </w:rPr>
              <w:t>学校基础环境管理</w:t>
            </w:r>
            <w:r w:rsidRPr="00FF0845">
              <w:rPr>
                <w:rFonts w:hint="eastAsia"/>
                <w:color w:val="000000"/>
                <w:sz w:val="24"/>
              </w:rPr>
              <w:t>系统实现对接；</w:t>
            </w:r>
          </w:p>
        </w:tc>
        <w:tc>
          <w:tcPr>
            <w:tcW w:w="992" w:type="dxa"/>
            <w:shd w:val="clear" w:color="000000" w:fill="FFFFFF"/>
          </w:tcPr>
          <w:p w14:paraId="19C76258" w14:textId="77777777" w:rsidR="00C2416D" w:rsidRPr="00FF0845" w:rsidRDefault="00C2416D" w:rsidP="00FF0845">
            <w:pPr>
              <w:spacing w:line="360" w:lineRule="auto"/>
              <w:jc w:val="center"/>
              <w:rPr>
                <w:sz w:val="24"/>
              </w:rPr>
            </w:pPr>
            <w:r w:rsidRPr="00FF0845">
              <w:rPr>
                <w:rFonts w:hint="eastAsia"/>
                <w:sz w:val="24"/>
              </w:rPr>
              <w:t>否</w:t>
            </w:r>
          </w:p>
        </w:tc>
      </w:tr>
    </w:tbl>
    <w:p w14:paraId="597F3733" w14:textId="77777777" w:rsidR="003306D9" w:rsidRPr="00162BE9" w:rsidRDefault="003306D9" w:rsidP="003306D9"/>
    <w:p w14:paraId="00757566" w14:textId="77777777" w:rsidR="003306D9" w:rsidRPr="00162BE9" w:rsidRDefault="003306D9" w:rsidP="003306D9"/>
    <w:p w14:paraId="352583AD" w14:textId="77777777" w:rsidR="003306D9" w:rsidRPr="00162BE9" w:rsidRDefault="00993645" w:rsidP="003306D9">
      <w:pPr>
        <w:pStyle w:val="3"/>
        <w:rPr>
          <w:rFonts w:ascii="Times New Roman" w:hAnsi="Times New Roman"/>
          <w:sz w:val="22"/>
          <w:shd w:val="clear" w:color="auto" w:fill="FFFFFF" w:themeFill="background1"/>
        </w:rPr>
      </w:pPr>
      <w:bookmarkStart w:id="368" w:name="_Toc52211495"/>
      <w:bookmarkStart w:id="369" w:name="_Toc53660195"/>
      <w:r w:rsidRPr="00162BE9">
        <w:rPr>
          <w:rFonts w:ascii="Times New Roman" w:hAnsi="Times New Roman" w:hint="eastAsia"/>
          <w:shd w:val="clear" w:color="auto" w:fill="FFFFFF" w:themeFill="background1"/>
        </w:rPr>
        <w:t>（七）</w:t>
      </w:r>
      <w:r w:rsidR="003306D9" w:rsidRPr="00162BE9">
        <w:rPr>
          <w:rFonts w:ascii="Times New Roman" w:hAnsi="Times New Roman" w:hint="eastAsia"/>
          <w:shd w:val="clear" w:color="auto" w:fill="FFFFFF" w:themeFill="background1"/>
        </w:rPr>
        <w:t>智慧教室基础建设</w:t>
      </w:r>
      <w:bookmarkEnd w:id="368"/>
      <w:bookmarkEnd w:id="369"/>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4"/>
        <w:gridCol w:w="1004"/>
        <w:gridCol w:w="512"/>
        <w:gridCol w:w="796"/>
        <w:gridCol w:w="5742"/>
        <w:gridCol w:w="754"/>
      </w:tblGrid>
      <w:tr w:rsidR="00C2416D" w:rsidRPr="00FF0845" w14:paraId="52083673" w14:textId="77777777" w:rsidTr="008A687B">
        <w:trPr>
          <w:jc w:val="center"/>
        </w:trPr>
        <w:tc>
          <w:tcPr>
            <w:tcW w:w="0" w:type="auto"/>
            <w:shd w:val="clear" w:color="auto" w:fill="FFFFFF" w:themeFill="background1"/>
            <w:vAlign w:val="center"/>
          </w:tcPr>
          <w:p w14:paraId="7B395179"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序号</w:t>
            </w:r>
          </w:p>
        </w:tc>
        <w:tc>
          <w:tcPr>
            <w:tcW w:w="0" w:type="auto"/>
            <w:shd w:val="clear" w:color="auto" w:fill="FFFFFF" w:themeFill="background1"/>
            <w:vAlign w:val="center"/>
          </w:tcPr>
          <w:p w14:paraId="60F77B30" w14:textId="77777777" w:rsidR="00C2416D" w:rsidRPr="00FF0845" w:rsidRDefault="00C2416D" w:rsidP="00C2416D">
            <w:pPr>
              <w:jc w:val="center"/>
              <w:rPr>
                <w:sz w:val="24"/>
                <w:shd w:val="clear" w:color="auto" w:fill="FFFFFF" w:themeFill="background1"/>
              </w:rPr>
            </w:pPr>
            <w:r w:rsidRPr="00FF0845">
              <w:rPr>
                <w:sz w:val="24"/>
                <w:shd w:val="clear" w:color="auto" w:fill="FFFFFF" w:themeFill="background1"/>
              </w:rPr>
              <w:t>设备名称</w:t>
            </w:r>
          </w:p>
        </w:tc>
        <w:tc>
          <w:tcPr>
            <w:tcW w:w="0" w:type="auto"/>
            <w:shd w:val="clear" w:color="auto" w:fill="FFFFFF" w:themeFill="background1"/>
            <w:vAlign w:val="center"/>
          </w:tcPr>
          <w:p w14:paraId="113DDC26" w14:textId="77777777" w:rsidR="00C2416D" w:rsidRPr="00FF0845" w:rsidRDefault="00C2416D" w:rsidP="00C2416D">
            <w:pPr>
              <w:jc w:val="center"/>
              <w:rPr>
                <w:sz w:val="24"/>
                <w:shd w:val="clear" w:color="auto" w:fill="FFFFFF" w:themeFill="background1"/>
              </w:rPr>
            </w:pPr>
            <w:r w:rsidRPr="00FF0845">
              <w:rPr>
                <w:sz w:val="24"/>
                <w:shd w:val="clear" w:color="auto" w:fill="FFFFFF" w:themeFill="background1"/>
              </w:rPr>
              <w:t>重要性</w:t>
            </w:r>
          </w:p>
        </w:tc>
        <w:tc>
          <w:tcPr>
            <w:tcW w:w="796" w:type="dxa"/>
            <w:shd w:val="clear" w:color="auto" w:fill="FFFFFF" w:themeFill="background1"/>
            <w:vAlign w:val="center"/>
          </w:tcPr>
          <w:p w14:paraId="0D334D03"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指标项</w:t>
            </w:r>
          </w:p>
        </w:tc>
        <w:tc>
          <w:tcPr>
            <w:tcW w:w="0" w:type="auto"/>
            <w:shd w:val="clear" w:color="auto" w:fill="FFFFFF" w:themeFill="background1"/>
            <w:vAlign w:val="center"/>
          </w:tcPr>
          <w:p w14:paraId="041E3034"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指标</w:t>
            </w:r>
            <w:r w:rsidRPr="00FF0845">
              <w:rPr>
                <w:sz w:val="24"/>
                <w:shd w:val="clear" w:color="auto" w:fill="FFFFFF" w:themeFill="background1"/>
              </w:rPr>
              <w:t>要求</w:t>
            </w:r>
          </w:p>
        </w:tc>
        <w:tc>
          <w:tcPr>
            <w:tcW w:w="754" w:type="dxa"/>
            <w:shd w:val="clear" w:color="auto" w:fill="FFFFFF" w:themeFill="background1"/>
          </w:tcPr>
          <w:p w14:paraId="152BF2A4"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是否需要证明材料</w:t>
            </w:r>
          </w:p>
        </w:tc>
      </w:tr>
      <w:tr w:rsidR="00C2416D" w:rsidRPr="00FF0845" w14:paraId="71539BE4" w14:textId="77777777" w:rsidTr="008A687B">
        <w:trPr>
          <w:jc w:val="center"/>
        </w:trPr>
        <w:tc>
          <w:tcPr>
            <w:tcW w:w="0" w:type="auto"/>
            <w:vMerge w:val="restart"/>
            <w:shd w:val="clear" w:color="auto" w:fill="FFFFFF" w:themeFill="background1"/>
            <w:vAlign w:val="center"/>
          </w:tcPr>
          <w:p w14:paraId="201DAE73"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2DBA2EFF"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IP</w:t>
            </w:r>
            <w:r w:rsidRPr="00FF0845">
              <w:rPr>
                <w:color w:val="000000"/>
                <w:sz w:val="24"/>
                <w:shd w:val="clear" w:color="auto" w:fill="FFFFFF" w:themeFill="background1"/>
              </w:rPr>
              <w:t>读卡器</w:t>
            </w:r>
          </w:p>
        </w:tc>
        <w:tc>
          <w:tcPr>
            <w:tcW w:w="0" w:type="auto"/>
            <w:shd w:val="clear" w:color="auto" w:fill="FFFFFF" w:themeFill="background1"/>
            <w:vAlign w:val="center"/>
          </w:tcPr>
          <w:p w14:paraId="5AA9AF79"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3ABD8FB2"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设备参数</w:t>
            </w:r>
          </w:p>
        </w:tc>
        <w:tc>
          <w:tcPr>
            <w:tcW w:w="0" w:type="auto"/>
            <w:shd w:val="clear" w:color="auto" w:fill="FFFFFF" w:themeFill="background1"/>
            <w:vAlign w:val="center"/>
          </w:tcPr>
          <w:p w14:paraId="153E783B"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工作频率：</w:t>
            </w:r>
            <w:r w:rsidRPr="00FF0845">
              <w:rPr>
                <w:color w:val="000000"/>
                <w:sz w:val="24"/>
                <w:shd w:val="clear" w:color="auto" w:fill="FFFFFF" w:themeFill="background1"/>
              </w:rPr>
              <w:t>13.56MH</w:t>
            </w:r>
            <w:r w:rsidRPr="00FF0845">
              <w:rPr>
                <w:rFonts w:hint="eastAsia"/>
                <w:color w:val="000000"/>
                <w:sz w:val="24"/>
                <w:shd w:val="clear" w:color="auto" w:fill="FFFFFF" w:themeFill="background1"/>
              </w:rPr>
              <w:t>z</w:t>
            </w:r>
            <w:r w:rsidRPr="00FF0845">
              <w:rPr>
                <w:color w:val="000000"/>
                <w:sz w:val="24"/>
                <w:shd w:val="clear" w:color="auto" w:fill="FFFFFF" w:themeFill="background1"/>
              </w:rPr>
              <w:t>；</w:t>
            </w:r>
          </w:p>
          <w:p w14:paraId="18973DB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读写距离：</w:t>
            </w:r>
            <w:r w:rsidRPr="00FF0845">
              <w:rPr>
                <w:color w:val="000000"/>
                <w:sz w:val="24"/>
                <w:shd w:val="clear" w:color="auto" w:fill="FFFFFF" w:themeFill="background1"/>
              </w:rPr>
              <w:t>0</w:t>
            </w:r>
            <w:r w:rsidRPr="00FF0845">
              <w:rPr>
                <w:color w:val="000000"/>
                <w:sz w:val="24"/>
                <w:shd w:val="clear" w:color="auto" w:fill="FFFFFF" w:themeFill="background1"/>
              </w:rPr>
              <w:t>～</w:t>
            </w:r>
            <w:r w:rsidRPr="00FF0845">
              <w:rPr>
                <w:color w:val="000000"/>
                <w:sz w:val="24"/>
                <w:shd w:val="clear" w:color="auto" w:fill="FFFFFF" w:themeFill="background1"/>
              </w:rPr>
              <w:t>6cm</w:t>
            </w:r>
            <w:r w:rsidRPr="00FF0845">
              <w:rPr>
                <w:color w:val="000000"/>
                <w:sz w:val="24"/>
                <w:shd w:val="clear" w:color="auto" w:fill="FFFFFF" w:themeFill="background1"/>
              </w:rPr>
              <w:t>；</w:t>
            </w:r>
          </w:p>
          <w:p w14:paraId="7D282804"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存储量：</w:t>
            </w:r>
            <w:r w:rsidRPr="00FF0845">
              <w:rPr>
                <w:color w:val="000000"/>
                <w:sz w:val="24"/>
                <w:shd w:val="clear" w:color="auto" w:fill="FFFFFF" w:themeFill="background1"/>
              </w:rPr>
              <w:t>≥10000</w:t>
            </w:r>
            <w:r w:rsidRPr="00FF0845">
              <w:rPr>
                <w:color w:val="000000"/>
                <w:sz w:val="24"/>
                <w:shd w:val="clear" w:color="auto" w:fill="FFFFFF" w:themeFill="background1"/>
              </w:rPr>
              <w:t>张卡片；刷卡记录：</w:t>
            </w:r>
            <w:r w:rsidRPr="00FF0845">
              <w:rPr>
                <w:color w:val="000000"/>
                <w:sz w:val="24"/>
                <w:shd w:val="clear" w:color="auto" w:fill="FFFFFF" w:themeFill="background1"/>
              </w:rPr>
              <w:t>≥3000</w:t>
            </w:r>
            <w:r w:rsidRPr="00FF0845">
              <w:rPr>
                <w:color w:val="000000"/>
                <w:sz w:val="24"/>
                <w:shd w:val="clear" w:color="auto" w:fill="FFFFFF" w:themeFill="background1"/>
              </w:rPr>
              <w:t>条；</w:t>
            </w:r>
          </w:p>
          <w:p w14:paraId="08940FA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具有</w:t>
            </w:r>
            <w:r w:rsidRPr="00FF0845">
              <w:rPr>
                <w:rFonts w:hint="eastAsia"/>
                <w:color w:val="000000"/>
                <w:sz w:val="24"/>
                <w:shd w:val="clear" w:color="auto" w:fill="FFFFFF" w:themeFill="background1"/>
              </w:rPr>
              <w:t>不少于</w:t>
            </w:r>
            <w:r w:rsidRPr="00FF0845">
              <w:rPr>
                <w:color w:val="000000"/>
                <w:sz w:val="24"/>
                <w:shd w:val="clear" w:color="auto" w:fill="FFFFFF" w:themeFill="background1"/>
              </w:rPr>
              <w:t>1</w:t>
            </w:r>
            <w:r w:rsidRPr="00FF0845">
              <w:rPr>
                <w:color w:val="000000"/>
                <w:sz w:val="24"/>
                <w:shd w:val="clear" w:color="auto" w:fill="FFFFFF" w:themeFill="background1"/>
              </w:rPr>
              <w:t>路开关控制接口；</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I/O</w:t>
            </w:r>
            <w:r w:rsidRPr="00FF0845">
              <w:rPr>
                <w:color w:val="000000"/>
                <w:sz w:val="24"/>
                <w:shd w:val="clear" w:color="auto" w:fill="FFFFFF" w:themeFill="background1"/>
              </w:rPr>
              <w:t>检测接口；</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10/100M</w:t>
            </w:r>
            <w:r w:rsidRPr="00FF0845">
              <w:rPr>
                <w:color w:val="000000"/>
                <w:sz w:val="24"/>
                <w:shd w:val="clear" w:color="auto" w:fill="FFFFFF" w:themeFill="background1"/>
              </w:rPr>
              <w:t>网络接口</w:t>
            </w:r>
            <w:r w:rsidRPr="00FF0845">
              <w:rPr>
                <w:rFonts w:hint="eastAsia"/>
                <w:color w:val="000000"/>
                <w:sz w:val="24"/>
                <w:shd w:val="clear" w:color="auto" w:fill="FFFFFF" w:themeFill="background1"/>
              </w:rPr>
              <w:t>。</w:t>
            </w:r>
          </w:p>
        </w:tc>
        <w:tc>
          <w:tcPr>
            <w:tcW w:w="754" w:type="dxa"/>
            <w:shd w:val="clear" w:color="auto" w:fill="FFFFFF" w:themeFill="background1"/>
          </w:tcPr>
          <w:p w14:paraId="332A1AD1"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32A3726B" w14:textId="77777777" w:rsidTr="008A687B">
        <w:trPr>
          <w:jc w:val="center"/>
        </w:trPr>
        <w:tc>
          <w:tcPr>
            <w:tcW w:w="0" w:type="auto"/>
            <w:vMerge/>
            <w:shd w:val="clear" w:color="auto" w:fill="FFFFFF" w:themeFill="background1"/>
            <w:vAlign w:val="center"/>
          </w:tcPr>
          <w:p w14:paraId="2F905D1C"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5050C892"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462B7B3B"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0D235962"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性能功能</w:t>
            </w:r>
          </w:p>
        </w:tc>
        <w:tc>
          <w:tcPr>
            <w:tcW w:w="0" w:type="auto"/>
            <w:shd w:val="clear" w:color="auto" w:fill="FFFFFF" w:themeFill="background1"/>
            <w:vAlign w:val="center"/>
          </w:tcPr>
          <w:p w14:paraId="2028BB00"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非接触式读卡器，支持</w:t>
            </w:r>
            <w:r w:rsidRPr="00FF0845">
              <w:rPr>
                <w:color w:val="000000"/>
                <w:sz w:val="24"/>
                <w:shd w:val="clear" w:color="auto" w:fill="FFFFFF" w:themeFill="background1"/>
              </w:rPr>
              <w:t>Mifare1</w:t>
            </w:r>
            <w:r w:rsidRPr="00FF0845">
              <w:rPr>
                <w:color w:val="000000"/>
                <w:sz w:val="24"/>
                <w:shd w:val="clear" w:color="auto" w:fill="FFFFFF" w:themeFill="background1"/>
              </w:rPr>
              <w:t>卡、</w:t>
            </w:r>
            <w:r w:rsidRPr="00FF0845">
              <w:rPr>
                <w:color w:val="000000"/>
                <w:sz w:val="24"/>
                <w:shd w:val="clear" w:color="auto" w:fill="FFFFFF" w:themeFill="background1"/>
              </w:rPr>
              <w:t>CPU</w:t>
            </w:r>
            <w:r w:rsidRPr="00FF0845">
              <w:rPr>
                <w:color w:val="000000"/>
                <w:sz w:val="24"/>
                <w:shd w:val="clear" w:color="auto" w:fill="FFFFFF" w:themeFill="background1"/>
              </w:rPr>
              <w:t>卡、二代身份证等，兼容符合以上标准的校园卡</w:t>
            </w:r>
            <w:r w:rsidRPr="00FF0845">
              <w:rPr>
                <w:rFonts w:hint="eastAsia"/>
                <w:color w:val="000000"/>
                <w:sz w:val="24"/>
                <w:shd w:val="clear" w:color="auto" w:fill="FFFFFF" w:themeFill="background1"/>
              </w:rPr>
              <w:t>；</w:t>
            </w:r>
          </w:p>
          <w:p w14:paraId="559AC3E5"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支持刷卡或插卡应用方式；</w:t>
            </w:r>
          </w:p>
          <w:p w14:paraId="2D59FA50"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支持脱</w:t>
            </w:r>
            <w:proofErr w:type="gramStart"/>
            <w:r w:rsidRPr="00FF0845">
              <w:rPr>
                <w:color w:val="000000"/>
                <w:sz w:val="24"/>
                <w:shd w:val="clear" w:color="auto" w:fill="FFFFFF" w:themeFill="background1"/>
              </w:rPr>
              <w:t>网独立</w:t>
            </w:r>
            <w:proofErr w:type="gramEnd"/>
            <w:r w:rsidRPr="00FF0845">
              <w:rPr>
                <w:color w:val="000000"/>
                <w:sz w:val="24"/>
                <w:shd w:val="clear" w:color="auto" w:fill="FFFFFF" w:themeFill="background1"/>
              </w:rPr>
              <w:t>运行模式，断网后</w:t>
            </w:r>
            <w:proofErr w:type="gramStart"/>
            <w:r w:rsidRPr="00FF0845">
              <w:rPr>
                <w:color w:val="000000"/>
                <w:sz w:val="24"/>
                <w:shd w:val="clear" w:color="auto" w:fill="FFFFFF" w:themeFill="background1"/>
              </w:rPr>
              <w:t>授权卡</w:t>
            </w:r>
            <w:proofErr w:type="gramEnd"/>
            <w:r w:rsidRPr="00FF0845">
              <w:rPr>
                <w:color w:val="000000"/>
                <w:sz w:val="24"/>
                <w:shd w:val="clear" w:color="auto" w:fill="FFFFFF" w:themeFill="background1"/>
              </w:rPr>
              <w:t>可正常使用</w:t>
            </w:r>
            <w:r w:rsidRPr="00FF0845">
              <w:rPr>
                <w:rFonts w:hint="eastAsia"/>
                <w:color w:val="000000"/>
                <w:sz w:val="24"/>
                <w:shd w:val="clear" w:color="auto" w:fill="FFFFFF" w:themeFill="background1"/>
              </w:rPr>
              <w:t>。</w:t>
            </w:r>
          </w:p>
        </w:tc>
        <w:tc>
          <w:tcPr>
            <w:tcW w:w="754" w:type="dxa"/>
            <w:shd w:val="clear" w:color="auto" w:fill="FFFFFF" w:themeFill="background1"/>
          </w:tcPr>
          <w:p w14:paraId="6FE4ABE5"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31584E13" w14:textId="77777777" w:rsidTr="008A687B">
        <w:trPr>
          <w:jc w:val="center"/>
        </w:trPr>
        <w:tc>
          <w:tcPr>
            <w:tcW w:w="0" w:type="auto"/>
            <w:vMerge w:val="restart"/>
            <w:shd w:val="clear" w:color="auto" w:fill="FFFFFF" w:themeFill="background1"/>
            <w:vAlign w:val="center"/>
          </w:tcPr>
          <w:p w14:paraId="43694105"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37F047F7" w14:textId="77777777" w:rsidR="00C2416D" w:rsidRPr="00FF0845" w:rsidRDefault="00C2416D" w:rsidP="00C2416D">
            <w:pPr>
              <w:jc w:val="center"/>
              <w:rPr>
                <w:color w:val="000000"/>
                <w:sz w:val="24"/>
                <w:shd w:val="clear" w:color="auto" w:fill="FFFFFF" w:themeFill="background1"/>
              </w:rPr>
            </w:pPr>
            <w:proofErr w:type="gramStart"/>
            <w:r w:rsidRPr="00FF0845">
              <w:rPr>
                <w:color w:val="000000"/>
                <w:sz w:val="24"/>
                <w:shd w:val="clear" w:color="auto" w:fill="FFFFFF" w:themeFill="background1"/>
              </w:rPr>
              <w:t>蓝牙数字</w:t>
            </w:r>
            <w:proofErr w:type="gramEnd"/>
            <w:r w:rsidRPr="00FF0845">
              <w:rPr>
                <w:color w:val="000000"/>
                <w:sz w:val="24"/>
                <w:shd w:val="clear" w:color="auto" w:fill="FFFFFF" w:themeFill="background1"/>
              </w:rPr>
              <w:t>功放</w:t>
            </w:r>
          </w:p>
        </w:tc>
        <w:tc>
          <w:tcPr>
            <w:tcW w:w="0" w:type="auto"/>
            <w:shd w:val="clear" w:color="auto" w:fill="FFFFFF" w:themeFill="background1"/>
            <w:vAlign w:val="center"/>
          </w:tcPr>
          <w:p w14:paraId="18059ED5"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2AAB0B8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技术参数</w:t>
            </w:r>
          </w:p>
        </w:tc>
        <w:tc>
          <w:tcPr>
            <w:tcW w:w="0" w:type="auto"/>
            <w:shd w:val="clear" w:color="auto" w:fill="FFFFFF" w:themeFill="background1"/>
            <w:vAlign w:val="center"/>
          </w:tcPr>
          <w:p w14:paraId="7EE5EBB8"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无线接收频率：</w:t>
            </w:r>
            <w:r w:rsidRPr="00FF0845">
              <w:rPr>
                <w:color w:val="000000"/>
                <w:sz w:val="24"/>
                <w:shd w:val="clear" w:color="auto" w:fill="FFFFFF" w:themeFill="background1"/>
              </w:rPr>
              <w:t>2402–2480MHz</w:t>
            </w:r>
            <w:r w:rsidRPr="00FF0845">
              <w:rPr>
                <w:color w:val="000000"/>
                <w:sz w:val="24"/>
                <w:shd w:val="clear" w:color="auto" w:fill="FFFFFF" w:themeFill="background1"/>
              </w:rPr>
              <w:t>；无线发射功率：</w:t>
            </w:r>
            <w:r w:rsidRPr="00FF0845">
              <w:rPr>
                <w:rFonts w:hint="eastAsia"/>
                <w:sz w:val="24"/>
                <w:shd w:val="clear" w:color="auto" w:fill="FFFFFF" w:themeFill="background1"/>
              </w:rPr>
              <w:t>≥</w:t>
            </w:r>
            <w:r w:rsidRPr="00FF0845">
              <w:rPr>
                <w:color w:val="000000"/>
                <w:sz w:val="24"/>
                <w:shd w:val="clear" w:color="auto" w:fill="FFFFFF" w:themeFill="background1"/>
              </w:rPr>
              <w:t>2.5mW</w:t>
            </w:r>
            <w:r w:rsidRPr="00FF0845">
              <w:rPr>
                <w:color w:val="000000"/>
                <w:sz w:val="24"/>
                <w:shd w:val="clear" w:color="auto" w:fill="FFFFFF" w:themeFill="background1"/>
              </w:rPr>
              <w:t>；有效接收距离：</w:t>
            </w:r>
            <w:r w:rsidRPr="00FF0845">
              <w:rPr>
                <w:color w:val="000000"/>
                <w:sz w:val="24"/>
                <w:shd w:val="clear" w:color="auto" w:fill="FFFFFF" w:themeFill="background1"/>
              </w:rPr>
              <w:t>≥15</w:t>
            </w:r>
            <w:r w:rsidRPr="00FF0845">
              <w:rPr>
                <w:color w:val="000000"/>
                <w:sz w:val="24"/>
                <w:shd w:val="clear" w:color="auto" w:fill="FFFFFF" w:themeFill="background1"/>
              </w:rPr>
              <w:t>米；功放频率响应：</w:t>
            </w:r>
            <w:r w:rsidRPr="00FF0845">
              <w:rPr>
                <w:color w:val="000000"/>
                <w:sz w:val="24"/>
                <w:shd w:val="clear" w:color="auto" w:fill="FFFFFF" w:themeFill="background1"/>
              </w:rPr>
              <w:t>20Hz</w:t>
            </w:r>
            <w:r w:rsidRPr="00FF0845">
              <w:rPr>
                <w:color w:val="000000"/>
                <w:sz w:val="24"/>
                <w:shd w:val="clear" w:color="auto" w:fill="FFFFFF" w:themeFill="background1"/>
              </w:rPr>
              <w:t>～</w:t>
            </w:r>
            <w:r w:rsidRPr="00FF0845">
              <w:rPr>
                <w:color w:val="000000"/>
                <w:sz w:val="24"/>
                <w:shd w:val="clear" w:color="auto" w:fill="FFFFFF" w:themeFill="background1"/>
              </w:rPr>
              <w:t>20KHz</w:t>
            </w:r>
            <w:r w:rsidRPr="00FF0845">
              <w:rPr>
                <w:rFonts w:hint="eastAsia"/>
                <w:color w:val="000000"/>
                <w:sz w:val="24"/>
                <w:shd w:val="clear" w:color="auto" w:fill="FFFFFF" w:themeFill="background1"/>
              </w:rPr>
              <w:t>；</w:t>
            </w:r>
            <w:r w:rsidRPr="00FF0845">
              <w:rPr>
                <w:color w:val="000000"/>
                <w:sz w:val="24"/>
                <w:shd w:val="clear" w:color="auto" w:fill="FFFFFF" w:themeFill="background1"/>
              </w:rPr>
              <w:t>麦克风灵敏度：</w:t>
            </w:r>
            <w:r w:rsidRPr="00FF0845">
              <w:rPr>
                <w:rFonts w:hint="eastAsia"/>
                <w:color w:val="000000"/>
                <w:sz w:val="24"/>
                <w:shd w:val="clear" w:color="auto" w:fill="FFFFFF" w:themeFill="background1"/>
              </w:rPr>
              <w:t>≤</w:t>
            </w:r>
            <w:r w:rsidRPr="00FF0845">
              <w:rPr>
                <w:color w:val="000000"/>
                <w:sz w:val="24"/>
                <w:shd w:val="clear" w:color="auto" w:fill="FFFFFF" w:themeFill="background1"/>
              </w:rPr>
              <w:t>-82dBm(1%BER)</w:t>
            </w:r>
            <w:r w:rsidRPr="00FF0845">
              <w:rPr>
                <w:color w:val="000000"/>
                <w:sz w:val="24"/>
                <w:shd w:val="clear" w:color="auto" w:fill="FFFFFF" w:themeFill="background1"/>
              </w:rPr>
              <w:t>；信噪比：</w:t>
            </w:r>
            <w:r w:rsidRPr="00FF0845">
              <w:rPr>
                <w:rFonts w:hint="eastAsia"/>
                <w:sz w:val="24"/>
                <w:shd w:val="clear" w:color="auto" w:fill="FFFFFF" w:themeFill="background1"/>
              </w:rPr>
              <w:t>≥</w:t>
            </w:r>
            <w:r w:rsidRPr="00FF0845">
              <w:rPr>
                <w:color w:val="000000"/>
                <w:sz w:val="24"/>
                <w:shd w:val="clear" w:color="auto" w:fill="FFFFFF" w:themeFill="background1"/>
              </w:rPr>
              <w:t>90dB</w:t>
            </w:r>
            <w:r w:rsidRPr="00FF0845">
              <w:rPr>
                <w:color w:val="000000"/>
                <w:sz w:val="24"/>
                <w:shd w:val="clear" w:color="auto" w:fill="FFFFFF" w:themeFill="background1"/>
              </w:rPr>
              <w:t>；输出功率：</w:t>
            </w:r>
            <w:r w:rsidRPr="00FF0845">
              <w:rPr>
                <w:rFonts w:hint="eastAsia"/>
                <w:sz w:val="24"/>
                <w:shd w:val="clear" w:color="auto" w:fill="FFFFFF" w:themeFill="background1"/>
              </w:rPr>
              <w:t>≥</w:t>
            </w:r>
            <w:r w:rsidRPr="00FF0845">
              <w:rPr>
                <w:color w:val="000000"/>
                <w:sz w:val="24"/>
                <w:shd w:val="clear" w:color="auto" w:fill="FFFFFF" w:themeFill="background1"/>
              </w:rPr>
              <w:t>150W+150W</w:t>
            </w:r>
            <w:r w:rsidRPr="00FF0845">
              <w:rPr>
                <w:color w:val="000000"/>
                <w:sz w:val="24"/>
                <w:shd w:val="clear" w:color="auto" w:fill="FFFFFF" w:themeFill="background1"/>
              </w:rPr>
              <w:t>；阻抗：</w:t>
            </w:r>
            <w:r w:rsidRPr="00FF0845">
              <w:rPr>
                <w:color w:val="000000"/>
                <w:sz w:val="24"/>
                <w:shd w:val="clear" w:color="auto" w:fill="FFFFFF" w:themeFill="background1"/>
              </w:rPr>
              <w:t>8Ω</w:t>
            </w:r>
            <w:r w:rsidRPr="00FF0845">
              <w:rPr>
                <w:color w:val="000000"/>
                <w:sz w:val="24"/>
                <w:shd w:val="clear" w:color="auto" w:fill="FFFFFF" w:themeFill="background1"/>
              </w:rPr>
              <w:t>；</w:t>
            </w:r>
            <w:r w:rsidRPr="00FF0845">
              <w:rPr>
                <w:rFonts w:hint="eastAsia"/>
                <w:color w:val="000000"/>
                <w:sz w:val="24"/>
                <w:shd w:val="clear" w:color="auto" w:fill="FFFFFF" w:themeFill="background1"/>
              </w:rPr>
              <w:t>不少于</w:t>
            </w:r>
            <w:r w:rsidRPr="00FF0845">
              <w:rPr>
                <w:color w:val="000000"/>
                <w:sz w:val="24"/>
                <w:shd w:val="clear" w:color="auto" w:fill="FFFFFF" w:themeFill="background1"/>
              </w:rPr>
              <w:t>USB</w:t>
            </w:r>
            <w:r w:rsidRPr="00FF0845">
              <w:rPr>
                <w:color w:val="000000"/>
                <w:sz w:val="24"/>
                <w:shd w:val="clear" w:color="auto" w:fill="FFFFFF" w:themeFill="background1"/>
              </w:rPr>
              <w:t>通讯接口：</w:t>
            </w:r>
            <w:r w:rsidRPr="00FF0845">
              <w:rPr>
                <w:color w:val="000000"/>
                <w:sz w:val="24"/>
                <w:shd w:val="clear" w:color="auto" w:fill="FFFFFF" w:themeFill="background1"/>
              </w:rPr>
              <w:t>2</w:t>
            </w:r>
            <w:r w:rsidRPr="00FF0845">
              <w:rPr>
                <w:color w:val="000000"/>
                <w:sz w:val="24"/>
                <w:shd w:val="clear" w:color="auto" w:fill="FFFFFF" w:themeFill="background1"/>
              </w:rPr>
              <w:t>路；串行控制口：</w:t>
            </w:r>
            <w:r w:rsidRPr="00FF0845">
              <w:rPr>
                <w:color w:val="000000"/>
                <w:sz w:val="24"/>
                <w:shd w:val="clear" w:color="auto" w:fill="FFFFFF" w:themeFill="background1"/>
              </w:rPr>
              <w:t>1</w:t>
            </w:r>
            <w:r w:rsidRPr="00FF0845">
              <w:rPr>
                <w:color w:val="000000"/>
                <w:sz w:val="24"/>
                <w:shd w:val="clear" w:color="auto" w:fill="FFFFFF" w:themeFill="background1"/>
              </w:rPr>
              <w:t>路；麦克风输入：</w:t>
            </w:r>
            <w:r w:rsidRPr="00FF0845">
              <w:rPr>
                <w:color w:val="000000"/>
                <w:sz w:val="24"/>
                <w:shd w:val="clear" w:color="auto" w:fill="FFFFFF" w:themeFill="background1"/>
              </w:rPr>
              <w:t>3</w:t>
            </w:r>
            <w:r w:rsidRPr="00FF0845">
              <w:rPr>
                <w:color w:val="000000"/>
                <w:sz w:val="24"/>
                <w:shd w:val="clear" w:color="auto" w:fill="FFFFFF" w:themeFill="background1"/>
              </w:rPr>
              <w:t>路；音频输入：</w:t>
            </w:r>
            <w:r w:rsidRPr="00FF0845">
              <w:rPr>
                <w:color w:val="000000"/>
                <w:sz w:val="24"/>
                <w:shd w:val="clear" w:color="auto" w:fill="FFFFFF" w:themeFill="background1"/>
              </w:rPr>
              <w:t>4</w:t>
            </w:r>
            <w:r w:rsidRPr="00FF0845">
              <w:rPr>
                <w:color w:val="000000"/>
                <w:sz w:val="24"/>
                <w:shd w:val="clear" w:color="auto" w:fill="FFFFFF" w:themeFill="background1"/>
              </w:rPr>
              <w:t>路；音频输出：</w:t>
            </w:r>
            <w:r w:rsidRPr="00FF0845">
              <w:rPr>
                <w:color w:val="000000"/>
                <w:sz w:val="24"/>
                <w:shd w:val="clear" w:color="auto" w:fill="FFFFFF" w:themeFill="background1"/>
              </w:rPr>
              <w:t>2</w:t>
            </w:r>
            <w:r w:rsidRPr="00FF0845">
              <w:rPr>
                <w:color w:val="000000"/>
                <w:sz w:val="24"/>
                <w:shd w:val="clear" w:color="auto" w:fill="FFFFFF" w:themeFill="background1"/>
              </w:rPr>
              <w:t>路</w:t>
            </w:r>
            <w:r w:rsidRPr="00FF0845">
              <w:rPr>
                <w:rFonts w:hint="eastAsia"/>
                <w:color w:val="000000"/>
                <w:sz w:val="24"/>
                <w:shd w:val="clear" w:color="auto" w:fill="FFFFFF" w:themeFill="background1"/>
              </w:rPr>
              <w:t>。</w:t>
            </w:r>
          </w:p>
        </w:tc>
        <w:tc>
          <w:tcPr>
            <w:tcW w:w="754" w:type="dxa"/>
            <w:shd w:val="clear" w:color="auto" w:fill="FFFFFF" w:themeFill="background1"/>
          </w:tcPr>
          <w:p w14:paraId="5590DC17"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6E38D387" w14:textId="77777777" w:rsidTr="008A687B">
        <w:trPr>
          <w:jc w:val="center"/>
        </w:trPr>
        <w:tc>
          <w:tcPr>
            <w:tcW w:w="0" w:type="auto"/>
            <w:vMerge/>
            <w:shd w:val="clear" w:color="auto" w:fill="FFFFFF" w:themeFill="background1"/>
            <w:vAlign w:val="center"/>
          </w:tcPr>
          <w:p w14:paraId="474868D6"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3FEAAFE9"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296B5324"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15614939"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音频</w:t>
            </w:r>
          </w:p>
        </w:tc>
        <w:tc>
          <w:tcPr>
            <w:tcW w:w="0" w:type="auto"/>
            <w:shd w:val="clear" w:color="auto" w:fill="FFFFFF" w:themeFill="background1"/>
            <w:vAlign w:val="center"/>
          </w:tcPr>
          <w:p w14:paraId="5042CB9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不低于</w:t>
            </w:r>
            <w:r w:rsidRPr="00FF0845">
              <w:rPr>
                <w:color w:val="000000"/>
                <w:sz w:val="24"/>
                <w:shd w:val="clear" w:color="auto" w:fill="FFFFFF" w:themeFill="background1"/>
              </w:rPr>
              <w:t>3</w:t>
            </w:r>
            <w:r w:rsidRPr="00FF0845">
              <w:rPr>
                <w:color w:val="000000"/>
                <w:sz w:val="24"/>
                <w:shd w:val="clear" w:color="auto" w:fill="FFFFFF" w:themeFill="background1"/>
              </w:rPr>
              <w:t>路麦克风输入，音量独立控制；支持幻象电源供电；不低于</w:t>
            </w:r>
            <w:r w:rsidRPr="00FF0845">
              <w:rPr>
                <w:color w:val="000000"/>
                <w:sz w:val="24"/>
                <w:shd w:val="clear" w:color="auto" w:fill="FFFFFF" w:themeFill="background1"/>
              </w:rPr>
              <w:t>4</w:t>
            </w:r>
            <w:r w:rsidRPr="00FF0845">
              <w:rPr>
                <w:color w:val="000000"/>
                <w:sz w:val="24"/>
                <w:shd w:val="clear" w:color="auto" w:fill="FFFFFF" w:themeFill="background1"/>
              </w:rPr>
              <w:t>路音频输入，同步输出，无需切换；</w:t>
            </w:r>
            <w:r w:rsidRPr="00FF0845">
              <w:rPr>
                <w:color w:val="000000"/>
                <w:sz w:val="24"/>
                <w:shd w:val="clear" w:color="auto" w:fill="FFFFFF" w:themeFill="background1"/>
              </w:rPr>
              <w:lastRenderedPageBreak/>
              <w:t>不低于</w:t>
            </w:r>
            <w:r w:rsidRPr="00FF0845">
              <w:rPr>
                <w:color w:val="000000"/>
                <w:sz w:val="24"/>
                <w:shd w:val="clear" w:color="auto" w:fill="FFFFFF" w:themeFill="background1"/>
              </w:rPr>
              <w:t>2</w:t>
            </w:r>
            <w:r w:rsidRPr="00FF0845">
              <w:rPr>
                <w:color w:val="000000"/>
                <w:sz w:val="24"/>
                <w:shd w:val="clear" w:color="auto" w:fill="FFFFFF" w:themeFill="background1"/>
              </w:rPr>
              <w:t>路音频输出，支持录播等设备接入</w:t>
            </w:r>
            <w:r w:rsidRPr="00FF0845">
              <w:rPr>
                <w:rFonts w:hint="eastAsia"/>
                <w:color w:val="000000"/>
                <w:sz w:val="24"/>
                <w:shd w:val="clear" w:color="auto" w:fill="FFFFFF" w:themeFill="background1"/>
              </w:rPr>
              <w:t>。</w:t>
            </w:r>
          </w:p>
        </w:tc>
        <w:tc>
          <w:tcPr>
            <w:tcW w:w="754" w:type="dxa"/>
            <w:shd w:val="clear" w:color="auto" w:fill="FFFFFF" w:themeFill="background1"/>
          </w:tcPr>
          <w:p w14:paraId="2D88A543"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5E5349B5" w14:textId="77777777" w:rsidTr="008A687B">
        <w:trPr>
          <w:jc w:val="center"/>
        </w:trPr>
        <w:tc>
          <w:tcPr>
            <w:tcW w:w="0" w:type="auto"/>
            <w:vMerge/>
            <w:shd w:val="clear" w:color="auto" w:fill="FFFFFF" w:themeFill="background1"/>
            <w:vAlign w:val="center"/>
          </w:tcPr>
          <w:p w14:paraId="1517DA3B"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4F1BCA65"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78307109"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56D5922"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功耗</w:t>
            </w:r>
          </w:p>
        </w:tc>
        <w:tc>
          <w:tcPr>
            <w:tcW w:w="0" w:type="auto"/>
            <w:shd w:val="clear" w:color="auto" w:fill="FFFFFF" w:themeFill="background1"/>
            <w:vAlign w:val="center"/>
          </w:tcPr>
          <w:p w14:paraId="7F0158B8"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无风扇、无噪音</w:t>
            </w:r>
          </w:p>
        </w:tc>
        <w:tc>
          <w:tcPr>
            <w:tcW w:w="754" w:type="dxa"/>
            <w:shd w:val="clear" w:color="auto" w:fill="FFFFFF" w:themeFill="background1"/>
          </w:tcPr>
          <w:p w14:paraId="71B59648"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799A79AB" w14:textId="77777777" w:rsidTr="008A687B">
        <w:trPr>
          <w:jc w:val="center"/>
        </w:trPr>
        <w:tc>
          <w:tcPr>
            <w:tcW w:w="0" w:type="auto"/>
            <w:vMerge/>
            <w:shd w:val="clear" w:color="auto" w:fill="FFFFFF" w:themeFill="background1"/>
            <w:vAlign w:val="center"/>
          </w:tcPr>
          <w:p w14:paraId="3C3F80D7"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6B3E9B02"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5BCD92F0"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88ADAB9"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调节方式</w:t>
            </w:r>
          </w:p>
        </w:tc>
        <w:tc>
          <w:tcPr>
            <w:tcW w:w="0" w:type="auto"/>
            <w:shd w:val="clear" w:color="auto" w:fill="FFFFFF" w:themeFill="background1"/>
            <w:vAlign w:val="center"/>
          </w:tcPr>
          <w:p w14:paraId="01F5EDBC"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数字调节方式，可根据实际需要设置，每次开机可自动恢复音乐和麦克风音量的预设音量</w:t>
            </w:r>
            <w:r w:rsidRPr="00FF0845">
              <w:rPr>
                <w:rFonts w:hint="eastAsia"/>
                <w:color w:val="000000"/>
                <w:sz w:val="24"/>
                <w:shd w:val="clear" w:color="auto" w:fill="FFFFFF" w:themeFill="background1"/>
              </w:rPr>
              <w:t>。</w:t>
            </w:r>
          </w:p>
        </w:tc>
        <w:tc>
          <w:tcPr>
            <w:tcW w:w="754" w:type="dxa"/>
            <w:shd w:val="clear" w:color="auto" w:fill="FFFFFF" w:themeFill="background1"/>
          </w:tcPr>
          <w:p w14:paraId="52AE08F5"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5EC7795D" w14:textId="77777777" w:rsidTr="008A687B">
        <w:trPr>
          <w:jc w:val="center"/>
        </w:trPr>
        <w:tc>
          <w:tcPr>
            <w:tcW w:w="0" w:type="auto"/>
            <w:vMerge/>
            <w:shd w:val="clear" w:color="auto" w:fill="FFFFFF" w:themeFill="background1"/>
            <w:vAlign w:val="center"/>
          </w:tcPr>
          <w:p w14:paraId="363A7DB9"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7CF5EB8F"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015AC67D"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127D4E81"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接收功能</w:t>
            </w:r>
          </w:p>
        </w:tc>
        <w:tc>
          <w:tcPr>
            <w:tcW w:w="0" w:type="auto"/>
            <w:shd w:val="clear" w:color="auto" w:fill="FFFFFF" w:themeFill="background1"/>
            <w:vAlign w:val="center"/>
          </w:tcPr>
          <w:p w14:paraId="6C395AF7"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内置</w:t>
            </w:r>
            <w:proofErr w:type="gramStart"/>
            <w:r w:rsidRPr="00FF0845">
              <w:rPr>
                <w:color w:val="000000"/>
                <w:sz w:val="24"/>
                <w:shd w:val="clear" w:color="auto" w:fill="FFFFFF" w:themeFill="background1"/>
              </w:rPr>
              <w:t>蓝牙麦</w:t>
            </w:r>
            <w:proofErr w:type="gramEnd"/>
            <w:r w:rsidRPr="00FF0845">
              <w:rPr>
                <w:color w:val="000000"/>
                <w:sz w:val="24"/>
                <w:shd w:val="clear" w:color="auto" w:fill="FFFFFF" w:themeFill="background1"/>
              </w:rPr>
              <w:t>克接收功能，支持串口控制功能，提供串口控制协议；支持中控等设备直接调节音量</w:t>
            </w:r>
            <w:r w:rsidRPr="00FF0845">
              <w:rPr>
                <w:rFonts w:hint="eastAsia"/>
                <w:color w:val="000000"/>
                <w:sz w:val="24"/>
                <w:shd w:val="clear" w:color="auto" w:fill="FFFFFF" w:themeFill="background1"/>
              </w:rPr>
              <w:t>。</w:t>
            </w:r>
          </w:p>
        </w:tc>
        <w:tc>
          <w:tcPr>
            <w:tcW w:w="754" w:type="dxa"/>
            <w:shd w:val="clear" w:color="auto" w:fill="FFFFFF" w:themeFill="background1"/>
          </w:tcPr>
          <w:p w14:paraId="6F63B299"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3DDF2945" w14:textId="77777777" w:rsidTr="008A687B">
        <w:trPr>
          <w:jc w:val="center"/>
        </w:trPr>
        <w:tc>
          <w:tcPr>
            <w:tcW w:w="0" w:type="auto"/>
            <w:vMerge w:val="restart"/>
            <w:shd w:val="clear" w:color="auto" w:fill="auto"/>
            <w:vAlign w:val="center"/>
          </w:tcPr>
          <w:p w14:paraId="2587C046"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auto"/>
            <w:vAlign w:val="center"/>
          </w:tcPr>
          <w:p w14:paraId="63E80EF3"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吸顶音箱</w:t>
            </w:r>
          </w:p>
        </w:tc>
        <w:tc>
          <w:tcPr>
            <w:tcW w:w="0" w:type="auto"/>
            <w:shd w:val="clear" w:color="auto" w:fill="auto"/>
            <w:vAlign w:val="center"/>
          </w:tcPr>
          <w:p w14:paraId="58927218"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auto"/>
            <w:vAlign w:val="center"/>
          </w:tcPr>
          <w:p w14:paraId="052FD931"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应用</w:t>
            </w:r>
          </w:p>
        </w:tc>
        <w:tc>
          <w:tcPr>
            <w:tcW w:w="0" w:type="auto"/>
            <w:shd w:val="clear" w:color="auto" w:fill="auto"/>
            <w:vAlign w:val="center"/>
          </w:tcPr>
          <w:p w14:paraId="17ABD172"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宽频</w:t>
            </w:r>
            <w:proofErr w:type="gramStart"/>
            <w:r w:rsidRPr="00FF0845">
              <w:rPr>
                <w:rFonts w:hint="eastAsia"/>
                <w:color w:val="000000"/>
                <w:sz w:val="24"/>
                <w:shd w:val="clear" w:color="auto" w:fill="FFFFFF" w:themeFill="background1"/>
              </w:rPr>
              <w:t>蓝牙吸</w:t>
            </w:r>
            <w:proofErr w:type="gramEnd"/>
            <w:r w:rsidRPr="00FF0845">
              <w:rPr>
                <w:rFonts w:hint="eastAsia"/>
                <w:color w:val="000000"/>
                <w:sz w:val="24"/>
                <w:shd w:val="clear" w:color="auto" w:fill="FFFFFF" w:themeFill="background1"/>
              </w:rPr>
              <w:t>顶音箱</w:t>
            </w:r>
          </w:p>
        </w:tc>
        <w:tc>
          <w:tcPr>
            <w:tcW w:w="754" w:type="dxa"/>
            <w:shd w:val="clear" w:color="auto" w:fill="auto"/>
          </w:tcPr>
          <w:p w14:paraId="358EAF13"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7F686456" w14:textId="77777777" w:rsidTr="008A687B">
        <w:trPr>
          <w:jc w:val="center"/>
        </w:trPr>
        <w:tc>
          <w:tcPr>
            <w:tcW w:w="0" w:type="auto"/>
            <w:vMerge/>
            <w:shd w:val="clear" w:color="auto" w:fill="auto"/>
            <w:vAlign w:val="center"/>
          </w:tcPr>
          <w:p w14:paraId="353F0CD7"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auto"/>
            <w:vAlign w:val="center"/>
          </w:tcPr>
          <w:p w14:paraId="4EDC669A" w14:textId="77777777" w:rsidR="00C2416D" w:rsidRPr="00FF0845" w:rsidRDefault="00C2416D" w:rsidP="00C2416D">
            <w:pPr>
              <w:jc w:val="center"/>
              <w:rPr>
                <w:color w:val="000000"/>
                <w:sz w:val="24"/>
                <w:shd w:val="clear" w:color="auto" w:fill="FFFFFF" w:themeFill="background1"/>
              </w:rPr>
            </w:pPr>
          </w:p>
        </w:tc>
        <w:tc>
          <w:tcPr>
            <w:tcW w:w="0" w:type="auto"/>
            <w:shd w:val="clear" w:color="auto" w:fill="auto"/>
            <w:vAlign w:val="center"/>
          </w:tcPr>
          <w:p w14:paraId="7858FB42"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auto"/>
            <w:vAlign w:val="center"/>
          </w:tcPr>
          <w:p w14:paraId="08AC009A"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基本参数</w:t>
            </w:r>
          </w:p>
        </w:tc>
        <w:tc>
          <w:tcPr>
            <w:tcW w:w="0" w:type="auto"/>
            <w:shd w:val="clear" w:color="auto" w:fill="auto"/>
            <w:vAlign w:val="center"/>
          </w:tcPr>
          <w:p w14:paraId="499FBD88"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技术参数：</w:t>
            </w:r>
          </w:p>
          <w:p w14:paraId="1036DCFB"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1.</w:t>
            </w:r>
            <w:r w:rsidRPr="00FF0845">
              <w:rPr>
                <w:color w:val="000000"/>
                <w:sz w:val="24"/>
                <w:shd w:val="clear" w:color="auto" w:fill="FFFFFF" w:themeFill="background1"/>
              </w:rPr>
              <w:t>额定功率：</w:t>
            </w:r>
            <w:r w:rsidRPr="00FF0845">
              <w:rPr>
                <w:rFonts w:hint="eastAsia"/>
                <w:sz w:val="24"/>
                <w:shd w:val="clear" w:color="auto" w:fill="FFFFFF" w:themeFill="background1"/>
              </w:rPr>
              <w:t>≥</w:t>
            </w:r>
            <w:r w:rsidRPr="00FF0845">
              <w:rPr>
                <w:color w:val="000000"/>
                <w:sz w:val="24"/>
                <w:shd w:val="clear" w:color="auto" w:fill="FFFFFF" w:themeFill="background1"/>
              </w:rPr>
              <w:t>6W</w:t>
            </w:r>
          </w:p>
          <w:p w14:paraId="23C8431B"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3.</w:t>
            </w:r>
            <w:r w:rsidRPr="00FF0845">
              <w:rPr>
                <w:color w:val="000000"/>
                <w:sz w:val="24"/>
                <w:shd w:val="clear" w:color="auto" w:fill="FFFFFF" w:themeFill="background1"/>
              </w:rPr>
              <w:t>频率响应：</w:t>
            </w:r>
            <w:r w:rsidRPr="00FF0845">
              <w:rPr>
                <w:color w:val="000000"/>
                <w:sz w:val="24"/>
                <w:shd w:val="clear" w:color="auto" w:fill="FFFFFF" w:themeFill="background1"/>
              </w:rPr>
              <w:t>130-14KHz</w:t>
            </w:r>
          </w:p>
          <w:p w14:paraId="54C325F2"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4.</w:t>
            </w:r>
            <w:r w:rsidRPr="00FF0845">
              <w:rPr>
                <w:color w:val="000000"/>
                <w:sz w:val="24"/>
                <w:shd w:val="clear" w:color="auto" w:fill="FFFFFF" w:themeFill="background1"/>
              </w:rPr>
              <w:t>灵敏度：</w:t>
            </w:r>
            <w:r w:rsidRPr="00FF0845">
              <w:rPr>
                <w:color w:val="000000"/>
                <w:sz w:val="24"/>
                <w:shd w:val="clear" w:color="auto" w:fill="FFFFFF" w:themeFill="background1"/>
              </w:rPr>
              <w:t>91dB±3dB</w:t>
            </w:r>
          </w:p>
        </w:tc>
        <w:tc>
          <w:tcPr>
            <w:tcW w:w="754" w:type="dxa"/>
            <w:shd w:val="clear" w:color="auto" w:fill="auto"/>
          </w:tcPr>
          <w:p w14:paraId="5D938529"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4A6C09DC" w14:textId="77777777" w:rsidTr="008A687B">
        <w:trPr>
          <w:jc w:val="center"/>
        </w:trPr>
        <w:tc>
          <w:tcPr>
            <w:tcW w:w="0" w:type="auto"/>
            <w:vMerge w:val="restart"/>
            <w:shd w:val="clear" w:color="auto" w:fill="FFFFFF" w:themeFill="background1"/>
            <w:vAlign w:val="center"/>
          </w:tcPr>
          <w:p w14:paraId="62DE2D67"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0080B37F" w14:textId="77777777" w:rsidR="00C2416D" w:rsidRPr="00FF0845" w:rsidRDefault="00C2416D" w:rsidP="00C2416D">
            <w:pPr>
              <w:jc w:val="center"/>
              <w:rPr>
                <w:color w:val="000000"/>
                <w:sz w:val="24"/>
                <w:shd w:val="clear" w:color="auto" w:fill="FFFFFF" w:themeFill="background1"/>
              </w:rPr>
            </w:pPr>
            <w:proofErr w:type="gramStart"/>
            <w:r w:rsidRPr="00FF0845">
              <w:rPr>
                <w:color w:val="000000"/>
                <w:sz w:val="24"/>
                <w:shd w:val="clear" w:color="auto" w:fill="FFFFFF" w:themeFill="background1"/>
              </w:rPr>
              <w:t>蓝牙麦克风</w:t>
            </w:r>
            <w:proofErr w:type="gramEnd"/>
          </w:p>
        </w:tc>
        <w:tc>
          <w:tcPr>
            <w:tcW w:w="0" w:type="auto"/>
            <w:shd w:val="clear" w:color="auto" w:fill="FFFFFF" w:themeFill="background1"/>
            <w:vAlign w:val="center"/>
          </w:tcPr>
          <w:p w14:paraId="6472B1E7"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1F1FCF8D"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发射器要求</w:t>
            </w:r>
          </w:p>
        </w:tc>
        <w:tc>
          <w:tcPr>
            <w:tcW w:w="0" w:type="auto"/>
            <w:shd w:val="clear" w:color="auto" w:fill="FFFFFF" w:themeFill="background1"/>
            <w:vAlign w:val="center"/>
          </w:tcPr>
          <w:p w14:paraId="226A10FE"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发射器要求采用充电式锂电池，</w:t>
            </w:r>
            <w:proofErr w:type="gramStart"/>
            <w:r w:rsidRPr="00FF0845">
              <w:rPr>
                <w:color w:val="000000"/>
                <w:sz w:val="24"/>
                <w:shd w:val="clear" w:color="auto" w:fill="FFFFFF" w:themeFill="background1"/>
              </w:rPr>
              <w:t>满电状态</w:t>
            </w:r>
            <w:proofErr w:type="gramEnd"/>
            <w:r w:rsidRPr="00FF0845">
              <w:rPr>
                <w:color w:val="000000"/>
                <w:sz w:val="24"/>
                <w:shd w:val="clear" w:color="auto" w:fill="FFFFFF" w:themeFill="background1"/>
              </w:rPr>
              <w:t>下连续使用时间不小于</w:t>
            </w:r>
            <w:r w:rsidRPr="00FF0845">
              <w:rPr>
                <w:color w:val="000000"/>
                <w:sz w:val="24"/>
                <w:shd w:val="clear" w:color="auto" w:fill="FFFFFF" w:themeFill="background1"/>
              </w:rPr>
              <w:t>20</w:t>
            </w:r>
            <w:r w:rsidRPr="00FF0845">
              <w:rPr>
                <w:color w:val="000000"/>
                <w:sz w:val="24"/>
                <w:shd w:val="clear" w:color="auto" w:fill="FFFFFF" w:themeFill="background1"/>
              </w:rPr>
              <w:t>小时；充电接口采用通用的</w:t>
            </w:r>
            <w:r w:rsidRPr="00FF0845">
              <w:rPr>
                <w:color w:val="000000"/>
                <w:sz w:val="24"/>
                <w:shd w:val="clear" w:color="auto" w:fill="FFFFFF" w:themeFill="background1"/>
              </w:rPr>
              <w:t>USB</w:t>
            </w:r>
            <w:r w:rsidRPr="00FF0845">
              <w:rPr>
                <w:color w:val="000000"/>
                <w:sz w:val="24"/>
                <w:shd w:val="clear" w:color="auto" w:fill="FFFFFF" w:themeFill="background1"/>
              </w:rPr>
              <w:t>接口</w:t>
            </w:r>
            <w:r w:rsidRPr="00FF0845">
              <w:rPr>
                <w:rFonts w:hint="eastAsia"/>
                <w:color w:val="000000"/>
                <w:sz w:val="24"/>
                <w:shd w:val="clear" w:color="auto" w:fill="FFFFFF" w:themeFill="background1"/>
              </w:rPr>
              <w:t>。</w:t>
            </w:r>
          </w:p>
        </w:tc>
        <w:tc>
          <w:tcPr>
            <w:tcW w:w="754" w:type="dxa"/>
            <w:shd w:val="clear" w:color="auto" w:fill="FFFFFF" w:themeFill="background1"/>
          </w:tcPr>
          <w:p w14:paraId="5A1A9FA9"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44DE6A07" w14:textId="77777777" w:rsidTr="008A687B">
        <w:trPr>
          <w:jc w:val="center"/>
        </w:trPr>
        <w:tc>
          <w:tcPr>
            <w:tcW w:w="0" w:type="auto"/>
            <w:vMerge/>
            <w:shd w:val="clear" w:color="auto" w:fill="FFFFFF" w:themeFill="background1"/>
            <w:vAlign w:val="center"/>
          </w:tcPr>
          <w:p w14:paraId="2DC3133E" w14:textId="77777777" w:rsidR="00C2416D" w:rsidRPr="00FF0845" w:rsidRDefault="00C2416D" w:rsidP="00C2416D">
            <w:pPr>
              <w:rPr>
                <w:sz w:val="24"/>
                <w:shd w:val="clear" w:color="auto" w:fill="FFFFFF" w:themeFill="background1"/>
              </w:rPr>
            </w:pPr>
          </w:p>
        </w:tc>
        <w:tc>
          <w:tcPr>
            <w:tcW w:w="0" w:type="auto"/>
            <w:vMerge/>
            <w:shd w:val="clear" w:color="auto" w:fill="FFFFFF" w:themeFill="background1"/>
            <w:vAlign w:val="center"/>
          </w:tcPr>
          <w:p w14:paraId="2FC5EE97" w14:textId="77777777" w:rsidR="00C2416D" w:rsidRPr="00FF0845" w:rsidRDefault="00C2416D" w:rsidP="00C2416D">
            <w:pPr>
              <w:rPr>
                <w:sz w:val="24"/>
                <w:shd w:val="clear" w:color="auto" w:fill="FFFFFF" w:themeFill="background1"/>
              </w:rPr>
            </w:pPr>
          </w:p>
        </w:tc>
        <w:tc>
          <w:tcPr>
            <w:tcW w:w="0" w:type="auto"/>
            <w:shd w:val="clear" w:color="auto" w:fill="FFFFFF" w:themeFill="background1"/>
            <w:vAlign w:val="center"/>
          </w:tcPr>
          <w:p w14:paraId="575EF21E"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07B4BE0"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充电功能</w:t>
            </w:r>
          </w:p>
        </w:tc>
        <w:tc>
          <w:tcPr>
            <w:tcW w:w="0" w:type="auto"/>
            <w:shd w:val="clear" w:color="auto" w:fill="FFFFFF" w:themeFill="background1"/>
            <w:vAlign w:val="center"/>
          </w:tcPr>
          <w:p w14:paraId="451ACE8E"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充电功能支持磁吸接口充电，磁吸接口吸附距离不大于</w:t>
            </w:r>
            <w:r w:rsidRPr="00FF0845">
              <w:rPr>
                <w:color w:val="000000"/>
                <w:sz w:val="24"/>
                <w:shd w:val="clear" w:color="auto" w:fill="FFFFFF" w:themeFill="background1"/>
              </w:rPr>
              <w:t>2CM</w:t>
            </w:r>
            <w:r w:rsidRPr="00FF0845">
              <w:rPr>
                <w:color w:val="000000"/>
                <w:sz w:val="24"/>
                <w:shd w:val="clear" w:color="auto" w:fill="FFFFFF" w:themeFill="background1"/>
              </w:rPr>
              <w:t>，使用寿命不低于</w:t>
            </w:r>
            <w:r w:rsidRPr="00FF0845">
              <w:rPr>
                <w:color w:val="000000"/>
                <w:sz w:val="24"/>
                <w:shd w:val="clear" w:color="auto" w:fill="FFFFFF" w:themeFill="background1"/>
              </w:rPr>
              <w:t>20000</w:t>
            </w:r>
            <w:r w:rsidRPr="00FF0845">
              <w:rPr>
                <w:color w:val="000000"/>
                <w:sz w:val="24"/>
                <w:shd w:val="clear" w:color="auto" w:fill="FFFFFF" w:themeFill="background1"/>
              </w:rPr>
              <w:t>次</w:t>
            </w:r>
            <w:r w:rsidRPr="00FF0845">
              <w:rPr>
                <w:rFonts w:hint="eastAsia"/>
                <w:color w:val="000000"/>
                <w:sz w:val="24"/>
                <w:shd w:val="clear" w:color="auto" w:fill="FFFFFF" w:themeFill="background1"/>
              </w:rPr>
              <w:t>。</w:t>
            </w:r>
          </w:p>
        </w:tc>
        <w:tc>
          <w:tcPr>
            <w:tcW w:w="754" w:type="dxa"/>
            <w:shd w:val="clear" w:color="auto" w:fill="FFFFFF" w:themeFill="background1"/>
          </w:tcPr>
          <w:p w14:paraId="3072F2EE"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693B7C1A" w14:textId="77777777" w:rsidTr="008A687B">
        <w:trPr>
          <w:jc w:val="center"/>
        </w:trPr>
        <w:tc>
          <w:tcPr>
            <w:tcW w:w="0" w:type="auto"/>
            <w:vMerge/>
            <w:shd w:val="clear" w:color="auto" w:fill="FFFFFF" w:themeFill="background1"/>
            <w:vAlign w:val="center"/>
          </w:tcPr>
          <w:p w14:paraId="23967905"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5EAD6C90"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3E2AAF8C"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069D6288" w14:textId="77777777" w:rsidR="00C2416D" w:rsidRPr="00FF0845" w:rsidRDefault="00C2416D" w:rsidP="00C2416D">
            <w:pPr>
              <w:jc w:val="center"/>
              <w:rPr>
                <w:color w:val="000000"/>
                <w:sz w:val="24"/>
                <w:shd w:val="clear" w:color="auto" w:fill="FFFFFF" w:themeFill="background1"/>
              </w:rPr>
            </w:pPr>
            <w:proofErr w:type="gramStart"/>
            <w:r w:rsidRPr="00FF0845">
              <w:rPr>
                <w:color w:val="000000"/>
                <w:sz w:val="24"/>
                <w:shd w:val="clear" w:color="auto" w:fill="FFFFFF" w:themeFill="background1"/>
              </w:rPr>
              <w:t>蓝牙技术</w:t>
            </w:r>
            <w:proofErr w:type="gramEnd"/>
          </w:p>
        </w:tc>
        <w:tc>
          <w:tcPr>
            <w:tcW w:w="0" w:type="auto"/>
            <w:shd w:val="clear" w:color="auto" w:fill="FFFFFF" w:themeFill="background1"/>
            <w:vAlign w:val="center"/>
          </w:tcPr>
          <w:p w14:paraId="5ED9B89F"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发射器与接收器</w:t>
            </w:r>
            <w:proofErr w:type="gramStart"/>
            <w:r w:rsidRPr="00FF0845">
              <w:rPr>
                <w:color w:val="000000"/>
                <w:sz w:val="24"/>
                <w:shd w:val="clear" w:color="auto" w:fill="FFFFFF" w:themeFill="background1"/>
              </w:rPr>
              <w:t>自动对频任意</w:t>
            </w:r>
            <w:proofErr w:type="gramEnd"/>
            <w:r w:rsidRPr="00FF0845">
              <w:rPr>
                <w:color w:val="000000"/>
                <w:sz w:val="24"/>
                <w:shd w:val="clear" w:color="auto" w:fill="FFFFFF" w:themeFill="background1"/>
              </w:rPr>
              <w:t>匹配，全部通用</w:t>
            </w:r>
            <w:r w:rsidRPr="00FF0845">
              <w:rPr>
                <w:rFonts w:hint="eastAsia"/>
                <w:color w:val="000000"/>
                <w:sz w:val="24"/>
                <w:shd w:val="clear" w:color="auto" w:fill="FFFFFF" w:themeFill="background1"/>
              </w:rPr>
              <w:t>。</w:t>
            </w:r>
          </w:p>
        </w:tc>
        <w:tc>
          <w:tcPr>
            <w:tcW w:w="754" w:type="dxa"/>
            <w:shd w:val="clear" w:color="auto" w:fill="FFFFFF" w:themeFill="background1"/>
          </w:tcPr>
          <w:p w14:paraId="618C94F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A1848A7" w14:textId="77777777" w:rsidTr="008A687B">
        <w:trPr>
          <w:jc w:val="center"/>
        </w:trPr>
        <w:tc>
          <w:tcPr>
            <w:tcW w:w="0" w:type="auto"/>
            <w:vMerge/>
            <w:shd w:val="clear" w:color="auto" w:fill="FFFFFF" w:themeFill="background1"/>
            <w:vAlign w:val="center"/>
          </w:tcPr>
          <w:p w14:paraId="2A14F060"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0056612E"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0CDACE12"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4120506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连接机制</w:t>
            </w:r>
          </w:p>
        </w:tc>
        <w:tc>
          <w:tcPr>
            <w:tcW w:w="0" w:type="auto"/>
            <w:shd w:val="clear" w:color="auto" w:fill="FFFFFF" w:themeFill="background1"/>
            <w:vAlign w:val="center"/>
          </w:tcPr>
          <w:p w14:paraId="0FB92254"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系统采用近距离优先连接机制，</w:t>
            </w:r>
            <w:proofErr w:type="gramStart"/>
            <w:r w:rsidRPr="00FF0845">
              <w:rPr>
                <w:color w:val="000000"/>
                <w:sz w:val="24"/>
                <w:shd w:val="clear" w:color="auto" w:fill="FFFFFF" w:themeFill="background1"/>
              </w:rPr>
              <w:t>对频范围</w:t>
            </w:r>
            <w:proofErr w:type="gramEnd"/>
            <w:r w:rsidRPr="00FF0845">
              <w:rPr>
                <w:color w:val="000000"/>
                <w:sz w:val="24"/>
                <w:shd w:val="clear" w:color="auto" w:fill="FFFFFF" w:themeFill="background1"/>
              </w:rPr>
              <w:t>不大于</w:t>
            </w:r>
            <w:r w:rsidRPr="00FF0845">
              <w:rPr>
                <w:color w:val="000000"/>
                <w:sz w:val="24"/>
                <w:shd w:val="clear" w:color="auto" w:fill="FFFFFF" w:themeFill="background1"/>
              </w:rPr>
              <w:t>5</w:t>
            </w:r>
            <w:r w:rsidRPr="00FF0845">
              <w:rPr>
                <w:color w:val="000000"/>
                <w:sz w:val="24"/>
                <w:shd w:val="clear" w:color="auto" w:fill="FFFFFF" w:themeFill="background1"/>
              </w:rPr>
              <w:t>米，防止各教室之间串扰；确保</w:t>
            </w:r>
            <w:r w:rsidRPr="00FF0845">
              <w:rPr>
                <w:color w:val="000000"/>
                <w:sz w:val="24"/>
                <w:shd w:val="clear" w:color="auto" w:fill="FFFFFF" w:themeFill="background1"/>
              </w:rPr>
              <w:t>15</w:t>
            </w:r>
            <w:r w:rsidRPr="00FF0845">
              <w:rPr>
                <w:color w:val="000000"/>
                <w:sz w:val="24"/>
                <w:shd w:val="clear" w:color="auto" w:fill="FFFFFF" w:themeFill="background1"/>
              </w:rPr>
              <w:t>米内无噪音、断音、无死角</w:t>
            </w:r>
            <w:r w:rsidRPr="00FF0845">
              <w:rPr>
                <w:rFonts w:hint="eastAsia"/>
                <w:color w:val="000000"/>
                <w:sz w:val="24"/>
                <w:shd w:val="clear" w:color="auto" w:fill="FFFFFF" w:themeFill="background1"/>
              </w:rPr>
              <w:t>。</w:t>
            </w:r>
          </w:p>
        </w:tc>
        <w:tc>
          <w:tcPr>
            <w:tcW w:w="754" w:type="dxa"/>
            <w:shd w:val="clear" w:color="auto" w:fill="FFFFFF" w:themeFill="background1"/>
          </w:tcPr>
          <w:p w14:paraId="4C66AD6F"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5C7C76CA" w14:textId="77777777" w:rsidTr="008A687B">
        <w:trPr>
          <w:jc w:val="center"/>
        </w:trPr>
        <w:tc>
          <w:tcPr>
            <w:tcW w:w="0" w:type="auto"/>
            <w:vMerge/>
            <w:shd w:val="clear" w:color="auto" w:fill="FFFFFF" w:themeFill="background1"/>
            <w:vAlign w:val="center"/>
          </w:tcPr>
          <w:p w14:paraId="30A7F387"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3636591C"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5E05638F"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0FC93D5E"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基本功能</w:t>
            </w:r>
          </w:p>
        </w:tc>
        <w:tc>
          <w:tcPr>
            <w:tcW w:w="0" w:type="auto"/>
            <w:shd w:val="clear" w:color="auto" w:fill="FFFFFF" w:themeFill="background1"/>
            <w:vAlign w:val="center"/>
          </w:tcPr>
          <w:p w14:paraId="3643FF8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具有激光教鞭功能；</w:t>
            </w:r>
          </w:p>
          <w:p w14:paraId="69AE1F8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具有麦克风音量调节功能；</w:t>
            </w:r>
          </w:p>
          <w:p w14:paraId="57FD51B1"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具有水平闲置静音功能，防止啸叫技术；</w:t>
            </w:r>
            <w:proofErr w:type="gramStart"/>
            <w:r w:rsidRPr="00FF0845">
              <w:rPr>
                <w:color w:val="000000"/>
                <w:sz w:val="24"/>
                <w:shd w:val="clear" w:color="auto" w:fill="FFFFFF" w:themeFill="background1"/>
              </w:rPr>
              <w:t>可颈挂</w:t>
            </w:r>
            <w:proofErr w:type="gramEnd"/>
            <w:r w:rsidRPr="00FF0845">
              <w:rPr>
                <w:color w:val="000000"/>
                <w:sz w:val="24"/>
                <w:shd w:val="clear" w:color="auto" w:fill="FFFFFF" w:themeFill="background1"/>
              </w:rPr>
              <w:t>，手持，领夹等多种方式使用</w:t>
            </w:r>
            <w:r w:rsidRPr="00FF0845">
              <w:rPr>
                <w:rFonts w:hint="eastAsia"/>
                <w:color w:val="000000"/>
                <w:sz w:val="24"/>
                <w:shd w:val="clear" w:color="auto" w:fill="FFFFFF" w:themeFill="background1"/>
              </w:rPr>
              <w:t>。</w:t>
            </w:r>
          </w:p>
        </w:tc>
        <w:tc>
          <w:tcPr>
            <w:tcW w:w="754" w:type="dxa"/>
            <w:shd w:val="clear" w:color="auto" w:fill="FFFFFF" w:themeFill="background1"/>
          </w:tcPr>
          <w:p w14:paraId="2C33DB9A"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A04DACB" w14:textId="77777777" w:rsidTr="008A687B">
        <w:trPr>
          <w:jc w:val="center"/>
        </w:trPr>
        <w:tc>
          <w:tcPr>
            <w:tcW w:w="0" w:type="auto"/>
            <w:vMerge w:val="restart"/>
            <w:shd w:val="clear" w:color="auto" w:fill="FFFFFF" w:themeFill="background1"/>
            <w:vAlign w:val="center"/>
          </w:tcPr>
          <w:p w14:paraId="2DE6070A"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6CA8D46F"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定制液晶显示单元</w:t>
            </w:r>
          </w:p>
        </w:tc>
        <w:tc>
          <w:tcPr>
            <w:tcW w:w="0" w:type="auto"/>
            <w:shd w:val="clear" w:color="auto" w:fill="FFFFFF" w:themeFill="background1"/>
            <w:vAlign w:val="center"/>
          </w:tcPr>
          <w:p w14:paraId="23EAA34F"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7B87C04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基本接口</w:t>
            </w:r>
          </w:p>
        </w:tc>
        <w:tc>
          <w:tcPr>
            <w:tcW w:w="0" w:type="auto"/>
            <w:shd w:val="clear" w:color="auto" w:fill="FFFFFF" w:themeFill="background1"/>
            <w:vAlign w:val="center"/>
          </w:tcPr>
          <w:p w14:paraId="21E82E9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尺寸：</w:t>
            </w:r>
            <w:r w:rsidRPr="00FF0845">
              <w:rPr>
                <w:rFonts w:hint="eastAsia"/>
                <w:sz w:val="24"/>
                <w:shd w:val="clear" w:color="auto" w:fill="FFFFFF" w:themeFill="background1"/>
              </w:rPr>
              <w:t>≥</w:t>
            </w:r>
            <w:r w:rsidRPr="00FF0845">
              <w:rPr>
                <w:color w:val="000000"/>
                <w:sz w:val="24"/>
                <w:shd w:val="clear" w:color="auto" w:fill="FFFFFF" w:themeFill="background1"/>
              </w:rPr>
              <w:t>55</w:t>
            </w:r>
            <w:r w:rsidRPr="00FF0845">
              <w:rPr>
                <w:rFonts w:hint="eastAsia"/>
                <w:color w:val="000000"/>
                <w:sz w:val="24"/>
                <w:shd w:val="clear" w:color="auto" w:fill="FFFFFF" w:themeFill="background1"/>
              </w:rPr>
              <w:t>吋</w:t>
            </w:r>
            <w:r w:rsidRPr="00FF0845">
              <w:rPr>
                <w:color w:val="000000"/>
                <w:sz w:val="24"/>
                <w:shd w:val="clear" w:color="auto" w:fill="FFFFFF" w:themeFill="background1"/>
              </w:rPr>
              <w:t>；</w:t>
            </w:r>
            <w:r w:rsidR="00A65527" w:rsidRPr="00FF0845">
              <w:rPr>
                <w:rFonts w:hint="eastAsia"/>
                <w:color w:val="000000"/>
                <w:sz w:val="24"/>
                <w:shd w:val="clear" w:color="auto" w:fill="FFFFFF" w:themeFill="background1"/>
              </w:rPr>
              <w:t>分辨率：≥</w:t>
            </w:r>
            <w:r w:rsidR="00A65527" w:rsidRPr="00FF0845">
              <w:rPr>
                <w:color w:val="000000"/>
                <w:sz w:val="24"/>
                <w:shd w:val="clear" w:color="auto" w:fill="FFFFFF" w:themeFill="background1"/>
              </w:rPr>
              <w:t>3840</w:t>
            </w:r>
            <w:r w:rsidR="00A65527" w:rsidRPr="00FF0845">
              <w:rPr>
                <w:rFonts w:hint="eastAsia"/>
                <w:color w:val="000000"/>
                <w:sz w:val="24"/>
                <w:shd w:val="clear" w:color="auto" w:fill="FFFFFF" w:themeFill="background1"/>
              </w:rPr>
              <w:t>*</w:t>
            </w:r>
            <w:r w:rsidR="00A65527" w:rsidRPr="00FF0845">
              <w:rPr>
                <w:color w:val="000000"/>
                <w:sz w:val="24"/>
                <w:shd w:val="clear" w:color="auto" w:fill="FFFFFF" w:themeFill="background1"/>
              </w:rPr>
              <w:t>2160</w:t>
            </w:r>
            <w:r w:rsidR="00A65527" w:rsidRPr="00FF0845">
              <w:rPr>
                <w:rFonts w:hint="eastAsia"/>
                <w:color w:val="000000"/>
                <w:sz w:val="24"/>
                <w:shd w:val="clear" w:color="auto" w:fill="FFFFFF" w:themeFill="background1"/>
              </w:rPr>
              <w:t>；</w:t>
            </w:r>
          </w:p>
          <w:p w14:paraId="634F7BAA"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HDMI</w:t>
            </w:r>
            <w:r w:rsidRPr="00FF0845">
              <w:rPr>
                <w:color w:val="000000"/>
                <w:sz w:val="24"/>
                <w:shd w:val="clear" w:color="auto" w:fill="FFFFFF" w:themeFill="background1"/>
              </w:rPr>
              <w:t>高</w:t>
            </w:r>
            <w:proofErr w:type="gramStart"/>
            <w:r w:rsidRPr="00FF0845">
              <w:rPr>
                <w:color w:val="000000"/>
                <w:sz w:val="24"/>
                <w:shd w:val="clear" w:color="auto" w:fill="FFFFFF" w:themeFill="background1"/>
              </w:rPr>
              <w:t>清数字</w:t>
            </w:r>
            <w:proofErr w:type="gramEnd"/>
            <w:r w:rsidRPr="00FF0845">
              <w:rPr>
                <w:color w:val="000000"/>
                <w:sz w:val="24"/>
                <w:shd w:val="clear" w:color="auto" w:fill="FFFFFF" w:themeFill="background1"/>
              </w:rPr>
              <w:t>接口</w:t>
            </w:r>
            <w:r w:rsidRPr="00FF0845">
              <w:rPr>
                <w:color w:val="000000"/>
                <w:sz w:val="24"/>
                <w:shd w:val="clear" w:color="auto" w:fill="FFFFFF" w:themeFill="background1"/>
              </w:rPr>
              <w:t>≥2</w:t>
            </w:r>
            <w:r w:rsidRPr="00FF0845">
              <w:rPr>
                <w:color w:val="000000"/>
                <w:sz w:val="24"/>
                <w:shd w:val="clear" w:color="auto" w:fill="FFFFFF" w:themeFill="background1"/>
              </w:rPr>
              <w:t>路</w:t>
            </w:r>
            <w:r w:rsidRPr="00FF0845">
              <w:rPr>
                <w:color w:val="000000"/>
                <w:sz w:val="24"/>
                <w:shd w:val="clear" w:color="auto" w:fill="FFFFFF" w:themeFill="background1"/>
              </w:rPr>
              <w:t>2.0</w:t>
            </w:r>
            <w:r w:rsidRPr="00FF0845">
              <w:rPr>
                <w:color w:val="000000"/>
                <w:sz w:val="24"/>
                <w:shd w:val="clear" w:color="auto" w:fill="FFFFFF" w:themeFill="background1"/>
              </w:rPr>
              <w:t>；</w:t>
            </w:r>
            <w:r w:rsidRPr="00FF0845">
              <w:rPr>
                <w:color w:val="000000"/>
                <w:sz w:val="24"/>
                <w:shd w:val="clear" w:color="auto" w:fill="FFFFFF" w:themeFill="background1"/>
              </w:rPr>
              <w:t>RF</w:t>
            </w:r>
            <w:r w:rsidRPr="00FF0845">
              <w:rPr>
                <w:color w:val="000000"/>
                <w:sz w:val="24"/>
                <w:shd w:val="clear" w:color="auto" w:fill="FFFFFF" w:themeFill="background1"/>
              </w:rPr>
              <w:t>输入</w:t>
            </w:r>
            <w:r w:rsidRPr="00FF0845">
              <w:rPr>
                <w:color w:val="000000"/>
                <w:sz w:val="24"/>
                <w:shd w:val="clear" w:color="auto" w:fill="FFFFFF" w:themeFill="background1"/>
              </w:rPr>
              <w:t>≥1</w:t>
            </w:r>
            <w:r w:rsidRPr="00FF0845">
              <w:rPr>
                <w:color w:val="000000"/>
                <w:sz w:val="24"/>
                <w:shd w:val="clear" w:color="auto" w:fill="FFFFFF" w:themeFill="background1"/>
              </w:rPr>
              <w:t>路；</w:t>
            </w:r>
            <w:proofErr w:type="spellStart"/>
            <w:r w:rsidRPr="00FF0845">
              <w:rPr>
                <w:color w:val="000000"/>
                <w:sz w:val="24"/>
                <w:shd w:val="clear" w:color="auto" w:fill="FFFFFF" w:themeFill="background1"/>
              </w:rPr>
              <w:t>usb</w:t>
            </w:r>
            <w:proofErr w:type="spellEnd"/>
            <w:r w:rsidRPr="00FF0845">
              <w:rPr>
                <w:color w:val="000000"/>
                <w:sz w:val="24"/>
                <w:shd w:val="clear" w:color="auto" w:fill="FFFFFF" w:themeFill="background1"/>
              </w:rPr>
              <w:t>接口</w:t>
            </w:r>
            <w:r w:rsidRPr="00FF0845">
              <w:rPr>
                <w:color w:val="000000"/>
                <w:sz w:val="24"/>
                <w:shd w:val="clear" w:color="auto" w:fill="FFFFFF" w:themeFill="background1"/>
              </w:rPr>
              <w:t>3.0≥1</w:t>
            </w:r>
            <w:r w:rsidRPr="00FF0845">
              <w:rPr>
                <w:color w:val="000000"/>
                <w:sz w:val="24"/>
                <w:shd w:val="clear" w:color="auto" w:fill="FFFFFF" w:themeFill="background1"/>
              </w:rPr>
              <w:t>路、</w:t>
            </w:r>
            <w:r w:rsidRPr="00FF0845">
              <w:rPr>
                <w:color w:val="000000"/>
                <w:sz w:val="24"/>
                <w:shd w:val="clear" w:color="auto" w:fill="FFFFFF" w:themeFill="background1"/>
              </w:rPr>
              <w:t>2.0≥1</w:t>
            </w:r>
            <w:r w:rsidRPr="00FF0845">
              <w:rPr>
                <w:color w:val="000000"/>
                <w:sz w:val="24"/>
                <w:shd w:val="clear" w:color="auto" w:fill="FFFFFF" w:themeFill="background1"/>
              </w:rPr>
              <w:t>路；</w:t>
            </w:r>
            <w:r w:rsidRPr="00FF0845">
              <w:rPr>
                <w:color w:val="000000"/>
                <w:sz w:val="24"/>
                <w:shd w:val="clear" w:color="auto" w:fill="FFFFFF" w:themeFill="background1"/>
              </w:rPr>
              <w:t>RJ45</w:t>
            </w:r>
            <w:r w:rsidRPr="00FF0845">
              <w:rPr>
                <w:color w:val="000000"/>
                <w:sz w:val="24"/>
                <w:shd w:val="clear" w:color="auto" w:fill="FFFFFF" w:themeFill="background1"/>
              </w:rPr>
              <w:t>网络接口</w:t>
            </w:r>
            <w:r w:rsidRPr="00FF0845">
              <w:rPr>
                <w:color w:val="000000"/>
                <w:sz w:val="24"/>
                <w:shd w:val="clear" w:color="auto" w:fill="FFFFFF" w:themeFill="background1"/>
              </w:rPr>
              <w:t>≥1</w:t>
            </w:r>
            <w:r w:rsidRPr="00FF0845">
              <w:rPr>
                <w:color w:val="000000"/>
                <w:sz w:val="24"/>
                <w:shd w:val="clear" w:color="auto" w:fill="FFFFFF" w:themeFill="background1"/>
              </w:rPr>
              <w:t>路，无源音响</w:t>
            </w:r>
            <w:r w:rsidRPr="00FF0845">
              <w:rPr>
                <w:color w:val="000000"/>
                <w:sz w:val="24"/>
                <w:shd w:val="clear" w:color="auto" w:fill="FFFFFF" w:themeFill="background1"/>
              </w:rPr>
              <w:t>≥1</w:t>
            </w:r>
            <w:r w:rsidRPr="00FF0845">
              <w:rPr>
                <w:color w:val="000000"/>
                <w:sz w:val="24"/>
                <w:shd w:val="clear" w:color="auto" w:fill="FFFFFF" w:themeFill="background1"/>
              </w:rPr>
              <w:t>路；升级串口</w:t>
            </w:r>
            <w:r w:rsidRPr="00FF0845">
              <w:rPr>
                <w:color w:val="000000"/>
                <w:sz w:val="24"/>
                <w:shd w:val="clear" w:color="auto" w:fill="FFFFFF" w:themeFill="background1"/>
              </w:rPr>
              <w:t>≥1</w:t>
            </w:r>
            <w:r w:rsidRPr="00FF0845">
              <w:rPr>
                <w:color w:val="000000"/>
                <w:sz w:val="24"/>
                <w:shd w:val="clear" w:color="auto" w:fill="FFFFFF" w:themeFill="background1"/>
              </w:rPr>
              <w:t>路；分量端子</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VGA</w:t>
            </w:r>
            <w:r w:rsidRPr="00FF0845">
              <w:rPr>
                <w:color w:val="000000"/>
                <w:sz w:val="24"/>
                <w:shd w:val="clear" w:color="auto" w:fill="FFFFFF" w:themeFill="background1"/>
              </w:rPr>
              <w:t>端子</w:t>
            </w:r>
            <w:r w:rsidRPr="00FF0845">
              <w:rPr>
                <w:color w:val="000000"/>
                <w:sz w:val="24"/>
                <w:shd w:val="clear" w:color="auto" w:fill="FFFFFF" w:themeFill="background1"/>
              </w:rPr>
              <w:t>≥1</w:t>
            </w:r>
            <w:r w:rsidRPr="00FF0845">
              <w:rPr>
                <w:color w:val="000000"/>
                <w:sz w:val="24"/>
                <w:shd w:val="clear" w:color="auto" w:fill="FFFFFF" w:themeFill="background1"/>
              </w:rPr>
              <w:t>路；耳机输出</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CA</w:t>
            </w:r>
            <w:r w:rsidRPr="00FF0845">
              <w:rPr>
                <w:color w:val="000000"/>
                <w:sz w:val="24"/>
                <w:shd w:val="clear" w:color="auto" w:fill="FFFFFF" w:themeFill="background1"/>
              </w:rPr>
              <w:t>卡槽</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TF</w:t>
            </w:r>
            <w:r w:rsidRPr="00FF0845">
              <w:rPr>
                <w:color w:val="000000"/>
                <w:sz w:val="24"/>
                <w:shd w:val="clear" w:color="auto" w:fill="FFFFFF" w:themeFill="background1"/>
              </w:rPr>
              <w:t>卡槽</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AV</w:t>
            </w:r>
            <w:r w:rsidRPr="00FF0845">
              <w:rPr>
                <w:color w:val="000000"/>
                <w:sz w:val="24"/>
                <w:shd w:val="clear" w:color="auto" w:fill="FFFFFF" w:themeFill="background1"/>
              </w:rPr>
              <w:t>输入</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rFonts w:hint="eastAsia"/>
                <w:color w:val="000000"/>
                <w:sz w:val="24"/>
                <w:shd w:val="clear" w:color="auto" w:fill="FFFFFF" w:themeFill="background1"/>
              </w:rPr>
              <w:t>。</w:t>
            </w:r>
          </w:p>
        </w:tc>
        <w:tc>
          <w:tcPr>
            <w:tcW w:w="754" w:type="dxa"/>
            <w:shd w:val="clear" w:color="auto" w:fill="FFFFFF" w:themeFill="background1"/>
          </w:tcPr>
          <w:p w14:paraId="7B4826C9"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910CF28" w14:textId="77777777" w:rsidTr="008A687B">
        <w:trPr>
          <w:jc w:val="center"/>
        </w:trPr>
        <w:tc>
          <w:tcPr>
            <w:tcW w:w="0" w:type="auto"/>
            <w:vMerge/>
            <w:shd w:val="clear" w:color="auto" w:fill="FFFFFF" w:themeFill="background1"/>
            <w:vAlign w:val="center"/>
          </w:tcPr>
          <w:p w14:paraId="474A5545" w14:textId="77777777" w:rsidR="00C2416D" w:rsidRPr="00FF0845" w:rsidRDefault="00C2416D" w:rsidP="00C2416D">
            <w:pPr>
              <w:rPr>
                <w:sz w:val="24"/>
                <w:shd w:val="clear" w:color="auto" w:fill="FFFFFF" w:themeFill="background1"/>
              </w:rPr>
            </w:pPr>
          </w:p>
        </w:tc>
        <w:tc>
          <w:tcPr>
            <w:tcW w:w="0" w:type="auto"/>
            <w:vMerge/>
            <w:shd w:val="clear" w:color="auto" w:fill="FFFFFF" w:themeFill="background1"/>
            <w:vAlign w:val="center"/>
          </w:tcPr>
          <w:p w14:paraId="09B60266" w14:textId="77777777" w:rsidR="00C2416D" w:rsidRPr="00FF0845" w:rsidRDefault="00C2416D" w:rsidP="00C2416D">
            <w:pPr>
              <w:rPr>
                <w:sz w:val="24"/>
                <w:shd w:val="clear" w:color="auto" w:fill="FFFFFF" w:themeFill="background1"/>
              </w:rPr>
            </w:pPr>
          </w:p>
        </w:tc>
        <w:tc>
          <w:tcPr>
            <w:tcW w:w="0" w:type="auto"/>
            <w:shd w:val="clear" w:color="auto" w:fill="FFFFFF" w:themeFill="background1"/>
            <w:vAlign w:val="center"/>
          </w:tcPr>
          <w:p w14:paraId="2686BDBA"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1A2944AA"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性能</w:t>
            </w:r>
          </w:p>
        </w:tc>
        <w:tc>
          <w:tcPr>
            <w:tcW w:w="0" w:type="auto"/>
            <w:shd w:val="clear" w:color="auto" w:fill="FFFFFF" w:themeFill="background1"/>
            <w:vAlign w:val="center"/>
          </w:tcPr>
          <w:p w14:paraId="3C3BFB29"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支持定时开、关机；支持背光调节、</w:t>
            </w:r>
            <w:proofErr w:type="gramStart"/>
            <w:r w:rsidRPr="00FF0845">
              <w:rPr>
                <w:color w:val="000000"/>
                <w:sz w:val="24"/>
                <w:shd w:val="clear" w:color="auto" w:fill="FFFFFF" w:themeFill="background1"/>
              </w:rPr>
              <w:t>单独听</w:t>
            </w:r>
            <w:proofErr w:type="gramEnd"/>
            <w:r w:rsidRPr="00FF0845">
              <w:rPr>
                <w:color w:val="000000"/>
                <w:sz w:val="24"/>
                <w:shd w:val="clear" w:color="auto" w:fill="FFFFFF" w:themeFill="background1"/>
              </w:rPr>
              <w:t>功能、</w:t>
            </w:r>
            <w:r w:rsidRPr="00FF0845">
              <w:rPr>
                <w:color w:val="000000"/>
                <w:sz w:val="24"/>
                <w:shd w:val="clear" w:color="auto" w:fill="FFFFFF" w:themeFill="background1"/>
              </w:rPr>
              <w:t>WIFI</w:t>
            </w:r>
            <w:r w:rsidRPr="00FF0845">
              <w:rPr>
                <w:color w:val="000000"/>
                <w:sz w:val="24"/>
                <w:shd w:val="clear" w:color="auto" w:fill="FFFFFF" w:themeFill="background1"/>
              </w:rPr>
              <w:t>、蓝牙、语音、</w:t>
            </w:r>
            <w:proofErr w:type="gramStart"/>
            <w:r w:rsidRPr="00FF0845">
              <w:rPr>
                <w:color w:val="000000"/>
                <w:sz w:val="24"/>
                <w:shd w:val="clear" w:color="auto" w:fill="FFFFFF" w:themeFill="background1"/>
              </w:rPr>
              <w:t>蓝牙遥控器</w:t>
            </w:r>
            <w:proofErr w:type="gramEnd"/>
            <w:r w:rsidRPr="00FF0845">
              <w:rPr>
                <w:color w:val="000000"/>
                <w:sz w:val="24"/>
                <w:shd w:val="clear" w:color="auto" w:fill="FFFFFF" w:themeFill="background1"/>
              </w:rPr>
              <w:t>、数字功放、多屏互动、</w:t>
            </w:r>
            <w:r w:rsidRPr="00FF0845">
              <w:rPr>
                <w:color w:val="000000"/>
                <w:sz w:val="24"/>
                <w:shd w:val="clear" w:color="auto" w:fill="FFFFFF" w:themeFill="background1"/>
              </w:rPr>
              <w:t>Dolby</w:t>
            </w:r>
            <w:r w:rsidRPr="00FF0845">
              <w:rPr>
                <w:rFonts w:hint="eastAsia"/>
                <w:color w:val="000000"/>
                <w:sz w:val="24"/>
                <w:shd w:val="clear" w:color="auto" w:fill="FFFFFF" w:themeFill="background1"/>
              </w:rPr>
              <w:t>。</w:t>
            </w:r>
          </w:p>
        </w:tc>
        <w:tc>
          <w:tcPr>
            <w:tcW w:w="754" w:type="dxa"/>
            <w:shd w:val="clear" w:color="auto" w:fill="FFFFFF" w:themeFill="background1"/>
          </w:tcPr>
          <w:p w14:paraId="641F1FB8"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2BD4B8B" w14:textId="77777777" w:rsidTr="008A687B">
        <w:trPr>
          <w:jc w:val="center"/>
        </w:trPr>
        <w:tc>
          <w:tcPr>
            <w:tcW w:w="0" w:type="auto"/>
            <w:vMerge/>
            <w:shd w:val="clear" w:color="auto" w:fill="FFFFFF" w:themeFill="background1"/>
            <w:vAlign w:val="center"/>
          </w:tcPr>
          <w:p w14:paraId="34E7E7EE" w14:textId="77777777" w:rsidR="00C2416D" w:rsidRPr="00FF0845" w:rsidRDefault="00C2416D" w:rsidP="00C2416D">
            <w:pPr>
              <w:rPr>
                <w:color w:val="000000"/>
                <w:sz w:val="24"/>
                <w:shd w:val="clear" w:color="auto" w:fill="FFFFFF" w:themeFill="background1"/>
              </w:rPr>
            </w:pPr>
          </w:p>
        </w:tc>
        <w:tc>
          <w:tcPr>
            <w:tcW w:w="0" w:type="auto"/>
            <w:vMerge/>
            <w:shd w:val="clear" w:color="auto" w:fill="FFFFFF" w:themeFill="background1"/>
            <w:vAlign w:val="center"/>
          </w:tcPr>
          <w:p w14:paraId="3FB96A5B" w14:textId="77777777" w:rsidR="00C2416D" w:rsidRPr="00FF0845" w:rsidRDefault="00C2416D" w:rsidP="00C2416D">
            <w:pPr>
              <w:rPr>
                <w:color w:val="000000"/>
                <w:sz w:val="24"/>
                <w:shd w:val="clear" w:color="auto" w:fill="FFFFFF" w:themeFill="background1"/>
              </w:rPr>
            </w:pPr>
          </w:p>
        </w:tc>
        <w:tc>
          <w:tcPr>
            <w:tcW w:w="0" w:type="auto"/>
            <w:shd w:val="clear" w:color="auto" w:fill="FFFFFF" w:themeFill="background1"/>
            <w:vAlign w:val="center"/>
          </w:tcPr>
          <w:p w14:paraId="4731F72E"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62E47C8C"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功能</w:t>
            </w:r>
          </w:p>
        </w:tc>
        <w:tc>
          <w:tcPr>
            <w:tcW w:w="0" w:type="auto"/>
            <w:shd w:val="clear" w:color="auto" w:fill="FFFFFF" w:themeFill="background1"/>
            <w:vAlign w:val="center"/>
          </w:tcPr>
          <w:p w14:paraId="728AE2B8"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支持开机视频、开机画面、开机动画设定；支持开机音量、频道设置与锁定；支持无操作待机、开机恢复、通电状态记忆、外接无源扩音终端、时针功能（</w:t>
            </w:r>
            <w:r w:rsidRPr="00FF0845">
              <w:rPr>
                <w:color w:val="000000"/>
                <w:sz w:val="24"/>
                <w:shd w:val="clear" w:color="auto" w:fill="FFFFFF" w:themeFill="background1"/>
              </w:rPr>
              <w:t>RTC</w:t>
            </w:r>
            <w:r w:rsidRPr="00FF0845">
              <w:rPr>
                <w:color w:val="000000"/>
                <w:sz w:val="24"/>
                <w:shd w:val="clear" w:color="auto" w:fill="FFFFFF" w:themeFill="background1"/>
              </w:rPr>
              <w:t>）、</w:t>
            </w:r>
            <w:r w:rsidRPr="00FF0845">
              <w:rPr>
                <w:color w:val="000000"/>
                <w:sz w:val="24"/>
                <w:shd w:val="clear" w:color="auto" w:fill="FFFFFF" w:themeFill="background1"/>
              </w:rPr>
              <w:t>U</w:t>
            </w:r>
            <w:r w:rsidRPr="00FF0845">
              <w:rPr>
                <w:color w:val="000000"/>
                <w:sz w:val="24"/>
                <w:shd w:val="clear" w:color="auto" w:fill="FFFFFF" w:themeFill="background1"/>
              </w:rPr>
              <w:t>盘克隆、上电开机自启动、无信号待机</w:t>
            </w:r>
            <w:r w:rsidRPr="00FF0845">
              <w:rPr>
                <w:rFonts w:hint="eastAsia"/>
                <w:color w:val="000000"/>
                <w:sz w:val="24"/>
                <w:shd w:val="clear" w:color="auto" w:fill="FFFFFF" w:themeFill="background1"/>
              </w:rPr>
              <w:t>。</w:t>
            </w:r>
          </w:p>
        </w:tc>
        <w:tc>
          <w:tcPr>
            <w:tcW w:w="754" w:type="dxa"/>
            <w:shd w:val="clear" w:color="auto" w:fill="FFFFFF" w:themeFill="background1"/>
          </w:tcPr>
          <w:p w14:paraId="5528A135"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3A1D3DA7" w14:textId="77777777" w:rsidTr="008A687B">
        <w:trPr>
          <w:jc w:val="center"/>
        </w:trPr>
        <w:tc>
          <w:tcPr>
            <w:tcW w:w="0" w:type="auto"/>
            <w:shd w:val="clear" w:color="auto" w:fill="FFFFFF" w:themeFill="background1"/>
            <w:vAlign w:val="center"/>
          </w:tcPr>
          <w:p w14:paraId="0307CC72"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shd w:val="clear" w:color="auto" w:fill="FFFFFF" w:themeFill="background1"/>
            <w:vAlign w:val="center"/>
          </w:tcPr>
          <w:p w14:paraId="5D3AE6B0" w14:textId="77777777" w:rsidR="00C2416D" w:rsidRPr="00FF0845" w:rsidRDefault="00C2416D" w:rsidP="00C2416D">
            <w:pPr>
              <w:jc w:val="center"/>
              <w:rPr>
                <w:color w:val="000000"/>
                <w:sz w:val="24"/>
                <w:shd w:val="clear" w:color="auto" w:fill="FFFFFF" w:themeFill="background1"/>
              </w:rPr>
            </w:pPr>
            <w:proofErr w:type="gramStart"/>
            <w:r w:rsidRPr="00FF0845">
              <w:rPr>
                <w:rFonts w:hint="eastAsia"/>
                <w:color w:val="000000"/>
                <w:sz w:val="24"/>
                <w:shd w:val="clear" w:color="auto" w:fill="FFFFFF" w:themeFill="background1"/>
              </w:rPr>
              <w:t>一</w:t>
            </w:r>
            <w:proofErr w:type="gramEnd"/>
            <w:r w:rsidRPr="00FF0845">
              <w:rPr>
                <w:rFonts w:hint="eastAsia"/>
                <w:color w:val="000000"/>
                <w:sz w:val="24"/>
                <w:shd w:val="clear" w:color="auto" w:fill="FFFFFF" w:themeFill="background1"/>
              </w:rPr>
              <w:t>卡通对接</w:t>
            </w:r>
          </w:p>
        </w:tc>
        <w:tc>
          <w:tcPr>
            <w:tcW w:w="0" w:type="auto"/>
            <w:shd w:val="clear" w:color="auto" w:fill="FFFFFF" w:themeFill="background1"/>
            <w:vAlign w:val="center"/>
          </w:tcPr>
          <w:p w14:paraId="37B0CD66"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14C49C45"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55ABD137" w14:textId="77777777" w:rsidR="00C2416D" w:rsidRPr="00FF0845" w:rsidRDefault="00C2416D" w:rsidP="00C2416D">
            <w:pPr>
              <w:tabs>
                <w:tab w:val="left" w:pos="312"/>
              </w:tabs>
              <w:rPr>
                <w:color w:val="000000"/>
                <w:sz w:val="24"/>
                <w:shd w:val="clear" w:color="auto" w:fill="FFFFFF" w:themeFill="background1"/>
              </w:rPr>
            </w:pP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结合智慧教室服务平台，针对</w:t>
            </w:r>
            <w:r w:rsidR="004829D2" w:rsidRPr="00FF0845">
              <w:rPr>
                <w:rFonts w:hint="eastAsia"/>
                <w:color w:val="000000"/>
                <w:sz w:val="24"/>
                <w:shd w:val="clear" w:color="auto" w:fill="FFFFFF" w:themeFill="background1"/>
              </w:rPr>
              <w:t>学校</w:t>
            </w:r>
            <w:r w:rsidRPr="00FF0845">
              <w:rPr>
                <w:rFonts w:hint="eastAsia"/>
                <w:color w:val="000000"/>
                <w:sz w:val="24"/>
                <w:shd w:val="clear" w:color="auto" w:fill="FFFFFF" w:themeFill="background1"/>
              </w:rPr>
              <w:t>采用的校园</w:t>
            </w:r>
            <w:proofErr w:type="gramStart"/>
            <w:r w:rsidRPr="00FF0845">
              <w:rPr>
                <w:rFonts w:hint="eastAsia"/>
                <w:color w:val="000000"/>
                <w:sz w:val="24"/>
                <w:shd w:val="clear" w:color="auto" w:fill="FFFFFF" w:themeFill="background1"/>
              </w:rPr>
              <w:t>一</w:t>
            </w:r>
            <w:proofErr w:type="gramEnd"/>
            <w:r w:rsidRPr="00FF0845">
              <w:rPr>
                <w:rFonts w:hint="eastAsia"/>
                <w:color w:val="000000"/>
                <w:sz w:val="24"/>
                <w:shd w:val="clear" w:color="auto" w:fill="FFFFFF" w:themeFill="background1"/>
              </w:rPr>
              <w:t>卡通系统进行二次开发，数据共享，实现智能化管理与智慧教学应用；</w:t>
            </w:r>
          </w:p>
          <w:p w14:paraId="3B861621"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2.</w:t>
            </w:r>
            <w:r w:rsidRPr="00FF0845">
              <w:rPr>
                <w:color w:val="000000"/>
                <w:sz w:val="24"/>
                <w:shd w:val="clear" w:color="auto" w:fill="FFFFFF" w:themeFill="background1"/>
              </w:rPr>
              <w:t>支持自动</w:t>
            </w:r>
            <w:r w:rsidRPr="00FF0845">
              <w:rPr>
                <w:color w:val="000000"/>
                <w:sz w:val="24"/>
                <w:shd w:val="clear" w:color="auto" w:fill="FFFFFF" w:themeFill="background1"/>
              </w:rPr>
              <w:t>/</w:t>
            </w:r>
            <w:r w:rsidRPr="00FF0845">
              <w:rPr>
                <w:color w:val="000000"/>
                <w:sz w:val="24"/>
                <w:shd w:val="clear" w:color="auto" w:fill="FFFFFF" w:themeFill="background1"/>
              </w:rPr>
              <w:t>手动同步课程数据；</w:t>
            </w:r>
          </w:p>
          <w:p w14:paraId="220BC017"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3.</w:t>
            </w:r>
            <w:r w:rsidRPr="00FF0845">
              <w:rPr>
                <w:color w:val="000000"/>
                <w:sz w:val="24"/>
                <w:shd w:val="clear" w:color="auto" w:fill="FFFFFF" w:themeFill="background1"/>
              </w:rPr>
              <w:t>同步学生、教工</w:t>
            </w:r>
            <w:proofErr w:type="gramStart"/>
            <w:r w:rsidRPr="00FF0845">
              <w:rPr>
                <w:color w:val="000000"/>
                <w:sz w:val="24"/>
                <w:shd w:val="clear" w:color="auto" w:fill="FFFFFF" w:themeFill="background1"/>
              </w:rPr>
              <w:t>一</w:t>
            </w:r>
            <w:proofErr w:type="gramEnd"/>
            <w:r w:rsidRPr="00FF0845">
              <w:rPr>
                <w:color w:val="000000"/>
                <w:sz w:val="24"/>
                <w:shd w:val="clear" w:color="auto" w:fill="FFFFFF" w:themeFill="background1"/>
              </w:rPr>
              <w:t>卡通信息；</w:t>
            </w:r>
          </w:p>
          <w:p w14:paraId="37D4EC80"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4.</w:t>
            </w:r>
            <w:r w:rsidRPr="00FF0845">
              <w:rPr>
                <w:color w:val="000000"/>
                <w:sz w:val="24"/>
                <w:shd w:val="clear" w:color="auto" w:fill="FFFFFF" w:themeFill="background1"/>
              </w:rPr>
              <w:t>可实现增量数据对接；</w:t>
            </w:r>
          </w:p>
          <w:p w14:paraId="7E81C28A"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5.</w:t>
            </w:r>
            <w:r w:rsidRPr="00FF0845">
              <w:rPr>
                <w:color w:val="000000"/>
                <w:sz w:val="24"/>
                <w:shd w:val="clear" w:color="auto" w:fill="FFFFFF" w:themeFill="background1"/>
              </w:rPr>
              <w:t>支持多种形式的方式的对接。如：</w:t>
            </w:r>
            <w:proofErr w:type="spellStart"/>
            <w:r w:rsidRPr="00FF0845">
              <w:rPr>
                <w:color w:val="000000"/>
                <w:sz w:val="24"/>
                <w:shd w:val="clear" w:color="auto" w:fill="FFFFFF" w:themeFill="background1"/>
              </w:rPr>
              <w:t>webApi</w:t>
            </w:r>
            <w:proofErr w:type="spellEnd"/>
            <w:r w:rsidRPr="00FF0845">
              <w:rPr>
                <w:color w:val="000000"/>
                <w:sz w:val="24"/>
                <w:shd w:val="clear" w:color="auto" w:fill="FFFFFF" w:themeFill="background1"/>
              </w:rPr>
              <w:t>接口形式</w:t>
            </w:r>
            <w:r w:rsidRPr="00FF0845">
              <w:rPr>
                <w:color w:val="000000"/>
                <w:sz w:val="24"/>
                <w:shd w:val="clear" w:color="auto" w:fill="FFFFFF" w:themeFill="background1"/>
              </w:rPr>
              <w:t>,</w:t>
            </w:r>
            <w:r w:rsidRPr="00FF0845">
              <w:rPr>
                <w:color w:val="000000"/>
                <w:sz w:val="24"/>
                <w:shd w:val="clear" w:color="auto" w:fill="FFFFFF" w:themeFill="background1"/>
              </w:rPr>
              <w:t>中间库形式；</w:t>
            </w:r>
          </w:p>
          <w:p w14:paraId="53111261"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lastRenderedPageBreak/>
              <w:t>6.</w:t>
            </w:r>
            <w:r w:rsidRPr="00FF0845">
              <w:rPr>
                <w:color w:val="000000"/>
                <w:sz w:val="24"/>
                <w:shd w:val="clear" w:color="auto" w:fill="FFFFFF" w:themeFill="background1"/>
              </w:rPr>
              <w:t>支持多种类型的中间数据库。如：</w:t>
            </w:r>
            <w:proofErr w:type="spellStart"/>
            <w:r w:rsidRPr="00FF0845">
              <w:rPr>
                <w:color w:val="000000"/>
                <w:sz w:val="24"/>
                <w:shd w:val="clear" w:color="auto" w:fill="FFFFFF" w:themeFill="background1"/>
              </w:rPr>
              <w:t>mysql</w:t>
            </w:r>
            <w:proofErr w:type="spellEnd"/>
            <w:r w:rsidRPr="00FF0845">
              <w:rPr>
                <w:color w:val="000000"/>
                <w:sz w:val="24"/>
                <w:shd w:val="clear" w:color="auto" w:fill="FFFFFF" w:themeFill="background1"/>
              </w:rPr>
              <w:t>、</w:t>
            </w:r>
            <w:r w:rsidRPr="00FF0845">
              <w:rPr>
                <w:color w:val="000000"/>
                <w:sz w:val="24"/>
                <w:shd w:val="clear" w:color="auto" w:fill="FFFFFF" w:themeFill="background1"/>
              </w:rPr>
              <w:t xml:space="preserve">MS </w:t>
            </w:r>
            <w:proofErr w:type="spellStart"/>
            <w:r w:rsidRPr="00FF0845">
              <w:rPr>
                <w:color w:val="000000"/>
                <w:sz w:val="24"/>
                <w:shd w:val="clear" w:color="auto" w:fill="FFFFFF" w:themeFill="background1"/>
              </w:rPr>
              <w:t>sqlserver</w:t>
            </w:r>
            <w:proofErr w:type="spellEnd"/>
            <w:r w:rsidRPr="00FF0845">
              <w:rPr>
                <w:color w:val="000000"/>
                <w:sz w:val="24"/>
                <w:shd w:val="clear" w:color="auto" w:fill="FFFFFF" w:themeFill="background1"/>
              </w:rPr>
              <w:t>、</w:t>
            </w:r>
            <w:r w:rsidRPr="00FF0845">
              <w:rPr>
                <w:color w:val="000000"/>
                <w:sz w:val="24"/>
                <w:shd w:val="clear" w:color="auto" w:fill="FFFFFF" w:themeFill="background1"/>
              </w:rPr>
              <w:t>Oracle</w:t>
            </w:r>
            <w:r w:rsidRPr="00FF0845">
              <w:rPr>
                <w:color w:val="000000"/>
                <w:sz w:val="24"/>
                <w:shd w:val="clear" w:color="auto" w:fill="FFFFFF" w:themeFill="background1"/>
              </w:rPr>
              <w:t>等；</w:t>
            </w:r>
          </w:p>
          <w:p w14:paraId="50FB02F5"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7.</w:t>
            </w:r>
            <w:r w:rsidRPr="00FF0845">
              <w:rPr>
                <w:color w:val="000000"/>
                <w:sz w:val="24"/>
                <w:shd w:val="clear" w:color="auto" w:fill="FFFFFF" w:themeFill="background1"/>
              </w:rPr>
              <w:t>可使用不同的策略进行数据同步</w:t>
            </w:r>
            <w:r w:rsidRPr="00FF0845">
              <w:rPr>
                <w:color w:val="000000"/>
                <w:sz w:val="24"/>
                <w:shd w:val="clear" w:color="auto" w:fill="FFFFFF" w:themeFill="background1"/>
              </w:rPr>
              <w:t>,</w:t>
            </w:r>
            <w:r w:rsidRPr="00FF0845">
              <w:rPr>
                <w:color w:val="000000"/>
                <w:sz w:val="24"/>
                <w:shd w:val="clear" w:color="auto" w:fill="FFFFFF" w:themeFill="background1"/>
              </w:rPr>
              <w:t>如：同步全部数据或者最近几天数据</w:t>
            </w:r>
            <w:r w:rsidRPr="00FF0845">
              <w:rPr>
                <w:color w:val="000000"/>
                <w:sz w:val="24"/>
                <w:shd w:val="clear" w:color="auto" w:fill="FFFFFF" w:themeFill="background1"/>
              </w:rPr>
              <w:t>,</w:t>
            </w:r>
            <w:r w:rsidRPr="00FF0845">
              <w:rPr>
                <w:color w:val="000000"/>
                <w:sz w:val="24"/>
                <w:shd w:val="clear" w:color="auto" w:fill="FFFFFF" w:themeFill="background1"/>
              </w:rPr>
              <w:t>按固定时间点同步或者每隔多长时间进行同步。</w:t>
            </w:r>
          </w:p>
        </w:tc>
        <w:tc>
          <w:tcPr>
            <w:tcW w:w="754" w:type="dxa"/>
            <w:shd w:val="clear" w:color="auto" w:fill="FFFFFF" w:themeFill="background1"/>
          </w:tcPr>
          <w:p w14:paraId="48AD442D" w14:textId="77777777" w:rsidR="00C2416D" w:rsidRPr="00FF0845" w:rsidRDefault="00C2416D" w:rsidP="00C2416D">
            <w:pPr>
              <w:jc w:val="center"/>
              <w:rPr>
                <w:sz w:val="24"/>
                <w:shd w:val="clear" w:color="auto" w:fill="FFFFFF" w:themeFill="background1"/>
              </w:rPr>
            </w:pPr>
          </w:p>
        </w:tc>
      </w:tr>
      <w:tr w:rsidR="00C2416D" w:rsidRPr="00FF0845" w14:paraId="0EF93244" w14:textId="77777777" w:rsidTr="008A687B">
        <w:trPr>
          <w:jc w:val="center"/>
        </w:trPr>
        <w:tc>
          <w:tcPr>
            <w:tcW w:w="0" w:type="auto"/>
            <w:vMerge w:val="restart"/>
            <w:shd w:val="clear" w:color="auto" w:fill="FFFFFF" w:themeFill="background1"/>
            <w:vAlign w:val="center"/>
          </w:tcPr>
          <w:p w14:paraId="0ED2F834"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4E888FC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信息讲桌</w:t>
            </w:r>
          </w:p>
        </w:tc>
        <w:tc>
          <w:tcPr>
            <w:tcW w:w="0" w:type="auto"/>
            <w:shd w:val="clear" w:color="auto" w:fill="FFFFFF" w:themeFill="background1"/>
            <w:vAlign w:val="center"/>
          </w:tcPr>
          <w:p w14:paraId="68007133"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74039C4C"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外观</w:t>
            </w:r>
          </w:p>
        </w:tc>
        <w:tc>
          <w:tcPr>
            <w:tcW w:w="0" w:type="auto"/>
            <w:shd w:val="clear" w:color="auto" w:fill="FFFFFF" w:themeFill="background1"/>
            <w:vAlign w:val="center"/>
          </w:tcPr>
          <w:p w14:paraId="49900998" w14:textId="77777777" w:rsidR="00C2416D" w:rsidRPr="00FF0845" w:rsidRDefault="00C2416D" w:rsidP="00C2416D">
            <w:pPr>
              <w:tabs>
                <w:tab w:val="left" w:pos="312"/>
              </w:tabs>
              <w:rPr>
                <w:color w:val="000000"/>
                <w:sz w:val="24"/>
                <w:shd w:val="clear" w:color="auto" w:fill="FFFFFF" w:themeFill="background1"/>
              </w:rPr>
            </w:pPr>
            <w:r w:rsidRPr="00FF0845">
              <w:rPr>
                <w:rFonts w:hint="eastAsia"/>
                <w:color w:val="000000"/>
                <w:sz w:val="24"/>
                <w:shd w:val="clear" w:color="auto" w:fill="FFFFFF" w:themeFill="background1"/>
              </w:rPr>
              <w:t>参考</w:t>
            </w:r>
            <w:r w:rsidRPr="00FF0845">
              <w:rPr>
                <w:color w:val="000000"/>
                <w:sz w:val="24"/>
                <w:shd w:val="clear" w:color="auto" w:fill="FFFFFF" w:themeFill="background1"/>
              </w:rPr>
              <w:t>外形尺寸：长</w:t>
            </w:r>
            <w:r w:rsidRPr="00FF0845">
              <w:rPr>
                <w:color w:val="000000"/>
                <w:sz w:val="24"/>
                <w:shd w:val="clear" w:color="auto" w:fill="FFFFFF" w:themeFill="background1"/>
              </w:rPr>
              <w:t>≤760</w:t>
            </w:r>
            <w:r w:rsidRPr="00FF0845">
              <w:rPr>
                <w:rFonts w:hint="eastAsia"/>
                <w:color w:val="000000"/>
                <w:sz w:val="24"/>
                <w:shd w:val="clear" w:color="auto" w:fill="FFFFFF" w:themeFill="background1"/>
              </w:rPr>
              <w:t>mm</w:t>
            </w:r>
            <w:r w:rsidRPr="00FF0845">
              <w:rPr>
                <w:color w:val="000000"/>
                <w:sz w:val="24"/>
                <w:shd w:val="clear" w:color="auto" w:fill="FFFFFF" w:themeFill="background1"/>
              </w:rPr>
              <w:t>，宽</w:t>
            </w:r>
            <w:r w:rsidRPr="00FF0845">
              <w:rPr>
                <w:color w:val="000000"/>
                <w:sz w:val="24"/>
                <w:shd w:val="clear" w:color="auto" w:fill="FFFFFF" w:themeFill="background1"/>
              </w:rPr>
              <w:t>≤772mm</w:t>
            </w:r>
            <w:r w:rsidRPr="00FF0845">
              <w:rPr>
                <w:color w:val="000000"/>
                <w:sz w:val="24"/>
                <w:shd w:val="clear" w:color="auto" w:fill="FFFFFF" w:themeFill="background1"/>
              </w:rPr>
              <w:t>，高</w:t>
            </w:r>
            <w:r w:rsidRPr="00FF0845">
              <w:rPr>
                <w:color w:val="000000"/>
                <w:sz w:val="24"/>
                <w:shd w:val="clear" w:color="auto" w:fill="FFFFFF" w:themeFill="background1"/>
              </w:rPr>
              <w:t>≤1128mm</w:t>
            </w:r>
          </w:p>
        </w:tc>
        <w:tc>
          <w:tcPr>
            <w:tcW w:w="754" w:type="dxa"/>
            <w:shd w:val="clear" w:color="auto" w:fill="FFFFFF" w:themeFill="background1"/>
          </w:tcPr>
          <w:p w14:paraId="35CCDAF8"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3DCC588" w14:textId="77777777" w:rsidTr="008A687B">
        <w:trPr>
          <w:jc w:val="center"/>
        </w:trPr>
        <w:tc>
          <w:tcPr>
            <w:tcW w:w="0" w:type="auto"/>
            <w:vMerge/>
            <w:shd w:val="clear" w:color="auto" w:fill="FFFFFF" w:themeFill="background1"/>
            <w:vAlign w:val="center"/>
          </w:tcPr>
          <w:p w14:paraId="090A09D6" w14:textId="77777777" w:rsidR="00C2416D" w:rsidRPr="00FF0845" w:rsidRDefault="00C2416D" w:rsidP="00C2416D">
            <w:pPr>
              <w:rPr>
                <w:sz w:val="24"/>
                <w:shd w:val="clear" w:color="auto" w:fill="FFFFFF" w:themeFill="background1"/>
              </w:rPr>
            </w:pPr>
          </w:p>
        </w:tc>
        <w:tc>
          <w:tcPr>
            <w:tcW w:w="0" w:type="auto"/>
            <w:vMerge/>
            <w:shd w:val="clear" w:color="auto" w:fill="FFFFFF" w:themeFill="background1"/>
            <w:vAlign w:val="center"/>
          </w:tcPr>
          <w:p w14:paraId="612813E2" w14:textId="77777777" w:rsidR="00C2416D" w:rsidRPr="00FF0845" w:rsidRDefault="00C2416D" w:rsidP="00C2416D">
            <w:pPr>
              <w:rPr>
                <w:sz w:val="24"/>
                <w:shd w:val="clear" w:color="auto" w:fill="FFFFFF" w:themeFill="background1"/>
              </w:rPr>
            </w:pPr>
          </w:p>
        </w:tc>
        <w:tc>
          <w:tcPr>
            <w:tcW w:w="0" w:type="auto"/>
            <w:shd w:val="clear" w:color="auto" w:fill="FFFFFF" w:themeFill="background1"/>
            <w:vAlign w:val="center"/>
          </w:tcPr>
          <w:p w14:paraId="598FA755"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71346BC"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设备</w:t>
            </w:r>
            <w:r w:rsidRPr="00FF0845">
              <w:rPr>
                <w:rFonts w:hint="eastAsia"/>
                <w:color w:val="000000"/>
                <w:sz w:val="24"/>
                <w:shd w:val="clear" w:color="auto" w:fill="FFFFFF" w:themeFill="background1"/>
              </w:rPr>
              <w:t>配置</w:t>
            </w:r>
          </w:p>
        </w:tc>
        <w:tc>
          <w:tcPr>
            <w:tcW w:w="0" w:type="auto"/>
            <w:shd w:val="clear" w:color="auto" w:fill="FFFFFF" w:themeFill="background1"/>
            <w:vAlign w:val="center"/>
          </w:tcPr>
          <w:p w14:paraId="398D98DA" w14:textId="77777777" w:rsidR="00C2416D" w:rsidRPr="00FF0845" w:rsidRDefault="00C2416D" w:rsidP="00C2416D">
            <w:pPr>
              <w:tabs>
                <w:tab w:val="left" w:pos="312"/>
              </w:tabs>
              <w:rPr>
                <w:color w:val="000000"/>
                <w:sz w:val="24"/>
                <w:shd w:val="clear" w:color="auto" w:fill="FFFFFF" w:themeFill="background1"/>
              </w:rPr>
            </w:pPr>
            <w:r w:rsidRPr="00FF0845">
              <w:rPr>
                <w:rFonts w:hint="eastAsia"/>
                <w:color w:val="000000"/>
                <w:sz w:val="24"/>
                <w:shd w:val="clear" w:color="auto" w:fill="FFFFFF" w:themeFill="background1"/>
              </w:rPr>
              <w:t>集成</w:t>
            </w:r>
            <w:r w:rsidRPr="00FF0845">
              <w:rPr>
                <w:rFonts w:hint="eastAsia"/>
                <w:color w:val="000000"/>
                <w:sz w:val="24"/>
                <w:shd w:val="clear" w:color="auto" w:fill="FFFFFF" w:themeFill="background1"/>
              </w:rPr>
              <w:t>1</w:t>
            </w:r>
            <w:r w:rsidRPr="00FF0845">
              <w:rPr>
                <w:color w:val="000000"/>
                <w:sz w:val="24"/>
                <w:shd w:val="clear" w:color="auto" w:fill="FFFFFF" w:themeFill="background1"/>
              </w:rPr>
              <w:t>9</w:t>
            </w:r>
            <w:proofErr w:type="gramStart"/>
            <w:r w:rsidRPr="00FF0845">
              <w:rPr>
                <w:rFonts w:hint="eastAsia"/>
                <w:color w:val="000000"/>
                <w:sz w:val="24"/>
                <w:shd w:val="clear" w:color="auto" w:fill="FFFFFF" w:themeFill="background1"/>
              </w:rPr>
              <w:t>吋教师机教学</w:t>
            </w:r>
            <w:proofErr w:type="gramEnd"/>
            <w:r w:rsidRPr="00FF0845">
              <w:rPr>
                <w:rFonts w:hint="eastAsia"/>
                <w:color w:val="000000"/>
                <w:sz w:val="24"/>
                <w:shd w:val="clear" w:color="auto" w:fill="FFFFFF" w:themeFill="background1"/>
              </w:rPr>
              <w:t>终端，</w:t>
            </w:r>
            <w:r w:rsidRPr="00FF0845">
              <w:rPr>
                <w:rFonts w:hint="eastAsia"/>
                <w:color w:val="000000"/>
                <w:sz w:val="24"/>
                <w:shd w:val="clear" w:color="auto" w:fill="FFFFFF" w:themeFill="background1"/>
              </w:rPr>
              <w:t>CPU</w:t>
            </w:r>
            <w:r w:rsidRPr="00FF0845">
              <w:rPr>
                <w:rFonts w:hint="eastAsia"/>
                <w:color w:val="000000"/>
                <w:sz w:val="24"/>
                <w:shd w:val="clear" w:color="auto" w:fill="FFFFFF" w:themeFill="background1"/>
              </w:rPr>
              <w:t>主频：</w:t>
            </w:r>
            <w:r w:rsidRPr="00FF0845">
              <w:rPr>
                <w:rFonts w:hint="eastAsia"/>
                <w:color w:val="000000"/>
                <w:sz w:val="24"/>
                <w:shd w:val="clear" w:color="auto" w:fill="FFFFFF" w:themeFill="background1"/>
              </w:rPr>
              <w:t>3.2GHz</w:t>
            </w:r>
            <w:r w:rsidRPr="00FF0845">
              <w:rPr>
                <w:rFonts w:hint="eastAsia"/>
                <w:color w:val="000000"/>
                <w:sz w:val="24"/>
                <w:shd w:val="clear" w:color="auto" w:fill="FFFFFF" w:themeFill="background1"/>
              </w:rPr>
              <w:t>，内存容量：</w:t>
            </w:r>
            <w:r w:rsidRPr="00FF0845">
              <w:rPr>
                <w:rFonts w:hint="eastAsia"/>
                <w:color w:val="000000"/>
                <w:sz w:val="24"/>
                <w:shd w:val="clear" w:color="auto" w:fill="FFFFFF" w:themeFill="background1"/>
              </w:rPr>
              <w:t>4GB</w:t>
            </w:r>
            <w:r w:rsidRPr="00FF0845">
              <w:rPr>
                <w:rFonts w:hint="eastAsia"/>
                <w:color w:val="000000"/>
                <w:sz w:val="24"/>
                <w:shd w:val="clear" w:color="auto" w:fill="FFFFFF" w:themeFill="background1"/>
              </w:rPr>
              <w:t>；硬盘容量：</w:t>
            </w:r>
            <w:r w:rsidRPr="00FF0845">
              <w:rPr>
                <w:rFonts w:hint="eastAsia"/>
                <w:color w:val="000000"/>
                <w:sz w:val="24"/>
                <w:shd w:val="clear" w:color="auto" w:fill="FFFFFF" w:themeFill="background1"/>
              </w:rPr>
              <w:t>1TB</w:t>
            </w:r>
            <w:r w:rsidRPr="00FF0845">
              <w:rPr>
                <w:rFonts w:hint="eastAsia"/>
                <w:color w:val="000000"/>
                <w:sz w:val="24"/>
                <w:shd w:val="clear" w:color="auto" w:fill="FFFFFF" w:themeFill="background1"/>
              </w:rPr>
              <w:t>；显卡类型：独立显卡；显存容量：</w:t>
            </w:r>
            <w:r w:rsidRPr="00FF0845">
              <w:rPr>
                <w:rFonts w:hint="eastAsia"/>
                <w:color w:val="000000"/>
                <w:sz w:val="24"/>
                <w:shd w:val="clear" w:color="auto" w:fill="FFFFFF" w:themeFill="background1"/>
              </w:rPr>
              <w:t>1GB</w:t>
            </w:r>
            <w:r w:rsidRPr="00FF0845">
              <w:rPr>
                <w:rFonts w:hint="eastAsia"/>
                <w:color w:val="000000"/>
                <w:sz w:val="24"/>
                <w:shd w:val="clear" w:color="auto" w:fill="FFFFFF" w:themeFill="background1"/>
              </w:rPr>
              <w:t>；</w:t>
            </w:r>
          </w:p>
          <w:p w14:paraId="082DB518"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台面预留</w:t>
            </w:r>
            <w:r w:rsidRPr="00FF0845">
              <w:rPr>
                <w:color w:val="000000"/>
                <w:sz w:val="24"/>
                <w:shd w:val="clear" w:color="auto" w:fill="FFFFFF" w:themeFill="background1"/>
              </w:rPr>
              <w:t>VGA</w:t>
            </w:r>
            <w:r w:rsidRPr="00FF0845">
              <w:rPr>
                <w:color w:val="000000"/>
                <w:sz w:val="24"/>
                <w:shd w:val="clear" w:color="auto" w:fill="FFFFFF" w:themeFill="background1"/>
              </w:rPr>
              <w:t>音频</w:t>
            </w:r>
            <w:r w:rsidRPr="00FF0845">
              <w:rPr>
                <w:color w:val="000000"/>
                <w:sz w:val="24"/>
                <w:shd w:val="clear" w:color="auto" w:fill="FFFFFF" w:themeFill="background1"/>
              </w:rPr>
              <w:t>USB</w:t>
            </w:r>
            <w:r w:rsidRPr="00FF0845">
              <w:rPr>
                <w:color w:val="000000"/>
                <w:sz w:val="24"/>
                <w:shd w:val="clear" w:color="auto" w:fill="FFFFFF" w:themeFill="background1"/>
              </w:rPr>
              <w:t>网口等接口，并根据要求定制；平台前侧置有有机玻璃窗</w:t>
            </w:r>
            <w:r w:rsidRPr="00FF0845">
              <w:rPr>
                <w:rFonts w:hint="eastAsia"/>
                <w:color w:val="000000"/>
                <w:sz w:val="24"/>
                <w:shd w:val="clear" w:color="auto" w:fill="FFFFFF" w:themeFill="background1"/>
              </w:rPr>
              <w:t>。</w:t>
            </w:r>
          </w:p>
        </w:tc>
        <w:tc>
          <w:tcPr>
            <w:tcW w:w="754" w:type="dxa"/>
            <w:shd w:val="clear" w:color="auto" w:fill="FFFFFF" w:themeFill="background1"/>
          </w:tcPr>
          <w:p w14:paraId="5C8921A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B7D4932" w14:textId="77777777" w:rsidTr="008A687B">
        <w:trPr>
          <w:trHeight w:val="1560"/>
          <w:jc w:val="center"/>
        </w:trPr>
        <w:tc>
          <w:tcPr>
            <w:tcW w:w="0" w:type="auto"/>
            <w:shd w:val="clear" w:color="auto" w:fill="FFFFFF" w:themeFill="background1"/>
            <w:vAlign w:val="center"/>
          </w:tcPr>
          <w:p w14:paraId="1792BF49"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shd w:val="clear" w:color="auto" w:fill="auto"/>
            <w:vAlign w:val="center"/>
          </w:tcPr>
          <w:p w14:paraId="73C114EE" w14:textId="77777777" w:rsidR="00C2416D" w:rsidRPr="00FF0845" w:rsidRDefault="0055227E"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定制显示单元</w:t>
            </w:r>
          </w:p>
        </w:tc>
        <w:tc>
          <w:tcPr>
            <w:tcW w:w="0" w:type="auto"/>
            <w:shd w:val="clear" w:color="auto" w:fill="auto"/>
            <w:vAlign w:val="center"/>
          </w:tcPr>
          <w:p w14:paraId="514CDE41"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auto"/>
            <w:vAlign w:val="center"/>
          </w:tcPr>
          <w:p w14:paraId="0CF73DC1"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基本参数</w:t>
            </w:r>
          </w:p>
        </w:tc>
        <w:tc>
          <w:tcPr>
            <w:tcW w:w="0" w:type="auto"/>
            <w:shd w:val="clear" w:color="auto" w:fill="auto"/>
            <w:vAlign w:val="center"/>
          </w:tcPr>
          <w:p w14:paraId="0408DC4D" w14:textId="77777777" w:rsidR="00C2416D" w:rsidRPr="00FF0845" w:rsidRDefault="00C2416D" w:rsidP="00C2416D">
            <w:pPr>
              <w:widowControl/>
              <w:rPr>
                <w:color w:val="000000"/>
                <w:sz w:val="24"/>
              </w:rPr>
            </w:pPr>
            <w:r w:rsidRPr="00FF0845">
              <w:rPr>
                <w:rFonts w:hint="eastAsia"/>
                <w:color w:val="000000"/>
                <w:sz w:val="24"/>
              </w:rPr>
              <w:t>驱动模式：多晶硅</w:t>
            </w:r>
            <w:r w:rsidRPr="00FF0845">
              <w:rPr>
                <w:rFonts w:hint="eastAsia"/>
                <w:color w:val="000000"/>
                <w:sz w:val="24"/>
              </w:rPr>
              <w:t>TFT</w:t>
            </w:r>
            <w:r w:rsidRPr="00FF0845">
              <w:rPr>
                <w:rFonts w:hint="eastAsia"/>
                <w:color w:val="000000"/>
                <w:sz w:val="24"/>
              </w:rPr>
              <w:t>有源矩阵</w:t>
            </w:r>
            <w:r w:rsidRPr="00FF0845">
              <w:rPr>
                <w:rFonts w:hint="eastAsia"/>
                <w:color w:val="000000"/>
                <w:sz w:val="24"/>
              </w:rPr>
              <w:br/>
            </w:r>
            <w:r w:rsidRPr="00FF0845">
              <w:rPr>
                <w:rFonts w:hint="eastAsia"/>
                <w:color w:val="000000"/>
                <w:sz w:val="24"/>
              </w:rPr>
              <w:t>像素数：</w:t>
            </w:r>
            <w:r w:rsidRPr="00FF0845">
              <w:rPr>
                <w:rFonts w:hint="eastAsia"/>
                <w:color w:val="000000"/>
                <w:sz w:val="24"/>
              </w:rPr>
              <w:t>1280</w:t>
            </w:r>
            <w:r w:rsidRPr="00FF0845">
              <w:rPr>
                <w:rFonts w:hint="eastAsia"/>
                <w:color w:val="000000"/>
                <w:sz w:val="24"/>
              </w:rPr>
              <w:t>×</w:t>
            </w:r>
            <w:r w:rsidRPr="00FF0845">
              <w:rPr>
                <w:rFonts w:hint="eastAsia"/>
                <w:color w:val="000000"/>
                <w:sz w:val="24"/>
              </w:rPr>
              <w:t>800</w:t>
            </w:r>
          </w:p>
          <w:p w14:paraId="62F81883" w14:textId="77777777" w:rsidR="00C2416D" w:rsidRPr="00FF0845" w:rsidRDefault="00C2416D" w:rsidP="00C2416D">
            <w:pPr>
              <w:widowControl/>
              <w:rPr>
                <w:color w:val="000000"/>
                <w:sz w:val="24"/>
              </w:rPr>
            </w:pPr>
            <w:r w:rsidRPr="00FF0845">
              <w:rPr>
                <w:rFonts w:hint="eastAsia"/>
                <w:color w:val="000000"/>
                <w:sz w:val="24"/>
              </w:rPr>
              <w:t>纵横比：</w:t>
            </w:r>
            <w:r w:rsidRPr="00FF0845">
              <w:rPr>
                <w:rFonts w:hint="eastAsia"/>
                <w:color w:val="000000"/>
                <w:sz w:val="24"/>
              </w:rPr>
              <w:t>16:10</w:t>
            </w:r>
            <w:r w:rsidRPr="00FF0845">
              <w:rPr>
                <w:rFonts w:hint="eastAsia"/>
                <w:color w:val="000000"/>
                <w:sz w:val="24"/>
              </w:rPr>
              <w:br/>
            </w:r>
            <w:r w:rsidRPr="00FF0845">
              <w:rPr>
                <w:rFonts w:hint="eastAsia"/>
                <w:color w:val="000000"/>
                <w:sz w:val="24"/>
              </w:rPr>
              <w:t>灯泡寿命：</w:t>
            </w:r>
            <w:r w:rsidRPr="00FF0845">
              <w:rPr>
                <w:rFonts w:hint="eastAsia"/>
                <w:color w:val="000000"/>
                <w:sz w:val="24"/>
              </w:rPr>
              <w:t>5000</w:t>
            </w:r>
            <w:r w:rsidRPr="00FF0845">
              <w:rPr>
                <w:rFonts w:hint="eastAsia"/>
                <w:color w:val="000000"/>
                <w:sz w:val="24"/>
              </w:rPr>
              <w:t>小时（标准亮度模式）</w:t>
            </w:r>
          </w:p>
          <w:p w14:paraId="62D14FAD" w14:textId="77777777" w:rsidR="00C2416D" w:rsidRPr="00FF0845" w:rsidRDefault="00C2416D" w:rsidP="00C2416D">
            <w:pPr>
              <w:widowControl/>
              <w:rPr>
                <w:color w:val="000000"/>
                <w:sz w:val="24"/>
              </w:rPr>
            </w:pPr>
            <w:r w:rsidRPr="00FF0845">
              <w:rPr>
                <w:rFonts w:hint="eastAsia"/>
                <w:color w:val="000000"/>
                <w:sz w:val="24"/>
              </w:rPr>
              <w:t>投影距离：</w:t>
            </w:r>
            <w:r w:rsidRPr="00FF0845">
              <w:rPr>
                <w:rFonts w:hint="eastAsia"/>
                <w:color w:val="000000"/>
                <w:sz w:val="24"/>
              </w:rPr>
              <w:t>0.54m-1.22m</w:t>
            </w:r>
            <w:r w:rsidRPr="00FF0845">
              <w:rPr>
                <w:rFonts w:hint="eastAsia"/>
                <w:color w:val="000000"/>
                <w:sz w:val="24"/>
              </w:rPr>
              <w:br/>
            </w:r>
            <w:r w:rsidRPr="00FF0845">
              <w:rPr>
                <w:rFonts w:hint="eastAsia"/>
                <w:color w:val="000000"/>
                <w:sz w:val="24"/>
              </w:rPr>
              <w:t>标准亮度：</w:t>
            </w:r>
            <w:r w:rsidRPr="00FF0845">
              <w:rPr>
                <w:rFonts w:hint="eastAsia"/>
                <w:color w:val="000000"/>
                <w:sz w:val="24"/>
              </w:rPr>
              <w:t>3400</w:t>
            </w:r>
            <w:r w:rsidRPr="00FF0845">
              <w:rPr>
                <w:rFonts w:hint="eastAsia"/>
                <w:color w:val="000000"/>
                <w:sz w:val="24"/>
              </w:rPr>
              <w:t>流明</w:t>
            </w:r>
          </w:p>
          <w:p w14:paraId="12EA83E1" w14:textId="77777777" w:rsidR="00C2416D" w:rsidRPr="00FF0845" w:rsidRDefault="00C2416D" w:rsidP="00C2416D">
            <w:pPr>
              <w:widowControl/>
              <w:rPr>
                <w:color w:val="000000"/>
                <w:sz w:val="24"/>
                <w:shd w:val="clear" w:color="auto" w:fill="FFFFFF" w:themeFill="background1"/>
              </w:rPr>
            </w:pPr>
            <w:r w:rsidRPr="00FF0845">
              <w:rPr>
                <w:rFonts w:hint="eastAsia"/>
                <w:color w:val="000000"/>
                <w:sz w:val="24"/>
              </w:rPr>
              <w:t>对比度：</w:t>
            </w:r>
            <w:r w:rsidRPr="00FF0845">
              <w:rPr>
                <w:rFonts w:hint="eastAsia"/>
                <w:color w:val="000000"/>
                <w:sz w:val="24"/>
              </w:rPr>
              <w:t>16000:1</w:t>
            </w:r>
            <w:r w:rsidRPr="00FF0845">
              <w:rPr>
                <w:rFonts w:hint="eastAsia"/>
                <w:color w:val="000000"/>
                <w:sz w:val="24"/>
              </w:rPr>
              <w:br/>
            </w:r>
            <w:r w:rsidRPr="00FF0845">
              <w:rPr>
                <w:rFonts w:hint="eastAsia"/>
                <w:color w:val="000000"/>
                <w:sz w:val="24"/>
              </w:rPr>
              <w:t>色彩再现：全彩</w:t>
            </w:r>
            <w:r w:rsidRPr="00FF0845">
              <w:rPr>
                <w:rFonts w:hint="eastAsia"/>
                <w:color w:val="000000"/>
                <w:sz w:val="24"/>
              </w:rPr>
              <w:t>1677</w:t>
            </w:r>
            <w:r w:rsidRPr="00FF0845">
              <w:rPr>
                <w:rFonts w:hint="eastAsia"/>
                <w:color w:val="000000"/>
                <w:sz w:val="24"/>
              </w:rPr>
              <w:t>万色</w:t>
            </w:r>
          </w:p>
        </w:tc>
        <w:tc>
          <w:tcPr>
            <w:tcW w:w="754" w:type="dxa"/>
            <w:shd w:val="clear" w:color="auto" w:fill="FFFFFF" w:themeFill="background1"/>
          </w:tcPr>
          <w:p w14:paraId="49D21505"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244E0A1F" w14:textId="77777777" w:rsidTr="008A687B">
        <w:trPr>
          <w:jc w:val="center"/>
        </w:trPr>
        <w:tc>
          <w:tcPr>
            <w:tcW w:w="0" w:type="auto"/>
            <w:shd w:val="clear" w:color="auto" w:fill="FFFFFF" w:themeFill="background1"/>
            <w:vAlign w:val="center"/>
          </w:tcPr>
          <w:p w14:paraId="306DB79D"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shd w:val="clear" w:color="auto" w:fill="FFFFFF" w:themeFill="background1"/>
            <w:vAlign w:val="center"/>
          </w:tcPr>
          <w:p w14:paraId="7C29E191" w14:textId="77777777" w:rsidR="00C2416D" w:rsidRPr="00FF0845" w:rsidRDefault="00C2416D" w:rsidP="00C2416D">
            <w:pPr>
              <w:ind w:leftChars="-46" w:left="-97" w:rightChars="-53" w:right="-111"/>
              <w:jc w:val="center"/>
              <w:rPr>
                <w:color w:val="000000"/>
                <w:sz w:val="24"/>
                <w:shd w:val="clear" w:color="auto" w:fill="FFFFFF" w:themeFill="background1"/>
              </w:rPr>
            </w:pPr>
            <w:r w:rsidRPr="00FF0845">
              <w:rPr>
                <w:color w:val="000000"/>
                <w:sz w:val="24"/>
                <w:shd w:val="clear" w:color="auto" w:fill="FFFFFF" w:themeFill="background1"/>
              </w:rPr>
              <w:t>120</w:t>
            </w:r>
            <w:r w:rsidRPr="00FF0845">
              <w:rPr>
                <w:color w:val="000000"/>
                <w:sz w:val="24"/>
                <w:shd w:val="clear" w:color="auto" w:fill="FFFFFF" w:themeFill="background1"/>
              </w:rPr>
              <w:t>吋幕布</w:t>
            </w:r>
          </w:p>
        </w:tc>
        <w:tc>
          <w:tcPr>
            <w:tcW w:w="0" w:type="auto"/>
            <w:shd w:val="clear" w:color="auto" w:fill="FFFFFF" w:themeFill="background1"/>
            <w:vAlign w:val="center"/>
          </w:tcPr>
          <w:p w14:paraId="6DBF6837"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630DFF9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基本参数</w:t>
            </w:r>
          </w:p>
        </w:tc>
        <w:tc>
          <w:tcPr>
            <w:tcW w:w="0" w:type="auto"/>
            <w:shd w:val="clear" w:color="auto" w:fill="FFFFFF" w:themeFill="background1"/>
            <w:vAlign w:val="center"/>
          </w:tcPr>
          <w:p w14:paraId="2B131634"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参考</w:t>
            </w:r>
            <w:r w:rsidRPr="00FF0845">
              <w:rPr>
                <w:color w:val="000000"/>
                <w:sz w:val="24"/>
                <w:shd w:val="clear" w:color="auto" w:fill="FFFFFF" w:themeFill="background1"/>
              </w:rPr>
              <w:t>尺寸</w:t>
            </w:r>
            <w:r w:rsidRPr="00FF0845">
              <w:rPr>
                <w:color w:val="000000"/>
                <w:sz w:val="24"/>
                <w:shd w:val="clear" w:color="auto" w:fill="FFFFFF" w:themeFill="background1"/>
              </w:rPr>
              <w:t>≥2580*1610mm</w:t>
            </w:r>
            <w:r w:rsidRPr="00FF0845">
              <w:rPr>
                <w:color w:val="000000"/>
                <w:sz w:val="24"/>
                <w:shd w:val="clear" w:color="auto" w:fill="FFFFFF" w:themeFill="background1"/>
              </w:rPr>
              <w:t>；宽高比</w:t>
            </w:r>
            <w:r w:rsidRPr="00FF0845">
              <w:rPr>
                <w:rFonts w:hint="eastAsia"/>
                <w:color w:val="000000"/>
                <w:sz w:val="24"/>
                <w:shd w:val="clear" w:color="auto" w:fill="FFFFFF" w:themeFill="background1"/>
              </w:rPr>
              <w:t>16</w:t>
            </w:r>
            <w:r w:rsidRPr="00FF0845">
              <w:rPr>
                <w:color w:val="000000"/>
                <w:sz w:val="24"/>
                <w:shd w:val="clear" w:color="auto" w:fill="FFFFFF" w:themeFill="background1"/>
              </w:rPr>
              <w:t>：</w:t>
            </w:r>
            <w:r w:rsidRPr="00FF0845">
              <w:rPr>
                <w:rFonts w:hint="eastAsia"/>
                <w:color w:val="000000"/>
                <w:sz w:val="24"/>
                <w:shd w:val="clear" w:color="auto" w:fill="FFFFFF" w:themeFill="background1"/>
              </w:rPr>
              <w:t>10</w:t>
            </w:r>
            <w:r w:rsidRPr="00FF0845">
              <w:rPr>
                <w:color w:val="000000"/>
                <w:sz w:val="24"/>
                <w:shd w:val="clear" w:color="auto" w:fill="FFFFFF" w:themeFill="background1"/>
              </w:rPr>
              <w:t>；</w:t>
            </w:r>
          </w:p>
          <w:p w14:paraId="16479445" w14:textId="77777777" w:rsidR="00C2416D" w:rsidRPr="00FF0845" w:rsidRDefault="00C2416D" w:rsidP="00C2416D">
            <w:pPr>
              <w:tabs>
                <w:tab w:val="left" w:pos="312"/>
              </w:tabs>
              <w:rPr>
                <w:color w:val="000000"/>
                <w:sz w:val="24"/>
                <w:shd w:val="clear" w:color="auto" w:fill="FFFFFF" w:themeFill="background1"/>
              </w:rPr>
            </w:pPr>
            <w:r w:rsidRPr="00FF0845">
              <w:rPr>
                <w:color w:val="000000"/>
                <w:sz w:val="24"/>
                <w:shd w:val="clear" w:color="auto" w:fill="FFFFFF" w:themeFill="background1"/>
              </w:rPr>
              <w:t>幕基：玻纤白塑；增益</w:t>
            </w:r>
            <w:r w:rsidRPr="00FF0845">
              <w:rPr>
                <w:rFonts w:hint="eastAsia"/>
                <w:sz w:val="24"/>
                <w:shd w:val="clear" w:color="auto" w:fill="FFFFFF" w:themeFill="background1"/>
              </w:rPr>
              <w:t>≥</w:t>
            </w:r>
            <w:r w:rsidRPr="00FF0845">
              <w:rPr>
                <w:color w:val="000000"/>
                <w:sz w:val="24"/>
                <w:shd w:val="clear" w:color="auto" w:fill="FFFFFF" w:themeFill="background1"/>
              </w:rPr>
              <w:t>1.2</w:t>
            </w:r>
            <w:r w:rsidRPr="00FF0845">
              <w:rPr>
                <w:color w:val="000000"/>
                <w:sz w:val="24"/>
                <w:shd w:val="clear" w:color="auto" w:fill="FFFFFF" w:themeFill="background1"/>
              </w:rPr>
              <w:t>；</w:t>
            </w:r>
          </w:p>
          <w:p w14:paraId="530FEA91"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升降方式：电动</w:t>
            </w:r>
            <w:r w:rsidRPr="00FF0845">
              <w:rPr>
                <w:rFonts w:hint="eastAsia"/>
                <w:color w:val="000000"/>
                <w:sz w:val="24"/>
                <w:shd w:val="clear" w:color="auto" w:fill="FFFFFF" w:themeFill="background1"/>
              </w:rPr>
              <w:t>。</w:t>
            </w:r>
          </w:p>
        </w:tc>
        <w:tc>
          <w:tcPr>
            <w:tcW w:w="754" w:type="dxa"/>
            <w:shd w:val="clear" w:color="auto" w:fill="FFFFFF" w:themeFill="background1"/>
          </w:tcPr>
          <w:p w14:paraId="24A68BCD"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8F89789" w14:textId="77777777" w:rsidTr="008A687B">
        <w:trPr>
          <w:jc w:val="center"/>
        </w:trPr>
        <w:tc>
          <w:tcPr>
            <w:tcW w:w="0" w:type="auto"/>
            <w:shd w:val="clear" w:color="auto" w:fill="FFFFFF" w:themeFill="background1"/>
            <w:vAlign w:val="center"/>
          </w:tcPr>
          <w:p w14:paraId="60E70826"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shd w:val="clear" w:color="auto" w:fill="FFFFFF" w:themeFill="background1"/>
            <w:vAlign w:val="center"/>
          </w:tcPr>
          <w:p w14:paraId="1A307F2F" w14:textId="77777777" w:rsidR="00C2416D" w:rsidRPr="00FF0845" w:rsidRDefault="00C2416D" w:rsidP="00C2416D">
            <w:pPr>
              <w:ind w:leftChars="-46" w:left="-97" w:rightChars="-53" w:right="-111"/>
              <w:jc w:val="center"/>
              <w:rPr>
                <w:color w:val="000000"/>
                <w:sz w:val="24"/>
                <w:shd w:val="clear" w:color="auto" w:fill="FFFFFF" w:themeFill="background1"/>
              </w:rPr>
            </w:pPr>
            <w:r w:rsidRPr="00FF0845">
              <w:rPr>
                <w:rFonts w:hint="eastAsia"/>
                <w:color w:val="000000"/>
                <w:sz w:val="24"/>
                <w:shd w:val="clear" w:color="auto" w:fill="FFFFFF" w:themeFill="background1"/>
              </w:rPr>
              <w:t>1</w:t>
            </w:r>
            <w:r w:rsidRPr="00FF0845">
              <w:rPr>
                <w:color w:val="000000"/>
                <w:sz w:val="24"/>
                <w:shd w:val="clear" w:color="auto" w:fill="FFFFFF" w:themeFill="background1"/>
              </w:rPr>
              <w:t>20</w:t>
            </w:r>
            <w:r w:rsidRPr="00FF0845">
              <w:rPr>
                <w:rFonts w:hint="eastAsia"/>
                <w:color w:val="000000"/>
                <w:sz w:val="24"/>
                <w:shd w:val="clear" w:color="auto" w:fill="FFFFFF" w:themeFill="background1"/>
              </w:rPr>
              <w:t>吋白板</w:t>
            </w:r>
          </w:p>
        </w:tc>
        <w:tc>
          <w:tcPr>
            <w:tcW w:w="0" w:type="auto"/>
            <w:shd w:val="clear" w:color="auto" w:fill="FFFFFF" w:themeFill="background1"/>
            <w:vAlign w:val="center"/>
          </w:tcPr>
          <w:p w14:paraId="518BFEB2"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02B6DD97"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基本参数</w:t>
            </w:r>
          </w:p>
        </w:tc>
        <w:tc>
          <w:tcPr>
            <w:tcW w:w="0" w:type="auto"/>
            <w:shd w:val="clear" w:color="auto" w:fill="FFFFFF" w:themeFill="background1"/>
            <w:vAlign w:val="center"/>
          </w:tcPr>
          <w:p w14:paraId="3C5FA50D"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参考</w:t>
            </w:r>
            <w:r w:rsidRPr="00FF0845">
              <w:rPr>
                <w:color w:val="000000"/>
                <w:sz w:val="24"/>
                <w:shd w:val="clear" w:color="auto" w:fill="FFFFFF" w:themeFill="background1"/>
              </w:rPr>
              <w:t>尺寸</w:t>
            </w:r>
            <w:r w:rsidRPr="00FF0845">
              <w:rPr>
                <w:color w:val="000000"/>
                <w:sz w:val="24"/>
                <w:shd w:val="clear" w:color="auto" w:fill="FFFFFF" w:themeFill="background1"/>
              </w:rPr>
              <w:t>≥2580*1610mm</w:t>
            </w:r>
            <w:r w:rsidRPr="00FF0845">
              <w:rPr>
                <w:color w:val="000000"/>
                <w:sz w:val="24"/>
                <w:shd w:val="clear" w:color="auto" w:fill="FFFFFF" w:themeFill="background1"/>
              </w:rPr>
              <w:t>；宽高比</w:t>
            </w:r>
            <w:r w:rsidRPr="00FF0845">
              <w:rPr>
                <w:rFonts w:hint="eastAsia"/>
                <w:color w:val="000000"/>
                <w:sz w:val="24"/>
                <w:shd w:val="clear" w:color="auto" w:fill="FFFFFF" w:themeFill="background1"/>
              </w:rPr>
              <w:t>16</w:t>
            </w:r>
            <w:r w:rsidRPr="00FF0845">
              <w:rPr>
                <w:color w:val="000000"/>
                <w:sz w:val="24"/>
                <w:shd w:val="clear" w:color="auto" w:fill="FFFFFF" w:themeFill="background1"/>
              </w:rPr>
              <w:t>：</w:t>
            </w:r>
            <w:r w:rsidRPr="00FF0845">
              <w:rPr>
                <w:rFonts w:hint="eastAsia"/>
                <w:color w:val="000000"/>
                <w:sz w:val="24"/>
                <w:shd w:val="clear" w:color="auto" w:fill="FFFFFF" w:themeFill="background1"/>
              </w:rPr>
              <w:t>10</w:t>
            </w:r>
            <w:r w:rsidRPr="00FF0845">
              <w:rPr>
                <w:color w:val="000000"/>
                <w:sz w:val="24"/>
                <w:shd w:val="clear" w:color="auto" w:fill="FFFFFF" w:themeFill="background1"/>
              </w:rPr>
              <w:t>；</w:t>
            </w:r>
          </w:p>
          <w:p w14:paraId="3C4BAA3C"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防眩光</w:t>
            </w:r>
          </w:p>
          <w:p w14:paraId="3DCE875B"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可做擦写白板以及投影背景</w:t>
            </w:r>
          </w:p>
        </w:tc>
        <w:tc>
          <w:tcPr>
            <w:tcW w:w="754" w:type="dxa"/>
            <w:shd w:val="clear" w:color="auto" w:fill="FFFFFF" w:themeFill="background1"/>
          </w:tcPr>
          <w:p w14:paraId="372B7371"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C4B6F93" w14:textId="77777777" w:rsidTr="008A687B">
        <w:trPr>
          <w:jc w:val="center"/>
        </w:trPr>
        <w:tc>
          <w:tcPr>
            <w:tcW w:w="0" w:type="auto"/>
            <w:vMerge w:val="restart"/>
            <w:shd w:val="clear" w:color="auto" w:fill="FFFFFF" w:themeFill="background1"/>
            <w:vAlign w:val="center"/>
          </w:tcPr>
          <w:p w14:paraId="13DA2250"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32630BBD"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无线实物</w:t>
            </w:r>
            <w:r w:rsidRPr="00FF0845">
              <w:rPr>
                <w:rFonts w:hint="eastAsia"/>
                <w:color w:val="000000"/>
                <w:sz w:val="24"/>
                <w:shd w:val="clear" w:color="auto" w:fill="FFFFFF" w:themeFill="background1"/>
              </w:rPr>
              <w:t>显示仪</w:t>
            </w:r>
          </w:p>
        </w:tc>
        <w:tc>
          <w:tcPr>
            <w:tcW w:w="0" w:type="auto"/>
            <w:shd w:val="clear" w:color="auto" w:fill="FFFFFF" w:themeFill="background1"/>
            <w:vAlign w:val="center"/>
          </w:tcPr>
          <w:p w14:paraId="1CC61FBD"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77BC5379"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基本参数</w:t>
            </w:r>
          </w:p>
        </w:tc>
        <w:tc>
          <w:tcPr>
            <w:tcW w:w="0" w:type="auto"/>
            <w:shd w:val="clear" w:color="auto" w:fill="FFFFFF" w:themeFill="background1"/>
            <w:vAlign w:val="center"/>
          </w:tcPr>
          <w:p w14:paraId="0EDB438B"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支持电量显示；</w:t>
            </w:r>
          </w:p>
          <w:p w14:paraId="0CBAE545"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展台配置不小于</w:t>
            </w:r>
            <w:r w:rsidRPr="00FF0845">
              <w:rPr>
                <w:color w:val="000000"/>
                <w:sz w:val="24"/>
                <w:shd w:val="clear" w:color="auto" w:fill="FFFFFF" w:themeFill="background1"/>
              </w:rPr>
              <w:t>5200</w:t>
            </w:r>
            <w:r w:rsidRPr="00FF0845">
              <w:rPr>
                <w:color w:val="000000"/>
                <w:sz w:val="24"/>
                <w:shd w:val="clear" w:color="auto" w:fill="FFFFFF" w:themeFill="background1"/>
              </w:rPr>
              <w:t>毫安时的锂电池，可持续使用不小于</w:t>
            </w:r>
            <w:r w:rsidRPr="00FF0845">
              <w:rPr>
                <w:color w:val="000000"/>
                <w:sz w:val="24"/>
                <w:shd w:val="clear" w:color="auto" w:fill="FFFFFF" w:themeFill="background1"/>
              </w:rPr>
              <w:t>6</w:t>
            </w:r>
            <w:r w:rsidRPr="00FF0845">
              <w:rPr>
                <w:color w:val="000000"/>
                <w:sz w:val="24"/>
                <w:shd w:val="clear" w:color="auto" w:fill="FFFFFF" w:themeFill="background1"/>
              </w:rPr>
              <w:t>小时；</w:t>
            </w:r>
          </w:p>
          <w:p w14:paraId="78FA3D4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开机自动识别连接</w:t>
            </w:r>
            <w:r w:rsidRPr="00FF0845">
              <w:rPr>
                <w:rFonts w:hint="eastAsia"/>
                <w:color w:val="000000"/>
                <w:sz w:val="24"/>
                <w:shd w:val="clear" w:color="auto" w:fill="FFFFFF" w:themeFill="background1"/>
              </w:rPr>
              <w:t>。</w:t>
            </w:r>
          </w:p>
        </w:tc>
        <w:tc>
          <w:tcPr>
            <w:tcW w:w="754" w:type="dxa"/>
            <w:shd w:val="clear" w:color="auto" w:fill="FFFFFF" w:themeFill="background1"/>
          </w:tcPr>
          <w:p w14:paraId="330D3232"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01AFFB69" w14:textId="77777777" w:rsidTr="008A687B">
        <w:trPr>
          <w:jc w:val="center"/>
        </w:trPr>
        <w:tc>
          <w:tcPr>
            <w:tcW w:w="0" w:type="auto"/>
            <w:vMerge/>
            <w:shd w:val="clear" w:color="auto" w:fill="FFFFFF" w:themeFill="background1"/>
            <w:vAlign w:val="center"/>
          </w:tcPr>
          <w:p w14:paraId="150411DA" w14:textId="77777777" w:rsidR="00C2416D" w:rsidRPr="00FF0845" w:rsidRDefault="00C2416D" w:rsidP="00C2416D">
            <w:pPr>
              <w:rPr>
                <w:color w:val="000000"/>
                <w:sz w:val="24"/>
                <w:shd w:val="clear" w:color="auto" w:fill="FFFFFF" w:themeFill="background1"/>
              </w:rPr>
            </w:pPr>
          </w:p>
        </w:tc>
        <w:tc>
          <w:tcPr>
            <w:tcW w:w="0" w:type="auto"/>
            <w:vMerge/>
            <w:shd w:val="clear" w:color="auto" w:fill="FFFFFF" w:themeFill="background1"/>
            <w:vAlign w:val="center"/>
          </w:tcPr>
          <w:p w14:paraId="582D9B8E" w14:textId="77777777" w:rsidR="00C2416D" w:rsidRPr="00FF0845" w:rsidRDefault="00C2416D" w:rsidP="00C2416D">
            <w:pPr>
              <w:rPr>
                <w:color w:val="000000"/>
                <w:sz w:val="24"/>
                <w:shd w:val="clear" w:color="auto" w:fill="FFFFFF" w:themeFill="background1"/>
              </w:rPr>
            </w:pPr>
          </w:p>
        </w:tc>
        <w:tc>
          <w:tcPr>
            <w:tcW w:w="0" w:type="auto"/>
            <w:shd w:val="clear" w:color="auto" w:fill="FFFFFF" w:themeFill="background1"/>
            <w:vAlign w:val="center"/>
          </w:tcPr>
          <w:p w14:paraId="68B57BBD"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1558E3BF"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投影方式</w:t>
            </w:r>
          </w:p>
        </w:tc>
        <w:tc>
          <w:tcPr>
            <w:tcW w:w="0" w:type="auto"/>
            <w:shd w:val="clear" w:color="auto" w:fill="FFFFFF" w:themeFill="background1"/>
            <w:vAlign w:val="center"/>
          </w:tcPr>
          <w:p w14:paraId="0E25C0F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支持快拍仪设备一键拍照或在智慧黑板软件上拍照两种方式</w:t>
            </w:r>
            <w:r w:rsidRPr="00FF0845">
              <w:rPr>
                <w:rFonts w:hint="eastAsia"/>
                <w:color w:val="000000"/>
                <w:sz w:val="24"/>
                <w:shd w:val="clear" w:color="auto" w:fill="FFFFFF" w:themeFill="background1"/>
              </w:rPr>
              <w:t>。</w:t>
            </w:r>
          </w:p>
        </w:tc>
        <w:tc>
          <w:tcPr>
            <w:tcW w:w="754" w:type="dxa"/>
            <w:shd w:val="clear" w:color="auto" w:fill="FFFFFF" w:themeFill="background1"/>
          </w:tcPr>
          <w:p w14:paraId="5967E458"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562574C" w14:textId="77777777" w:rsidTr="008A687B">
        <w:trPr>
          <w:jc w:val="center"/>
        </w:trPr>
        <w:tc>
          <w:tcPr>
            <w:tcW w:w="0" w:type="auto"/>
            <w:vMerge/>
            <w:shd w:val="clear" w:color="auto" w:fill="FFFFFF" w:themeFill="background1"/>
            <w:vAlign w:val="center"/>
          </w:tcPr>
          <w:p w14:paraId="574C8CC9" w14:textId="77777777" w:rsidR="00C2416D" w:rsidRPr="00FF0845" w:rsidRDefault="00C2416D" w:rsidP="00C2416D">
            <w:pPr>
              <w:rPr>
                <w:color w:val="000000"/>
                <w:sz w:val="24"/>
                <w:shd w:val="clear" w:color="auto" w:fill="FFFFFF" w:themeFill="background1"/>
              </w:rPr>
            </w:pPr>
          </w:p>
        </w:tc>
        <w:tc>
          <w:tcPr>
            <w:tcW w:w="0" w:type="auto"/>
            <w:vMerge/>
            <w:shd w:val="clear" w:color="auto" w:fill="FFFFFF" w:themeFill="background1"/>
            <w:vAlign w:val="center"/>
          </w:tcPr>
          <w:p w14:paraId="2EC1EA38" w14:textId="77777777" w:rsidR="00C2416D" w:rsidRPr="00FF0845" w:rsidRDefault="00C2416D" w:rsidP="00C2416D">
            <w:pPr>
              <w:rPr>
                <w:color w:val="000000"/>
                <w:sz w:val="24"/>
                <w:shd w:val="clear" w:color="auto" w:fill="FFFFFF" w:themeFill="background1"/>
              </w:rPr>
            </w:pPr>
          </w:p>
        </w:tc>
        <w:tc>
          <w:tcPr>
            <w:tcW w:w="0" w:type="auto"/>
            <w:shd w:val="clear" w:color="auto" w:fill="FFFFFF" w:themeFill="background1"/>
            <w:vAlign w:val="center"/>
          </w:tcPr>
          <w:p w14:paraId="60431FBD"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0A2574BF"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传输</w:t>
            </w:r>
          </w:p>
        </w:tc>
        <w:tc>
          <w:tcPr>
            <w:tcW w:w="0" w:type="auto"/>
            <w:shd w:val="clear" w:color="auto" w:fill="FFFFFF" w:themeFill="background1"/>
            <w:vAlign w:val="center"/>
          </w:tcPr>
          <w:p w14:paraId="59FC8A1E"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支持</w:t>
            </w:r>
            <w:proofErr w:type="spellStart"/>
            <w:r w:rsidRPr="00FF0845">
              <w:rPr>
                <w:color w:val="000000"/>
                <w:sz w:val="24"/>
                <w:shd w:val="clear" w:color="auto" w:fill="FFFFFF" w:themeFill="background1"/>
              </w:rPr>
              <w:t>WiFi</w:t>
            </w:r>
            <w:proofErr w:type="spellEnd"/>
            <w:r w:rsidRPr="00FF0845">
              <w:rPr>
                <w:color w:val="000000"/>
                <w:sz w:val="24"/>
                <w:shd w:val="clear" w:color="auto" w:fill="FFFFFF" w:themeFill="background1"/>
              </w:rPr>
              <w:t>无线传输，支持</w:t>
            </w:r>
            <w:r w:rsidRPr="00FF0845">
              <w:rPr>
                <w:color w:val="000000"/>
                <w:sz w:val="24"/>
                <w:shd w:val="clear" w:color="auto" w:fill="FFFFFF" w:themeFill="background1"/>
              </w:rPr>
              <w:t>USB</w:t>
            </w:r>
            <w:r w:rsidRPr="00FF0845">
              <w:rPr>
                <w:color w:val="000000"/>
                <w:sz w:val="24"/>
                <w:shd w:val="clear" w:color="auto" w:fill="FFFFFF" w:themeFill="background1"/>
              </w:rPr>
              <w:t>充电方式</w:t>
            </w:r>
            <w:r w:rsidRPr="00FF0845">
              <w:rPr>
                <w:rFonts w:hint="eastAsia"/>
                <w:color w:val="000000"/>
                <w:sz w:val="24"/>
                <w:shd w:val="clear" w:color="auto" w:fill="FFFFFF" w:themeFill="background1"/>
              </w:rPr>
              <w:t>。</w:t>
            </w:r>
          </w:p>
        </w:tc>
        <w:tc>
          <w:tcPr>
            <w:tcW w:w="754" w:type="dxa"/>
            <w:shd w:val="clear" w:color="auto" w:fill="FFFFFF" w:themeFill="background1"/>
          </w:tcPr>
          <w:p w14:paraId="484B8CB8"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7ADEF3C4" w14:textId="77777777" w:rsidTr="008A687B">
        <w:trPr>
          <w:jc w:val="center"/>
        </w:trPr>
        <w:tc>
          <w:tcPr>
            <w:tcW w:w="0" w:type="auto"/>
            <w:vMerge/>
            <w:shd w:val="clear" w:color="auto" w:fill="FFFFFF" w:themeFill="background1"/>
            <w:vAlign w:val="center"/>
          </w:tcPr>
          <w:p w14:paraId="78BBBA06"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54DC79F4"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293F768F"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02B41B87"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性能指标</w:t>
            </w:r>
          </w:p>
        </w:tc>
        <w:tc>
          <w:tcPr>
            <w:tcW w:w="0" w:type="auto"/>
            <w:shd w:val="clear" w:color="auto" w:fill="FFFFFF" w:themeFill="background1"/>
            <w:vAlign w:val="center"/>
          </w:tcPr>
          <w:p w14:paraId="5290B9C6"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不小于</w:t>
            </w:r>
            <w:r w:rsidRPr="00FF0845">
              <w:rPr>
                <w:color w:val="000000"/>
                <w:sz w:val="24"/>
                <w:shd w:val="clear" w:color="auto" w:fill="FFFFFF" w:themeFill="background1"/>
              </w:rPr>
              <w:t>800</w:t>
            </w:r>
            <w:proofErr w:type="gramStart"/>
            <w:r w:rsidRPr="00FF0845">
              <w:rPr>
                <w:color w:val="000000"/>
                <w:sz w:val="24"/>
                <w:shd w:val="clear" w:color="auto" w:fill="FFFFFF" w:themeFill="background1"/>
              </w:rPr>
              <w:t>万像</w:t>
            </w:r>
            <w:proofErr w:type="gramEnd"/>
            <w:r w:rsidRPr="00FF0845">
              <w:rPr>
                <w:color w:val="000000"/>
                <w:sz w:val="24"/>
                <w:shd w:val="clear" w:color="auto" w:fill="FFFFFF" w:themeFill="background1"/>
              </w:rPr>
              <w:t>素，光源：自然光、</w:t>
            </w:r>
            <w:r w:rsidRPr="00FF0845">
              <w:rPr>
                <w:color w:val="000000"/>
                <w:sz w:val="24"/>
                <w:shd w:val="clear" w:color="auto" w:fill="FFFFFF" w:themeFill="background1"/>
              </w:rPr>
              <w:t>LED</w:t>
            </w:r>
            <w:r w:rsidRPr="00FF0845">
              <w:rPr>
                <w:color w:val="000000"/>
                <w:sz w:val="24"/>
                <w:shd w:val="clear" w:color="auto" w:fill="FFFFFF" w:themeFill="background1"/>
              </w:rPr>
              <w:t>灯补光</w:t>
            </w:r>
            <w:r w:rsidRPr="00FF0845">
              <w:rPr>
                <w:rFonts w:hint="eastAsia"/>
                <w:color w:val="000000"/>
                <w:sz w:val="24"/>
                <w:shd w:val="clear" w:color="auto" w:fill="FFFFFF" w:themeFill="background1"/>
              </w:rPr>
              <w:t>。</w:t>
            </w:r>
          </w:p>
        </w:tc>
        <w:tc>
          <w:tcPr>
            <w:tcW w:w="754" w:type="dxa"/>
            <w:shd w:val="clear" w:color="auto" w:fill="FFFFFF" w:themeFill="background1"/>
          </w:tcPr>
          <w:p w14:paraId="1533AF7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0E53F30A" w14:textId="77777777" w:rsidTr="008A687B">
        <w:trPr>
          <w:jc w:val="center"/>
        </w:trPr>
        <w:tc>
          <w:tcPr>
            <w:tcW w:w="0" w:type="auto"/>
            <w:vMerge/>
            <w:shd w:val="clear" w:color="auto" w:fill="FFFFFF" w:themeFill="background1"/>
            <w:vAlign w:val="center"/>
          </w:tcPr>
          <w:p w14:paraId="563AA55B"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22E67757"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7E7D11EE"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1F25C2B0"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防</w:t>
            </w:r>
            <w:proofErr w:type="gramStart"/>
            <w:r w:rsidRPr="00FF0845">
              <w:rPr>
                <w:color w:val="000000"/>
                <w:sz w:val="24"/>
                <w:shd w:val="clear" w:color="auto" w:fill="FFFFFF" w:themeFill="background1"/>
              </w:rPr>
              <w:t>抖防重</w:t>
            </w:r>
            <w:proofErr w:type="gramEnd"/>
            <w:r w:rsidRPr="00FF0845">
              <w:rPr>
                <w:color w:val="000000"/>
                <w:sz w:val="24"/>
                <w:shd w:val="clear" w:color="auto" w:fill="FFFFFF" w:themeFill="background1"/>
              </w:rPr>
              <w:t>拍</w:t>
            </w:r>
          </w:p>
        </w:tc>
        <w:tc>
          <w:tcPr>
            <w:tcW w:w="0" w:type="auto"/>
            <w:shd w:val="clear" w:color="auto" w:fill="FFFFFF" w:themeFill="background1"/>
            <w:vAlign w:val="center"/>
          </w:tcPr>
          <w:p w14:paraId="06AA8AB8"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按键防抖动</w:t>
            </w:r>
            <w:proofErr w:type="gramStart"/>
            <w:r w:rsidRPr="00FF0845">
              <w:rPr>
                <w:color w:val="000000"/>
                <w:sz w:val="24"/>
                <w:shd w:val="clear" w:color="auto" w:fill="FFFFFF" w:themeFill="background1"/>
              </w:rPr>
              <w:t>和防重拍</w:t>
            </w:r>
            <w:proofErr w:type="gramEnd"/>
            <w:r w:rsidRPr="00FF0845">
              <w:rPr>
                <w:color w:val="000000"/>
                <w:sz w:val="24"/>
                <w:shd w:val="clear" w:color="auto" w:fill="FFFFFF" w:themeFill="background1"/>
              </w:rPr>
              <w:t>功能</w:t>
            </w:r>
            <w:r w:rsidRPr="00FF0845">
              <w:rPr>
                <w:rFonts w:hint="eastAsia"/>
                <w:color w:val="000000"/>
                <w:sz w:val="24"/>
                <w:shd w:val="clear" w:color="auto" w:fill="FFFFFF" w:themeFill="background1"/>
              </w:rPr>
              <w:t>。</w:t>
            </w:r>
          </w:p>
        </w:tc>
        <w:tc>
          <w:tcPr>
            <w:tcW w:w="754" w:type="dxa"/>
            <w:shd w:val="clear" w:color="auto" w:fill="FFFFFF" w:themeFill="background1"/>
          </w:tcPr>
          <w:p w14:paraId="579871D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65819051" w14:textId="77777777" w:rsidTr="008A687B">
        <w:trPr>
          <w:jc w:val="center"/>
        </w:trPr>
        <w:tc>
          <w:tcPr>
            <w:tcW w:w="0" w:type="auto"/>
            <w:vMerge/>
            <w:shd w:val="clear" w:color="auto" w:fill="FFFFFF" w:themeFill="background1"/>
            <w:vAlign w:val="center"/>
          </w:tcPr>
          <w:p w14:paraId="459F875F"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14191EF5"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22C54F82"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0687F20A"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图片处理</w:t>
            </w:r>
          </w:p>
        </w:tc>
        <w:tc>
          <w:tcPr>
            <w:tcW w:w="0" w:type="auto"/>
            <w:shd w:val="clear" w:color="auto" w:fill="FFFFFF" w:themeFill="background1"/>
            <w:vAlign w:val="center"/>
          </w:tcPr>
          <w:p w14:paraId="285D2BDF"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图片批量保存</w:t>
            </w:r>
            <w:r w:rsidRPr="00FF0845">
              <w:rPr>
                <w:color w:val="000000"/>
                <w:sz w:val="24"/>
                <w:shd w:val="clear" w:color="auto" w:fill="FFFFFF" w:themeFill="background1"/>
              </w:rPr>
              <w:t>/</w:t>
            </w:r>
            <w:r w:rsidRPr="00FF0845">
              <w:rPr>
                <w:color w:val="000000"/>
                <w:sz w:val="24"/>
                <w:shd w:val="clear" w:color="auto" w:fill="FFFFFF" w:themeFill="background1"/>
              </w:rPr>
              <w:t>删除，保存格式可为</w:t>
            </w:r>
            <w:r w:rsidRPr="00FF0845">
              <w:rPr>
                <w:color w:val="000000"/>
                <w:sz w:val="24"/>
                <w:shd w:val="clear" w:color="auto" w:fill="FFFFFF" w:themeFill="background1"/>
              </w:rPr>
              <w:t>pdf/pptx</w:t>
            </w:r>
            <w:r w:rsidRPr="00FF0845">
              <w:rPr>
                <w:color w:val="000000"/>
                <w:sz w:val="24"/>
                <w:shd w:val="clear" w:color="auto" w:fill="FFFFFF" w:themeFill="background1"/>
              </w:rPr>
              <w:t>；拍照自动全屏，拍照自动对比</w:t>
            </w:r>
            <w:r w:rsidRPr="00FF0845">
              <w:rPr>
                <w:rFonts w:hint="eastAsia"/>
                <w:color w:val="000000"/>
                <w:sz w:val="24"/>
                <w:shd w:val="clear" w:color="auto" w:fill="FFFFFF" w:themeFill="background1"/>
              </w:rPr>
              <w:t>。</w:t>
            </w:r>
          </w:p>
        </w:tc>
        <w:tc>
          <w:tcPr>
            <w:tcW w:w="754" w:type="dxa"/>
            <w:shd w:val="clear" w:color="auto" w:fill="FFFFFF" w:themeFill="background1"/>
          </w:tcPr>
          <w:p w14:paraId="1968D35F"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27C6F8AF" w14:textId="77777777" w:rsidTr="008A687B">
        <w:trPr>
          <w:jc w:val="center"/>
        </w:trPr>
        <w:tc>
          <w:tcPr>
            <w:tcW w:w="0" w:type="auto"/>
            <w:vMerge w:val="restart"/>
            <w:shd w:val="clear" w:color="auto" w:fill="FFFFFF" w:themeFill="background1"/>
            <w:vAlign w:val="center"/>
          </w:tcPr>
          <w:p w14:paraId="368A6518" w14:textId="77777777" w:rsidR="00C2416D" w:rsidRPr="00FF0845" w:rsidRDefault="00C2416D" w:rsidP="00C2416D">
            <w:pPr>
              <w:widowControl/>
              <w:numPr>
                <w:ilvl w:val="0"/>
                <w:numId w:val="20"/>
              </w:numPr>
              <w:jc w:val="center"/>
              <w:rPr>
                <w:bCs/>
                <w:color w:val="000000"/>
                <w:sz w:val="24"/>
                <w:shd w:val="clear" w:color="auto" w:fill="FFFFFF" w:themeFill="background1"/>
              </w:rPr>
            </w:pPr>
          </w:p>
        </w:tc>
        <w:tc>
          <w:tcPr>
            <w:tcW w:w="0" w:type="auto"/>
            <w:vMerge w:val="restart"/>
            <w:shd w:val="clear" w:color="auto" w:fill="FFFFFF" w:themeFill="background1"/>
            <w:vAlign w:val="center"/>
          </w:tcPr>
          <w:p w14:paraId="7655123F"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无线投屏</w:t>
            </w:r>
          </w:p>
        </w:tc>
        <w:tc>
          <w:tcPr>
            <w:tcW w:w="0" w:type="auto"/>
            <w:shd w:val="clear" w:color="auto" w:fill="FFFFFF" w:themeFill="background1"/>
            <w:vAlign w:val="center"/>
          </w:tcPr>
          <w:p w14:paraId="38A9F47F"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6B157E7B"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接口</w:t>
            </w:r>
          </w:p>
        </w:tc>
        <w:tc>
          <w:tcPr>
            <w:tcW w:w="0" w:type="auto"/>
            <w:shd w:val="clear" w:color="auto" w:fill="FFFFFF" w:themeFill="background1"/>
            <w:vAlign w:val="center"/>
          </w:tcPr>
          <w:p w14:paraId="32A2266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输入接口：不少于</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10M/100MRJ45</w:t>
            </w:r>
            <w:r w:rsidRPr="00FF0845">
              <w:rPr>
                <w:color w:val="000000"/>
                <w:sz w:val="24"/>
                <w:shd w:val="clear" w:color="auto" w:fill="FFFFFF" w:themeFill="background1"/>
              </w:rPr>
              <w:t>网口，不少于</w:t>
            </w:r>
            <w:r w:rsidRPr="00FF0845">
              <w:rPr>
                <w:color w:val="000000"/>
                <w:sz w:val="24"/>
                <w:shd w:val="clear" w:color="auto" w:fill="FFFFFF" w:themeFill="background1"/>
              </w:rPr>
              <w:t>2</w:t>
            </w:r>
            <w:r w:rsidRPr="00FF0845">
              <w:rPr>
                <w:color w:val="000000"/>
                <w:sz w:val="24"/>
                <w:shd w:val="clear" w:color="auto" w:fill="FFFFFF" w:themeFill="background1"/>
              </w:rPr>
              <w:t>路</w:t>
            </w:r>
            <w:r w:rsidRPr="00FF0845">
              <w:rPr>
                <w:color w:val="000000"/>
                <w:sz w:val="24"/>
                <w:shd w:val="clear" w:color="auto" w:fill="FFFFFF" w:themeFill="background1"/>
              </w:rPr>
              <w:t>USB</w:t>
            </w:r>
            <w:r w:rsidRPr="00FF0845">
              <w:rPr>
                <w:color w:val="000000"/>
                <w:sz w:val="24"/>
                <w:shd w:val="clear" w:color="auto" w:fill="FFFFFF" w:themeFill="background1"/>
              </w:rPr>
              <w:t>接口；</w:t>
            </w:r>
          </w:p>
          <w:p w14:paraId="11A8F340"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输出接口：</w:t>
            </w:r>
            <w:r w:rsidRPr="00FF0845">
              <w:rPr>
                <w:rFonts w:hint="eastAsia"/>
                <w:color w:val="000000"/>
                <w:sz w:val="24"/>
                <w:shd w:val="clear" w:color="auto" w:fill="FFFFFF" w:themeFill="background1"/>
              </w:rPr>
              <w:t>不少于</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HDMI</w:t>
            </w:r>
            <w:r w:rsidRPr="00FF0845">
              <w:rPr>
                <w:color w:val="000000"/>
                <w:sz w:val="24"/>
                <w:shd w:val="clear" w:color="auto" w:fill="FFFFFF" w:themeFill="background1"/>
              </w:rPr>
              <w:t>接口，</w:t>
            </w:r>
            <w:r w:rsidRPr="00FF0845">
              <w:rPr>
                <w:color w:val="000000"/>
                <w:sz w:val="24"/>
                <w:shd w:val="clear" w:color="auto" w:fill="FFFFFF" w:themeFill="background1"/>
              </w:rPr>
              <w:t>1</w:t>
            </w:r>
            <w:r w:rsidRPr="00FF0845">
              <w:rPr>
                <w:color w:val="000000"/>
                <w:sz w:val="24"/>
                <w:shd w:val="clear" w:color="auto" w:fill="FFFFFF" w:themeFill="background1"/>
              </w:rPr>
              <w:t>路</w:t>
            </w:r>
            <w:r w:rsidRPr="00FF0845">
              <w:rPr>
                <w:color w:val="000000"/>
                <w:sz w:val="24"/>
                <w:shd w:val="clear" w:color="auto" w:fill="FFFFFF" w:themeFill="background1"/>
              </w:rPr>
              <w:t>VGA</w:t>
            </w:r>
            <w:r w:rsidRPr="00FF0845">
              <w:rPr>
                <w:color w:val="000000"/>
                <w:sz w:val="24"/>
                <w:shd w:val="clear" w:color="auto" w:fill="FFFFFF" w:themeFill="background1"/>
              </w:rPr>
              <w:t>接口，可同时输出；</w:t>
            </w:r>
            <w:r w:rsidRPr="00FF0845">
              <w:rPr>
                <w:color w:val="000000"/>
                <w:sz w:val="24"/>
                <w:shd w:val="clear" w:color="auto" w:fill="FFFFFF" w:themeFill="background1"/>
              </w:rPr>
              <w:t>1</w:t>
            </w:r>
            <w:r w:rsidRPr="00FF0845">
              <w:rPr>
                <w:color w:val="000000"/>
                <w:sz w:val="24"/>
                <w:shd w:val="clear" w:color="auto" w:fill="FFFFFF" w:themeFill="background1"/>
              </w:rPr>
              <w:t>路音频接口（</w:t>
            </w:r>
            <w:r w:rsidRPr="00FF0845">
              <w:rPr>
                <w:rFonts w:hint="eastAsia"/>
                <w:color w:val="000000"/>
                <w:sz w:val="24"/>
                <w:shd w:val="clear" w:color="auto" w:fill="FFFFFF" w:themeFill="background1"/>
              </w:rPr>
              <w:t>。</w:t>
            </w:r>
          </w:p>
        </w:tc>
        <w:tc>
          <w:tcPr>
            <w:tcW w:w="754" w:type="dxa"/>
            <w:shd w:val="clear" w:color="auto" w:fill="FFFFFF" w:themeFill="background1"/>
          </w:tcPr>
          <w:p w14:paraId="198894F3"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7F27F3B4" w14:textId="77777777" w:rsidTr="008A687B">
        <w:trPr>
          <w:jc w:val="center"/>
        </w:trPr>
        <w:tc>
          <w:tcPr>
            <w:tcW w:w="0" w:type="auto"/>
            <w:vMerge/>
            <w:shd w:val="clear" w:color="auto" w:fill="FFFFFF" w:themeFill="background1"/>
            <w:vAlign w:val="center"/>
          </w:tcPr>
          <w:p w14:paraId="173F1337" w14:textId="77777777" w:rsidR="00C2416D" w:rsidRPr="00FF0845" w:rsidRDefault="00C2416D" w:rsidP="00C2416D">
            <w:pPr>
              <w:rPr>
                <w:color w:val="000000"/>
                <w:sz w:val="24"/>
                <w:shd w:val="clear" w:color="auto" w:fill="FFFFFF" w:themeFill="background1"/>
              </w:rPr>
            </w:pPr>
          </w:p>
        </w:tc>
        <w:tc>
          <w:tcPr>
            <w:tcW w:w="0" w:type="auto"/>
            <w:vMerge/>
            <w:shd w:val="clear" w:color="auto" w:fill="FFFFFF" w:themeFill="background1"/>
            <w:vAlign w:val="center"/>
          </w:tcPr>
          <w:p w14:paraId="69D0DCF3" w14:textId="77777777" w:rsidR="00C2416D" w:rsidRPr="00FF0845" w:rsidRDefault="00C2416D" w:rsidP="00C2416D">
            <w:pPr>
              <w:rPr>
                <w:color w:val="000000"/>
                <w:sz w:val="24"/>
                <w:shd w:val="clear" w:color="auto" w:fill="FFFFFF" w:themeFill="background1"/>
              </w:rPr>
            </w:pPr>
          </w:p>
        </w:tc>
        <w:tc>
          <w:tcPr>
            <w:tcW w:w="0" w:type="auto"/>
            <w:shd w:val="clear" w:color="auto" w:fill="FFFFFF" w:themeFill="background1"/>
            <w:vAlign w:val="center"/>
          </w:tcPr>
          <w:p w14:paraId="0CB94A6B"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3B68B32D"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可靠性</w:t>
            </w:r>
          </w:p>
        </w:tc>
        <w:tc>
          <w:tcPr>
            <w:tcW w:w="0" w:type="auto"/>
            <w:shd w:val="clear" w:color="auto" w:fill="FFFFFF" w:themeFill="background1"/>
            <w:vAlign w:val="center"/>
          </w:tcPr>
          <w:p w14:paraId="3AAEAA0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平均无故障使用时间</w:t>
            </w:r>
            <w:r w:rsidRPr="00FF0845">
              <w:rPr>
                <w:color w:val="000000"/>
                <w:sz w:val="24"/>
                <w:shd w:val="clear" w:color="auto" w:fill="FFFFFF" w:themeFill="background1"/>
              </w:rPr>
              <w:t>≥50000</w:t>
            </w:r>
            <w:r w:rsidRPr="00FF0845">
              <w:rPr>
                <w:color w:val="000000"/>
                <w:sz w:val="24"/>
                <w:shd w:val="clear" w:color="auto" w:fill="FFFFFF" w:themeFill="background1"/>
              </w:rPr>
              <w:t>小时</w:t>
            </w:r>
          </w:p>
        </w:tc>
        <w:tc>
          <w:tcPr>
            <w:tcW w:w="754" w:type="dxa"/>
            <w:shd w:val="clear" w:color="auto" w:fill="FFFFFF" w:themeFill="background1"/>
          </w:tcPr>
          <w:p w14:paraId="59BE935B"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06DBA2F5" w14:textId="77777777" w:rsidTr="008A687B">
        <w:trPr>
          <w:jc w:val="center"/>
        </w:trPr>
        <w:tc>
          <w:tcPr>
            <w:tcW w:w="0" w:type="auto"/>
            <w:vMerge/>
            <w:shd w:val="clear" w:color="auto" w:fill="FFFFFF" w:themeFill="background1"/>
            <w:vAlign w:val="center"/>
          </w:tcPr>
          <w:p w14:paraId="3ABD44F0" w14:textId="77777777" w:rsidR="00C2416D" w:rsidRPr="00FF0845" w:rsidRDefault="00C2416D" w:rsidP="00C2416D">
            <w:pPr>
              <w:rPr>
                <w:color w:val="000000"/>
                <w:sz w:val="24"/>
                <w:shd w:val="clear" w:color="auto" w:fill="FFFFFF" w:themeFill="background1"/>
              </w:rPr>
            </w:pPr>
          </w:p>
        </w:tc>
        <w:tc>
          <w:tcPr>
            <w:tcW w:w="0" w:type="auto"/>
            <w:vMerge/>
            <w:shd w:val="clear" w:color="auto" w:fill="FFFFFF" w:themeFill="background1"/>
            <w:vAlign w:val="center"/>
          </w:tcPr>
          <w:p w14:paraId="0A0A9178" w14:textId="77777777" w:rsidR="00C2416D" w:rsidRPr="00FF0845" w:rsidRDefault="00C2416D" w:rsidP="00C2416D">
            <w:pPr>
              <w:rPr>
                <w:color w:val="000000"/>
                <w:sz w:val="24"/>
                <w:shd w:val="clear" w:color="auto" w:fill="FFFFFF" w:themeFill="background1"/>
              </w:rPr>
            </w:pPr>
          </w:p>
        </w:tc>
        <w:tc>
          <w:tcPr>
            <w:tcW w:w="0" w:type="auto"/>
            <w:shd w:val="clear" w:color="auto" w:fill="FFFFFF" w:themeFill="background1"/>
            <w:vAlign w:val="center"/>
          </w:tcPr>
          <w:p w14:paraId="527B59BF"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612ED438"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控制方式</w:t>
            </w:r>
          </w:p>
        </w:tc>
        <w:tc>
          <w:tcPr>
            <w:tcW w:w="0" w:type="auto"/>
            <w:shd w:val="clear" w:color="auto" w:fill="FFFFFF" w:themeFill="background1"/>
            <w:vAlign w:val="center"/>
          </w:tcPr>
          <w:p w14:paraId="5C904E65"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无线远程控制：支持标准无线鼠标、键盘接到镜像处理器的</w:t>
            </w:r>
            <w:r w:rsidRPr="00FF0845">
              <w:rPr>
                <w:color w:val="000000"/>
                <w:sz w:val="24"/>
                <w:shd w:val="clear" w:color="auto" w:fill="FFFFFF" w:themeFill="background1"/>
              </w:rPr>
              <w:t>USB</w:t>
            </w:r>
            <w:r w:rsidRPr="00FF0845">
              <w:rPr>
                <w:color w:val="000000"/>
                <w:sz w:val="24"/>
                <w:shd w:val="clear" w:color="auto" w:fill="FFFFFF" w:themeFill="background1"/>
              </w:rPr>
              <w:t>接口远程控制被显示的计算机（包括</w:t>
            </w:r>
            <w:r w:rsidRPr="00FF0845">
              <w:rPr>
                <w:color w:val="000000"/>
                <w:sz w:val="24"/>
                <w:shd w:val="clear" w:color="auto" w:fill="FFFFFF" w:themeFill="background1"/>
              </w:rPr>
              <w:t>windows</w:t>
            </w:r>
            <w:r w:rsidRPr="00FF0845">
              <w:rPr>
                <w:color w:val="000000"/>
                <w:sz w:val="24"/>
                <w:shd w:val="clear" w:color="auto" w:fill="FFFFFF" w:themeFill="background1"/>
              </w:rPr>
              <w:t>系统和</w:t>
            </w:r>
            <w:r w:rsidRPr="00FF0845">
              <w:rPr>
                <w:color w:val="000000"/>
                <w:sz w:val="24"/>
                <w:shd w:val="clear" w:color="auto" w:fill="FFFFFF" w:themeFill="background1"/>
              </w:rPr>
              <w:t>mac</w:t>
            </w:r>
            <w:r w:rsidRPr="00FF0845">
              <w:rPr>
                <w:color w:val="000000"/>
                <w:sz w:val="24"/>
                <w:shd w:val="clear" w:color="auto" w:fill="FFFFFF" w:themeFill="background1"/>
              </w:rPr>
              <w:t>笔记本）</w:t>
            </w:r>
            <w:r w:rsidRPr="00FF0845">
              <w:rPr>
                <w:rFonts w:hint="eastAsia"/>
                <w:color w:val="000000"/>
                <w:sz w:val="24"/>
                <w:shd w:val="clear" w:color="auto" w:fill="FFFFFF" w:themeFill="background1"/>
              </w:rPr>
              <w:t>。</w:t>
            </w:r>
          </w:p>
        </w:tc>
        <w:tc>
          <w:tcPr>
            <w:tcW w:w="754" w:type="dxa"/>
            <w:shd w:val="clear" w:color="auto" w:fill="FFFFFF" w:themeFill="background1"/>
          </w:tcPr>
          <w:p w14:paraId="271C61AB"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4F12BF1E" w14:textId="77777777" w:rsidTr="008A687B">
        <w:trPr>
          <w:jc w:val="center"/>
        </w:trPr>
        <w:tc>
          <w:tcPr>
            <w:tcW w:w="0" w:type="auto"/>
            <w:vMerge/>
            <w:shd w:val="clear" w:color="auto" w:fill="FFFFFF" w:themeFill="background1"/>
            <w:vAlign w:val="center"/>
          </w:tcPr>
          <w:p w14:paraId="33074F92"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3A846137"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03925845" w14:textId="77777777" w:rsidR="00C2416D" w:rsidRPr="00FF0845" w:rsidRDefault="00C2416D" w:rsidP="00C2416D">
            <w:pPr>
              <w:rPr>
                <w:sz w:val="24"/>
                <w:shd w:val="clear" w:color="auto" w:fill="FFFFFF" w:themeFill="background1"/>
              </w:rPr>
            </w:pPr>
          </w:p>
        </w:tc>
        <w:tc>
          <w:tcPr>
            <w:tcW w:w="796" w:type="dxa"/>
            <w:shd w:val="clear" w:color="auto" w:fill="FFFFFF" w:themeFill="background1"/>
            <w:vAlign w:val="center"/>
          </w:tcPr>
          <w:p w14:paraId="20510804"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性能指标</w:t>
            </w:r>
          </w:p>
        </w:tc>
        <w:tc>
          <w:tcPr>
            <w:tcW w:w="0" w:type="auto"/>
            <w:shd w:val="clear" w:color="auto" w:fill="FFFFFF" w:themeFill="background1"/>
            <w:vAlign w:val="center"/>
          </w:tcPr>
          <w:p w14:paraId="5FAD36BA"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系统架构：嵌入式硬件架构，低功耗处理器，开机即用，</w:t>
            </w:r>
            <w:proofErr w:type="gramStart"/>
            <w:r w:rsidRPr="00FF0845">
              <w:rPr>
                <w:color w:val="000000"/>
                <w:sz w:val="24"/>
                <w:shd w:val="clear" w:color="auto" w:fill="FFFFFF" w:themeFill="background1"/>
              </w:rPr>
              <w:t>内置安卓操作系统</w:t>
            </w:r>
            <w:proofErr w:type="gramEnd"/>
            <w:r w:rsidRPr="00FF0845">
              <w:rPr>
                <w:color w:val="000000"/>
                <w:sz w:val="24"/>
                <w:shd w:val="clear" w:color="auto" w:fill="FFFFFF" w:themeFill="background1"/>
              </w:rPr>
              <w:t>，支持触摸屏</w:t>
            </w:r>
            <w:r w:rsidRPr="00FF0845">
              <w:rPr>
                <w:rFonts w:hint="eastAsia"/>
                <w:color w:val="000000"/>
                <w:sz w:val="24"/>
                <w:shd w:val="clear" w:color="auto" w:fill="FFFFFF" w:themeFill="background1"/>
              </w:rPr>
              <w:t>。</w:t>
            </w:r>
          </w:p>
        </w:tc>
        <w:tc>
          <w:tcPr>
            <w:tcW w:w="754" w:type="dxa"/>
            <w:shd w:val="clear" w:color="auto" w:fill="FFFFFF" w:themeFill="background1"/>
          </w:tcPr>
          <w:p w14:paraId="13195D08"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29DAC51F" w14:textId="77777777" w:rsidTr="008A687B">
        <w:trPr>
          <w:jc w:val="center"/>
        </w:trPr>
        <w:tc>
          <w:tcPr>
            <w:tcW w:w="0" w:type="auto"/>
            <w:vMerge/>
            <w:shd w:val="clear" w:color="auto" w:fill="FFFFFF" w:themeFill="background1"/>
            <w:vAlign w:val="center"/>
          </w:tcPr>
          <w:p w14:paraId="1D3AB91E" w14:textId="77777777" w:rsidR="00C2416D" w:rsidRPr="00FF0845" w:rsidRDefault="00C2416D" w:rsidP="00C2416D">
            <w:pPr>
              <w:jc w:val="center"/>
              <w:rPr>
                <w:sz w:val="24"/>
                <w:shd w:val="clear" w:color="auto" w:fill="FFFFFF" w:themeFill="background1"/>
              </w:rPr>
            </w:pPr>
          </w:p>
        </w:tc>
        <w:tc>
          <w:tcPr>
            <w:tcW w:w="0" w:type="auto"/>
            <w:vMerge/>
            <w:shd w:val="clear" w:color="auto" w:fill="FFFFFF" w:themeFill="background1"/>
            <w:vAlign w:val="center"/>
          </w:tcPr>
          <w:p w14:paraId="70DC77DB" w14:textId="77777777" w:rsidR="00C2416D" w:rsidRPr="00FF0845" w:rsidRDefault="00C2416D" w:rsidP="00C2416D">
            <w:pPr>
              <w:jc w:val="center"/>
              <w:rPr>
                <w:sz w:val="24"/>
                <w:shd w:val="clear" w:color="auto" w:fill="FFFFFF" w:themeFill="background1"/>
              </w:rPr>
            </w:pPr>
          </w:p>
        </w:tc>
        <w:tc>
          <w:tcPr>
            <w:tcW w:w="0" w:type="auto"/>
            <w:shd w:val="clear" w:color="auto" w:fill="FFFFFF" w:themeFill="background1"/>
            <w:vAlign w:val="center"/>
          </w:tcPr>
          <w:p w14:paraId="54EF0318" w14:textId="77777777" w:rsidR="00C2416D" w:rsidRPr="00FF0845" w:rsidRDefault="00C2416D" w:rsidP="00C2416D">
            <w:pPr>
              <w:rPr>
                <w:sz w:val="24"/>
                <w:shd w:val="clear" w:color="auto" w:fill="FFFFFF" w:themeFill="background1"/>
              </w:rPr>
            </w:pPr>
          </w:p>
        </w:tc>
        <w:tc>
          <w:tcPr>
            <w:tcW w:w="796" w:type="dxa"/>
            <w:shd w:val="clear" w:color="auto" w:fill="FFFFFF" w:themeFill="background1"/>
            <w:vAlign w:val="center"/>
          </w:tcPr>
          <w:p w14:paraId="70569758"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投射系统</w:t>
            </w:r>
          </w:p>
        </w:tc>
        <w:tc>
          <w:tcPr>
            <w:tcW w:w="0" w:type="auto"/>
            <w:shd w:val="clear" w:color="auto" w:fill="FFFFFF" w:themeFill="background1"/>
            <w:vAlign w:val="center"/>
          </w:tcPr>
          <w:p w14:paraId="44F8ECD3"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自定义欢迎词；</w:t>
            </w:r>
          </w:p>
          <w:p w14:paraId="1CA23D2F"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投射系统：</w:t>
            </w:r>
            <w:r w:rsidRPr="00FF0845">
              <w:rPr>
                <w:rFonts w:hint="eastAsia"/>
                <w:color w:val="000000"/>
                <w:sz w:val="24"/>
                <w:shd w:val="clear" w:color="auto" w:fill="FFFFFF" w:themeFill="background1"/>
              </w:rPr>
              <w:t>主流操作</w:t>
            </w:r>
            <w:r w:rsidRPr="00FF0845">
              <w:rPr>
                <w:color w:val="000000"/>
                <w:sz w:val="24"/>
                <w:shd w:val="clear" w:color="auto" w:fill="FFFFFF" w:themeFill="background1"/>
              </w:rPr>
              <w:t>系统不需要另外装</w:t>
            </w:r>
            <w:r w:rsidRPr="00FF0845">
              <w:rPr>
                <w:color w:val="000000"/>
                <w:sz w:val="24"/>
                <w:shd w:val="clear" w:color="auto" w:fill="FFFFFF" w:themeFill="background1"/>
              </w:rPr>
              <w:t>app</w:t>
            </w:r>
            <w:r w:rsidRPr="00FF0845">
              <w:rPr>
                <w:rFonts w:hint="eastAsia"/>
                <w:color w:val="000000"/>
                <w:sz w:val="24"/>
                <w:shd w:val="clear" w:color="auto" w:fill="FFFFFF" w:themeFill="background1"/>
              </w:rPr>
              <w:t>。</w:t>
            </w:r>
          </w:p>
        </w:tc>
        <w:tc>
          <w:tcPr>
            <w:tcW w:w="754" w:type="dxa"/>
            <w:shd w:val="clear" w:color="auto" w:fill="FFFFFF" w:themeFill="background1"/>
          </w:tcPr>
          <w:p w14:paraId="17120872"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5445D73D" w14:textId="77777777" w:rsidTr="008A687B">
        <w:trPr>
          <w:jc w:val="center"/>
        </w:trPr>
        <w:tc>
          <w:tcPr>
            <w:tcW w:w="0" w:type="auto"/>
            <w:vMerge/>
            <w:shd w:val="clear" w:color="auto" w:fill="FFFFFF" w:themeFill="background1"/>
            <w:vAlign w:val="center"/>
          </w:tcPr>
          <w:p w14:paraId="48C90995"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6381725E"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780D66CC"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352D9A78"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投射方式</w:t>
            </w:r>
          </w:p>
        </w:tc>
        <w:tc>
          <w:tcPr>
            <w:tcW w:w="0" w:type="auto"/>
            <w:shd w:val="clear" w:color="auto" w:fill="FFFFFF" w:themeFill="background1"/>
            <w:vAlign w:val="center"/>
          </w:tcPr>
          <w:p w14:paraId="318BB8E6"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投射方式：可以通过</w:t>
            </w:r>
            <w:r w:rsidRPr="00FF0845">
              <w:rPr>
                <w:color w:val="000000"/>
                <w:sz w:val="24"/>
                <w:shd w:val="clear" w:color="auto" w:fill="FFFFFF" w:themeFill="background1"/>
              </w:rPr>
              <w:t>USB</w:t>
            </w:r>
            <w:r w:rsidRPr="00FF0845">
              <w:rPr>
                <w:color w:val="000000"/>
                <w:sz w:val="24"/>
                <w:shd w:val="clear" w:color="auto" w:fill="FFFFFF" w:themeFill="background1"/>
              </w:rPr>
              <w:t>硬件同步投射到其他显示设备，无需安装软件；也支持安装软件直接投射</w:t>
            </w:r>
            <w:r w:rsidRPr="00FF0845">
              <w:rPr>
                <w:rFonts w:hint="eastAsia"/>
                <w:color w:val="000000"/>
                <w:sz w:val="24"/>
                <w:shd w:val="clear" w:color="auto" w:fill="FFFFFF" w:themeFill="background1"/>
              </w:rPr>
              <w:t>。</w:t>
            </w:r>
          </w:p>
        </w:tc>
        <w:tc>
          <w:tcPr>
            <w:tcW w:w="754" w:type="dxa"/>
            <w:shd w:val="clear" w:color="auto" w:fill="FFFFFF" w:themeFill="background1"/>
          </w:tcPr>
          <w:p w14:paraId="5841181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0D3CA9A6" w14:textId="77777777" w:rsidTr="008A687B">
        <w:trPr>
          <w:jc w:val="center"/>
        </w:trPr>
        <w:tc>
          <w:tcPr>
            <w:tcW w:w="0" w:type="auto"/>
            <w:vMerge/>
            <w:shd w:val="clear" w:color="auto" w:fill="FFFFFF" w:themeFill="background1"/>
            <w:vAlign w:val="center"/>
          </w:tcPr>
          <w:p w14:paraId="165F116F"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582C93BC"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412C66EB"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5F75141E"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显示功能</w:t>
            </w:r>
          </w:p>
        </w:tc>
        <w:tc>
          <w:tcPr>
            <w:tcW w:w="0" w:type="auto"/>
            <w:shd w:val="clear" w:color="auto" w:fill="FFFFFF" w:themeFill="background1"/>
            <w:vAlign w:val="center"/>
          </w:tcPr>
          <w:p w14:paraId="2991BF6E"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一对</w:t>
            </w:r>
            <w:proofErr w:type="gramStart"/>
            <w:r w:rsidRPr="00FF0845">
              <w:rPr>
                <w:color w:val="000000"/>
                <w:sz w:val="24"/>
                <w:shd w:val="clear" w:color="auto" w:fill="FFFFFF" w:themeFill="background1"/>
              </w:rPr>
              <w:t>多显示</w:t>
            </w:r>
            <w:proofErr w:type="gramEnd"/>
            <w:r w:rsidRPr="00FF0845">
              <w:rPr>
                <w:color w:val="000000"/>
                <w:sz w:val="24"/>
                <w:shd w:val="clear" w:color="auto" w:fill="FFFFFF" w:themeFill="background1"/>
              </w:rPr>
              <w:t>功能：可</w:t>
            </w:r>
            <w:r w:rsidRPr="00FF0845">
              <w:rPr>
                <w:color w:val="000000"/>
                <w:sz w:val="24"/>
                <w:shd w:val="clear" w:color="auto" w:fill="FFFFFF" w:themeFill="background1"/>
              </w:rPr>
              <w:t>1</w:t>
            </w:r>
            <w:r w:rsidRPr="00FF0845">
              <w:rPr>
                <w:color w:val="000000"/>
                <w:sz w:val="24"/>
                <w:shd w:val="clear" w:color="auto" w:fill="FFFFFF" w:themeFill="background1"/>
              </w:rPr>
              <w:t>、</w:t>
            </w:r>
            <w:r w:rsidRPr="00FF0845">
              <w:rPr>
                <w:color w:val="000000"/>
                <w:sz w:val="24"/>
                <w:shd w:val="clear" w:color="auto" w:fill="FFFFFF" w:themeFill="background1"/>
              </w:rPr>
              <w:t>2</w:t>
            </w:r>
            <w:r w:rsidRPr="00FF0845">
              <w:rPr>
                <w:color w:val="000000"/>
                <w:sz w:val="24"/>
                <w:shd w:val="clear" w:color="auto" w:fill="FFFFFF" w:themeFill="background1"/>
              </w:rPr>
              <w:t>、</w:t>
            </w:r>
            <w:r w:rsidRPr="00FF0845">
              <w:rPr>
                <w:color w:val="000000"/>
                <w:sz w:val="24"/>
                <w:shd w:val="clear" w:color="auto" w:fill="FFFFFF" w:themeFill="background1"/>
              </w:rPr>
              <w:t>4</w:t>
            </w:r>
            <w:r w:rsidRPr="00FF0845">
              <w:rPr>
                <w:color w:val="000000"/>
                <w:sz w:val="24"/>
                <w:shd w:val="clear" w:color="auto" w:fill="FFFFFF" w:themeFill="background1"/>
              </w:rPr>
              <w:t>路不同图像同时显示；并且支持画外画显示功能</w:t>
            </w:r>
            <w:r w:rsidRPr="00FF0845">
              <w:rPr>
                <w:rFonts w:hint="eastAsia"/>
                <w:color w:val="000000"/>
                <w:sz w:val="24"/>
                <w:shd w:val="clear" w:color="auto" w:fill="FFFFFF" w:themeFill="background1"/>
              </w:rPr>
              <w:t>。</w:t>
            </w:r>
          </w:p>
        </w:tc>
        <w:tc>
          <w:tcPr>
            <w:tcW w:w="754" w:type="dxa"/>
            <w:shd w:val="clear" w:color="auto" w:fill="FFFFFF" w:themeFill="background1"/>
          </w:tcPr>
          <w:p w14:paraId="5769B474"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35EF93D1" w14:textId="77777777" w:rsidTr="008A687B">
        <w:trPr>
          <w:jc w:val="center"/>
        </w:trPr>
        <w:tc>
          <w:tcPr>
            <w:tcW w:w="0" w:type="auto"/>
            <w:vMerge/>
            <w:shd w:val="clear" w:color="auto" w:fill="FFFFFF" w:themeFill="background1"/>
            <w:vAlign w:val="center"/>
          </w:tcPr>
          <w:p w14:paraId="6B45012C"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514AD3D8"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3EADDDCF"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2F232DF5"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图像切换</w:t>
            </w:r>
          </w:p>
        </w:tc>
        <w:tc>
          <w:tcPr>
            <w:tcW w:w="0" w:type="auto"/>
            <w:shd w:val="clear" w:color="auto" w:fill="FFFFFF" w:themeFill="background1"/>
            <w:vAlign w:val="center"/>
          </w:tcPr>
          <w:p w14:paraId="73A6EF16"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图像切换：投射到大屏幕的画面可以任意切换显示画面，系统支持</w:t>
            </w:r>
            <w:r w:rsidRPr="00FF0845">
              <w:rPr>
                <w:color w:val="000000"/>
                <w:sz w:val="24"/>
                <w:shd w:val="clear" w:color="auto" w:fill="FFFFFF" w:themeFill="background1"/>
              </w:rPr>
              <w:t>8</w:t>
            </w:r>
            <w:r w:rsidRPr="00FF0845">
              <w:rPr>
                <w:color w:val="000000"/>
                <w:sz w:val="24"/>
                <w:shd w:val="clear" w:color="auto" w:fill="FFFFFF" w:themeFill="background1"/>
              </w:rPr>
              <w:t>路设备通道切换；支持画外画显示功能</w:t>
            </w:r>
            <w:r w:rsidRPr="00FF0845">
              <w:rPr>
                <w:rFonts w:hint="eastAsia"/>
                <w:color w:val="000000"/>
                <w:sz w:val="24"/>
                <w:shd w:val="clear" w:color="auto" w:fill="FFFFFF" w:themeFill="background1"/>
              </w:rPr>
              <w:t>。</w:t>
            </w:r>
          </w:p>
        </w:tc>
        <w:tc>
          <w:tcPr>
            <w:tcW w:w="754" w:type="dxa"/>
            <w:shd w:val="clear" w:color="auto" w:fill="FFFFFF" w:themeFill="background1"/>
          </w:tcPr>
          <w:p w14:paraId="662F0C16"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5D8AC6D" w14:textId="77777777" w:rsidTr="008A687B">
        <w:trPr>
          <w:jc w:val="center"/>
        </w:trPr>
        <w:tc>
          <w:tcPr>
            <w:tcW w:w="0" w:type="auto"/>
            <w:vMerge/>
            <w:shd w:val="clear" w:color="auto" w:fill="FFFFFF" w:themeFill="background1"/>
            <w:vAlign w:val="center"/>
          </w:tcPr>
          <w:p w14:paraId="43067B03" w14:textId="77777777" w:rsidR="00C2416D" w:rsidRPr="00FF0845" w:rsidRDefault="00C2416D" w:rsidP="00C2416D">
            <w:pPr>
              <w:jc w:val="center"/>
              <w:rPr>
                <w:color w:val="000000"/>
                <w:sz w:val="24"/>
                <w:shd w:val="clear" w:color="auto" w:fill="FFFFFF" w:themeFill="background1"/>
              </w:rPr>
            </w:pPr>
          </w:p>
        </w:tc>
        <w:tc>
          <w:tcPr>
            <w:tcW w:w="0" w:type="auto"/>
            <w:vMerge/>
            <w:shd w:val="clear" w:color="auto" w:fill="FFFFFF" w:themeFill="background1"/>
            <w:vAlign w:val="center"/>
          </w:tcPr>
          <w:p w14:paraId="6AAA03DE" w14:textId="77777777" w:rsidR="00C2416D" w:rsidRPr="00FF0845" w:rsidRDefault="00C2416D" w:rsidP="00C2416D">
            <w:pPr>
              <w:jc w:val="center"/>
              <w:rPr>
                <w:color w:val="000000"/>
                <w:sz w:val="24"/>
                <w:shd w:val="clear" w:color="auto" w:fill="FFFFFF" w:themeFill="background1"/>
              </w:rPr>
            </w:pPr>
          </w:p>
        </w:tc>
        <w:tc>
          <w:tcPr>
            <w:tcW w:w="0" w:type="auto"/>
            <w:shd w:val="clear" w:color="auto" w:fill="FFFFFF" w:themeFill="background1"/>
            <w:vAlign w:val="center"/>
          </w:tcPr>
          <w:p w14:paraId="17635D6D" w14:textId="77777777" w:rsidR="00C2416D" w:rsidRPr="00FF0845" w:rsidRDefault="00C2416D" w:rsidP="00C2416D">
            <w:pPr>
              <w:jc w:val="center"/>
              <w:rPr>
                <w:color w:val="000000"/>
                <w:sz w:val="24"/>
                <w:shd w:val="clear" w:color="auto" w:fill="FFFFFF" w:themeFill="background1"/>
              </w:rPr>
            </w:pPr>
          </w:p>
        </w:tc>
        <w:tc>
          <w:tcPr>
            <w:tcW w:w="796" w:type="dxa"/>
            <w:shd w:val="clear" w:color="auto" w:fill="FFFFFF" w:themeFill="background1"/>
            <w:vAlign w:val="center"/>
          </w:tcPr>
          <w:p w14:paraId="5A03E926" w14:textId="77777777" w:rsidR="00C2416D" w:rsidRPr="00FF0845" w:rsidRDefault="00C2416D" w:rsidP="00C2416D">
            <w:pPr>
              <w:jc w:val="center"/>
              <w:rPr>
                <w:color w:val="000000"/>
                <w:sz w:val="24"/>
                <w:shd w:val="clear" w:color="auto" w:fill="FFFFFF" w:themeFill="background1"/>
              </w:rPr>
            </w:pPr>
            <w:r w:rsidRPr="00FF0845">
              <w:rPr>
                <w:color w:val="000000"/>
                <w:sz w:val="24"/>
                <w:shd w:val="clear" w:color="auto" w:fill="FFFFFF" w:themeFill="background1"/>
              </w:rPr>
              <w:t>图相反转</w:t>
            </w:r>
          </w:p>
        </w:tc>
        <w:tc>
          <w:tcPr>
            <w:tcW w:w="0" w:type="auto"/>
            <w:shd w:val="clear" w:color="auto" w:fill="FFFFFF" w:themeFill="background1"/>
            <w:vAlign w:val="center"/>
          </w:tcPr>
          <w:p w14:paraId="63144CBD" w14:textId="77777777" w:rsidR="00C2416D" w:rsidRPr="00FF0845" w:rsidRDefault="00C2416D" w:rsidP="00C2416D">
            <w:pPr>
              <w:rPr>
                <w:color w:val="000000"/>
                <w:sz w:val="24"/>
                <w:shd w:val="clear" w:color="auto" w:fill="FFFFFF" w:themeFill="background1"/>
              </w:rPr>
            </w:pPr>
            <w:r w:rsidRPr="00FF0845">
              <w:rPr>
                <w:color w:val="000000"/>
                <w:sz w:val="24"/>
                <w:shd w:val="clear" w:color="auto" w:fill="FFFFFF" w:themeFill="background1"/>
              </w:rPr>
              <w:t>图像反转：支持镜像图像</w:t>
            </w:r>
            <w:r w:rsidRPr="00FF0845">
              <w:rPr>
                <w:color w:val="000000"/>
                <w:sz w:val="24"/>
                <w:shd w:val="clear" w:color="auto" w:fill="FFFFFF" w:themeFill="background1"/>
              </w:rPr>
              <w:t>90</w:t>
            </w:r>
            <w:r w:rsidRPr="00FF0845">
              <w:rPr>
                <w:color w:val="000000"/>
                <w:sz w:val="24"/>
                <w:shd w:val="clear" w:color="auto" w:fill="FFFFFF" w:themeFill="background1"/>
              </w:rPr>
              <w:t>度、</w:t>
            </w:r>
            <w:r w:rsidRPr="00FF0845">
              <w:rPr>
                <w:color w:val="000000"/>
                <w:sz w:val="24"/>
                <w:shd w:val="clear" w:color="auto" w:fill="FFFFFF" w:themeFill="background1"/>
              </w:rPr>
              <w:t>180</w:t>
            </w:r>
            <w:r w:rsidRPr="00FF0845">
              <w:rPr>
                <w:color w:val="000000"/>
                <w:sz w:val="24"/>
                <w:shd w:val="clear" w:color="auto" w:fill="FFFFFF" w:themeFill="background1"/>
              </w:rPr>
              <w:t>度、</w:t>
            </w:r>
            <w:r w:rsidRPr="00FF0845">
              <w:rPr>
                <w:color w:val="000000"/>
                <w:sz w:val="24"/>
                <w:shd w:val="clear" w:color="auto" w:fill="FFFFFF" w:themeFill="background1"/>
              </w:rPr>
              <w:t>270</w:t>
            </w:r>
            <w:r w:rsidRPr="00FF0845">
              <w:rPr>
                <w:color w:val="000000"/>
                <w:sz w:val="24"/>
                <w:shd w:val="clear" w:color="auto" w:fill="FFFFFF" w:themeFill="background1"/>
              </w:rPr>
              <w:t>度反转</w:t>
            </w:r>
            <w:r w:rsidRPr="00FF0845">
              <w:rPr>
                <w:rFonts w:hint="eastAsia"/>
                <w:color w:val="000000"/>
                <w:sz w:val="24"/>
                <w:shd w:val="clear" w:color="auto" w:fill="FFFFFF" w:themeFill="background1"/>
              </w:rPr>
              <w:t>。</w:t>
            </w:r>
          </w:p>
        </w:tc>
        <w:tc>
          <w:tcPr>
            <w:tcW w:w="754" w:type="dxa"/>
            <w:shd w:val="clear" w:color="auto" w:fill="FFFFFF" w:themeFill="background1"/>
          </w:tcPr>
          <w:p w14:paraId="1CD0EB1E" w14:textId="77777777" w:rsidR="00C2416D" w:rsidRPr="00FF0845" w:rsidRDefault="00C2416D" w:rsidP="00C2416D">
            <w:pPr>
              <w:jc w:val="center"/>
              <w:rPr>
                <w:color w:val="000000"/>
                <w:sz w:val="24"/>
                <w:shd w:val="clear" w:color="auto" w:fill="FFFFFF" w:themeFill="background1"/>
              </w:rPr>
            </w:pPr>
            <w:r w:rsidRPr="00FF0845">
              <w:rPr>
                <w:rFonts w:hint="eastAsia"/>
                <w:sz w:val="24"/>
                <w:shd w:val="clear" w:color="auto" w:fill="FFFFFF" w:themeFill="background1"/>
              </w:rPr>
              <w:t>否</w:t>
            </w:r>
          </w:p>
        </w:tc>
      </w:tr>
      <w:tr w:rsidR="00C2416D" w:rsidRPr="00FF0845" w14:paraId="14B9D8B0" w14:textId="77777777" w:rsidTr="008A687B">
        <w:trPr>
          <w:jc w:val="center"/>
        </w:trPr>
        <w:tc>
          <w:tcPr>
            <w:tcW w:w="0" w:type="auto"/>
            <w:vMerge w:val="restart"/>
            <w:shd w:val="clear" w:color="auto" w:fill="FFFFFF" w:themeFill="background1"/>
            <w:vAlign w:val="center"/>
          </w:tcPr>
          <w:p w14:paraId="345B92DC"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vMerge w:val="restart"/>
            <w:shd w:val="clear" w:color="auto" w:fill="FFFFFF" w:themeFill="background1"/>
            <w:vAlign w:val="center"/>
          </w:tcPr>
          <w:p w14:paraId="381DE3C7" w14:textId="77777777" w:rsidR="00C2416D" w:rsidRPr="00FF0845" w:rsidRDefault="00C2416D" w:rsidP="00C2416D">
            <w:pPr>
              <w:textAlignment w:val="center"/>
              <w:rPr>
                <w:color w:val="000000" w:themeColor="text1"/>
                <w:sz w:val="24"/>
                <w:shd w:val="clear" w:color="auto" w:fill="FFFFFF" w:themeFill="background1"/>
              </w:rPr>
            </w:pPr>
            <w:r w:rsidRPr="00FF0845">
              <w:rPr>
                <w:color w:val="000000" w:themeColor="text1"/>
                <w:sz w:val="24"/>
                <w:shd w:val="clear" w:color="auto" w:fill="FFFFFF" w:themeFill="background1"/>
              </w:rPr>
              <w:t>智慧纳米黑板</w:t>
            </w:r>
            <w:r w:rsidRPr="00FF0845">
              <w:rPr>
                <w:rFonts w:hint="eastAsia"/>
                <w:color w:val="000000" w:themeColor="text1"/>
                <w:sz w:val="24"/>
                <w:shd w:val="clear" w:color="auto" w:fill="FFFFFF" w:themeFill="background1"/>
              </w:rPr>
              <w:t>（单屏和双屏）</w:t>
            </w:r>
          </w:p>
        </w:tc>
        <w:tc>
          <w:tcPr>
            <w:tcW w:w="0" w:type="auto"/>
            <w:shd w:val="clear" w:color="auto" w:fill="FFFFFF" w:themeFill="background1"/>
            <w:vAlign w:val="center"/>
          </w:tcPr>
          <w:p w14:paraId="6DB82BAC" w14:textId="77777777" w:rsidR="00C2416D" w:rsidRPr="00FF0845" w:rsidRDefault="00C2416D" w:rsidP="00C2416D">
            <w:pPr>
              <w:jc w:val="center"/>
              <w:rPr>
                <w:color w:val="000000" w:themeColor="text1"/>
                <w:sz w:val="24"/>
                <w:shd w:val="clear" w:color="auto" w:fill="FFFFFF" w:themeFill="background1"/>
              </w:rPr>
            </w:pPr>
          </w:p>
        </w:tc>
        <w:tc>
          <w:tcPr>
            <w:tcW w:w="796" w:type="dxa"/>
            <w:shd w:val="clear" w:color="auto" w:fill="FFFFFF" w:themeFill="background1"/>
            <w:vAlign w:val="center"/>
          </w:tcPr>
          <w:p w14:paraId="4D705248" w14:textId="77777777" w:rsidR="00C2416D" w:rsidRPr="00FF0845" w:rsidRDefault="00C2416D" w:rsidP="00C2416D">
            <w:pP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设备性能</w:t>
            </w:r>
          </w:p>
        </w:tc>
        <w:tc>
          <w:tcPr>
            <w:tcW w:w="0" w:type="auto"/>
            <w:shd w:val="clear" w:color="auto" w:fill="FFFFFF" w:themeFill="background1"/>
          </w:tcPr>
          <w:p w14:paraId="6911641A"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产品显示尺寸：</w:t>
            </w:r>
          </w:p>
          <w:p w14:paraId="5B3A3261" w14:textId="77777777" w:rsidR="00C2416D" w:rsidRPr="00FF0845" w:rsidRDefault="00C2416D" w:rsidP="00C2416D">
            <w:pPr>
              <w:snapToGrid w:val="0"/>
              <w:rPr>
                <w:color w:val="000000"/>
                <w:sz w:val="24"/>
                <w:shd w:val="clear" w:color="auto" w:fill="FFFFFF" w:themeFill="background1"/>
              </w:rPr>
            </w:pPr>
            <w:r w:rsidRPr="00FF0845">
              <w:rPr>
                <w:rFonts w:hint="eastAsia"/>
                <w:b/>
                <w:color w:val="000000"/>
                <w:sz w:val="24"/>
                <w:shd w:val="clear" w:color="auto" w:fill="FFFFFF" w:themeFill="background1"/>
              </w:rPr>
              <w:t>单屏：</w:t>
            </w:r>
            <w:r w:rsidR="00A4093A" w:rsidRPr="00FF0845">
              <w:rPr>
                <w:color w:val="000000"/>
                <w:sz w:val="24"/>
                <w:shd w:val="clear" w:color="auto" w:fill="FFFFFF" w:themeFill="background1"/>
              </w:rPr>
              <w:t>86</w:t>
            </w:r>
            <w:r w:rsidR="00A4093A" w:rsidRPr="00FF0845">
              <w:rPr>
                <w:color w:val="000000"/>
                <w:sz w:val="24"/>
                <w:shd w:val="clear" w:color="auto" w:fill="FFFFFF" w:themeFill="background1"/>
              </w:rPr>
              <w:t>吋</w:t>
            </w:r>
            <w:r w:rsidR="00A4093A" w:rsidRPr="00FF0845">
              <w:rPr>
                <w:rFonts w:hint="eastAsia"/>
                <w:color w:val="000000"/>
                <w:sz w:val="24"/>
                <w:shd w:val="clear" w:color="auto" w:fill="FFFFFF" w:themeFill="background1"/>
              </w:rPr>
              <w:t>，</w:t>
            </w:r>
            <w:r w:rsidRPr="00FF0845">
              <w:rPr>
                <w:rFonts w:hint="eastAsia"/>
                <w:sz w:val="24"/>
                <w:shd w:val="clear" w:color="auto" w:fill="FFFFFF" w:themeFill="background1"/>
              </w:rPr>
              <w:t>长度≥</w:t>
            </w:r>
            <w:r w:rsidRPr="00FF0845">
              <w:rPr>
                <w:sz w:val="24"/>
                <w:shd w:val="clear" w:color="auto" w:fill="FFFFFF" w:themeFill="background1"/>
              </w:rPr>
              <w:t>42</w:t>
            </w:r>
            <w:r w:rsidRPr="00FF0845">
              <w:rPr>
                <w:rFonts w:hint="eastAsia"/>
                <w:sz w:val="24"/>
                <w:shd w:val="clear" w:color="auto" w:fill="FFFFFF" w:themeFill="background1"/>
              </w:rPr>
              <w:t>00mm</w:t>
            </w:r>
            <w:r w:rsidRPr="00FF0845">
              <w:rPr>
                <w:rFonts w:hint="eastAsia"/>
                <w:sz w:val="24"/>
                <w:shd w:val="clear" w:color="auto" w:fill="FFFFFF" w:themeFill="background1"/>
              </w:rPr>
              <w:t>，高度≥</w:t>
            </w:r>
            <w:r w:rsidRPr="00FF0845">
              <w:rPr>
                <w:rFonts w:hint="eastAsia"/>
                <w:sz w:val="24"/>
                <w:shd w:val="clear" w:color="auto" w:fill="FFFFFF" w:themeFill="background1"/>
              </w:rPr>
              <w:t>1</w:t>
            </w:r>
            <w:r w:rsidRPr="00FF0845">
              <w:rPr>
                <w:sz w:val="24"/>
                <w:shd w:val="clear" w:color="auto" w:fill="FFFFFF" w:themeFill="background1"/>
              </w:rPr>
              <w:t>250</w:t>
            </w:r>
            <w:r w:rsidRPr="00FF0845">
              <w:rPr>
                <w:rFonts w:hint="eastAsia"/>
                <w:sz w:val="24"/>
                <w:shd w:val="clear" w:color="auto" w:fill="FFFFFF" w:themeFill="background1"/>
              </w:rPr>
              <w:t>mm</w:t>
            </w:r>
            <w:r w:rsidRPr="00FF0845">
              <w:rPr>
                <w:rFonts w:hint="eastAsia"/>
                <w:sz w:val="24"/>
                <w:shd w:val="clear" w:color="auto" w:fill="FFFFFF" w:themeFill="background1"/>
              </w:rPr>
              <w:t>，厚度≤</w:t>
            </w:r>
            <w:r w:rsidRPr="00FF0845">
              <w:rPr>
                <w:rFonts w:hint="eastAsia"/>
                <w:sz w:val="24"/>
                <w:shd w:val="clear" w:color="auto" w:fill="FFFFFF" w:themeFill="background1"/>
              </w:rPr>
              <w:t>7</w:t>
            </w:r>
            <w:r w:rsidRPr="00FF0845">
              <w:rPr>
                <w:sz w:val="24"/>
                <w:shd w:val="clear" w:color="auto" w:fill="FFFFFF" w:themeFill="background1"/>
              </w:rPr>
              <w:t>5</w:t>
            </w:r>
            <w:r w:rsidRPr="00FF0845">
              <w:rPr>
                <w:rFonts w:hint="eastAsia"/>
                <w:sz w:val="24"/>
                <w:shd w:val="clear" w:color="auto" w:fill="FFFFFF" w:themeFill="background1"/>
              </w:rPr>
              <w:t>mm</w:t>
            </w:r>
            <w:r w:rsidRPr="00FF0845">
              <w:rPr>
                <w:rFonts w:hint="eastAsia"/>
                <w:sz w:val="24"/>
                <w:shd w:val="clear" w:color="auto" w:fill="FFFFFF" w:themeFill="background1"/>
              </w:rPr>
              <w:t>；</w:t>
            </w:r>
          </w:p>
          <w:p w14:paraId="62AB9385" w14:textId="77777777" w:rsidR="00C2416D" w:rsidRPr="00FF0845" w:rsidRDefault="00C2416D" w:rsidP="00C2416D">
            <w:pPr>
              <w:snapToGrid w:val="0"/>
              <w:rPr>
                <w:color w:val="000000"/>
                <w:sz w:val="24"/>
                <w:shd w:val="clear" w:color="auto" w:fill="FFFFFF" w:themeFill="background1"/>
              </w:rPr>
            </w:pPr>
            <w:r w:rsidRPr="00FF0845">
              <w:rPr>
                <w:rFonts w:hint="eastAsia"/>
                <w:b/>
                <w:color w:val="000000"/>
                <w:sz w:val="24"/>
                <w:shd w:val="clear" w:color="auto" w:fill="FFFFFF" w:themeFill="background1"/>
              </w:rPr>
              <w:t>双屏：</w:t>
            </w:r>
            <w:r w:rsidRPr="00FF0845">
              <w:rPr>
                <w:color w:val="000000"/>
                <w:sz w:val="24"/>
                <w:shd w:val="clear" w:color="auto" w:fill="FFFFFF" w:themeFill="background1"/>
              </w:rPr>
              <w:t>86</w:t>
            </w:r>
            <w:r w:rsidRPr="00FF0845">
              <w:rPr>
                <w:color w:val="000000"/>
                <w:sz w:val="24"/>
                <w:shd w:val="clear" w:color="auto" w:fill="FFFFFF" w:themeFill="background1"/>
              </w:rPr>
              <w:t>吋</w:t>
            </w:r>
            <w:r w:rsidRPr="00FF0845">
              <w:rPr>
                <w:color w:val="000000"/>
                <w:sz w:val="24"/>
                <w:shd w:val="clear" w:color="auto" w:fill="FFFFFF" w:themeFill="background1"/>
              </w:rPr>
              <w:t>+86</w:t>
            </w:r>
            <w:proofErr w:type="gramStart"/>
            <w:r w:rsidRPr="00FF0845">
              <w:rPr>
                <w:color w:val="000000"/>
                <w:sz w:val="24"/>
                <w:shd w:val="clear" w:color="auto" w:fill="FFFFFF" w:themeFill="background1"/>
              </w:rPr>
              <w:t>吋双屏</w:t>
            </w:r>
            <w:proofErr w:type="gramEnd"/>
            <w:r w:rsidRPr="00FF0845">
              <w:rPr>
                <w:color w:val="000000"/>
                <w:sz w:val="24"/>
                <w:shd w:val="clear" w:color="auto" w:fill="FFFFFF" w:themeFill="background1"/>
              </w:rPr>
              <w:t>，</w:t>
            </w:r>
            <w:r w:rsidRPr="00FF0845">
              <w:rPr>
                <w:rFonts w:hint="eastAsia"/>
                <w:sz w:val="24"/>
                <w:shd w:val="clear" w:color="auto" w:fill="FFFFFF" w:themeFill="background1"/>
              </w:rPr>
              <w:t>长度≥</w:t>
            </w:r>
            <w:r w:rsidRPr="00FF0845">
              <w:rPr>
                <w:rFonts w:hint="eastAsia"/>
                <w:sz w:val="24"/>
                <w:shd w:val="clear" w:color="auto" w:fill="FFFFFF" w:themeFill="background1"/>
              </w:rPr>
              <w:t xml:space="preserve">6300mm </w:t>
            </w:r>
            <w:r w:rsidRPr="00FF0845">
              <w:rPr>
                <w:rFonts w:hint="eastAsia"/>
                <w:sz w:val="24"/>
                <w:shd w:val="clear" w:color="auto" w:fill="FFFFFF" w:themeFill="background1"/>
              </w:rPr>
              <w:t>，高度≥</w:t>
            </w:r>
            <w:r w:rsidRPr="00FF0845">
              <w:rPr>
                <w:rFonts w:hint="eastAsia"/>
                <w:sz w:val="24"/>
                <w:shd w:val="clear" w:color="auto" w:fill="FFFFFF" w:themeFill="background1"/>
              </w:rPr>
              <w:t>1</w:t>
            </w:r>
            <w:r w:rsidRPr="00FF0845">
              <w:rPr>
                <w:sz w:val="24"/>
                <w:shd w:val="clear" w:color="auto" w:fill="FFFFFF" w:themeFill="background1"/>
              </w:rPr>
              <w:t>250</w:t>
            </w:r>
            <w:r w:rsidRPr="00FF0845">
              <w:rPr>
                <w:rFonts w:hint="eastAsia"/>
                <w:sz w:val="24"/>
                <w:shd w:val="clear" w:color="auto" w:fill="FFFFFF" w:themeFill="background1"/>
              </w:rPr>
              <w:t>mm</w:t>
            </w:r>
            <w:r w:rsidRPr="00FF0845">
              <w:rPr>
                <w:rFonts w:hint="eastAsia"/>
                <w:sz w:val="24"/>
                <w:shd w:val="clear" w:color="auto" w:fill="FFFFFF" w:themeFill="background1"/>
              </w:rPr>
              <w:t>，厚度≤</w:t>
            </w:r>
            <w:r w:rsidRPr="00FF0845">
              <w:rPr>
                <w:rFonts w:hint="eastAsia"/>
                <w:sz w:val="24"/>
                <w:shd w:val="clear" w:color="auto" w:fill="FFFFFF" w:themeFill="background1"/>
              </w:rPr>
              <w:t>7</w:t>
            </w:r>
            <w:r w:rsidRPr="00FF0845">
              <w:rPr>
                <w:sz w:val="24"/>
                <w:shd w:val="clear" w:color="auto" w:fill="FFFFFF" w:themeFill="background1"/>
              </w:rPr>
              <w:t>5</w:t>
            </w:r>
            <w:r w:rsidRPr="00FF0845">
              <w:rPr>
                <w:rFonts w:hint="eastAsia"/>
                <w:sz w:val="24"/>
                <w:shd w:val="clear" w:color="auto" w:fill="FFFFFF" w:themeFill="background1"/>
              </w:rPr>
              <w:t>mm</w:t>
            </w:r>
            <w:r w:rsidRPr="00FF0845">
              <w:rPr>
                <w:rFonts w:hint="eastAsia"/>
                <w:sz w:val="24"/>
                <w:shd w:val="clear" w:color="auto" w:fill="FFFFFF" w:themeFill="background1"/>
              </w:rPr>
              <w:t>；</w:t>
            </w:r>
          </w:p>
          <w:p w14:paraId="6B473ED0"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分辨率：</w:t>
            </w:r>
            <w:r w:rsidRPr="00FF0845">
              <w:rPr>
                <w:color w:val="000000"/>
                <w:sz w:val="24"/>
                <w:shd w:val="clear" w:color="auto" w:fill="FFFFFF" w:themeFill="background1"/>
              </w:rPr>
              <w:t>用工业级液晶屏，分辨率</w:t>
            </w:r>
            <w:r w:rsidRPr="00FF0845">
              <w:rPr>
                <w:rFonts w:hint="eastAsia"/>
                <w:color w:val="000000"/>
                <w:sz w:val="24"/>
                <w:shd w:val="clear" w:color="auto" w:fill="FFFFFF" w:themeFill="background1"/>
              </w:rPr>
              <w:t>≧</w:t>
            </w:r>
            <w:r w:rsidRPr="00FF0845">
              <w:rPr>
                <w:color w:val="000000"/>
                <w:sz w:val="24"/>
                <w:shd w:val="clear" w:color="auto" w:fill="FFFFFF" w:themeFill="background1"/>
              </w:rPr>
              <w:t>3840*2160</w:t>
            </w:r>
            <w:r w:rsidRPr="00FF0845">
              <w:rPr>
                <w:color w:val="000000"/>
                <w:sz w:val="24"/>
                <w:shd w:val="clear" w:color="auto" w:fill="FFFFFF" w:themeFill="background1"/>
              </w:rPr>
              <w:t>；</w:t>
            </w:r>
          </w:p>
          <w:p w14:paraId="2741A82D"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液晶屏幕：</w:t>
            </w:r>
            <w:r w:rsidRPr="00FF0845">
              <w:rPr>
                <w:color w:val="000000"/>
                <w:sz w:val="24"/>
                <w:shd w:val="clear" w:color="auto" w:fill="FFFFFF" w:themeFill="background1"/>
              </w:rPr>
              <w:t>背光源为</w:t>
            </w:r>
            <w:r w:rsidRPr="00FF0845">
              <w:rPr>
                <w:color w:val="000000"/>
                <w:sz w:val="24"/>
                <w:shd w:val="clear" w:color="auto" w:fill="FFFFFF" w:themeFill="background1"/>
              </w:rPr>
              <w:t>LED</w:t>
            </w:r>
            <w:r w:rsidRPr="00FF0845">
              <w:rPr>
                <w:color w:val="000000"/>
                <w:sz w:val="24"/>
                <w:shd w:val="clear" w:color="auto" w:fill="FFFFFF" w:themeFill="background1"/>
              </w:rPr>
              <w:t>背光源；亮度：</w:t>
            </w:r>
            <w:r w:rsidRPr="00FF0845">
              <w:rPr>
                <w:rFonts w:hint="eastAsia"/>
                <w:sz w:val="24"/>
                <w:shd w:val="clear" w:color="auto" w:fill="FFFFFF" w:themeFill="background1"/>
              </w:rPr>
              <w:t>≥</w:t>
            </w:r>
            <w:r w:rsidRPr="00FF0845">
              <w:rPr>
                <w:color w:val="000000"/>
                <w:sz w:val="24"/>
                <w:shd w:val="clear" w:color="auto" w:fill="FFFFFF" w:themeFill="background1"/>
              </w:rPr>
              <w:t>450Nits</w:t>
            </w:r>
            <w:r w:rsidRPr="00FF0845">
              <w:rPr>
                <w:color w:val="000000"/>
                <w:sz w:val="24"/>
                <w:shd w:val="clear" w:color="auto" w:fill="FFFFFF" w:themeFill="background1"/>
              </w:rPr>
              <w:t>；使用寿命：＞</w:t>
            </w:r>
            <w:r w:rsidRPr="00FF0845">
              <w:rPr>
                <w:color w:val="000000"/>
                <w:sz w:val="24"/>
                <w:shd w:val="clear" w:color="auto" w:fill="FFFFFF" w:themeFill="background1"/>
              </w:rPr>
              <w:t>50000</w:t>
            </w:r>
            <w:r w:rsidRPr="00FF0845">
              <w:rPr>
                <w:color w:val="000000"/>
                <w:sz w:val="24"/>
                <w:shd w:val="clear" w:color="auto" w:fill="FFFFFF" w:themeFill="background1"/>
              </w:rPr>
              <w:t>小时</w:t>
            </w:r>
          </w:p>
          <w:p w14:paraId="1CDD8E82"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产品整块区域均满足白板笔和粉笔书写，支持水笔、普通粉笔、无尘粉笔等多种书写方式；具有触摸功能与粉笔书写功能的教学触摸互动、水笔与粉笔书写功能；</w:t>
            </w:r>
          </w:p>
          <w:p w14:paraId="7AB0C1A1"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壁挂式安装调节屏幕亮度。</w:t>
            </w:r>
          </w:p>
          <w:p w14:paraId="6A01245D"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输出音频功率≥</w:t>
            </w:r>
            <w:r w:rsidRPr="00FF0845">
              <w:rPr>
                <w:color w:val="000000"/>
                <w:sz w:val="24"/>
                <w:shd w:val="clear" w:color="auto" w:fill="FFFFFF" w:themeFill="background1"/>
              </w:rPr>
              <w:t>15</w:t>
            </w:r>
            <w:r w:rsidRPr="00FF0845">
              <w:rPr>
                <w:color w:val="000000"/>
                <w:sz w:val="24"/>
                <w:shd w:val="clear" w:color="auto" w:fill="FFFFFF" w:themeFill="background1"/>
              </w:rPr>
              <w:t>瓦</w:t>
            </w:r>
            <w:r w:rsidRPr="00FF0845">
              <w:rPr>
                <w:rFonts w:hint="eastAsia"/>
                <w:color w:val="000000"/>
                <w:sz w:val="24"/>
                <w:shd w:val="clear" w:color="auto" w:fill="FFFFFF" w:themeFill="background1"/>
              </w:rPr>
              <w:t>×</w:t>
            </w:r>
            <w:r w:rsidRPr="00FF0845">
              <w:rPr>
                <w:color w:val="000000"/>
                <w:sz w:val="24"/>
                <w:shd w:val="clear" w:color="auto" w:fill="FFFFFF" w:themeFill="background1"/>
              </w:rPr>
              <w:t>2</w:t>
            </w:r>
            <w:r w:rsidRPr="00FF0845">
              <w:rPr>
                <w:color w:val="000000"/>
                <w:sz w:val="24"/>
                <w:shd w:val="clear" w:color="auto" w:fill="FFFFFF" w:themeFill="background1"/>
              </w:rPr>
              <w:t>；</w:t>
            </w:r>
          </w:p>
          <w:p w14:paraId="48DCECC2"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支持名称自定义功能</w:t>
            </w:r>
          </w:p>
          <w:p w14:paraId="5E73BAAC" w14:textId="77777777" w:rsidR="00C2416D" w:rsidRPr="00FF0845" w:rsidRDefault="00C2416D" w:rsidP="00C2416D">
            <w:pPr>
              <w:snapToGrid w:val="0"/>
              <w:rPr>
                <w:color w:val="000000"/>
                <w:sz w:val="24"/>
                <w:shd w:val="clear" w:color="auto" w:fill="FFFFFF" w:themeFill="background1"/>
              </w:rPr>
            </w:pPr>
            <w:r w:rsidRPr="00FF0845">
              <w:rPr>
                <w:rFonts w:hint="eastAsia"/>
                <w:color w:val="000000"/>
                <w:sz w:val="24"/>
                <w:shd w:val="clear" w:color="auto" w:fill="FFFFFF" w:themeFill="background1"/>
              </w:rPr>
              <w:t>具有</w:t>
            </w:r>
            <w:r w:rsidRPr="00FF0845">
              <w:rPr>
                <w:color w:val="000000"/>
                <w:sz w:val="24"/>
                <w:shd w:val="clear" w:color="auto" w:fill="FFFFFF" w:themeFill="background1"/>
              </w:rPr>
              <w:t>HDMI</w:t>
            </w:r>
            <w:r w:rsidRPr="00FF0845">
              <w:rPr>
                <w:color w:val="000000"/>
                <w:sz w:val="24"/>
                <w:shd w:val="clear" w:color="auto" w:fill="FFFFFF" w:themeFill="background1"/>
              </w:rPr>
              <w:t>输出功能，且也同时支持</w:t>
            </w:r>
            <w:r w:rsidRPr="00FF0845">
              <w:rPr>
                <w:color w:val="000000"/>
                <w:sz w:val="24"/>
                <w:shd w:val="clear" w:color="auto" w:fill="FFFFFF" w:themeFill="background1"/>
              </w:rPr>
              <w:t>4K</w:t>
            </w:r>
            <w:r w:rsidRPr="00FF0845">
              <w:rPr>
                <w:color w:val="000000"/>
                <w:sz w:val="24"/>
                <w:shd w:val="clear" w:color="auto" w:fill="FFFFFF" w:themeFill="background1"/>
              </w:rPr>
              <w:t>视频信号源的输出。</w:t>
            </w:r>
          </w:p>
        </w:tc>
        <w:tc>
          <w:tcPr>
            <w:tcW w:w="754" w:type="dxa"/>
            <w:shd w:val="clear" w:color="auto" w:fill="FFFFFF" w:themeFill="background1"/>
          </w:tcPr>
          <w:p w14:paraId="18CD3D6A" w14:textId="7ED71C09" w:rsidR="00C2416D" w:rsidRPr="00FF0845" w:rsidRDefault="00507D00" w:rsidP="00C2416D">
            <w:pPr>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3CCADB87" w14:textId="77777777" w:rsidTr="008A687B">
        <w:trPr>
          <w:jc w:val="center"/>
        </w:trPr>
        <w:tc>
          <w:tcPr>
            <w:tcW w:w="0" w:type="auto"/>
            <w:vMerge/>
            <w:shd w:val="clear" w:color="auto" w:fill="FFFFFF" w:themeFill="background1"/>
            <w:vAlign w:val="center"/>
          </w:tcPr>
          <w:p w14:paraId="38BA8EDC"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vMerge/>
            <w:shd w:val="clear" w:color="auto" w:fill="FFFFFF" w:themeFill="background1"/>
            <w:vAlign w:val="center"/>
          </w:tcPr>
          <w:p w14:paraId="68076D3B" w14:textId="77777777" w:rsidR="00C2416D" w:rsidRPr="00FF0845" w:rsidRDefault="00C2416D" w:rsidP="00C2416D">
            <w:pPr>
              <w:textAlignment w:val="center"/>
              <w:rPr>
                <w:color w:val="000000" w:themeColor="text1"/>
                <w:sz w:val="24"/>
                <w:shd w:val="clear" w:color="auto" w:fill="FFFFFF" w:themeFill="background1"/>
              </w:rPr>
            </w:pPr>
          </w:p>
        </w:tc>
        <w:tc>
          <w:tcPr>
            <w:tcW w:w="0" w:type="auto"/>
            <w:shd w:val="clear" w:color="auto" w:fill="FFFFFF" w:themeFill="background1"/>
            <w:vAlign w:val="center"/>
          </w:tcPr>
          <w:p w14:paraId="7FF64C11" w14:textId="77777777" w:rsidR="00C2416D" w:rsidRPr="00FF0845" w:rsidRDefault="00C2416D" w:rsidP="00C2416D">
            <w:pPr>
              <w:rPr>
                <w:color w:val="000000" w:themeColor="text1"/>
                <w:sz w:val="24"/>
                <w:shd w:val="clear" w:color="auto" w:fill="FFFFFF" w:themeFill="background1"/>
              </w:rPr>
            </w:pPr>
          </w:p>
        </w:tc>
        <w:tc>
          <w:tcPr>
            <w:tcW w:w="796" w:type="dxa"/>
            <w:shd w:val="clear" w:color="auto" w:fill="FFFFFF" w:themeFill="background1"/>
            <w:vAlign w:val="center"/>
          </w:tcPr>
          <w:p w14:paraId="26D12E00" w14:textId="77777777" w:rsidR="00C2416D" w:rsidRPr="00FF0845" w:rsidRDefault="00C2416D" w:rsidP="00C2416D">
            <w:pPr>
              <w:snapToGrid w:val="0"/>
              <w:jc w:val="center"/>
              <w:rPr>
                <w:bCs/>
                <w:color w:val="000000" w:themeColor="text1"/>
                <w:sz w:val="24"/>
                <w:shd w:val="clear" w:color="auto" w:fill="FFFFFF" w:themeFill="background1"/>
              </w:rPr>
            </w:pPr>
            <w:r w:rsidRPr="00FF0845">
              <w:rPr>
                <w:rFonts w:hint="eastAsia"/>
                <w:color w:val="000000" w:themeColor="text1"/>
                <w:sz w:val="24"/>
                <w:shd w:val="clear" w:color="auto" w:fill="FFFFFF" w:themeFill="background1"/>
              </w:rPr>
              <w:t>主机</w:t>
            </w:r>
            <w:r w:rsidRPr="00FF0845">
              <w:rPr>
                <w:rFonts w:hint="eastAsia"/>
                <w:bCs/>
                <w:color w:val="000000" w:themeColor="text1"/>
                <w:sz w:val="24"/>
                <w:shd w:val="clear" w:color="auto" w:fill="FFFFFF" w:themeFill="background1"/>
              </w:rPr>
              <w:t>设备性能</w:t>
            </w:r>
          </w:p>
        </w:tc>
        <w:tc>
          <w:tcPr>
            <w:tcW w:w="0" w:type="auto"/>
            <w:shd w:val="clear" w:color="auto" w:fill="FFFFFF" w:themeFill="background1"/>
            <w:vAlign w:val="center"/>
          </w:tcPr>
          <w:p w14:paraId="41DE795C" w14:textId="77777777" w:rsidR="00C2416D" w:rsidRPr="00FF0845" w:rsidRDefault="00C2416D" w:rsidP="00C2416D">
            <w:pPr>
              <w:ind w:left="9"/>
              <w:rPr>
                <w:color w:val="000000"/>
                <w:sz w:val="24"/>
                <w:shd w:val="clear" w:color="auto" w:fill="FFFFFF" w:themeFill="background1"/>
              </w:rPr>
            </w:pPr>
            <w:r w:rsidRPr="00FF0845">
              <w:rPr>
                <w:rFonts w:hint="eastAsia"/>
                <w:color w:val="000000"/>
                <w:sz w:val="24"/>
                <w:shd w:val="clear" w:color="auto" w:fill="FFFFFF" w:themeFill="background1"/>
              </w:rPr>
              <w:t>处理器≧</w:t>
            </w:r>
            <w:r w:rsidRPr="00FF0845">
              <w:rPr>
                <w:rFonts w:hint="eastAsia"/>
                <w:color w:val="000000"/>
                <w:sz w:val="24"/>
                <w:shd w:val="clear" w:color="auto" w:fill="FFFFFF" w:themeFill="background1"/>
              </w:rPr>
              <w:t>Intel Corei5</w:t>
            </w:r>
            <w:r w:rsidRPr="00FF0845">
              <w:rPr>
                <w:rFonts w:hint="eastAsia"/>
                <w:color w:val="000000"/>
                <w:sz w:val="24"/>
                <w:shd w:val="clear" w:color="auto" w:fill="FFFFFF" w:themeFill="background1"/>
              </w:rPr>
              <w:t>；内存≧</w:t>
            </w:r>
            <w:r w:rsidRPr="00FF0845">
              <w:rPr>
                <w:rFonts w:hint="eastAsia"/>
                <w:color w:val="000000"/>
                <w:sz w:val="24"/>
                <w:shd w:val="clear" w:color="auto" w:fill="FFFFFF" w:themeFill="background1"/>
              </w:rPr>
              <w:t>4G</w:t>
            </w:r>
            <w:r w:rsidRPr="00FF0845">
              <w:rPr>
                <w:rFonts w:hint="eastAsia"/>
                <w:color w:val="000000"/>
                <w:sz w:val="24"/>
                <w:shd w:val="clear" w:color="auto" w:fill="FFFFFF" w:themeFill="background1"/>
              </w:rPr>
              <w:t>；硬盘≧</w:t>
            </w:r>
            <w:r w:rsidRPr="00FF0845">
              <w:rPr>
                <w:rFonts w:hint="eastAsia"/>
                <w:color w:val="000000"/>
                <w:sz w:val="24"/>
                <w:shd w:val="clear" w:color="auto" w:fill="FFFFFF" w:themeFill="background1"/>
              </w:rPr>
              <w:t>128G SSD</w:t>
            </w:r>
            <w:r w:rsidRPr="00FF0845">
              <w:rPr>
                <w:rFonts w:hint="eastAsia"/>
                <w:color w:val="000000"/>
                <w:sz w:val="24"/>
                <w:shd w:val="clear" w:color="auto" w:fill="FFFFFF" w:themeFill="background1"/>
              </w:rPr>
              <w:t>固态硬盘；内置</w:t>
            </w:r>
            <w:r w:rsidRPr="00FF0845">
              <w:rPr>
                <w:rFonts w:hint="eastAsia"/>
                <w:color w:val="000000"/>
                <w:sz w:val="24"/>
                <w:shd w:val="clear" w:color="auto" w:fill="FFFFFF" w:themeFill="background1"/>
              </w:rPr>
              <w:t>Wi-Fi</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 xml:space="preserve">IEEE 8011n </w:t>
            </w:r>
            <w:r w:rsidRPr="00FF0845">
              <w:rPr>
                <w:rFonts w:hint="eastAsia"/>
                <w:color w:val="000000"/>
                <w:sz w:val="24"/>
                <w:shd w:val="clear" w:color="auto" w:fill="FFFFFF" w:themeFill="background1"/>
              </w:rPr>
              <w:t>标准；内置网卡：</w:t>
            </w:r>
            <w:r w:rsidRPr="00FF0845">
              <w:rPr>
                <w:rFonts w:hint="eastAsia"/>
                <w:color w:val="000000"/>
                <w:sz w:val="24"/>
                <w:shd w:val="clear" w:color="auto" w:fill="FFFFFF" w:themeFill="background1"/>
              </w:rPr>
              <w:t>10M/100M/1000M</w:t>
            </w:r>
            <w:r w:rsidRPr="00FF0845">
              <w:rPr>
                <w:rFonts w:hint="eastAsia"/>
                <w:color w:val="000000"/>
                <w:sz w:val="24"/>
                <w:shd w:val="clear" w:color="auto" w:fill="FFFFFF" w:themeFill="background1"/>
              </w:rPr>
              <w:t>；</w:t>
            </w:r>
          </w:p>
          <w:p w14:paraId="0EE2A394" w14:textId="77777777" w:rsidR="00C2416D" w:rsidRPr="00FF0845" w:rsidRDefault="00C2416D" w:rsidP="00C2416D">
            <w:pPr>
              <w:ind w:left="9"/>
              <w:rPr>
                <w:color w:val="000000"/>
                <w:sz w:val="24"/>
                <w:shd w:val="clear" w:color="auto" w:fill="FFFFFF" w:themeFill="background1"/>
              </w:rPr>
            </w:pPr>
            <w:r w:rsidRPr="00FF0845">
              <w:rPr>
                <w:rFonts w:hint="eastAsia"/>
                <w:color w:val="000000"/>
                <w:sz w:val="24"/>
                <w:shd w:val="clear" w:color="auto" w:fill="FFFFFF" w:themeFill="background1"/>
              </w:rPr>
              <w:t>接口：</w:t>
            </w:r>
            <w:r w:rsidRPr="00FF0845">
              <w:rPr>
                <w:rFonts w:hint="eastAsia"/>
                <w:color w:val="000000"/>
                <w:sz w:val="24"/>
                <w:shd w:val="clear" w:color="auto" w:fill="FFFFFF" w:themeFill="background1"/>
              </w:rPr>
              <w:t>HDMI</w:t>
            </w:r>
            <w:r w:rsidRPr="00FF0845">
              <w:rPr>
                <w:rFonts w:hint="eastAsia"/>
                <w:color w:val="000000"/>
                <w:sz w:val="24"/>
                <w:shd w:val="clear" w:color="auto" w:fill="FFFFFF" w:themeFill="background1"/>
              </w:rPr>
              <w:t>输出≥</w:t>
            </w: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USB</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6</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VGA</w:t>
            </w:r>
            <w:r w:rsidRPr="00FF0845">
              <w:rPr>
                <w:rFonts w:hint="eastAsia"/>
                <w:color w:val="000000"/>
                <w:sz w:val="24"/>
                <w:shd w:val="clear" w:color="auto" w:fill="FFFFFF" w:themeFill="background1"/>
              </w:rPr>
              <w:t>输入输出≥</w:t>
            </w:r>
            <w:r w:rsidRPr="00FF0845">
              <w:rPr>
                <w:rFonts w:hint="eastAsia"/>
                <w:color w:val="000000"/>
                <w:sz w:val="24"/>
                <w:shd w:val="clear" w:color="auto" w:fill="FFFFFF" w:themeFill="background1"/>
              </w:rPr>
              <w:t>1 RS232</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 xml:space="preserve"> USB</w:t>
            </w:r>
            <w:r w:rsidRPr="00FF0845">
              <w:rPr>
                <w:rFonts w:hint="eastAsia"/>
                <w:color w:val="000000"/>
                <w:sz w:val="24"/>
                <w:shd w:val="clear" w:color="auto" w:fill="FFFFFF" w:themeFill="background1"/>
              </w:rPr>
              <w:t>触控≥</w:t>
            </w: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w:t>
            </w:r>
          </w:p>
          <w:p w14:paraId="27AA207C" w14:textId="77777777" w:rsidR="00C2416D" w:rsidRPr="00FF0845" w:rsidRDefault="00C2416D" w:rsidP="00C2416D">
            <w:pPr>
              <w:snapToGrid w:val="0"/>
              <w:rPr>
                <w:bCs/>
                <w:color w:val="000000" w:themeColor="text1"/>
                <w:sz w:val="24"/>
                <w:shd w:val="clear" w:color="auto" w:fill="FFFFFF" w:themeFill="background1"/>
              </w:rPr>
            </w:pPr>
            <w:r w:rsidRPr="00FF0845">
              <w:rPr>
                <w:rFonts w:hint="eastAsia"/>
                <w:color w:val="000000"/>
                <w:sz w:val="24"/>
                <w:shd w:val="clear" w:color="auto" w:fill="FFFFFF" w:themeFill="background1"/>
              </w:rPr>
              <w:t>产品内置</w:t>
            </w:r>
            <w:r w:rsidRPr="00FF0845">
              <w:rPr>
                <w:rFonts w:hint="eastAsia"/>
                <w:color w:val="000000"/>
                <w:sz w:val="24"/>
                <w:shd w:val="clear" w:color="auto" w:fill="FFFFFF" w:themeFill="background1"/>
              </w:rPr>
              <w:t>windows/Android</w:t>
            </w:r>
            <w:r w:rsidRPr="00FF0845">
              <w:rPr>
                <w:rFonts w:hint="eastAsia"/>
                <w:color w:val="000000"/>
                <w:sz w:val="24"/>
                <w:shd w:val="clear" w:color="auto" w:fill="FFFFFF" w:themeFill="background1"/>
              </w:rPr>
              <w:t>双系统，可一键切换。</w:t>
            </w:r>
          </w:p>
        </w:tc>
        <w:tc>
          <w:tcPr>
            <w:tcW w:w="754" w:type="dxa"/>
            <w:shd w:val="clear" w:color="auto" w:fill="FFFFFF" w:themeFill="background1"/>
          </w:tcPr>
          <w:p w14:paraId="44AD05F8" w14:textId="77777777" w:rsidR="00C2416D" w:rsidRPr="00FF0845" w:rsidRDefault="00C2416D" w:rsidP="00C2416D">
            <w:pPr>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FA97F4A" w14:textId="77777777" w:rsidTr="008A687B">
        <w:trPr>
          <w:jc w:val="center"/>
        </w:trPr>
        <w:tc>
          <w:tcPr>
            <w:tcW w:w="0" w:type="auto"/>
            <w:vMerge/>
            <w:shd w:val="clear" w:color="auto" w:fill="FFFFFF" w:themeFill="background1"/>
            <w:vAlign w:val="center"/>
          </w:tcPr>
          <w:p w14:paraId="4D549B1D"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vMerge/>
            <w:shd w:val="clear" w:color="auto" w:fill="FFFFFF" w:themeFill="background1"/>
            <w:vAlign w:val="center"/>
          </w:tcPr>
          <w:p w14:paraId="41CF95E8" w14:textId="77777777" w:rsidR="00C2416D" w:rsidRPr="00FF0845" w:rsidRDefault="00C2416D" w:rsidP="00C2416D">
            <w:pPr>
              <w:textAlignment w:val="center"/>
              <w:rPr>
                <w:color w:val="000000" w:themeColor="text1"/>
                <w:sz w:val="24"/>
                <w:shd w:val="clear" w:color="auto" w:fill="FFFFFF" w:themeFill="background1"/>
              </w:rPr>
            </w:pPr>
          </w:p>
        </w:tc>
        <w:tc>
          <w:tcPr>
            <w:tcW w:w="0" w:type="auto"/>
            <w:shd w:val="clear" w:color="auto" w:fill="FFFFFF" w:themeFill="background1"/>
            <w:vAlign w:val="center"/>
          </w:tcPr>
          <w:p w14:paraId="53B6AE1C" w14:textId="77777777" w:rsidR="00C2416D" w:rsidRPr="00FF0845" w:rsidRDefault="00C2416D" w:rsidP="00C2416D">
            <w:pPr>
              <w:jc w:val="center"/>
              <w:rPr>
                <w:color w:val="000000" w:themeColor="text1"/>
                <w:sz w:val="24"/>
                <w:shd w:val="clear" w:color="auto" w:fill="FFFFFF" w:themeFill="background1"/>
              </w:rPr>
            </w:pPr>
          </w:p>
        </w:tc>
        <w:tc>
          <w:tcPr>
            <w:tcW w:w="796" w:type="dxa"/>
            <w:shd w:val="clear" w:color="auto" w:fill="FFFFFF" w:themeFill="background1"/>
            <w:vAlign w:val="center"/>
          </w:tcPr>
          <w:p w14:paraId="2242574B" w14:textId="77777777" w:rsidR="00C2416D" w:rsidRPr="00FF0845" w:rsidRDefault="00C2416D" w:rsidP="00C2416D">
            <w:pPr>
              <w:snapToGrid w:val="0"/>
              <w:jc w:val="cente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系统软件功能</w:t>
            </w:r>
          </w:p>
        </w:tc>
        <w:tc>
          <w:tcPr>
            <w:tcW w:w="0" w:type="auto"/>
            <w:shd w:val="clear" w:color="auto" w:fill="FFFFFF" w:themeFill="background1"/>
            <w:vAlign w:val="center"/>
          </w:tcPr>
          <w:p w14:paraId="661B9A08"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适用于各种触</w:t>
            </w:r>
            <w:proofErr w:type="gramStart"/>
            <w:r w:rsidRPr="00FF0845">
              <w:rPr>
                <w:bCs/>
                <w:color w:val="000000" w:themeColor="text1"/>
                <w:sz w:val="24"/>
                <w:shd w:val="clear" w:color="auto" w:fill="FFFFFF" w:themeFill="background1"/>
              </w:rPr>
              <w:t>控应用</w:t>
            </w:r>
            <w:proofErr w:type="gramEnd"/>
            <w:r w:rsidRPr="00FF0845">
              <w:rPr>
                <w:bCs/>
                <w:color w:val="000000" w:themeColor="text1"/>
                <w:sz w:val="24"/>
                <w:shd w:val="clear" w:color="auto" w:fill="FFFFFF" w:themeFill="background1"/>
              </w:rPr>
              <w:t>的软件平台，后台管理多个基础应用，提供接口支持第三方开发各类互动应用；</w:t>
            </w:r>
          </w:p>
          <w:p w14:paraId="4BF1112D"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纳米智能触控黑板搭载的教学软件应用管理平台。</w:t>
            </w:r>
          </w:p>
          <w:p w14:paraId="7A2CD73E"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搭载教学软件应用管理平台具有扩展性，可以添加或删除多媒体教学、电子白板、智慧教学软件、智慧课堂软件、教学资源或其它软件；具有易用性和维护性，</w:t>
            </w:r>
            <w:r w:rsidRPr="00FF0845">
              <w:rPr>
                <w:bCs/>
                <w:color w:val="000000" w:themeColor="text1"/>
                <w:sz w:val="24"/>
                <w:shd w:val="clear" w:color="auto" w:fill="FFFFFF" w:themeFill="background1"/>
              </w:rPr>
              <w:lastRenderedPageBreak/>
              <w:t>可以通过浏览器登录后台管理，进行应用添加、删除、编辑、查找、维护等操作。</w:t>
            </w:r>
          </w:p>
        </w:tc>
        <w:tc>
          <w:tcPr>
            <w:tcW w:w="754" w:type="dxa"/>
            <w:shd w:val="clear" w:color="auto" w:fill="FFFFFF" w:themeFill="background1"/>
          </w:tcPr>
          <w:p w14:paraId="254A54F2" w14:textId="77777777" w:rsidR="00C2416D" w:rsidRPr="00FF0845" w:rsidRDefault="00C2416D" w:rsidP="00C2416D">
            <w:pPr>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lastRenderedPageBreak/>
              <w:t>否</w:t>
            </w:r>
          </w:p>
        </w:tc>
      </w:tr>
      <w:tr w:rsidR="00C2416D" w:rsidRPr="00FF0845" w14:paraId="5FF55960" w14:textId="77777777" w:rsidTr="008A687B">
        <w:trPr>
          <w:jc w:val="center"/>
        </w:trPr>
        <w:tc>
          <w:tcPr>
            <w:tcW w:w="0" w:type="auto"/>
            <w:vMerge/>
            <w:shd w:val="clear" w:color="auto" w:fill="FFFFFF" w:themeFill="background1"/>
            <w:vAlign w:val="center"/>
          </w:tcPr>
          <w:p w14:paraId="1484F647"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vMerge/>
            <w:shd w:val="clear" w:color="auto" w:fill="FFFFFF" w:themeFill="background1"/>
            <w:vAlign w:val="center"/>
          </w:tcPr>
          <w:p w14:paraId="4BE8C4B4" w14:textId="77777777" w:rsidR="00C2416D" w:rsidRPr="00FF0845" w:rsidRDefault="00C2416D" w:rsidP="00C2416D">
            <w:pPr>
              <w:textAlignment w:val="center"/>
              <w:rPr>
                <w:color w:val="000000" w:themeColor="text1"/>
                <w:sz w:val="24"/>
                <w:shd w:val="clear" w:color="auto" w:fill="FFFFFF" w:themeFill="background1"/>
              </w:rPr>
            </w:pPr>
          </w:p>
        </w:tc>
        <w:tc>
          <w:tcPr>
            <w:tcW w:w="0" w:type="auto"/>
            <w:shd w:val="clear" w:color="auto" w:fill="FFFFFF" w:themeFill="background1"/>
            <w:vAlign w:val="center"/>
          </w:tcPr>
          <w:p w14:paraId="3BCF0F19" w14:textId="77777777" w:rsidR="00C2416D" w:rsidRPr="00FF0845" w:rsidRDefault="00C2416D" w:rsidP="00C2416D">
            <w:pPr>
              <w:jc w:val="center"/>
              <w:rPr>
                <w:color w:val="000000" w:themeColor="text1"/>
                <w:sz w:val="24"/>
                <w:shd w:val="clear" w:color="auto" w:fill="FFFFFF" w:themeFill="background1"/>
              </w:rPr>
            </w:pPr>
          </w:p>
        </w:tc>
        <w:tc>
          <w:tcPr>
            <w:tcW w:w="796" w:type="dxa"/>
            <w:shd w:val="clear" w:color="auto" w:fill="FFFFFF" w:themeFill="background1"/>
            <w:vAlign w:val="center"/>
          </w:tcPr>
          <w:p w14:paraId="11830688" w14:textId="77777777" w:rsidR="00C2416D" w:rsidRPr="00FF0845" w:rsidRDefault="00C2416D" w:rsidP="00C2416D">
            <w:pPr>
              <w:snapToGrid w:val="0"/>
              <w:jc w:val="center"/>
              <w:rPr>
                <w:bCs/>
                <w:color w:val="000000" w:themeColor="text1"/>
                <w:sz w:val="24"/>
                <w:shd w:val="clear" w:color="auto" w:fill="FFFFFF" w:themeFill="background1"/>
              </w:rPr>
            </w:pPr>
            <w:r w:rsidRPr="00FF0845">
              <w:rPr>
                <w:rFonts w:hint="eastAsia"/>
                <w:bCs/>
                <w:color w:val="000000" w:themeColor="text1"/>
                <w:sz w:val="24"/>
                <w:shd w:val="clear" w:color="auto" w:fill="FFFFFF" w:themeFill="background1"/>
              </w:rPr>
              <w:t>教学软件功能</w:t>
            </w:r>
          </w:p>
        </w:tc>
        <w:tc>
          <w:tcPr>
            <w:tcW w:w="0" w:type="auto"/>
            <w:shd w:val="clear" w:color="auto" w:fill="FFFFFF" w:themeFill="background1"/>
            <w:vAlign w:val="center"/>
          </w:tcPr>
          <w:p w14:paraId="6A9E37B7"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支持多点批注，可以多人同时进行批注；</w:t>
            </w:r>
          </w:p>
          <w:p w14:paraId="52CC5D0B"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支持</w:t>
            </w:r>
            <w:r w:rsidRPr="00FF0845">
              <w:rPr>
                <w:bCs/>
                <w:color w:val="000000" w:themeColor="text1"/>
                <w:sz w:val="24"/>
                <w:shd w:val="clear" w:color="auto" w:fill="FFFFFF" w:themeFill="background1"/>
              </w:rPr>
              <w:t>excel</w:t>
            </w:r>
            <w:r w:rsidRPr="00FF0845">
              <w:rPr>
                <w:bCs/>
                <w:color w:val="000000" w:themeColor="text1"/>
                <w:sz w:val="24"/>
                <w:shd w:val="clear" w:color="auto" w:fill="FFFFFF" w:themeFill="background1"/>
              </w:rPr>
              <w:t>显示；</w:t>
            </w:r>
          </w:p>
          <w:p w14:paraId="051A489D"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产品支持多种格式文件（视频，文档，</w:t>
            </w:r>
            <w:r w:rsidRPr="00FF0845">
              <w:rPr>
                <w:bCs/>
                <w:color w:val="000000" w:themeColor="text1"/>
                <w:sz w:val="24"/>
                <w:shd w:val="clear" w:color="auto" w:fill="FFFFFF" w:themeFill="background1"/>
              </w:rPr>
              <w:t>PPT</w:t>
            </w:r>
            <w:r w:rsidRPr="00FF0845">
              <w:rPr>
                <w:bCs/>
                <w:color w:val="000000" w:themeColor="text1"/>
                <w:sz w:val="24"/>
                <w:shd w:val="clear" w:color="auto" w:fill="FFFFFF" w:themeFill="background1"/>
              </w:rPr>
              <w:t>，图片等）同屏显示；</w:t>
            </w:r>
          </w:p>
          <w:p w14:paraId="5C606BCD"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产品支持</w:t>
            </w:r>
            <w:r w:rsidRPr="00FF0845">
              <w:rPr>
                <w:bCs/>
                <w:color w:val="000000" w:themeColor="text1"/>
                <w:sz w:val="24"/>
                <w:shd w:val="clear" w:color="auto" w:fill="FFFFFF" w:themeFill="background1"/>
              </w:rPr>
              <w:t>PPT</w:t>
            </w:r>
            <w:r w:rsidRPr="00FF0845">
              <w:rPr>
                <w:bCs/>
                <w:color w:val="000000" w:themeColor="text1"/>
                <w:sz w:val="24"/>
                <w:shd w:val="clear" w:color="auto" w:fill="FFFFFF" w:themeFill="background1"/>
              </w:rPr>
              <w:t>页面预览；</w:t>
            </w:r>
          </w:p>
          <w:p w14:paraId="7A147D39" w14:textId="77777777" w:rsidR="00C2416D" w:rsidRPr="00FF0845" w:rsidRDefault="00C2416D" w:rsidP="00C2416D">
            <w:pPr>
              <w:snapToGrid w:val="0"/>
              <w:rPr>
                <w:bCs/>
                <w:color w:val="000000" w:themeColor="text1"/>
                <w:sz w:val="24"/>
                <w:shd w:val="clear" w:color="auto" w:fill="FFFFFF" w:themeFill="background1"/>
              </w:rPr>
            </w:pPr>
            <w:r w:rsidRPr="00FF0845">
              <w:rPr>
                <w:bCs/>
                <w:color w:val="000000" w:themeColor="text1"/>
                <w:sz w:val="24"/>
                <w:shd w:val="clear" w:color="auto" w:fill="FFFFFF" w:themeFill="background1"/>
              </w:rPr>
              <w:t>产品支持所有板书自有保存，并且可以通过联网扫描</w:t>
            </w:r>
            <w:proofErr w:type="gramStart"/>
            <w:r w:rsidRPr="00FF0845">
              <w:rPr>
                <w:bCs/>
                <w:color w:val="000000" w:themeColor="text1"/>
                <w:sz w:val="24"/>
                <w:shd w:val="clear" w:color="auto" w:fill="FFFFFF" w:themeFill="background1"/>
              </w:rPr>
              <w:t>二维码带走</w:t>
            </w:r>
            <w:proofErr w:type="gramEnd"/>
            <w:r w:rsidRPr="00FF0845">
              <w:rPr>
                <w:bCs/>
                <w:color w:val="000000" w:themeColor="text1"/>
                <w:sz w:val="24"/>
                <w:shd w:val="clear" w:color="auto" w:fill="FFFFFF" w:themeFill="background1"/>
              </w:rPr>
              <w:t>上课板书，同时可以</w:t>
            </w:r>
            <w:proofErr w:type="gramStart"/>
            <w:r w:rsidRPr="00FF0845">
              <w:rPr>
                <w:bCs/>
                <w:color w:val="000000" w:themeColor="text1"/>
                <w:sz w:val="24"/>
                <w:shd w:val="clear" w:color="auto" w:fill="FFFFFF" w:themeFill="background1"/>
              </w:rPr>
              <w:t>利用优盘复制</w:t>
            </w:r>
            <w:proofErr w:type="gramEnd"/>
            <w:r w:rsidRPr="00FF0845">
              <w:rPr>
                <w:bCs/>
                <w:color w:val="000000" w:themeColor="text1"/>
                <w:sz w:val="24"/>
                <w:shd w:val="clear" w:color="auto" w:fill="FFFFFF" w:themeFill="background1"/>
              </w:rPr>
              <w:t>上课保存的板书；</w:t>
            </w:r>
          </w:p>
        </w:tc>
        <w:tc>
          <w:tcPr>
            <w:tcW w:w="754" w:type="dxa"/>
            <w:shd w:val="clear" w:color="auto" w:fill="FFFFFF" w:themeFill="background1"/>
          </w:tcPr>
          <w:p w14:paraId="7F14E72B" w14:textId="77777777" w:rsidR="00C2416D" w:rsidRPr="00FF0845" w:rsidRDefault="00C2416D" w:rsidP="00C2416D">
            <w:pPr>
              <w:jc w:val="center"/>
              <w:textAlignment w:val="center"/>
              <w:rPr>
                <w:color w:val="000000" w:themeColor="text1"/>
                <w:sz w:val="24"/>
                <w:shd w:val="clear" w:color="auto" w:fill="FFFFFF" w:themeFill="background1"/>
              </w:rPr>
            </w:pPr>
            <w:r w:rsidRPr="00FF0845">
              <w:rPr>
                <w:rFonts w:hint="eastAsia"/>
                <w:sz w:val="24"/>
                <w:shd w:val="clear" w:color="auto" w:fill="FFFFFF" w:themeFill="background1"/>
              </w:rPr>
              <w:t>否</w:t>
            </w:r>
          </w:p>
        </w:tc>
      </w:tr>
      <w:tr w:rsidR="00C2416D" w:rsidRPr="00FF0845" w14:paraId="280C240D" w14:textId="77777777" w:rsidTr="008A687B">
        <w:trPr>
          <w:jc w:val="center"/>
        </w:trPr>
        <w:tc>
          <w:tcPr>
            <w:tcW w:w="0" w:type="auto"/>
            <w:shd w:val="clear" w:color="auto" w:fill="FFFFFF" w:themeFill="background1"/>
            <w:vAlign w:val="center"/>
          </w:tcPr>
          <w:p w14:paraId="6272A259"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62CB0E71" w14:textId="77777777" w:rsidR="00C2416D" w:rsidRPr="00FF0845" w:rsidRDefault="00C2416D" w:rsidP="00C2416D">
            <w:pPr>
              <w:snapToGrid w:val="0"/>
              <w:jc w:val="center"/>
              <w:textAlignment w:val="top"/>
              <w:rPr>
                <w:sz w:val="24"/>
                <w:shd w:val="clear" w:color="auto" w:fill="FFFFFF" w:themeFill="background1"/>
              </w:rPr>
            </w:pPr>
            <w:r w:rsidRPr="00FF0845">
              <w:rPr>
                <w:rFonts w:hint="eastAsia"/>
                <w:sz w:val="24"/>
                <w:shd w:val="clear" w:color="auto" w:fill="FFFFFF" w:themeFill="background1"/>
              </w:rPr>
              <w:t>智慧教室操作显示一体终端</w:t>
            </w:r>
            <w:r w:rsidRPr="00FF0845">
              <w:rPr>
                <w:rFonts w:hint="eastAsia"/>
                <w:sz w:val="24"/>
                <w:shd w:val="clear" w:color="auto" w:fill="FFFFFF" w:themeFill="background1"/>
              </w:rPr>
              <w:t>1</w:t>
            </w:r>
          </w:p>
        </w:tc>
        <w:tc>
          <w:tcPr>
            <w:tcW w:w="0" w:type="auto"/>
            <w:shd w:val="clear" w:color="auto" w:fill="FFFFFF" w:themeFill="background1"/>
            <w:vAlign w:val="center"/>
          </w:tcPr>
          <w:p w14:paraId="22F5E449"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w:t>
            </w:r>
          </w:p>
        </w:tc>
        <w:tc>
          <w:tcPr>
            <w:tcW w:w="796" w:type="dxa"/>
            <w:shd w:val="clear" w:color="auto" w:fill="FFFFFF" w:themeFill="background1"/>
            <w:vAlign w:val="center"/>
          </w:tcPr>
          <w:p w14:paraId="4E439930"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设备指标</w:t>
            </w:r>
          </w:p>
        </w:tc>
        <w:tc>
          <w:tcPr>
            <w:tcW w:w="0" w:type="auto"/>
            <w:shd w:val="clear" w:color="auto" w:fill="FFFFFF" w:themeFill="background1"/>
            <w:vAlign w:val="center"/>
          </w:tcPr>
          <w:p w14:paraId="1258AA05"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显示尺寸≥</w:t>
            </w:r>
            <w:r w:rsidRPr="00FF0845">
              <w:rPr>
                <w:rFonts w:cs="仿宋"/>
                <w:sz w:val="24"/>
                <w:shd w:val="clear" w:color="auto" w:fill="FFFFFF" w:themeFill="background1"/>
              </w:rPr>
              <w:t>8</w:t>
            </w:r>
            <w:r w:rsidRPr="00FF0845">
              <w:rPr>
                <w:rFonts w:cs="仿宋" w:hint="eastAsia"/>
                <w:sz w:val="24"/>
                <w:shd w:val="clear" w:color="auto" w:fill="FFFFFF" w:themeFill="background1"/>
              </w:rPr>
              <w:t>5</w:t>
            </w:r>
            <w:r w:rsidRPr="00FF0845">
              <w:rPr>
                <w:rFonts w:cs="仿宋" w:hint="eastAsia"/>
                <w:sz w:val="24"/>
                <w:shd w:val="clear" w:color="auto" w:fill="FFFFFF" w:themeFill="background1"/>
              </w:rPr>
              <w:t>吋；</w:t>
            </w:r>
          </w:p>
          <w:p w14:paraId="6E7F44A6"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分辨率≥</w:t>
            </w:r>
            <w:r w:rsidRPr="00FF0845">
              <w:rPr>
                <w:rFonts w:cs="仿宋" w:hint="eastAsia"/>
                <w:sz w:val="24"/>
                <w:shd w:val="clear" w:color="auto" w:fill="FFFFFF" w:themeFill="background1"/>
              </w:rPr>
              <w:t>3840*2160</w:t>
            </w:r>
            <w:r w:rsidRPr="00FF0845">
              <w:rPr>
                <w:rFonts w:cs="仿宋" w:hint="eastAsia"/>
                <w:sz w:val="24"/>
                <w:shd w:val="clear" w:color="auto" w:fill="FFFFFF" w:themeFill="background1"/>
              </w:rPr>
              <w:t>；</w:t>
            </w:r>
          </w:p>
          <w:p w14:paraId="23799569"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w:t>
            </w:r>
            <w:r w:rsidRPr="00FF0845">
              <w:rPr>
                <w:rFonts w:cs="仿宋"/>
                <w:sz w:val="24"/>
                <w:shd w:val="clear" w:color="auto" w:fill="FFFFFF" w:themeFill="background1"/>
              </w:rPr>
              <w:t>20</w:t>
            </w:r>
            <w:r w:rsidRPr="00FF0845">
              <w:rPr>
                <w:rFonts w:cs="仿宋" w:hint="eastAsia"/>
                <w:sz w:val="24"/>
                <w:shd w:val="clear" w:color="auto" w:fill="FFFFFF" w:themeFill="background1"/>
              </w:rPr>
              <w:t>点触控；</w:t>
            </w:r>
          </w:p>
          <w:p w14:paraId="0A658F6D"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显示比例</w:t>
            </w:r>
            <w:r w:rsidRPr="00FF0845">
              <w:rPr>
                <w:rFonts w:cs="仿宋" w:hint="eastAsia"/>
                <w:sz w:val="24"/>
                <w:shd w:val="clear" w:color="auto" w:fill="FFFFFF" w:themeFill="background1"/>
              </w:rPr>
              <w:t>1</w:t>
            </w:r>
            <w:r w:rsidRPr="00FF0845">
              <w:rPr>
                <w:rFonts w:cs="仿宋"/>
                <w:sz w:val="24"/>
                <w:shd w:val="clear" w:color="auto" w:fill="FFFFFF" w:themeFill="background1"/>
              </w:rPr>
              <w:t>6</w:t>
            </w:r>
            <w:r w:rsidRPr="00FF0845">
              <w:rPr>
                <w:rFonts w:cs="仿宋" w:hint="eastAsia"/>
                <w:sz w:val="24"/>
                <w:shd w:val="clear" w:color="auto" w:fill="FFFFFF" w:themeFill="background1"/>
              </w:rPr>
              <w:t>:</w:t>
            </w:r>
            <w:r w:rsidRPr="00FF0845">
              <w:rPr>
                <w:rFonts w:cs="仿宋"/>
                <w:sz w:val="24"/>
                <w:shd w:val="clear" w:color="auto" w:fill="FFFFFF" w:themeFill="background1"/>
              </w:rPr>
              <w:t>9</w:t>
            </w:r>
            <w:r w:rsidRPr="00FF0845">
              <w:rPr>
                <w:rFonts w:cs="仿宋" w:hint="eastAsia"/>
                <w:sz w:val="24"/>
                <w:shd w:val="clear" w:color="auto" w:fill="FFFFFF" w:themeFill="background1"/>
              </w:rPr>
              <w:t>；</w:t>
            </w:r>
          </w:p>
          <w:p w14:paraId="753BF780"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亮度≥</w:t>
            </w:r>
            <w:r w:rsidRPr="00FF0845">
              <w:rPr>
                <w:rFonts w:cs="仿宋" w:hint="eastAsia"/>
                <w:sz w:val="24"/>
                <w:shd w:val="clear" w:color="auto" w:fill="FFFFFF" w:themeFill="background1"/>
              </w:rPr>
              <w:t>4</w:t>
            </w:r>
            <w:r w:rsidRPr="00FF0845">
              <w:rPr>
                <w:rFonts w:cs="仿宋"/>
                <w:sz w:val="24"/>
                <w:shd w:val="clear" w:color="auto" w:fill="FFFFFF" w:themeFill="background1"/>
              </w:rPr>
              <w:t>00</w:t>
            </w:r>
            <w:r w:rsidRPr="00FF0845">
              <w:rPr>
                <w:rFonts w:cs="仿宋" w:hint="eastAsia"/>
                <w:sz w:val="24"/>
                <w:shd w:val="clear" w:color="auto" w:fill="FFFFFF" w:themeFill="background1"/>
              </w:rPr>
              <w:t>cd/m</w:t>
            </w:r>
            <w:r w:rsidRPr="00FF0845">
              <w:rPr>
                <w:rFonts w:cs="仿宋" w:hint="eastAsia"/>
                <w:sz w:val="24"/>
                <w:shd w:val="clear" w:color="auto" w:fill="FFFFFF" w:themeFill="background1"/>
              </w:rPr>
              <w:t>²</w:t>
            </w:r>
          </w:p>
          <w:p w14:paraId="1892DE77"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对比度≥</w:t>
            </w:r>
            <w:r w:rsidRPr="00FF0845">
              <w:rPr>
                <w:rFonts w:hint="eastAsia"/>
                <w:color w:val="000000"/>
                <w:sz w:val="24"/>
                <w:shd w:val="clear" w:color="auto" w:fill="FFFFFF" w:themeFill="background1"/>
              </w:rPr>
              <w:t>1</w:t>
            </w:r>
            <w:r w:rsidRPr="00FF0845">
              <w:rPr>
                <w:color w:val="000000"/>
                <w:sz w:val="24"/>
                <w:shd w:val="clear" w:color="auto" w:fill="FFFFFF" w:themeFill="background1"/>
              </w:rPr>
              <w:t>200</w:t>
            </w: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w:t>
            </w:r>
          </w:p>
          <w:p w14:paraId="556D4389" w14:textId="77777777" w:rsidR="00C2416D" w:rsidRPr="00FF0845" w:rsidRDefault="00C2416D" w:rsidP="00C2416D">
            <w:pPr>
              <w:rPr>
                <w:sz w:val="24"/>
                <w:shd w:val="clear" w:color="auto" w:fill="FFFFFF" w:themeFill="background1"/>
              </w:rPr>
            </w:pPr>
            <w:r w:rsidRPr="00FF0845">
              <w:rPr>
                <w:rFonts w:hint="eastAsia"/>
                <w:sz w:val="24"/>
                <w:shd w:val="clear" w:color="auto" w:fill="FFFFFF" w:themeFill="background1"/>
              </w:rPr>
              <w:t>内置</w:t>
            </w:r>
            <w:r w:rsidRPr="00FF0845">
              <w:rPr>
                <w:rFonts w:hint="eastAsia"/>
                <w:sz w:val="24"/>
                <w:shd w:val="clear" w:color="auto" w:fill="FFFFFF" w:themeFill="background1"/>
              </w:rPr>
              <w:t>ops</w:t>
            </w:r>
            <w:r w:rsidRPr="00FF0845">
              <w:rPr>
                <w:rFonts w:hint="eastAsia"/>
                <w:sz w:val="24"/>
                <w:shd w:val="clear" w:color="auto" w:fill="FFFFFF" w:themeFill="background1"/>
              </w:rPr>
              <w:t>电脑模块；</w:t>
            </w:r>
          </w:p>
          <w:p w14:paraId="5BC4C379" w14:textId="77777777" w:rsidR="00C2416D" w:rsidRPr="00FF0845" w:rsidRDefault="00C2416D" w:rsidP="00C2416D">
            <w:pPr>
              <w:rPr>
                <w:sz w:val="24"/>
                <w:shd w:val="clear" w:color="auto" w:fill="FFFFFF" w:themeFill="background1"/>
              </w:rPr>
            </w:pPr>
            <w:r w:rsidRPr="00FF0845">
              <w:rPr>
                <w:rFonts w:hint="eastAsia"/>
                <w:sz w:val="24"/>
                <w:shd w:val="clear" w:color="auto" w:fill="FFFFFF" w:themeFill="background1"/>
              </w:rPr>
              <w:t>亮度自动调节</w:t>
            </w:r>
            <w:r w:rsidRPr="00FF0845">
              <w:rPr>
                <w:rFonts w:hint="eastAsia"/>
                <w:sz w:val="24"/>
                <w:shd w:val="clear" w:color="auto" w:fill="FFFFFF" w:themeFill="background1"/>
              </w:rPr>
              <w:t>(</w:t>
            </w:r>
            <w:proofErr w:type="gramStart"/>
            <w:r w:rsidRPr="00FF0845">
              <w:rPr>
                <w:rFonts w:hint="eastAsia"/>
                <w:sz w:val="24"/>
                <w:shd w:val="clear" w:color="auto" w:fill="FFFFFF" w:themeFill="background1"/>
              </w:rPr>
              <w:t>互动云</w:t>
            </w:r>
            <w:proofErr w:type="gramEnd"/>
            <w:r w:rsidRPr="00FF0845">
              <w:rPr>
                <w:rFonts w:hint="eastAsia"/>
                <w:sz w:val="24"/>
                <w:shd w:val="clear" w:color="auto" w:fill="FFFFFF" w:themeFill="background1"/>
              </w:rPr>
              <w:t>白板，</w:t>
            </w:r>
            <w:proofErr w:type="gramStart"/>
            <w:r w:rsidRPr="00FF0845">
              <w:rPr>
                <w:rFonts w:hint="eastAsia"/>
                <w:sz w:val="24"/>
                <w:shd w:val="clear" w:color="auto" w:fill="FFFFFF" w:themeFill="background1"/>
              </w:rPr>
              <w:t>双笔双色</w:t>
            </w:r>
            <w:proofErr w:type="gramEnd"/>
            <w:r w:rsidRPr="00FF0845">
              <w:rPr>
                <w:rFonts w:hint="eastAsia"/>
                <w:sz w:val="24"/>
                <w:shd w:val="clear" w:color="auto" w:fill="FFFFFF" w:themeFill="background1"/>
              </w:rPr>
              <w:t>书写，</w:t>
            </w:r>
            <w:proofErr w:type="gramStart"/>
            <w:r w:rsidRPr="00FF0845">
              <w:rPr>
                <w:rFonts w:hint="eastAsia"/>
                <w:sz w:val="24"/>
                <w:shd w:val="clear" w:color="auto" w:fill="FFFFFF" w:themeFill="background1"/>
              </w:rPr>
              <w:t>笔刷书写</w:t>
            </w:r>
            <w:proofErr w:type="gramEnd"/>
            <w:r w:rsidRPr="00FF0845">
              <w:rPr>
                <w:rFonts w:hint="eastAsia"/>
                <w:sz w:val="24"/>
                <w:shd w:val="clear" w:color="auto" w:fill="FFFFFF" w:themeFill="background1"/>
              </w:rPr>
              <w:t>)</w:t>
            </w:r>
            <w:r w:rsidRPr="00FF0845">
              <w:rPr>
                <w:rFonts w:hint="eastAsia"/>
                <w:sz w:val="24"/>
                <w:shd w:val="clear" w:color="auto" w:fill="FFFFFF" w:themeFill="background1"/>
              </w:rPr>
              <w:t>；</w:t>
            </w:r>
          </w:p>
          <w:p w14:paraId="268BD798" w14:textId="77777777" w:rsidR="00C2416D" w:rsidRPr="00FF0845" w:rsidRDefault="00E57508" w:rsidP="00C2416D">
            <w:pPr>
              <w:rPr>
                <w:sz w:val="24"/>
                <w:shd w:val="clear" w:color="auto" w:fill="FFFFFF" w:themeFill="background1"/>
              </w:rPr>
            </w:pPr>
            <w:r w:rsidRPr="00FF0845">
              <w:rPr>
                <w:rFonts w:hint="eastAsia"/>
                <w:sz w:val="24"/>
                <w:shd w:val="clear" w:color="auto" w:fill="FFFFFF" w:themeFill="background1"/>
              </w:rPr>
              <w:t>包含</w:t>
            </w:r>
            <w:r w:rsidR="004E4465" w:rsidRPr="00FF0845">
              <w:rPr>
                <w:rFonts w:hint="eastAsia"/>
                <w:sz w:val="24"/>
                <w:shd w:val="clear" w:color="auto" w:fill="FFFFFF" w:themeFill="background1"/>
              </w:rPr>
              <w:t>免费</w:t>
            </w:r>
            <w:r w:rsidRPr="00FF0845">
              <w:rPr>
                <w:rFonts w:hint="eastAsia"/>
                <w:sz w:val="24"/>
                <w:shd w:val="clear" w:color="auto" w:fill="FFFFFF" w:themeFill="background1"/>
              </w:rPr>
              <w:t>定制书画教育课程</w:t>
            </w:r>
            <w:r w:rsidRPr="00FF0845">
              <w:rPr>
                <w:rFonts w:hint="eastAsia"/>
                <w:sz w:val="24"/>
                <w:shd w:val="clear" w:color="auto" w:fill="FFFFFF" w:themeFill="background1"/>
              </w:rPr>
              <w:t>500</w:t>
            </w:r>
            <w:r w:rsidRPr="00FF0845">
              <w:rPr>
                <w:rFonts w:hint="eastAsia"/>
                <w:sz w:val="24"/>
                <w:shd w:val="clear" w:color="auto" w:fill="FFFFFF" w:themeFill="background1"/>
              </w:rPr>
              <w:t>分钟以上</w:t>
            </w:r>
          </w:p>
        </w:tc>
        <w:tc>
          <w:tcPr>
            <w:tcW w:w="754" w:type="dxa"/>
            <w:shd w:val="clear" w:color="auto" w:fill="FFFFFF" w:themeFill="background1"/>
          </w:tcPr>
          <w:p w14:paraId="5DDAA581"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772C984D" w14:textId="77777777" w:rsidTr="008A687B">
        <w:trPr>
          <w:jc w:val="center"/>
        </w:trPr>
        <w:tc>
          <w:tcPr>
            <w:tcW w:w="0" w:type="auto"/>
            <w:shd w:val="clear" w:color="auto" w:fill="FFFFFF" w:themeFill="background1"/>
            <w:vAlign w:val="center"/>
          </w:tcPr>
          <w:p w14:paraId="74CFC68F"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620152DC" w14:textId="77777777" w:rsidR="00C2416D" w:rsidRPr="00FF0845" w:rsidRDefault="00C2416D" w:rsidP="00C2416D">
            <w:pPr>
              <w:snapToGrid w:val="0"/>
              <w:jc w:val="center"/>
              <w:textAlignment w:val="top"/>
              <w:rPr>
                <w:sz w:val="24"/>
                <w:shd w:val="clear" w:color="auto" w:fill="FFFFFF" w:themeFill="background1"/>
              </w:rPr>
            </w:pPr>
            <w:r w:rsidRPr="00FF0845">
              <w:rPr>
                <w:rFonts w:hint="eastAsia"/>
                <w:sz w:val="24"/>
                <w:shd w:val="clear" w:color="auto" w:fill="FFFFFF" w:themeFill="background1"/>
              </w:rPr>
              <w:t>智慧教室操作显示一体终端</w:t>
            </w:r>
            <w:r w:rsidRPr="00FF0845">
              <w:rPr>
                <w:sz w:val="24"/>
                <w:shd w:val="clear" w:color="auto" w:fill="FFFFFF" w:themeFill="background1"/>
              </w:rPr>
              <w:t>2</w:t>
            </w:r>
          </w:p>
        </w:tc>
        <w:tc>
          <w:tcPr>
            <w:tcW w:w="0" w:type="auto"/>
            <w:shd w:val="clear" w:color="auto" w:fill="FFFFFF" w:themeFill="background1"/>
            <w:vAlign w:val="center"/>
          </w:tcPr>
          <w:p w14:paraId="67D4A5F3"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w:t>
            </w:r>
          </w:p>
        </w:tc>
        <w:tc>
          <w:tcPr>
            <w:tcW w:w="796" w:type="dxa"/>
            <w:shd w:val="clear" w:color="auto" w:fill="FFFFFF" w:themeFill="background1"/>
            <w:vAlign w:val="center"/>
          </w:tcPr>
          <w:p w14:paraId="63EF47EC"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设备指标</w:t>
            </w:r>
          </w:p>
        </w:tc>
        <w:tc>
          <w:tcPr>
            <w:tcW w:w="0" w:type="auto"/>
            <w:shd w:val="clear" w:color="auto" w:fill="FFFFFF" w:themeFill="background1"/>
            <w:vAlign w:val="center"/>
          </w:tcPr>
          <w:p w14:paraId="6DA7111B"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显示尺寸≥</w:t>
            </w:r>
            <w:r w:rsidRPr="00FF0845">
              <w:rPr>
                <w:rFonts w:cs="仿宋"/>
                <w:sz w:val="24"/>
                <w:shd w:val="clear" w:color="auto" w:fill="FFFFFF" w:themeFill="background1"/>
              </w:rPr>
              <w:t>5</w:t>
            </w:r>
            <w:r w:rsidRPr="00FF0845">
              <w:rPr>
                <w:rFonts w:cs="仿宋" w:hint="eastAsia"/>
                <w:sz w:val="24"/>
                <w:shd w:val="clear" w:color="auto" w:fill="FFFFFF" w:themeFill="background1"/>
              </w:rPr>
              <w:t>5</w:t>
            </w:r>
            <w:r w:rsidRPr="00FF0845">
              <w:rPr>
                <w:rFonts w:cs="仿宋" w:hint="eastAsia"/>
                <w:sz w:val="24"/>
                <w:shd w:val="clear" w:color="auto" w:fill="FFFFFF" w:themeFill="background1"/>
              </w:rPr>
              <w:t>吋；</w:t>
            </w:r>
          </w:p>
          <w:p w14:paraId="3D4839FC"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分辨率≥</w:t>
            </w:r>
            <w:r w:rsidRPr="00FF0845">
              <w:rPr>
                <w:rFonts w:cs="仿宋" w:hint="eastAsia"/>
                <w:sz w:val="24"/>
                <w:shd w:val="clear" w:color="auto" w:fill="FFFFFF" w:themeFill="background1"/>
              </w:rPr>
              <w:t>3840*2160</w:t>
            </w:r>
            <w:r w:rsidRPr="00FF0845">
              <w:rPr>
                <w:rFonts w:cs="仿宋" w:hint="eastAsia"/>
                <w:sz w:val="24"/>
                <w:shd w:val="clear" w:color="auto" w:fill="FFFFFF" w:themeFill="background1"/>
              </w:rPr>
              <w:t>；</w:t>
            </w:r>
          </w:p>
          <w:p w14:paraId="16E55815"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w:t>
            </w:r>
            <w:r w:rsidRPr="00FF0845">
              <w:rPr>
                <w:rFonts w:cs="仿宋"/>
                <w:sz w:val="24"/>
                <w:shd w:val="clear" w:color="auto" w:fill="FFFFFF" w:themeFill="background1"/>
              </w:rPr>
              <w:t>20</w:t>
            </w:r>
            <w:r w:rsidRPr="00FF0845">
              <w:rPr>
                <w:rFonts w:cs="仿宋" w:hint="eastAsia"/>
                <w:sz w:val="24"/>
                <w:shd w:val="clear" w:color="auto" w:fill="FFFFFF" w:themeFill="background1"/>
              </w:rPr>
              <w:t>点触控；</w:t>
            </w:r>
          </w:p>
          <w:p w14:paraId="7770E7CE"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显示比例</w:t>
            </w:r>
            <w:r w:rsidRPr="00FF0845">
              <w:rPr>
                <w:rFonts w:cs="仿宋" w:hint="eastAsia"/>
                <w:sz w:val="24"/>
                <w:shd w:val="clear" w:color="auto" w:fill="FFFFFF" w:themeFill="background1"/>
              </w:rPr>
              <w:t>1</w:t>
            </w:r>
            <w:r w:rsidRPr="00FF0845">
              <w:rPr>
                <w:rFonts w:cs="仿宋"/>
                <w:sz w:val="24"/>
                <w:shd w:val="clear" w:color="auto" w:fill="FFFFFF" w:themeFill="background1"/>
              </w:rPr>
              <w:t>6</w:t>
            </w:r>
            <w:r w:rsidRPr="00FF0845">
              <w:rPr>
                <w:rFonts w:cs="仿宋" w:hint="eastAsia"/>
                <w:sz w:val="24"/>
                <w:shd w:val="clear" w:color="auto" w:fill="FFFFFF" w:themeFill="background1"/>
              </w:rPr>
              <w:t>:</w:t>
            </w:r>
            <w:r w:rsidRPr="00FF0845">
              <w:rPr>
                <w:rFonts w:cs="仿宋"/>
                <w:sz w:val="24"/>
                <w:shd w:val="clear" w:color="auto" w:fill="FFFFFF" w:themeFill="background1"/>
              </w:rPr>
              <w:t>9</w:t>
            </w:r>
            <w:r w:rsidRPr="00FF0845">
              <w:rPr>
                <w:rFonts w:cs="仿宋" w:hint="eastAsia"/>
                <w:sz w:val="24"/>
                <w:shd w:val="clear" w:color="auto" w:fill="FFFFFF" w:themeFill="background1"/>
              </w:rPr>
              <w:t>；</w:t>
            </w:r>
          </w:p>
          <w:p w14:paraId="4179C34C"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亮度≥</w:t>
            </w:r>
            <w:r w:rsidRPr="00FF0845">
              <w:rPr>
                <w:rFonts w:cs="仿宋" w:hint="eastAsia"/>
                <w:sz w:val="24"/>
                <w:shd w:val="clear" w:color="auto" w:fill="FFFFFF" w:themeFill="background1"/>
              </w:rPr>
              <w:t>3</w:t>
            </w:r>
            <w:r w:rsidRPr="00FF0845">
              <w:rPr>
                <w:rFonts w:cs="仿宋"/>
                <w:sz w:val="24"/>
                <w:shd w:val="clear" w:color="auto" w:fill="FFFFFF" w:themeFill="background1"/>
              </w:rPr>
              <w:t>50</w:t>
            </w:r>
            <w:r w:rsidRPr="00FF0845">
              <w:rPr>
                <w:rFonts w:cs="仿宋" w:hint="eastAsia"/>
                <w:sz w:val="24"/>
                <w:shd w:val="clear" w:color="auto" w:fill="FFFFFF" w:themeFill="background1"/>
              </w:rPr>
              <w:t>cd/m</w:t>
            </w:r>
            <w:r w:rsidRPr="00FF0845">
              <w:rPr>
                <w:rFonts w:cs="仿宋" w:hint="eastAsia"/>
                <w:sz w:val="24"/>
                <w:shd w:val="clear" w:color="auto" w:fill="FFFFFF" w:themeFill="background1"/>
              </w:rPr>
              <w:t>²；</w:t>
            </w:r>
          </w:p>
          <w:p w14:paraId="7745FF04"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对比度≥</w:t>
            </w:r>
            <w:r w:rsidRPr="00FF0845">
              <w:rPr>
                <w:rFonts w:hint="eastAsia"/>
                <w:color w:val="000000"/>
                <w:sz w:val="24"/>
                <w:shd w:val="clear" w:color="auto" w:fill="FFFFFF" w:themeFill="background1"/>
              </w:rPr>
              <w:t>5</w:t>
            </w:r>
            <w:r w:rsidRPr="00FF0845">
              <w:rPr>
                <w:color w:val="000000"/>
                <w:sz w:val="24"/>
                <w:shd w:val="clear" w:color="auto" w:fill="FFFFFF" w:themeFill="background1"/>
              </w:rPr>
              <w:t>000</w:t>
            </w:r>
            <w:r w:rsidRPr="00FF0845">
              <w:rPr>
                <w:rFonts w:hint="eastAsia"/>
                <w:color w:val="000000"/>
                <w:sz w:val="24"/>
                <w:shd w:val="clear" w:color="auto" w:fill="FFFFFF" w:themeFill="background1"/>
              </w:rPr>
              <w:t>:1</w:t>
            </w:r>
            <w:r w:rsidRPr="00FF0845">
              <w:rPr>
                <w:rFonts w:hint="eastAsia"/>
                <w:color w:val="000000"/>
                <w:sz w:val="24"/>
                <w:shd w:val="clear" w:color="auto" w:fill="FFFFFF" w:themeFill="background1"/>
              </w:rPr>
              <w:t>；</w:t>
            </w:r>
          </w:p>
          <w:p w14:paraId="5355366F" w14:textId="77777777" w:rsidR="00C2416D" w:rsidRPr="00FF0845" w:rsidRDefault="00C2416D" w:rsidP="00C2416D">
            <w:pPr>
              <w:rPr>
                <w:sz w:val="24"/>
                <w:shd w:val="clear" w:color="auto" w:fill="FFFFFF" w:themeFill="background1"/>
              </w:rPr>
            </w:pPr>
            <w:r w:rsidRPr="00FF0845">
              <w:rPr>
                <w:rFonts w:hint="eastAsia"/>
                <w:sz w:val="24"/>
                <w:shd w:val="clear" w:color="auto" w:fill="FFFFFF" w:themeFill="background1"/>
              </w:rPr>
              <w:t>内置</w:t>
            </w:r>
            <w:r w:rsidRPr="00FF0845">
              <w:rPr>
                <w:rFonts w:hint="eastAsia"/>
                <w:sz w:val="24"/>
                <w:shd w:val="clear" w:color="auto" w:fill="FFFFFF" w:themeFill="background1"/>
              </w:rPr>
              <w:t>ops</w:t>
            </w:r>
            <w:r w:rsidRPr="00FF0845">
              <w:rPr>
                <w:rFonts w:hint="eastAsia"/>
                <w:sz w:val="24"/>
                <w:shd w:val="clear" w:color="auto" w:fill="FFFFFF" w:themeFill="background1"/>
              </w:rPr>
              <w:t>电脑模块</w:t>
            </w:r>
          </w:p>
          <w:p w14:paraId="07163571" w14:textId="77777777" w:rsidR="00C2416D" w:rsidRPr="00FF0845" w:rsidRDefault="00C2416D" w:rsidP="00C2416D">
            <w:pPr>
              <w:rPr>
                <w:sz w:val="24"/>
                <w:shd w:val="clear" w:color="auto" w:fill="FFFFFF" w:themeFill="background1"/>
              </w:rPr>
            </w:pPr>
            <w:r w:rsidRPr="00FF0845">
              <w:rPr>
                <w:rFonts w:hint="eastAsia"/>
                <w:sz w:val="24"/>
                <w:shd w:val="clear" w:color="auto" w:fill="FFFFFF" w:themeFill="background1"/>
              </w:rPr>
              <w:t>不大于</w:t>
            </w:r>
            <w:r w:rsidRPr="00FF0845">
              <w:rPr>
                <w:rFonts w:hint="eastAsia"/>
                <w:sz w:val="24"/>
                <w:shd w:val="clear" w:color="auto" w:fill="FFFFFF" w:themeFill="background1"/>
              </w:rPr>
              <w:t>1mm</w:t>
            </w:r>
            <w:r w:rsidRPr="00FF0845">
              <w:rPr>
                <w:rFonts w:hint="eastAsia"/>
                <w:sz w:val="24"/>
                <w:shd w:val="clear" w:color="auto" w:fill="FFFFFF" w:themeFill="background1"/>
              </w:rPr>
              <w:t>触控精度，</w:t>
            </w:r>
            <w:r w:rsidRPr="00FF0845">
              <w:rPr>
                <w:rFonts w:hint="eastAsia"/>
                <w:sz w:val="24"/>
                <w:shd w:val="clear" w:color="auto" w:fill="FFFFFF" w:themeFill="background1"/>
              </w:rPr>
              <w:t>2mm</w:t>
            </w:r>
            <w:r w:rsidRPr="00FF0845">
              <w:rPr>
                <w:rFonts w:hint="eastAsia"/>
                <w:sz w:val="24"/>
                <w:shd w:val="clear" w:color="auto" w:fill="FFFFFF" w:themeFill="background1"/>
              </w:rPr>
              <w:t>悬浮高度，</w:t>
            </w:r>
            <w:r w:rsidRPr="00FF0845">
              <w:rPr>
                <w:rFonts w:hint="eastAsia"/>
                <w:sz w:val="24"/>
                <w:shd w:val="clear" w:color="auto" w:fill="FFFFFF" w:themeFill="background1"/>
              </w:rPr>
              <w:t>3mm</w:t>
            </w:r>
            <w:r w:rsidRPr="00FF0845">
              <w:rPr>
                <w:rFonts w:hint="eastAsia"/>
                <w:sz w:val="24"/>
                <w:shd w:val="clear" w:color="auto" w:fill="FFFFFF" w:themeFill="background1"/>
              </w:rPr>
              <w:t>触控直径，前置</w:t>
            </w:r>
            <w:r w:rsidRPr="00FF0845">
              <w:rPr>
                <w:rFonts w:hint="eastAsia"/>
                <w:sz w:val="24"/>
                <w:shd w:val="clear" w:color="auto" w:fill="FFFFFF" w:themeFill="background1"/>
              </w:rPr>
              <w:t>USB</w:t>
            </w:r>
            <w:r w:rsidRPr="00FF0845">
              <w:rPr>
                <w:rFonts w:hint="eastAsia"/>
                <w:sz w:val="24"/>
                <w:shd w:val="clear" w:color="auto" w:fill="FFFFFF" w:themeFill="background1"/>
              </w:rPr>
              <w:t>系统自动跟随，</w:t>
            </w:r>
            <w:r w:rsidRPr="00FF0845">
              <w:rPr>
                <w:rFonts w:hint="eastAsia"/>
                <w:sz w:val="24"/>
                <w:shd w:val="clear" w:color="auto" w:fill="FFFFFF" w:themeFill="background1"/>
              </w:rPr>
              <w:t>RJ45</w:t>
            </w:r>
            <w:proofErr w:type="gramStart"/>
            <w:r w:rsidRPr="00FF0845">
              <w:rPr>
                <w:rFonts w:hint="eastAsia"/>
                <w:sz w:val="24"/>
                <w:shd w:val="clear" w:color="auto" w:fill="FFFFFF" w:themeFill="background1"/>
              </w:rPr>
              <w:t>一线双系统互动云</w:t>
            </w:r>
            <w:proofErr w:type="gramEnd"/>
            <w:r w:rsidRPr="00FF0845">
              <w:rPr>
                <w:rFonts w:hint="eastAsia"/>
                <w:sz w:val="24"/>
                <w:shd w:val="clear" w:color="auto" w:fill="FFFFFF" w:themeFill="background1"/>
              </w:rPr>
              <w:t>白板，</w:t>
            </w:r>
            <w:proofErr w:type="gramStart"/>
            <w:r w:rsidRPr="00FF0845">
              <w:rPr>
                <w:rFonts w:hint="eastAsia"/>
                <w:sz w:val="24"/>
                <w:shd w:val="clear" w:color="auto" w:fill="FFFFFF" w:themeFill="background1"/>
              </w:rPr>
              <w:t>双笔双色</w:t>
            </w:r>
            <w:proofErr w:type="gramEnd"/>
            <w:r w:rsidRPr="00FF0845">
              <w:rPr>
                <w:rFonts w:hint="eastAsia"/>
                <w:sz w:val="24"/>
                <w:shd w:val="clear" w:color="auto" w:fill="FFFFFF" w:themeFill="background1"/>
              </w:rPr>
              <w:t>书写，</w:t>
            </w:r>
            <w:proofErr w:type="gramStart"/>
            <w:r w:rsidRPr="00FF0845">
              <w:rPr>
                <w:rFonts w:hint="eastAsia"/>
                <w:sz w:val="24"/>
                <w:shd w:val="clear" w:color="auto" w:fill="FFFFFF" w:themeFill="background1"/>
              </w:rPr>
              <w:t>笔刷书写</w:t>
            </w:r>
            <w:proofErr w:type="gramEnd"/>
            <w:r w:rsidRPr="00FF0845">
              <w:rPr>
                <w:rFonts w:hint="eastAsia"/>
                <w:sz w:val="24"/>
                <w:shd w:val="clear" w:color="auto" w:fill="FFFFFF" w:themeFill="background1"/>
              </w:rPr>
              <w:t>；</w:t>
            </w:r>
          </w:p>
          <w:p w14:paraId="7A0CDFDA" w14:textId="77777777" w:rsidR="00C2416D" w:rsidRPr="00FF0845" w:rsidRDefault="00E57508" w:rsidP="00C2416D">
            <w:pPr>
              <w:rPr>
                <w:sz w:val="24"/>
                <w:shd w:val="clear" w:color="auto" w:fill="FFFFFF" w:themeFill="background1"/>
              </w:rPr>
            </w:pPr>
            <w:r w:rsidRPr="00FF0845">
              <w:rPr>
                <w:rFonts w:hint="eastAsia"/>
                <w:sz w:val="24"/>
                <w:shd w:val="clear" w:color="auto" w:fill="FFFFFF" w:themeFill="background1"/>
              </w:rPr>
              <w:t>包含</w:t>
            </w:r>
            <w:r w:rsidR="004E4465" w:rsidRPr="00FF0845">
              <w:rPr>
                <w:rFonts w:hint="eastAsia"/>
                <w:sz w:val="24"/>
                <w:shd w:val="clear" w:color="auto" w:fill="FFFFFF" w:themeFill="background1"/>
              </w:rPr>
              <w:t>免费</w:t>
            </w:r>
            <w:r w:rsidRPr="00FF0845">
              <w:rPr>
                <w:rFonts w:hint="eastAsia"/>
                <w:sz w:val="24"/>
                <w:shd w:val="clear" w:color="auto" w:fill="FFFFFF" w:themeFill="background1"/>
              </w:rPr>
              <w:t>定制书画教育课程</w:t>
            </w:r>
            <w:r w:rsidRPr="00FF0845">
              <w:rPr>
                <w:rFonts w:hint="eastAsia"/>
                <w:sz w:val="24"/>
                <w:shd w:val="clear" w:color="auto" w:fill="FFFFFF" w:themeFill="background1"/>
              </w:rPr>
              <w:t>500</w:t>
            </w:r>
            <w:r w:rsidRPr="00FF0845">
              <w:rPr>
                <w:rFonts w:hint="eastAsia"/>
                <w:sz w:val="24"/>
                <w:shd w:val="clear" w:color="auto" w:fill="FFFFFF" w:themeFill="background1"/>
              </w:rPr>
              <w:t>分钟以上</w:t>
            </w:r>
          </w:p>
        </w:tc>
        <w:tc>
          <w:tcPr>
            <w:tcW w:w="754" w:type="dxa"/>
            <w:shd w:val="clear" w:color="auto" w:fill="FFFFFF" w:themeFill="background1"/>
          </w:tcPr>
          <w:p w14:paraId="5AF4AA0D"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5CC7F77D" w14:textId="77777777" w:rsidTr="008A687B">
        <w:trPr>
          <w:jc w:val="center"/>
        </w:trPr>
        <w:tc>
          <w:tcPr>
            <w:tcW w:w="0" w:type="auto"/>
            <w:shd w:val="clear" w:color="auto" w:fill="FFFFFF" w:themeFill="background1"/>
            <w:vAlign w:val="center"/>
          </w:tcPr>
          <w:p w14:paraId="04DBAB2D"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7A4291B8" w14:textId="1D5B6F39" w:rsidR="00C2416D" w:rsidRPr="00FF0845" w:rsidRDefault="0055227E" w:rsidP="00696E00">
            <w:pPr>
              <w:jc w:val="center"/>
              <w:rPr>
                <w:color w:val="000000"/>
                <w:sz w:val="24"/>
                <w:shd w:val="clear" w:color="auto" w:fill="FFFFFF" w:themeFill="background1"/>
              </w:rPr>
            </w:pPr>
            <w:r w:rsidRPr="00FF0845">
              <w:rPr>
                <w:rFonts w:hint="eastAsia"/>
                <w:color w:val="000000"/>
                <w:sz w:val="24"/>
                <w:shd w:val="clear" w:color="auto" w:fill="FFFFFF" w:themeFill="background1"/>
              </w:rPr>
              <w:t>小组讨论操作显示一体终端</w:t>
            </w:r>
          </w:p>
        </w:tc>
        <w:tc>
          <w:tcPr>
            <w:tcW w:w="0" w:type="auto"/>
            <w:shd w:val="clear" w:color="auto" w:fill="FFFFFF" w:themeFill="background1"/>
            <w:vAlign w:val="center"/>
          </w:tcPr>
          <w:p w14:paraId="66DD3EC5"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50BE0061"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设备指标</w:t>
            </w:r>
          </w:p>
        </w:tc>
        <w:tc>
          <w:tcPr>
            <w:tcW w:w="0" w:type="auto"/>
            <w:shd w:val="clear" w:color="auto" w:fill="FFFFFF" w:themeFill="background1"/>
            <w:vAlign w:val="center"/>
          </w:tcPr>
          <w:p w14:paraId="242169E6"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显示尺寸≥</w:t>
            </w:r>
            <w:r w:rsidRPr="00FF0845">
              <w:rPr>
                <w:rFonts w:cs="仿宋"/>
                <w:sz w:val="24"/>
                <w:shd w:val="clear" w:color="auto" w:fill="FFFFFF" w:themeFill="background1"/>
              </w:rPr>
              <w:t>6</w:t>
            </w:r>
            <w:r w:rsidRPr="00FF0845">
              <w:rPr>
                <w:rFonts w:cs="仿宋" w:hint="eastAsia"/>
                <w:sz w:val="24"/>
                <w:shd w:val="clear" w:color="auto" w:fill="FFFFFF" w:themeFill="background1"/>
              </w:rPr>
              <w:t>5</w:t>
            </w:r>
            <w:r w:rsidRPr="00FF0845">
              <w:rPr>
                <w:rFonts w:cs="仿宋" w:hint="eastAsia"/>
                <w:sz w:val="24"/>
                <w:shd w:val="clear" w:color="auto" w:fill="FFFFFF" w:themeFill="background1"/>
              </w:rPr>
              <w:t>吋；</w:t>
            </w:r>
          </w:p>
          <w:p w14:paraId="30E85C2C" w14:textId="77777777" w:rsidR="00C2416D" w:rsidRPr="00FF0845" w:rsidRDefault="00C2416D" w:rsidP="00C2416D">
            <w:pPr>
              <w:rPr>
                <w:color w:val="000000"/>
                <w:sz w:val="24"/>
                <w:shd w:val="clear" w:color="auto" w:fill="FFFFFF" w:themeFill="background1"/>
              </w:rPr>
            </w:pPr>
            <w:r w:rsidRPr="00FF0845">
              <w:rPr>
                <w:rFonts w:cs="仿宋" w:hint="eastAsia"/>
                <w:sz w:val="24"/>
                <w:shd w:val="clear" w:color="auto" w:fill="FFFFFF" w:themeFill="background1"/>
              </w:rPr>
              <w:t>分辨率≥</w:t>
            </w:r>
            <w:r w:rsidRPr="00FF0845">
              <w:rPr>
                <w:rFonts w:cs="仿宋" w:hint="eastAsia"/>
                <w:sz w:val="24"/>
                <w:shd w:val="clear" w:color="auto" w:fill="FFFFFF" w:themeFill="background1"/>
              </w:rPr>
              <w:t>3840*2160</w:t>
            </w:r>
            <w:r w:rsidRPr="00FF0845">
              <w:rPr>
                <w:rFonts w:hint="eastAsia"/>
                <w:color w:val="000000"/>
                <w:sz w:val="24"/>
                <w:shd w:val="clear" w:color="auto" w:fill="FFFFFF" w:themeFill="background1"/>
              </w:rPr>
              <w:t>；</w:t>
            </w:r>
          </w:p>
          <w:p w14:paraId="5D24BFA0"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w:t>
            </w:r>
            <w:r w:rsidRPr="00FF0845">
              <w:rPr>
                <w:rFonts w:cs="仿宋"/>
                <w:sz w:val="24"/>
                <w:shd w:val="clear" w:color="auto" w:fill="FFFFFF" w:themeFill="background1"/>
              </w:rPr>
              <w:t>20</w:t>
            </w:r>
            <w:r w:rsidRPr="00FF0845">
              <w:rPr>
                <w:rFonts w:cs="仿宋" w:hint="eastAsia"/>
                <w:sz w:val="24"/>
                <w:shd w:val="clear" w:color="auto" w:fill="FFFFFF" w:themeFill="background1"/>
              </w:rPr>
              <w:t>点触控；</w:t>
            </w:r>
          </w:p>
          <w:p w14:paraId="65D84D71"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显示比例</w:t>
            </w:r>
            <w:r w:rsidRPr="00FF0845">
              <w:rPr>
                <w:rFonts w:cs="仿宋" w:hint="eastAsia"/>
                <w:sz w:val="24"/>
                <w:shd w:val="clear" w:color="auto" w:fill="FFFFFF" w:themeFill="background1"/>
              </w:rPr>
              <w:t>1</w:t>
            </w:r>
            <w:r w:rsidRPr="00FF0845">
              <w:rPr>
                <w:rFonts w:cs="仿宋"/>
                <w:sz w:val="24"/>
                <w:shd w:val="clear" w:color="auto" w:fill="FFFFFF" w:themeFill="background1"/>
              </w:rPr>
              <w:t>6</w:t>
            </w:r>
            <w:r w:rsidRPr="00FF0845">
              <w:rPr>
                <w:rFonts w:cs="仿宋" w:hint="eastAsia"/>
                <w:sz w:val="24"/>
                <w:shd w:val="clear" w:color="auto" w:fill="FFFFFF" w:themeFill="background1"/>
              </w:rPr>
              <w:t>:</w:t>
            </w:r>
            <w:r w:rsidRPr="00FF0845">
              <w:rPr>
                <w:rFonts w:cs="仿宋"/>
                <w:sz w:val="24"/>
                <w:shd w:val="clear" w:color="auto" w:fill="FFFFFF" w:themeFill="background1"/>
              </w:rPr>
              <w:t>9</w:t>
            </w:r>
            <w:r w:rsidRPr="00FF0845">
              <w:rPr>
                <w:rFonts w:cs="仿宋" w:hint="eastAsia"/>
                <w:sz w:val="24"/>
                <w:shd w:val="clear" w:color="auto" w:fill="FFFFFF" w:themeFill="background1"/>
              </w:rPr>
              <w:t>；</w:t>
            </w:r>
          </w:p>
          <w:p w14:paraId="361FCC9B"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亮度≥</w:t>
            </w:r>
            <w:r w:rsidRPr="00FF0845">
              <w:rPr>
                <w:rFonts w:cs="仿宋" w:hint="eastAsia"/>
                <w:sz w:val="24"/>
                <w:shd w:val="clear" w:color="auto" w:fill="FFFFFF" w:themeFill="background1"/>
              </w:rPr>
              <w:t>4</w:t>
            </w:r>
            <w:r w:rsidRPr="00FF0845">
              <w:rPr>
                <w:rFonts w:cs="仿宋"/>
                <w:sz w:val="24"/>
                <w:shd w:val="clear" w:color="auto" w:fill="FFFFFF" w:themeFill="background1"/>
              </w:rPr>
              <w:t>00</w:t>
            </w:r>
            <w:r w:rsidRPr="00FF0845">
              <w:rPr>
                <w:rFonts w:cs="仿宋" w:hint="eastAsia"/>
                <w:sz w:val="24"/>
                <w:shd w:val="clear" w:color="auto" w:fill="FFFFFF" w:themeFill="background1"/>
              </w:rPr>
              <w:t>cd/m</w:t>
            </w:r>
            <w:r w:rsidRPr="00FF0845">
              <w:rPr>
                <w:rFonts w:cs="仿宋" w:hint="eastAsia"/>
                <w:sz w:val="24"/>
                <w:shd w:val="clear" w:color="auto" w:fill="FFFFFF" w:themeFill="background1"/>
              </w:rPr>
              <w:t>²</w:t>
            </w:r>
          </w:p>
          <w:p w14:paraId="7CF92701"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对比度≥</w:t>
            </w:r>
            <w:r w:rsidRPr="00FF0845">
              <w:rPr>
                <w:rFonts w:hint="eastAsia"/>
                <w:color w:val="000000"/>
                <w:sz w:val="24"/>
                <w:shd w:val="clear" w:color="auto" w:fill="FFFFFF" w:themeFill="background1"/>
              </w:rPr>
              <w:t>1</w:t>
            </w:r>
            <w:r w:rsidRPr="00FF0845">
              <w:rPr>
                <w:color w:val="000000"/>
                <w:sz w:val="24"/>
                <w:shd w:val="clear" w:color="auto" w:fill="FFFFFF" w:themeFill="background1"/>
              </w:rPr>
              <w:t>200</w:t>
            </w:r>
            <w:r w:rsidRPr="00FF0845">
              <w:rPr>
                <w:rFonts w:hint="eastAsia"/>
                <w:color w:val="000000"/>
                <w:sz w:val="24"/>
                <w:shd w:val="clear" w:color="auto" w:fill="FFFFFF" w:themeFill="background1"/>
              </w:rPr>
              <w:t>:1</w:t>
            </w:r>
          </w:p>
          <w:p w14:paraId="7D5A4340" w14:textId="77777777" w:rsidR="00C2416D" w:rsidRPr="00FF0845" w:rsidRDefault="00C2416D" w:rsidP="00C2416D">
            <w:pPr>
              <w:rPr>
                <w:sz w:val="24"/>
                <w:shd w:val="clear" w:color="auto" w:fill="FFFFFF" w:themeFill="background1"/>
              </w:rPr>
            </w:pPr>
            <w:r w:rsidRPr="00FF0845">
              <w:rPr>
                <w:rFonts w:hint="eastAsia"/>
                <w:sz w:val="24"/>
                <w:shd w:val="clear" w:color="auto" w:fill="FFFFFF" w:themeFill="background1"/>
              </w:rPr>
              <w:t>内置</w:t>
            </w:r>
            <w:r w:rsidRPr="00FF0845">
              <w:rPr>
                <w:rFonts w:hint="eastAsia"/>
                <w:sz w:val="24"/>
                <w:shd w:val="clear" w:color="auto" w:fill="FFFFFF" w:themeFill="background1"/>
              </w:rPr>
              <w:t>ops</w:t>
            </w:r>
            <w:r w:rsidRPr="00FF0845">
              <w:rPr>
                <w:rFonts w:hint="eastAsia"/>
                <w:sz w:val="24"/>
                <w:shd w:val="clear" w:color="auto" w:fill="FFFFFF" w:themeFill="background1"/>
              </w:rPr>
              <w:t>电脑模块；</w:t>
            </w:r>
          </w:p>
          <w:p w14:paraId="0AD2F20D"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亮度自动调节</w:t>
            </w:r>
            <w:proofErr w:type="gramStart"/>
            <w:r w:rsidRPr="00FF0845">
              <w:rPr>
                <w:rFonts w:cs="仿宋" w:hint="eastAsia"/>
                <w:sz w:val="24"/>
                <w:shd w:val="clear" w:color="auto" w:fill="FFFFFF" w:themeFill="background1"/>
              </w:rPr>
              <w:t>互动云</w:t>
            </w:r>
            <w:proofErr w:type="gramEnd"/>
            <w:r w:rsidRPr="00FF0845">
              <w:rPr>
                <w:rFonts w:cs="仿宋" w:hint="eastAsia"/>
                <w:sz w:val="24"/>
                <w:shd w:val="clear" w:color="auto" w:fill="FFFFFF" w:themeFill="background1"/>
              </w:rPr>
              <w:t>白板，</w:t>
            </w:r>
            <w:proofErr w:type="gramStart"/>
            <w:r w:rsidRPr="00FF0845">
              <w:rPr>
                <w:rFonts w:cs="仿宋" w:hint="eastAsia"/>
                <w:sz w:val="24"/>
                <w:shd w:val="clear" w:color="auto" w:fill="FFFFFF" w:themeFill="background1"/>
              </w:rPr>
              <w:t>双笔双色</w:t>
            </w:r>
            <w:proofErr w:type="gramEnd"/>
            <w:r w:rsidRPr="00FF0845">
              <w:rPr>
                <w:rFonts w:cs="仿宋" w:hint="eastAsia"/>
                <w:sz w:val="24"/>
                <w:shd w:val="clear" w:color="auto" w:fill="FFFFFF" w:themeFill="background1"/>
              </w:rPr>
              <w:t>书写，</w:t>
            </w:r>
            <w:proofErr w:type="gramStart"/>
            <w:r w:rsidRPr="00FF0845">
              <w:rPr>
                <w:rFonts w:cs="仿宋" w:hint="eastAsia"/>
                <w:sz w:val="24"/>
                <w:shd w:val="clear" w:color="auto" w:fill="FFFFFF" w:themeFill="background1"/>
              </w:rPr>
              <w:t>笔刷书写</w:t>
            </w:r>
            <w:proofErr w:type="gramEnd"/>
            <w:r w:rsidRPr="00FF0845">
              <w:rPr>
                <w:rFonts w:cs="仿宋" w:hint="eastAsia"/>
                <w:sz w:val="24"/>
                <w:shd w:val="clear" w:color="auto" w:fill="FFFFFF" w:themeFill="background1"/>
              </w:rPr>
              <w:t>；</w:t>
            </w:r>
          </w:p>
          <w:p w14:paraId="599CA3AE" w14:textId="77777777" w:rsidR="00C2416D" w:rsidRPr="00FF0845" w:rsidRDefault="00C2416D" w:rsidP="00C2416D">
            <w:pPr>
              <w:rPr>
                <w:rFonts w:cs="仿宋"/>
                <w:sz w:val="24"/>
                <w:shd w:val="clear" w:color="auto" w:fill="FFFFFF" w:themeFill="background1"/>
              </w:rPr>
            </w:pPr>
          </w:p>
        </w:tc>
        <w:tc>
          <w:tcPr>
            <w:tcW w:w="754" w:type="dxa"/>
            <w:shd w:val="clear" w:color="auto" w:fill="FFFFFF" w:themeFill="background1"/>
          </w:tcPr>
          <w:p w14:paraId="69402492"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0A7C888F" w14:textId="77777777" w:rsidTr="008A687B">
        <w:trPr>
          <w:jc w:val="center"/>
        </w:trPr>
        <w:tc>
          <w:tcPr>
            <w:tcW w:w="0" w:type="auto"/>
            <w:shd w:val="clear" w:color="auto" w:fill="FFFFFF" w:themeFill="background1"/>
            <w:vAlign w:val="center"/>
          </w:tcPr>
          <w:p w14:paraId="7E6E5950"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6A654945"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支架</w:t>
            </w:r>
            <w:r w:rsidRPr="00FF0845">
              <w:rPr>
                <w:rFonts w:hint="eastAsia"/>
                <w:color w:val="000000"/>
                <w:sz w:val="24"/>
                <w:shd w:val="clear" w:color="auto" w:fill="FFFFFF" w:themeFill="background1"/>
              </w:rPr>
              <w:t>1</w:t>
            </w:r>
          </w:p>
        </w:tc>
        <w:tc>
          <w:tcPr>
            <w:tcW w:w="0" w:type="auto"/>
            <w:shd w:val="clear" w:color="auto" w:fill="FFFFFF" w:themeFill="background1"/>
            <w:vAlign w:val="center"/>
          </w:tcPr>
          <w:p w14:paraId="4AB8DBF8"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30DB9542"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设备指标</w:t>
            </w:r>
          </w:p>
        </w:tc>
        <w:tc>
          <w:tcPr>
            <w:tcW w:w="0" w:type="auto"/>
            <w:shd w:val="clear" w:color="auto" w:fill="FFFFFF" w:themeFill="background1"/>
            <w:vAlign w:val="center"/>
          </w:tcPr>
          <w:p w14:paraId="72F9C87C"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尺寸≥</w:t>
            </w:r>
            <w:r w:rsidRPr="00FF0845">
              <w:rPr>
                <w:rFonts w:cs="仿宋"/>
                <w:sz w:val="24"/>
                <w:shd w:val="clear" w:color="auto" w:fill="FFFFFF" w:themeFill="background1"/>
              </w:rPr>
              <w:t>8</w:t>
            </w:r>
            <w:r w:rsidRPr="00FF0845">
              <w:rPr>
                <w:rFonts w:cs="仿宋" w:hint="eastAsia"/>
                <w:sz w:val="24"/>
                <w:shd w:val="clear" w:color="auto" w:fill="FFFFFF" w:themeFill="background1"/>
              </w:rPr>
              <w:t>5</w:t>
            </w:r>
            <w:proofErr w:type="gramStart"/>
            <w:r w:rsidRPr="00FF0845">
              <w:rPr>
                <w:rFonts w:cs="仿宋" w:hint="eastAsia"/>
                <w:sz w:val="24"/>
                <w:shd w:val="clear" w:color="auto" w:fill="FFFFFF" w:themeFill="background1"/>
              </w:rPr>
              <w:t>吋设备</w:t>
            </w:r>
            <w:proofErr w:type="gramEnd"/>
            <w:r w:rsidRPr="00FF0845">
              <w:rPr>
                <w:rFonts w:cs="仿宋" w:hint="eastAsia"/>
                <w:sz w:val="24"/>
                <w:shd w:val="clear" w:color="auto" w:fill="FFFFFF" w:themeFill="background1"/>
              </w:rPr>
              <w:t>可移动支架</w:t>
            </w:r>
          </w:p>
        </w:tc>
        <w:tc>
          <w:tcPr>
            <w:tcW w:w="754" w:type="dxa"/>
            <w:shd w:val="clear" w:color="auto" w:fill="FFFFFF" w:themeFill="background1"/>
          </w:tcPr>
          <w:p w14:paraId="738D3022"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2462D328" w14:textId="77777777" w:rsidTr="008A687B">
        <w:trPr>
          <w:jc w:val="center"/>
        </w:trPr>
        <w:tc>
          <w:tcPr>
            <w:tcW w:w="0" w:type="auto"/>
            <w:shd w:val="clear" w:color="auto" w:fill="FFFFFF" w:themeFill="background1"/>
            <w:vAlign w:val="center"/>
          </w:tcPr>
          <w:p w14:paraId="668F8155"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2A617A3D" w14:textId="77777777" w:rsidR="00C2416D" w:rsidRPr="00FF0845" w:rsidRDefault="00C2416D" w:rsidP="00C2416D">
            <w:pPr>
              <w:jc w:val="center"/>
              <w:rPr>
                <w:color w:val="000000"/>
                <w:sz w:val="24"/>
                <w:shd w:val="clear" w:color="auto" w:fill="FFFFFF" w:themeFill="background1"/>
              </w:rPr>
            </w:pPr>
            <w:r w:rsidRPr="00FF0845">
              <w:rPr>
                <w:rFonts w:hint="eastAsia"/>
                <w:color w:val="000000"/>
                <w:sz w:val="24"/>
                <w:shd w:val="clear" w:color="auto" w:fill="FFFFFF" w:themeFill="background1"/>
              </w:rPr>
              <w:t>支架</w:t>
            </w:r>
            <w:r w:rsidRPr="00FF0845">
              <w:rPr>
                <w:rFonts w:hint="eastAsia"/>
                <w:color w:val="000000"/>
                <w:sz w:val="24"/>
                <w:shd w:val="clear" w:color="auto" w:fill="FFFFFF" w:themeFill="background1"/>
              </w:rPr>
              <w:t>2</w:t>
            </w:r>
          </w:p>
        </w:tc>
        <w:tc>
          <w:tcPr>
            <w:tcW w:w="0" w:type="auto"/>
            <w:shd w:val="clear" w:color="auto" w:fill="FFFFFF" w:themeFill="background1"/>
            <w:vAlign w:val="center"/>
          </w:tcPr>
          <w:p w14:paraId="789B4043"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6FD3CD4"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设备指标</w:t>
            </w:r>
          </w:p>
        </w:tc>
        <w:tc>
          <w:tcPr>
            <w:tcW w:w="0" w:type="auto"/>
            <w:shd w:val="clear" w:color="auto" w:fill="FFFFFF" w:themeFill="background1"/>
            <w:vAlign w:val="center"/>
          </w:tcPr>
          <w:p w14:paraId="6C137FD5"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t>尺寸≥</w:t>
            </w:r>
            <w:r w:rsidRPr="00FF0845">
              <w:rPr>
                <w:rFonts w:cs="仿宋"/>
                <w:sz w:val="24"/>
                <w:shd w:val="clear" w:color="auto" w:fill="FFFFFF" w:themeFill="background1"/>
              </w:rPr>
              <w:t>5</w:t>
            </w:r>
            <w:r w:rsidRPr="00FF0845">
              <w:rPr>
                <w:rFonts w:cs="仿宋" w:hint="eastAsia"/>
                <w:sz w:val="24"/>
                <w:shd w:val="clear" w:color="auto" w:fill="FFFFFF" w:themeFill="background1"/>
              </w:rPr>
              <w:t>5</w:t>
            </w:r>
            <w:proofErr w:type="gramStart"/>
            <w:r w:rsidRPr="00FF0845">
              <w:rPr>
                <w:rFonts w:cs="仿宋" w:hint="eastAsia"/>
                <w:sz w:val="24"/>
                <w:shd w:val="clear" w:color="auto" w:fill="FFFFFF" w:themeFill="background1"/>
              </w:rPr>
              <w:t>吋设备</w:t>
            </w:r>
            <w:proofErr w:type="gramEnd"/>
            <w:r w:rsidRPr="00FF0845">
              <w:rPr>
                <w:rFonts w:cs="仿宋" w:hint="eastAsia"/>
                <w:sz w:val="24"/>
                <w:shd w:val="clear" w:color="auto" w:fill="FFFFFF" w:themeFill="background1"/>
              </w:rPr>
              <w:t>可移动支架</w:t>
            </w:r>
          </w:p>
        </w:tc>
        <w:tc>
          <w:tcPr>
            <w:tcW w:w="754" w:type="dxa"/>
            <w:shd w:val="clear" w:color="auto" w:fill="FFFFFF" w:themeFill="background1"/>
          </w:tcPr>
          <w:p w14:paraId="431C0118"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1C2C78B0" w14:textId="77777777" w:rsidTr="008A687B">
        <w:trPr>
          <w:jc w:val="center"/>
        </w:trPr>
        <w:tc>
          <w:tcPr>
            <w:tcW w:w="0" w:type="auto"/>
            <w:shd w:val="clear" w:color="auto" w:fill="FFFFFF" w:themeFill="background1"/>
            <w:vAlign w:val="center"/>
          </w:tcPr>
          <w:p w14:paraId="7E4B6C69"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2E8AF1E8" w14:textId="77777777" w:rsidR="00C2416D" w:rsidRPr="00FF0845" w:rsidRDefault="0055227E" w:rsidP="00C2416D">
            <w:pPr>
              <w:snapToGrid w:val="0"/>
              <w:jc w:val="center"/>
              <w:textAlignment w:val="top"/>
              <w:rPr>
                <w:color w:val="000000"/>
                <w:sz w:val="24"/>
                <w:shd w:val="clear" w:color="auto" w:fill="FFFFFF" w:themeFill="background1"/>
              </w:rPr>
            </w:pPr>
            <w:r w:rsidRPr="00FF0845">
              <w:rPr>
                <w:rFonts w:hint="eastAsia"/>
                <w:color w:val="000000"/>
                <w:sz w:val="24"/>
                <w:shd w:val="clear" w:color="auto" w:fill="FFFFFF" w:themeFill="background1"/>
              </w:rPr>
              <w:t>书写白</w:t>
            </w:r>
            <w:r w:rsidRPr="00FF0845">
              <w:rPr>
                <w:rFonts w:hint="eastAsia"/>
                <w:color w:val="000000"/>
                <w:sz w:val="24"/>
                <w:shd w:val="clear" w:color="auto" w:fill="FFFFFF" w:themeFill="background1"/>
              </w:rPr>
              <w:lastRenderedPageBreak/>
              <w:t>板（含移动支架）</w:t>
            </w:r>
          </w:p>
        </w:tc>
        <w:tc>
          <w:tcPr>
            <w:tcW w:w="0" w:type="auto"/>
            <w:shd w:val="clear" w:color="auto" w:fill="FFFFFF" w:themeFill="background1"/>
            <w:vAlign w:val="center"/>
          </w:tcPr>
          <w:p w14:paraId="236F0B34" w14:textId="77777777" w:rsidR="00C2416D" w:rsidRPr="00FF0845" w:rsidRDefault="00C2416D" w:rsidP="00C2416D">
            <w:pPr>
              <w:jc w:val="center"/>
              <w:rPr>
                <w:sz w:val="24"/>
                <w:shd w:val="clear" w:color="auto" w:fill="FFFFFF" w:themeFill="background1"/>
              </w:rPr>
            </w:pPr>
          </w:p>
        </w:tc>
        <w:tc>
          <w:tcPr>
            <w:tcW w:w="796" w:type="dxa"/>
            <w:shd w:val="clear" w:color="auto" w:fill="FFFFFF" w:themeFill="background1"/>
            <w:vAlign w:val="center"/>
          </w:tcPr>
          <w:p w14:paraId="760D8D06"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设备</w:t>
            </w:r>
            <w:r w:rsidRPr="00FF0845">
              <w:rPr>
                <w:rFonts w:hint="eastAsia"/>
                <w:color w:val="000000"/>
                <w:sz w:val="24"/>
                <w:shd w:val="clear" w:color="auto" w:fill="FFFFFF" w:themeFill="background1"/>
              </w:rPr>
              <w:lastRenderedPageBreak/>
              <w:t>指标</w:t>
            </w:r>
          </w:p>
        </w:tc>
        <w:tc>
          <w:tcPr>
            <w:tcW w:w="0" w:type="auto"/>
            <w:shd w:val="clear" w:color="auto" w:fill="FFFFFF" w:themeFill="background1"/>
            <w:vAlign w:val="center"/>
          </w:tcPr>
          <w:p w14:paraId="00E815CC" w14:textId="77777777" w:rsidR="00C2416D" w:rsidRPr="00FF0845" w:rsidRDefault="00C2416D" w:rsidP="00C2416D">
            <w:pPr>
              <w:rPr>
                <w:rFonts w:cs="仿宋"/>
                <w:sz w:val="24"/>
                <w:shd w:val="clear" w:color="auto" w:fill="FFFFFF" w:themeFill="background1"/>
              </w:rPr>
            </w:pPr>
            <w:r w:rsidRPr="00FF0845">
              <w:rPr>
                <w:rFonts w:cs="仿宋" w:hint="eastAsia"/>
                <w:sz w:val="24"/>
                <w:shd w:val="clear" w:color="auto" w:fill="FFFFFF" w:themeFill="background1"/>
              </w:rPr>
              <w:lastRenderedPageBreak/>
              <w:t>书写白板尺寸≥</w:t>
            </w:r>
            <w:r w:rsidRPr="00FF0845">
              <w:rPr>
                <w:rFonts w:cs="仿宋" w:hint="eastAsia"/>
                <w:sz w:val="24"/>
                <w:shd w:val="clear" w:color="auto" w:fill="FFFFFF" w:themeFill="background1"/>
              </w:rPr>
              <w:t>8</w:t>
            </w:r>
            <w:r w:rsidRPr="00FF0845">
              <w:rPr>
                <w:rFonts w:cs="仿宋"/>
                <w:sz w:val="24"/>
                <w:shd w:val="clear" w:color="auto" w:fill="FFFFFF" w:themeFill="background1"/>
              </w:rPr>
              <w:t>5</w:t>
            </w:r>
            <w:r w:rsidRPr="00FF0845">
              <w:rPr>
                <w:rFonts w:cs="仿宋" w:hint="eastAsia"/>
                <w:sz w:val="24"/>
                <w:shd w:val="clear" w:color="auto" w:fill="FFFFFF" w:themeFill="background1"/>
              </w:rPr>
              <w:t>吋，</w:t>
            </w:r>
            <w:r w:rsidRPr="00FF0845">
              <w:rPr>
                <w:rFonts w:hint="eastAsia"/>
                <w:color w:val="000000"/>
                <w:sz w:val="24"/>
                <w:shd w:val="clear" w:color="auto" w:fill="FFFFFF" w:themeFill="background1"/>
              </w:rPr>
              <w:t>含移动支架，</w:t>
            </w:r>
          </w:p>
        </w:tc>
        <w:tc>
          <w:tcPr>
            <w:tcW w:w="754" w:type="dxa"/>
            <w:shd w:val="clear" w:color="auto" w:fill="FFFFFF" w:themeFill="background1"/>
          </w:tcPr>
          <w:p w14:paraId="6298D4E6"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C2416D" w:rsidRPr="00FF0845" w14:paraId="5F0C81C0" w14:textId="77777777" w:rsidTr="008A687B">
        <w:trPr>
          <w:jc w:val="center"/>
        </w:trPr>
        <w:tc>
          <w:tcPr>
            <w:tcW w:w="0" w:type="auto"/>
            <w:shd w:val="clear" w:color="auto" w:fill="FFFFFF" w:themeFill="background1"/>
            <w:vAlign w:val="center"/>
          </w:tcPr>
          <w:p w14:paraId="711EC3EA" w14:textId="77777777" w:rsidR="00C2416D" w:rsidRPr="00FF0845" w:rsidRDefault="00C2416D"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444EC8E4" w14:textId="77777777" w:rsidR="00C2416D" w:rsidRPr="00FF0845" w:rsidRDefault="002062B5" w:rsidP="00C2416D">
            <w:pPr>
              <w:rPr>
                <w:color w:val="000000"/>
                <w:sz w:val="24"/>
                <w:shd w:val="clear" w:color="auto" w:fill="FFFFFF" w:themeFill="background1"/>
              </w:rPr>
            </w:pPr>
            <w:r w:rsidRPr="00FF0845">
              <w:rPr>
                <w:rFonts w:hint="eastAsia"/>
                <w:color w:val="000000"/>
                <w:sz w:val="24"/>
                <w:shd w:val="clear" w:color="auto" w:fill="FFFFFF" w:themeFill="background1"/>
              </w:rPr>
              <w:t>现场改造</w:t>
            </w:r>
          </w:p>
        </w:tc>
        <w:tc>
          <w:tcPr>
            <w:tcW w:w="0" w:type="auto"/>
            <w:shd w:val="clear" w:color="auto" w:fill="FFFFFF" w:themeFill="background1"/>
            <w:vAlign w:val="center"/>
          </w:tcPr>
          <w:p w14:paraId="1D7DA76D" w14:textId="77777777" w:rsidR="00C2416D" w:rsidRPr="00FF0845" w:rsidRDefault="00C2416D" w:rsidP="00C2416D">
            <w:pPr>
              <w:rPr>
                <w:color w:val="000000"/>
                <w:sz w:val="24"/>
                <w:shd w:val="clear" w:color="auto" w:fill="FFFFFF" w:themeFill="background1"/>
              </w:rPr>
            </w:pPr>
          </w:p>
        </w:tc>
        <w:tc>
          <w:tcPr>
            <w:tcW w:w="796" w:type="dxa"/>
            <w:shd w:val="clear" w:color="auto" w:fill="FFFFFF" w:themeFill="background1"/>
            <w:vAlign w:val="center"/>
          </w:tcPr>
          <w:p w14:paraId="788CB6D8" w14:textId="77777777" w:rsidR="00C2416D" w:rsidRPr="00FF0845" w:rsidRDefault="002062B5" w:rsidP="00C2416D">
            <w:pPr>
              <w:rPr>
                <w:color w:val="000000"/>
                <w:sz w:val="24"/>
                <w:shd w:val="clear" w:color="auto" w:fill="FFFFFF" w:themeFill="background1"/>
              </w:rPr>
            </w:pPr>
            <w:r w:rsidRPr="00FF0845">
              <w:rPr>
                <w:rFonts w:hint="eastAsia"/>
                <w:color w:val="000000"/>
                <w:sz w:val="24"/>
                <w:shd w:val="clear" w:color="auto" w:fill="FFFFFF" w:themeFill="background1"/>
              </w:rPr>
              <w:t>改造要求</w:t>
            </w:r>
          </w:p>
        </w:tc>
        <w:tc>
          <w:tcPr>
            <w:tcW w:w="0" w:type="auto"/>
            <w:shd w:val="clear" w:color="auto" w:fill="FFFFFF" w:themeFill="background1"/>
            <w:vAlign w:val="center"/>
          </w:tcPr>
          <w:p w14:paraId="494F69CA" w14:textId="77777777" w:rsidR="00C2416D" w:rsidRPr="00FF0845" w:rsidRDefault="00C2416D" w:rsidP="00C2416D">
            <w:pPr>
              <w:rPr>
                <w:color w:val="000000"/>
                <w:sz w:val="24"/>
                <w:shd w:val="clear" w:color="auto" w:fill="FFFFFF" w:themeFill="background1"/>
              </w:rPr>
            </w:pPr>
            <w:r w:rsidRPr="00FF0845">
              <w:rPr>
                <w:rFonts w:hint="eastAsia"/>
                <w:color w:val="000000"/>
                <w:sz w:val="24"/>
                <w:shd w:val="clear" w:color="auto" w:fill="FFFFFF" w:themeFill="background1"/>
              </w:rPr>
              <w:t>根据纳米黑板、触控一体机、辅屏等设备安装位置调整强弱电点位，设备挂</w:t>
            </w:r>
            <w:proofErr w:type="gramStart"/>
            <w:r w:rsidRPr="00FF0845">
              <w:rPr>
                <w:rFonts w:hint="eastAsia"/>
                <w:color w:val="000000"/>
                <w:sz w:val="24"/>
                <w:shd w:val="clear" w:color="auto" w:fill="FFFFFF" w:themeFill="background1"/>
              </w:rPr>
              <w:t>墙位置</w:t>
            </w:r>
            <w:proofErr w:type="gramEnd"/>
            <w:r w:rsidRPr="00FF0845">
              <w:rPr>
                <w:rFonts w:hint="eastAsia"/>
                <w:color w:val="000000"/>
                <w:sz w:val="24"/>
                <w:shd w:val="clear" w:color="auto" w:fill="FFFFFF" w:themeFill="background1"/>
              </w:rPr>
              <w:t>隔断墙改造</w:t>
            </w:r>
            <w:r w:rsidRPr="00FF0845">
              <w:rPr>
                <w:color w:val="000000"/>
                <w:sz w:val="24"/>
                <w:shd w:val="clear" w:color="auto" w:fill="FFFFFF" w:themeFill="background1"/>
              </w:rPr>
              <w:t>(</w:t>
            </w:r>
            <w:r w:rsidRPr="00FF0845">
              <w:rPr>
                <w:rFonts w:hint="eastAsia"/>
                <w:color w:val="000000"/>
                <w:sz w:val="24"/>
                <w:shd w:val="clear" w:color="auto" w:fill="FFFFFF" w:themeFill="background1"/>
              </w:rPr>
              <w:t>内装钢结构支架</w:t>
            </w:r>
            <w:r w:rsidRPr="00FF0845">
              <w:rPr>
                <w:rFonts w:hint="eastAsia"/>
                <w:color w:val="000000"/>
                <w:sz w:val="24"/>
                <w:shd w:val="clear" w:color="auto" w:fill="FFFFFF" w:themeFill="background1"/>
              </w:rPr>
              <w:t>)</w:t>
            </w:r>
            <w:r w:rsidRPr="00FF0845">
              <w:rPr>
                <w:rFonts w:hint="eastAsia"/>
                <w:color w:val="000000"/>
                <w:sz w:val="24"/>
                <w:shd w:val="clear" w:color="auto" w:fill="FFFFFF" w:themeFill="background1"/>
              </w:rPr>
              <w:t>，支架安装后墙面恢复、建筑垃圾清运等。</w:t>
            </w:r>
          </w:p>
          <w:p w14:paraId="069A44D3" w14:textId="77777777" w:rsidR="00C2416D" w:rsidRPr="00FF0845" w:rsidRDefault="00C2416D" w:rsidP="00C2416D">
            <w:pPr>
              <w:rPr>
                <w:color w:val="000000"/>
                <w:sz w:val="24"/>
                <w:shd w:val="clear" w:color="auto" w:fill="FFFFFF" w:themeFill="background1"/>
              </w:rPr>
            </w:pPr>
          </w:p>
        </w:tc>
        <w:tc>
          <w:tcPr>
            <w:tcW w:w="754" w:type="dxa"/>
            <w:shd w:val="clear" w:color="auto" w:fill="FFFFFF" w:themeFill="background1"/>
          </w:tcPr>
          <w:p w14:paraId="674F0F58" w14:textId="77777777" w:rsidR="00C2416D" w:rsidRPr="00FF0845" w:rsidRDefault="00C2416D" w:rsidP="00C2416D">
            <w:pPr>
              <w:jc w:val="center"/>
              <w:rPr>
                <w:sz w:val="24"/>
                <w:shd w:val="clear" w:color="auto" w:fill="FFFFFF" w:themeFill="background1"/>
              </w:rPr>
            </w:pPr>
            <w:r w:rsidRPr="00FF0845">
              <w:rPr>
                <w:rFonts w:hint="eastAsia"/>
                <w:sz w:val="24"/>
                <w:shd w:val="clear" w:color="auto" w:fill="FFFFFF" w:themeFill="background1"/>
              </w:rPr>
              <w:t>否</w:t>
            </w:r>
          </w:p>
        </w:tc>
      </w:tr>
      <w:tr w:rsidR="002062B5" w:rsidRPr="00FF0845" w14:paraId="6FA5B7AD" w14:textId="77777777" w:rsidTr="008A687B">
        <w:trPr>
          <w:jc w:val="center"/>
        </w:trPr>
        <w:tc>
          <w:tcPr>
            <w:tcW w:w="0" w:type="auto"/>
            <w:shd w:val="clear" w:color="auto" w:fill="FFFFFF" w:themeFill="background1"/>
            <w:vAlign w:val="center"/>
          </w:tcPr>
          <w:p w14:paraId="7DDA9A55" w14:textId="77777777" w:rsidR="002062B5" w:rsidRPr="00FF0845" w:rsidRDefault="002062B5" w:rsidP="00C2416D">
            <w:pPr>
              <w:widowControl/>
              <w:numPr>
                <w:ilvl w:val="0"/>
                <w:numId w:val="20"/>
              </w:numPr>
              <w:jc w:val="center"/>
              <w:rPr>
                <w:color w:val="000000" w:themeColor="text1"/>
                <w:sz w:val="24"/>
                <w:shd w:val="clear" w:color="auto" w:fill="FFFFFF" w:themeFill="background1"/>
              </w:rPr>
            </w:pPr>
          </w:p>
        </w:tc>
        <w:tc>
          <w:tcPr>
            <w:tcW w:w="0" w:type="auto"/>
            <w:shd w:val="clear" w:color="auto" w:fill="FFFFFF" w:themeFill="background1"/>
            <w:vAlign w:val="center"/>
          </w:tcPr>
          <w:p w14:paraId="465FAB2F" w14:textId="77777777" w:rsidR="002062B5" w:rsidRPr="00FF0845" w:rsidRDefault="002062B5" w:rsidP="00C2416D">
            <w:pPr>
              <w:rPr>
                <w:color w:val="000000"/>
                <w:sz w:val="24"/>
                <w:shd w:val="clear" w:color="auto" w:fill="FFFFFF" w:themeFill="background1"/>
              </w:rPr>
            </w:pPr>
            <w:r w:rsidRPr="00FF0845">
              <w:rPr>
                <w:rFonts w:hint="eastAsia"/>
                <w:color w:val="000000"/>
                <w:sz w:val="24"/>
                <w:shd w:val="clear" w:color="auto" w:fill="FFFFFF" w:themeFill="background1"/>
              </w:rPr>
              <w:t>开发对接</w:t>
            </w:r>
          </w:p>
        </w:tc>
        <w:tc>
          <w:tcPr>
            <w:tcW w:w="0" w:type="auto"/>
            <w:shd w:val="clear" w:color="auto" w:fill="FFFFFF" w:themeFill="background1"/>
            <w:vAlign w:val="center"/>
          </w:tcPr>
          <w:p w14:paraId="5F371119" w14:textId="77777777" w:rsidR="002062B5" w:rsidRPr="00FF0845" w:rsidRDefault="002062B5" w:rsidP="00C2416D">
            <w:pPr>
              <w:rPr>
                <w:color w:val="000000"/>
                <w:sz w:val="24"/>
                <w:shd w:val="clear" w:color="auto" w:fill="FFFFFF" w:themeFill="background1"/>
              </w:rPr>
            </w:pPr>
          </w:p>
        </w:tc>
        <w:tc>
          <w:tcPr>
            <w:tcW w:w="796" w:type="dxa"/>
            <w:shd w:val="clear" w:color="auto" w:fill="FFFFFF" w:themeFill="background1"/>
            <w:vAlign w:val="center"/>
          </w:tcPr>
          <w:p w14:paraId="5E97E2EB" w14:textId="77777777" w:rsidR="002062B5" w:rsidRPr="00FF0845" w:rsidRDefault="002062B5" w:rsidP="00C2416D">
            <w:pPr>
              <w:rPr>
                <w:color w:val="000000"/>
                <w:sz w:val="24"/>
                <w:shd w:val="clear" w:color="auto" w:fill="FFFFFF" w:themeFill="background1"/>
              </w:rPr>
            </w:pPr>
            <w:r w:rsidRPr="00FF0845">
              <w:rPr>
                <w:rFonts w:hint="eastAsia"/>
                <w:color w:val="000000"/>
                <w:sz w:val="24"/>
                <w:shd w:val="clear" w:color="auto" w:fill="FFFFFF" w:themeFill="background1"/>
              </w:rPr>
              <w:t>开发要求</w:t>
            </w:r>
          </w:p>
        </w:tc>
        <w:tc>
          <w:tcPr>
            <w:tcW w:w="0" w:type="auto"/>
            <w:shd w:val="clear" w:color="auto" w:fill="FFFFFF" w:themeFill="background1"/>
            <w:vAlign w:val="center"/>
          </w:tcPr>
          <w:p w14:paraId="03E92E5C" w14:textId="77777777" w:rsidR="002062B5" w:rsidRPr="00FF0845" w:rsidRDefault="00F64881" w:rsidP="00C2416D">
            <w:pPr>
              <w:rPr>
                <w:color w:val="000000"/>
                <w:sz w:val="24"/>
                <w:shd w:val="clear" w:color="auto" w:fill="FFFFFF" w:themeFill="background1"/>
              </w:rPr>
            </w:pPr>
            <w:r w:rsidRPr="00FF0845">
              <w:rPr>
                <w:rFonts w:hint="eastAsia"/>
                <w:color w:val="000000"/>
                <w:sz w:val="24"/>
                <w:shd w:val="clear" w:color="auto" w:fill="FFFFFF" w:themeFill="background1"/>
              </w:rPr>
              <w:t>要求</w:t>
            </w:r>
            <w:r w:rsidR="002062B5" w:rsidRPr="00FF0845">
              <w:rPr>
                <w:rFonts w:hint="eastAsia"/>
                <w:color w:val="000000"/>
                <w:sz w:val="24"/>
                <w:shd w:val="clear" w:color="auto" w:fill="FFFFFF" w:themeFill="background1"/>
              </w:rPr>
              <w:t>纳米黑板、触控一体机、辅屏等设备与</w:t>
            </w:r>
            <w:r w:rsidR="00746299" w:rsidRPr="00FF0845">
              <w:rPr>
                <w:rFonts w:hint="eastAsia"/>
                <w:color w:val="000000"/>
                <w:sz w:val="24"/>
                <w:shd w:val="clear" w:color="auto" w:fill="FFFFFF" w:themeFill="background1"/>
              </w:rPr>
              <w:t>学校基础环境管理</w:t>
            </w:r>
            <w:r w:rsidR="002062B5" w:rsidRPr="00FF0845">
              <w:rPr>
                <w:rFonts w:hint="eastAsia"/>
                <w:color w:val="000000"/>
                <w:sz w:val="24"/>
                <w:shd w:val="clear" w:color="auto" w:fill="FFFFFF" w:themeFill="background1"/>
              </w:rPr>
              <w:t>系统对接。</w:t>
            </w:r>
          </w:p>
        </w:tc>
        <w:tc>
          <w:tcPr>
            <w:tcW w:w="754" w:type="dxa"/>
            <w:shd w:val="clear" w:color="auto" w:fill="FFFFFF" w:themeFill="background1"/>
          </w:tcPr>
          <w:p w14:paraId="23A442DC" w14:textId="77777777" w:rsidR="002062B5" w:rsidRPr="00FF0845" w:rsidRDefault="002062B5" w:rsidP="00C2416D">
            <w:pPr>
              <w:jc w:val="center"/>
              <w:rPr>
                <w:sz w:val="24"/>
                <w:shd w:val="clear" w:color="auto" w:fill="FFFFFF" w:themeFill="background1"/>
              </w:rPr>
            </w:pPr>
            <w:r w:rsidRPr="00FF0845">
              <w:rPr>
                <w:rFonts w:hint="eastAsia"/>
                <w:sz w:val="24"/>
                <w:shd w:val="clear" w:color="auto" w:fill="FFFFFF" w:themeFill="background1"/>
              </w:rPr>
              <w:t>否</w:t>
            </w:r>
          </w:p>
        </w:tc>
      </w:tr>
    </w:tbl>
    <w:p w14:paraId="43846C2C" w14:textId="77777777" w:rsidR="003306D9" w:rsidRPr="00162BE9" w:rsidRDefault="003306D9" w:rsidP="003306D9">
      <w:pPr>
        <w:rPr>
          <w:shd w:val="clear" w:color="auto" w:fill="FFFFFF" w:themeFill="background1"/>
        </w:rPr>
      </w:pPr>
    </w:p>
    <w:p w14:paraId="4A36A56E" w14:textId="77777777" w:rsidR="003306D9" w:rsidRPr="00162BE9" w:rsidRDefault="00993645" w:rsidP="003306D9">
      <w:pPr>
        <w:pStyle w:val="3"/>
        <w:rPr>
          <w:rFonts w:ascii="Times New Roman" w:hAnsi="Times New Roman"/>
          <w:color w:val="000000" w:themeColor="text1"/>
        </w:rPr>
      </w:pPr>
      <w:bookmarkStart w:id="370" w:name="_Toc52211496"/>
      <w:bookmarkStart w:id="371" w:name="_Toc53660196"/>
      <w:r w:rsidRPr="00162BE9">
        <w:rPr>
          <w:rFonts w:ascii="Times New Roman" w:hAnsi="Times New Roman" w:hint="eastAsia"/>
          <w:color w:val="000000" w:themeColor="text1"/>
        </w:rPr>
        <w:t>（八）</w:t>
      </w:r>
      <w:r w:rsidR="003306D9" w:rsidRPr="00162BE9">
        <w:rPr>
          <w:rFonts w:ascii="Times New Roman" w:hAnsi="Times New Roman" w:hint="eastAsia"/>
          <w:color w:val="000000" w:themeColor="text1"/>
        </w:rPr>
        <w:t>云桌面系统</w:t>
      </w:r>
      <w:bookmarkEnd w:id="370"/>
      <w:bookmarkEnd w:id="37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800"/>
        <w:gridCol w:w="513"/>
        <w:gridCol w:w="1703"/>
        <w:gridCol w:w="4786"/>
        <w:gridCol w:w="923"/>
      </w:tblGrid>
      <w:tr w:rsidR="003306D9" w:rsidRPr="00FF0845" w14:paraId="2DB4E554" w14:textId="77777777" w:rsidTr="00FF0845">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557C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B67ACB"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设备名称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91620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重要性</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69E3A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E8FD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指标要求</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1F0608D"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是否需要证明材料</w:t>
            </w:r>
          </w:p>
        </w:tc>
      </w:tr>
      <w:tr w:rsidR="00CB0075" w:rsidRPr="00FF0845" w14:paraId="5C69320A" w14:textId="77777777" w:rsidTr="00FF0845">
        <w:trPr>
          <w:trHeight w:val="61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0FCE94C5" w14:textId="77777777" w:rsidR="00CB0075" w:rsidRPr="00FF0845" w:rsidRDefault="00CB0075" w:rsidP="00FF0845">
            <w:pPr>
              <w:spacing w:line="276" w:lineRule="auto"/>
              <w:jc w:val="center"/>
              <w:rPr>
                <w:color w:val="000000" w:themeColor="text1"/>
                <w:sz w:val="24"/>
              </w:rPr>
            </w:pPr>
            <w:r w:rsidRPr="00FF0845">
              <w:rPr>
                <w:rFonts w:hint="eastAsia"/>
                <w:color w:val="000000" w:themeColor="text1"/>
                <w:sz w:val="24"/>
              </w:rPr>
              <w:t>1</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32E0776" w14:textId="77777777" w:rsidR="00CB0075" w:rsidRPr="00FF0845" w:rsidRDefault="00CB0075" w:rsidP="00FF0845">
            <w:pPr>
              <w:spacing w:line="276" w:lineRule="auto"/>
              <w:jc w:val="center"/>
              <w:rPr>
                <w:color w:val="000000" w:themeColor="text1"/>
                <w:sz w:val="24"/>
              </w:rPr>
            </w:pPr>
            <w:r w:rsidRPr="00FF0845">
              <w:rPr>
                <w:rFonts w:hint="eastAsia"/>
                <w:color w:val="000000" w:themeColor="text1"/>
                <w:sz w:val="24"/>
              </w:rPr>
              <w:t>桌面</w:t>
            </w:r>
            <w:proofErr w:type="gramStart"/>
            <w:r w:rsidRPr="00FF0845">
              <w:rPr>
                <w:rFonts w:hint="eastAsia"/>
                <w:color w:val="000000" w:themeColor="text1"/>
                <w:sz w:val="24"/>
              </w:rPr>
              <w:t>云服务端</w:t>
            </w:r>
            <w:proofErr w:type="gramEnd"/>
          </w:p>
        </w:tc>
        <w:tc>
          <w:tcPr>
            <w:tcW w:w="0" w:type="auto"/>
            <w:tcBorders>
              <w:top w:val="single" w:sz="4" w:space="0" w:color="auto"/>
              <w:left w:val="single" w:sz="4" w:space="0" w:color="auto"/>
              <w:right w:val="single" w:sz="4" w:space="0" w:color="auto"/>
            </w:tcBorders>
            <w:shd w:val="clear" w:color="auto" w:fill="auto"/>
            <w:vAlign w:val="center"/>
          </w:tcPr>
          <w:p w14:paraId="17E0EEB2" w14:textId="77777777" w:rsidR="00CB0075" w:rsidRPr="00FF0845" w:rsidRDefault="00CB0075" w:rsidP="00FF0845">
            <w:pPr>
              <w:spacing w:line="276" w:lineRule="auto"/>
              <w:jc w:val="center"/>
              <w:rPr>
                <w:color w:val="000000" w:themeColor="text1"/>
                <w:sz w:val="24"/>
              </w:rPr>
            </w:pPr>
          </w:p>
        </w:tc>
        <w:tc>
          <w:tcPr>
            <w:tcW w:w="0" w:type="auto"/>
            <w:tcBorders>
              <w:top w:val="single" w:sz="4" w:space="0" w:color="auto"/>
              <w:left w:val="single" w:sz="4" w:space="0" w:color="auto"/>
              <w:right w:val="single" w:sz="4" w:space="0" w:color="auto"/>
            </w:tcBorders>
            <w:shd w:val="clear" w:color="auto" w:fill="auto"/>
            <w:noWrap/>
            <w:vAlign w:val="center"/>
          </w:tcPr>
          <w:p w14:paraId="2B31D851" w14:textId="77777777" w:rsidR="00CB0075" w:rsidRPr="00FF0845" w:rsidRDefault="00CB0075" w:rsidP="00FF0845">
            <w:pPr>
              <w:spacing w:line="276" w:lineRule="auto"/>
              <w:jc w:val="center"/>
              <w:rPr>
                <w:color w:val="000000" w:themeColor="text1"/>
                <w:sz w:val="24"/>
              </w:rPr>
            </w:pPr>
            <w:r w:rsidRPr="00FF0845">
              <w:rPr>
                <w:rFonts w:hint="eastAsia"/>
                <w:color w:val="000000" w:themeColor="text1"/>
                <w:sz w:val="24"/>
              </w:rPr>
              <w:t>架构要求</w:t>
            </w:r>
          </w:p>
        </w:tc>
        <w:tc>
          <w:tcPr>
            <w:tcW w:w="0" w:type="auto"/>
            <w:tcBorders>
              <w:top w:val="single" w:sz="4" w:space="0" w:color="auto"/>
              <w:left w:val="single" w:sz="4" w:space="0" w:color="auto"/>
              <w:right w:val="single" w:sz="4" w:space="0" w:color="auto"/>
            </w:tcBorders>
            <w:shd w:val="clear" w:color="auto" w:fill="auto"/>
            <w:vAlign w:val="center"/>
          </w:tcPr>
          <w:p w14:paraId="32446801" w14:textId="79AE5830" w:rsidR="00780815" w:rsidRPr="00FF0845" w:rsidRDefault="00780815" w:rsidP="00FF0845">
            <w:pPr>
              <w:spacing w:line="276" w:lineRule="auto"/>
              <w:rPr>
                <w:color w:val="000000" w:themeColor="text1"/>
                <w:sz w:val="24"/>
              </w:rPr>
            </w:pPr>
            <w:r w:rsidRPr="00FF0845">
              <w:rPr>
                <w:rFonts w:ascii="宋体" w:hAnsi="宋体" w:hint="eastAsia"/>
                <w:sz w:val="24"/>
              </w:rPr>
              <w:t>要求采用VDI虚拟桌面基础架构。云平台具备较好的稳定性与安全性。</w:t>
            </w:r>
          </w:p>
          <w:p w14:paraId="0556BA45" w14:textId="77777777" w:rsidR="00CB0075" w:rsidRPr="00FF0845" w:rsidRDefault="00CB0075" w:rsidP="00FF0845">
            <w:pPr>
              <w:spacing w:line="276" w:lineRule="auto"/>
              <w:rPr>
                <w:color w:val="000000" w:themeColor="text1"/>
                <w:sz w:val="24"/>
              </w:rPr>
            </w:pPr>
            <w:r w:rsidRPr="00FF0845">
              <w:rPr>
                <w:rFonts w:hint="eastAsia"/>
                <w:color w:val="000000" w:themeColor="text1"/>
                <w:sz w:val="24"/>
              </w:rPr>
              <w:t>CPU</w:t>
            </w:r>
            <w:r w:rsidRPr="00FF0845">
              <w:rPr>
                <w:rFonts w:hint="eastAsia"/>
                <w:color w:val="000000" w:themeColor="text1"/>
                <w:sz w:val="24"/>
              </w:rPr>
              <w:t>：</w:t>
            </w:r>
            <w:r w:rsidRPr="00FF0845">
              <w:rPr>
                <w:color w:val="000000" w:themeColor="text1"/>
                <w:sz w:val="24"/>
              </w:rPr>
              <w:t>≥</w:t>
            </w:r>
            <w:r w:rsidRPr="00FF0845">
              <w:rPr>
                <w:rFonts w:hint="eastAsia"/>
                <w:color w:val="000000" w:themeColor="text1"/>
                <w:sz w:val="24"/>
              </w:rPr>
              <w:t>2.9 GHz</w:t>
            </w:r>
            <w:r w:rsidRPr="00FF0845">
              <w:rPr>
                <w:rFonts w:hint="eastAsia"/>
                <w:color w:val="000000" w:themeColor="text1"/>
                <w:sz w:val="24"/>
              </w:rPr>
              <w:t>，</w:t>
            </w:r>
            <w:r w:rsidR="00780815" w:rsidRPr="00FF0845">
              <w:rPr>
                <w:rFonts w:hint="eastAsia"/>
                <w:color w:val="000000" w:themeColor="text1"/>
                <w:sz w:val="24"/>
              </w:rPr>
              <w:t>个数不低于</w:t>
            </w:r>
            <w:r w:rsidRPr="00FF0845">
              <w:rPr>
                <w:rFonts w:hint="eastAsia"/>
                <w:color w:val="000000" w:themeColor="text1"/>
                <w:sz w:val="24"/>
              </w:rPr>
              <w:t>2</w:t>
            </w:r>
            <w:r w:rsidR="00780815" w:rsidRPr="00FF0845">
              <w:rPr>
                <w:rFonts w:hint="eastAsia"/>
                <w:color w:val="000000" w:themeColor="text1"/>
                <w:sz w:val="24"/>
              </w:rPr>
              <w:t>个；</w:t>
            </w:r>
            <w:r w:rsidRPr="00FF0845">
              <w:rPr>
                <w:rFonts w:hint="eastAsia"/>
                <w:color w:val="000000" w:themeColor="text1"/>
                <w:sz w:val="24"/>
              </w:rPr>
              <w:t>内存：</w:t>
            </w:r>
            <w:r w:rsidRPr="00FF0845">
              <w:rPr>
                <w:color w:val="000000" w:themeColor="text1"/>
                <w:sz w:val="24"/>
              </w:rPr>
              <w:t>≥</w:t>
            </w:r>
            <w:r w:rsidRPr="00FF0845">
              <w:rPr>
                <w:rFonts w:hint="eastAsia"/>
                <w:color w:val="000000" w:themeColor="text1"/>
                <w:sz w:val="24"/>
              </w:rPr>
              <w:t>8*32GB</w:t>
            </w:r>
            <w:r w:rsidR="00780815" w:rsidRPr="00FF0845">
              <w:rPr>
                <w:rFonts w:hint="eastAsia"/>
                <w:color w:val="000000" w:themeColor="text1"/>
                <w:sz w:val="24"/>
              </w:rPr>
              <w:t>；</w:t>
            </w:r>
            <w:r w:rsidRPr="00FF0845">
              <w:rPr>
                <w:rFonts w:hint="eastAsia"/>
                <w:color w:val="000000" w:themeColor="text1"/>
                <w:sz w:val="24"/>
              </w:rPr>
              <w:t>系统盘：</w:t>
            </w:r>
            <w:r w:rsidRPr="00FF0845">
              <w:rPr>
                <w:color w:val="000000" w:themeColor="text1"/>
                <w:sz w:val="24"/>
              </w:rPr>
              <w:t>≥</w:t>
            </w:r>
            <w:r w:rsidRPr="00FF0845">
              <w:rPr>
                <w:rFonts w:hint="eastAsia"/>
                <w:color w:val="000000" w:themeColor="text1"/>
                <w:sz w:val="24"/>
              </w:rPr>
              <w:t>2*128GB</w:t>
            </w:r>
            <w:r w:rsidR="00780815" w:rsidRPr="00FF0845">
              <w:rPr>
                <w:rFonts w:hint="eastAsia"/>
                <w:color w:val="000000" w:themeColor="text1"/>
                <w:sz w:val="24"/>
              </w:rPr>
              <w:t>；</w:t>
            </w:r>
            <w:r w:rsidRPr="00FF0845">
              <w:rPr>
                <w:rFonts w:hint="eastAsia"/>
                <w:color w:val="000000" w:themeColor="text1"/>
                <w:sz w:val="24"/>
              </w:rPr>
              <w:t>缓存盘：</w:t>
            </w:r>
            <w:r w:rsidRPr="00FF0845">
              <w:rPr>
                <w:color w:val="000000" w:themeColor="text1"/>
                <w:sz w:val="24"/>
              </w:rPr>
              <w:t>≥960G-SSD*2</w:t>
            </w:r>
            <w:r w:rsidR="00780815" w:rsidRPr="00FF0845">
              <w:rPr>
                <w:rFonts w:hint="eastAsia"/>
                <w:color w:val="000000" w:themeColor="text1"/>
                <w:sz w:val="24"/>
              </w:rPr>
              <w:t>；</w:t>
            </w:r>
            <w:r w:rsidRPr="00FF0845">
              <w:rPr>
                <w:rFonts w:hint="eastAsia"/>
                <w:color w:val="000000" w:themeColor="text1"/>
                <w:sz w:val="24"/>
              </w:rPr>
              <w:t>数据盘：</w:t>
            </w:r>
            <w:r w:rsidRPr="00FF0845">
              <w:rPr>
                <w:color w:val="000000" w:themeColor="text1"/>
                <w:sz w:val="24"/>
              </w:rPr>
              <w:t>≥</w:t>
            </w:r>
            <w:r w:rsidRPr="00FF0845">
              <w:rPr>
                <w:rFonts w:hint="eastAsia"/>
                <w:color w:val="000000" w:themeColor="text1"/>
                <w:sz w:val="24"/>
              </w:rPr>
              <w:t>机械硬盘</w:t>
            </w:r>
            <w:r w:rsidRPr="00FF0845">
              <w:rPr>
                <w:color w:val="000000" w:themeColor="text1"/>
                <w:sz w:val="24"/>
              </w:rPr>
              <w:t>6</w:t>
            </w:r>
            <w:r w:rsidRPr="00FF0845">
              <w:rPr>
                <w:rFonts w:hint="eastAsia"/>
                <w:color w:val="000000" w:themeColor="text1"/>
                <w:sz w:val="24"/>
              </w:rPr>
              <w:t>T</w:t>
            </w:r>
            <w:r w:rsidRPr="00FF0845">
              <w:rPr>
                <w:color w:val="000000" w:themeColor="text1"/>
                <w:sz w:val="24"/>
              </w:rPr>
              <w:t>*4</w:t>
            </w:r>
            <w:r w:rsidR="00780815" w:rsidRPr="00FF0845">
              <w:rPr>
                <w:rFonts w:hint="eastAsia"/>
                <w:color w:val="000000" w:themeColor="text1"/>
                <w:sz w:val="24"/>
              </w:rPr>
              <w:t>；</w:t>
            </w:r>
            <w:proofErr w:type="gramStart"/>
            <w:r w:rsidRPr="00FF0845">
              <w:rPr>
                <w:rFonts w:hint="eastAsia"/>
                <w:color w:val="000000" w:themeColor="text1"/>
                <w:sz w:val="24"/>
              </w:rPr>
              <w:t>标配盘</w:t>
            </w:r>
            <w:proofErr w:type="gramEnd"/>
            <w:r w:rsidRPr="00FF0845">
              <w:rPr>
                <w:rFonts w:hint="eastAsia"/>
                <w:color w:val="000000" w:themeColor="text1"/>
                <w:sz w:val="24"/>
              </w:rPr>
              <w:t>位数：</w:t>
            </w:r>
            <w:r w:rsidRPr="00FF0845">
              <w:rPr>
                <w:rFonts w:hint="eastAsia"/>
                <w:color w:val="000000" w:themeColor="text1"/>
                <w:sz w:val="24"/>
              </w:rPr>
              <w:t>12</w:t>
            </w:r>
            <w:r w:rsidR="00780815" w:rsidRPr="00FF0845">
              <w:rPr>
                <w:rFonts w:hint="eastAsia"/>
                <w:color w:val="000000" w:themeColor="text1"/>
                <w:sz w:val="24"/>
              </w:rPr>
              <w:t>；</w:t>
            </w:r>
            <w:r w:rsidRPr="00FF0845">
              <w:rPr>
                <w:rFonts w:hint="eastAsia"/>
                <w:color w:val="000000" w:themeColor="text1"/>
                <w:sz w:val="24"/>
              </w:rPr>
              <w:t>电源：冗余电源</w:t>
            </w:r>
            <w:r w:rsidR="00780815" w:rsidRPr="00FF0845">
              <w:rPr>
                <w:rFonts w:hint="eastAsia"/>
                <w:color w:val="000000" w:themeColor="text1"/>
                <w:sz w:val="24"/>
              </w:rPr>
              <w:t>；</w:t>
            </w:r>
            <w:r w:rsidRPr="00FF0845">
              <w:rPr>
                <w:rFonts w:hint="eastAsia"/>
                <w:color w:val="000000" w:themeColor="text1"/>
                <w:sz w:val="24"/>
              </w:rPr>
              <w:t>接口：</w:t>
            </w:r>
            <w:r w:rsidRPr="00FF0845">
              <w:rPr>
                <w:rFonts w:hint="eastAsia"/>
                <w:color w:val="000000" w:themeColor="text1"/>
                <w:sz w:val="24"/>
              </w:rPr>
              <w:t>6</w:t>
            </w:r>
            <w:proofErr w:type="gramStart"/>
            <w:r w:rsidRPr="00FF0845">
              <w:rPr>
                <w:rFonts w:hint="eastAsia"/>
                <w:color w:val="000000" w:themeColor="text1"/>
                <w:sz w:val="24"/>
              </w:rPr>
              <w:t>千兆电口</w:t>
            </w:r>
            <w:proofErr w:type="gramEnd"/>
            <w:r w:rsidRPr="00FF0845">
              <w:rPr>
                <w:rFonts w:hint="eastAsia"/>
                <w:color w:val="000000" w:themeColor="text1"/>
                <w:sz w:val="24"/>
              </w:rPr>
              <w:t>+2</w:t>
            </w:r>
            <w:proofErr w:type="gramStart"/>
            <w:r w:rsidRPr="00FF0845">
              <w:rPr>
                <w:rFonts w:hint="eastAsia"/>
                <w:color w:val="000000" w:themeColor="text1"/>
                <w:sz w:val="24"/>
              </w:rPr>
              <w:t>万兆光口</w:t>
            </w:r>
            <w:proofErr w:type="gramEnd"/>
          </w:p>
        </w:tc>
        <w:tc>
          <w:tcPr>
            <w:tcW w:w="923" w:type="dxa"/>
            <w:tcBorders>
              <w:top w:val="single" w:sz="4" w:space="0" w:color="auto"/>
              <w:left w:val="single" w:sz="4" w:space="0" w:color="auto"/>
              <w:right w:val="single" w:sz="4" w:space="0" w:color="auto"/>
            </w:tcBorders>
            <w:shd w:val="clear" w:color="auto" w:fill="auto"/>
            <w:vAlign w:val="center"/>
          </w:tcPr>
          <w:p w14:paraId="6B349C9D" w14:textId="77777777" w:rsidR="00CB0075" w:rsidRPr="00FF0845" w:rsidRDefault="00CB0075"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3177634E"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4AB17EFA"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16611264"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B4A71"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3388C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桌面发布</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3D957"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可发布</w:t>
            </w:r>
            <w:r w:rsidRPr="00FF0845">
              <w:rPr>
                <w:rFonts w:hint="eastAsia"/>
                <w:color w:val="000000" w:themeColor="text1"/>
                <w:sz w:val="24"/>
              </w:rPr>
              <w:t>Windows</w:t>
            </w:r>
            <w:r w:rsidRPr="00FF0845">
              <w:rPr>
                <w:rFonts w:hint="eastAsia"/>
                <w:color w:val="000000" w:themeColor="text1"/>
                <w:sz w:val="24"/>
              </w:rPr>
              <w:t>虚拟桌面给用户，必须同时满足下面桌面发布要求：</w:t>
            </w:r>
          </w:p>
          <w:p w14:paraId="7D85D9A2"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1</w:t>
            </w:r>
            <w:r w:rsidRPr="00FF0845">
              <w:rPr>
                <w:rFonts w:hint="eastAsia"/>
                <w:color w:val="000000" w:themeColor="text1"/>
                <w:sz w:val="24"/>
              </w:rPr>
              <w:t>）临时性桌面发布，用户在虚拟桌面中所做的任何操作在重启后将全部消失；</w:t>
            </w:r>
          </w:p>
          <w:p w14:paraId="12FB25F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2</w:t>
            </w:r>
            <w:r w:rsidRPr="00FF0845">
              <w:rPr>
                <w:rFonts w:hint="eastAsia"/>
                <w:color w:val="000000" w:themeColor="text1"/>
                <w:sz w:val="24"/>
              </w:rPr>
              <w:t>）永久性桌面发布，用户在虚拟桌面中所做的任何操作将被永久记录；</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7EB85C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429D65D4"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4C297C87"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E9B3509"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E8CFC"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837CF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终端兼容性</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E966E"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桌面虚拟化软件必须同时支持下面终端设备：</w:t>
            </w:r>
          </w:p>
          <w:p w14:paraId="79BDCD5A"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1</w:t>
            </w:r>
            <w:r w:rsidRPr="00FF0845">
              <w:rPr>
                <w:rFonts w:hint="eastAsia"/>
                <w:color w:val="000000" w:themeColor="text1"/>
                <w:sz w:val="24"/>
              </w:rPr>
              <w:t>）</w:t>
            </w:r>
            <w:r w:rsidRPr="00FF0845">
              <w:rPr>
                <w:rFonts w:hint="eastAsia"/>
                <w:color w:val="000000" w:themeColor="text1"/>
                <w:sz w:val="24"/>
              </w:rPr>
              <w:tab/>
            </w:r>
            <w:r w:rsidRPr="00FF0845">
              <w:rPr>
                <w:rFonts w:hint="eastAsia"/>
                <w:color w:val="000000" w:themeColor="text1"/>
                <w:sz w:val="24"/>
              </w:rPr>
              <w:t>支持各种</w:t>
            </w:r>
            <w:r w:rsidRPr="00FF0845">
              <w:rPr>
                <w:rFonts w:hint="eastAsia"/>
                <w:color w:val="000000" w:themeColor="text1"/>
                <w:sz w:val="24"/>
              </w:rPr>
              <w:t>PC</w:t>
            </w:r>
            <w:r w:rsidRPr="00FF0845">
              <w:rPr>
                <w:rFonts w:hint="eastAsia"/>
                <w:color w:val="000000" w:themeColor="text1"/>
                <w:sz w:val="24"/>
              </w:rPr>
              <w:t>和个人笔记本机设备接入访问虚拟桌面；</w:t>
            </w:r>
          </w:p>
          <w:p w14:paraId="017BFC45"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2</w:t>
            </w:r>
            <w:r w:rsidRPr="00FF0845">
              <w:rPr>
                <w:rFonts w:hint="eastAsia"/>
                <w:color w:val="000000" w:themeColor="text1"/>
                <w:sz w:val="24"/>
              </w:rPr>
              <w:t>）</w:t>
            </w:r>
            <w:r w:rsidRPr="00FF0845">
              <w:rPr>
                <w:rFonts w:hint="eastAsia"/>
                <w:color w:val="000000" w:themeColor="text1"/>
                <w:sz w:val="24"/>
              </w:rPr>
              <w:tab/>
            </w:r>
            <w:r w:rsidRPr="00FF0845">
              <w:rPr>
                <w:rFonts w:hint="eastAsia"/>
                <w:color w:val="000000" w:themeColor="text1"/>
                <w:sz w:val="24"/>
              </w:rPr>
              <w:t>支持智能手机、</w:t>
            </w:r>
            <w:r w:rsidRPr="00FF0845">
              <w:rPr>
                <w:rFonts w:hint="eastAsia"/>
                <w:color w:val="000000" w:themeColor="text1"/>
                <w:sz w:val="24"/>
              </w:rPr>
              <w:t>PAD</w:t>
            </w:r>
            <w:r w:rsidRPr="00FF0845">
              <w:rPr>
                <w:rFonts w:hint="eastAsia"/>
                <w:color w:val="000000" w:themeColor="text1"/>
                <w:sz w:val="24"/>
              </w:rPr>
              <w:t>等移动设备（</w:t>
            </w:r>
            <w:r w:rsidRPr="00FF0845">
              <w:rPr>
                <w:rFonts w:hint="eastAsia"/>
                <w:color w:val="000000" w:themeColor="text1"/>
                <w:sz w:val="24"/>
              </w:rPr>
              <w:t>IOS</w:t>
            </w:r>
            <w:r w:rsidRPr="00FF0845">
              <w:rPr>
                <w:rFonts w:hint="eastAsia"/>
                <w:color w:val="000000" w:themeColor="text1"/>
                <w:sz w:val="24"/>
              </w:rPr>
              <w:t>或者</w:t>
            </w:r>
            <w:r w:rsidRPr="00FF0845">
              <w:rPr>
                <w:rFonts w:hint="eastAsia"/>
                <w:color w:val="000000" w:themeColor="text1"/>
                <w:sz w:val="24"/>
              </w:rPr>
              <w:t>Android</w:t>
            </w:r>
            <w:r w:rsidRPr="00FF0845">
              <w:rPr>
                <w:rFonts w:hint="eastAsia"/>
                <w:color w:val="000000" w:themeColor="text1"/>
                <w:sz w:val="24"/>
              </w:rPr>
              <w:t>）访问虚拟桌面；</w:t>
            </w:r>
          </w:p>
          <w:p w14:paraId="0C899F3D"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3</w:t>
            </w:r>
            <w:r w:rsidRPr="00FF0845">
              <w:rPr>
                <w:rFonts w:hint="eastAsia"/>
                <w:color w:val="000000" w:themeColor="text1"/>
                <w:sz w:val="24"/>
              </w:rPr>
              <w:t>）满足用户旧</w:t>
            </w:r>
            <w:r w:rsidRPr="00FF0845">
              <w:rPr>
                <w:rFonts w:hint="eastAsia"/>
                <w:color w:val="000000" w:themeColor="text1"/>
                <w:sz w:val="24"/>
              </w:rPr>
              <w:t>PC</w:t>
            </w:r>
            <w:proofErr w:type="gramStart"/>
            <w:r w:rsidRPr="00FF0845">
              <w:rPr>
                <w:rFonts w:hint="eastAsia"/>
                <w:color w:val="000000" w:themeColor="text1"/>
                <w:sz w:val="24"/>
              </w:rPr>
              <w:t>利旧的</w:t>
            </w:r>
            <w:proofErr w:type="gramEnd"/>
            <w:r w:rsidRPr="00FF0845">
              <w:rPr>
                <w:rFonts w:hint="eastAsia"/>
                <w:color w:val="000000" w:themeColor="text1"/>
                <w:sz w:val="24"/>
              </w:rPr>
              <w:t>要求，虚拟化软件可以将旧</w:t>
            </w:r>
            <w:r w:rsidRPr="00FF0845">
              <w:rPr>
                <w:rFonts w:hint="eastAsia"/>
                <w:color w:val="000000" w:themeColor="text1"/>
                <w:sz w:val="24"/>
              </w:rPr>
              <w:t>PC</w:t>
            </w:r>
            <w:r w:rsidRPr="00FF0845">
              <w:rPr>
                <w:rFonts w:hint="eastAsia"/>
                <w:color w:val="000000" w:themeColor="text1"/>
                <w:sz w:val="24"/>
              </w:rPr>
              <w:t>改造为</w:t>
            </w:r>
            <w:proofErr w:type="gramStart"/>
            <w:r w:rsidRPr="00FF0845">
              <w:rPr>
                <w:rFonts w:hint="eastAsia"/>
                <w:color w:val="000000" w:themeColor="text1"/>
                <w:sz w:val="24"/>
              </w:rPr>
              <w:t>瘦客户</w:t>
            </w:r>
            <w:proofErr w:type="gramEnd"/>
            <w:r w:rsidRPr="00FF0845">
              <w:rPr>
                <w:rFonts w:hint="eastAsia"/>
                <w:color w:val="000000" w:themeColor="text1"/>
                <w:sz w:val="24"/>
              </w:rPr>
              <w:t>机。</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6AE952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32806424"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2B5857FC"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77343828"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B600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7FAC0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外设兼容</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9CCD"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USB</w:t>
            </w:r>
            <w:r w:rsidRPr="00FF0845">
              <w:rPr>
                <w:rFonts w:hint="eastAsia"/>
                <w:color w:val="000000" w:themeColor="text1"/>
                <w:sz w:val="24"/>
              </w:rPr>
              <w:t>外设映射，兼容</w:t>
            </w:r>
            <w:proofErr w:type="gramStart"/>
            <w:r w:rsidRPr="00FF0845">
              <w:rPr>
                <w:rFonts w:hint="eastAsia"/>
                <w:color w:val="000000" w:themeColor="text1"/>
                <w:sz w:val="24"/>
              </w:rPr>
              <w:t>高拍仪</w:t>
            </w:r>
            <w:proofErr w:type="gramEnd"/>
            <w:r w:rsidRPr="00FF0845">
              <w:rPr>
                <w:rFonts w:hint="eastAsia"/>
                <w:color w:val="000000" w:themeColor="text1"/>
                <w:sz w:val="24"/>
              </w:rPr>
              <w:t>、扫描枪、扫描仪、摄像头、密码小键盘、指纹收集器、身份证读卡器、手写板、打印机、</w:t>
            </w:r>
            <w:r w:rsidRPr="00FF0845">
              <w:rPr>
                <w:rFonts w:hint="eastAsia"/>
                <w:color w:val="000000" w:themeColor="text1"/>
                <w:sz w:val="24"/>
              </w:rPr>
              <w:t>USB-key</w:t>
            </w:r>
            <w:r w:rsidRPr="00FF0845">
              <w:rPr>
                <w:rFonts w:hint="eastAsia"/>
                <w:color w:val="000000" w:themeColor="text1"/>
                <w:sz w:val="24"/>
              </w:rPr>
              <w:t>等</w:t>
            </w:r>
            <w:r w:rsidRPr="00FF0845">
              <w:rPr>
                <w:rFonts w:hint="eastAsia"/>
                <w:color w:val="000000" w:themeColor="text1"/>
                <w:sz w:val="24"/>
              </w:rPr>
              <w:lastRenderedPageBreak/>
              <w:t>不同外设。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4EA104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3306D9" w:rsidRPr="00FF0845" w14:paraId="59747B1E"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028E90D3"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325696AA"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DED173"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16038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监控管理</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B785"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支持桌面云和瘦终端统一管理，且对桌面</w:t>
            </w:r>
            <w:proofErr w:type="gramStart"/>
            <w:r w:rsidRPr="00FF0845">
              <w:rPr>
                <w:rFonts w:hint="eastAsia"/>
                <w:color w:val="000000" w:themeColor="text1"/>
                <w:sz w:val="24"/>
              </w:rPr>
              <w:t>云系统</w:t>
            </w:r>
            <w:proofErr w:type="gramEnd"/>
            <w:r w:rsidRPr="00FF0845">
              <w:rPr>
                <w:rFonts w:hint="eastAsia"/>
                <w:color w:val="000000" w:themeColor="text1"/>
                <w:sz w:val="24"/>
              </w:rPr>
              <w:t>整体配置、统计、运行、会话、操作日志等状况直观监控；支持短信和邮件告警，在管理平台可以设置邮件服务器和短信服务器。</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93A379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2D5E83B7"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64A41C1E"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06D78C29"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28AB88"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149417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批量创建</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7F5D"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支持管理员批量创建桌面云，管理员可以一次性为多个用户创建同样配置参数的桌面云虚拟机。</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B030188" w14:textId="77777777" w:rsidR="003306D9" w:rsidRPr="00FF0845" w:rsidRDefault="003306D9" w:rsidP="00FF0845">
            <w:pPr>
              <w:spacing w:line="276" w:lineRule="auto"/>
              <w:jc w:val="center"/>
              <w:rPr>
                <w:color w:val="000000" w:themeColor="text1"/>
                <w:sz w:val="24"/>
              </w:rPr>
            </w:pPr>
            <w:bookmarkStart w:id="372" w:name="OLE_LINK2"/>
            <w:r w:rsidRPr="00FF0845">
              <w:rPr>
                <w:rFonts w:hint="eastAsia"/>
                <w:color w:val="000000" w:themeColor="text1"/>
                <w:sz w:val="24"/>
              </w:rPr>
              <w:t>否</w:t>
            </w:r>
            <w:bookmarkEnd w:id="372"/>
          </w:p>
        </w:tc>
      </w:tr>
      <w:tr w:rsidR="003306D9" w:rsidRPr="00FF0845" w14:paraId="236706A5"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1DEFDDFF"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1624434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6954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097007"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配额管理</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8EF7"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支持配额管理，限定资源使用额度。系统管理员可以限定某个项目使用的虚拟资源额度，超过该额度则无法创建虚拟机或虚拟硬盘。</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6486C1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6907936C"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4276B771"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5F68392C"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645FE"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98088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软件应用分发</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BE20E"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软件分发，通过创建软件库并关联给虚拟机，实现应用软件、驱动程序的增量式更新，不需要在每个虚拟机执行安装过程，整个分发过程秒级完成，且分发后不会覆盖原虚拟机的个性化配置和自主安装的软件，</w:t>
            </w:r>
          </w:p>
          <w:p w14:paraId="126C2A13" w14:textId="77777777" w:rsidR="003306D9" w:rsidRPr="00FF0845" w:rsidRDefault="003306D9" w:rsidP="00FF0845">
            <w:pPr>
              <w:spacing w:line="276" w:lineRule="auto"/>
              <w:rPr>
                <w:color w:val="000000" w:themeColor="text1"/>
                <w:sz w:val="24"/>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A96DF7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14EB0DC5"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62AF831A"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024579BB"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BA305"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89D77A"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可用性</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9F0"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支持集群冗余技术，集群中各主机互为监控，一旦发现某个主机故障，</w:t>
            </w:r>
            <w:r w:rsidRPr="00FF0845">
              <w:rPr>
                <w:color w:val="000000" w:themeColor="text1"/>
                <w:sz w:val="24"/>
              </w:rPr>
              <w:t>HA</w:t>
            </w:r>
            <w:r w:rsidRPr="00FF0845">
              <w:rPr>
                <w:rFonts w:hint="eastAsia"/>
                <w:color w:val="000000" w:themeColor="text1"/>
                <w:sz w:val="24"/>
              </w:rPr>
              <w:t>机制就会</w:t>
            </w:r>
            <w:proofErr w:type="gramStart"/>
            <w:r w:rsidRPr="00FF0845">
              <w:rPr>
                <w:rFonts w:hint="eastAsia"/>
                <w:color w:val="000000" w:themeColor="text1"/>
                <w:sz w:val="24"/>
              </w:rPr>
              <w:t>自动触发虚机迁移</w:t>
            </w:r>
            <w:proofErr w:type="gramEnd"/>
            <w:r w:rsidRPr="00FF0845">
              <w:rPr>
                <w:rFonts w:hint="eastAsia"/>
                <w:color w:val="000000" w:themeColor="text1"/>
                <w:sz w:val="24"/>
              </w:rPr>
              <w:t>动作，在另一正常服务器快速拉起、确保</w:t>
            </w:r>
            <w:r w:rsidRPr="00FF0845">
              <w:rPr>
                <w:color w:val="000000" w:themeColor="text1"/>
                <w:sz w:val="24"/>
              </w:rPr>
              <w:t>VM</w:t>
            </w:r>
            <w:r w:rsidRPr="00FF0845">
              <w:rPr>
                <w:rFonts w:hint="eastAsia"/>
                <w:color w:val="000000" w:themeColor="text1"/>
                <w:sz w:val="24"/>
              </w:rPr>
              <w:t>继续可用。</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8E78520"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DD31134"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187BFCAF"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7998F4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1B72F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170A9B"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快照恢复</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CD1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支持虚拟机快照技术，当数据误删或系统故障时可实现回滚，快照只保存增量数据，节省存储空间。</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50E39FB"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2E8DA8CC"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7547A226"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582476BA"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B9F35"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475B5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PC</w:t>
            </w:r>
            <w:r w:rsidRPr="00FF0845">
              <w:rPr>
                <w:rFonts w:hint="eastAsia"/>
                <w:color w:val="000000" w:themeColor="text1"/>
                <w:sz w:val="24"/>
              </w:rPr>
              <w:t>防截屏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F7F1"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w:t>
            </w:r>
            <w:r w:rsidRPr="00FF0845">
              <w:rPr>
                <w:color w:val="000000" w:themeColor="text1"/>
                <w:sz w:val="24"/>
              </w:rPr>
              <w:t>PC</w:t>
            </w:r>
            <w:r w:rsidRPr="00FF0845">
              <w:rPr>
                <w:color w:val="000000" w:themeColor="text1"/>
                <w:sz w:val="24"/>
              </w:rPr>
              <w:t>防截屏，在</w:t>
            </w:r>
            <w:r w:rsidRPr="00FF0845">
              <w:rPr>
                <w:color w:val="000000" w:themeColor="text1"/>
                <w:sz w:val="24"/>
              </w:rPr>
              <w:t>PC</w:t>
            </w:r>
            <w:proofErr w:type="gramStart"/>
            <w:r w:rsidRPr="00FF0845">
              <w:rPr>
                <w:color w:val="000000" w:themeColor="text1"/>
                <w:sz w:val="24"/>
              </w:rPr>
              <w:t>利旧场景</w:t>
            </w:r>
            <w:proofErr w:type="gramEnd"/>
            <w:r w:rsidRPr="00FF0845">
              <w:rPr>
                <w:color w:val="000000" w:themeColor="text1"/>
                <w:sz w:val="24"/>
              </w:rPr>
              <w:t>下，支持设置</w:t>
            </w:r>
            <w:r w:rsidRPr="00FF0845">
              <w:rPr>
                <w:color w:val="000000" w:themeColor="text1"/>
                <w:sz w:val="24"/>
              </w:rPr>
              <w:t>PC</w:t>
            </w:r>
            <w:r w:rsidRPr="00FF0845">
              <w:rPr>
                <w:color w:val="000000" w:themeColor="text1"/>
                <w:sz w:val="24"/>
              </w:rPr>
              <w:t>客户端桌面不能窗口化，且无法截屏。</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49CCDB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852F987"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0B916B7C"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4D53190"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B4005"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33F06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水印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BAC6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支持满屏水印，水印内容颜色和边框颜色反色调设置，防止背景颜色与水印颜色一致，覆盖水印，支持水印内容、透明度、水印字体大小、倾斜度调整。</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131388A"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2804939"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723B5907"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9D3491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A7F8C1"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FEF88D"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USB</w:t>
            </w:r>
            <w:r w:rsidRPr="00FF0845">
              <w:rPr>
                <w:rFonts w:hint="eastAsia"/>
                <w:color w:val="000000" w:themeColor="text1"/>
                <w:sz w:val="24"/>
              </w:rPr>
              <w:t>黑白名单</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1D67"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USB</w:t>
            </w:r>
            <w:r w:rsidRPr="00FF0845">
              <w:rPr>
                <w:rFonts w:hint="eastAsia"/>
                <w:color w:val="000000" w:themeColor="text1"/>
                <w:sz w:val="24"/>
              </w:rPr>
              <w:t>黑白名单技术，能够精准识别每一款不同类型的外设（包括</w:t>
            </w:r>
            <w:proofErr w:type="gramStart"/>
            <w:r w:rsidRPr="00FF0845">
              <w:rPr>
                <w:rFonts w:hint="eastAsia"/>
                <w:color w:val="000000" w:themeColor="text1"/>
                <w:sz w:val="24"/>
              </w:rPr>
              <w:t>高拍仪</w:t>
            </w:r>
            <w:proofErr w:type="gramEnd"/>
            <w:r w:rsidRPr="00FF0845">
              <w:rPr>
                <w:rFonts w:hint="eastAsia"/>
                <w:color w:val="000000" w:themeColor="text1"/>
                <w:sz w:val="24"/>
              </w:rPr>
              <w:t>、摄像头、</w:t>
            </w:r>
            <w:r w:rsidRPr="00FF0845">
              <w:rPr>
                <w:rFonts w:hint="eastAsia"/>
                <w:color w:val="000000" w:themeColor="text1"/>
                <w:sz w:val="24"/>
              </w:rPr>
              <w:t>USB</w:t>
            </w:r>
            <w:r w:rsidRPr="00FF0845">
              <w:rPr>
                <w:rFonts w:hint="eastAsia"/>
                <w:color w:val="000000" w:themeColor="text1"/>
                <w:sz w:val="24"/>
              </w:rPr>
              <w:t>光驱、认证</w:t>
            </w:r>
            <w:r w:rsidRPr="00FF0845">
              <w:rPr>
                <w:rFonts w:hint="eastAsia"/>
                <w:color w:val="000000" w:themeColor="text1"/>
                <w:sz w:val="24"/>
              </w:rPr>
              <w:t>key</w:t>
            </w:r>
            <w:r w:rsidRPr="00FF0845">
              <w:rPr>
                <w:rFonts w:hint="eastAsia"/>
                <w:color w:val="000000" w:themeColor="text1"/>
                <w:sz w:val="24"/>
              </w:rPr>
              <w:t>等），并设置放</w:t>
            </w:r>
            <w:proofErr w:type="gramStart"/>
            <w:r w:rsidRPr="00FF0845">
              <w:rPr>
                <w:rFonts w:hint="eastAsia"/>
                <w:color w:val="000000" w:themeColor="text1"/>
                <w:sz w:val="24"/>
              </w:rPr>
              <w:t>通或者</w:t>
            </w:r>
            <w:proofErr w:type="gramEnd"/>
            <w:r w:rsidRPr="00FF0845">
              <w:rPr>
                <w:rFonts w:hint="eastAsia"/>
                <w:color w:val="000000" w:themeColor="text1"/>
                <w:sz w:val="24"/>
              </w:rPr>
              <w:t>限制策略，提高管控粒度和安全性。</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37ECCB7"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61514FFF"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0E85C0CA"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3C41B7E3"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385A4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EC355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热备盘</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A1B2"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支持主机和磁盘故障后</w:t>
            </w:r>
            <w:proofErr w:type="gramStart"/>
            <w:r w:rsidRPr="00FF0845">
              <w:rPr>
                <w:rFonts w:hint="eastAsia"/>
                <w:color w:val="000000" w:themeColor="text1"/>
                <w:sz w:val="24"/>
              </w:rPr>
              <w:t>不</w:t>
            </w:r>
            <w:proofErr w:type="gramEnd"/>
            <w:r w:rsidRPr="00FF0845">
              <w:rPr>
                <w:rFonts w:hint="eastAsia"/>
                <w:color w:val="000000" w:themeColor="text1"/>
                <w:sz w:val="24"/>
              </w:rPr>
              <w:t>停机替换。</w:t>
            </w:r>
          </w:p>
          <w:p w14:paraId="0B35FCC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支持全局热备盘技术</w:t>
            </w:r>
            <w:r w:rsidRPr="00FF0845">
              <w:rPr>
                <w:color w:val="000000" w:themeColor="text1"/>
                <w:sz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12E892D"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1E9D7FB2"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0776E2E0"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76EA5AC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A69DB"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ABA1F0"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SSD</w:t>
            </w:r>
            <w:r w:rsidRPr="00FF0845">
              <w:rPr>
                <w:rFonts w:hint="eastAsia"/>
                <w:color w:val="000000" w:themeColor="text1"/>
                <w:sz w:val="24"/>
              </w:rPr>
              <w:t>缓存加速</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7AE8"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w:t>
            </w:r>
            <w:r w:rsidRPr="00FF0845">
              <w:rPr>
                <w:rFonts w:hint="eastAsia"/>
                <w:color w:val="000000" w:themeColor="text1"/>
                <w:sz w:val="24"/>
              </w:rPr>
              <w:t>SSD</w:t>
            </w:r>
            <w:r w:rsidRPr="00FF0845">
              <w:rPr>
                <w:rFonts w:hint="eastAsia"/>
                <w:color w:val="000000" w:themeColor="text1"/>
                <w:sz w:val="24"/>
              </w:rPr>
              <w:t>缓存加速，采用</w:t>
            </w:r>
            <w:r w:rsidRPr="00FF0845">
              <w:rPr>
                <w:rFonts w:hint="eastAsia"/>
                <w:color w:val="000000" w:themeColor="text1"/>
                <w:sz w:val="24"/>
              </w:rPr>
              <w:t>SSD+HDD</w:t>
            </w:r>
            <w:r w:rsidRPr="00FF0845">
              <w:rPr>
                <w:rFonts w:hint="eastAsia"/>
                <w:color w:val="000000" w:themeColor="text1"/>
                <w:sz w:val="24"/>
              </w:rPr>
              <w:t>混合模</w:t>
            </w:r>
            <w:r w:rsidRPr="00FF0845">
              <w:rPr>
                <w:rFonts w:hint="eastAsia"/>
                <w:color w:val="000000" w:themeColor="text1"/>
                <w:sz w:val="24"/>
              </w:rPr>
              <w:lastRenderedPageBreak/>
              <w:t>式。</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42806E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3306D9" w:rsidRPr="00FF0845" w14:paraId="02EA7F63"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1B3896D9"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4FFCBBC"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37E162"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CE50A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临时权限</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1D23"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支持临时权限，管理员为部分用户临时在某个时间段内放通</w:t>
            </w:r>
            <w:proofErr w:type="spellStart"/>
            <w:r w:rsidRPr="00FF0845">
              <w:rPr>
                <w:rFonts w:hint="eastAsia"/>
                <w:color w:val="000000" w:themeColor="text1"/>
                <w:sz w:val="24"/>
              </w:rPr>
              <w:t>usb</w:t>
            </w:r>
            <w:proofErr w:type="spellEnd"/>
            <w:r w:rsidRPr="00FF0845">
              <w:rPr>
                <w:rFonts w:hint="eastAsia"/>
                <w:color w:val="000000" w:themeColor="text1"/>
                <w:sz w:val="24"/>
              </w:rPr>
              <w:t>和</w:t>
            </w:r>
            <w:r w:rsidRPr="00FF0845">
              <w:rPr>
                <w:rFonts w:hint="eastAsia"/>
                <w:color w:val="000000" w:themeColor="text1"/>
                <w:sz w:val="24"/>
              </w:rPr>
              <w:t>pc</w:t>
            </w:r>
            <w:r w:rsidRPr="00FF0845">
              <w:rPr>
                <w:rFonts w:hint="eastAsia"/>
                <w:color w:val="000000" w:themeColor="text1"/>
                <w:sz w:val="24"/>
              </w:rPr>
              <w:t>剪切板等权限，并在到期后自动回收该权限。</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88289BA"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42FDD8AC"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7925B222"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362FB2E6"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EE55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E20963"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用户自助恢复</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E452" w14:textId="77777777" w:rsidR="003306D9" w:rsidRPr="00FF0845" w:rsidRDefault="003306D9" w:rsidP="00FF0845">
            <w:pPr>
              <w:spacing w:line="276" w:lineRule="auto"/>
              <w:rPr>
                <w:color w:val="000000" w:themeColor="text1"/>
                <w:sz w:val="24"/>
              </w:rPr>
            </w:pPr>
            <w:r w:rsidRPr="00FF0845">
              <w:rPr>
                <w:color w:val="000000" w:themeColor="text1"/>
                <w:sz w:val="24"/>
              </w:rPr>
              <w:t>支持自助快照恢复，支持</w:t>
            </w:r>
            <w:proofErr w:type="gramStart"/>
            <w:r w:rsidRPr="00FF0845">
              <w:rPr>
                <w:color w:val="000000" w:themeColor="text1"/>
                <w:sz w:val="24"/>
              </w:rPr>
              <w:t>安卓瘦</w:t>
            </w:r>
            <w:proofErr w:type="gramEnd"/>
            <w:r w:rsidRPr="00FF0845">
              <w:rPr>
                <w:color w:val="000000" w:themeColor="text1"/>
                <w:sz w:val="24"/>
              </w:rPr>
              <w:t>终端、</w:t>
            </w:r>
            <w:r w:rsidRPr="00FF0845">
              <w:rPr>
                <w:color w:val="000000" w:themeColor="text1"/>
                <w:sz w:val="24"/>
              </w:rPr>
              <w:t>PC</w:t>
            </w:r>
            <w:r w:rsidRPr="00FF0845">
              <w:rPr>
                <w:color w:val="000000" w:themeColor="text1"/>
                <w:sz w:val="24"/>
              </w:rPr>
              <w:t>客户端。</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BD9F0F7" w14:textId="77777777" w:rsidR="003306D9" w:rsidRPr="00FF0845" w:rsidRDefault="002062B5"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68BC74AB"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1F6E0704"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5B0FF7B2"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E604D"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E12E61"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分布式防火墙</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3939" w14:textId="77777777" w:rsidR="003306D9" w:rsidRPr="00FF0845" w:rsidRDefault="003306D9" w:rsidP="00FF0845">
            <w:pPr>
              <w:spacing w:line="276" w:lineRule="auto"/>
              <w:rPr>
                <w:color w:val="000000" w:themeColor="text1"/>
                <w:sz w:val="24"/>
              </w:rPr>
            </w:pPr>
            <w:r w:rsidRPr="00FF0845">
              <w:rPr>
                <w:color w:val="000000" w:themeColor="text1"/>
                <w:sz w:val="24"/>
              </w:rPr>
              <w:t>桌面云控制器内置防火墙，包括设置过滤规则、</w:t>
            </w:r>
            <w:r w:rsidRPr="00FF0845">
              <w:rPr>
                <w:color w:val="000000" w:themeColor="text1"/>
                <w:sz w:val="24"/>
              </w:rPr>
              <w:t>NAT</w:t>
            </w:r>
            <w:r w:rsidRPr="00FF0845">
              <w:rPr>
                <w:color w:val="000000" w:themeColor="text1"/>
                <w:sz w:val="24"/>
              </w:rPr>
              <w:t>设置、访问监控、防</w:t>
            </w:r>
            <w:r w:rsidRPr="00FF0845">
              <w:rPr>
                <w:color w:val="000000" w:themeColor="text1"/>
                <w:sz w:val="24"/>
              </w:rPr>
              <w:t>DOS</w:t>
            </w:r>
            <w:r w:rsidRPr="00FF0845">
              <w:rPr>
                <w:color w:val="000000" w:themeColor="text1"/>
                <w:sz w:val="24"/>
              </w:rPr>
              <w:t>攻击、</w:t>
            </w:r>
            <w:r w:rsidRPr="00FF0845">
              <w:rPr>
                <w:color w:val="000000" w:themeColor="text1"/>
                <w:sz w:val="24"/>
              </w:rPr>
              <w:t>QOS</w:t>
            </w:r>
            <w:r w:rsidRPr="00FF0845">
              <w:rPr>
                <w:color w:val="000000" w:themeColor="text1"/>
                <w:sz w:val="24"/>
              </w:rPr>
              <w:t>上传下载规则等</w:t>
            </w:r>
            <w:r w:rsidRPr="00FF0845">
              <w:rPr>
                <w:rFonts w:hint="eastAsia"/>
                <w:color w:val="000000" w:themeColor="text1"/>
                <w:sz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7490E7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0891B66"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20D4BFFB"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1CD5BD54"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CFB6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D4BD7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外发文件审计</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53010" w14:textId="4C1939AF" w:rsidR="003306D9" w:rsidRPr="00FF0845" w:rsidRDefault="003306D9" w:rsidP="00FF0845">
            <w:pPr>
              <w:spacing w:line="276" w:lineRule="auto"/>
              <w:rPr>
                <w:color w:val="000000" w:themeColor="text1"/>
                <w:sz w:val="24"/>
              </w:rPr>
            </w:pPr>
            <w:r w:rsidRPr="00FF0845">
              <w:rPr>
                <w:color w:val="000000" w:themeColor="text1"/>
                <w:sz w:val="24"/>
              </w:rPr>
              <w:t>支持文件导出内容审计，开启文件安全导出后，虚拟机通过剪切板、</w:t>
            </w:r>
            <w:r w:rsidRPr="00FF0845">
              <w:rPr>
                <w:color w:val="000000" w:themeColor="text1"/>
                <w:sz w:val="24"/>
              </w:rPr>
              <w:t>PC</w:t>
            </w:r>
            <w:r w:rsidRPr="00FF0845">
              <w:rPr>
                <w:color w:val="000000" w:themeColor="text1"/>
                <w:sz w:val="24"/>
              </w:rPr>
              <w:t>设备和</w:t>
            </w:r>
            <w:r w:rsidRPr="00FF0845">
              <w:rPr>
                <w:color w:val="000000" w:themeColor="text1"/>
                <w:sz w:val="24"/>
              </w:rPr>
              <w:t>USB</w:t>
            </w:r>
            <w:r w:rsidRPr="00FF0845">
              <w:rPr>
                <w:color w:val="000000" w:themeColor="text1"/>
                <w:sz w:val="24"/>
              </w:rPr>
              <w:t>设备外发文件的操作将被禁止，用户可以使用虚拟机内部的文件导出工具实现文件外发，所有外发的文件内容都可以加密备份到数据中心，以备后续审计使用，可疑的导出行为会产生告警。</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EC18146" w14:textId="2DDA9B76" w:rsidR="003306D9" w:rsidRPr="00FF0845" w:rsidRDefault="0008085A"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4B497AA3" w14:textId="77777777" w:rsidTr="00FF0845">
        <w:trPr>
          <w:trHeight w:val="300"/>
          <w:jc w:val="center"/>
        </w:trPr>
        <w:tc>
          <w:tcPr>
            <w:tcW w:w="0" w:type="auto"/>
            <w:vMerge/>
            <w:tcBorders>
              <w:left w:val="single" w:sz="4" w:space="0" w:color="auto"/>
              <w:right w:val="single" w:sz="4" w:space="0" w:color="auto"/>
            </w:tcBorders>
            <w:shd w:val="clear" w:color="auto" w:fill="auto"/>
            <w:vAlign w:val="center"/>
          </w:tcPr>
          <w:p w14:paraId="26ECB7AD"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624F3459"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83122"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A1ABA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个性化主题</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24E3A" w14:textId="77777777" w:rsidR="003306D9" w:rsidRPr="00FF0845" w:rsidRDefault="003306D9" w:rsidP="00FF0845">
            <w:pPr>
              <w:spacing w:line="276" w:lineRule="auto"/>
              <w:rPr>
                <w:color w:val="000000" w:themeColor="text1"/>
                <w:sz w:val="24"/>
              </w:rPr>
            </w:pPr>
            <w:r w:rsidRPr="00FF0845">
              <w:rPr>
                <w:color w:val="000000" w:themeColor="text1"/>
                <w:sz w:val="24"/>
              </w:rPr>
              <w:t>支持设置主题，管理员可以在主题商城中下载主题，并将主题应用到包括瘦终端（</w:t>
            </w:r>
            <w:r w:rsidRPr="00FF0845">
              <w:rPr>
                <w:color w:val="000000" w:themeColor="text1"/>
                <w:sz w:val="24"/>
              </w:rPr>
              <w:t>ARM</w:t>
            </w:r>
            <w:r w:rsidRPr="00FF0845">
              <w:rPr>
                <w:color w:val="000000" w:themeColor="text1"/>
                <w:sz w:val="24"/>
              </w:rPr>
              <w:t>、</w:t>
            </w:r>
            <w:r w:rsidRPr="00FF0845">
              <w:rPr>
                <w:color w:val="000000" w:themeColor="text1"/>
                <w:sz w:val="24"/>
              </w:rPr>
              <w:t>X86</w:t>
            </w:r>
            <w:r w:rsidRPr="00FF0845">
              <w:rPr>
                <w:color w:val="000000" w:themeColor="text1"/>
                <w:sz w:val="24"/>
              </w:rPr>
              <w:t>）、</w:t>
            </w:r>
            <w:r w:rsidRPr="00FF0845">
              <w:rPr>
                <w:color w:val="000000" w:themeColor="text1"/>
                <w:sz w:val="24"/>
              </w:rPr>
              <w:t>PC</w:t>
            </w:r>
            <w:r w:rsidRPr="00FF0845">
              <w:rPr>
                <w:color w:val="000000" w:themeColor="text1"/>
                <w:sz w:val="24"/>
              </w:rPr>
              <w:t>客户端。</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BBFE1E2"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C347A56" w14:textId="77777777" w:rsidTr="00FF0845">
        <w:trPr>
          <w:trHeight w:val="3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5CF28964" w14:textId="77777777" w:rsidR="003306D9" w:rsidRPr="00FF0845" w:rsidRDefault="003306D9" w:rsidP="00FF0845">
            <w:pPr>
              <w:spacing w:line="276" w:lineRule="auto"/>
              <w:jc w:val="center"/>
              <w:rPr>
                <w:color w:val="000000" w:themeColor="text1"/>
                <w:sz w:val="24"/>
              </w:rPr>
            </w:pPr>
          </w:p>
        </w:tc>
        <w:tc>
          <w:tcPr>
            <w:tcW w:w="0" w:type="auto"/>
            <w:vMerge/>
            <w:tcBorders>
              <w:left w:val="single" w:sz="4" w:space="0" w:color="auto"/>
              <w:right w:val="single" w:sz="4" w:space="0" w:color="auto"/>
            </w:tcBorders>
            <w:shd w:val="clear" w:color="auto" w:fill="auto"/>
            <w:vAlign w:val="center"/>
          </w:tcPr>
          <w:p w14:paraId="5F8DBAC9"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39BB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9AE7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动态扩展</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1102" w14:textId="77777777" w:rsidR="003306D9" w:rsidRPr="00FF0845" w:rsidRDefault="003306D9" w:rsidP="00FF0845">
            <w:pPr>
              <w:spacing w:line="276" w:lineRule="auto"/>
              <w:rPr>
                <w:color w:val="000000" w:themeColor="text1"/>
                <w:sz w:val="24"/>
              </w:rPr>
            </w:pPr>
            <w:r w:rsidRPr="00FF0845">
              <w:rPr>
                <w:rFonts w:hint="eastAsia"/>
                <w:color w:val="000000" w:themeColor="text1"/>
                <w:sz w:val="24"/>
              </w:rPr>
              <w:t>虚拟桌面可按要求扩展</w:t>
            </w:r>
            <w:r w:rsidRPr="00FF0845">
              <w:rPr>
                <w:rFonts w:hint="eastAsia"/>
                <w:color w:val="000000" w:themeColor="text1"/>
                <w:sz w:val="24"/>
              </w:rPr>
              <w:t>CPU</w:t>
            </w:r>
            <w:r w:rsidRPr="00FF0845">
              <w:rPr>
                <w:rFonts w:hint="eastAsia"/>
                <w:color w:val="000000" w:themeColor="text1"/>
                <w:sz w:val="24"/>
              </w:rPr>
              <w:t>、内存、硬盘、</w:t>
            </w:r>
            <w:r w:rsidRPr="00FF0845">
              <w:rPr>
                <w:rFonts w:hint="eastAsia"/>
                <w:color w:val="000000" w:themeColor="text1"/>
                <w:sz w:val="24"/>
              </w:rPr>
              <w:t>GPU</w:t>
            </w:r>
            <w:r w:rsidRPr="00FF0845">
              <w:rPr>
                <w:rFonts w:hint="eastAsia"/>
                <w:color w:val="000000" w:themeColor="text1"/>
                <w:sz w:val="24"/>
              </w:rPr>
              <w:t>的配置同时不丢失原有数据</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C614F86"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4E9331AF"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5E0A0"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2</w:t>
            </w:r>
          </w:p>
        </w:tc>
        <w:tc>
          <w:tcPr>
            <w:tcW w:w="0" w:type="auto"/>
            <w:tcBorders>
              <w:left w:val="single" w:sz="4" w:space="0" w:color="auto"/>
              <w:bottom w:val="single" w:sz="4" w:space="0" w:color="auto"/>
              <w:right w:val="single" w:sz="4" w:space="0" w:color="auto"/>
            </w:tcBorders>
            <w:shd w:val="clear" w:color="auto" w:fill="auto"/>
            <w:vAlign w:val="center"/>
          </w:tcPr>
          <w:p w14:paraId="17C73A7C" w14:textId="77777777" w:rsidR="003306D9" w:rsidRPr="00FF0845" w:rsidRDefault="003306D9" w:rsidP="00FF0845">
            <w:pPr>
              <w:spacing w:line="276" w:lineRule="auto"/>
              <w:jc w:val="center"/>
              <w:rPr>
                <w:color w:val="000000" w:themeColor="text1"/>
                <w:sz w:val="24"/>
              </w:rPr>
            </w:pPr>
            <w:r w:rsidRPr="00FF0845">
              <w:rPr>
                <w:rFonts w:hint="eastAsia"/>
                <w:bCs/>
                <w:color w:val="000000" w:themeColor="text1"/>
                <w:sz w:val="24"/>
                <w:lang w:bidi="en-US"/>
              </w:rPr>
              <w:t>云桌面</w:t>
            </w:r>
            <w:r w:rsidRPr="00FF0845">
              <w:rPr>
                <w:rFonts w:hint="eastAsia"/>
                <w:bCs/>
                <w:color w:val="000000" w:themeColor="text1"/>
                <w:sz w:val="24"/>
                <w:lang w:bidi="en-US"/>
              </w:rPr>
              <w:t>V</w:t>
            </w:r>
            <w:r w:rsidRPr="00FF0845">
              <w:rPr>
                <w:bCs/>
                <w:color w:val="000000" w:themeColor="text1"/>
                <w:sz w:val="24"/>
                <w:lang w:bidi="en-US"/>
              </w:rPr>
              <w:t>DI</w:t>
            </w:r>
            <w:r w:rsidRPr="00FF0845">
              <w:rPr>
                <w:rFonts w:hint="eastAsia"/>
                <w:bCs/>
                <w:color w:val="000000" w:themeColor="text1"/>
                <w:sz w:val="24"/>
                <w:lang w:bidi="en-US"/>
              </w:rPr>
              <w:t>授权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B7126"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D0B14C"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E7910" w14:textId="77777777" w:rsidR="003306D9" w:rsidRPr="00FF0845" w:rsidRDefault="003306D9" w:rsidP="00FF0845">
            <w:pPr>
              <w:spacing w:line="276" w:lineRule="auto"/>
              <w:rPr>
                <w:color w:val="000000" w:themeColor="text1"/>
                <w:sz w:val="24"/>
              </w:rPr>
            </w:pPr>
            <w:r w:rsidRPr="00FF0845">
              <w:rPr>
                <w:rFonts w:hint="eastAsia"/>
                <w:bCs/>
                <w:color w:val="000000" w:themeColor="text1"/>
                <w:sz w:val="24"/>
                <w:lang w:bidi="en-US"/>
              </w:rPr>
              <w:t>提供普通</w:t>
            </w:r>
            <w:proofErr w:type="gramStart"/>
            <w:r w:rsidRPr="00FF0845">
              <w:rPr>
                <w:rFonts w:hint="eastAsia"/>
                <w:bCs/>
                <w:color w:val="000000" w:themeColor="text1"/>
                <w:sz w:val="24"/>
                <w:lang w:bidi="en-US"/>
              </w:rPr>
              <w:t>版用户</w:t>
            </w:r>
            <w:proofErr w:type="gramEnd"/>
            <w:r w:rsidRPr="00FF0845">
              <w:rPr>
                <w:rFonts w:hint="eastAsia"/>
                <w:bCs/>
                <w:color w:val="000000" w:themeColor="text1"/>
                <w:sz w:val="24"/>
                <w:lang w:bidi="en-US"/>
              </w:rPr>
              <w:t>接入许可，</w:t>
            </w:r>
            <w:r w:rsidRPr="00FF0845">
              <w:rPr>
                <w:rFonts w:hint="eastAsia"/>
                <w:color w:val="000000" w:themeColor="text1"/>
                <w:sz w:val="24"/>
              </w:rPr>
              <w:t>支持</w:t>
            </w:r>
            <w:r w:rsidRPr="00FF0845">
              <w:rPr>
                <w:rFonts w:hint="eastAsia"/>
                <w:color w:val="000000" w:themeColor="text1"/>
                <w:sz w:val="24"/>
              </w:rPr>
              <w:t>1</w:t>
            </w:r>
            <w:r w:rsidRPr="00FF0845">
              <w:rPr>
                <w:color w:val="000000" w:themeColor="text1"/>
                <w:sz w:val="24"/>
              </w:rPr>
              <w:t>50</w:t>
            </w:r>
            <w:r w:rsidRPr="00FF0845">
              <w:rPr>
                <w:rFonts w:hint="eastAsia"/>
                <w:color w:val="000000" w:themeColor="text1"/>
                <w:sz w:val="24"/>
              </w:rPr>
              <w:t>个并发桌面</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2E74D75"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09CC30D4"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E5D88B"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3</w:t>
            </w:r>
          </w:p>
        </w:tc>
        <w:tc>
          <w:tcPr>
            <w:tcW w:w="0" w:type="auto"/>
            <w:tcBorders>
              <w:left w:val="single" w:sz="4" w:space="0" w:color="auto"/>
              <w:right w:val="single" w:sz="4" w:space="0" w:color="auto"/>
            </w:tcBorders>
            <w:shd w:val="clear" w:color="auto" w:fill="auto"/>
            <w:vAlign w:val="center"/>
          </w:tcPr>
          <w:p w14:paraId="2FB141C3" w14:textId="77777777" w:rsidR="003306D9" w:rsidRPr="00FF0845" w:rsidRDefault="003306D9" w:rsidP="00FF0845">
            <w:pPr>
              <w:spacing w:line="276" w:lineRule="auto"/>
              <w:jc w:val="center"/>
              <w:rPr>
                <w:color w:val="000000" w:themeColor="text1"/>
                <w:sz w:val="24"/>
              </w:rPr>
            </w:pPr>
            <w:r w:rsidRPr="00FF0845">
              <w:rPr>
                <w:rFonts w:hint="eastAsia"/>
                <w:bCs/>
                <w:color w:val="000000" w:themeColor="text1"/>
                <w:sz w:val="24"/>
                <w:lang w:bidi="en-US"/>
              </w:rPr>
              <w:t>虚拟存储软件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493A8"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116841"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3F61" w14:textId="77777777" w:rsidR="003306D9" w:rsidRPr="00FF0845" w:rsidRDefault="003306D9" w:rsidP="00FF0845">
            <w:pPr>
              <w:spacing w:line="276" w:lineRule="auto"/>
              <w:rPr>
                <w:color w:val="000000" w:themeColor="text1"/>
                <w:sz w:val="24"/>
              </w:rPr>
            </w:pPr>
            <w:r w:rsidRPr="00FF0845">
              <w:rPr>
                <w:rFonts w:hint="eastAsia"/>
                <w:bCs/>
                <w:color w:val="000000" w:themeColor="text1"/>
                <w:sz w:val="24"/>
                <w:lang w:bidi="en-US"/>
              </w:rPr>
              <w:t>实现分布式存储，提高存储可靠性和高性能，每台服务终端配备一套虚拟存储软件</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9616E2A"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r w:rsidR="003306D9" w:rsidRPr="00FF0845" w14:paraId="22987B6D"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79FA3F"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4</w:t>
            </w:r>
          </w:p>
        </w:tc>
        <w:tc>
          <w:tcPr>
            <w:tcW w:w="0" w:type="auto"/>
            <w:tcBorders>
              <w:left w:val="single" w:sz="4" w:space="0" w:color="auto"/>
              <w:bottom w:val="single" w:sz="4" w:space="0" w:color="auto"/>
              <w:right w:val="single" w:sz="4" w:space="0" w:color="auto"/>
            </w:tcBorders>
            <w:shd w:val="clear" w:color="auto" w:fill="auto"/>
            <w:vAlign w:val="center"/>
          </w:tcPr>
          <w:p w14:paraId="57823CCB" w14:textId="77777777" w:rsidR="003306D9" w:rsidRPr="00FF0845" w:rsidRDefault="003306D9" w:rsidP="00FF0845">
            <w:pPr>
              <w:spacing w:line="276" w:lineRule="auto"/>
              <w:jc w:val="center"/>
              <w:rPr>
                <w:bCs/>
                <w:color w:val="000000" w:themeColor="text1"/>
                <w:sz w:val="24"/>
                <w:lang w:bidi="en-US"/>
              </w:rPr>
            </w:pPr>
            <w:r w:rsidRPr="00FF0845">
              <w:rPr>
                <w:rFonts w:hint="eastAsia"/>
                <w:bCs/>
                <w:color w:val="000000" w:themeColor="text1"/>
                <w:sz w:val="24"/>
                <w:lang w:bidi="en-US"/>
              </w:rPr>
              <w:t>云桌面终端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325F7" w14:textId="77777777" w:rsidR="003306D9" w:rsidRPr="00FF0845" w:rsidRDefault="003306D9" w:rsidP="00FF0845">
            <w:pPr>
              <w:spacing w:line="276" w:lineRule="auto"/>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B455FE"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设备性能</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9BE9" w14:textId="77777777" w:rsidR="003306D9" w:rsidRPr="00FF0845" w:rsidRDefault="003306D9" w:rsidP="00FF0845">
            <w:pPr>
              <w:spacing w:line="276" w:lineRule="auto"/>
              <w:rPr>
                <w:bCs/>
                <w:color w:val="000000" w:themeColor="text1"/>
                <w:sz w:val="24"/>
                <w:lang w:bidi="en-US"/>
              </w:rPr>
            </w:pPr>
            <w:r w:rsidRPr="00FF0845">
              <w:rPr>
                <w:rFonts w:hint="eastAsia"/>
                <w:bCs/>
                <w:color w:val="000000" w:themeColor="text1"/>
                <w:sz w:val="24"/>
                <w:lang w:bidi="en-US"/>
              </w:rPr>
              <w:t>硬件参数：</w:t>
            </w:r>
            <w:r w:rsidRPr="00FF0845">
              <w:rPr>
                <w:bCs/>
                <w:color w:val="000000" w:themeColor="text1"/>
                <w:sz w:val="24"/>
                <w:lang w:bidi="en-US"/>
              </w:rPr>
              <w:t>CPU</w:t>
            </w:r>
            <w:r w:rsidRPr="00FF0845">
              <w:rPr>
                <w:bCs/>
                <w:color w:val="000000" w:themeColor="text1"/>
                <w:sz w:val="24"/>
                <w:lang w:bidi="en-US"/>
              </w:rPr>
              <w:t>：</w:t>
            </w:r>
            <w:r w:rsidRPr="00FF0845">
              <w:rPr>
                <w:color w:val="000000"/>
                <w:sz w:val="24"/>
              </w:rPr>
              <w:t>≥</w:t>
            </w:r>
            <w:r w:rsidRPr="00FF0845">
              <w:rPr>
                <w:bCs/>
                <w:color w:val="000000" w:themeColor="text1"/>
                <w:sz w:val="24"/>
                <w:lang w:bidi="en-US"/>
              </w:rPr>
              <w:t xml:space="preserve"> 1.6GHz</w:t>
            </w:r>
            <w:r w:rsidRPr="00FF0845">
              <w:rPr>
                <w:bCs/>
                <w:color w:val="000000" w:themeColor="text1"/>
                <w:sz w:val="24"/>
                <w:lang w:bidi="en-US"/>
              </w:rPr>
              <w:t>，内存：</w:t>
            </w:r>
            <w:r w:rsidRPr="00FF0845">
              <w:rPr>
                <w:color w:val="000000"/>
                <w:sz w:val="24"/>
              </w:rPr>
              <w:t>≥</w:t>
            </w:r>
            <w:r w:rsidRPr="00FF0845">
              <w:rPr>
                <w:bCs/>
                <w:color w:val="000000" w:themeColor="text1"/>
                <w:sz w:val="24"/>
                <w:lang w:bidi="en-US"/>
              </w:rPr>
              <w:t>1GB</w:t>
            </w:r>
            <w:r w:rsidRPr="00FF0845">
              <w:rPr>
                <w:bCs/>
                <w:color w:val="000000" w:themeColor="text1"/>
                <w:sz w:val="24"/>
                <w:lang w:bidi="en-US"/>
              </w:rPr>
              <w:t>，硬盘容量：</w:t>
            </w:r>
            <w:r w:rsidRPr="00FF0845">
              <w:rPr>
                <w:color w:val="000000"/>
                <w:sz w:val="24"/>
              </w:rPr>
              <w:t>≥</w:t>
            </w:r>
            <w:r w:rsidRPr="00FF0845">
              <w:rPr>
                <w:bCs/>
                <w:color w:val="000000" w:themeColor="text1"/>
                <w:sz w:val="24"/>
                <w:lang w:bidi="en-US"/>
              </w:rPr>
              <w:t>4GB</w:t>
            </w:r>
            <w:r w:rsidRPr="00FF0845">
              <w:rPr>
                <w:bCs/>
                <w:color w:val="000000" w:themeColor="text1"/>
                <w:sz w:val="24"/>
                <w:lang w:bidi="en-US"/>
              </w:rPr>
              <w:t>（板载），接口：</w:t>
            </w:r>
            <w:r w:rsidRPr="00FF0845">
              <w:rPr>
                <w:bCs/>
                <w:color w:val="000000" w:themeColor="text1"/>
                <w:sz w:val="24"/>
                <w:lang w:bidi="en-US"/>
              </w:rPr>
              <w:t>1</w:t>
            </w:r>
            <w:proofErr w:type="gramStart"/>
            <w:r w:rsidRPr="00FF0845">
              <w:rPr>
                <w:bCs/>
                <w:color w:val="000000" w:themeColor="text1"/>
                <w:sz w:val="24"/>
                <w:lang w:bidi="en-US"/>
              </w:rPr>
              <w:t>百兆</w:t>
            </w:r>
            <w:proofErr w:type="gramEnd"/>
            <w:r w:rsidRPr="00FF0845">
              <w:rPr>
                <w:bCs/>
                <w:color w:val="000000" w:themeColor="text1"/>
                <w:sz w:val="24"/>
                <w:lang w:bidi="en-US"/>
              </w:rPr>
              <w:t>电口，接口类型：</w:t>
            </w:r>
            <w:r w:rsidRPr="00FF0845">
              <w:rPr>
                <w:bCs/>
                <w:color w:val="000000" w:themeColor="text1"/>
                <w:sz w:val="24"/>
                <w:lang w:bidi="en-US"/>
              </w:rPr>
              <w:t>1*HDMI</w:t>
            </w:r>
            <w:r w:rsidRPr="00FF0845">
              <w:rPr>
                <w:bCs/>
                <w:color w:val="000000" w:themeColor="text1"/>
                <w:sz w:val="24"/>
                <w:lang w:bidi="en-US"/>
              </w:rPr>
              <w:t>，</w:t>
            </w:r>
            <w:r w:rsidRPr="00FF0845">
              <w:rPr>
                <w:bCs/>
                <w:color w:val="000000" w:themeColor="text1"/>
                <w:sz w:val="24"/>
                <w:lang w:bidi="en-US"/>
              </w:rPr>
              <w:t>USB</w:t>
            </w:r>
            <w:r w:rsidRPr="00FF0845">
              <w:rPr>
                <w:bCs/>
                <w:color w:val="000000" w:themeColor="text1"/>
                <w:sz w:val="24"/>
                <w:lang w:bidi="en-US"/>
              </w:rPr>
              <w:t>：</w:t>
            </w:r>
            <w:r w:rsidRPr="00FF0845">
              <w:rPr>
                <w:bCs/>
                <w:color w:val="000000" w:themeColor="text1"/>
                <w:sz w:val="24"/>
                <w:lang w:bidi="en-US"/>
              </w:rPr>
              <w:t>6*USB2.0</w:t>
            </w:r>
            <w:r w:rsidRPr="00FF0845">
              <w:rPr>
                <w:bCs/>
                <w:color w:val="000000" w:themeColor="text1"/>
                <w:sz w:val="24"/>
                <w:lang w:bidi="en-US"/>
              </w:rPr>
              <w:t>。</w:t>
            </w:r>
          </w:p>
          <w:p w14:paraId="6790FAAE" w14:textId="77777777" w:rsidR="003306D9" w:rsidRPr="00FF0845" w:rsidRDefault="003306D9" w:rsidP="00FF0845">
            <w:pPr>
              <w:spacing w:line="276" w:lineRule="auto"/>
              <w:rPr>
                <w:bCs/>
                <w:color w:val="000000" w:themeColor="text1"/>
                <w:sz w:val="24"/>
                <w:lang w:bidi="en-US"/>
              </w:rPr>
            </w:pPr>
            <w:r w:rsidRPr="00FF0845">
              <w:rPr>
                <w:rFonts w:hint="eastAsia"/>
                <w:bCs/>
                <w:color w:val="000000" w:themeColor="text1"/>
                <w:sz w:val="24"/>
                <w:lang w:bidi="en-US"/>
              </w:rPr>
              <w:t>功能要求：终端</w:t>
            </w:r>
            <w:r w:rsidRPr="00FF0845">
              <w:rPr>
                <w:bCs/>
                <w:color w:val="000000" w:themeColor="text1"/>
                <w:sz w:val="24"/>
                <w:lang w:bidi="en-US"/>
              </w:rPr>
              <w:t>无噪音运行</w:t>
            </w:r>
            <w:r w:rsidRPr="00FF0845">
              <w:rPr>
                <w:rFonts w:hint="eastAsia"/>
                <w:bCs/>
                <w:color w:val="000000" w:themeColor="text1"/>
                <w:sz w:val="24"/>
                <w:lang w:bidi="en-US"/>
              </w:rPr>
              <w:t>外形小巧</w:t>
            </w:r>
            <w:r w:rsidRPr="00FF0845">
              <w:rPr>
                <w:bCs/>
                <w:color w:val="000000" w:themeColor="text1"/>
                <w:sz w:val="24"/>
                <w:lang w:bidi="en-US"/>
              </w:rPr>
              <w:t>，允许连接虚拟机桌面，具有</w:t>
            </w:r>
            <w:r w:rsidRPr="00FF0845">
              <w:rPr>
                <w:rFonts w:hint="eastAsia"/>
                <w:bCs/>
                <w:color w:val="000000" w:themeColor="text1"/>
                <w:sz w:val="24"/>
                <w:lang w:bidi="en-US"/>
              </w:rPr>
              <w:t>可靠的</w:t>
            </w:r>
            <w:r w:rsidRPr="00FF0845">
              <w:rPr>
                <w:bCs/>
                <w:color w:val="000000" w:themeColor="text1"/>
                <w:sz w:val="24"/>
                <w:lang w:bidi="en-US"/>
              </w:rPr>
              <w:t>安全性和稳定性，且可通过虚拟桌面控制器</w:t>
            </w:r>
            <w:r w:rsidRPr="00FF0845">
              <w:rPr>
                <w:bCs/>
                <w:color w:val="000000" w:themeColor="text1"/>
                <w:sz w:val="24"/>
                <w:lang w:bidi="en-US"/>
              </w:rPr>
              <w:t>VDC</w:t>
            </w:r>
            <w:r w:rsidRPr="00FF0845">
              <w:rPr>
                <w:bCs/>
                <w:color w:val="000000" w:themeColor="text1"/>
                <w:sz w:val="24"/>
                <w:lang w:bidi="en-US"/>
              </w:rPr>
              <w:t>进行集中管理。</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FEDD887" w14:textId="77777777" w:rsidR="003306D9" w:rsidRPr="00FF0845" w:rsidRDefault="003306D9" w:rsidP="00FF0845">
            <w:pPr>
              <w:spacing w:line="276" w:lineRule="auto"/>
              <w:jc w:val="center"/>
              <w:rPr>
                <w:color w:val="000000" w:themeColor="text1"/>
                <w:sz w:val="24"/>
              </w:rPr>
            </w:pPr>
            <w:r w:rsidRPr="00FF0845">
              <w:rPr>
                <w:rFonts w:hint="eastAsia"/>
                <w:color w:val="000000" w:themeColor="text1"/>
                <w:sz w:val="24"/>
              </w:rPr>
              <w:t>否</w:t>
            </w:r>
          </w:p>
        </w:tc>
      </w:tr>
    </w:tbl>
    <w:p w14:paraId="4EC3C9E8" w14:textId="77777777" w:rsidR="003306D9" w:rsidRPr="00162BE9" w:rsidRDefault="003306D9" w:rsidP="003306D9">
      <w:pPr>
        <w:rPr>
          <w:color w:val="000000" w:themeColor="text1"/>
        </w:rPr>
      </w:pPr>
    </w:p>
    <w:p w14:paraId="4825A3CB" w14:textId="77777777" w:rsidR="003306D9" w:rsidRPr="00162BE9" w:rsidRDefault="00993645" w:rsidP="003306D9">
      <w:pPr>
        <w:pStyle w:val="3"/>
        <w:rPr>
          <w:rFonts w:ascii="Times New Roman" w:hAnsi="Times New Roman"/>
        </w:rPr>
      </w:pPr>
      <w:bookmarkStart w:id="373" w:name="_Toc52211497"/>
      <w:bookmarkStart w:id="374" w:name="_Toc53660197"/>
      <w:r w:rsidRPr="00162BE9">
        <w:rPr>
          <w:rFonts w:ascii="Times New Roman" w:hAnsi="Times New Roman" w:hint="eastAsia"/>
        </w:rPr>
        <w:t>（九）</w:t>
      </w:r>
      <w:r w:rsidR="003306D9" w:rsidRPr="00162BE9">
        <w:rPr>
          <w:rFonts w:ascii="Times New Roman" w:hAnsi="Times New Roman" w:hint="eastAsia"/>
        </w:rPr>
        <w:t>个人终端</w:t>
      </w:r>
      <w:proofErr w:type="gramStart"/>
      <w:r w:rsidR="003306D9" w:rsidRPr="00162BE9">
        <w:rPr>
          <w:rFonts w:ascii="Times New Roman" w:hAnsi="Times New Roman" w:hint="eastAsia"/>
        </w:rPr>
        <w:t>讯息</w:t>
      </w:r>
      <w:proofErr w:type="gramEnd"/>
      <w:r w:rsidR="003306D9" w:rsidRPr="00162BE9">
        <w:rPr>
          <w:rFonts w:ascii="Times New Roman" w:hAnsi="Times New Roman" w:hint="eastAsia"/>
        </w:rPr>
        <w:t>推送系统</w:t>
      </w:r>
      <w:bookmarkEnd w:id="373"/>
      <w:bookmarkEnd w:id="374"/>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253"/>
        <w:gridCol w:w="547"/>
        <w:gridCol w:w="788"/>
        <w:gridCol w:w="5295"/>
        <w:gridCol w:w="773"/>
      </w:tblGrid>
      <w:tr w:rsidR="00C2416D" w:rsidRPr="00FF0845" w14:paraId="0FB68476" w14:textId="77777777" w:rsidTr="008A687B">
        <w:trPr>
          <w:jc w:val="center"/>
        </w:trPr>
        <w:tc>
          <w:tcPr>
            <w:tcW w:w="0" w:type="auto"/>
            <w:shd w:val="clear" w:color="auto" w:fill="auto"/>
            <w:vAlign w:val="center"/>
          </w:tcPr>
          <w:p w14:paraId="67098CC4" w14:textId="77777777" w:rsidR="00C2416D" w:rsidRPr="00FF0845" w:rsidRDefault="00C2416D" w:rsidP="00FF0845">
            <w:pPr>
              <w:spacing w:line="276" w:lineRule="auto"/>
              <w:jc w:val="center"/>
              <w:rPr>
                <w:sz w:val="24"/>
              </w:rPr>
            </w:pPr>
            <w:r w:rsidRPr="00FF0845">
              <w:rPr>
                <w:sz w:val="24"/>
              </w:rPr>
              <w:t>序</w:t>
            </w:r>
            <w:r w:rsidRPr="00FF0845">
              <w:rPr>
                <w:sz w:val="24"/>
              </w:rPr>
              <w:lastRenderedPageBreak/>
              <w:t>号</w:t>
            </w:r>
          </w:p>
        </w:tc>
        <w:tc>
          <w:tcPr>
            <w:tcW w:w="0" w:type="auto"/>
            <w:shd w:val="clear" w:color="auto" w:fill="auto"/>
            <w:vAlign w:val="center"/>
          </w:tcPr>
          <w:p w14:paraId="746A3C3A" w14:textId="77777777" w:rsidR="00C2416D" w:rsidRPr="00FF0845" w:rsidRDefault="00C2416D" w:rsidP="00FF0845">
            <w:pPr>
              <w:spacing w:line="276" w:lineRule="auto"/>
              <w:jc w:val="center"/>
              <w:rPr>
                <w:sz w:val="24"/>
              </w:rPr>
            </w:pPr>
            <w:r w:rsidRPr="00FF0845">
              <w:rPr>
                <w:sz w:val="24"/>
              </w:rPr>
              <w:lastRenderedPageBreak/>
              <w:t>设备名称</w:t>
            </w:r>
          </w:p>
        </w:tc>
        <w:tc>
          <w:tcPr>
            <w:tcW w:w="0" w:type="auto"/>
            <w:shd w:val="clear" w:color="auto" w:fill="auto"/>
            <w:vAlign w:val="center"/>
          </w:tcPr>
          <w:p w14:paraId="2A957508" w14:textId="77777777" w:rsidR="00C2416D" w:rsidRPr="00FF0845" w:rsidRDefault="00C2416D" w:rsidP="00FF0845">
            <w:pPr>
              <w:spacing w:line="276" w:lineRule="auto"/>
              <w:jc w:val="center"/>
              <w:rPr>
                <w:sz w:val="24"/>
              </w:rPr>
            </w:pPr>
            <w:r w:rsidRPr="00FF0845">
              <w:rPr>
                <w:sz w:val="24"/>
              </w:rPr>
              <w:t>重</w:t>
            </w:r>
            <w:r w:rsidRPr="00FF0845">
              <w:rPr>
                <w:sz w:val="24"/>
              </w:rPr>
              <w:lastRenderedPageBreak/>
              <w:t>要性</w:t>
            </w:r>
          </w:p>
        </w:tc>
        <w:tc>
          <w:tcPr>
            <w:tcW w:w="788" w:type="dxa"/>
            <w:shd w:val="clear" w:color="auto" w:fill="auto"/>
            <w:vAlign w:val="center"/>
          </w:tcPr>
          <w:p w14:paraId="42B78667" w14:textId="77777777" w:rsidR="00C2416D" w:rsidRPr="00FF0845" w:rsidRDefault="00C2416D" w:rsidP="00FF0845">
            <w:pPr>
              <w:spacing w:line="276" w:lineRule="auto"/>
              <w:jc w:val="center"/>
              <w:rPr>
                <w:color w:val="000000"/>
                <w:sz w:val="24"/>
              </w:rPr>
            </w:pPr>
            <w:r w:rsidRPr="00FF0845">
              <w:rPr>
                <w:rFonts w:hint="eastAsia"/>
                <w:color w:val="000000"/>
                <w:sz w:val="24"/>
              </w:rPr>
              <w:lastRenderedPageBreak/>
              <w:t>指标</w:t>
            </w:r>
            <w:r w:rsidRPr="00FF0845">
              <w:rPr>
                <w:rFonts w:hint="eastAsia"/>
                <w:color w:val="000000"/>
                <w:sz w:val="24"/>
              </w:rPr>
              <w:lastRenderedPageBreak/>
              <w:t>项</w:t>
            </w:r>
          </w:p>
        </w:tc>
        <w:tc>
          <w:tcPr>
            <w:tcW w:w="0" w:type="auto"/>
            <w:shd w:val="clear" w:color="auto" w:fill="auto"/>
            <w:vAlign w:val="center"/>
          </w:tcPr>
          <w:p w14:paraId="15ABF6BC" w14:textId="77777777" w:rsidR="00C2416D" w:rsidRPr="00FF0845" w:rsidRDefault="00C2416D" w:rsidP="00FF0845">
            <w:pPr>
              <w:spacing w:line="276" w:lineRule="auto"/>
              <w:jc w:val="center"/>
              <w:rPr>
                <w:sz w:val="24"/>
              </w:rPr>
            </w:pPr>
            <w:r w:rsidRPr="00FF0845">
              <w:rPr>
                <w:rFonts w:hint="eastAsia"/>
                <w:sz w:val="24"/>
              </w:rPr>
              <w:lastRenderedPageBreak/>
              <w:t>指标</w:t>
            </w:r>
            <w:r w:rsidRPr="00FF0845">
              <w:rPr>
                <w:sz w:val="24"/>
              </w:rPr>
              <w:t>要求</w:t>
            </w:r>
          </w:p>
        </w:tc>
        <w:tc>
          <w:tcPr>
            <w:tcW w:w="0" w:type="auto"/>
            <w:shd w:val="clear" w:color="000000" w:fill="FFFFFF"/>
          </w:tcPr>
          <w:p w14:paraId="0125518F" w14:textId="77777777" w:rsidR="00C2416D" w:rsidRPr="00FF0845" w:rsidRDefault="00C2416D" w:rsidP="00FF0845">
            <w:pPr>
              <w:spacing w:line="276" w:lineRule="auto"/>
              <w:jc w:val="center"/>
              <w:rPr>
                <w:sz w:val="24"/>
              </w:rPr>
            </w:pPr>
            <w:r w:rsidRPr="00FF0845">
              <w:rPr>
                <w:rFonts w:hint="eastAsia"/>
                <w:sz w:val="24"/>
              </w:rPr>
              <w:t>是否</w:t>
            </w:r>
            <w:r w:rsidRPr="00FF0845">
              <w:rPr>
                <w:rFonts w:hint="eastAsia"/>
                <w:sz w:val="24"/>
              </w:rPr>
              <w:lastRenderedPageBreak/>
              <w:t>需要证明材料</w:t>
            </w:r>
          </w:p>
        </w:tc>
      </w:tr>
      <w:tr w:rsidR="00C2416D" w:rsidRPr="00FF0845" w14:paraId="0C395B08" w14:textId="77777777" w:rsidTr="008A687B">
        <w:trPr>
          <w:jc w:val="center"/>
        </w:trPr>
        <w:tc>
          <w:tcPr>
            <w:tcW w:w="0" w:type="auto"/>
            <w:vMerge w:val="restart"/>
            <w:shd w:val="clear" w:color="auto" w:fill="auto"/>
            <w:vAlign w:val="center"/>
          </w:tcPr>
          <w:p w14:paraId="68046E78" w14:textId="77777777" w:rsidR="00C2416D" w:rsidRPr="00FF0845" w:rsidRDefault="00C2416D" w:rsidP="00FF0845">
            <w:pPr>
              <w:widowControl/>
              <w:numPr>
                <w:ilvl w:val="0"/>
                <w:numId w:val="21"/>
              </w:numPr>
              <w:spacing w:line="276" w:lineRule="auto"/>
              <w:jc w:val="center"/>
              <w:rPr>
                <w:sz w:val="24"/>
              </w:rPr>
            </w:pPr>
          </w:p>
        </w:tc>
        <w:tc>
          <w:tcPr>
            <w:tcW w:w="0" w:type="auto"/>
            <w:vMerge w:val="restart"/>
            <w:shd w:val="clear" w:color="auto" w:fill="auto"/>
            <w:vAlign w:val="center"/>
          </w:tcPr>
          <w:p w14:paraId="0D0EE181" w14:textId="77777777" w:rsidR="00C2416D" w:rsidRPr="00FF0845" w:rsidRDefault="0055227E" w:rsidP="00FF0845">
            <w:pPr>
              <w:spacing w:line="276" w:lineRule="auto"/>
              <w:jc w:val="center"/>
              <w:rPr>
                <w:color w:val="000000"/>
                <w:sz w:val="24"/>
              </w:rPr>
            </w:pPr>
            <w:r w:rsidRPr="00FF0845">
              <w:rPr>
                <w:color w:val="000000"/>
                <w:sz w:val="24"/>
              </w:rPr>
              <w:t>Beacon</w:t>
            </w:r>
            <w:r w:rsidRPr="00FF0845">
              <w:rPr>
                <w:rFonts w:hint="eastAsia"/>
                <w:color w:val="000000"/>
                <w:sz w:val="24"/>
              </w:rPr>
              <w:t>系统（信标）</w:t>
            </w:r>
          </w:p>
        </w:tc>
        <w:tc>
          <w:tcPr>
            <w:tcW w:w="0" w:type="auto"/>
            <w:vAlign w:val="center"/>
          </w:tcPr>
          <w:p w14:paraId="0EEDBCE0" w14:textId="77777777" w:rsidR="00C2416D" w:rsidRPr="00FF0845" w:rsidRDefault="00C2416D" w:rsidP="00FF0845">
            <w:pPr>
              <w:spacing w:line="276" w:lineRule="auto"/>
              <w:jc w:val="center"/>
              <w:rPr>
                <w:color w:val="000000"/>
                <w:sz w:val="24"/>
              </w:rPr>
            </w:pPr>
          </w:p>
        </w:tc>
        <w:tc>
          <w:tcPr>
            <w:tcW w:w="788" w:type="dxa"/>
            <w:vAlign w:val="center"/>
          </w:tcPr>
          <w:p w14:paraId="51739AE4" w14:textId="77777777" w:rsidR="00C2416D" w:rsidRPr="00FF0845" w:rsidRDefault="00C2416D" w:rsidP="00FF0845">
            <w:pPr>
              <w:spacing w:line="276" w:lineRule="auto"/>
              <w:jc w:val="center"/>
              <w:rPr>
                <w:color w:val="000000"/>
                <w:sz w:val="24"/>
              </w:rPr>
            </w:pPr>
            <w:r w:rsidRPr="00FF0845">
              <w:rPr>
                <w:color w:val="000000"/>
                <w:sz w:val="24"/>
              </w:rPr>
              <w:t>基本参数</w:t>
            </w:r>
          </w:p>
        </w:tc>
        <w:tc>
          <w:tcPr>
            <w:tcW w:w="0" w:type="auto"/>
            <w:shd w:val="clear" w:color="auto" w:fill="auto"/>
            <w:vAlign w:val="center"/>
          </w:tcPr>
          <w:p w14:paraId="5B09FB89" w14:textId="77777777" w:rsidR="00C2416D" w:rsidRPr="00FF0845" w:rsidRDefault="00C2416D" w:rsidP="00FF0845">
            <w:pPr>
              <w:spacing w:line="276" w:lineRule="auto"/>
              <w:rPr>
                <w:sz w:val="24"/>
              </w:rPr>
            </w:pPr>
            <w:r w:rsidRPr="00FF0845">
              <w:rPr>
                <w:sz w:val="24"/>
              </w:rPr>
              <w:t>1</w:t>
            </w:r>
            <w:r w:rsidRPr="00FF0845">
              <w:rPr>
                <w:sz w:val="24"/>
              </w:rPr>
              <w:t>通讯方式</w:t>
            </w:r>
            <w:r w:rsidRPr="00FF0845">
              <w:rPr>
                <w:sz w:val="24"/>
              </w:rPr>
              <w:t>BLE4.0</w:t>
            </w:r>
            <w:r w:rsidRPr="00FF0845">
              <w:rPr>
                <w:sz w:val="24"/>
              </w:rPr>
              <w:t>；广播功率</w:t>
            </w:r>
            <w:r w:rsidRPr="00FF0845">
              <w:rPr>
                <w:sz w:val="24"/>
              </w:rPr>
              <w:t>-30</w:t>
            </w:r>
            <w:r w:rsidRPr="00FF0845">
              <w:rPr>
                <w:sz w:val="24"/>
              </w:rPr>
              <w:t>～</w:t>
            </w:r>
            <w:r w:rsidRPr="00FF0845">
              <w:rPr>
                <w:sz w:val="24"/>
              </w:rPr>
              <w:t>+4dBm</w:t>
            </w:r>
            <w:r w:rsidRPr="00FF0845">
              <w:rPr>
                <w:sz w:val="24"/>
              </w:rPr>
              <w:t>；广播频率</w:t>
            </w:r>
            <w:r w:rsidRPr="00FF0845">
              <w:rPr>
                <w:sz w:val="24"/>
              </w:rPr>
              <w:t>100ms</w:t>
            </w:r>
            <w:r w:rsidRPr="00FF0845">
              <w:rPr>
                <w:sz w:val="24"/>
              </w:rPr>
              <w:t>～</w:t>
            </w:r>
            <w:r w:rsidRPr="00FF0845">
              <w:rPr>
                <w:sz w:val="24"/>
              </w:rPr>
              <w:t>10s</w:t>
            </w:r>
            <w:r w:rsidRPr="00FF0845">
              <w:rPr>
                <w:sz w:val="24"/>
              </w:rPr>
              <w:t>，默认</w:t>
            </w:r>
            <w:r w:rsidRPr="00FF0845">
              <w:rPr>
                <w:sz w:val="24"/>
              </w:rPr>
              <w:t>852ms</w:t>
            </w:r>
            <w:r w:rsidRPr="00FF0845">
              <w:rPr>
                <w:sz w:val="24"/>
              </w:rPr>
              <w:t>；传输距离</w:t>
            </w:r>
            <w:r w:rsidRPr="00FF0845">
              <w:rPr>
                <w:rFonts w:hint="eastAsia"/>
                <w:sz w:val="24"/>
                <w:shd w:val="clear" w:color="auto" w:fill="FFFFFF" w:themeFill="background1"/>
              </w:rPr>
              <w:t>≥</w:t>
            </w:r>
            <w:r w:rsidRPr="00FF0845">
              <w:rPr>
                <w:sz w:val="24"/>
              </w:rPr>
              <w:t>150</w:t>
            </w:r>
            <w:r w:rsidRPr="00FF0845">
              <w:rPr>
                <w:sz w:val="24"/>
              </w:rPr>
              <w:t>米；安全性支持密码连接及不可连接模式，防恶意连接功能；支持设备</w:t>
            </w:r>
            <w:r w:rsidRPr="00FF0845">
              <w:rPr>
                <w:sz w:val="24"/>
              </w:rPr>
              <w:t>iOS7.0</w:t>
            </w:r>
            <w:r w:rsidRPr="00FF0845">
              <w:rPr>
                <w:sz w:val="24"/>
              </w:rPr>
              <w:t>及以上，</w:t>
            </w:r>
            <w:r w:rsidRPr="00FF0845">
              <w:rPr>
                <w:sz w:val="24"/>
              </w:rPr>
              <w:t>Android4.3</w:t>
            </w:r>
            <w:r w:rsidRPr="00FF0845">
              <w:rPr>
                <w:sz w:val="24"/>
              </w:rPr>
              <w:t>及以上</w:t>
            </w:r>
            <w:r w:rsidRPr="00FF0845">
              <w:rPr>
                <w:rFonts w:hint="eastAsia"/>
                <w:sz w:val="24"/>
              </w:rPr>
              <w:t>。</w:t>
            </w:r>
          </w:p>
        </w:tc>
        <w:tc>
          <w:tcPr>
            <w:tcW w:w="0" w:type="auto"/>
          </w:tcPr>
          <w:p w14:paraId="2903A76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0660CDB" w14:textId="77777777" w:rsidTr="008A687B">
        <w:trPr>
          <w:jc w:val="center"/>
        </w:trPr>
        <w:tc>
          <w:tcPr>
            <w:tcW w:w="0" w:type="auto"/>
            <w:vMerge/>
            <w:shd w:val="clear" w:color="auto" w:fill="auto"/>
            <w:vAlign w:val="center"/>
          </w:tcPr>
          <w:p w14:paraId="0F660220" w14:textId="77777777" w:rsidR="00C2416D" w:rsidRPr="00FF0845" w:rsidRDefault="00C2416D" w:rsidP="00FF0845">
            <w:pPr>
              <w:spacing w:line="276" w:lineRule="auto"/>
              <w:jc w:val="center"/>
              <w:rPr>
                <w:sz w:val="24"/>
              </w:rPr>
            </w:pPr>
          </w:p>
        </w:tc>
        <w:tc>
          <w:tcPr>
            <w:tcW w:w="0" w:type="auto"/>
            <w:vMerge/>
            <w:shd w:val="clear" w:color="auto" w:fill="auto"/>
            <w:vAlign w:val="center"/>
          </w:tcPr>
          <w:p w14:paraId="576C2C49" w14:textId="77777777" w:rsidR="00C2416D" w:rsidRPr="00FF0845" w:rsidRDefault="00C2416D" w:rsidP="00FF0845">
            <w:pPr>
              <w:spacing w:line="276" w:lineRule="auto"/>
              <w:jc w:val="center"/>
              <w:rPr>
                <w:sz w:val="24"/>
              </w:rPr>
            </w:pPr>
          </w:p>
        </w:tc>
        <w:tc>
          <w:tcPr>
            <w:tcW w:w="0" w:type="auto"/>
            <w:vAlign w:val="center"/>
          </w:tcPr>
          <w:p w14:paraId="6BEBE23B" w14:textId="77777777" w:rsidR="00C2416D" w:rsidRPr="00FF0845" w:rsidRDefault="00C2416D" w:rsidP="00FF0845">
            <w:pPr>
              <w:spacing w:line="276" w:lineRule="auto"/>
              <w:jc w:val="center"/>
              <w:rPr>
                <w:sz w:val="24"/>
              </w:rPr>
            </w:pPr>
          </w:p>
        </w:tc>
        <w:tc>
          <w:tcPr>
            <w:tcW w:w="788" w:type="dxa"/>
            <w:vAlign w:val="center"/>
          </w:tcPr>
          <w:p w14:paraId="5352D8FC" w14:textId="77777777" w:rsidR="00C2416D" w:rsidRPr="00FF0845" w:rsidRDefault="00C2416D" w:rsidP="00FF0845">
            <w:pPr>
              <w:spacing w:line="276" w:lineRule="auto"/>
              <w:jc w:val="center"/>
              <w:rPr>
                <w:color w:val="000000"/>
                <w:sz w:val="24"/>
              </w:rPr>
            </w:pPr>
            <w:r w:rsidRPr="00FF0845">
              <w:rPr>
                <w:color w:val="000000"/>
                <w:sz w:val="24"/>
              </w:rPr>
              <w:t>电池</w:t>
            </w:r>
          </w:p>
        </w:tc>
        <w:tc>
          <w:tcPr>
            <w:tcW w:w="0" w:type="auto"/>
            <w:shd w:val="clear" w:color="auto" w:fill="auto"/>
            <w:vAlign w:val="center"/>
          </w:tcPr>
          <w:p w14:paraId="2C5B1696" w14:textId="77777777" w:rsidR="00C2416D" w:rsidRPr="00FF0845" w:rsidRDefault="00C2416D" w:rsidP="00FF0845">
            <w:pPr>
              <w:spacing w:line="276" w:lineRule="auto"/>
              <w:rPr>
                <w:color w:val="000000"/>
                <w:sz w:val="24"/>
              </w:rPr>
            </w:pPr>
            <w:r w:rsidRPr="00FF0845">
              <w:rPr>
                <w:sz w:val="24"/>
              </w:rPr>
              <w:t>电池容量不小于</w:t>
            </w:r>
            <w:r w:rsidRPr="00FF0845">
              <w:rPr>
                <w:sz w:val="24"/>
              </w:rPr>
              <w:t>2400mAH</w:t>
            </w:r>
            <w:r w:rsidRPr="00FF0845">
              <w:rPr>
                <w:sz w:val="24"/>
              </w:rPr>
              <w:t>；使用寿命</w:t>
            </w:r>
            <w:r w:rsidRPr="00FF0845">
              <w:rPr>
                <w:sz w:val="24"/>
              </w:rPr>
              <w:t>3</w:t>
            </w:r>
            <w:r w:rsidRPr="00FF0845">
              <w:rPr>
                <w:sz w:val="24"/>
              </w:rPr>
              <w:t>年以上</w:t>
            </w:r>
            <w:r w:rsidRPr="00FF0845">
              <w:rPr>
                <w:rFonts w:hint="eastAsia"/>
                <w:sz w:val="24"/>
              </w:rPr>
              <w:t>。</w:t>
            </w:r>
          </w:p>
        </w:tc>
        <w:tc>
          <w:tcPr>
            <w:tcW w:w="0" w:type="auto"/>
          </w:tcPr>
          <w:p w14:paraId="3D7E4691"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298855A0" w14:textId="77777777" w:rsidTr="008A687B">
        <w:trPr>
          <w:jc w:val="center"/>
        </w:trPr>
        <w:tc>
          <w:tcPr>
            <w:tcW w:w="0" w:type="auto"/>
            <w:vMerge w:val="restart"/>
            <w:shd w:val="clear" w:color="auto" w:fill="auto"/>
            <w:vAlign w:val="center"/>
          </w:tcPr>
          <w:p w14:paraId="560801C7" w14:textId="77777777" w:rsidR="00C2416D" w:rsidRPr="00FF0845" w:rsidRDefault="00C2416D" w:rsidP="00FF0845">
            <w:pPr>
              <w:widowControl/>
              <w:numPr>
                <w:ilvl w:val="0"/>
                <w:numId w:val="21"/>
              </w:numPr>
              <w:spacing w:line="276" w:lineRule="auto"/>
              <w:jc w:val="center"/>
              <w:rPr>
                <w:bCs/>
                <w:sz w:val="24"/>
              </w:rPr>
            </w:pPr>
          </w:p>
        </w:tc>
        <w:tc>
          <w:tcPr>
            <w:tcW w:w="0" w:type="auto"/>
            <w:vMerge w:val="restart"/>
            <w:shd w:val="clear" w:color="auto" w:fill="auto"/>
            <w:vAlign w:val="center"/>
          </w:tcPr>
          <w:p w14:paraId="0C390F6E" w14:textId="77777777" w:rsidR="00C2416D" w:rsidRPr="00FF0845" w:rsidRDefault="00C2416D" w:rsidP="00FF0845">
            <w:pPr>
              <w:spacing w:line="276" w:lineRule="auto"/>
              <w:jc w:val="center"/>
              <w:rPr>
                <w:bCs/>
                <w:color w:val="000000"/>
                <w:sz w:val="24"/>
              </w:rPr>
            </w:pPr>
            <w:r w:rsidRPr="00FF0845">
              <w:rPr>
                <w:bCs/>
                <w:color w:val="000000"/>
                <w:sz w:val="24"/>
              </w:rPr>
              <w:t>个人终端</w:t>
            </w:r>
            <w:proofErr w:type="gramStart"/>
            <w:r w:rsidRPr="00FF0845">
              <w:rPr>
                <w:bCs/>
                <w:color w:val="000000"/>
                <w:sz w:val="24"/>
              </w:rPr>
              <w:t>讯息</w:t>
            </w:r>
            <w:proofErr w:type="gramEnd"/>
            <w:r w:rsidRPr="00FF0845">
              <w:rPr>
                <w:bCs/>
                <w:color w:val="000000"/>
                <w:sz w:val="24"/>
              </w:rPr>
              <w:t>推送平台</w:t>
            </w:r>
          </w:p>
        </w:tc>
        <w:tc>
          <w:tcPr>
            <w:tcW w:w="0" w:type="auto"/>
            <w:vAlign w:val="center"/>
          </w:tcPr>
          <w:p w14:paraId="0411A42A" w14:textId="77777777" w:rsidR="00C2416D" w:rsidRPr="00FF0845" w:rsidRDefault="00C2416D" w:rsidP="00FF0845">
            <w:pPr>
              <w:spacing w:line="276" w:lineRule="auto"/>
              <w:jc w:val="center"/>
              <w:rPr>
                <w:bCs/>
                <w:color w:val="000000"/>
                <w:sz w:val="24"/>
              </w:rPr>
            </w:pPr>
          </w:p>
        </w:tc>
        <w:tc>
          <w:tcPr>
            <w:tcW w:w="788" w:type="dxa"/>
            <w:vAlign w:val="center"/>
          </w:tcPr>
          <w:p w14:paraId="33D39163" w14:textId="77777777" w:rsidR="00C2416D" w:rsidRPr="00FF0845" w:rsidRDefault="00C2416D" w:rsidP="00FF0845">
            <w:pPr>
              <w:spacing w:line="276" w:lineRule="auto"/>
              <w:jc w:val="center"/>
              <w:rPr>
                <w:bCs/>
                <w:color w:val="000000"/>
                <w:sz w:val="24"/>
              </w:rPr>
            </w:pPr>
            <w:r w:rsidRPr="00FF0845">
              <w:rPr>
                <w:bCs/>
                <w:color w:val="000000"/>
                <w:sz w:val="24"/>
              </w:rPr>
              <w:t>地图引擎</w:t>
            </w:r>
          </w:p>
        </w:tc>
        <w:tc>
          <w:tcPr>
            <w:tcW w:w="0" w:type="auto"/>
            <w:shd w:val="clear" w:color="auto" w:fill="auto"/>
            <w:vAlign w:val="center"/>
          </w:tcPr>
          <w:p w14:paraId="567D4A4C" w14:textId="77777777" w:rsidR="00C2416D" w:rsidRPr="00FF0845" w:rsidRDefault="00C2416D" w:rsidP="00FF0845">
            <w:pPr>
              <w:spacing w:line="276" w:lineRule="auto"/>
              <w:rPr>
                <w:bCs/>
                <w:color w:val="000000"/>
                <w:sz w:val="24"/>
              </w:rPr>
            </w:pPr>
            <w:r w:rsidRPr="00FF0845">
              <w:rPr>
                <w:bCs/>
                <w:color w:val="000000"/>
                <w:sz w:val="24"/>
              </w:rPr>
              <w:t>云平台地图引擎服务支持</w:t>
            </w:r>
            <w:r w:rsidRPr="00FF0845">
              <w:rPr>
                <w:bCs/>
                <w:color w:val="000000"/>
                <w:sz w:val="24"/>
              </w:rPr>
              <w:t>2D</w:t>
            </w:r>
            <w:r w:rsidRPr="00FF0845">
              <w:rPr>
                <w:bCs/>
                <w:color w:val="000000"/>
                <w:sz w:val="24"/>
              </w:rPr>
              <w:t>、</w:t>
            </w:r>
            <w:r w:rsidRPr="00FF0845">
              <w:rPr>
                <w:bCs/>
                <w:color w:val="000000"/>
                <w:sz w:val="24"/>
              </w:rPr>
              <w:t>3D</w:t>
            </w:r>
            <w:r w:rsidRPr="00FF0845">
              <w:rPr>
                <w:bCs/>
                <w:color w:val="000000"/>
                <w:sz w:val="24"/>
              </w:rPr>
              <w:t>矢量地图及建模支持</w:t>
            </w:r>
            <w:r w:rsidRPr="00FF0845">
              <w:rPr>
                <w:bCs/>
                <w:color w:val="000000"/>
                <w:sz w:val="24"/>
              </w:rPr>
              <w:t>IOS</w:t>
            </w:r>
            <w:r w:rsidRPr="00FF0845">
              <w:rPr>
                <w:bCs/>
                <w:color w:val="000000"/>
                <w:sz w:val="24"/>
              </w:rPr>
              <w:t>及</w:t>
            </w:r>
            <w:r w:rsidRPr="00FF0845">
              <w:rPr>
                <w:bCs/>
                <w:color w:val="000000"/>
                <w:sz w:val="24"/>
              </w:rPr>
              <w:t>Android</w:t>
            </w:r>
            <w:r w:rsidRPr="00FF0845">
              <w:rPr>
                <w:bCs/>
                <w:color w:val="000000"/>
                <w:sz w:val="24"/>
              </w:rPr>
              <w:t>各个版本</w:t>
            </w:r>
            <w:r w:rsidRPr="00FF0845">
              <w:rPr>
                <w:rFonts w:hint="eastAsia"/>
                <w:bCs/>
                <w:color w:val="000000"/>
                <w:sz w:val="24"/>
              </w:rPr>
              <w:t>。</w:t>
            </w:r>
            <w:r w:rsidRPr="00FF0845">
              <w:rPr>
                <w:bCs/>
                <w:color w:val="000000"/>
                <w:sz w:val="24"/>
              </w:rPr>
              <w:br/>
            </w:r>
            <w:r w:rsidRPr="00FF0845">
              <w:rPr>
                <w:bCs/>
                <w:color w:val="000000"/>
                <w:sz w:val="24"/>
              </w:rPr>
              <w:t>移动</w:t>
            </w:r>
            <w:proofErr w:type="gramStart"/>
            <w:r w:rsidRPr="00FF0845">
              <w:rPr>
                <w:bCs/>
                <w:color w:val="000000"/>
                <w:sz w:val="24"/>
              </w:rPr>
              <w:t>端功能</w:t>
            </w:r>
            <w:proofErr w:type="gramEnd"/>
            <w:r w:rsidRPr="00FF0845">
              <w:rPr>
                <w:bCs/>
                <w:color w:val="000000"/>
                <w:sz w:val="24"/>
              </w:rPr>
              <w:t>包含地图显示路径规划搜索查询模拟导航位置分享</w:t>
            </w:r>
            <w:r w:rsidRPr="00FF0845">
              <w:rPr>
                <w:bCs/>
                <w:color w:val="000000"/>
                <w:sz w:val="24"/>
              </w:rPr>
              <w:t>AR</w:t>
            </w:r>
            <w:r w:rsidRPr="00FF0845">
              <w:rPr>
                <w:bCs/>
                <w:color w:val="000000"/>
                <w:sz w:val="24"/>
              </w:rPr>
              <w:t>实景导航地图</w:t>
            </w:r>
            <w:proofErr w:type="gramStart"/>
            <w:r w:rsidRPr="00FF0845">
              <w:rPr>
                <w:bCs/>
                <w:color w:val="000000"/>
                <w:sz w:val="24"/>
              </w:rPr>
              <w:t>与微信服务</w:t>
            </w:r>
            <w:proofErr w:type="gramEnd"/>
            <w:r w:rsidRPr="00FF0845">
              <w:rPr>
                <w:bCs/>
                <w:color w:val="000000"/>
                <w:sz w:val="24"/>
              </w:rPr>
              <w:t>号、小程序、</w:t>
            </w:r>
            <w:r w:rsidRPr="00FF0845">
              <w:rPr>
                <w:bCs/>
                <w:color w:val="000000"/>
                <w:sz w:val="24"/>
              </w:rPr>
              <w:t>APP</w:t>
            </w:r>
            <w:r w:rsidRPr="00FF0845">
              <w:rPr>
                <w:bCs/>
                <w:color w:val="000000"/>
                <w:sz w:val="24"/>
              </w:rPr>
              <w:t>对接</w:t>
            </w:r>
            <w:r w:rsidRPr="00FF0845">
              <w:rPr>
                <w:rFonts w:hint="eastAsia"/>
                <w:bCs/>
                <w:color w:val="000000"/>
                <w:sz w:val="24"/>
              </w:rPr>
              <w:t>。</w:t>
            </w:r>
          </w:p>
        </w:tc>
        <w:tc>
          <w:tcPr>
            <w:tcW w:w="0" w:type="auto"/>
          </w:tcPr>
          <w:p w14:paraId="1F981C74" w14:textId="77777777" w:rsidR="00C2416D" w:rsidRPr="00FF0845" w:rsidRDefault="00C2416D" w:rsidP="00FF0845">
            <w:pPr>
              <w:spacing w:line="276" w:lineRule="auto"/>
              <w:jc w:val="center"/>
              <w:rPr>
                <w:bCs/>
                <w:sz w:val="24"/>
              </w:rPr>
            </w:pPr>
            <w:r w:rsidRPr="00FF0845">
              <w:rPr>
                <w:rFonts w:hint="eastAsia"/>
                <w:sz w:val="24"/>
              </w:rPr>
              <w:t>否</w:t>
            </w:r>
          </w:p>
        </w:tc>
      </w:tr>
      <w:tr w:rsidR="00C2416D" w:rsidRPr="00FF0845" w14:paraId="34B6ABD6" w14:textId="77777777" w:rsidTr="008A687B">
        <w:trPr>
          <w:jc w:val="center"/>
        </w:trPr>
        <w:tc>
          <w:tcPr>
            <w:tcW w:w="0" w:type="auto"/>
            <w:vMerge/>
            <w:shd w:val="clear" w:color="auto" w:fill="auto"/>
            <w:vAlign w:val="center"/>
          </w:tcPr>
          <w:p w14:paraId="6E49998A" w14:textId="77777777" w:rsidR="00C2416D" w:rsidRPr="00FF0845" w:rsidRDefault="00C2416D" w:rsidP="00FF0845">
            <w:pPr>
              <w:spacing w:line="276" w:lineRule="auto"/>
              <w:jc w:val="center"/>
              <w:rPr>
                <w:bCs/>
                <w:sz w:val="24"/>
              </w:rPr>
            </w:pPr>
          </w:p>
        </w:tc>
        <w:tc>
          <w:tcPr>
            <w:tcW w:w="0" w:type="auto"/>
            <w:vMerge/>
            <w:shd w:val="clear" w:color="auto" w:fill="auto"/>
            <w:vAlign w:val="center"/>
          </w:tcPr>
          <w:p w14:paraId="189428BD" w14:textId="77777777" w:rsidR="00C2416D" w:rsidRPr="00FF0845" w:rsidRDefault="00C2416D" w:rsidP="00FF0845">
            <w:pPr>
              <w:spacing w:line="276" w:lineRule="auto"/>
              <w:jc w:val="center"/>
              <w:rPr>
                <w:bCs/>
                <w:sz w:val="24"/>
              </w:rPr>
            </w:pPr>
          </w:p>
        </w:tc>
        <w:tc>
          <w:tcPr>
            <w:tcW w:w="0" w:type="auto"/>
            <w:vAlign w:val="center"/>
          </w:tcPr>
          <w:p w14:paraId="06EB99D4" w14:textId="77777777" w:rsidR="00C2416D" w:rsidRPr="00FF0845" w:rsidRDefault="00C2416D" w:rsidP="00FF0845">
            <w:pPr>
              <w:spacing w:line="276" w:lineRule="auto"/>
              <w:jc w:val="center"/>
              <w:rPr>
                <w:bCs/>
                <w:sz w:val="24"/>
              </w:rPr>
            </w:pPr>
          </w:p>
        </w:tc>
        <w:tc>
          <w:tcPr>
            <w:tcW w:w="788" w:type="dxa"/>
            <w:vAlign w:val="center"/>
          </w:tcPr>
          <w:p w14:paraId="17791237" w14:textId="77777777" w:rsidR="00C2416D" w:rsidRPr="00FF0845" w:rsidRDefault="00C2416D" w:rsidP="00FF0845">
            <w:pPr>
              <w:spacing w:line="276" w:lineRule="auto"/>
              <w:jc w:val="center"/>
              <w:rPr>
                <w:bCs/>
                <w:color w:val="000000"/>
                <w:sz w:val="24"/>
              </w:rPr>
            </w:pPr>
            <w:r w:rsidRPr="00FF0845">
              <w:rPr>
                <w:bCs/>
                <w:color w:val="000000"/>
                <w:sz w:val="24"/>
              </w:rPr>
              <w:t>接口服务</w:t>
            </w:r>
          </w:p>
        </w:tc>
        <w:tc>
          <w:tcPr>
            <w:tcW w:w="0" w:type="auto"/>
            <w:shd w:val="clear" w:color="auto" w:fill="auto"/>
            <w:vAlign w:val="center"/>
          </w:tcPr>
          <w:p w14:paraId="1ABC844D" w14:textId="77777777" w:rsidR="00C2416D" w:rsidRPr="00FF0845" w:rsidRDefault="00C2416D" w:rsidP="00FF0845">
            <w:pPr>
              <w:spacing w:line="276" w:lineRule="auto"/>
              <w:rPr>
                <w:bCs/>
                <w:color w:val="000000"/>
                <w:sz w:val="24"/>
              </w:rPr>
            </w:pPr>
            <w:r w:rsidRPr="00FF0845">
              <w:rPr>
                <w:bCs/>
                <w:color w:val="000000"/>
                <w:sz w:val="24"/>
              </w:rPr>
              <w:t>提供数据接口，可推送课程信息、公共信息等服务</w:t>
            </w:r>
            <w:r w:rsidRPr="00FF0845">
              <w:rPr>
                <w:rFonts w:hint="eastAsia"/>
                <w:bCs/>
                <w:color w:val="000000"/>
                <w:sz w:val="24"/>
              </w:rPr>
              <w:t>。</w:t>
            </w:r>
          </w:p>
        </w:tc>
        <w:tc>
          <w:tcPr>
            <w:tcW w:w="0" w:type="auto"/>
          </w:tcPr>
          <w:p w14:paraId="4D2C39EA" w14:textId="77777777" w:rsidR="00C2416D" w:rsidRPr="00FF0845" w:rsidRDefault="00C2416D" w:rsidP="00FF0845">
            <w:pPr>
              <w:spacing w:line="276" w:lineRule="auto"/>
              <w:jc w:val="center"/>
              <w:rPr>
                <w:bCs/>
                <w:color w:val="000000"/>
                <w:sz w:val="24"/>
              </w:rPr>
            </w:pPr>
            <w:r w:rsidRPr="00FF0845">
              <w:rPr>
                <w:rFonts w:hint="eastAsia"/>
                <w:sz w:val="24"/>
              </w:rPr>
              <w:t>否</w:t>
            </w:r>
          </w:p>
        </w:tc>
      </w:tr>
      <w:tr w:rsidR="00C2416D" w:rsidRPr="00FF0845" w14:paraId="1F8B54E8" w14:textId="77777777" w:rsidTr="008A687B">
        <w:trPr>
          <w:jc w:val="center"/>
        </w:trPr>
        <w:tc>
          <w:tcPr>
            <w:tcW w:w="0" w:type="auto"/>
            <w:shd w:val="clear" w:color="auto" w:fill="auto"/>
            <w:vAlign w:val="center"/>
          </w:tcPr>
          <w:p w14:paraId="5EEB04CF" w14:textId="77777777" w:rsidR="00C2416D" w:rsidRPr="00FF0845" w:rsidRDefault="00C2416D" w:rsidP="00FF0845">
            <w:pPr>
              <w:widowControl/>
              <w:numPr>
                <w:ilvl w:val="0"/>
                <w:numId w:val="21"/>
              </w:numPr>
              <w:spacing w:line="276" w:lineRule="auto"/>
              <w:jc w:val="center"/>
              <w:rPr>
                <w:bCs/>
                <w:sz w:val="24"/>
              </w:rPr>
            </w:pPr>
          </w:p>
        </w:tc>
        <w:tc>
          <w:tcPr>
            <w:tcW w:w="0" w:type="auto"/>
            <w:shd w:val="clear" w:color="auto" w:fill="auto"/>
            <w:vAlign w:val="center"/>
          </w:tcPr>
          <w:p w14:paraId="792471C1" w14:textId="77777777" w:rsidR="00C2416D" w:rsidRPr="00FF0845" w:rsidRDefault="002062B5" w:rsidP="00FF0845">
            <w:pPr>
              <w:spacing w:line="276" w:lineRule="auto"/>
              <w:jc w:val="center"/>
              <w:rPr>
                <w:bCs/>
                <w:color w:val="000000"/>
                <w:sz w:val="24"/>
              </w:rPr>
            </w:pPr>
            <w:r w:rsidRPr="00FF0845">
              <w:rPr>
                <w:rFonts w:hint="eastAsia"/>
                <w:bCs/>
                <w:color w:val="000000"/>
                <w:sz w:val="24"/>
              </w:rPr>
              <w:t>开发对接</w:t>
            </w:r>
          </w:p>
        </w:tc>
        <w:tc>
          <w:tcPr>
            <w:tcW w:w="0" w:type="auto"/>
            <w:vAlign w:val="center"/>
          </w:tcPr>
          <w:p w14:paraId="062D0349" w14:textId="77777777" w:rsidR="00C2416D" w:rsidRPr="00FF0845" w:rsidRDefault="00C2416D" w:rsidP="00FF0845">
            <w:pPr>
              <w:spacing w:line="276" w:lineRule="auto"/>
              <w:jc w:val="center"/>
              <w:rPr>
                <w:bCs/>
                <w:color w:val="000000"/>
                <w:sz w:val="24"/>
              </w:rPr>
            </w:pPr>
          </w:p>
        </w:tc>
        <w:tc>
          <w:tcPr>
            <w:tcW w:w="788" w:type="dxa"/>
            <w:vAlign w:val="center"/>
          </w:tcPr>
          <w:p w14:paraId="07E3B8E7" w14:textId="77777777" w:rsidR="00C2416D" w:rsidRPr="00FF0845" w:rsidRDefault="002062B5" w:rsidP="00FF0845">
            <w:pPr>
              <w:spacing w:line="276" w:lineRule="auto"/>
              <w:jc w:val="center"/>
              <w:rPr>
                <w:bCs/>
                <w:color w:val="000000"/>
                <w:sz w:val="24"/>
              </w:rPr>
            </w:pPr>
            <w:r w:rsidRPr="00FF0845">
              <w:rPr>
                <w:rFonts w:hint="eastAsia"/>
                <w:bCs/>
                <w:color w:val="000000"/>
                <w:sz w:val="24"/>
              </w:rPr>
              <w:t>开发要求</w:t>
            </w:r>
          </w:p>
        </w:tc>
        <w:tc>
          <w:tcPr>
            <w:tcW w:w="0" w:type="auto"/>
            <w:shd w:val="clear" w:color="auto" w:fill="auto"/>
            <w:vAlign w:val="center"/>
          </w:tcPr>
          <w:p w14:paraId="46391DEE" w14:textId="68F9C6AB" w:rsidR="00C2416D" w:rsidRPr="00FF0845" w:rsidRDefault="0008085A" w:rsidP="00FF0845">
            <w:pPr>
              <w:spacing w:line="276" w:lineRule="auto"/>
              <w:rPr>
                <w:bCs/>
                <w:color w:val="000000"/>
                <w:sz w:val="24"/>
              </w:rPr>
            </w:pPr>
            <w:proofErr w:type="gramStart"/>
            <w:r w:rsidRPr="00FF0845">
              <w:rPr>
                <w:rFonts w:hint="eastAsia"/>
                <w:color w:val="000000"/>
                <w:sz w:val="24"/>
              </w:rPr>
              <w:t>讯息</w:t>
            </w:r>
            <w:proofErr w:type="gramEnd"/>
            <w:r w:rsidRPr="00FF0845">
              <w:rPr>
                <w:rFonts w:hint="eastAsia"/>
                <w:color w:val="000000"/>
                <w:sz w:val="24"/>
              </w:rPr>
              <w:t>推送系统</w:t>
            </w:r>
            <w:r w:rsidR="00C2416D" w:rsidRPr="00FF0845">
              <w:rPr>
                <w:rFonts w:hint="eastAsia"/>
                <w:color w:val="000000"/>
                <w:sz w:val="24"/>
              </w:rPr>
              <w:t>与</w:t>
            </w:r>
            <w:r w:rsidR="00746299" w:rsidRPr="00FF0845">
              <w:rPr>
                <w:rFonts w:hint="eastAsia"/>
                <w:color w:val="000000"/>
                <w:sz w:val="24"/>
              </w:rPr>
              <w:t>学校</w:t>
            </w:r>
            <w:proofErr w:type="gramStart"/>
            <w:r w:rsidR="00C2416D" w:rsidRPr="00FF0845">
              <w:rPr>
                <w:rFonts w:hint="eastAsia"/>
                <w:color w:val="000000"/>
                <w:sz w:val="24"/>
              </w:rPr>
              <w:t>一</w:t>
            </w:r>
            <w:proofErr w:type="gramEnd"/>
            <w:r w:rsidR="00C2416D" w:rsidRPr="00FF0845">
              <w:rPr>
                <w:rFonts w:hint="eastAsia"/>
                <w:color w:val="000000"/>
                <w:sz w:val="24"/>
              </w:rPr>
              <w:t>卡通系统、门禁系统进行对接，支持人脸识别及</w:t>
            </w:r>
            <w:proofErr w:type="gramStart"/>
            <w:r w:rsidR="00C2416D" w:rsidRPr="00FF0845">
              <w:rPr>
                <w:rFonts w:hint="eastAsia"/>
                <w:color w:val="000000"/>
                <w:sz w:val="24"/>
              </w:rPr>
              <w:t>二维码触发</w:t>
            </w:r>
            <w:proofErr w:type="gramEnd"/>
            <w:r w:rsidR="00C2416D" w:rsidRPr="00FF0845">
              <w:rPr>
                <w:rFonts w:hint="eastAsia"/>
                <w:color w:val="000000"/>
                <w:sz w:val="24"/>
              </w:rPr>
              <w:t>文字、文件推送等相应操作；</w:t>
            </w:r>
          </w:p>
        </w:tc>
        <w:tc>
          <w:tcPr>
            <w:tcW w:w="0" w:type="auto"/>
          </w:tcPr>
          <w:p w14:paraId="183E0D27" w14:textId="77777777" w:rsidR="00C2416D" w:rsidRPr="00FF0845" w:rsidRDefault="00C2416D" w:rsidP="00FF0845">
            <w:pPr>
              <w:spacing w:line="276" w:lineRule="auto"/>
              <w:jc w:val="center"/>
              <w:rPr>
                <w:bCs/>
                <w:sz w:val="24"/>
              </w:rPr>
            </w:pPr>
            <w:r w:rsidRPr="00FF0845">
              <w:rPr>
                <w:rFonts w:hint="eastAsia"/>
                <w:sz w:val="24"/>
              </w:rPr>
              <w:t>否</w:t>
            </w:r>
          </w:p>
        </w:tc>
      </w:tr>
    </w:tbl>
    <w:p w14:paraId="3F45038D" w14:textId="77777777" w:rsidR="003306D9" w:rsidRPr="00162BE9" w:rsidRDefault="003306D9" w:rsidP="003306D9"/>
    <w:p w14:paraId="55A605B3" w14:textId="77777777" w:rsidR="003306D9" w:rsidRPr="00162BE9" w:rsidRDefault="00993645" w:rsidP="003306D9">
      <w:pPr>
        <w:pStyle w:val="3"/>
        <w:rPr>
          <w:rFonts w:ascii="Times New Roman" w:hAnsi="Times New Roman"/>
        </w:rPr>
      </w:pPr>
      <w:bookmarkStart w:id="375" w:name="_Toc52211498"/>
      <w:bookmarkStart w:id="376" w:name="_Toc53660198"/>
      <w:r w:rsidRPr="00162BE9">
        <w:rPr>
          <w:rFonts w:ascii="Times New Roman" w:hAnsi="Times New Roman" w:hint="eastAsia"/>
        </w:rPr>
        <w:t>（十）</w:t>
      </w:r>
      <w:r w:rsidR="003306D9" w:rsidRPr="00162BE9">
        <w:rPr>
          <w:rFonts w:ascii="Times New Roman" w:hAnsi="Times New Roman" w:hint="eastAsia"/>
        </w:rPr>
        <w:t>自助服务系统</w:t>
      </w:r>
      <w:bookmarkEnd w:id="375"/>
      <w:bookmarkEnd w:id="376"/>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935"/>
        <w:gridCol w:w="552"/>
        <w:gridCol w:w="742"/>
        <w:gridCol w:w="5386"/>
        <w:gridCol w:w="984"/>
      </w:tblGrid>
      <w:tr w:rsidR="00C2416D" w:rsidRPr="00FF0845" w14:paraId="57082468" w14:textId="77777777" w:rsidTr="008A687B">
        <w:trPr>
          <w:jc w:val="center"/>
        </w:trPr>
        <w:tc>
          <w:tcPr>
            <w:tcW w:w="0" w:type="auto"/>
            <w:shd w:val="clear" w:color="auto" w:fill="auto"/>
            <w:vAlign w:val="center"/>
          </w:tcPr>
          <w:p w14:paraId="5D3576D2" w14:textId="77777777" w:rsidR="00C2416D" w:rsidRPr="00FF0845" w:rsidRDefault="00C2416D" w:rsidP="00FF0845">
            <w:pPr>
              <w:spacing w:line="276" w:lineRule="auto"/>
              <w:jc w:val="center"/>
              <w:rPr>
                <w:sz w:val="24"/>
              </w:rPr>
            </w:pPr>
            <w:r w:rsidRPr="00FF0845">
              <w:rPr>
                <w:sz w:val="24"/>
              </w:rPr>
              <w:t>序号</w:t>
            </w:r>
          </w:p>
        </w:tc>
        <w:tc>
          <w:tcPr>
            <w:tcW w:w="0" w:type="auto"/>
            <w:shd w:val="clear" w:color="auto" w:fill="auto"/>
            <w:vAlign w:val="center"/>
          </w:tcPr>
          <w:p w14:paraId="671C4B7A" w14:textId="77777777" w:rsidR="00C2416D" w:rsidRPr="00FF0845" w:rsidRDefault="00C2416D" w:rsidP="00FF0845">
            <w:pPr>
              <w:spacing w:line="276" w:lineRule="auto"/>
              <w:jc w:val="center"/>
              <w:rPr>
                <w:sz w:val="24"/>
              </w:rPr>
            </w:pPr>
            <w:r w:rsidRPr="00FF0845">
              <w:rPr>
                <w:sz w:val="24"/>
              </w:rPr>
              <w:t>设备名称</w:t>
            </w:r>
          </w:p>
        </w:tc>
        <w:tc>
          <w:tcPr>
            <w:tcW w:w="0" w:type="auto"/>
            <w:shd w:val="clear" w:color="auto" w:fill="auto"/>
            <w:vAlign w:val="center"/>
          </w:tcPr>
          <w:p w14:paraId="43886475" w14:textId="77777777" w:rsidR="00C2416D" w:rsidRPr="00FF0845" w:rsidRDefault="00C2416D" w:rsidP="00FF0845">
            <w:pPr>
              <w:spacing w:line="276" w:lineRule="auto"/>
              <w:jc w:val="center"/>
              <w:rPr>
                <w:sz w:val="24"/>
              </w:rPr>
            </w:pPr>
            <w:r w:rsidRPr="00FF0845">
              <w:rPr>
                <w:sz w:val="24"/>
              </w:rPr>
              <w:t>重要性</w:t>
            </w:r>
          </w:p>
        </w:tc>
        <w:tc>
          <w:tcPr>
            <w:tcW w:w="742" w:type="dxa"/>
            <w:shd w:val="clear" w:color="auto" w:fill="auto"/>
            <w:vAlign w:val="center"/>
          </w:tcPr>
          <w:p w14:paraId="6282ADE0" w14:textId="77777777" w:rsidR="00C2416D" w:rsidRPr="00FF0845" w:rsidRDefault="00C2416D" w:rsidP="00FF0845">
            <w:pPr>
              <w:spacing w:line="276" w:lineRule="auto"/>
              <w:jc w:val="center"/>
              <w:rPr>
                <w:color w:val="000000"/>
                <w:sz w:val="24"/>
              </w:rPr>
            </w:pPr>
            <w:r w:rsidRPr="00FF0845">
              <w:rPr>
                <w:rFonts w:hint="eastAsia"/>
                <w:color w:val="000000"/>
                <w:sz w:val="24"/>
              </w:rPr>
              <w:t>指标项</w:t>
            </w:r>
          </w:p>
        </w:tc>
        <w:tc>
          <w:tcPr>
            <w:tcW w:w="0" w:type="auto"/>
            <w:shd w:val="clear" w:color="auto" w:fill="auto"/>
            <w:vAlign w:val="center"/>
          </w:tcPr>
          <w:p w14:paraId="4A554E41" w14:textId="77777777" w:rsidR="00C2416D" w:rsidRPr="00FF0845" w:rsidRDefault="00C2416D" w:rsidP="00FF0845">
            <w:pPr>
              <w:spacing w:line="276" w:lineRule="auto"/>
              <w:jc w:val="center"/>
              <w:rPr>
                <w:sz w:val="24"/>
              </w:rPr>
            </w:pPr>
            <w:r w:rsidRPr="00FF0845">
              <w:rPr>
                <w:rFonts w:hint="eastAsia"/>
                <w:sz w:val="24"/>
              </w:rPr>
              <w:t>指标</w:t>
            </w:r>
            <w:r w:rsidRPr="00FF0845">
              <w:rPr>
                <w:sz w:val="24"/>
              </w:rPr>
              <w:t>要求</w:t>
            </w:r>
          </w:p>
        </w:tc>
        <w:tc>
          <w:tcPr>
            <w:tcW w:w="0" w:type="auto"/>
            <w:shd w:val="clear" w:color="000000" w:fill="FFFFFF"/>
          </w:tcPr>
          <w:p w14:paraId="45A7F253" w14:textId="77777777" w:rsidR="00C2416D" w:rsidRPr="00FF0845" w:rsidRDefault="00C2416D" w:rsidP="00FF0845">
            <w:pPr>
              <w:spacing w:line="276" w:lineRule="auto"/>
              <w:jc w:val="center"/>
              <w:rPr>
                <w:sz w:val="24"/>
              </w:rPr>
            </w:pPr>
            <w:r w:rsidRPr="00FF0845">
              <w:rPr>
                <w:rFonts w:hint="eastAsia"/>
                <w:sz w:val="24"/>
              </w:rPr>
              <w:t>是否需要证明材料</w:t>
            </w:r>
          </w:p>
        </w:tc>
      </w:tr>
      <w:tr w:rsidR="00C2416D" w:rsidRPr="00FF0845" w14:paraId="3C8C2A9B" w14:textId="77777777" w:rsidTr="008A687B">
        <w:trPr>
          <w:jc w:val="center"/>
        </w:trPr>
        <w:tc>
          <w:tcPr>
            <w:tcW w:w="0" w:type="auto"/>
            <w:vMerge w:val="restart"/>
            <w:shd w:val="clear" w:color="auto" w:fill="auto"/>
            <w:vAlign w:val="center"/>
          </w:tcPr>
          <w:p w14:paraId="6E6983D8" w14:textId="77777777" w:rsidR="00C2416D" w:rsidRPr="00FF0845" w:rsidRDefault="00C2416D" w:rsidP="00FF0845">
            <w:pPr>
              <w:spacing w:line="276" w:lineRule="auto"/>
              <w:rPr>
                <w:sz w:val="24"/>
              </w:rPr>
            </w:pPr>
            <w:r w:rsidRPr="00FF0845">
              <w:rPr>
                <w:sz w:val="24"/>
              </w:rPr>
              <w:t>1.</w:t>
            </w:r>
          </w:p>
        </w:tc>
        <w:tc>
          <w:tcPr>
            <w:tcW w:w="0" w:type="auto"/>
            <w:vMerge w:val="restart"/>
            <w:shd w:val="clear" w:color="auto" w:fill="auto"/>
            <w:vAlign w:val="center"/>
          </w:tcPr>
          <w:p w14:paraId="60F3DC0B" w14:textId="77777777" w:rsidR="00C2416D" w:rsidRPr="00FF0845" w:rsidRDefault="00C2416D" w:rsidP="00FF0845">
            <w:pPr>
              <w:spacing w:line="276" w:lineRule="auto"/>
              <w:jc w:val="center"/>
              <w:rPr>
                <w:color w:val="000000"/>
                <w:sz w:val="24"/>
              </w:rPr>
            </w:pPr>
            <w:r w:rsidRPr="00FF0845">
              <w:rPr>
                <w:color w:val="000000"/>
                <w:sz w:val="24"/>
              </w:rPr>
              <w:t>自助复印打印管理系统</w:t>
            </w:r>
          </w:p>
        </w:tc>
        <w:tc>
          <w:tcPr>
            <w:tcW w:w="0" w:type="auto"/>
            <w:vAlign w:val="center"/>
          </w:tcPr>
          <w:p w14:paraId="064D8577" w14:textId="77777777" w:rsidR="00C2416D" w:rsidRPr="00FF0845" w:rsidRDefault="00C2416D" w:rsidP="00FF0845">
            <w:pPr>
              <w:spacing w:line="276" w:lineRule="auto"/>
              <w:jc w:val="center"/>
              <w:rPr>
                <w:color w:val="000000"/>
                <w:sz w:val="24"/>
              </w:rPr>
            </w:pPr>
          </w:p>
        </w:tc>
        <w:tc>
          <w:tcPr>
            <w:tcW w:w="742" w:type="dxa"/>
            <w:vAlign w:val="center"/>
          </w:tcPr>
          <w:p w14:paraId="6705D62F" w14:textId="77777777" w:rsidR="00C2416D" w:rsidRPr="00FF0845" w:rsidRDefault="00C2416D" w:rsidP="00FF0845">
            <w:pPr>
              <w:spacing w:line="276" w:lineRule="auto"/>
              <w:jc w:val="center"/>
              <w:rPr>
                <w:color w:val="000000"/>
                <w:sz w:val="24"/>
              </w:rPr>
            </w:pPr>
            <w:r w:rsidRPr="00FF0845">
              <w:rPr>
                <w:color w:val="000000"/>
                <w:sz w:val="24"/>
              </w:rPr>
              <w:t>系统管理</w:t>
            </w:r>
          </w:p>
        </w:tc>
        <w:tc>
          <w:tcPr>
            <w:tcW w:w="0" w:type="auto"/>
            <w:shd w:val="clear" w:color="auto" w:fill="auto"/>
            <w:vAlign w:val="center"/>
          </w:tcPr>
          <w:p w14:paraId="65F6AC81" w14:textId="77777777" w:rsidR="00C2416D" w:rsidRPr="00FF0845" w:rsidRDefault="00C2416D" w:rsidP="00FF0845">
            <w:pPr>
              <w:spacing w:line="276" w:lineRule="auto"/>
              <w:rPr>
                <w:color w:val="000000"/>
                <w:sz w:val="24"/>
              </w:rPr>
            </w:pPr>
            <w:r w:rsidRPr="00FF0845">
              <w:rPr>
                <w:color w:val="000000"/>
                <w:sz w:val="24"/>
              </w:rPr>
              <w:t>设备管理：支持主流厂家文印设备；</w:t>
            </w:r>
            <w:r w:rsidRPr="00FF0845">
              <w:rPr>
                <w:color w:val="000000"/>
                <w:sz w:val="24"/>
              </w:rPr>
              <w:br/>
            </w:r>
            <w:r w:rsidRPr="00FF0845">
              <w:rPr>
                <w:color w:val="000000"/>
                <w:sz w:val="24"/>
              </w:rPr>
              <w:t>权限管理：支持各角色人员使用黑白</w:t>
            </w:r>
            <w:r w:rsidRPr="00FF0845">
              <w:rPr>
                <w:color w:val="000000"/>
                <w:sz w:val="24"/>
              </w:rPr>
              <w:t>\</w:t>
            </w:r>
            <w:r w:rsidRPr="00FF0845">
              <w:rPr>
                <w:color w:val="000000"/>
                <w:sz w:val="24"/>
              </w:rPr>
              <w:t>彩色、单面</w:t>
            </w:r>
            <w:r w:rsidRPr="00FF0845">
              <w:rPr>
                <w:color w:val="000000"/>
                <w:sz w:val="24"/>
              </w:rPr>
              <w:t>\</w:t>
            </w:r>
            <w:r w:rsidRPr="00FF0845">
              <w:rPr>
                <w:color w:val="000000"/>
                <w:sz w:val="24"/>
              </w:rPr>
              <w:t>双面、传真等权限控制；</w:t>
            </w:r>
            <w:r w:rsidRPr="00FF0845">
              <w:rPr>
                <w:color w:val="000000"/>
                <w:sz w:val="24"/>
              </w:rPr>
              <w:br/>
            </w:r>
            <w:r w:rsidRPr="00FF0845">
              <w:rPr>
                <w:color w:val="000000"/>
                <w:sz w:val="24"/>
              </w:rPr>
              <w:t>配额管理：支持各部门文印量配额管理；</w:t>
            </w:r>
            <w:r w:rsidRPr="00FF0845">
              <w:rPr>
                <w:color w:val="000000"/>
                <w:sz w:val="24"/>
              </w:rPr>
              <w:br/>
            </w:r>
            <w:r w:rsidRPr="00FF0845">
              <w:rPr>
                <w:color w:val="000000"/>
                <w:sz w:val="24"/>
              </w:rPr>
              <w:t>补助管理：支持文印补助专款经费；</w:t>
            </w:r>
          </w:p>
        </w:tc>
        <w:tc>
          <w:tcPr>
            <w:tcW w:w="0" w:type="auto"/>
            <w:vAlign w:val="center"/>
          </w:tcPr>
          <w:p w14:paraId="4344AC2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FBB0DCA" w14:textId="77777777" w:rsidTr="008A687B">
        <w:trPr>
          <w:jc w:val="center"/>
        </w:trPr>
        <w:tc>
          <w:tcPr>
            <w:tcW w:w="0" w:type="auto"/>
            <w:vMerge/>
            <w:shd w:val="clear" w:color="auto" w:fill="auto"/>
            <w:vAlign w:val="center"/>
          </w:tcPr>
          <w:p w14:paraId="684B541F" w14:textId="77777777" w:rsidR="00C2416D" w:rsidRPr="00FF0845" w:rsidRDefault="00C2416D" w:rsidP="00FF0845">
            <w:pPr>
              <w:spacing w:line="276" w:lineRule="auto"/>
              <w:jc w:val="center"/>
              <w:rPr>
                <w:sz w:val="24"/>
              </w:rPr>
            </w:pPr>
          </w:p>
        </w:tc>
        <w:tc>
          <w:tcPr>
            <w:tcW w:w="0" w:type="auto"/>
            <w:vMerge/>
            <w:shd w:val="clear" w:color="auto" w:fill="auto"/>
            <w:vAlign w:val="center"/>
          </w:tcPr>
          <w:p w14:paraId="2CE724F8" w14:textId="77777777" w:rsidR="00C2416D" w:rsidRPr="00FF0845" w:rsidRDefault="00C2416D" w:rsidP="00FF0845">
            <w:pPr>
              <w:spacing w:line="276" w:lineRule="auto"/>
              <w:jc w:val="center"/>
              <w:rPr>
                <w:sz w:val="24"/>
              </w:rPr>
            </w:pPr>
          </w:p>
        </w:tc>
        <w:tc>
          <w:tcPr>
            <w:tcW w:w="0" w:type="auto"/>
            <w:vAlign w:val="center"/>
          </w:tcPr>
          <w:p w14:paraId="3A8213AA" w14:textId="77777777" w:rsidR="00C2416D" w:rsidRPr="00FF0845" w:rsidRDefault="00C2416D" w:rsidP="00FF0845">
            <w:pPr>
              <w:spacing w:line="276" w:lineRule="auto"/>
              <w:jc w:val="center"/>
              <w:rPr>
                <w:sz w:val="24"/>
              </w:rPr>
            </w:pPr>
          </w:p>
        </w:tc>
        <w:tc>
          <w:tcPr>
            <w:tcW w:w="742" w:type="dxa"/>
            <w:vAlign w:val="center"/>
          </w:tcPr>
          <w:p w14:paraId="2B3924DF" w14:textId="77777777" w:rsidR="00C2416D" w:rsidRPr="00FF0845" w:rsidRDefault="00C2416D" w:rsidP="00FF0845">
            <w:pPr>
              <w:spacing w:line="276" w:lineRule="auto"/>
              <w:jc w:val="center"/>
              <w:rPr>
                <w:color w:val="000000"/>
                <w:sz w:val="24"/>
              </w:rPr>
            </w:pPr>
            <w:r w:rsidRPr="00FF0845">
              <w:rPr>
                <w:color w:val="000000"/>
                <w:sz w:val="24"/>
              </w:rPr>
              <w:t>系统性能</w:t>
            </w:r>
          </w:p>
        </w:tc>
        <w:tc>
          <w:tcPr>
            <w:tcW w:w="0" w:type="auto"/>
            <w:shd w:val="clear" w:color="auto" w:fill="auto"/>
            <w:vAlign w:val="center"/>
          </w:tcPr>
          <w:p w14:paraId="4A4836C2" w14:textId="77777777" w:rsidR="00C2416D" w:rsidRPr="00FF0845" w:rsidRDefault="00C2416D" w:rsidP="00FF0845">
            <w:pPr>
              <w:spacing w:line="276" w:lineRule="auto"/>
              <w:rPr>
                <w:color w:val="000000"/>
                <w:sz w:val="24"/>
              </w:rPr>
            </w:pPr>
            <w:r w:rsidRPr="00FF0845">
              <w:rPr>
                <w:color w:val="000000"/>
                <w:sz w:val="24"/>
              </w:rPr>
              <w:t>费率设置：支持自定义费率设置，包括：黑白、彩色、纸张大小、单双面、用户类型、部门等；</w:t>
            </w:r>
            <w:r w:rsidRPr="00FF0845">
              <w:rPr>
                <w:color w:val="000000"/>
                <w:sz w:val="24"/>
              </w:rPr>
              <w:br/>
            </w:r>
            <w:proofErr w:type="gramStart"/>
            <w:r w:rsidRPr="00FF0845">
              <w:rPr>
                <w:color w:val="000000"/>
                <w:sz w:val="24"/>
              </w:rPr>
              <w:t>扣费模式</w:t>
            </w:r>
            <w:proofErr w:type="gramEnd"/>
            <w:r w:rsidRPr="00FF0845">
              <w:rPr>
                <w:color w:val="000000"/>
                <w:sz w:val="24"/>
              </w:rPr>
              <w:t>：即时扣费；操作完成后统计扣费；</w:t>
            </w:r>
            <w:r w:rsidRPr="00FF0845">
              <w:rPr>
                <w:color w:val="000000"/>
                <w:sz w:val="24"/>
              </w:rPr>
              <w:br/>
            </w:r>
            <w:proofErr w:type="gramStart"/>
            <w:r w:rsidRPr="00FF0845">
              <w:rPr>
                <w:color w:val="000000"/>
                <w:sz w:val="24"/>
              </w:rPr>
              <w:t>扣费方式</w:t>
            </w:r>
            <w:proofErr w:type="gramEnd"/>
            <w:r w:rsidRPr="00FF0845">
              <w:rPr>
                <w:color w:val="000000"/>
                <w:sz w:val="24"/>
              </w:rPr>
              <w:t>：校园卡；</w:t>
            </w:r>
            <w:r w:rsidRPr="00FF0845">
              <w:rPr>
                <w:color w:val="000000"/>
                <w:sz w:val="24"/>
              </w:rPr>
              <w:br/>
            </w:r>
            <w:r w:rsidRPr="00FF0845">
              <w:rPr>
                <w:color w:val="000000"/>
                <w:sz w:val="24"/>
              </w:rPr>
              <w:t>耗材预警：支持在耗材使用触发预警值时自动通知管理员，包括纸张、墨盒等；</w:t>
            </w:r>
            <w:r w:rsidRPr="00FF0845">
              <w:rPr>
                <w:color w:val="000000"/>
                <w:sz w:val="24"/>
              </w:rPr>
              <w:br/>
            </w:r>
            <w:r w:rsidRPr="00FF0845">
              <w:rPr>
                <w:color w:val="000000"/>
                <w:sz w:val="24"/>
              </w:rPr>
              <w:t>断网恢复：在断网、断电等突发故障修复后，系统可以自动恢复工作；</w:t>
            </w:r>
            <w:r w:rsidRPr="00FF0845">
              <w:rPr>
                <w:color w:val="000000"/>
                <w:sz w:val="24"/>
              </w:rPr>
              <w:br/>
            </w:r>
            <w:r w:rsidRPr="00FF0845">
              <w:rPr>
                <w:color w:val="000000"/>
                <w:sz w:val="24"/>
              </w:rPr>
              <w:t>记录查询：支持客户操作记录查询与追溯；</w:t>
            </w:r>
            <w:r w:rsidRPr="00FF0845">
              <w:rPr>
                <w:color w:val="000000"/>
                <w:sz w:val="24"/>
              </w:rPr>
              <w:br/>
            </w:r>
            <w:r w:rsidRPr="00FF0845">
              <w:rPr>
                <w:color w:val="000000"/>
                <w:sz w:val="24"/>
              </w:rPr>
              <w:lastRenderedPageBreak/>
              <w:t>数据分析：支持各使用部门成本监督与核算</w:t>
            </w:r>
          </w:p>
        </w:tc>
        <w:tc>
          <w:tcPr>
            <w:tcW w:w="0" w:type="auto"/>
          </w:tcPr>
          <w:p w14:paraId="4F698FB6" w14:textId="77777777" w:rsidR="00C2416D" w:rsidRPr="00FF0845" w:rsidRDefault="00C2416D" w:rsidP="00FF0845">
            <w:pPr>
              <w:spacing w:line="276" w:lineRule="auto"/>
              <w:jc w:val="center"/>
              <w:rPr>
                <w:color w:val="000000"/>
                <w:sz w:val="24"/>
              </w:rPr>
            </w:pPr>
            <w:r w:rsidRPr="00FF0845">
              <w:rPr>
                <w:rFonts w:hint="eastAsia"/>
                <w:sz w:val="24"/>
              </w:rPr>
              <w:lastRenderedPageBreak/>
              <w:t>否</w:t>
            </w:r>
          </w:p>
        </w:tc>
      </w:tr>
      <w:tr w:rsidR="00C2416D" w:rsidRPr="00FF0845" w14:paraId="46FDA2FA" w14:textId="77777777" w:rsidTr="008A687B">
        <w:trPr>
          <w:jc w:val="center"/>
        </w:trPr>
        <w:tc>
          <w:tcPr>
            <w:tcW w:w="0" w:type="auto"/>
            <w:shd w:val="clear" w:color="auto" w:fill="auto"/>
            <w:vAlign w:val="center"/>
          </w:tcPr>
          <w:p w14:paraId="660CBB99" w14:textId="77777777" w:rsidR="00C2416D" w:rsidRPr="00FF0845" w:rsidRDefault="00C2416D" w:rsidP="00FF0845">
            <w:pPr>
              <w:spacing w:line="276" w:lineRule="auto"/>
              <w:rPr>
                <w:sz w:val="24"/>
              </w:rPr>
            </w:pPr>
            <w:r w:rsidRPr="00FF0845">
              <w:rPr>
                <w:sz w:val="24"/>
              </w:rPr>
              <w:t>2.</w:t>
            </w:r>
          </w:p>
        </w:tc>
        <w:tc>
          <w:tcPr>
            <w:tcW w:w="0" w:type="auto"/>
            <w:shd w:val="clear" w:color="auto" w:fill="auto"/>
            <w:vAlign w:val="center"/>
          </w:tcPr>
          <w:p w14:paraId="1185C5C9" w14:textId="307A3182" w:rsidR="00C2416D" w:rsidRPr="00FF0845" w:rsidRDefault="00C2416D" w:rsidP="00FF0845">
            <w:pPr>
              <w:spacing w:line="276" w:lineRule="auto"/>
              <w:jc w:val="center"/>
              <w:rPr>
                <w:color w:val="000000"/>
                <w:sz w:val="24"/>
              </w:rPr>
            </w:pPr>
            <w:r w:rsidRPr="00FF0845">
              <w:rPr>
                <w:rFonts w:hint="eastAsia"/>
                <w:color w:val="000000"/>
                <w:sz w:val="24"/>
              </w:rPr>
              <w:t>定制</w:t>
            </w:r>
            <w:r w:rsidRPr="00FF0845">
              <w:rPr>
                <w:color w:val="000000"/>
                <w:sz w:val="24"/>
              </w:rPr>
              <w:t>自助</w:t>
            </w:r>
            <w:r w:rsidRPr="00FF0845">
              <w:rPr>
                <w:rFonts w:hint="eastAsia"/>
                <w:color w:val="000000"/>
                <w:sz w:val="24"/>
              </w:rPr>
              <w:t>服务终端</w:t>
            </w:r>
          </w:p>
        </w:tc>
        <w:tc>
          <w:tcPr>
            <w:tcW w:w="0" w:type="auto"/>
            <w:vAlign w:val="center"/>
          </w:tcPr>
          <w:p w14:paraId="54016465" w14:textId="77777777" w:rsidR="00C2416D" w:rsidRPr="00FF0845" w:rsidRDefault="00C2416D" w:rsidP="00FF0845">
            <w:pPr>
              <w:spacing w:line="276" w:lineRule="auto"/>
              <w:jc w:val="center"/>
              <w:rPr>
                <w:color w:val="000000"/>
                <w:sz w:val="24"/>
              </w:rPr>
            </w:pPr>
          </w:p>
        </w:tc>
        <w:tc>
          <w:tcPr>
            <w:tcW w:w="742" w:type="dxa"/>
            <w:vAlign w:val="center"/>
          </w:tcPr>
          <w:p w14:paraId="54754F41"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0" w:type="auto"/>
            <w:shd w:val="clear" w:color="auto" w:fill="auto"/>
            <w:vAlign w:val="center"/>
          </w:tcPr>
          <w:p w14:paraId="336E6547" w14:textId="5ACA1CAB" w:rsidR="00343E61" w:rsidRPr="00FF0845" w:rsidRDefault="00C2416D" w:rsidP="00FF0845">
            <w:pPr>
              <w:spacing w:line="276" w:lineRule="auto"/>
              <w:rPr>
                <w:color w:val="000000"/>
                <w:sz w:val="24"/>
              </w:rPr>
            </w:pPr>
            <w:r w:rsidRPr="00FF0845">
              <w:rPr>
                <w:rFonts w:hint="eastAsia"/>
                <w:color w:val="000000"/>
                <w:sz w:val="24"/>
              </w:rPr>
              <w:t>1</w:t>
            </w:r>
            <w:r w:rsidR="003C5249" w:rsidRPr="00FF0845">
              <w:rPr>
                <w:rFonts w:hint="eastAsia"/>
                <w:color w:val="000000"/>
                <w:sz w:val="24"/>
              </w:rPr>
              <w:t>、</w:t>
            </w:r>
            <w:r w:rsidR="00343E61" w:rsidRPr="00FF0845">
              <w:rPr>
                <w:rFonts w:hint="eastAsia"/>
                <w:color w:val="000000"/>
                <w:sz w:val="24"/>
              </w:rPr>
              <w:t>身份认证：支持通过人脸识别、</w:t>
            </w:r>
            <w:proofErr w:type="gramStart"/>
            <w:r w:rsidR="00343E61" w:rsidRPr="00FF0845">
              <w:rPr>
                <w:rFonts w:hint="eastAsia"/>
                <w:color w:val="000000"/>
                <w:sz w:val="24"/>
              </w:rPr>
              <w:t>扫码进行</w:t>
            </w:r>
            <w:proofErr w:type="gramEnd"/>
            <w:r w:rsidR="00343E61" w:rsidRPr="00FF0845">
              <w:rPr>
                <w:rFonts w:hint="eastAsia"/>
                <w:color w:val="000000"/>
                <w:sz w:val="24"/>
              </w:rPr>
              <w:t>身份认证授权；</w:t>
            </w:r>
          </w:p>
          <w:p w14:paraId="2D302784" w14:textId="77777777" w:rsidR="00343E61" w:rsidRPr="00FF0845" w:rsidRDefault="00343E61" w:rsidP="00FF0845">
            <w:pPr>
              <w:spacing w:line="276" w:lineRule="auto"/>
              <w:rPr>
                <w:color w:val="000000"/>
                <w:sz w:val="24"/>
              </w:rPr>
            </w:pPr>
            <w:r w:rsidRPr="00FF0845">
              <w:rPr>
                <w:rFonts w:hint="eastAsia"/>
                <w:color w:val="000000"/>
                <w:sz w:val="24"/>
              </w:rPr>
              <w:t>2</w:t>
            </w:r>
            <w:r w:rsidR="003C5249" w:rsidRPr="00FF0845">
              <w:rPr>
                <w:rFonts w:hint="eastAsia"/>
                <w:color w:val="000000"/>
                <w:sz w:val="24"/>
              </w:rPr>
              <w:t>、</w:t>
            </w:r>
            <w:r w:rsidRPr="00FF0845">
              <w:rPr>
                <w:rFonts w:hint="eastAsia"/>
                <w:color w:val="000000"/>
                <w:sz w:val="24"/>
              </w:rPr>
              <w:t>付费功能：支持</w:t>
            </w:r>
            <w:proofErr w:type="gramStart"/>
            <w:r w:rsidRPr="00FF0845">
              <w:rPr>
                <w:rFonts w:hint="eastAsia"/>
                <w:color w:val="000000"/>
                <w:sz w:val="24"/>
              </w:rPr>
              <w:t>一</w:t>
            </w:r>
            <w:proofErr w:type="gramEnd"/>
            <w:r w:rsidRPr="00FF0845">
              <w:rPr>
                <w:rFonts w:hint="eastAsia"/>
                <w:color w:val="000000"/>
                <w:sz w:val="24"/>
              </w:rPr>
              <w:t>卡通刷卡付费；</w:t>
            </w:r>
          </w:p>
          <w:p w14:paraId="6BD37874" w14:textId="3C5382DD" w:rsidR="00C2416D" w:rsidRPr="00FF0845" w:rsidRDefault="00343E61" w:rsidP="00FF0845">
            <w:pPr>
              <w:spacing w:line="276" w:lineRule="auto"/>
              <w:rPr>
                <w:color w:val="000000"/>
                <w:sz w:val="24"/>
              </w:rPr>
            </w:pPr>
            <w:r w:rsidRPr="00FF0845">
              <w:rPr>
                <w:color w:val="000000"/>
                <w:sz w:val="24"/>
              </w:rPr>
              <w:t>3</w:t>
            </w:r>
            <w:r w:rsidR="003C5249" w:rsidRPr="00FF0845">
              <w:rPr>
                <w:rFonts w:hint="eastAsia"/>
                <w:color w:val="000000"/>
                <w:sz w:val="24"/>
              </w:rPr>
              <w:t>、</w:t>
            </w:r>
            <w:r w:rsidRPr="00FF0845">
              <w:rPr>
                <w:rFonts w:hint="eastAsia"/>
                <w:color w:val="000000"/>
                <w:sz w:val="24"/>
              </w:rPr>
              <w:t>支持查询功能：支持在系统内查询信息；</w:t>
            </w:r>
            <w:r w:rsidR="00C2416D" w:rsidRPr="00FF0845">
              <w:rPr>
                <w:color w:val="000000"/>
                <w:sz w:val="24"/>
              </w:rPr>
              <w:br/>
            </w:r>
            <w:r w:rsidR="003C5249" w:rsidRPr="00FF0845">
              <w:rPr>
                <w:color w:val="000000"/>
                <w:sz w:val="24"/>
              </w:rPr>
              <w:t>4</w:t>
            </w:r>
            <w:r w:rsidR="003C5249" w:rsidRPr="00FF0845">
              <w:rPr>
                <w:rFonts w:hint="eastAsia"/>
                <w:color w:val="000000"/>
                <w:sz w:val="24"/>
              </w:rPr>
              <w:t>、终端性能</w:t>
            </w:r>
            <w:r w:rsidR="00C2416D" w:rsidRPr="00FF0845">
              <w:rPr>
                <w:color w:val="000000"/>
                <w:sz w:val="24"/>
              </w:rPr>
              <w:t>CPU≥</w:t>
            </w:r>
            <w:r w:rsidR="00C2416D" w:rsidRPr="00FF0845">
              <w:rPr>
                <w:color w:val="000000"/>
                <w:sz w:val="24"/>
              </w:rPr>
              <w:t>双核</w:t>
            </w:r>
            <w:r w:rsidR="00C2416D" w:rsidRPr="00FF0845">
              <w:rPr>
                <w:color w:val="000000"/>
                <w:sz w:val="24"/>
              </w:rPr>
              <w:t>1.33GHz</w:t>
            </w:r>
            <w:r w:rsidR="00C2416D" w:rsidRPr="00FF0845">
              <w:rPr>
                <w:color w:val="000000"/>
                <w:sz w:val="24"/>
              </w:rPr>
              <w:t>；内存：</w:t>
            </w:r>
            <w:r w:rsidR="00C2416D" w:rsidRPr="00FF0845">
              <w:rPr>
                <w:color w:val="000000"/>
                <w:sz w:val="24"/>
              </w:rPr>
              <w:t>≥4GB</w:t>
            </w:r>
            <w:r w:rsidR="00C2416D" w:rsidRPr="00FF0845">
              <w:rPr>
                <w:color w:val="000000"/>
                <w:sz w:val="24"/>
              </w:rPr>
              <w:t>；硬盘：</w:t>
            </w:r>
            <w:r w:rsidR="00C2416D" w:rsidRPr="00FF0845">
              <w:rPr>
                <w:color w:val="000000"/>
                <w:sz w:val="24"/>
              </w:rPr>
              <w:t>≥320GB</w:t>
            </w:r>
            <w:r w:rsidR="00C2416D" w:rsidRPr="00FF0845">
              <w:rPr>
                <w:color w:val="000000"/>
                <w:sz w:val="24"/>
              </w:rPr>
              <w:t>；</w:t>
            </w:r>
            <w:r w:rsidR="00C2416D" w:rsidRPr="00FF0845">
              <w:rPr>
                <w:color w:val="000000"/>
                <w:sz w:val="24"/>
              </w:rPr>
              <w:br/>
              <w:t>5</w:t>
            </w:r>
            <w:r w:rsidR="003C5249" w:rsidRPr="00FF0845">
              <w:rPr>
                <w:rFonts w:hint="eastAsia"/>
                <w:color w:val="000000"/>
                <w:sz w:val="24"/>
              </w:rPr>
              <w:t>、</w:t>
            </w:r>
            <w:proofErr w:type="gramStart"/>
            <w:r w:rsidR="00C2416D" w:rsidRPr="00FF0845">
              <w:rPr>
                <w:color w:val="000000"/>
                <w:sz w:val="24"/>
              </w:rPr>
              <w:t>输稿器</w:t>
            </w:r>
            <w:proofErr w:type="gramEnd"/>
            <w:r w:rsidR="00C2416D" w:rsidRPr="00FF0845">
              <w:rPr>
                <w:color w:val="000000"/>
                <w:sz w:val="24"/>
              </w:rPr>
              <w:t>：</w:t>
            </w:r>
            <w:proofErr w:type="gramStart"/>
            <w:r w:rsidR="00C2416D" w:rsidRPr="00FF0845">
              <w:rPr>
                <w:color w:val="000000"/>
                <w:sz w:val="24"/>
              </w:rPr>
              <w:t>标配自动</w:t>
            </w:r>
            <w:proofErr w:type="gramEnd"/>
            <w:r w:rsidR="00C2416D" w:rsidRPr="00FF0845">
              <w:rPr>
                <w:color w:val="000000"/>
                <w:sz w:val="24"/>
              </w:rPr>
              <w:t>双面</w:t>
            </w:r>
            <w:proofErr w:type="gramStart"/>
            <w:r w:rsidR="00C2416D" w:rsidRPr="00FF0845">
              <w:rPr>
                <w:color w:val="000000"/>
                <w:sz w:val="24"/>
              </w:rPr>
              <w:t>输稿器</w:t>
            </w:r>
            <w:proofErr w:type="gramEnd"/>
            <w:r w:rsidR="00C2416D" w:rsidRPr="00FF0845">
              <w:rPr>
                <w:color w:val="000000"/>
                <w:sz w:val="24"/>
              </w:rPr>
              <w:t>和简易工作台；</w:t>
            </w:r>
            <w:r w:rsidR="00C2416D" w:rsidRPr="00FF0845">
              <w:rPr>
                <w:color w:val="000000"/>
                <w:sz w:val="24"/>
              </w:rPr>
              <w:br/>
            </w:r>
            <w:r w:rsidR="003C5249" w:rsidRPr="00FF0845">
              <w:rPr>
                <w:color w:val="000000"/>
                <w:sz w:val="24"/>
              </w:rPr>
              <w:t>6</w:t>
            </w:r>
            <w:r w:rsidR="003C5249" w:rsidRPr="00FF0845">
              <w:rPr>
                <w:rFonts w:hint="eastAsia"/>
                <w:color w:val="000000"/>
                <w:sz w:val="24"/>
              </w:rPr>
              <w:t>、</w:t>
            </w:r>
            <w:r w:rsidR="00C2416D" w:rsidRPr="00FF0845">
              <w:rPr>
                <w:color w:val="000000"/>
                <w:sz w:val="24"/>
              </w:rPr>
              <w:t>操作面板：</w:t>
            </w:r>
            <w:r w:rsidR="00C2416D" w:rsidRPr="00FF0845">
              <w:rPr>
                <w:color w:val="000000"/>
                <w:sz w:val="24"/>
              </w:rPr>
              <w:t>≥10.1</w:t>
            </w:r>
            <w:proofErr w:type="gramStart"/>
            <w:r w:rsidR="00C2416D" w:rsidRPr="00FF0845">
              <w:rPr>
                <w:color w:val="000000"/>
                <w:sz w:val="24"/>
              </w:rPr>
              <w:t>吋全彩</w:t>
            </w:r>
            <w:proofErr w:type="gramEnd"/>
            <w:r w:rsidR="00C2416D" w:rsidRPr="00FF0845">
              <w:rPr>
                <w:color w:val="000000"/>
                <w:sz w:val="24"/>
              </w:rPr>
              <w:t>液晶触摸面板（多点触控）；</w:t>
            </w:r>
            <w:r w:rsidR="00C2416D" w:rsidRPr="00FF0845">
              <w:rPr>
                <w:color w:val="000000"/>
                <w:sz w:val="24"/>
              </w:rPr>
              <w:br/>
            </w:r>
            <w:r w:rsidR="003C5249" w:rsidRPr="00FF0845">
              <w:rPr>
                <w:color w:val="000000"/>
                <w:sz w:val="24"/>
              </w:rPr>
              <w:t>7</w:t>
            </w:r>
            <w:r w:rsidR="003C5249" w:rsidRPr="00FF0845">
              <w:rPr>
                <w:rFonts w:hint="eastAsia"/>
                <w:color w:val="000000"/>
                <w:sz w:val="24"/>
              </w:rPr>
              <w:t>、</w:t>
            </w:r>
            <w:r w:rsidR="00C2416D" w:rsidRPr="00FF0845">
              <w:rPr>
                <w:color w:val="000000"/>
                <w:sz w:val="24"/>
              </w:rPr>
              <w:t>复印分辨率</w:t>
            </w:r>
            <w:r w:rsidR="00C2416D" w:rsidRPr="00FF0845">
              <w:rPr>
                <w:color w:val="000000"/>
                <w:sz w:val="24"/>
              </w:rPr>
              <w:t>≥2400x600dpi</w:t>
            </w:r>
            <w:r w:rsidR="00C2416D" w:rsidRPr="00FF0845">
              <w:rPr>
                <w:color w:val="000000"/>
                <w:sz w:val="24"/>
              </w:rPr>
              <w:t>（平滑处理）；打印分辨支持</w:t>
            </w:r>
            <w:r w:rsidR="00C2416D" w:rsidRPr="00FF0845">
              <w:rPr>
                <w:color w:val="000000"/>
                <w:sz w:val="24"/>
              </w:rPr>
              <w:t>≥3600x1200dpi</w:t>
            </w:r>
            <w:r w:rsidR="00C2416D" w:rsidRPr="00FF0845">
              <w:rPr>
                <w:color w:val="000000"/>
                <w:sz w:val="24"/>
              </w:rPr>
              <w:t>（平滑处理）</w:t>
            </w:r>
          </w:p>
        </w:tc>
        <w:tc>
          <w:tcPr>
            <w:tcW w:w="0" w:type="auto"/>
          </w:tcPr>
          <w:p w14:paraId="2AC0F18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578368C" w14:textId="77777777" w:rsidTr="008A687B">
        <w:trPr>
          <w:jc w:val="center"/>
        </w:trPr>
        <w:tc>
          <w:tcPr>
            <w:tcW w:w="0" w:type="auto"/>
            <w:vMerge w:val="restart"/>
            <w:shd w:val="clear" w:color="auto" w:fill="auto"/>
            <w:vAlign w:val="center"/>
          </w:tcPr>
          <w:p w14:paraId="0B6224BE" w14:textId="77777777" w:rsidR="00C2416D" w:rsidRPr="00FF0845" w:rsidRDefault="00C2416D" w:rsidP="00FF0845">
            <w:pPr>
              <w:spacing w:line="276" w:lineRule="auto"/>
              <w:rPr>
                <w:sz w:val="24"/>
              </w:rPr>
            </w:pPr>
            <w:r w:rsidRPr="00FF0845">
              <w:rPr>
                <w:rFonts w:hint="eastAsia"/>
                <w:sz w:val="24"/>
              </w:rPr>
              <w:t>3.</w:t>
            </w:r>
          </w:p>
        </w:tc>
        <w:tc>
          <w:tcPr>
            <w:tcW w:w="0" w:type="auto"/>
            <w:vMerge w:val="restart"/>
            <w:shd w:val="clear" w:color="auto" w:fill="auto"/>
            <w:vAlign w:val="center"/>
          </w:tcPr>
          <w:p w14:paraId="4F285148" w14:textId="5CCFC3DB" w:rsidR="00C2416D" w:rsidRPr="00FF0845" w:rsidRDefault="003C5249" w:rsidP="00FF0845">
            <w:pPr>
              <w:spacing w:line="276" w:lineRule="auto"/>
              <w:jc w:val="center"/>
              <w:rPr>
                <w:color w:val="000000"/>
                <w:sz w:val="24"/>
              </w:rPr>
            </w:pPr>
            <w:r w:rsidRPr="00FF0845">
              <w:rPr>
                <w:rFonts w:hint="eastAsia"/>
                <w:color w:val="000000"/>
                <w:sz w:val="24"/>
              </w:rPr>
              <w:t>自助服务查询终端</w:t>
            </w:r>
          </w:p>
        </w:tc>
        <w:tc>
          <w:tcPr>
            <w:tcW w:w="0" w:type="auto"/>
            <w:vAlign w:val="center"/>
          </w:tcPr>
          <w:p w14:paraId="58C32334" w14:textId="77777777" w:rsidR="00C2416D" w:rsidRPr="00FF0845" w:rsidRDefault="00C2416D" w:rsidP="00FF0845">
            <w:pPr>
              <w:spacing w:line="276" w:lineRule="auto"/>
              <w:jc w:val="center"/>
              <w:rPr>
                <w:color w:val="000000"/>
                <w:sz w:val="24"/>
              </w:rPr>
            </w:pPr>
          </w:p>
        </w:tc>
        <w:tc>
          <w:tcPr>
            <w:tcW w:w="742" w:type="dxa"/>
            <w:vAlign w:val="center"/>
          </w:tcPr>
          <w:p w14:paraId="512A58E2"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0" w:type="auto"/>
            <w:shd w:val="clear" w:color="auto" w:fill="auto"/>
            <w:vAlign w:val="center"/>
          </w:tcPr>
          <w:p w14:paraId="60A0AB85" w14:textId="77777777" w:rsidR="00C2416D" w:rsidRPr="00FF0845" w:rsidRDefault="00C2416D" w:rsidP="00FF0845">
            <w:pPr>
              <w:spacing w:line="276" w:lineRule="auto"/>
              <w:rPr>
                <w:color w:val="000000"/>
                <w:sz w:val="24"/>
              </w:rPr>
            </w:pPr>
            <w:r w:rsidRPr="00FF0845">
              <w:rPr>
                <w:color w:val="000000"/>
                <w:sz w:val="24"/>
              </w:rPr>
              <w:t>屏幕尺寸：</w:t>
            </w:r>
            <w:r w:rsidRPr="00FF0845">
              <w:rPr>
                <w:color w:val="000000"/>
                <w:sz w:val="24"/>
              </w:rPr>
              <w:t>≥17.0</w:t>
            </w:r>
            <w:r w:rsidRPr="00FF0845">
              <w:rPr>
                <w:color w:val="000000"/>
                <w:sz w:val="24"/>
              </w:rPr>
              <w:t>吋；</w:t>
            </w:r>
            <w:r w:rsidRPr="00FF0845">
              <w:rPr>
                <w:color w:val="000000"/>
                <w:sz w:val="24"/>
              </w:rPr>
              <w:br/>
            </w:r>
            <w:r w:rsidRPr="00FF0845">
              <w:rPr>
                <w:color w:val="000000"/>
                <w:sz w:val="24"/>
              </w:rPr>
              <w:t>分辨率：</w:t>
            </w:r>
            <w:r w:rsidRPr="00FF0845">
              <w:rPr>
                <w:color w:val="000000"/>
                <w:sz w:val="24"/>
              </w:rPr>
              <w:t>≥1024×768</w:t>
            </w:r>
            <w:r w:rsidRPr="00FF0845">
              <w:rPr>
                <w:color w:val="000000"/>
                <w:sz w:val="24"/>
              </w:rPr>
              <w:t>；</w:t>
            </w:r>
            <w:r w:rsidRPr="00FF0845">
              <w:rPr>
                <w:color w:val="000000"/>
                <w:sz w:val="24"/>
              </w:rPr>
              <w:br/>
            </w:r>
            <w:r w:rsidRPr="00FF0845">
              <w:rPr>
                <w:color w:val="000000"/>
                <w:sz w:val="24"/>
              </w:rPr>
              <w:t>液晶显示器</w:t>
            </w:r>
            <w:r w:rsidR="003C5249" w:rsidRPr="00FF0845">
              <w:rPr>
                <w:rFonts w:hint="eastAsia"/>
                <w:color w:val="000000"/>
                <w:sz w:val="24"/>
              </w:rPr>
              <w:t>，</w:t>
            </w:r>
            <w:r w:rsidR="003C5249" w:rsidRPr="00FF0845">
              <w:rPr>
                <w:color w:val="000000"/>
                <w:sz w:val="24"/>
              </w:rPr>
              <w:t>亮度：</w:t>
            </w:r>
            <w:r w:rsidR="003C5249" w:rsidRPr="00FF0845">
              <w:rPr>
                <w:color w:val="000000"/>
                <w:sz w:val="24"/>
              </w:rPr>
              <w:t>≥300cd</w:t>
            </w:r>
            <w:r w:rsidR="003C5249" w:rsidRPr="00FF0845">
              <w:rPr>
                <w:color w:val="000000"/>
                <w:sz w:val="24"/>
              </w:rPr>
              <w:t>；</w:t>
            </w:r>
          </w:p>
        </w:tc>
        <w:tc>
          <w:tcPr>
            <w:tcW w:w="0" w:type="auto"/>
          </w:tcPr>
          <w:p w14:paraId="0EE0E9D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D459677" w14:textId="77777777" w:rsidTr="008A687B">
        <w:trPr>
          <w:jc w:val="center"/>
        </w:trPr>
        <w:tc>
          <w:tcPr>
            <w:tcW w:w="0" w:type="auto"/>
            <w:vMerge/>
            <w:shd w:val="clear" w:color="auto" w:fill="auto"/>
            <w:vAlign w:val="center"/>
          </w:tcPr>
          <w:p w14:paraId="4FD17758" w14:textId="77777777" w:rsidR="00C2416D" w:rsidRPr="00FF0845" w:rsidRDefault="00C2416D" w:rsidP="00FF0845">
            <w:pPr>
              <w:widowControl/>
              <w:numPr>
                <w:ilvl w:val="0"/>
                <w:numId w:val="21"/>
              </w:numPr>
              <w:spacing w:line="276" w:lineRule="auto"/>
              <w:jc w:val="center"/>
              <w:rPr>
                <w:sz w:val="24"/>
              </w:rPr>
            </w:pPr>
          </w:p>
        </w:tc>
        <w:tc>
          <w:tcPr>
            <w:tcW w:w="0" w:type="auto"/>
            <w:vMerge/>
            <w:shd w:val="clear" w:color="auto" w:fill="auto"/>
            <w:vAlign w:val="center"/>
          </w:tcPr>
          <w:p w14:paraId="31DC46AF" w14:textId="77777777" w:rsidR="00C2416D" w:rsidRPr="00FF0845" w:rsidRDefault="00C2416D" w:rsidP="00FF0845">
            <w:pPr>
              <w:spacing w:line="276" w:lineRule="auto"/>
              <w:jc w:val="center"/>
              <w:rPr>
                <w:color w:val="000000"/>
                <w:sz w:val="24"/>
              </w:rPr>
            </w:pPr>
          </w:p>
        </w:tc>
        <w:tc>
          <w:tcPr>
            <w:tcW w:w="0" w:type="auto"/>
            <w:vAlign w:val="center"/>
          </w:tcPr>
          <w:p w14:paraId="6A9067A3" w14:textId="77777777" w:rsidR="00C2416D" w:rsidRPr="00FF0845" w:rsidRDefault="00C2416D" w:rsidP="00FF0845">
            <w:pPr>
              <w:spacing w:line="276" w:lineRule="auto"/>
              <w:jc w:val="center"/>
              <w:rPr>
                <w:color w:val="000000"/>
                <w:sz w:val="24"/>
              </w:rPr>
            </w:pPr>
          </w:p>
        </w:tc>
        <w:tc>
          <w:tcPr>
            <w:tcW w:w="742" w:type="dxa"/>
            <w:vAlign w:val="center"/>
          </w:tcPr>
          <w:p w14:paraId="40E4BDAB" w14:textId="77777777" w:rsidR="00C2416D" w:rsidRPr="00FF0845" w:rsidRDefault="00C2416D" w:rsidP="00FF0845">
            <w:pPr>
              <w:spacing w:line="276" w:lineRule="auto"/>
              <w:jc w:val="center"/>
              <w:rPr>
                <w:color w:val="000000"/>
                <w:sz w:val="24"/>
              </w:rPr>
            </w:pPr>
            <w:r w:rsidRPr="00FF0845">
              <w:rPr>
                <w:color w:val="000000"/>
                <w:sz w:val="24"/>
              </w:rPr>
              <w:t>性能要求</w:t>
            </w:r>
          </w:p>
        </w:tc>
        <w:tc>
          <w:tcPr>
            <w:tcW w:w="0" w:type="auto"/>
            <w:shd w:val="clear" w:color="auto" w:fill="auto"/>
            <w:vAlign w:val="center"/>
          </w:tcPr>
          <w:p w14:paraId="224D20B7" w14:textId="77777777" w:rsidR="00C2416D" w:rsidRPr="00FF0845" w:rsidRDefault="00C2416D" w:rsidP="00FF0845">
            <w:pPr>
              <w:spacing w:line="276" w:lineRule="auto"/>
              <w:rPr>
                <w:color w:val="000000"/>
                <w:sz w:val="24"/>
              </w:rPr>
            </w:pPr>
            <w:r w:rsidRPr="00FF0845">
              <w:rPr>
                <w:rFonts w:hint="eastAsia"/>
                <w:color w:val="000000"/>
                <w:sz w:val="24"/>
              </w:rPr>
              <w:t>自助查询、复印、打印终端设备</w:t>
            </w:r>
          </w:p>
          <w:p w14:paraId="03ECCCEC" w14:textId="77777777" w:rsidR="00C2416D" w:rsidRPr="00FF0845" w:rsidRDefault="00C2416D" w:rsidP="00FF0845">
            <w:pPr>
              <w:spacing w:line="276" w:lineRule="auto"/>
              <w:rPr>
                <w:color w:val="000000"/>
                <w:sz w:val="24"/>
              </w:rPr>
            </w:pPr>
            <w:r w:rsidRPr="00FF0845">
              <w:rPr>
                <w:color w:val="000000"/>
                <w:sz w:val="24"/>
              </w:rPr>
              <w:t>控制：电阻式触摸屏或表面声波；</w:t>
            </w:r>
            <w:r w:rsidRPr="00FF0845">
              <w:rPr>
                <w:color w:val="000000"/>
                <w:sz w:val="24"/>
              </w:rPr>
              <w:br/>
            </w:r>
            <w:r w:rsidRPr="00FF0845">
              <w:rPr>
                <w:color w:val="000000"/>
                <w:sz w:val="24"/>
              </w:rPr>
              <w:t>感应时间：＜</w:t>
            </w:r>
            <w:r w:rsidRPr="00FF0845">
              <w:rPr>
                <w:color w:val="000000"/>
                <w:sz w:val="24"/>
              </w:rPr>
              <w:t>16ms</w:t>
            </w:r>
            <w:r w:rsidRPr="00FF0845">
              <w:rPr>
                <w:color w:val="000000"/>
                <w:sz w:val="24"/>
              </w:rPr>
              <w:t>；</w:t>
            </w:r>
          </w:p>
          <w:p w14:paraId="2E7E354E" w14:textId="77777777" w:rsidR="00C2416D" w:rsidRPr="00FF0845" w:rsidRDefault="00C2416D" w:rsidP="00FF0845">
            <w:pPr>
              <w:spacing w:line="276" w:lineRule="auto"/>
              <w:rPr>
                <w:color w:val="000000"/>
                <w:sz w:val="24"/>
              </w:rPr>
            </w:pPr>
            <w:r w:rsidRPr="00FF0845">
              <w:rPr>
                <w:color w:val="000000"/>
                <w:sz w:val="24"/>
              </w:rPr>
              <w:t>触摸分辨率：</w:t>
            </w:r>
            <w:r w:rsidRPr="00FF0845">
              <w:rPr>
                <w:color w:val="000000"/>
                <w:sz w:val="24"/>
              </w:rPr>
              <w:t>≥4096×4096</w:t>
            </w:r>
            <w:r w:rsidRPr="00FF0845">
              <w:rPr>
                <w:color w:val="000000"/>
                <w:sz w:val="24"/>
              </w:rPr>
              <w:t>；</w:t>
            </w:r>
            <w:r w:rsidRPr="00FF0845">
              <w:rPr>
                <w:color w:val="000000"/>
                <w:sz w:val="24"/>
              </w:rPr>
              <w:br/>
            </w:r>
            <w:r w:rsidRPr="00FF0845">
              <w:rPr>
                <w:color w:val="000000"/>
                <w:sz w:val="24"/>
              </w:rPr>
              <w:t>线性误差：</w:t>
            </w:r>
            <w:r w:rsidRPr="00FF0845">
              <w:rPr>
                <w:color w:val="000000"/>
                <w:sz w:val="24"/>
              </w:rPr>
              <w:t>1.5mm</w:t>
            </w:r>
            <w:r w:rsidRPr="00FF0845">
              <w:rPr>
                <w:color w:val="000000"/>
                <w:sz w:val="24"/>
              </w:rPr>
              <w:t>；</w:t>
            </w:r>
            <w:r w:rsidRPr="00FF0845">
              <w:rPr>
                <w:color w:val="000000"/>
                <w:sz w:val="24"/>
              </w:rPr>
              <w:br/>
            </w:r>
            <w:r w:rsidRPr="00FF0845">
              <w:rPr>
                <w:color w:val="000000"/>
                <w:sz w:val="24"/>
              </w:rPr>
              <w:t>响应速度：</w:t>
            </w:r>
            <w:r w:rsidRPr="00FF0845">
              <w:rPr>
                <w:color w:val="000000"/>
                <w:sz w:val="24"/>
              </w:rPr>
              <w:t>≤12ms</w:t>
            </w:r>
            <w:r w:rsidRPr="00FF0845">
              <w:rPr>
                <w:color w:val="000000"/>
                <w:sz w:val="24"/>
              </w:rPr>
              <w:t>；</w:t>
            </w:r>
            <w:r w:rsidRPr="00FF0845">
              <w:rPr>
                <w:color w:val="000000"/>
                <w:sz w:val="24"/>
              </w:rPr>
              <w:br/>
            </w:r>
            <w:r w:rsidRPr="00FF0845">
              <w:rPr>
                <w:color w:val="000000"/>
                <w:sz w:val="24"/>
              </w:rPr>
              <w:t>耐久性：承受超过</w:t>
            </w:r>
            <w:r w:rsidRPr="00FF0845">
              <w:rPr>
                <w:color w:val="000000"/>
                <w:sz w:val="24"/>
              </w:rPr>
              <w:t>60</w:t>
            </w:r>
            <w:r w:rsidRPr="00FF0845">
              <w:rPr>
                <w:color w:val="000000"/>
                <w:sz w:val="24"/>
              </w:rPr>
              <w:t>，</w:t>
            </w:r>
            <w:r w:rsidRPr="00FF0845">
              <w:rPr>
                <w:color w:val="000000"/>
                <w:sz w:val="24"/>
              </w:rPr>
              <w:t>000</w:t>
            </w:r>
            <w:r w:rsidRPr="00FF0845">
              <w:rPr>
                <w:color w:val="000000"/>
                <w:sz w:val="24"/>
              </w:rPr>
              <w:t>，</w:t>
            </w:r>
            <w:r w:rsidRPr="00FF0845">
              <w:rPr>
                <w:color w:val="000000"/>
                <w:sz w:val="24"/>
              </w:rPr>
              <w:t>000</w:t>
            </w:r>
            <w:r w:rsidRPr="00FF0845">
              <w:rPr>
                <w:color w:val="000000"/>
                <w:sz w:val="24"/>
              </w:rPr>
              <w:t>次以上的单点触摸；</w:t>
            </w:r>
            <w:r w:rsidRPr="00FF0845">
              <w:rPr>
                <w:color w:val="000000"/>
                <w:sz w:val="24"/>
              </w:rPr>
              <w:br/>
            </w:r>
            <w:r w:rsidRPr="00FF0845">
              <w:rPr>
                <w:color w:val="000000"/>
                <w:sz w:val="24"/>
              </w:rPr>
              <w:t>主机：不低于下述配置：</w:t>
            </w:r>
            <w:r w:rsidRPr="00FF0845">
              <w:rPr>
                <w:color w:val="000000"/>
                <w:sz w:val="24"/>
              </w:rPr>
              <w:t>2.8GHz/2GB DDR3/500GB SATA/</w:t>
            </w:r>
            <w:r w:rsidRPr="00FF0845">
              <w:rPr>
                <w:color w:val="000000"/>
                <w:sz w:val="24"/>
              </w:rPr>
              <w:t>集成显卡</w:t>
            </w:r>
            <w:r w:rsidRPr="00FF0845">
              <w:rPr>
                <w:color w:val="000000"/>
                <w:sz w:val="24"/>
              </w:rPr>
              <w:t>/1000M</w:t>
            </w:r>
            <w:r w:rsidRPr="00FF0845">
              <w:rPr>
                <w:color w:val="000000"/>
                <w:sz w:val="24"/>
              </w:rPr>
              <w:t>以太网</w:t>
            </w:r>
          </w:p>
        </w:tc>
        <w:tc>
          <w:tcPr>
            <w:tcW w:w="0" w:type="auto"/>
          </w:tcPr>
          <w:p w14:paraId="3ACFB45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906FA9D" w14:textId="77777777" w:rsidTr="008A687B">
        <w:trPr>
          <w:jc w:val="center"/>
        </w:trPr>
        <w:tc>
          <w:tcPr>
            <w:tcW w:w="0" w:type="auto"/>
            <w:vMerge w:val="restart"/>
            <w:shd w:val="clear" w:color="auto" w:fill="auto"/>
            <w:vAlign w:val="center"/>
          </w:tcPr>
          <w:p w14:paraId="01AA238F" w14:textId="77777777" w:rsidR="00C2416D" w:rsidRPr="00FF0845" w:rsidRDefault="00C2416D" w:rsidP="00FF0845">
            <w:pPr>
              <w:widowControl/>
              <w:numPr>
                <w:ilvl w:val="0"/>
                <w:numId w:val="21"/>
              </w:numPr>
              <w:spacing w:line="276" w:lineRule="auto"/>
              <w:jc w:val="center"/>
              <w:rPr>
                <w:sz w:val="24"/>
              </w:rPr>
            </w:pPr>
          </w:p>
        </w:tc>
        <w:tc>
          <w:tcPr>
            <w:tcW w:w="0" w:type="auto"/>
            <w:vMerge w:val="restart"/>
            <w:shd w:val="clear" w:color="auto" w:fill="auto"/>
            <w:vAlign w:val="center"/>
          </w:tcPr>
          <w:p w14:paraId="7722CDA2" w14:textId="77777777" w:rsidR="00C2416D" w:rsidRPr="00FF0845" w:rsidRDefault="00C2416D" w:rsidP="00FF0845">
            <w:pPr>
              <w:spacing w:line="276" w:lineRule="auto"/>
              <w:jc w:val="center"/>
              <w:rPr>
                <w:color w:val="000000"/>
                <w:sz w:val="24"/>
              </w:rPr>
            </w:pPr>
            <w:r w:rsidRPr="00FF0845">
              <w:rPr>
                <w:color w:val="000000"/>
                <w:sz w:val="24"/>
              </w:rPr>
              <w:t>智能卡读写器</w:t>
            </w:r>
          </w:p>
        </w:tc>
        <w:tc>
          <w:tcPr>
            <w:tcW w:w="0" w:type="auto"/>
            <w:vAlign w:val="center"/>
          </w:tcPr>
          <w:p w14:paraId="0D37B1E6" w14:textId="77777777" w:rsidR="00C2416D" w:rsidRPr="00FF0845" w:rsidRDefault="00C2416D" w:rsidP="00FF0845">
            <w:pPr>
              <w:spacing w:line="276" w:lineRule="auto"/>
              <w:jc w:val="center"/>
              <w:rPr>
                <w:color w:val="000000"/>
                <w:sz w:val="24"/>
              </w:rPr>
            </w:pPr>
          </w:p>
        </w:tc>
        <w:tc>
          <w:tcPr>
            <w:tcW w:w="742" w:type="dxa"/>
            <w:vAlign w:val="center"/>
          </w:tcPr>
          <w:p w14:paraId="2CB06EBE" w14:textId="77777777" w:rsidR="00C2416D" w:rsidRPr="00FF0845" w:rsidRDefault="00C2416D" w:rsidP="00FF0845">
            <w:pPr>
              <w:spacing w:line="276" w:lineRule="auto"/>
              <w:jc w:val="center"/>
              <w:rPr>
                <w:color w:val="000000"/>
                <w:sz w:val="24"/>
              </w:rPr>
            </w:pPr>
            <w:r w:rsidRPr="00FF0845">
              <w:rPr>
                <w:color w:val="000000"/>
                <w:sz w:val="24"/>
              </w:rPr>
              <w:t>性能要求</w:t>
            </w:r>
          </w:p>
        </w:tc>
        <w:tc>
          <w:tcPr>
            <w:tcW w:w="0" w:type="auto"/>
            <w:shd w:val="clear" w:color="auto" w:fill="auto"/>
            <w:vAlign w:val="center"/>
          </w:tcPr>
          <w:p w14:paraId="07952C9E" w14:textId="77777777" w:rsidR="00C2416D" w:rsidRPr="00FF0845" w:rsidRDefault="00C2416D" w:rsidP="00FF0845">
            <w:pPr>
              <w:spacing w:line="276" w:lineRule="auto"/>
              <w:rPr>
                <w:color w:val="000000"/>
                <w:sz w:val="24"/>
              </w:rPr>
            </w:pPr>
            <w:r w:rsidRPr="00FF0845">
              <w:rPr>
                <w:color w:val="000000"/>
                <w:sz w:val="24"/>
              </w:rPr>
              <w:t>支持</w:t>
            </w:r>
            <w:r w:rsidRPr="00FF0845">
              <w:rPr>
                <w:color w:val="000000"/>
                <w:sz w:val="24"/>
              </w:rPr>
              <w:t>Mifare1</w:t>
            </w:r>
            <w:r w:rsidRPr="00FF0845">
              <w:rPr>
                <w:color w:val="000000"/>
                <w:sz w:val="24"/>
              </w:rPr>
              <w:t>卡</w:t>
            </w:r>
            <w:r w:rsidRPr="00FF0845">
              <w:rPr>
                <w:color w:val="000000"/>
                <w:sz w:val="24"/>
              </w:rPr>
              <w:t>/CPU</w:t>
            </w:r>
            <w:r w:rsidRPr="00FF0845">
              <w:rPr>
                <w:color w:val="000000"/>
                <w:sz w:val="24"/>
              </w:rPr>
              <w:t>卡</w:t>
            </w:r>
            <w:r w:rsidRPr="00FF0845">
              <w:rPr>
                <w:color w:val="000000"/>
                <w:sz w:val="24"/>
              </w:rPr>
              <w:t>/</w:t>
            </w:r>
            <w:r w:rsidRPr="00FF0845">
              <w:rPr>
                <w:color w:val="000000"/>
                <w:sz w:val="24"/>
              </w:rPr>
              <w:t>金融</w:t>
            </w:r>
            <w:r w:rsidRPr="00FF0845">
              <w:rPr>
                <w:color w:val="000000"/>
                <w:sz w:val="24"/>
              </w:rPr>
              <w:t>IC</w:t>
            </w:r>
            <w:r w:rsidRPr="00FF0845">
              <w:rPr>
                <w:color w:val="000000"/>
                <w:sz w:val="24"/>
              </w:rPr>
              <w:t>卡</w:t>
            </w:r>
            <w:r w:rsidRPr="00FF0845">
              <w:rPr>
                <w:color w:val="000000"/>
                <w:sz w:val="24"/>
              </w:rPr>
              <w:t>/SWP-SIM</w:t>
            </w:r>
            <w:r w:rsidRPr="00FF0845">
              <w:rPr>
                <w:color w:val="000000"/>
                <w:sz w:val="24"/>
              </w:rPr>
              <w:t>卡</w:t>
            </w:r>
            <w:r w:rsidRPr="00FF0845">
              <w:rPr>
                <w:color w:val="000000"/>
                <w:sz w:val="24"/>
              </w:rPr>
              <w:t>/NFC</w:t>
            </w:r>
            <w:r w:rsidRPr="00FF0845">
              <w:rPr>
                <w:color w:val="000000"/>
                <w:sz w:val="24"/>
              </w:rPr>
              <w:t>预置卡；</w:t>
            </w:r>
            <w:r w:rsidRPr="00FF0845">
              <w:rPr>
                <w:color w:val="000000"/>
                <w:sz w:val="24"/>
              </w:rPr>
              <w:br/>
            </w:r>
            <w:r w:rsidRPr="00FF0845">
              <w:rPr>
                <w:color w:val="000000"/>
                <w:sz w:val="24"/>
              </w:rPr>
              <w:t>工作频率：</w:t>
            </w:r>
            <w:r w:rsidRPr="00FF0845">
              <w:rPr>
                <w:color w:val="000000"/>
                <w:sz w:val="24"/>
              </w:rPr>
              <w:t>13.56MHz</w:t>
            </w:r>
            <w:r w:rsidRPr="00FF0845">
              <w:rPr>
                <w:color w:val="000000"/>
                <w:sz w:val="24"/>
              </w:rPr>
              <w:t>；</w:t>
            </w:r>
            <w:r w:rsidRPr="00FF0845">
              <w:rPr>
                <w:color w:val="000000"/>
                <w:sz w:val="24"/>
              </w:rPr>
              <w:br/>
            </w:r>
            <w:r w:rsidRPr="00FF0845">
              <w:rPr>
                <w:color w:val="000000"/>
                <w:sz w:val="24"/>
              </w:rPr>
              <w:t>安全性：数据加密和双向验证功能；</w:t>
            </w:r>
            <w:r w:rsidRPr="00FF0845">
              <w:rPr>
                <w:color w:val="000000"/>
                <w:sz w:val="24"/>
              </w:rPr>
              <w:br/>
            </w:r>
            <w:r w:rsidRPr="00FF0845">
              <w:rPr>
                <w:color w:val="000000"/>
                <w:sz w:val="24"/>
              </w:rPr>
              <w:t>读卡时间：</w:t>
            </w:r>
            <w:r w:rsidRPr="00FF0845">
              <w:rPr>
                <w:color w:val="000000"/>
                <w:sz w:val="24"/>
              </w:rPr>
              <w:t>≤500ms</w:t>
            </w:r>
            <w:r w:rsidRPr="00FF0845">
              <w:rPr>
                <w:color w:val="000000"/>
                <w:sz w:val="24"/>
              </w:rPr>
              <w:t>；</w:t>
            </w:r>
            <w:r w:rsidRPr="00FF0845">
              <w:rPr>
                <w:color w:val="000000"/>
                <w:sz w:val="24"/>
              </w:rPr>
              <w:br/>
            </w:r>
            <w:r w:rsidRPr="00FF0845">
              <w:rPr>
                <w:color w:val="000000"/>
                <w:sz w:val="24"/>
              </w:rPr>
              <w:t>感应距离：</w:t>
            </w:r>
            <w:r w:rsidRPr="00FF0845">
              <w:rPr>
                <w:color w:val="000000"/>
                <w:sz w:val="24"/>
              </w:rPr>
              <w:t>0-10cm</w:t>
            </w:r>
            <w:r w:rsidRPr="00FF0845">
              <w:rPr>
                <w:color w:val="000000"/>
                <w:sz w:val="24"/>
              </w:rPr>
              <w:t>；</w:t>
            </w:r>
            <w:r w:rsidRPr="00FF0845">
              <w:rPr>
                <w:color w:val="000000"/>
                <w:sz w:val="24"/>
              </w:rPr>
              <w:br/>
            </w:r>
            <w:r w:rsidRPr="00FF0845">
              <w:rPr>
                <w:color w:val="000000"/>
                <w:sz w:val="24"/>
              </w:rPr>
              <w:t>防雷防爆保护：支持</w:t>
            </w:r>
          </w:p>
        </w:tc>
        <w:tc>
          <w:tcPr>
            <w:tcW w:w="0" w:type="auto"/>
            <w:vAlign w:val="center"/>
          </w:tcPr>
          <w:p w14:paraId="00DD68B8" w14:textId="77777777" w:rsidR="00C2416D" w:rsidRPr="00FF0845" w:rsidRDefault="00D3231C" w:rsidP="00FF0845">
            <w:pPr>
              <w:spacing w:line="276" w:lineRule="auto"/>
              <w:ind w:firstLineChars="100" w:firstLine="240"/>
              <w:rPr>
                <w:sz w:val="24"/>
              </w:rPr>
            </w:pPr>
            <w:r w:rsidRPr="00FF0845">
              <w:rPr>
                <w:rFonts w:hint="eastAsia"/>
                <w:sz w:val="24"/>
              </w:rPr>
              <w:t>否</w:t>
            </w:r>
          </w:p>
        </w:tc>
      </w:tr>
      <w:tr w:rsidR="00C2416D" w:rsidRPr="00FF0845" w14:paraId="4008B8CC" w14:textId="77777777" w:rsidTr="008A687B">
        <w:trPr>
          <w:jc w:val="center"/>
        </w:trPr>
        <w:tc>
          <w:tcPr>
            <w:tcW w:w="0" w:type="auto"/>
            <w:vMerge/>
            <w:shd w:val="clear" w:color="auto" w:fill="auto"/>
            <w:vAlign w:val="center"/>
          </w:tcPr>
          <w:p w14:paraId="2BC9337A" w14:textId="77777777" w:rsidR="00C2416D" w:rsidRPr="00FF0845" w:rsidRDefault="00C2416D" w:rsidP="00FF0845">
            <w:pPr>
              <w:widowControl/>
              <w:numPr>
                <w:ilvl w:val="0"/>
                <w:numId w:val="21"/>
              </w:numPr>
              <w:spacing w:line="276" w:lineRule="auto"/>
              <w:jc w:val="center"/>
              <w:rPr>
                <w:sz w:val="24"/>
              </w:rPr>
            </w:pPr>
          </w:p>
        </w:tc>
        <w:tc>
          <w:tcPr>
            <w:tcW w:w="0" w:type="auto"/>
            <w:vMerge/>
            <w:shd w:val="clear" w:color="auto" w:fill="auto"/>
            <w:vAlign w:val="center"/>
          </w:tcPr>
          <w:p w14:paraId="60C89779" w14:textId="77777777" w:rsidR="00C2416D" w:rsidRPr="00FF0845" w:rsidRDefault="00C2416D" w:rsidP="00FF0845">
            <w:pPr>
              <w:spacing w:line="276" w:lineRule="auto"/>
              <w:jc w:val="center"/>
              <w:rPr>
                <w:color w:val="000000"/>
                <w:sz w:val="24"/>
              </w:rPr>
            </w:pPr>
          </w:p>
        </w:tc>
        <w:tc>
          <w:tcPr>
            <w:tcW w:w="0" w:type="auto"/>
            <w:vAlign w:val="center"/>
          </w:tcPr>
          <w:p w14:paraId="0A67FA17" w14:textId="77777777" w:rsidR="00C2416D" w:rsidRPr="00FF0845" w:rsidRDefault="00C2416D" w:rsidP="00FF0845">
            <w:pPr>
              <w:spacing w:line="276" w:lineRule="auto"/>
              <w:jc w:val="center"/>
              <w:rPr>
                <w:color w:val="000000"/>
                <w:sz w:val="24"/>
              </w:rPr>
            </w:pPr>
          </w:p>
        </w:tc>
        <w:tc>
          <w:tcPr>
            <w:tcW w:w="742" w:type="dxa"/>
            <w:vAlign w:val="center"/>
          </w:tcPr>
          <w:p w14:paraId="51F204DE"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0" w:type="auto"/>
            <w:shd w:val="clear" w:color="auto" w:fill="auto"/>
            <w:vAlign w:val="center"/>
          </w:tcPr>
          <w:p w14:paraId="4CB1A18C" w14:textId="77777777" w:rsidR="00C2416D" w:rsidRPr="00FF0845" w:rsidRDefault="00C2416D" w:rsidP="00FF0845">
            <w:pPr>
              <w:spacing w:line="276" w:lineRule="auto"/>
              <w:rPr>
                <w:color w:val="000000"/>
                <w:sz w:val="24"/>
              </w:rPr>
            </w:pPr>
            <w:r w:rsidRPr="00FF0845">
              <w:rPr>
                <w:color w:val="000000"/>
                <w:sz w:val="24"/>
              </w:rPr>
              <w:t>PSAM</w:t>
            </w:r>
            <w:r w:rsidRPr="00FF0845">
              <w:rPr>
                <w:color w:val="000000"/>
                <w:sz w:val="24"/>
              </w:rPr>
              <w:t>卡槽：不少于</w:t>
            </w:r>
            <w:r w:rsidRPr="00FF0845">
              <w:rPr>
                <w:color w:val="000000"/>
                <w:sz w:val="24"/>
              </w:rPr>
              <w:t>2</w:t>
            </w:r>
            <w:r w:rsidRPr="00FF0845">
              <w:rPr>
                <w:color w:val="000000"/>
                <w:sz w:val="24"/>
              </w:rPr>
              <w:t>个；</w:t>
            </w:r>
          </w:p>
          <w:p w14:paraId="558F5D16" w14:textId="77777777" w:rsidR="00C2416D" w:rsidRPr="00FF0845" w:rsidRDefault="00C2416D" w:rsidP="00FF0845">
            <w:pPr>
              <w:spacing w:line="276" w:lineRule="auto"/>
              <w:rPr>
                <w:color w:val="000000"/>
                <w:sz w:val="24"/>
              </w:rPr>
            </w:pPr>
            <w:r w:rsidRPr="00FF0845">
              <w:rPr>
                <w:color w:val="000000"/>
                <w:sz w:val="24"/>
              </w:rPr>
              <w:t>免驱</w:t>
            </w:r>
            <w:r w:rsidRPr="00FF0845">
              <w:rPr>
                <w:color w:val="000000"/>
                <w:sz w:val="24"/>
              </w:rPr>
              <w:t>USB</w:t>
            </w:r>
          </w:p>
        </w:tc>
        <w:tc>
          <w:tcPr>
            <w:tcW w:w="0" w:type="auto"/>
          </w:tcPr>
          <w:p w14:paraId="77F2FE0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A6EF9B2" w14:textId="77777777" w:rsidTr="008A687B">
        <w:trPr>
          <w:jc w:val="center"/>
        </w:trPr>
        <w:tc>
          <w:tcPr>
            <w:tcW w:w="0" w:type="auto"/>
            <w:shd w:val="clear" w:color="auto" w:fill="auto"/>
            <w:vAlign w:val="center"/>
          </w:tcPr>
          <w:p w14:paraId="29A64AFE" w14:textId="77777777" w:rsidR="00C2416D" w:rsidRPr="00FF0845" w:rsidRDefault="00C2416D" w:rsidP="00FF0845">
            <w:pPr>
              <w:widowControl/>
              <w:numPr>
                <w:ilvl w:val="0"/>
                <w:numId w:val="21"/>
              </w:numPr>
              <w:spacing w:line="276" w:lineRule="auto"/>
              <w:jc w:val="center"/>
              <w:rPr>
                <w:sz w:val="24"/>
              </w:rPr>
            </w:pPr>
          </w:p>
        </w:tc>
        <w:tc>
          <w:tcPr>
            <w:tcW w:w="0" w:type="auto"/>
            <w:shd w:val="clear" w:color="auto" w:fill="auto"/>
            <w:vAlign w:val="center"/>
          </w:tcPr>
          <w:p w14:paraId="6B97C6CA" w14:textId="2999816D" w:rsidR="00C2416D" w:rsidRPr="00FF0845" w:rsidRDefault="0055227E" w:rsidP="00FF0845">
            <w:pPr>
              <w:spacing w:line="276" w:lineRule="auto"/>
              <w:jc w:val="center"/>
              <w:rPr>
                <w:color w:val="000000"/>
                <w:sz w:val="24"/>
              </w:rPr>
            </w:pPr>
            <w:r w:rsidRPr="00FF0845">
              <w:rPr>
                <w:rFonts w:hint="eastAsia"/>
                <w:color w:val="000000"/>
                <w:sz w:val="24"/>
              </w:rPr>
              <w:t>教务成绩单自助服务系</w:t>
            </w:r>
            <w:r w:rsidRPr="00FF0845">
              <w:rPr>
                <w:rFonts w:hint="eastAsia"/>
                <w:color w:val="000000"/>
                <w:sz w:val="24"/>
              </w:rPr>
              <w:lastRenderedPageBreak/>
              <w:t>统</w:t>
            </w:r>
          </w:p>
        </w:tc>
        <w:tc>
          <w:tcPr>
            <w:tcW w:w="0" w:type="auto"/>
            <w:shd w:val="clear" w:color="auto" w:fill="auto"/>
            <w:vAlign w:val="center"/>
          </w:tcPr>
          <w:p w14:paraId="38B22F64" w14:textId="77777777" w:rsidR="00C2416D" w:rsidRPr="00FF0845" w:rsidRDefault="00C2416D" w:rsidP="00FF0845">
            <w:pPr>
              <w:spacing w:line="276" w:lineRule="auto"/>
              <w:jc w:val="center"/>
              <w:rPr>
                <w:color w:val="000000"/>
                <w:sz w:val="24"/>
              </w:rPr>
            </w:pPr>
          </w:p>
        </w:tc>
        <w:tc>
          <w:tcPr>
            <w:tcW w:w="742" w:type="dxa"/>
            <w:shd w:val="clear" w:color="auto" w:fill="auto"/>
            <w:vAlign w:val="center"/>
          </w:tcPr>
          <w:p w14:paraId="26D0DA7C" w14:textId="77777777" w:rsidR="00C2416D" w:rsidRPr="00FF0845" w:rsidRDefault="00C2416D" w:rsidP="00FF0845">
            <w:pPr>
              <w:spacing w:line="276" w:lineRule="auto"/>
              <w:jc w:val="center"/>
              <w:rPr>
                <w:color w:val="000000"/>
                <w:sz w:val="24"/>
              </w:rPr>
            </w:pPr>
            <w:r w:rsidRPr="00FF0845">
              <w:rPr>
                <w:color w:val="000000"/>
                <w:sz w:val="24"/>
              </w:rPr>
              <w:t>系统功能</w:t>
            </w:r>
          </w:p>
        </w:tc>
        <w:tc>
          <w:tcPr>
            <w:tcW w:w="0" w:type="auto"/>
            <w:shd w:val="clear" w:color="auto" w:fill="auto"/>
            <w:vAlign w:val="center"/>
          </w:tcPr>
          <w:p w14:paraId="355A81A4" w14:textId="77777777" w:rsidR="00C2416D" w:rsidRPr="00FF0845" w:rsidRDefault="00C2416D" w:rsidP="00FF0845">
            <w:pPr>
              <w:spacing w:line="276" w:lineRule="auto"/>
              <w:rPr>
                <w:color w:val="000000"/>
                <w:sz w:val="24"/>
              </w:rPr>
            </w:pPr>
            <w:r w:rsidRPr="00FF0845">
              <w:rPr>
                <w:rFonts w:hint="eastAsia"/>
                <w:color w:val="000000"/>
                <w:sz w:val="24"/>
              </w:rPr>
              <w:t>功能包括单价管理，免费管理，打印终端设备管理，学期管理，纸张管理，</w:t>
            </w:r>
            <w:r w:rsidRPr="00FF0845">
              <w:rPr>
                <w:color w:val="000000"/>
                <w:sz w:val="24"/>
              </w:rPr>
              <w:t>流水信息管理，报表信息管理，打印通知管理等内容。提供</w:t>
            </w:r>
            <w:r w:rsidRPr="00FF0845">
              <w:rPr>
                <w:color w:val="000000"/>
                <w:sz w:val="24"/>
              </w:rPr>
              <w:t>24</w:t>
            </w:r>
            <w:r w:rsidRPr="00FF0845">
              <w:rPr>
                <w:color w:val="000000"/>
                <w:sz w:val="24"/>
              </w:rPr>
              <w:t>小时无人值守全自助打印成绩单与在读证明服务。</w:t>
            </w:r>
          </w:p>
        </w:tc>
        <w:tc>
          <w:tcPr>
            <w:tcW w:w="0" w:type="auto"/>
            <w:shd w:val="clear" w:color="auto" w:fill="auto"/>
          </w:tcPr>
          <w:p w14:paraId="6C2C4C1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944DC2E" w14:textId="77777777" w:rsidTr="008A687B">
        <w:trPr>
          <w:jc w:val="center"/>
        </w:trPr>
        <w:tc>
          <w:tcPr>
            <w:tcW w:w="0" w:type="auto"/>
            <w:shd w:val="clear" w:color="auto" w:fill="auto"/>
            <w:vAlign w:val="center"/>
          </w:tcPr>
          <w:p w14:paraId="0E6E137C" w14:textId="77777777" w:rsidR="00C2416D" w:rsidRPr="00FF0845" w:rsidRDefault="00C2416D" w:rsidP="00FF0845">
            <w:pPr>
              <w:widowControl/>
              <w:numPr>
                <w:ilvl w:val="0"/>
                <w:numId w:val="21"/>
              </w:numPr>
              <w:spacing w:line="276" w:lineRule="auto"/>
              <w:jc w:val="center"/>
              <w:rPr>
                <w:sz w:val="24"/>
              </w:rPr>
            </w:pPr>
          </w:p>
        </w:tc>
        <w:tc>
          <w:tcPr>
            <w:tcW w:w="0" w:type="auto"/>
            <w:shd w:val="clear" w:color="auto" w:fill="auto"/>
            <w:vAlign w:val="center"/>
          </w:tcPr>
          <w:p w14:paraId="2FEE2C3A" w14:textId="77777777" w:rsidR="00C2416D" w:rsidRPr="00FF0845" w:rsidRDefault="00C2416D" w:rsidP="00FF0845">
            <w:pPr>
              <w:spacing w:line="276" w:lineRule="auto"/>
              <w:jc w:val="center"/>
              <w:rPr>
                <w:color w:val="000000"/>
                <w:sz w:val="24"/>
              </w:rPr>
            </w:pPr>
            <w:r w:rsidRPr="00FF0845">
              <w:rPr>
                <w:rFonts w:hint="eastAsia"/>
                <w:color w:val="000000"/>
                <w:sz w:val="24"/>
              </w:rPr>
              <w:t>成绩单自助服务终端</w:t>
            </w:r>
          </w:p>
        </w:tc>
        <w:tc>
          <w:tcPr>
            <w:tcW w:w="0" w:type="auto"/>
            <w:shd w:val="clear" w:color="auto" w:fill="auto"/>
            <w:vAlign w:val="center"/>
          </w:tcPr>
          <w:p w14:paraId="5F237F0A" w14:textId="77777777" w:rsidR="00C2416D" w:rsidRPr="00FF0845" w:rsidRDefault="00C2416D" w:rsidP="00FF0845">
            <w:pPr>
              <w:spacing w:line="276" w:lineRule="auto"/>
              <w:jc w:val="center"/>
              <w:rPr>
                <w:color w:val="000000"/>
                <w:sz w:val="24"/>
              </w:rPr>
            </w:pPr>
          </w:p>
        </w:tc>
        <w:tc>
          <w:tcPr>
            <w:tcW w:w="742" w:type="dxa"/>
            <w:shd w:val="clear" w:color="auto" w:fill="auto"/>
            <w:vAlign w:val="center"/>
          </w:tcPr>
          <w:p w14:paraId="6FCD97E5"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0" w:type="auto"/>
            <w:shd w:val="clear" w:color="auto" w:fill="auto"/>
            <w:vAlign w:val="center"/>
          </w:tcPr>
          <w:p w14:paraId="3D49104C" w14:textId="77777777" w:rsidR="00C2416D" w:rsidRPr="00FF0845" w:rsidRDefault="00C2416D" w:rsidP="00FF0845">
            <w:pPr>
              <w:spacing w:line="276" w:lineRule="auto"/>
              <w:rPr>
                <w:color w:val="000000"/>
                <w:sz w:val="24"/>
              </w:rPr>
            </w:pPr>
            <w:r w:rsidRPr="00FF0845">
              <w:rPr>
                <w:rFonts w:hint="eastAsia"/>
                <w:color w:val="000000"/>
                <w:sz w:val="24"/>
              </w:rPr>
              <w:t>支持在读证明，成绩单打印，提供</w:t>
            </w:r>
            <w:r w:rsidRPr="00FF0845">
              <w:rPr>
                <w:color w:val="000000"/>
                <w:sz w:val="24"/>
              </w:rPr>
              <w:t>24</w:t>
            </w:r>
            <w:r w:rsidRPr="00FF0845">
              <w:rPr>
                <w:color w:val="000000"/>
                <w:sz w:val="24"/>
              </w:rPr>
              <w:t>小时无人值守全自助打印成绩单与在读证明服务。</w:t>
            </w:r>
          </w:p>
        </w:tc>
        <w:tc>
          <w:tcPr>
            <w:tcW w:w="0" w:type="auto"/>
            <w:shd w:val="clear" w:color="auto" w:fill="auto"/>
          </w:tcPr>
          <w:p w14:paraId="370300D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75373B7" w14:textId="77777777" w:rsidTr="008A687B">
        <w:trPr>
          <w:jc w:val="center"/>
        </w:trPr>
        <w:tc>
          <w:tcPr>
            <w:tcW w:w="0" w:type="auto"/>
            <w:shd w:val="clear" w:color="auto" w:fill="auto"/>
            <w:vAlign w:val="center"/>
          </w:tcPr>
          <w:p w14:paraId="31BF8589" w14:textId="77777777" w:rsidR="00C2416D" w:rsidRPr="00FF0845" w:rsidRDefault="00C2416D" w:rsidP="00FF0845">
            <w:pPr>
              <w:widowControl/>
              <w:numPr>
                <w:ilvl w:val="0"/>
                <w:numId w:val="21"/>
              </w:numPr>
              <w:spacing w:line="276" w:lineRule="auto"/>
              <w:jc w:val="center"/>
              <w:rPr>
                <w:sz w:val="24"/>
              </w:rPr>
            </w:pPr>
          </w:p>
        </w:tc>
        <w:tc>
          <w:tcPr>
            <w:tcW w:w="0" w:type="auto"/>
            <w:shd w:val="clear" w:color="auto" w:fill="auto"/>
            <w:vAlign w:val="center"/>
          </w:tcPr>
          <w:p w14:paraId="1B72B4C9" w14:textId="77777777" w:rsidR="00C2416D" w:rsidRPr="00FF0845" w:rsidRDefault="00C2416D" w:rsidP="00FF0845">
            <w:pPr>
              <w:spacing w:line="276" w:lineRule="auto"/>
              <w:jc w:val="center"/>
              <w:rPr>
                <w:color w:val="000000"/>
                <w:sz w:val="24"/>
              </w:rPr>
            </w:pPr>
            <w:r w:rsidRPr="00FF0845">
              <w:rPr>
                <w:color w:val="000000"/>
                <w:sz w:val="24"/>
              </w:rPr>
              <w:t>资讯查询系统</w:t>
            </w:r>
          </w:p>
        </w:tc>
        <w:tc>
          <w:tcPr>
            <w:tcW w:w="0" w:type="auto"/>
            <w:shd w:val="clear" w:color="auto" w:fill="auto"/>
            <w:vAlign w:val="center"/>
          </w:tcPr>
          <w:p w14:paraId="1A8E3899" w14:textId="77777777" w:rsidR="00C2416D" w:rsidRPr="00FF0845" w:rsidRDefault="00C2416D" w:rsidP="00FF0845">
            <w:pPr>
              <w:spacing w:line="276" w:lineRule="auto"/>
              <w:jc w:val="center"/>
              <w:rPr>
                <w:color w:val="000000"/>
                <w:sz w:val="24"/>
              </w:rPr>
            </w:pPr>
          </w:p>
        </w:tc>
        <w:tc>
          <w:tcPr>
            <w:tcW w:w="742" w:type="dxa"/>
            <w:shd w:val="clear" w:color="auto" w:fill="auto"/>
            <w:vAlign w:val="center"/>
          </w:tcPr>
          <w:p w14:paraId="5D1DF430"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0" w:type="auto"/>
            <w:shd w:val="clear" w:color="auto" w:fill="auto"/>
            <w:vAlign w:val="center"/>
          </w:tcPr>
          <w:p w14:paraId="612DAE87" w14:textId="77777777" w:rsidR="00C2416D" w:rsidRPr="00FF0845" w:rsidRDefault="00C2416D" w:rsidP="00FF0845">
            <w:pPr>
              <w:spacing w:line="276" w:lineRule="auto"/>
              <w:rPr>
                <w:color w:val="000000"/>
                <w:sz w:val="24"/>
              </w:rPr>
            </w:pPr>
            <w:r w:rsidRPr="00FF0845">
              <w:rPr>
                <w:color w:val="000000"/>
                <w:sz w:val="24"/>
              </w:rPr>
              <w:t>管理配置查询终端，多媒体资源设备，通过</w:t>
            </w:r>
            <w:proofErr w:type="gramStart"/>
            <w:r w:rsidRPr="00FF0845">
              <w:rPr>
                <w:color w:val="000000"/>
                <w:sz w:val="24"/>
              </w:rPr>
              <w:t>触控制</w:t>
            </w:r>
            <w:proofErr w:type="gramEnd"/>
            <w:r w:rsidRPr="00FF0845">
              <w:rPr>
                <w:color w:val="000000"/>
                <w:sz w:val="24"/>
              </w:rPr>
              <w:t>式信息发布查询终端，实现信息发布、展示；内容可触控、查询</w:t>
            </w:r>
          </w:p>
        </w:tc>
        <w:tc>
          <w:tcPr>
            <w:tcW w:w="0" w:type="auto"/>
            <w:shd w:val="clear" w:color="auto" w:fill="auto"/>
          </w:tcPr>
          <w:p w14:paraId="308D49C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73615AB" w14:textId="77777777" w:rsidTr="008A687B">
        <w:trPr>
          <w:jc w:val="center"/>
        </w:trPr>
        <w:tc>
          <w:tcPr>
            <w:tcW w:w="0" w:type="auto"/>
            <w:shd w:val="clear" w:color="auto" w:fill="auto"/>
            <w:vAlign w:val="center"/>
          </w:tcPr>
          <w:p w14:paraId="178AFDF6" w14:textId="77777777" w:rsidR="00C2416D" w:rsidRPr="00FF0845" w:rsidRDefault="00C2416D" w:rsidP="00FF0845">
            <w:pPr>
              <w:widowControl/>
              <w:numPr>
                <w:ilvl w:val="0"/>
                <w:numId w:val="21"/>
              </w:numPr>
              <w:spacing w:line="276" w:lineRule="auto"/>
              <w:jc w:val="center"/>
              <w:rPr>
                <w:sz w:val="24"/>
              </w:rPr>
            </w:pPr>
          </w:p>
        </w:tc>
        <w:tc>
          <w:tcPr>
            <w:tcW w:w="0" w:type="auto"/>
            <w:shd w:val="clear" w:color="auto" w:fill="auto"/>
            <w:vAlign w:val="center"/>
          </w:tcPr>
          <w:p w14:paraId="4A3D8EF9" w14:textId="77777777" w:rsidR="00C2416D" w:rsidRPr="00FF0845" w:rsidRDefault="00C2416D" w:rsidP="00FF0845">
            <w:pPr>
              <w:spacing w:line="276" w:lineRule="auto"/>
              <w:jc w:val="center"/>
              <w:rPr>
                <w:color w:val="000000"/>
                <w:sz w:val="24"/>
              </w:rPr>
            </w:pPr>
            <w:r w:rsidRPr="00FF0845">
              <w:rPr>
                <w:rFonts w:hint="eastAsia"/>
                <w:color w:val="000000"/>
                <w:sz w:val="24"/>
              </w:rPr>
              <w:t>门禁通讯管理器</w:t>
            </w:r>
          </w:p>
        </w:tc>
        <w:tc>
          <w:tcPr>
            <w:tcW w:w="0" w:type="auto"/>
            <w:shd w:val="clear" w:color="auto" w:fill="auto"/>
            <w:vAlign w:val="center"/>
          </w:tcPr>
          <w:p w14:paraId="36A2C0AC" w14:textId="77777777" w:rsidR="00C2416D" w:rsidRPr="00FF0845" w:rsidRDefault="00C2416D" w:rsidP="00FF0845">
            <w:pPr>
              <w:spacing w:line="276" w:lineRule="auto"/>
              <w:rPr>
                <w:color w:val="000000"/>
                <w:sz w:val="24"/>
              </w:rPr>
            </w:pPr>
          </w:p>
        </w:tc>
        <w:tc>
          <w:tcPr>
            <w:tcW w:w="742" w:type="dxa"/>
            <w:shd w:val="clear" w:color="auto" w:fill="auto"/>
            <w:vAlign w:val="center"/>
          </w:tcPr>
          <w:p w14:paraId="1CC654A3" w14:textId="77777777" w:rsidR="00C2416D" w:rsidRPr="00FF0845" w:rsidRDefault="00C2416D" w:rsidP="00FF0845">
            <w:pPr>
              <w:spacing w:line="276" w:lineRule="auto"/>
              <w:jc w:val="center"/>
              <w:rPr>
                <w:color w:val="000000"/>
                <w:sz w:val="24"/>
              </w:rPr>
            </w:pPr>
            <w:r w:rsidRPr="00FF0845">
              <w:rPr>
                <w:rFonts w:hint="eastAsia"/>
                <w:color w:val="000000"/>
                <w:sz w:val="24"/>
              </w:rPr>
              <w:t>功能要求</w:t>
            </w:r>
          </w:p>
        </w:tc>
        <w:tc>
          <w:tcPr>
            <w:tcW w:w="0" w:type="auto"/>
            <w:shd w:val="clear" w:color="auto" w:fill="auto"/>
            <w:vAlign w:val="center"/>
          </w:tcPr>
          <w:p w14:paraId="7FA9B5FF" w14:textId="77777777" w:rsidR="00C2416D" w:rsidRPr="00FF0845" w:rsidRDefault="00C2416D" w:rsidP="00FF0845">
            <w:pPr>
              <w:spacing w:line="276" w:lineRule="auto"/>
              <w:rPr>
                <w:color w:val="000000"/>
                <w:sz w:val="24"/>
              </w:rPr>
            </w:pPr>
            <w:r w:rsidRPr="00FF0845">
              <w:rPr>
                <w:color w:val="000000"/>
                <w:sz w:val="24"/>
              </w:rPr>
              <w:t>8</w:t>
            </w:r>
            <w:r w:rsidRPr="00FF0845">
              <w:rPr>
                <w:color w:val="000000"/>
                <w:sz w:val="24"/>
              </w:rPr>
              <w:t>吋触摸屏，钢化玻璃面板，</w:t>
            </w:r>
            <w:r w:rsidRPr="00FF0845">
              <w:rPr>
                <w:color w:val="000000"/>
                <w:sz w:val="24"/>
              </w:rPr>
              <w:t>CNC</w:t>
            </w:r>
            <w:r w:rsidRPr="00FF0845">
              <w:rPr>
                <w:color w:val="000000"/>
                <w:sz w:val="24"/>
              </w:rPr>
              <w:t>铝合金外壳，双目</w:t>
            </w:r>
            <w:r w:rsidRPr="00FF0845">
              <w:rPr>
                <w:color w:val="000000"/>
                <w:sz w:val="24"/>
              </w:rPr>
              <w:t>500W</w:t>
            </w:r>
            <w:r w:rsidRPr="00FF0845">
              <w:rPr>
                <w:color w:val="000000"/>
                <w:sz w:val="24"/>
              </w:rPr>
              <w:t>宽动态摄像头，支持人脸</w:t>
            </w:r>
            <w:r w:rsidRPr="00FF0845">
              <w:rPr>
                <w:color w:val="000000"/>
                <w:sz w:val="24"/>
              </w:rPr>
              <w:t>+</w:t>
            </w:r>
            <w:r w:rsidRPr="00FF0845">
              <w:rPr>
                <w:color w:val="000000"/>
                <w:sz w:val="24"/>
              </w:rPr>
              <w:t>屏幕刷卡</w:t>
            </w:r>
            <w:r w:rsidRPr="00FF0845">
              <w:rPr>
                <w:color w:val="000000"/>
                <w:sz w:val="24"/>
              </w:rPr>
              <w:t>+</w:t>
            </w:r>
            <w:r w:rsidRPr="00FF0845">
              <w:rPr>
                <w:color w:val="000000"/>
                <w:sz w:val="24"/>
              </w:rPr>
              <w:t>正扫扫码</w:t>
            </w:r>
          </w:p>
        </w:tc>
        <w:tc>
          <w:tcPr>
            <w:tcW w:w="0" w:type="auto"/>
            <w:shd w:val="clear" w:color="auto" w:fill="auto"/>
          </w:tcPr>
          <w:p w14:paraId="2CB7EE1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57D05D8" w14:textId="77777777" w:rsidTr="008A687B">
        <w:trPr>
          <w:jc w:val="center"/>
        </w:trPr>
        <w:tc>
          <w:tcPr>
            <w:tcW w:w="0" w:type="auto"/>
            <w:shd w:val="clear" w:color="auto" w:fill="auto"/>
            <w:vAlign w:val="center"/>
          </w:tcPr>
          <w:p w14:paraId="60E9F9C4" w14:textId="77777777" w:rsidR="00C2416D" w:rsidRPr="00FF0845" w:rsidRDefault="00C2416D" w:rsidP="00FF0845">
            <w:pPr>
              <w:widowControl/>
              <w:numPr>
                <w:ilvl w:val="0"/>
                <w:numId w:val="21"/>
              </w:numPr>
              <w:spacing w:line="276" w:lineRule="auto"/>
              <w:jc w:val="center"/>
              <w:rPr>
                <w:sz w:val="24"/>
              </w:rPr>
            </w:pPr>
          </w:p>
        </w:tc>
        <w:tc>
          <w:tcPr>
            <w:tcW w:w="0" w:type="auto"/>
            <w:shd w:val="clear" w:color="auto" w:fill="auto"/>
            <w:vAlign w:val="center"/>
          </w:tcPr>
          <w:p w14:paraId="0B1FBA55" w14:textId="77777777" w:rsidR="00C2416D" w:rsidRPr="00FF0845" w:rsidRDefault="002062B5" w:rsidP="00FF0845">
            <w:pPr>
              <w:spacing w:line="276" w:lineRule="auto"/>
              <w:rPr>
                <w:color w:val="000000"/>
                <w:sz w:val="24"/>
              </w:rPr>
            </w:pPr>
            <w:r w:rsidRPr="00FF0845">
              <w:rPr>
                <w:rFonts w:hint="eastAsia"/>
                <w:color w:val="000000"/>
                <w:sz w:val="24"/>
              </w:rPr>
              <w:t>开发</w:t>
            </w:r>
            <w:r w:rsidR="00C2416D" w:rsidRPr="00FF0845">
              <w:rPr>
                <w:color w:val="000000"/>
                <w:sz w:val="24"/>
              </w:rPr>
              <w:t>对接</w:t>
            </w:r>
          </w:p>
        </w:tc>
        <w:tc>
          <w:tcPr>
            <w:tcW w:w="0" w:type="auto"/>
            <w:shd w:val="clear" w:color="auto" w:fill="auto"/>
            <w:vAlign w:val="center"/>
          </w:tcPr>
          <w:p w14:paraId="5B3C1875" w14:textId="77777777" w:rsidR="00C2416D" w:rsidRPr="00FF0845" w:rsidRDefault="00C2416D" w:rsidP="00FF0845">
            <w:pPr>
              <w:spacing w:line="276" w:lineRule="auto"/>
              <w:jc w:val="center"/>
              <w:rPr>
                <w:color w:val="000000"/>
                <w:sz w:val="24"/>
              </w:rPr>
            </w:pPr>
          </w:p>
        </w:tc>
        <w:tc>
          <w:tcPr>
            <w:tcW w:w="742" w:type="dxa"/>
            <w:shd w:val="clear" w:color="auto" w:fill="auto"/>
            <w:vAlign w:val="center"/>
          </w:tcPr>
          <w:p w14:paraId="2B832895" w14:textId="77777777" w:rsidR="00C2416D" w:rsidRPr="00FF0845" w:rsidRDefault="002062B5" w:rsidP="00FF0845">
            <w:pPr>
              <w:spacing w:line="276" w:lineRule="auto"/>
              <w:jc w:val="center"/>
              <w:rPr>
                <w:color w:val="000000"/>
                <w:sz w:val="24"/>
              </w:rPr>
            </w:pPr>
            <w:r w:rsidRPr="00FF0845">
              <w:rPr>
                <w:rFonts w:hint="eastAsia"/>
                <w:color w:val="000000"/>
                <w:sz w:val="24"/>
              </w:rPr>
              <w:t>开发</w:t>
            </w:r>
            <w:r w:rsidR="00C2416D" w:rsidRPr="00FF0845">
              <w:rPr>
                <w:color w:val="000000"/>
                <w:sz w:val="24"/>
              </w:rPr>
              <w:t>要求</w:t>
            </w:r>
          </w:p>
        </w:tc>
        <w:tc>
          <w:tcPr>
            <w:tcW w:w="0" w:type="auto"/>
            <w:shd w:val="clear" w:color="auto" w:fill="auto"/>
            <w:vAlign w:val="center"/>
          </w:tcPr>
          <w:p w14:paraId="61B89B11" w14:textId="77777777" w:rsidR="00C2416D" w:rsidRPr="00FF0845" w:rsidRDefault="00F64881" w:rsidP="00FF0845">
            <w:pPr>
              <w:spacing w:line="276" w:lineRule="auto"/>
              <w:rPr>
                <w:color w:val="000000"/>
                <w:sz w:val="24"/>
              </w:rPr>
            </w:pPr>
            <w:r w:rsidRPr="00FF0845">
              <w:rPr>
                <w:rFonts w:hint="eastAsia"/>
                <w:color w:val="000000"/>
                <w:sz w:val="24"/>
              </w:rPr>
              <w:t>要求</w:t>
            </w:r>
            <w:r w:rsidR="00C2416D" w:rsidRPr="00FF0845">
              <w:rPr>
                <w:color w:val="000000"/>
                <w:sz w:val="24"/>
              </w:rPr>
              <w:t>与</w:t>
            </w:r>
            <w:r w:rsidR="00746299" w:rsidRPr="00FF0845">
              <w:rPr>
                <w:rFonts w:hint="eastAsia"/>
                <w:color w:val="000000"/>
                <w:sz w:val="24"/>
              </w:rPr>
              <w:t>学校</w:t>
            </w:r>
            <w:r w:rsidR="00C2416D" w:rsidRPr="00FF0845">
              <w:rPr>
                <w:color w:val="000000"/>
                <w:sz w:val="24"/>
              </w:rPr>
              <w:t>教务系统、</w:t>
            </w:r>
            <w:proofErr w:type="gramStart"/>
            <w:r w:rsidR="00C2416D" w:rsidRPr="00FF0845">
              <w:rPr>
                <w:color w:val="000000"/>
                <w:sz w:val="24"/>
              </w:rPr>
              <w:t>一</w:t>
            </w:r>
            <w:proofErr w:type="gramEnd"/>
            <w:r w:rsidR="00C2416D" w:rsidRPr="00FF0845">
              <w:rPr>
                <w:color w:val="000000"/>
                <w:sz w:val="24"/>
              </w:rPr>
              <w:t>卡通系统对接，支持实体卡、</w:t>
            </w:r>
            <w:r w:rsidR="00C2416D" w:rsidRPr="00FF0845">
              <w:rPr>
                <w:color w:val="000000"/>
                <w:sz w:val="24"/>
              </w:rPr>
              <w:t>NFC</w:t>
            </w:r>
            <w:r w:rsidR="00C2416D" w:rsidRPr="00FF0845">
              <w:rPr>
                <w:color w:val="000000"/>
                <w:sz w:val="24"/>
              </w:rPr>
              <w:t>、</w:t>
            </w:r>
            <w:proofErr w:type="gramStart"/>
            <w:r w:rsidR="00C2416D" w:rsidRPr="00FF0845">
              <w:rPr>
                <w:color w:val="000000"/>
                <w:sz w:val="24"/>
              </w:rPr>
              <w:t>二维码等</w:t>
            </w:r>
            <w:proofErr w:type="gramEnd"/>
            <w:r w:rsidR="00C2416D" w:rsidRPr="00FF0845">
              <w:rPr>
                <w:color w:val="000000"/>
                <w:sz w:val="24"/>
              </w:rPr>
              <w:t>方式调取课表等相关排课信息</w:t>
            </w:r>
          </w:p>
        </w:tc>
        <w:tc>
          <w:tcPr>
            <w:tcW w:w="0" w:type="auto"/>
            <w:shd w:val="clear" w:color="auto" w:fill="auto"/>
          </w:tcPr>
          <w:p w14:paraId="0221CB33" w14:textId="77777777" w:rsidR="00C2416D" w:rsidRPr="00FF0845" w:rsidRDefault="00C2416D" w:rsidP="00FF0845">
            <w:pPr>
              <w:spacing w:line="276" w:lineRule="auto"/>
              <w:jc w:val="center"/>
              <w:rPr>
                <w:sz w:val="24"/>
              </w:rPr>
            </w:pPr>
            <w:r w:rsidRPr="00FF0845">
              <w:rPr>
                <w:rFonts w:hint="eastAsia"/>
                <w:sz w:val="24"/>
              </w:rPr>
              <w:t>否</w:t>
            </w:r>
          </w:p>
        </w:tc>
      </w:tr>
    </w:tbl>
    <w:p w14:paraId="3A40F3C5" w14:textId="77777777" w:rsidR="003306D9" w:rsidRPr="00162BE9" w:rsidRDefault="003306D9" w:rsidP="003306D9"/>
    <w:p w14:paraId="68D49EB0" w14:textId="77777777" w:rsidR="003306D9" w:rsidRPr="00162BE9" w:rsidRDefault="00993645" w:rsidP="003306D9">
      <w:pPr>
        <w:pStyle w:val="3"/>
        <w:rPr>
          <w:rFonts w:ascii="Times New Roman" w:hAnsi="Times New Roman"/>
        </w:rPr>
      </w:pPr>
      <w:bookmarkStart w:id="377" w:name="_Toc52211499"/>
      <w:bookmarkStart w:id="378" w:name="_Toc53660199"/>
      <w:r w:rsidRPr="00162BE9">
        <w:rPr>
          <w:rFonts w:ascii="Times New Roman" w:hAnsi="Times New Roman" w:hint="eastAsia"/>
        </w:rPr>
        <w:t>（十一）</w:t>
      </w:r>
      <w:r w:rsidR="003306D9" w:rsidRPr="00162BE9">
        <w:rPr>
          <w:rFonts w:ascii="Times New Roman" w:hAnsi="Times New Roman" w:hint="eastAsia"/>
        </w:rPr>
        <w:t>多功能门禁管理系统</w:t>
      </w:r>
      <w:bookmarkEnd w:id="377"/>
      <w:bookmarkEnd w:id="378"/>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567"/>
        <w:gridCol w:w="709"/>
        <w:gridCol w:w="5670"/>
        <w:gridCol w:w="709"/>
      </w:tblGrid>
      <w:tr w:rsidR="00C2416D" w:rsidRPr="00FF0845" w14:paraId="3EB9A923" w14:textId="77777777" w:rsidTr="008A687B">
        <w:trPr>
          <w:jc w:val="center"/>
        </w:trPr>
        <w:tc>
          <w:tcPr>
            <w:tcW w:w="704" w:type="dxa"/>
            <w:shd w:val="clear" w:color="auto" w:fill="auto"/>
            <w:vAlign w:val="center"/>
          </w:tcPr>
          <w:p w14:paraId="3FD8A2C6" w14:textId="77777777" w:rsidR="00C2416D" w:rsidRPr="00FF0845" w:rsidRDefault="00C2416D" w:rsidP="00FF0845">
            <w:pPr>
              <w:spacing w:line="276" w:lineRule="auto"/>
              <w:jc w:val="center"/>
              <w:rPr>
                <w:sz w:val="24"/>
              </w:rPr>
            </w:pPr>
            <w:r w:rsidRPr="00FF0845">
              <w:rPr>
                <w:sz w:val="24"/>
              </w:rPr>
              <w:t>序号</w:t>
            </w:r>
          </w:p>
        </w:tc>
        <w:tc>
          <w:tcPr>
            <w:tcW w:w="709" w:type="dxa"/>
            <w:shd w:val="clear" w:color="auto" w:fill="auto"/>
            <w:vAlign w:val="center"/>
          </w:tcPr>
          <w:p w14:paraId="74E961CA" w14:textId="77777777" w:rsidR="00C2416D" w:rsidRPr="00FF0845" w:rsidRDefault="00C2416D" w:rsidP="00FF0845">
            <w:pPr>
              <w:spacing w:line="276" w:lineRule="auto"/>
              <w:jc w:val="center"/>
              <w:rPr>
                <w:sz w:val="24"/>
              </w:rPr>
            </w:pPr>
            <w:r w:rsidRPr="00FF0845">
              <w:rPr>
                <w:sz w:val="24"/>
              </w:rPr>
              <w:t>设备名称</w:t>
            </w:r>
          </w:p>
        </w:tc>
        <w:tc>
          <w:tcPr>
            <w:tcW w:w="567" w:type="dxa"/>
            <w:shd w:val="clear" w:color="auto" w:fill="auto"/>
            <w:vAlign w:val="center"/>
          </w:tcPr>
          <w:p w14:paraId="385976BF" w14:textId="77777777" w:rsidR="00C2416D" w:rsidRPr="00FF0845" w:rsidRDefault="00C2416D" w:rsidP="00FF0845">
            <w:pPr>
              <w:spacing w:line="276" w:lineRule="auto"/>
              <w:jc w:val="center"/>
              <w:rPr>
                <w:sz w:val="24"/>
              </w:rPr>
            </w:pPr>
            <w:r w:rsidRPr="00FF0845">
              <w:rPr>
                <w:sz w:val="24"/>
              </w:rPr>
              <w:t>重要性</w:t>
            </w:r>
          </w:p>
        </w:tc>
        <w:tc>
          <w:tcPr>
            <w:tcW w:w="709" w:type="dxa"/>
            <w:shd w:val="clear" w:color="auto" w:fill="auto"/>
            <w:vAlign w:val="center"/>
          </w:tcPr>
          <w:p w14:paraId="5B2D5AAC" w14:textId="77777777" w:rsidR="00C2416D" w:rsidRPr="00FF0845" w:rsidRDefault="00C2416D" w:rsidP="00FF0845">
            <w:pPr>
              <w:spacing w:line="276" w:lineRule="auto"/>
              <w:jc w:val="center"/>
              <w:rPr>
                <w:color w:val="000000"/>
                <w:sz w:val="24"/>
              </w:rPr>
            </w:pPr>
            <w:r w:rsidRPr="00FF0845">
              <w:rPr>
                <w:color w:val="000000"/>
                <w:sz w:val="24"/>
              </w:rPr>
              <w:t>指标项</w:t>
            </w:r>
          </w:p>
        </w:tc>
        <w:tc>
          <w:tcPr>
            <w:tcW w:w="5670" w:type="dxa"/>
            <w:shd w:val="clear" w:color="auto" w:fill="auto"/>
            <w:vAlign w:val="center"/>
          </w:tcPr>
          <w:p w14:paraId="75FC57CA" w14:textId="77777777" w:rsidR="00C2416D" w:rsidRPr="00FF0845" w:rsidRDefault="00C2416D" w:rsidP="00FF0845">
            <w:pPr>
              <w:spacing w:line="276" w:lineRule="auto"/>
              <w:jc w:val="center"/>
              <w:rPr>
                <w:sz w:val="24"/>
              </w:rPr>
            </w:pPr>
            <w:r w:rsidRPr="00FF0845">
              <w:rPr>
                <w:rFonts w:hint="eastAsia"/>
                <w:sz w:val="24"/>
              </w:rPr>
              <w:t>指标</w:t>
            </w:r>
            <w:r w:rsidRPr="00FF0845">
              <w:rPr>
                <w:sz w:val="24"/>
              </w:rPr>
              <w:t>要求</w:t>
            </w:r>
          </w:p>
        </w:tc>
        <w:tc>
          <w:tcPr>
            <w:tcW w:w="709" w:type="dxa"/>
            <w:shd w:val="clear" w:color="000000" w:fill="FFFFFF"/>
          </w:tcPr>
          <w:p w14:paraId="6CC0E262" w14:textId="77777777" w:rsidR="00C2416D" w:rsidRPr="00FF0845" w:rsidRDefault="00C2416D" w:rsidP="00FF0845">
            <w:pPr>
              <w:spacing w:line="276" w:lineRule="auto"/>
              <w:jc w:val="center"/>
              <w:rPr>
                <w:sz w:val="24"/>
              </w:rPr>
            </w:pPr>
            <w:r w:rsidRPr="00FF0845">
              <w:rPr>
                <w:rFonts w:hint="eastAsia"/>
                <w:sz w:val="24"/>
              </w:rPr>
              <w:t>是否需要证明材料</w:t>
            </w:r>
          </w:p>
        </w:tc>
      </w:tr>
      <w:tr w:rsidR="00C2416D" w:rsidRPr="00FF0845" w14:paraId="59DF2E3D" w14:textId="77777777" w:rsidTr="008A687B">
        <w:trPr>
          <w:jc w:val="center"/>
        </w:trPr>
        <w:tc>
          <w:tcPr>
            <w:tcW w:w="704" w:type="dxa"/>
            <w:vMerge w:val="restart"/>
            <w:shd w:val="clear" w:color="auto" w:fill="auto"/>
            <w:vAlign w:val="center"/>
          </w:tcPr>
          <w:p w14:paraId="739A6DF7"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auto"/>
            <w:vAlign w:val="center"/>
          </w:tcPr>
          <w:p w14:paraId="06799D29" w14:textId="77777777" w:rsidR="00C2416D" w:rsidRPr="00FF0845" w:rsidRDefault="00C2416D" w:rsidP="00FF0845">
            <w:pPr>
              <w:spacing w:line="276" w:lineRule="auto"/>
              <w:jc w:val="center"/>
              <w:rPr>
                <w:color w:val="000000"/>
                <w:sz w:val="24"/>
              </w:rPr>
            </w:pPr>
            <w:r w:rsidRPr="00FF0845">
              <w:rPr>
                <w:color w:val="000000"/>
                <w:sz w:val="24"/>
              </w:rPr>
              <w:t>空间管理软件</w:t>
            </w:r>
          </w:p>
        </w:tc>
        <w:tc>
          <w:tcPr>
            <w:tcW w:w="567" w:type="dxa"/>
            <w:vAlign w:val="center"/>
          </w:tcPr>
          <w:p w14:paraId="028EEE43" w14:textId="77777777" w:rsidR="00C2416D" w:rsidRPr="00FF0845" w:rsidRDefault="00C2416D" w:rsidP="00FF0845">
            <w:pPr>
              <w:spacing w:line="276" w:lineRule="auto"/>
              <w:jc w:val="center"/>
              <w:rPr>
                <w:color w:val="000000"/>
                <w:sz w:val="24"/>
              </w:rPr>
            </w:pPr>
          </w:p>
        </w:tc>
        <w:tc>
          <w:tcPr>
            <w:tcW w:w="709" w:type="dxa"/>
            <w:vAlign w:val="center"/>
          </w:tcPr>
          <w:p w14:paraId="405734F1" w14:textId="77777777" w:rsidR="00C2416D" w:rsidRPr="00FF0845" w:rsidRDefault="00C2416D" w:rsidP="00FF0845">
            <w:pPr>
              <w:spacing w:line="276" w:lineRule="auto"/>
              <w:jc w:val="center"/>
              <w:rPr>
                <w:color w:val="000000"/>
                <w:sz w:val="24"/>
              </w:rPr>
            </w:pPr>
            <w:r w:rsidRPr="00FF0845">
              <w:rPr>
                <w:color w:val="000000"/>
                <w:sz w:val="24"/>
              </w:rPr>
              <w:t>后台管理</w:t>
            </w:r>
          </w:p>
        </w:tc>
        <w:tc>
          <w:tcPr>
            <w:tcW w:w="5670" w:type="dxa"/>
            <w:shd w:val="clear" w:color="auto" w:fill="auto"/>
            <w:vAlign w:val="center"/>
          </w:tcPr>
          <w:p w14:paraId="6F9CD455" w14:textId="424563E6" w:rsidR="00C2416D" w:rsidRPr="00FF0845" w:rsidRDefault="00C2416D" w:rsidP="00FF0845">
            <w:pPr>
              <w:spacing w:line="276" w:lineRule="auto"/>
              <w:rPr>
                <w:color w:val="000000"/>
                <w:sz w:val="24"/>
              </w:rPr>
            </w:pPr>
            <w:r w:rsidRPr="00FF0845">
              <w:rPr>
                <w:rFonts w:hint="eastAsia"/>
                <w:color w:val="000000"/>
                <w:sz w:val="24"/>
              </w:rPr>
              <w:t>支持</w:t>
            </w:r>
            <w:r w:rsidRPr="00FF0845">
              <w:rPr>
                <w:color w:val="000000"/>
                <w:sz w:val="24"/>
              </w:rPr>
              <w:t>远程添加、关联终端设备，绑定教室空间，管理员</w:t>
            </w:r>
            <w:r w:rsidRPr="00FF0845">
              <w:rPr>
                <w:rFonts w:hint="eastAsia"/>
                <w:color w:val="000000"/>
                <w:sz w:val="24"/>
              </w:rPr>
              <w:t>可</w:t>
            </w:r>
            <w:r w:rsidRPr="00FF0845">
              <w:rPr>
                <w:color w:val="000000"/>
                <w:sz w:val="24"/>
              </w:rPr>
              <w:t>实时监控终端状态；</w:t>
            </w:r>
            <w:r w:rsidRPr="00FF0845">
              <w:rPr>
                <w:rFonts w:hint="eastAsia"/>
                <w:color w:val="000000"/>
                <w:sz w:val="24"/>
              </w:rPr>
              <w:t>支持</w:t>
            </w:r>
            <w:r w:rsidRPr="00FF0845">
              <w:rPr>
                <w:color w:val="000000"/>
                <w:sz w:val="24"/>
              </w:rPr>
              <w:t>自定义开</w:t>
            </w:r>
            <w:r w:rsidRPr="00FF0845">
              <w:rPr>
                <w:color w:val="000000"/>
                <w:sz w:val="24"/>
              </w:rPr>
              <w:t>/</w:t>
            </w:r>
            <w:r w:rsidRPr="00FF0845">
              <w:rPr>
                <w:color w:val="000000"/>
                <w:sz w:val="24"/>
              </w:rPr>
              <w:t>关</w:t>
            </w:r>
            <w:r w:rsidRPr="00FF0845">
              <w:rPr>
                <w:rFonts w:hint="eastAsia"/>
                <w:color w:val="000000"/>
                <w:sz w:val="24"/>
              </w:rPr>
              <w:t>屏幕</w:t>
            </w:r>
            <w:r w:rsidRPr="00FF0845">
              <w:rPr>
                <w:color w:val="000000"/>
                <w:sz w:val="24"/>
              </w:rPr>
              <w:t>；</w:t>
            </w:r>
            <w:r w:rsidRPr="00FF0845">
              <w:rPr>
                <w:rFonts w:hint="eastAsia"/>
                <w:color w:val="000000"/>
                <w:sz w:val="24"/>
              </w:rPr>
              <w:t>支持</w:t>
            </w:r>
            <w:r w:rsidRPr="00FF0845">
              <w:rPr>
                <w:color w:val="000000"/>
                <w:sz w:val="24"/>
              </w:rPr>
              <w:t>对绑定终端远程管理和升级</w:t>
            </w:r>
            <w:r w:rsidRPr="00FF0845">
              <w:rPr>
                <w:rFonts w:hint="eastAsia"/>
                <w:color w:val="000000"/>
                <w:sz w:val="24"/>
              </w:rPr>
              <w:t>，支持</w:t>
            </w:r>
            <w:r w:rsidRPr="00FF0845">
              <w:rPr>
                <w:color w:val="000000"/>
                <w:sz w:val="24"/>
              </w:rPr>
              <w:t>对终端分组分类管理；</w:t>
            </w:r>
            <w:r w:rsidRPr="00FF0845">
              <w:rPr>
                <w:rFonts w:hint="eastAsia"/>
                <w:color w:val="000000"/>
                <w:sz w:val="24"/>
              </w:rPr>
              <w:t>支持</w:t>
            </w:r>
            <w:r w:rsidRPr="00FF0845">
              <w:rPr>
                <w:color w:val="000000"/>
                <w:sz w:val="24"/>
              </w:rPr>
              <w:t>对终端自定义背景和</w:t>
            </w:r>
            <w:r w:rsidRPr="00FF0845">
              <w:rPr>
                <w:color w:val="000000"/>
                <w:sz w:val="24"/>
              </w:rPr>
              <w:t>Logo</w:t>
            </w:r>
            <w:r w:rsidRPr="00FF0845">
              <w:rPr>
                <w:rFonts w:hint="eastAsia"/>
                <w:color w:val="000000"/>
                <w:sz w:val="24"/>
              </w:rPr>
              <w:t>，</w:t>
            </w:r>
            <w:r w:rsidRPr="00FF0845">
              <w:rPr>
                <w:color w:val="000000"/>
                <w:sz w:val="24"/>
              </w:rPr>
              <w:t>支持中英文双语显示；支持中英文双语显示</w:t>
            </w:r>
            <w:r w:rsidRPr="00FF0845">
              <w:rPr>
                <w:rFonts w:hint="eastAsia"/>
                <w:color w:val="000000"/>
                <w:sz w:val="24"/>
              </w:rPr>
              <w:t>。</w:t>
            </w:r>
          </w:p>
        </w:tc>
        <w:tc>
          <w:tcPr>
            <w:tcW w:w="709" w:type="dxa"/>
          </w:tcPr>
          <w:p w14:paraId="6E8AB21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2F2F0E7" w14:textId="77777777" w:rsidTr="008A687B">
        <w:trPr>
          <w:jc w:val="center"/>
        </w:trPr>
        <w:tc>
          <w:tcPr>
            <w:tcW w:w="704" w:type="dxa"/>
            <w:vMerge/>
            <w:shd w:val="clear" w:color="auto" w:fill="auto"/>
            <w:vAlign w:val="center"/>
          </w:tcPr>
          <w:p w14:paraId="61FDCD2C"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60B50A37" w14:textId="77777777" w:rsidR="00C2416D" w:rsidRPr="00FF0845" w:rsidRDefault="00C2416D" w:rsidP="00FF0845">
            <w:pPr>
              <w:spacing w:line="276" w:lineRule="auto"/>
              <w:jc w:val="center"/>
              <w:rPr>
                <w:sz w:val="24"/>
              </w:rPr>
            </w:pPr>
          </w:p>
        </w:tc>
        <w:tc>
          <w:tcPr>
            <w:tcW w:w="567" w:type="dxa"/>
            <w:vAlign w:val="center"/>
          </w:tcPr>
          <w:p w14:paraId="1C55DC24" w14:textId="77777777" w:rsidR="00C2416D" w:rsidRPr="00FF0845" w:rsidRDefault="00C2416D" w:rsidP="00FF0845">
            <w:pPr>
              <w:spacing w:line="276" w:lineRule="auto"/>
              <w:jc w:val="center"/>
              <w:rPr>
                <w:sz w:val="24"/>
              </w:rPr>
            </w:pPr>
          </w:p>
        </w:tc>
        <w:tc>
          <w:tcPr>
            <w:tcW w:w="709" w:type="dxa"/>
            <w:vAlign w:val="center"/>
          </w:tcPr>
          <w:p w14:paraId="24EB03BB" w14:textId="77777777" w:rsidR="00C2416D" w:rsidRPr="00FF0845" w:rsidRDefault="00C2416D" w:rsidP="00FF0845">
            <w:pPr>
              <w:spacing w:line="276" w:lineRule="auto"/>
              <w:jc w:val="center"/>
              <w:rPr>
                <w:color w:val="000000"/>
                <w:sz w:val="24"/>
              </w:rPr>
            </w:pPr>
            <w:r w:rsidRPr="00FF0845">
              <w:rPr>
                <w:color w:val="000000"/>
                <w:sz w:val="24"/>
              </w:rPr>
              <w:t>信息显示</w:t>
            </w:r>
          </w:p>
        </w:tc>
        <w:tc>
          <w:tcPr>
            <w:tcW w:w="5670" w:type="dxa"/>
            <w:shd w:val="clear" w:color="auto" w:fill="auto"/>
            <w:vAlign w:val="center"/>
          </w:tcPr>
          <w:p w14:paraId="66FAEEAE" w14:textId="77777777" w:rsidR="00C2416D" w:rsidRPr="00FF0845" w:rsidRDefault="00C2416D" w:rsidP="00FF0845">
            <w:pPr>
              <w:spacing w:line="276" w:lineRule="auto"/>
              <w:rPr>
                <w:color w:val="000000"/>
                <w:sz w:val="24"/>
              </w:rPr>
            </w:pPr>
            <w:r w:rsidRPr="00FF0845">
              <w:rPr>
                <w:color w:val="000000"/>
                <w:sz w:val="24"/>
              </w:rPr>
              <w:t>空闲时段显示教室基本信息，</w:t>
            </w:r>
            <w:r w:rsidRPr="00FF0845">
              <w:rPr>
                <w:rFonts w:hint="eastAsia"/>
                <w:color w:val="000000"/>
                <w:sz w:val="24"/>
              </w:rPr>
              <w:t>显示内容</w:t>
            </w:r>
            <w:r w:rsidRPr="00FF0845">
              <w:rPr>
                <w:color w:val="000000"/>
                <w:sz w:val="24"/>
              </w:rPr>
              <w:t>包括教室楼宇、楼层、编号、名称、用途等信息；</w:t>
            </w:r>
          </w:p>
          <w:p w14:paraId="43A36992" w14:textId="77777777" w:rsidR="00C2416D" w:rsidRPr="00FF0845" w:rsidRDefault="00C2416D" w:rsidP="00FF0845">
            <w:pPr>
              <w:spacing w:line="276" w:lineRule="auto"/>
              <w:rPr>
                <w:color w:val="000000"/>
                <w:sz w:val="24"/>
              </w:rPr>
            </w:pPr>
            <w:r w:rsidRPr="00FF0845">
              <w:rPr>
                <w:color w:val="000000"/>
                <w:sz w:val="24"/>
              </w:rPr>
              <w:t>上课时段自动显示空间当前课程信息</w:t>
            </w:r>
            <w:r w:rsidRPr="00FF0845">
              <w:rPr>
                <w:rFonts w:hint="eastAsia"/>
                <w:color w:val="000000"/>
                <w:sz w:val="24"/>
              </w:rPr>
              <w:t>，显示内容</w:t>
            </w:r>
            <w:r w:rsidRPr="00FF0845">
              <w:rPr>
                <w:color w:val="000000"/>
                <w:sz w:val="24"/>
              </w:rPr>
              <w:t>包括课程名称、代课老师、上课时间、状态等信息；</w:t>
            </w:r>
          </w:p>
          <w:p w14:paraId="6F15D024" w14:textId="77777777" w:rsidR="00C2416D" w:rsidRPr="00FF0845" w:rsidRDefault="00C2416D" w:rsidP="00FF0845">
            <w:pPr>
              <w:spacing w:line="276" w:lineRule="auto"/>
              <w:rPr>
                <w:color w:val="000000"/>
                <w:sz w:val="24"/>
              </w:rPr>
            </w:pPr>
            <w:r w:rsidRPr="00FF0845">
              <w:rPr>
                <w:color w:val="000000"/>
                <w:sz w:val="24"/>
              </w:rPr>
              <w:t>预约时段根据</w:t>
            </w:r>
            <w:proofErr w:type="gramStart"/>
            <w:r w:rsidRPr="00FF0845">
              <w:rPr>
                <w:color w:val="000000"/>
                <w:sz w:val="24"/>
              </w:rPr>
              <w:t>预约排程自动</w:t>
            </w:r>
            <w:proofErr w:type="gramEnd"/>
            <w:r w:rsidRPr="00FF0845">
              <w:rPr>
                <w:color w:val="000000"/>
                <w:sz w:val="24"/>
              </w:rPr>
              <w:t>显示空间预约信息</w:t>
            </w:r>
            <w:r w:rsidRPr="00FF0845">
              <w:rPr>
                <w:rFonts w:hint="eastAsia"/>
                <w:color w:val="000000"/>
                <w:sz w:val="24"/>
              </w:rPr>
              <w:t>，显示内容</w:t>
            </w:r>
            <w:r w:rsidRPr="00FF0845">
              <w:rPr>
                <w:color w:val="000000"/>
                <w:sz w:val="24"/>
              </w:rPr>
              <w:t>包括预约会议主题、预约时间、会议主讲人、会议状态等信息；</w:t>
            </w:r>
            <w:r w:rsidRPr="00FF0845">
              <w:rPr>
                <w:color w:val="000000"/>
                <w:sz w:val="24"/>
              </w:rPr>
              <w:br/>
            </w:r>
            <w:r w:rsidRPr="00FF0845">
              <w:rPr>
                <w:color w:val="000000"/>
                <w:sz w:val="24"/>
              </w:rPr>
              <w:t>支持在终端上查询显示当前空间课表排程；</w:t>
            </w:r>
          </w:p>
          <w:p w14:paraId="32DEE792" w14:textId="77777777" w:rsidR="00C2416D" w:rsidRPr="00FF0845" w:rsidRDefault="00C2416D" w:rsidP="00FF0845">
            <w:pPr>
              <w:spacing w:line="276" w:lineRule="auto"/>
              <w:rPr>
                <w:color w:val="000000"/>
                <w:sz w:val="24"/>
              </w:rPr>
            </w:pPr>
            <w:r w:rsidRPr="00FF0845">
              <w:rPr>
                <w:color w:val="000000"/>
                <w:sz w:val="24"/>
              </w:rPr>
              <w:t>支持教师和学生通过终端查看自己个人课程表，包括上课地点、上课时间、任课老师姓名等信息；</w:t>
            </w:r>
            <w:r w:rsidRPr="00FF0845">
              <w:rPr>
                <w:color w:val="000000"/>
                <w:sz w:val="24"/>
              </w:rPr>
              <w:br/>
            </w:r>
            <w:r w:rsidRPr="00FF0845">
              <w:rPr>
                <w:rFonts w:hint="eastAsia"/>
                <w:color w:val="000000"/>
                <w:sz w:val="24"/>
              </w:rPr>
              <w:t>支持</w:t>
            </w:r>
            <w:r w:rsidRPr="00FF0845">
              <w:rPr>
                <w:color w:val="000000"/>
                <w:sz w:val="24"/>
              </w:rPr>
              <w:t>根据系统设置自动</w:t>
            </w:r>
            <w:proofErr w:type="gramStart"/>
            <w:r w:rsidRPr="00FF0845">
              <w:rPr>
                <w:color w:val="000000"/>
                <w:sz w:val="24"/>
              </w:rPr>
              <w:t>发布公播内容</w:t>
            </w:r>
            <w:proofErr w:type="gramEnd"/>
            <w:r w:rsidRPr="00FF0845">
              <w:rPr>
                <w:color w:val="000000"/>
                <w:sz w:val="24"/>
              </w:rPr>
              <w:t>，支持视频、图片、文字等多媒体素材；</w:t>
            </w:r>
          </w:p>
          <w:p w14:paraId="2C66947F" w14:textId="77777777" w:rsidR="00C2416D" w:rsidRPr="00FF0845" w:rsidRDefault="00C2416D" w:rsidP="00FF0845">
            <w:pPr>
              <w:spacing w:line="276" w:lineRule="auto"/>
              <w:rPr>
                <w:color w:val="000000"/>
                <w:sz w:val="24"/>
              </w:rPr>
            </w:pPr>
            <w:r w:rsidRPr="00FF0845">
              <w:rPr>
                <w:color w:val="000000"/>
                <w:sz w:val="24"/>
              </w:rPr>
              <w:lastRenderedPageBreak/>
              <w:t>支持多条通知信息循环播放，支持查看所有的通知通告；</w:t>
            </w:r>
            <w:r w:rsidRPr="00FF0845">
              <w:rPr>
                <w:color w:val="000000"/>
                <w:sz w:val="24"/>
              </w:rPr>
              <w:br/>
            </w:r>
            <w:r w:rsidRPr="00FF0845">
              <w:rPr>
                <w:rFonts w:hint="eastAsia"/>
                <w:color w:val="000000"/>
                <w:sz w:val="24"/>
              </w:rPr>
              <w:t>支持</w:t>
            </w:r>
            <w:r w:rsidRPr="00FF0845">
              <w:rPr>
                <w:color w:val="000000"/>
                <w:sz w:val="24"/>
              </w:rPr>
              <w:t>设置考场模式，根据</w:t>
            </w:r>
            <w:proofErr w:type="gramStart"/>
            <w:r w:rsidRPr="00FF0845">
              <w:rPr>
                <w:color w:val="000000"/>
                <w:sz w:val="24"/>
              </w:rPr>
              <w:t>考试排程</w:t>
            </w:r>
            <w:r w:rsidRPr="00FF0845">
              <w:rPr>
                <w:rFonts w:hint="eastAsia"/>
                <w:color w:val="000000"/>
                <w:sz w:val="24"/>
              </w:rPr>
              <w:t>安排</w:t>
            </w:r>
            <w:proofErr w:type="gramEnd"/>
            <w:r w:rsidRPr="00FF0845">
              <w:rPr>
                <w:rFonts w:hint="eastAsia"/>
                <w:color w:val="000000"/>
                <w:sz w:val="24"/>
              </w:rPr>
              <w:t>，</w:t>
            </w:r>
            <w:r w:rsidRPr="00FF0845">
              <w:rPr>
                <w:color w:val="000000"/>
                <w:sz w:val="24"/>
              </w:rPr>
              <w:t>考试期间终端自动切换考场模式，显示考场信息，包括空间名称、考试名称、考场编号、考试科目、考号范围、考试日期、考试时段、监考教师等信息</w:t>
            </w:r>
            <w:r w:rsidRPr="00FF0845">
              <w:rPr>
                <w:rFonts w:hint="eastAsia"/>
                <w:color w:val="000000"/>
                <w:sz w:val="24"/>
              </w:rPr>
              <w:t>。</w:t>
            </w:r>
          </w:p>
        </w:tc>
        <w:tc>
          <w:tcPr>
            <w:tcW w:w="709" w:type="dxa"/>
          </w:tcPr>
          <w:p w14:paraId="765B9869" w14:textId="77777777" w:rsidR="00C2416D" w:rsidRPr="00FF0845" w:rsidRDefault="00C2416D" w:rsidP="00FF0845">
            <w:pPr>
              <w:spacing w:line="276" w:lineRule="auto"/>
              <w:jc w:val="center"/>
              <w:rPr>
                <w:color w:val="000000"/>
                <w:sz w:val="24"/>
              </w:rPr>
            </w:pPr>
            <w:r w:rsidRPr="00FF0845">
              <w:rPr>
                <w:rFonts w:hint="eastAsia"/>
                <w:sz w:val="24"/>
              </w:rPr>
              <w:lastRenderedPageBreak/>
              <w:t>否</w:t>
            </w:r>
          </w:p>
        </w:tc>
      </w:tr>
      <w:tr w:rsidR="00C2416D" w:rsidRPr="00FF0845" w14:paraId="7055AD99" w14:textId="77777777" w:rsidTr="008A687B">
        <w:trPr>
          <w:jc w:val="center"/>
        </w:trPr>
        <w:tc>
          <w:tcPr>
            <w:tcW w:w="704" w:type="dxa"/>
            <w:vMerge/>
            <w:shd w:val="clear" w:color="auto" w:fill="auto"/>
            <w:vAlign w:val="center"/>
          </w:tcPr>
          <w:p w14:paraId="2D109207"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6FBEF4A6" w14:textId="77777777" w:rsidR="00C2416D" w:rsidRPr="00FF0845" w:rsidRDefault="00C2416D" w:rsidP="00FF0845">
            <w:pPr>
              <w:spacing w:line="276" w:lineRule="auto"/>
              <w:jc w:val="center"/>
              <w:rPr>
                <w:color w:val="000000"/>
                <w:sz w:val="24"/>
              </w:rPr>
            </w:pPr>
          </w:p>
        </w:tc>
        <w:tc>
          <w:tcPr>
            <w:tcW w:w="567" w:type="dxa"/>
            <w:vAlign w:val="center"/>
          </w:tcPr>
          <w:p w14:paraId="0BBC89E8" w14:textId="77777777" w:rsidR="00C2416D" w:rsidRPr="00FF0845" w:rsidRDefault="00C2416D" w:rsidP="00FF0845">
            <w:pPr>
              <w:spacing w:line="276" w:lineRule="auto"/>
              <w:jc w:val="center"/>
              <w:rPr>
                <w:color w:val="000000"/>
                <w:sz w:val="24"/>
              </w:rPr>
            </w:pPr>
          </w:p>
        </w:tc>
        <w:tc>
          <w:tcPr>
            <w:tcW w:w="709" w:type="dxa"/>
            <w:vAlign w:val="center"/>
          </w:tcPr>
          <w:p w14:paraId="5B0337A9" w14:textId="77777777" w:rsidR="00C2416D" w:rsidRPr="00FF0845" w:rsidRDefault="00C2416D" w:rsidP="00FF0845">
            <w:pPr>
              <w:spacing w:line="276" w:lineRule="auto"/>
              <w:jc w:val="center"/>
              <w:rPr>
                <w:color w:val="000000"/>
                <w:sz w:val="24"/>
              </w:rPr>
            </w:pPr>
            <w:r w:rsidRPr="00FF0845">
              <w:rPr>
                <w:color w:val="000000"/>
                <w:sz w:val="24"/>
              </w:rPr>
              <w:t>签到预约</w:t>
            </w:r>
          </w:p>
        </w:tc>
        <w:tc>
          <w:tcPr>
            <w:tcW w:w="5670" w:type="dxa"/>
            <w:shd w:val="clear" w:color="auto" w:fill="auto"/>
            <w:vAlign w:val="center"/>
          </w:tcPr>
          <w:p w14:paraId="257B38F2" w14:textId="77777777" w:rsidR="00C2416D" w:rsidRPr="00FF0845" w:rsidRDefault="00C2416D" w:rsidP="00FF0845">
            <w:pPr>
              <w:spacing w:line="276" w:lineRule="auto"/>
              <w:rPr>
                <w:color w:val="000000"/>
                <w:sz w:val="24"/>
              </w:rPr>
            </w:pPr>
            <w:r w:rsidRPr="00FF0845">
              <w:rPr>
                <w:color w:val="000000"/>
                <w:sz w:val="24"/>
              </w:rPr>
              <w:t>支持通过终端快速预约当前空间，支持通过终端查看所绑定空间的</w:t>
            </w:r>
            <w:proofErr w:type="gramStart"/>
            <w:r w:rsidRPr="00FF0845">
              <w:rPr>
                <w:color w:val="000000"/>
                <w:sz w:val="24"/>
              </w:rPr>
              <w:t>详细排程和</w:t>
            </w:r>
            <w:proofErr w:type="gramEnd"/>
            <w:r w:rsidRPr="00FF0845">
              <w:rPr>
                <w:color w:val="000000"/>
                <w:sz w:val="24"/>
              </w:rPr>
              <w:t>课表；支持空间一键续借、提前释放；支持预约时段开始后未报到自动释放空间；</w:t>
            </w:r>
            <w:r w:rsidRPr="00FF0845">
              <w:rPr>
                <w:color w:val="000000"/>
                <w:sz w:val="24"/>
              </w:rPr>
              <w:br/>
            </w:r>
            <w:r w:rsidRPr="00FF0845">
              <w:rPr>
                <w:rFonts w:hint="eastAsia"/>
                <w:color w:val="000000"/>
                <w:sz w:val="24"/>
              </w:rPr>
              <w:t>支持</w:t>
            </w:r>
            <w:r w:rsidRPr="00FF0845">
              <w:rPr>
                <w:color w:val="000000"/>
                <w:sz w:val="24"/>
              </w:rPr>
              <w:t>签到时段开始时</w:t>
            </w:r>
            <w:r w:rsidRPr="00FF0845">
              <w:rPr>
                <w:rFonts w:hint="eastAsia"/>
                <w:color w:val="000000"/>
                <w:sz w:val="24"/>
              </w:rPr>
              <w:t>，</w:t>
            </w:r>
            <w:r w:rsidRPr="00FF0845">
              <w:rPr>
                <w:color w:val="000000"/>
                <w:sz w:val="24"/>
              </w:rPr>
              <w:t>提示学生、老师、用户通过刷卡、扫码、人脸识别等多种方式进行签到</w:t>
            </w:r>
            <w:r w:rsidRPr="00FF0845">
              <w:rPr>
                <w:rFonts w:hint="eastAsia"/>
                <w:color w:val="000000"/>
                <w:sz w:val="24"/>
              </w:rPr>
              <w:t>。</w:t>
            </w:r>
          </w:p>
        </w:tc>
        <w:tc>
          <w:tcPr>
            <w:tcW w:w="709" w:type="dxa"/>
          </w:tcPr>
          <w:p w14:paraId="03445AA2"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6DD1F457" w14:textId="77777777" w:rsidTr="008A687B">
        <w:trPr>
          <w:jc w:val="center"/>
        </w:trPr>
        <w:tc>
          <w:tcPr>
            <w:tcW w:w="704" w:type="dxa"/>
            <w:vMerge/>
            <w:shd w:val="clear" w:color="auto" w:fill="auto"/>
            <w:vAlign w:val="center"/>
          </w:tcPr>
          <w:p w14:paraId="21F1C1FE"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52ABFDF8" w14:textId="77777777" w:rsidR="00C2416D" w:rsidRPr="00FF0845" w:rsidRDefault="00C2416D" w:rsidP="00FF0845">
            <w:pPr>
              <w:spacing w:line="276" w:lineRule="auto"/>
              <w:jc w:val="center"/>
              <w:rPr>
                <w:color w:val="000000"/>
                <w:sz w:val="24"/>
              </w:rPr>
            </w:pPr>
          </w:p>
        </w:tc>
        <w:tc>
          <w:tcPr>
            <w:tcW w:w="567" w:type="dxa"/>
            <w:vAlign w:val="center"/>
          </w:tcPr>
          <w:p w14:paraId="2B3B04FD" w14:textId="77777777" w:rsidR="00C2416D" w:rsidRPr="00FF0845" w:rsidRDefault="00C2416D" w:rsidP="00FF0845">
            <w:pPr>
              <w:spacing w:line="276" w:lineRule="auto"/>
              <w:jc w:val="center"/>
              <w:rPr>
                <w:color w:val="000000"/>
                <w:sz w:val="24"/>
              </w:rPr>
            </w:pPr>
          </w:p>
        </w:tc>
        <w:tc>
          <w:tcPr>
            <w:tcW w:w="709" w:type="dxa"/>
            <w:vAlign w:val="center"/>
          </w:tcPr>
          <w:p w14:paraId="123B14FC" w14:textId="77777777" w:rsidR="00C2416D" w:rsidRPr="00FF0845" w:rsidRDefault="00C2416D" w:rsidP="00FF0845">
            <w:pPr>
              <w:spacing w:line="276" w:lineRule="auto"/>
              <w:jc w:val="center"/>
              <w:rPr>
                <w:color w:val="000000"/>
                <w:sz w:val="24"/>
              </w:rPr>
            </w:pPr>
            <w:r w:rsidRPr="00FF0845">
              <w:rPr>
                <w:color w:val="000000"/>
                <w:sz w:val="24"/>
              </w:rPr>
              <w:t>权限管理</w:t>
            </w:r>
          </w:p>
        </w:tc>
        <w:tc>
          <w:tcPr>
            <w:tcW w:w="5670" w:type="dxa"/>
            <w:shd w:val="clear" w:color="auto" w:fill="auto"/>
            <w:vAlign w:val="center"/>
          </w:tcPr>
          <w:p w14:paraId="7FA0CE6D" w14:textId="77777777" w:rsidR="00C2416D" w:rsidRPr="00FF0845" w:rsidRDefault="00C2416D" w:rsidP="00FF0845">
            <w:pPr>
              <w:spacing w:line="276" w:lineRule="auto"/>
              <w:rPr>
                <w:color w:val="000000"/>
                <w:sz w:val="24"/>
              </w:rPr>
            </w:pPr>
            <w:r w:rsidRPr="00FF0845">
              <w:rPr>
                <w:color w:val="000000"/>
                <w:sz w:val="24"/>
              </w:rPr>
              <w:t>支持与电锁门</w:t>
            </w:r>
            <w:proofErr w:type="gramStart"/>
            <w:r w:rsidRPr="00FF0845">
              <w:rPr>
                <w:color w:val="000000"/>
                <w:sz w:val="24"/>
              </w:rPr>
              <w:t>禁设施</w:t>
            </w:r>
            <w:proofErr w:type="gramEnd"/>
            <w:r w:rsidRPr="00FF0845">
              <w:rPr>
                <w:color w:val="000000"/>
                <w:sz w:val="24"/>
              </w:rPr>
              <w:t>连接，支持通过刷卡、密码、扫码、人脸识别、远程开门；支持</w:t>
            </w:r>
            <w:proofErr w:type="gramStart"/>
            <w:r w:rsidRPr="00FF0845">
              <w:rPr>
                <w:color w:val="000000"/>
                <w:sz w:val="24"/>
              </w:rPr>
              <w:t>按排程时间</w:t>
            </w:r>
            <w:proofErr w:type="gramEnd"/>
            <w:r w:rsidRPr="00FF0845">
              <w:rPr>
                <w:color w:val="000000"/>
                <w:sz w:val="24"/>
              </w:rPr>
              <w:t>自动开锁；支持断电自动打开门锁，支持根据白名单控制进出权限</w:t>
            </w:r>
            <w:r w:rsidRPr="00FF0845">
              <w:rPr>
                <w:rFonts w:hint="eastAsia"/>
                <w:color w:val="000000"/>
                <w:sz w:val="24"/>
              </w:rPr>
              <w:t>。</w:t>
            </w:r>
          </w:p>
        </w:tc>
        <w:tc>
          <w:tcPr>
            <w:tcW w:w="709" w:type="dxa"/>
          </w:tcPr>
          <w:p w14:paraId="571C255B"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131D2C8E" w14:textId="77777777" w:rsidTr="008A687B">
        <w:trPr>
          <w:jc w:val="center"/>
        </w:trPr>
        <w:tc>
          <w:tcPr>
            <w:tcW w:w="704" w:type="dxa"/>
            <w:vMerge/>
            <w:shd w:val="clear" w:color="auto" w:fill="auto"/>
            <w:vAlign w:val="center"/>
          </w:tcPr>
          <w:p w14:paraId="2A97971B"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148CB70F" w14:textId="77777777" w:rsidR="00C2416D" w:rsidRPr="00FF0845" w:rsidRDefault="00C2416D" w:rsidP="00FF0845">
            <w:pPr>
              <w:spacing w:line="276" w:lineRule="auto"/>
              <w:jc w:val="center"/>
              <w:rPr>
                <w:color w:val="000000"/>
                <w:sz w:val="24"/>
              </w:rPr>
            </w:pPr>
          </w:p>
        </w:tc>
        <w:tc>
          <w:tcPr>
            <w:tcW w:w="567" w:type="dxa"/>
            <w:vAlign w:val="center"/>
          </w:tcPr>
          <w:p w14:paraId="75578287" w14:textId="77777777" w:rsidR="00C2416D" w:rsidRPr="00FF0845" w:rsidRDefault="00C2416D" w:rsidP="00FF0845">
            <w:pPr>
              <w:spacing w:line="276" w:lineRule="auto"/>
              <w:jc w:val="center"/>
              <w:rPr>
                <w:color w:val="000000"/>
                <w:sz w:val="24"/>
              </w:rPr>
            </w:pPr>
          </w:p>
        </w:tc>
        <w:tc>
          <w:tcPr>
            <w:tcW w:w="709" w:type="dxa"/>
            <w:vAlign w:val="center"/>
          </w:tcPr>
          <w:p w14:paraId="39376B35" w14:textId="77777777" w:rsidR="00C2416D" w:rsidRPr="00FF0845" w:rsidRDefault="00C2416D" w:rsidP="00FF0845">
            <w:pPr>
              <w:spacing w:line="276" w:lineRule="auto"/>
              <w:jc w:val="center"/>
              <w:rPr>
                <w:color w:val="000000"/>
                <w:sz w:val="24"/>
              </w:rPr>
            </w:pPr>
            <w:r w:rsidRPr="00FF0845">
              <w:rPr>
                <w:color w:val="000000"/>
                <w:sz w:val="24"/>
              </w:rPr>
              <w:t>服务性能</w:t>
            </w:r>
          </w:p>
        </w:tc>
        <w:tc>
          <w:tcPr>
            <w:tcW w:w="5670" w:type="dxa"/>
            <w:shd w:val="clear" w:color="auto" w:fill="auto"/>
            <w:vAlign w:val="center"/>
          </w:tcPr>
          <w:p w14:paraId="1E1894F7" w14:textId="77777777" w:rsidR="00C2416D" w:rsidRPr="00FF0845" w:rsidRDefault="00C2416D" w:rsidP="00FF0845">
            <w:pPr>
              <w:spacing w:line="276" w:lineRule="auto"/>
              <w:rPr>
                <w:color w:val="000000"/>
                <w:sz w:val="24"/>
              </w:rPr>
            </w:pPr>
            <w:r w:rsidRPr="00FF0845">
              <w:rPr>
                <w:rFonts w:hint="eastAsia"/>
                <w:color w:val="000000"/>
                <w:sz w:val="24"/>
              </w:rPr>
              <w:t>支持</w:t>
            </w:r>
            <w:r w:rsidRPr="00FF0845">
              <w:rPr>
                <w:color w:val="000000"/>
                <w:sz w:val="24"/>
              </w:rPr>
              <w:t>通过终端发起空间服务，支持对服务进行跟踪，支持显示和采集服务进行的状态；支持对接短信平台实时通知；</w:t>
            </w:r>
            <w:r w:rsidRPr="00FF0845">
              <w:rPr>
                <w:color w:val="000000"/>
                <w:sz w:val="24"/>
              </w:rPr>
              <w:br/>
            </w:r>
            <w:r w:rsidRPr="00FF0845">
              <w:rPr>
                <w:color w:val="000000"/>
                <w:sz w:val="24"/>
              </w:rPr>
              <w:t>支持终端界面显示自定义窗格，</w:t>
            </w:r>
            <w:r w:rsidRPr="00FF0845">
              <w:rPr>
                <w:rFonts w:hint="eastAsia"/>
                <w:color w:val="000000"/>
                <w:sz w:val="24"/>
              </w:rPr>
              <w:t>支持</w:t>
            </w:r>
            <w:r w:rsidRPr="00FF0845">
              <w:rPr>
                <w:color w:val="000000"/>
                <w:sz w:val="24"/>
              </w:rPr>
              <w:t>后台自定义配置窗格（数量、内容），终端界面支持多个窗格显示，支持</w:t>
            </w:r>
            <w:r w:rsidRPr="00FF0845">
              <w:rPr>
                <w:rFonts w:hint="eastAsia"/>
                <w:color w:val="000000"/>
                <w:sz w:val="24"/>
              </w:rPr>
              <w:t>窗格</w:t>
            </w:r>
            <w:r w:rsidRPr="00FF0845">
              <w:rPr>
                <w:color w:val="000000"/>
                <w:sz w:val="24"/>
              </w:rPr>
              <w:t>左右滑动</w:t>
            </w:r>
            <w:r w:rsidRPr="00FF0845">
              <w:rPr>
                <w:rFonts w:hint="eastAsia"/>
                <w:color w:val="000000"/>
                <w:sz w:val="24"/>
              </w:rPr>
              <w:t>。</w:t>
            </w:r>
          </w:p>
        </w:tc>
        <w:tc>
          <w:tcPr>
            <w:tcW w:w="709" w:type="dxa"/>
          </w:tcPr>
          <w:p w14:paraId="301790DD"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3E106454" w14:textId="77777777" w:rsidTr="008A687B">
        <w:trPr>
          <w:jc w:val="center"/>
        </w:trPr>
        <w:tc>
          <w:tcPr>
            <w:tcW w:w="704" w:type="dxa"/>
            <w:vMerge/>
            <w:shd w:val="clear" w:color="auto" w:fill="auto"/>
            <w:vAlign w:val="center"/>
          </w:tcPr>
          <w:p w14:paraId="6142F4E3"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60B9963C" w14:textId="77777777" w:rsidR="00C2416D" w:rsidRPr="00FF0845" w:rsidRDefault="00C2416D" w:rsidP="00FF0845">
            <w:pPr>
              <w:spacing w:line="276" w:lineRule="auto"/>
              <w:jc w:val="center"/>
              <w:rPr>
                <w:sz w:val="24"/>
              </w:rPr>
            </w:pPr>
          </w:p>
        </w:tc>
        <w:tc>
          <w:tcPr>
            <w:tcW w:w="567" w:type="dxa"/>
            <w:vAlign w:val="center"/>
          </w:tcPr>
          <w:p w14:paraId="4AC5599B" w14:textId="77777777" w:rsidR="00C2416D" w:rsidRPr="00FF0845" w:rsidRDefault="00C2416D" w:rsidP="00FF0845">
            <w:pPr>
              <w:spacing w:line="276" w:lineRule="auto"/>
              <w:jc w:val="center"/>
              <w:rPr>
                <w:sz w:val="24"/>
              </w:rPr>
            </w:pPr>
          </w:p>
        </w:tc>
        <w:tc>
          <w:tcPr>
            <w:tcW w:w="709" w:type="dxa"/>
            <w:vAlign w:val="center"/>
          </w:tcPr>
          <w:p w14:paraId="100B7909" w14:textId="77777777" w:rsidR="00C2416D" w:rsidRPr="00FF0845" w:rsidRDefault="00C2416D" w:rsidP="00FF0845">
            <w:pPr>
              <w:spacing w:line="276" w:lineRule="auto"/>
              <w:jc w:val="center"/>
              <w:rPr>
                <w:color w:val="000000"/>
                <w:sz w:val="24"/>
              </w:rPr>
            </w:pPr>
            <w:r w:rsidRPr="00FF0845">
              <w:rPr>
                <w:rFonts w:hint="eastAsia"/>
                <w:color w:val="000000"/>
                <w:sz w:val="24"/>
              </w:rPr>
              <w:t>第</w:t>
            </w:r>
            <w:r w:rsidRPr="00FF0845">
              <w:rPr>
                <w:color w:val="000000"/>
                <w:sz w:val="24"/>
              </w:rPr>
              <w:t>三</w:t>
            </w:r>
            <w:proofErr w:type="gramStart"/>
            <w:r w:rsidRPr="00FF0845">
              <w:rPr>
                <w:color w:val="000000"/>
                <w:sz w:val="24"/>
              </w:rPr>
              <w:t>方应用</w:t>
            </w:r>
            <w:proofErr w:type="gramEnd"/>
          </w:p>
        </w:tc>
        <w:tc>
          <w:tcPr>
            <w:tcW w:w="5670" w:type="dxa"/>
            <w:shd w:val="clear" w:color="auto" w:fill="auto"/>
            <w:vAlign w:val="center"/>
          </w:tcPr>
          <w:p w14:paraId="232F0D10" w14:textId="77777777" w:rsidR="00C2416D" w:rsidRPr="00FF0845" w:rsidRDefault="00C2416D" w:rsidP="00FF0845">
            <w:pPr>
              <w:spacing w:line="276" w:lineRule="auto"/>
              <w:rPr>
                <w:color w:val="000000"/>
                <w:sz w:val="24"/>
              </w:rPr>
            </w:pPr>
            <w:r w:rsidRPr="00FF0845">
              <w:rPr>
                <w:color w:val="000000"/>
                <w:sz w:val="24"/>
              </w:rPr>
              <w:t>支持终端集成第三方应用，后台设置第三</w:t>
            </w:r>
            <w:proofErr w:type="gramStart"/>
            <w:r w:rsidRPr="00FF0845">
              <w:rPr>
                <w:color w:val="000000"/>
                <w:sz w:val="24"/>
              </w:rPr>
              <w:t>方应用</w:t>
            </w:r>
            <w:proofErr w:type="gramEnd"/>
            <w:r w:rsidRPr="00FF0845">
              <w:rPr>
                <w:color w:val="000000"/>
                <w:sz w:val="24"/>
              </w:rPr>
              <w:t>后，终端可进行访问</w:t>
            </w:r>
            <w:r w:rsidRPr="00FF0845">
              <w:rPr>
                <w:rFonts w:hint="eastAsia"/>
                <w:color w:val="000000"/>
                <w:sz w:val="24"/>
              </w:rPr>
              <w:t>。</w:t>
            </w:r>
          </w:p>
        </w:tc>
        <w:tc>
          <w:tcPr>
            <w:tcW w:w="709" w:type="dxa"/>
          </w:tcPr>
          <w:p w14:paraId="5F14DA87"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1EBA2746" w14:textId="77777777" w:rsidTr="008A687B">
        <w:trPr>
          <w:jc w:val="center"/>
        </w:trPr>
        <w:tc>
          <w:tcPr>
            <w:tcW w:w="704" w:type="dxa"/>
            <w:vMerge w:val="restart"/>
            <w:shd w:val="clear" w:color="auto" w:fill="auto"/>
            <w:vAlign w:val="center"/>
          </w:tcPr>
          <w:p w14:paraId="15E5CAF4"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auto"/>
            <w:vAlign w:val="center"/>
          </w:tcPr>
          <w:p w14:paraId="2BA79D5A" w14:textId="77777777" w:rsidR="00C2416D" w:rsidRPr="00FF0845" w:rsidRDefault="00C2416D" w:rsidP="00FF0845">
            <w:pPr>
              <w:spacing w:line="276" w:lineRule="auto"/>
              <w:jc w:val="center"/>
              <w:rPr>
                <w:sz w:val="24"/>
              </w:rPr>
            </w:pPr>
            <w:r w:rsidRPr="00FF0845">
              <w:rPr>
                <w:sz w:val="24"/>
              </w:rPr>
              <w:t>空间管理</w:t>
            </w:r>
            <w:r w:rsidRPr="00FF0845">
              <w:rPr>
                <w:rFonts w:hint="eastAsia"/>
                <w:sz w:val="24"/>
              </w:rPr>
              <w:t>、门禁</w:t>
            </w:r>
            <w:r w:rsidRPr="00FF0845">
              <w:rPr>
                <w:sz w:val="24"/>
              </w:rPr>
              <w:t>终端机</w:t>
            </w:r>
          </w:p>
        </w:tc>
        <w:tc>
          <w:tcPr>
            <w:tcW w:w="567" w:type="dxa"/>
            <w:vAlign w:val="center"/>
          </w:tcPr>
          <w:p w14:paraId="584C4DB3" w14:textId="77777777" w:rsidR="00C2416D" w:rsidRPr="00FF0845" w:rsidRDefault="00C2416D" w:rsidP="00FF0845">
            <w:pPr>
              <w:spacing w:line="276" w:lineRule="auto"/>
              <w:jc w:val="center"/>
              <w:rPr>
                <w:color w:val="000000"/>
                <w:sz w:val="24"/>
              </w:rPr>
            </w:pPr>
          </w:p>
        </w:tc>
        <w:tc>
          <w:tcPr>
            <w:tcW w:w="709" w:type="dxa"/>
            <w:vAlign w:val="center"/>
          </w:tcPr>
          <w:p w14:paraId="024DBB3A"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5670" w:type="dxa"/>
            <w:shd w:val="clear" w:color="auto" w:fill="auto"/>
            <w:vAlign w:val="center"/>
          </w:tcPr>
          <w:p w14:paraId="7B144276" w14:textId="77777777" w:rsidR="00C2416D" w:rsidRPr="00FF0845" w:rsidRDefault="00C2416D" w:rsidP="00FF0845">
            <w:pPr>
              <w:spacing w:line="276" w:lineRule="auto"/>
              <w:rPr>
                <w:color w:val="000000"/>
                <w:sz w:val="24"/>
              </w:rPr>
            </w:pPr>
            <w:r w:rsidRPr="00FF0845">
              <w:rPr>
                <w:color w:val="000000"/>
                <w:sz w:val="24"/>
              </w:rPr>
              <w:t>液晶面板</w:t>
            </w:r>
            <w:r w:rsidRPr="00FF0845">
              <w:rPr>
                <w:color w:val="000000"/>
                <w:sz w:val="24"/>
              </w:rPr>
              <w:t>≥10</w:t>
            </w:r>
            <w:r w:rsidRPr="00FF0845">
              <w:rPr>
                <w:color w:val="000000"/>
                <w:sz w:val="24"/>
              </w:rPr>
              <w:t>吋</w:t>
            </w:r>
            <w:r w:rsidRPr="00FF0845">
              <w:rPr>
                <w:color w:val="000000"/>
                <w:sz w:val="24"/>
              </w:rPr>
              <w:t>LED</w:t>
            </w:r>
            <w:r w:rsidRPr="00FF0845">
              <w:rPr>
                <w:color w:val="000000"/>
                <w:sz w:val="24"/>
              </w:rPr>
              <w:t>背光面板；</w:t>
            </w:r>
            <w:r w:rsidRPr="00FF0845">
              <w:rPr>
                <w:color w:val="000000"/>
                <w:sz w:val="24"/>
              </w:rPr>
              <w:t>IPS</w:t>
            </w:r>
            <w:r w:rsidRPr="00FF0845">
              <w:rPr>
                <w:color w:val="000000"/>
                <w:sz w:val="24"/>
              </w:rPr>
              <w:t>面板；</w:t>
            </w:r>
            <w:r w:rsidRPr="00FF0845">
              <w:rPr>
                <w:color w:val="000000"/>
                <w:sz w:val="24"/>
              </w:rPr>
              <w:t>LED</w:t>
            </w:r>
            <w:r w:rsidRPr="00FF0845">
              <w:rPr>
                <w:color w:val="000000"/>
                <w:sz w:val="24"/>
              </w:rPr>
              <w:t>指示灯条：</w:t>
            </w:r>
            <w:r w:rsidRPr="00FF0845">
              <w:rPr>
                <w:color w:val="000000"/>
                <w:sz w:val="24"/>
              </w:rPr>
              <w:t>RGB</w:t>
            </w:r>
            <w:r w:rsidRPr="00FF0845">
              <w:rPr>
                <w:color w:val="000000"/>
                <w:sz w:val="24"/>
              </w:rPr>
              <w:t>多彩，独立</w:t>
            </w:r>
            <w:r w:rsidRPr="00FF0845">
              <w:rPr>
                <w:color w:val="000000"/>
                <w:sz w:val="24"/>
              </w:rPr>
              <w:t>MCU</w:t>
            </w:r>
            <w:r w:rsidRPr="00FF0845">
              <w:rPr>
                <w:color w:val="000000"/>
                <w:sz w:val="24"/>
              </w:rPr>
              <w:t>控制，可渐变；</w:t>
            </w:r>
            <w:r w:rsidRPr="00FF0845">
              <w:rPr>
                <w:color w:val="000000"/>
                <w:sz w:val="24"/>
              </w:rPr>
              <w:t>1</w:t>
            </w:r>
            <w:r w:rsidRPr="00FF0845">
              <w:rPr>
                <w:color w:val="000000"/>
                <w:sz w:val="24"/>
              </w:rPr>
              <w:t>个重置按钮；</w:t>
            </w:r>
          </w:p>
          <w:p w14:paraId="53469105" w14:textId="77777777" w:rsidR="00C2416D" w:rsidRPr="00FF0845" w:rsidRDefault="00C2416D" w:rsidP="00FF0845">
            <w:pPr>
              <w:spacing w:line="276" w:lineRule="auto"/>
              <w:rPr>
                <w:color w:val="000000"/>
                <w:sz w:val="24"/>
              </w:rPr>
            </w:pPr>
            <w:r w:rsidRPr="00FF0845">
              <w:rPr>
                <w:rFonts w:hint="eastAsia"/>
                <w:color w:val="000000"/>
                <w:sz w:val="24"/>
              </w:rPr>
              <w:t>支持多种</w:t>
            </w:r>
            <w:r w:rsidRPr="00FF0845">
              <w:rPr>
                <w:color w:val="000000"/>
                <w:sz w:val="24"/>
              </w:rPr>
              <w:t>壁挂方式</w:t>
            </w:r>
            <w:r w:rsidRPr="00FF0845">
              <w:rPr>
                <w:rFonts w:hint="eastAsia"/>
                <w:color w:val="000000"/>
                <w:sz w:val="24"/>
              </w:rPr>
              <w:t>。</w:t>
            </w:r>
          </w:p>
        </w:tc>
        <w:tc>
          <w:tcPr>
            <w:tcW w:w="709" w:type="dxa"/>
          </w:tcPr>
          <w:p w14:paraId="553649C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4DA20AC" w14:textId="77777777" w:rsidTr="008A687B">
        <w:trPr>
          <w:jc w:val="center"/>
        </w:trPr>
        <w:tc>
          <w:tcPr>
            <w:tcW w:w="704" w:type="dxa"/>
            <w:vMerge/>
            <w:shd w:val="clear" w:color="auto" w:fill="auto"/>
            <w:vAlign w:val="center"/>
          </w:tcPr>
          <w:p w14:paraId="66816E30"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0E6D0567" w14:textId="77777777" w:rsidR="00C2416D" w:rsidRPr="00FF0845" w:rsidRDefault="00C2416D" w:rsidP="00FF0845">
            <w:pPr>
              <w:spacing w:line="276" w:lineRule="auto"/>
              <w:jc w:val="center"/>
              <w:rPr>
                <w:sz w:val="24"/>
              </w:rPr>
            </w:pPr>
          </w:p>
        </w:tc>
        <w:tc>
          <w:tcPr>
            <w:tcW w:w="567" w:type="dxa"/>
            <w:vAlign w:val="center"/>
          </w:tcPr>
          <w:p w14:paraId="0774EB5B" w14:textId="77777777" w:rsidR="00C2416D" w:rsidRPr="00FF0845" w:rsidRDefault="00C2416D" w:rsidP="00FF0845">
            <w:pPr>
              <w:spacing w:line="276" w:lineRule="auto"/>
              <w:jc w:val="center"/>
              <w:rPr>
                <w:sz w:val="24"/>
              </w:rPr>
            </w:pPr>
          </w:p>
        </w:tc>
        <w:tc>
          <w:tcPr>
            <w:tcW w:w="709" w:type="dxa"/>
            <w:vAlign w:val="center"/>
          </w:tcPr>
          <w:p w14:paraId="2B75B89C"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5670" w:type="dxa"/>
            <w:shd w:val="clear" w:color="auto" w:fill="auto"/>
            <w:vAlign w:val="center"/>
          </w:tcPr>
          <w:p w14:paraId="5E37F523" w14:textId="34C3DD51" w:rsidR="00C2416D" w:rsidRPr="00FF0845" w:rsidRDefault="00C2416D" w:rsidP="00FF0845">
            <w:pPr>
              <w:spacing w:line="276" w:lineRule="auto"/>
              <w:rPr>
                <w:color w:val="000000"/>
                <w:sz w:val="24"/>
              </w:rPr>
            </w:pPr>
            <w:r w:rsidRPr="00FF0845">
              <w:rPr>
                <w:color w:val="000000"/>
                <w:sz w:val="24"/>
              </w:rPr>
              <w:t>分辨率</w:t>
            </w:r>
            <w:r w:rsidRPr="00FF0845">
              <w:rPr>
                <w:color w:val="000000"/>
                <w:sz w:val="24"/>
              </w:rPr>
              <w:t>≥</w:t>
            </w:r>
            <w:r w:rsidR="00A65527" w:rsidRPr="00FF0845">
              <w:rPr>
                <w:rFonts w:hint="eastAsia"/>
                <w:color w:val="000000"/>
                <w:sz w:val="24"/>
              </w:rPr>
              <w:t>102</w:t>
            </w:r>
            <w:r w:rsidR="0028784D">
              <w:rPr>
                <w:color w:val="000000"/>
                <w:sz w:val="24"/>
              </w:rPr>
              <w:t>0</w:t>
            </w:r>
            <w:r w:rsidR="00A65527" w:rsidRPr="00FF0845">
              <w:rPr>
                <w:rFonts w:hint="eastAsia"/>
                <w:color w:val="000000"/>
                <w:sz w:val="24"/>
              </w:rPr>
              <w:t>*</w:t>
            </w:r>
            <w:r w:rsidR="0028784D">
              <w:rPr>
                <w:color w:val="000000"/>
                <w:sz w:val="24"/>
              </w:rPr>
              <w:t>800</w:t>
            </w:r>
            <w:r w:rsidRPr="00FF0845">
              <w:rPr>
                <w:color w:val="000000"/>
                <w:sz w:val="24"/>
              </w:rPr>
              <w:t>，对比</w:t>
            </w:r>
            <w:r w:rsidRPr="00FF0845">
              <w:rPr>
                <w:color w:val="000000"/>
                <w:sz w:val="24"/>
              </w:rPr>
              <w:t>≥800</w:t>
            </w:r>
            <w:r w:rsidRPr="00FF0845">
              <w:rPr>
                <w:color w:val="000000"/>
                <w:sz w:val="24"/>
              </w:rPr>
              <w:t>：</w:t>
            </w:r>
            <w:r w:rsidRPr="00FF0845">
              <w:rPr>
                <w:color w:val="000000"/>
                <w:sz w:val="24"/>
              </w:rPr>
              <w:t>1</w:t>
            </w:r>
            <w:r w:rsidRPr="00FF0845">
              <w:rPr>
                <w:color w:val="000000"/>
                <w:sz w:val="24"/>
              </w:rPr>
              <w:t>，亮度</w:t>
            </w:r>
            <w:r w:rsidRPr="00FF0845">
              <w:rPr>
                <w:color w:val="000000"/>
                <w:sz w:val="24"/>
              </w:rPr>
              <w:t>≥350</w:t>
            </w:r>
            <w:r w:rsidRPr="00FF0845">
              <w:rPr>
                <w:rFonts w:asciiTheme="minorEastAsia" w:hAnsiTheme="minorEastAsia"/>
                <w:sz w:val="24"/>
              </w:rPr>
              <w:t>cd/m²</w:t>
            </w:r>
            <w:r w:rsidRPr="00FF0845">
              <w:rPr>
                <w:color w:val="000000"/>
                <w:sz w:val="24"/>
              </w:rPr>
              <w:t>；</w:t>
            </w:r>
          </w:p>
          <w:p w14:paraId="23C42FF6" w14:textId="77777777" w:rsidR="00C2416D" w:rsidRPr="00FF0845" w:rsidRDefault="00C2416D" w:rsidP="00FF0845">
            <w:pPr>
              <w:spacing w:line="276" w:lineRule="auto"/>
              <w:rPr>
                <w:color w:val="000000"/>
                <w:sz w:val="24"/>
              </w:rPr>
            </w:pPr>
            <w:r w:rsidRPr="00FF0845">
              <w:rPr>
                <w:color w:val="000000"/>
                <w:sz w:val="24"/>
              </w:rPr>
              <w:t>电容式触控屏幕，支持多点触控；嵌入式处理器；</w:t>
            </w:r>
          </w:p>
        </w:tc>
        <w:tc>
          <w:tcPr>
            <w:tcW w:w="709" w:type="dxa"/>
          </w:tcPr>
          <w:p w14:paraId="3870A797"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575CF14F" w14:textId="77777777" w:rsidTr="008A687B">
        <w:trPr>
          <w:jc w:val="center"/>
        </w:trPr>
        <w:tc>
          <w:tcPr>
            <w:tcW w:w="704" w:type="dxa"/>
            <w:vMerge/>
            <w:shd w:val="clear" w:color="auto" w:fill="auto"/>
            <w:vAlign w:val="center"/>
          </w:tcPr>
          <w:p w14:paraId="4F245800"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4050D8F5" w14:textId="77777777" w:rsidR="00C2416D" w:rsidRPr="00FF0845" w:rsidRDefault="00C2416D" w:rsidP="00FF0845">
            <w:pPr>
              <w:spacing w:line="276" w:lineRule="auto"/>
              <w:jc w:val="center"/>
              <w:rPr>
                <w:sz w:val="24"/>
              </w:rPr>
            </w:pPr>
          </w:p>
        </w:tc>
        <w:tc>
          <w:tcPr>
            <w:tcW w:w="567" w:type="dxa"/>
            <w:vAlign w:val="center"/>
          </w:tcPr>
          <w:p w14:paraId="78A00A7D" w14:textId="77777777" w:rsidR="00C2416D" w:rsidRPr="00FF0845" w:rsidRDefault="00C2416D" w:rsidP="00FF0845">
            <w:pPr>
              <w:spacing w:line="276" w:lineRule="auto"/>
              <w:jc w:val="center"/>
              <w:rPr>
                <w:sz w:val="24"/>
              </w:rPr>
            </w:pPr>
          </w:p>
        </w:tc>
        <w:tc>
          <w:tcPr>
            <w:tcW w:w="709" w:type="dxa"/>
            <w:vAlign w:val="center"/>
          </w:tcPr>
          <w:p w14:paraId="2EBF554C" w14:textId="77777777" w:rsidR="00C2416D" w:rsidRPr="00FF0845" w:rsidRDefault="00C2416D" w:rsidP="00FF0845">
            <w:pPr>
              <w:spacing w:line="276" w:lineRule="auto"/>
              <w:jc w:val="center"/>
              <w:rPr>
                <w:color w:val="000000"/>
                <w:sz w:val="24"/>
              </w:rPr>
            </w:pPr>
            <w:r w:rsidRPr="00FF0845">
              <w:rPr>
                <w:color w:val="000000"/>
                <w:sz w:val="24"/>
              </w:rPr>
              <w:t>功能</w:t>
            </w:r>
          </w:p>
        </w:tc>
        <w:tc>
          <w:tcPr>
            <w:tcW w:w="5670" w:type="dxa"/>
            <w:shd w:val="clear" w:color="auto" w:fill="auto"/>
            <w:vAlign w:val="center"/>
          </w:tcPr>
          <w:p w14:paraId="547A8E20" w14:textId="4FCA3C48" w:rsidR="00D55C8D" w:rsidRPr="00FF0845" w:rsidRDefault="00D55C8D" w:rsidP="00FF0845">
            <w:pPr>
              <w:spacing w:line="276" w:lineRule="auto"/>
              <w:rPr>
                <w:color w:val="000000"/>
                <w:sz w:val="24"/>
              </w:rPr>
            </w:pPr>
            <w:r w:rsidRPr="00FF0845">
              <w:rPr>
                <w:color w:val="000000"/>
                <w:sz w:val="24"/>
              </w:rPr>
              <w:t>正面</w:t>
            </w:r>
            <w:r w:rsidRPr="00FF0845">
              <w:rPr>
                <w:color w:val="000000"/>
                <w:sz w:val="24"/>
              </w:rPr>
              <w:t>NFC</w:t>
            </w:r>
            <w:r w:rsidRPr="00FF0845">
              <w:rPr>
                <w:color w:val="000000"/>
                <w:sz w:val="24"/>
              </w:rPr>
              <w:t>，</w:t>
            </w:r>
            <w:r w:rsidRPr="00FF0845">
              <w:rPr>
                <w:rFonts w:hint="eastAsia"/>
                <w:color w:val="000000"/>
                <w:sz w:val="24"/>
              </w:rPr>
              <w:t>符合</w:t>
            </w:r>
            <w:r w:rsidRPr="00FF0845">
              <w:rPr>
                <w:color w:val="000000"/>
                <w:sz w:val="24"/>
              </w:rPr>
              <w:t>，</w:t>
            </w:r>
            <w:r w:rsidRPr="00FF0845">
              <w:rPr>
                <w:rFonts w:hint="eastAsia"/>
                <w:color w:val="000000"/>
                <w:sz w:val="24"/>
              </w:rPr>
              <w:t>I</w:t>
            </w:r>
            <w:r w:rsidRPr="00FF0845">
              <w:rPr>
                <w:color w:val="000000"/>
                <w:sz w:val="24"/>
              </w:rPr>
              <w:t xml:space="preserve">SO 18092 </w:t>
            </w:r>
            <w:r w:rsidRPr="00FF0845">
              <w:rPr>
                <w:rFonts w:hint="eastAsia"/>
                <w:color w:val="000000"/>
                <w:sz w:val="24"/>
              </w:rPr>
              <w:t>国际标准</w:t>
            </w:r>
            <w:r w:rsidRPr="00FF0845">
              <w:rPr>
                <w:color w:val="000000"/>
                <w:sz w:val="24"/>
              </w:rPr>
              <w:t xml:space="preserve"> </w:t>
            </w:r>
            <w:r w:rsidRPr="00FF0845">
              <w:rPr>
                <w:rFonts w:hint="eastAsia"/>
                <w:color w:val="000000"/>
                <w:sz w:val="24"/>
              </w:rPr>
              <w:t>(Reader/writer)</w:t>
            </w:r>
            <w:r w:rsidRPr="00FF0845">
              <w:rPr>
                <w:rFonts w:hint="eastAsia"/>
                <w:color w:val="000000"/>
                <w:sz w:val="24"/>
              </w:rPr>
              <w:t>、</w:t>
            </w:r>
            <w:r w:rsidRPr="00FF0845">
              <w:rPr>
                <w:rFonts w:hint="eastAsia"/>
                <w:color w:val="000000"/>
                <w:sz w:val="24"/>
              </w:rPr>
              <w:t>EMCA-340</w:t>
            </w:r>
            <w:r w:rsidRPr="00FF0845">
              <w:rPr>
                <w:color w:val="000000"/>
                <w:sz w:val="24"/>
              </w:rPr>
              <w:t xml:space="preserve"> </w:t>
            </w:r>
            <w:r w:rsidRPr="00FF0845">
              <w:rPr>
                <w:rFonts w:hint="eastAsia"/>
                <w:color w:val="000000"/>
                <w:sz w:val="24"/>
              </w:rPr>
              <w:t>标准、</w:t>
            </w:r>
            <w:r w:rsidRPr="00FF0845">
              <w:rPr>
                <w:rFonts w:hint="eastAsia"/>
                <w:color w:val="000000"/>
                <w:sz w:val="24"/>
              </w:rPr>
              <w:t>ETSI</w:t>
            </w:r>
            <w:r w:rsidRPr="00FF0845">
              <w:rPr>
                <w:color w:val="000000"/>
                <w:sz w:val="24"/>
              </w:rPr>
              <w:t xml:space="preserve"> TS 102 190 </w:t>
            </w:r>
            <w:r w:rsidRPr="00FF0845">
              <w:rPr>
                <w:rFonts w:hint="eastAsia"/>
                <w:color w:val="000000"/>
                <w:sz w:val="24"/>
              </w:rPr>
              <w:t>标准；</w:t>
            </w:r>
            <w:r w:rsidRPr="00FF0845">
              <w:rPr>
                <w:color w:val="000000"/>
                <w:sz w:val="24"/>
              </w:rPr>
              <w:t>支持卡模拟模式，点对点模式，读写器模式</w:t>
            </w:r>
            <w:r w:rsidRPr="00FF0845">
              <w:rPr>
                <w:rFonts w:hint="eastAsia"/>
                <w:color w:val="000000"/>
                <w:sz w:val="24"/>
              </w:rPr>
              <w:t>；</w:t>
            </w:r>
          </w:p>
          <w:p w14:paraId="7D38100F" w14:textId="6F636DDC" w:rsidR="00C2416D" w:rsidRPr="00FF0845" w:rsidRDefault="00C2416D" w:rsidP="00FF0845">
            <w:pPr>
              <w:spacing w:line="276" w:lineRule="auto"/>
              <w:rPr>
                <w:color w:val="000000"/>
                <w:sz w:val="24"/>
              </w:rPr>
            </w:pPr>
            <w:r w:rsidRPr="00FF0845">
              <w:rPr>
                <w:color w:val="000000"/>
                <w:sz w:val="24"/>
              </w:rPr>
              <w:t>相机模块：</w:t>
            </w:r>
            <w:r w:rsidRPr="00FF0845">
              <w:rPr>
                <w:color w:val="000000"/>
                <w:sz w:val="24"/>
              </w:rPr>
              <w:t>≥500</w:t>
            </w:r>
            <w:proofErr w:type="gramStart"/>
            <w:r w:rsidRPr="00FF0845">
              <w:rPr>
                <w:color w:val="000000"/>
                <w:sz w:val="24"/>
              </w:rPr>
              <w:t>万像</w:t>
            </w:r>
            <w:proofErr w:type="gramEnd"/>
            <w:r w:rsidRPr="00FF0845">
              <w:rPr>
                <w:color w:val="000000"/>
                <w:sz w:val="24"/>
              </w:rPr>
              <w:t>素，广角</w:t>
            </w:r>
            <w:r w:rsidRPr="00FF0845">
              <w:rPr>
                <w:color w:val="000000"/>
                <w:sz w:val="24"/>
              </w:rPr>
              <w:t>88</w:t>
            </w:r>
            <w:r w:rsidRPr="00FF0845">
              <w:rPr>
                <w:color w:val="000000"/>
                <w:sz w:val="24"/>
              </w:rPr>
              <w:t>度，前置镜头；以太网络供电：</w:t>
            </w:r>
            <w:r w:rsidRPr="00FF0845">
              <w:rPr>
                <w:color w:val="000000"/>
                <w:sz w:val="24"/>
              </w:rPr>
              <w:t>POE</w:t>
            </w:r>
            <w:r w:rsidRPr="00FF0845">
              <w:rPr>
                <w:color w:val="000000"/>
                <w:sz w:val="24"/>
              </w:rPr>
              <w:t>供电；</w:t>
            </w:r>
          </w:p>
        </w:tc>
        <w:tc>
          <w:tcPr>
            <w:tcW w:w="709" w:type="dxa"/>
          </w:tcPr>
          <w:p w14:paraId="6ACD0C47"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1125398E" w14:textId="77777777" w:rsidTr="008A687B">
        <w:trPr>
          <w:jc w:val="center"/>
        </w:trPr>
        <w:tc>
          <w:tcPr>
            <w:tcW w:w="704" w:type="dxa"/>
            <w:vMerge/>
            <w:shd w:val="clear" w:color="auto" w:fill="auto"/>
            <w:vAlign w:val="center"/>
          </w:tcPr>
          <w:p w14:paraId="23A244BC"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23339C64" w14:textId="77777777" w:rsidR="00C2416D" w:rsidRPr="00FF0845" w:rsidRDefault="00C2416D" w:rsidP="00FF0845">
            <w:pPr>
              <w:spacing w:line="276" w:lineRule="auto"/>
              <w:jc w:val="center"/>
              <w:rPr>
                <w:color w:val="000000"/>
                <w:sz w:val="24"/>
              </w:rPr>
            </w:pPr>
          </w:p>
        </w:tc>
        <w:tc>
          <w:tcPr>
            <w:tcW w:w="567" w:type="dxa"/>
            <w:vAlign w:val="center"/>
          </w:tcPr>
          <w:p w14:paraId="0E0375BC" w14:textId="77777777" w:rsidR="00C2416D" w:rsidRPr="00FF0845" w:rsidRDefault="00C2416D" w:rsidP="00FF0845">
            <w:pPr>
              <w:spacing w:line="276" w:lineRule="auto"/>
              <w:jc w:val="center"/>
              <w:rPr>
                <w:color w:val="000000"/>
                <w:sz w:val="24"/>
              </w:rPr>
            </w:pPr>
          </w:p>
        </w:tc>
        <w:tc>
          <w:tcPr>
            <w:tcW w:w="709" w:type="dxa"/>
            <w:vAlign w:val="center"/>
          </w:tcPr>
          <w:p w14:paraId="35C852C3" w14:textId="77777777" w:rsidR="00C2416D" w:rsidRPr="00FF0845" w:rsidRDefault="00C2416D" w:rsidP="00FF0845">
            <w:pPr>
              <w:spacing w:line="276" w:lineRule="auto"/>
              <w:jc w:val="center"/>
              <w:rPr>
                <w:color w:val="000000"/>
                <w:sz w:val="24"/>
              </w:rPr>
            </w:pPr>
            <w:r w:rsidRPr="00FF0845">
              <w:rPr>
                <w:color w:val="000000"/>
                <w:sz w:val="24"/>
              </w:rPr>
              <w:t>接口</w:t>
            </w:r>
          </w:p>
        </w:tc>
        <w:tc>
          <w:tcPr>
            <w:tcW w:w="5670" w:type="dxa"/>
            <w:shd w:val="clear" w:color="auto" w:fill="auto"/>
            <w:vAlign w:val="center"/>
          </w:tcPr>
          <w:p w14:paraId="611BD5C9" w14:textId="77777777" w:rsidR="00C2416D" w:rsidRPr="00FF0845" w:rsidRDefault="00C2416D" w:rsidP="00FF0845">
            <w:pPr>
              <w:spacing w:line="276" w:lineRule="auto"/>
              <w:rPr>
                <w:color w:val="000000"/>
                <w:sz w:val="24"/>
              </w:rPr>
            </w:pPr>
            <w:r w:rsidRPr="00FF0845">
              <w:rPr>
                <w:rFonts w:hint="eastAsia"/>
                <w:color w:val="000000"/>
                <w:sz w:val="24"/>
              </w:rPr>
              <w:t>接口数量不少于</w:t>
            </w:r>
            <w:r w:rsidRPr="00FF0845">
              <w:rPr>
                <w:color w:val="000000"/>
                <w:sz w:val="24"/>
              </w:rPr>
              <w:t>USB 2.0</w:t>
            </w:r>
            <w:r w:rsidRPr="00FF0845">
              <w:rPr>
                <w:color w:val="000000"/>
                <w:sz w:val="24"/>
              </w:rPr>
              <w:t>或以上接口</w:t>
            </w:r>
            <w:r w:rsidRPr="00FF0845">
              <w:rPr>
                <w:color w:val="000000"/>
                <w:sz w:val="24"/>
              </w:rPr>
              <w:t>/USB</w:t>
            </w:r>
            <w:r w:rsidRPr="00FF0845">
              <w:rPr>
                <w:color w:val="000000"/>
                <w:sz w:val="24"/>
              </w:rPr>
              <w:t>、</w:t>
            </w:r>
            <w:r w:rsidRPr="00FF0845">
              <w:rPr>
                <w:color w:val="000000"/>
                <w:sz w:val="24"/>
              </w:rPr>
              <w:t>OTG</w:t>
            </w:r>
            <w:r w:rsidRPr="00FF0845">
              <w:rPr>
                <w:color w:val="000000"/>
                <w:sz w:val="24"/>
              </w:rPr>
              <w:t>各一个；</w:t>
            </w:r>
            <w:r w:rsidRPr="00FF0845">
              <w:rPr>
                <w:color w:val="000000"/>
                <w:sz w:val="24"/>
              </w:rPr>
              <w:t>1×Micro SD</w:t>
            </w:r>
            <w:r w:rsidRPr="00FF0845">
              <w:rPr>
                <w:color w:val="000000"/>
                <w:sz w:val="24"/>
              </w:rPr>
              <w:t>扩充存储卡槽，支持</w:t>
            </w:r>
            <w:r w:rsidRPr="00FF0845">
              <w:rPr>
                <w:color w:val="000000"/>
                <w:sz w:val="24"/>
              </w:rPr>
              <w:t>64G UHS 1</w:t>
            </w:r>
            <w:r w:rsidRPr="00FF0845">
              <w:rPr>
                <w:color w:val="000000"/>
                <w:sz w:val="24"/>
              </w:rPr>
              <w:t>；</w:t>
            </w:r>
          </w:p>
        </w:tc>
        <w:tc>
          <w:tcPr>
            <w:tcW w:w="709" w:type="dxa"/>
          </w:tcPr>
          <w:p w14:paraId="03E55CC9"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03558A4F" w14:textId="77777777" w:rsidTr="008A687B">
        <w:trPr>
          <w:jc w:val="center"/>
        </w:trPr>
        <w:tc>
          <w:tcPr>
            <w:tcW w:w="704" w:type="dxa"/>
            <w:vMerge/>
            <w:shd w:val="clear" w:color="auto" w:fill="auto"/>
            <w:vAlign w:val="center"/>
          </w:tcPr>
          <w:p w14:paraId="5C1DA858"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78D014CD" w14:textId="77777777" w:rsidR="00C2416D" w:rsidRPr="00FF0845" w:rsidRDefault="00C2416D" w:rsidP="00FF0845">
            <w:pPr>
              <w:spacing w:line="276" w:lineRule="auto"/>
              <w:jc w:val="center"/>
              <w:rPr>
                <w:color w:val="000000"/>
                <w:sz w:val="24"/>
              </w:rPr>
            </w:pPr>
          </w:p>
        </w:tc>
        <w:tc>
          <w:tcPr>
            <w:tcW w:w="567" w:type="dxa"/>
            <w:vAlign w:val="center"/>
          </w:tcPr>
          <w:p w14:paraId="61BAFEB2" w14:textId="77777777" w:rsidR="00C2416D" w:rsidRPr="00FF0845" w:rsidRDefault="00C2416D" w:rsidP="00FF0845">
            <w:pPr>
              <w:spacing w:line="276" w:lineRule="auto"/>
              <w:jc w:val="center"/>
              <w:rPr>
                <w:color w:val="000000"/>
                <w:sz w:val="24"/>
              </w:rPr>
            </w:pPr>
          </w:p>
        </w:tc>
        <w:tc>
          <w:tcPr>
            <w:tcW w:w="709" w:type="dxa"/>
            <w:vAlign w:val="center"/>
          </w:tcPr>
          <w:p w14:paraId="5DC9E72D" w14:textId="77777777" w:rsidR="00C2416D" w:rsidRPr="00FF0845" w:rsidRDefault="00C2416D" w:rsidP="00FF0845">
            <w:pPr>
              <w:spacing w:line="276" w:lineRule="auto"/>
              <w:jc w:val="center"/>
              <w:rPr>
                <w:color w:val="000000"/>
                <w:sz w:val="24"/>
              </w:rPr>
            </w:pPr>
            <w:r w:rsidRPr="00FF0845">
              <w:rPr>
                <w:color w:val="000000"/>
                <w:sz w:val="24"/>
              </w:rPr>
              <w:t>音效</w:t>
            </w:r>
          </w:p>
        </w:tc>
        <w:tc>
          <w:tcPr>
            <w:tcW w:w="5670" w:type="dxa"/>
            <w:shd w:val="clear" w:color="auto" w:fill="auto"/>
            <w:vAlign w:val="center"/>
          </w:tcPr>
          <w:p w14:paraId="25B6947F" w14:textId="4754CD04" w:rsidR="00C2416D" w:rsidRPr="00FF0845" w:rsidRDefault="00D55C8D" w:rsidP="00FF0845">
            <w:pPr>
              <w:spacing w:line="276" w:lineRule="auto"/>
              <w:rPr>
                <w:color w:val="000000"/>
                <w:sz w:val="24"/>
              </w:rPr>
            </w:pPr>
            <w:r w:rsidRPr="00FF0845">
              <w:rPr>
                <w:rFonts w:hint="eastAsia"/>
                <w:color w:val="000000"/>
                <w:sz w:val="24"/>
              </w:rPr>
              <w:t>正面指向性麦克风，</w:t>
            </w:r>
            <w:r w:rsidR="00C2416D" w:rsidRPr="00FF0845">
              <w:rPr>
                <w:rFonts w:hint="eastAsia"/>
                <w:color w:val="000000"/>
                <w:sz w:val="24"/>
              </w:rPr>
              <w:t>硬件回声消除，音效输出不低于</w:t>
            </w:r>
            <w:r w:rsidR="00C2416D" w:rsidRPr="00FF0845">
              <w:rPr>
                <w:color w:val="000000"/>
                <w:sz w:val="24"/>
              </w:rPr>
              <w:lastRenderedPageBreak/>
              <w:t>2 x 1</w:t>
            </w:r>
            <w:r w:rsidR="00C2416D" w:rsidRPr="00FF0845">
              <w:rPr>
                <w:rFonts w:hint="eastAsia"/>
                <w:color w:val="000000"/>
                <w:sz w:val="24"/>
              </w:rPr>
              <w:t>；</w:t>
            </w:r>
          </w:p>
        </w:tc>
        <w:tc>
          <w:tcPr>
            <w:tcW w:w="709" w:type="dxa"/>
          </w:tcPr>
          <w:p w14:paraId="686B9C3C" w14:textId="77777777" w:rsidR="00C2416D" w:rsidRPr="00FF0845" w:rsidRDefault="00C2416D" w:rsidP="00FF0845">
            <w:pPr>
              <w:spacing w:line="276" w:lineRule="auto"/>
              <w:jc w:val="center"/>
              <w:rPr>
                <w:color w:val="000000"/>
                <w:sz w:val="24"/>
              </w:rPr>
            </w:pPr>
            <w:r w:rsidRPr="00FF0845">
              <w:rPr>
                <w:rFonts w:hint="eastAsia"/>
                <w:sz w:val="24"/>
              </w:rPr>
              <w:lastRenderedPageBreak/>
              <w:t>否</w:t>
            </w:r>
          </w:p>
        </w:tc>
      </w:tr>
      <w:tr w:rsidR="00C2416D" w:rsidRPr="00FF0845" w14:paraId="088664F0" w14:textId="77777777" w:rsidTr="008A687B">
        <w:trPr>
          <w:jc w:val="center"/>
        </w:trPr>
        <w:tc>
          <w:tcPr>
            <w:tcW w:w="704" w:type="dxa"/>
            <w:shd w:val="clear" w:color="auto" w:fill="auto"/>
            <w:vAlign w:val="center"/>
          </w:tcPr>
          <w:p w14:paraId="03A7AA61"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52400F1F" w14:textId="77777777" w:rsidR="00C2416D" w:rsidRPr="00FF0845" w:rsidRDefault="00C2416D" w:rsidP="00FF0845">
            <w:pPr>
              <w:spacing w:line="276" w:lineRule="auto"/>
              <w:jc w:val="center"/>
              <w:rPr>
                <w:sz w:val="24"/>
              </w:rPr>
            </w:pPr>
            <w:r w:rsidRPr="00FF0845">
              <w:rPr>
                <w:sz w:val="24"/>
              </w:rPr>
              <w:t>空间管理系统</w:t>
            </w:r>
          </w:p>
        </w:tc>
        <w:tc>
          <w:tcPr>
            <w:tcW w:w="567" w:type="dxa"/>
            <w:vAlign w:val="center"/>
          </w:tcPr>
          <w:p w14:paraId="7E9107D4" w14:textId="77777777" w:rsidR="00C2416D" w:rsidRPr="00FF0845" w:rsidRDefault="00F64881" w:rsidP="00FF0845">
            <w:pPr>
              <w:spacing w:line="276" w:lineRule="auto"/>
              <w:jc w:val="center"/>
              <w:rPr>
                <w:color w:val="000000"/>
                <w:sz w:val="24"/>
              </w:rPr>
            </w:pPr>
            <w:r w:rsidRPr="00FF0845">
              <w:rPr>
                <w:rFonts w:hint="eastAsia"/>
                <w:color w:val="000000"/>
                <w:sz w:val="24"/>
              </w:rPr>
              <w:t>#</w:t>
            </w:r>
          </w:p>
        </w:tc>
        <w:tc>
          <w:tcPr>
            <w:tcW w:w="709" w:type="dxa"/>
            <w:vAlign w:val="center"/>
          </w:tcPr>
          <w:p w14:paraId="1CE63B9D" w14:textId="77777777" w:rsidR="00C2416D" w:rsidRPr="00FF0845" w:rsidRDefault="00C2416D" w:rsidP="00FF0845">
            <w:pPr>
              <w:spacing w:line="276" w:lineRule="auto"/>
              <w:jc w:val="center"/>
              <w:rPr>
                <w:color w:val="000000"/>
                <w:sz w:val="24"/>
              </w:rPr>
            </w:pPr>
            <w:r w:rsidRPr="00FF0845">
              <w:rPr>
                <w:rFonts w:hint="eastAsia"/>
                <w:color w:val="000000"/>
                <w:sz w:val="24"/>
              </w:rPr>
              <w:t>主要功能</w:t>
            </w:r>
          </w:p>
        </w:tc>
        <w:tc>
          <w:tcPr>
            <w:tcW w:w="5670" w:type="dxa"/>
            <w:shd w:val="clear" w:color="auto" w:fill="auto"/>
            <w:vAlign w:val="center"/>
          </w:tcPr>
          <w:p w14:paraId="4789C994" w14:textId="77777777" w:rsidR="00C2416D" w:rsidRPr="00FF0845" w:rsidRDefault="00C2416D" w:rsidP="00FF0845">
            <w:pPr>
              <w:spacing w:line="276" w:lineRule="auto"/>
              <w:rPr>
                <w:color w:val="000000"/>
                <w:sz w:val="24"/>
              </w:rPr>
            </w:pPr>
            <w:r w:rsidRPr="00FF0845">
              <w:rPr>
                <w:color w:val="000000"/>
                <w:sz w:val="24"/>
              </w:rPr>
              <w:t>空间管理</w:t>
            </w:r>
            <w:r w:rsidRPr="00FF0845">
              <w:rPr>
                <w:rFonts w:hint="eastAsia"/>
                <w:color w:val="000000"/>
                <w:sz w:val="24"/>
              </w:rPr>
              <w:t>功能</w:t>
            </w:r>
            <w:r w:rsidRPr="00FF0845">
              <w:rPr>
                <w:color w:val="000000"/>
                <w:sz w:val="24"/>
              </w:rPr>
              <w:br/>
            </w:r>
            <w:r w:rsidRPr="00FF0845">
              <w:rPr>
                <w:color w:val="000000"/>
                <w:sz w:val="24"/>
              </w:rPr>
              <w:t>信息资讯发布功能</w:t>
            </w:r>
            <w:r w:rsidRPr="00FF0845">
              <w:rPr>
                <w:color w:val="000000"/>
                <w:sz w:val="24"/>
              </w:rPr>
              <w:br/>
            </w:r>
            <w:r w:rsidRPr="00FF0845">
              <w:rPr>
                <w:color w:val="000000"/>
                <w:sz w:val="24"/>
              </w:rPr>
              <w:t>电子</w:t>
            </w:r>
            <w:proofErr w:type="gramStart"/>
            <w:r w:rsidRPr="00FF0845">
              <w:rPr>
                <w:color w:val="000000"/>
                <w:sz w:val="24"/>
              </w:rPr>
              <w:t>班牌功能</w:t>
            </w:r>
            <w:proofErr w:type="gramEnd"/>
            <w:r w:rsidRPr="00FF0845">
              <w:rPr>
                <w:color w:val="000000"/>
                <w:sz w:val="24"/>
              </w:rPr>
              <w:br/>
            </w:r>
            <w:r w:rsidRPr="00FF0845">
              <w:rPr>
                <w:color w:val="000000"/>
                <w:sz w:val="24"/>
              </w:rPr>
              <w:t>电子课表功能</w:t>
            </w:r>
            <w:r w:rsidRPr="00FF0845">
              <w:rPr>
                <w:color w:val="000000"/>
                <w:sz w:val="24"/>
              </w:rPr>
              <w:br/>
            </w:r>
            <w:r w:rsidRPr="00FF0845">
              <w:rPr>
                <w:color w:val="000000"/>
                <w:sz w:val="24"/>
              </w:rPr>
              <w:t>信息互动功能</w:t>
            </w:r>
            <w:r w:rsidRPr="00FF0845">
              <w:rPr>
                <w:color w:val="000000"/>
                <w:sz w:val="24"/>
              </w:rPr>
              <w:br/>
            </w:r>
            <w:r w:rsidRPr="00FF0845">
              <w:rPr>
                <w:color w:val="000000"/>
                <w:sz w:val="24"/>
              </w:rPr>
              <w:t>考勤管理功能</w:t>
            </w:r>
            <w:r w:rsidRPr="00FF0845">
              <w:rPr>
                <w:color w:val="000000"/>
                <w:sz w:val="24"/>
              </w:rPr>
              <w:br/>
            </w:r>
            <w:r w:rsidRPr="00FF0845">
              <w:rPr>
                <w:color w:val="000000"/>
                <w:sz w:val="24"/>
              </w:rPr>
              <w:t>服务跟踪功能</w:t>
            </w:r>
            <w:r w:rsidRPr="00FF0845">
              <w:rPr>
                <w:color w:val="000000"/>
                <w:sz w:val="24"/>
              </w:rPr>
              <w:br/>
            </w:r>
            <w:r w:rsidRPr="00FF0845">
              <w:rPr>
                <w:color w:val="000000"/>
                <w:sz w:val="24"/>
              </w:rPr>
              <w:t>考场管</w:t>
            </w:r>
            <w:proofErr w:type="gramStart"/>
            <w:r w:rsidRPr="00FF0845">
              <w:rPr>
                <w:color w:val="000000"/>
                <w:sz w:val="24"/>
              </w:rPr>
              <w:t>控功能</w:t>
            </w:r>
            <w:proofErr w:type="gramEnd"/>
            <w:r w:rsidRPr="00FF0845">
              <w:rPr>
                <w:color w:val="000000"/>
                <w:sz w:val="24"/>
              </w:rPr>
              <w:br/>
            </w:r>
            <w:r w:rsidRPr="00FF0845">
              <w:rPr>
                <w:color w:val="000000"/>
                <w:sz w:val="24"/>
              </w:rPr>
              <w:t>教学巡视功能</w:t>
            </w:r>
            <w:r w:rsidRPr="00FF0845">
              <w:rPr>
                <w:color w:val="000000"/>
                <w:sz w:val="24"/>
              </w:rPr>
              <w:br/>
            </w:r>
            <w:r w:rsidRPr="00FF0845">
              <w:rPr>
                <w:color w:val="000000"/>
                <w:sz w:val="24"/>
              </w:rPr>
              <w:t>环境信息查询功能</w:t>
            </w:r>
            <w:r w:rsidRPr="00FF0845">
              <w:rPr>
                <w:color w:val="000000"/>
                <w:sz w:val="24"/>
              </w:rPr>
              <w:br/>
            </w:r>
            <w:proofErr w:type="gramStart"/>
            <w:r w:rsidRPr="00FF0845">
              <w:rPr>
                <w:color w:val="000000"/>
                <w:sz w:val="24"/>
              </w:rPr>
              <w:t>门禁管控功能</w:t>
            </w:r>
            <w:proofErr w:type="gramEnd"/>
            <w:r w:rsidRPr="00FF0845">
              <w:rPr>
                <w:color w:val="000000"/>
                <w:sz w:val="24"/>
              </w:rPr>
              <w:br/>
            </w:r>
            <w:r w:rsidRPr="00FF0845">
              <w:rPr>
                <w:color w:val="000000"/>
                <w:sz w:val="24"/>
              </w:rPr>
              <w:t>服务呼叫功能</w:t>
            </w:r>
            <w:r w:rsidRPr="00FF0845">
              <w:rPr>
                <w:color w:val="000000"/>
                <w:sz w:val="24"/>
              </w:rPr>
              <w:br/>
            </w:r>
            <w:r w:rsidRPr="00FF0845">
              <w:rPr>
                <w:color w:val="000000"/>
                <w:sz w:val="24"/>
              </w:rPr>
              <w:t>空间预约功能</w:t>
            </w:r>
            <w:r w:rsidRPr="00FF0845">
              <w:rPr>
                <w:color w:val="000000"/>
                <w:sz w:val="24"/>
              </w:rPr>
              <w:br/>
            </w:r>
            <w:r w:rsidRPr="00FF0845">
              <w:rPr>
                <w:color w:val="000000"/>
                <w:sz w:val="24"/>
              </w:rPr>
              <w:t>空间分析功能</w:t>
            </w:r>
          </w:p>
        </w:tc>
        <w:tc>
          <w:tcPr>
            <w:tcW w:w="709" w:type="dxa"/>
          </w:tcPr>
          <w:p w14:paraId="0C0720E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A311FD6" w14:textId="77777777" w:rsidTr="008A687B">
        <w:trPr>
          <w:jc w:val="center"/>
        </w:trPr>
        <w:tc>
          <w:tcPr>
            <w:tcW w:w="704" w:type="dxa"/>
            <w:shd w:val="clear" w:color="auto" w:fill="auto"/>
            <w:vAlign w:val="center"/>
          </w:tcPr>
          <w:p w14:paraId="26DAF9F2"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39B37994" w14:textId="77777777" w:rsidR="00C2416D" w:rsidRPr="00FF0845" w:rsidRDefault="002062B5" w:rsidP="00FF0845">
            <w:pPr>
              <w:spacing w:line="276" w:lineRule="auto"/>
              <w:jc w:val="center"/>
              <w:textAlignment w:val="center"/>
              <w:rPr>
                <w:bCs/>
                <w:color w:val="000000" w:themeColor="text1"/>
                <w:sz w:val="24"/>
              </w:rPr>
            </w:pPr>
            <w:r w:rsidRPr="00FF0845">
              <w:rPr>
                <w:rFonts w:hint="eastAsia"/>
                <w:bCs/>
                <w:color w:val="000000" w:themeColor="text1"/>
                <w:sz w:val="24"/>
              </w:rPr>
              <w:t>开发</w:t>
            </w:r>
            <w:r w:rsidR="00C2416D" w:rsidRPr="00FF0845">
              <w:rPr>
                <w:bCs/>
                <w:color w:val="000000" w:themeColor="text1"/>
                <w:sz w:val="24"/>
              </w:rPr>
              <w:t>对接</w:t>
            </w:r>
          </w:p>
        </w:tc>
        <w:tc>
          <w:tcPr>
            <w:tcW w:w="567" w:type="dxa"/>
            <w:vAlign w:val="center"/>
          </w:tcPr>
          <w:p w14:paraId="354BF33D" w14:textId="77777777" w:rsidR="00C2416D" w:rsidRPr="00FF0845" w:rsidRDefault="00C2416D" w:rsidP="00FF0845">
            <w:pPr>
              <w:spacing w:line="276" w:lineRule="auto"/>
              <w:jc w:val="center"/>
              <w:rPr>
                <w:color w:val="000000"/>
                <w:sz w:val="24"/>
              </w:rPr>
            </w:pPr>
          </w:p>
        </w:tc>
        <w:tc>
          <w:tcPr>
            <w:tcW w:w="709" w:type="dxa"/>
            <w:vAlign w:val="center"/>
          </w:tcPr>
          <w:p w14:paraId="3DBF4826" w14:textId="77777777" w:rsidR="00C2416D" w:rsidRPr="00FF0845" w:rsidRDefault="002062B5" w:rsidP="00FF0845">
            <w:pPr>
              <w:spacing w:line="276" w:lineRule="auto"/>
              <w:jc w:val="center"/>
              <w:rPr>
                <w:color w:val="000000"/>
                <w:sz w:val="24"/>
              </w:rPr>
            </w:pPr>
            <w:r w:rsidRPr="00FF0845">
              <w:rPr>
                <w:rFonts w:hint="eastAsia"/>
                <w:color w:val="000000"/>
                <w:sz w:val="24"/>
              </w:rPr>
              <w:t>开发</w:t>
            </w:r>
            <w:r w:rsidR="00C2416D" w:rsidRPr="00FF0845">
              <w:rPr>
                <w:color w:val="000000"/>
                <w:sz w:val="24"/>
              </w:rPr>
              <w:t>要求</w:t>
            </w:r>
          </w:p>
        </w:tc>
        <w:tc>
          <w:tcPr>
            <w:tcW w:w="5670" w:type="dxa"/>
            <w:shd w:val="clear" w:color="auto" w:fill="auto"/>
            <w:vAlign w:val="center"/>
          </w:tcPr>
          <w:p w14:paraId="6E3F9D3D" w14:textId="77777777" w:rsidR="002062B5" w:rsidRPr="00FF0845" w:rsidRDefault="002062B5" w:rsidP="00FF0845">
            <w:pPr>
              <w:spacing w:line="276" w:lineRule="auto"/>
              <w:rPr>
                <w:color w:val="000000"/>
                <w:sz w:val="24"/>
              </w:rPr>
            </w:pPr>
            <w:r w:rsidRPr="00FF0845">
              <w:rPr>
                <w:color w:val="000000"/>
                <w:sz w:val="24"/>
              </w:rPr>
              <w:t>1</w:t>
            </w:r>
            <w:r w:rsidRPr="00FF0845">
              <w:rPr>
                <w:rFonts w:hint="eastAsia"/>
                <w:color w:val="000000"/>
                <w:sz w:val="24"/>
              </w:rPr>
              <w:t>、</w:t>
            </w:r>
            <w:r w:rsidR="00C2416D" w:rsidRPr="00FF0845">
              <w:rPr>
                <w:rFonts w:hint="eastAsia"/>
                <w:color w:val="000000"/>
                <w:sz w:val="24"/>
              </w:rPr>
              <w:t>与</w:t>
            </w:r>
            <w:r w:rsidR="00746299" w:rsidRPr="00FF0845">
              <w:rPr>
                <w:rFonts w:hint="eastAsia"/>
                <w:color w:val="000000"/>
                <w:sz w:val="24"/>
              </w:rPr>
              <w:t>学校</w:t>
            </w:r>
            <w:r w:rsidR="00C2416D" w:rsidRPr="00FF0845">
              <w:rPr>
                <w:rFonts w:hint="eastAsia"/>
                <w:color w:val="000000"/>
                <w:sz w:val="24"/>
              </w:rPr>
              <w:t>教务系统数据对接支持，支持与</w:t>
            </w:r>
            <w:r w:rsidR="00C2416D" w:rsidRPr="00FF0845">
              <w:rPr>
                <w:color w:val="000000"/>
                <w:sz w:val="24"/>
              </w:rPr>
              <w:t>教务系统人员基本信息和课表对接，实现课表在</w:t>
            </w:r>
            <w:r w:rsidR="00C2416D" w:rsidRPr="00FF0845">
              <w:rPr>
                <w:rFonts w:hint="eastAsia"/>
                <w:color w:val="000000"/>
                <w:sz w:val="24"/>
              </w:rPr>
              <w:t>智能</w:t>
            </w:r>
            <w:r w:rsidR="00C2416D" w:rsidRPr="00FF0845">
              <w:rPr>
                <w:color w:val="000000"/>
                <w:sz w:val="24"/>
              </w:rPr>
              <w:t>终端的展示以及</w:t>
            </w:r>
            <w:r w:rsidR="00C2416D" w:rsidRPr="00FF0845">
              <w:rPr>
                <w:rFonts w:hint="eastAsia"/>
                <w:color w:val="000000"/>
                <w:sz w:val="24"/>
              </w:rPr>
              <w:t>数据</w:t>
            </w:r>
            <w:r w:rsidR="00C2416D" w:rsidRPr="00FF0845">
              <w:rPr>
                <w:color w:val="000000"/>
                <w:sz w:val="24"/>
              </w:rPr>
              <w:t>交互</w:t>
            </w:r>
            <w:r w:rsidR="00C2416D" w:rsidRPr="00FF0845">
              <w:rPr>
                <w:rFonts w:hint="eastAsia"/>
                <w:color w:val="000000"/>
                <w:sz w:val="24"/>
              </w:rPr>
              <w:t>，实</w:t>
            </w:r>
            <w:r w:rsidR="00C2416D" w:rsidRPr="00FF0845">
              <w:rPr>
                <w:color w:val="000000"/>
                <w:sz w:val="24"/>
              </w:rPr>
              <w:t>现基于课表的考勤签到管理以及展示查询等</w:t>
            </w:r>
            <w:r w:rsidR="00C2416D" w:rsidRPr="00FF0845">
              <w:rPr>
                <w:rFonts w:hint="eastAsia"/>
                <w:color w:val="000000"/>
                <w:sz w:val="24"/>
              </w:rPr>
              <w:t>；</w:t>
            </w:r>
          </w:p>
          <w:p w14:paraId="19801949" w14:textId="7B163A9B" w:rsidR="002062B5" w:rsidRPr="00FF0845" w:rsidRDefault="002062B5" w:rsidP="00FF0845">
            <w:pPr>
              <w:spacing w:line="276" w:lineRule="auto"/>
              <w:rPr>
                <w:color w:val="000000"/>
                <w:sz w:val="24"/>
              </w:rPr>
            </w:pPr>
            <w:r w:rsidRPr="00FF0845">
              <w:rPr>
                <w:rFonts w:hint="eastAsia"/>
                <w:color w:val="000000"/>
                <w:sz w:val="24"/>
              </w:rPr>
              <w:t>2</w:t>
            </w:r>
            <w:r w:rsidRPr="00FF0845">
              <w:rPr>
                <w:rFonts w:hint="eastAsia"/>
                <w:color w:val="000000"/>
                <w:sz w:val="24"/>
              </w:rPr>
              <w:t>、</w:t>
            </w:r>
            <w:r w:rsidR="00746299" w:rsidRPr="00FF0845">
              <w:rPr>
                <w:rFonts w:hint="eastAsia"/>
                <w:color w:val="000000"/>
                <w:sz w:val="24"/>
              </w:rPr>
              <w:t>与</w:t>
            </w:r>
            <w:proofErr w:type="gramStart"/>
            <w:r w:rsidR="00746299" w:rsidRPr="00FF0845">
              <w:rPr>
                <w:rFonts w:hint="eastAsia"/>
                <w:color w:val="000000"/>
                <w:sz w:val="24"/>
              </w:rPr>
              <w:t>学校</w:t>
            </w:r>
            <w:r w:rsidR="00C2416D" w:rsidRPr="00FF0845">
              <w:rPr>
                <w:rFonts w:hint="eastAsia"/>
                <w:color w:val="000000"/>
                <w:sz w:val="24"/>
              </w:rPr>
              <w:t>公播系统</w:t>
            </w:r>
            <w:proofErr w:type="gramEnd"/>
            <w:r w:rsidR="00C2416D" w:rsidRPr="00FF0845">
              <w:rPr>
                <w:rFonts w:hint="eastAsia"/>
                <w:color w:val="000000"/>
                <w:sz w:val="24"/>
              </w:rPr>
              <w:t>对接，实现课表及预约结果</w:t>
            </w:r>
            <w:proofErr w:type="gramStart"/>
            <w:r w:rsidR="00C2416D" w:rsidRPr="00FF0845">
              <w:rPr>
                <w:rFonts w:hint="eastAsia"/>
                <w:color w:val="000000"/>
                <w:sz w:val="24"/>
              </w:rPr>
              <w:t>于公播系统</w:t>
            </w:r>
            <w:proofErr w:type="gramEnd"/>
            <w:r w:rsidR="00C2416D" w:rsidRPr="00FF0845">
              <w:rPr>
                <w:rFonts w:hint="eastAsia"/>
                <w:color w:val="000000"/>
                <w:sz w:val="24"/>
              </w:rPr>
              <w:t>中显示</w:t>
            </w:r>
            <w:r w:rsidR="00C2416D" w:rsidRPr="00FF0845">
              <w:rPr>
                <w:color w:val="000000"/>
                <w:sz w:val="24"/>
              </w:rPr>
              <w:t>；</w:t>
            </w:r>
          </w:p>
          <w:p w14:paraId="6256BD31" w14:textId="1ED33429" w:rsidR="002062B5" w:rsidRPr="00FF0845" w:rsidRDefault="002062B5" w:rsidP="00FF0845">
            <w:pPr>
              <w:spacing w:line="276" w:lineRule="auto"/>
              <w:rPr>
                <w:color w:val="000000"/>
                <w:sz w:val="24"/>
              </w:rPr>
            </w:pPr>
            <w:r w:rsidRPr="00FF0845">
              <w:rPr>
                <w:rFonts w:hint="eastAsia"/>
                <w:color w:val="000000"/>
                <w:sz w:val="24"/>
              </w:rPr>
              <w:t>3</w:t>
            </w:r>
            <w:r w:rsidRPr="00FF0845">
              <w:rPr>
                <w:rFonts w:hint="eastAsia"/>
                <w:color w:val="000000"/>
                <w:sz w:val="24"/>
              </w:rPr>
              <w:t>、</w:t>
            </w:r>
            <w:r w:rsidR="00746299" w:rsidRPr="00FF0845">
              <w:rPr>
                <w:rFonts w:hint="eastAsia"/>
                <w:color w:val="000000"/>
                <w:sz w:val="24"/>
              </w:rPr>
              <w:t>与学校</w:t>
            </w:r>
            <w:r w:rsidR="00C2416D" w:rsidRPr="00FF0845">
              <w:rPr>
                <w:color w:val="000000"/>
                <w:sz w:val="24"/>
              </w:rPr>
              <w:t>一卡通卡号对接</w:t>
            </w:r>
            <w:r w:rsidR="00C2416D" w:rsidRPr="00FF0845">
              <w:rPr>
                <w:rFonts w:hint="eastAsia"/>
                <w:color w:val="000000"/>
                <w:sz w:val="24"/>
              </w:rPr>
              <w:t>，人</w:t>
            </w:r>
            <w:r w:rsidR="00C2416D" w:rsidRPr="00FF0845">
              <w:rPr>
                <w:color w:val="000000"/>
                <w:sz w:val="24"/>
              </w:rPr>
              <w:t>员权限识别，实现</w:t>
            </w:r>
            <w:r w:rsidR="00C2416D" w:rsidRPr="00FF0845">
              <w:rPr>
                <w:rFonts w:hint="eastAsia"/>
                <w:color w:val="000000"/>
                <w:sz w:val="24"/>
              </w:rPr>
              <w:t>人脸识别、</w:t>
            </w:r>
            <w:proofErr w:type="gramStart"/>
            <w:r w:rsidR="00C2416D" w:rsidRPr="00FF0845">
              <w:rPr>
                <w:rFonts w:hint="eastAsia"/>
                <w:color w:val="000000"/>
                <w:sz w:val="24"/>
              </w:rPr>
              <w:t>二维码服务</w:t>
            </w:r>
            <w:proofErr w:type="gramEnd"/>
            <w:r w:rsidR="00C2416D" w:rsidRPr="00FF0845">
              <w:rPr>
                <w:rFonts w:hint="eastAsia"/>
                <w:color w:val="000000"/>
                <w:sz w:val="24"/>
              </w:rPr>
              <w:t>，</w:t>
            </w:r>
            <w:r w:rsidR="00C2416D" w:rsidRPr="00FF0845">
              <w:rPr>
                <w:color w:val="000000"/>
                <w:sz w:val="24"/>
              </w:rPr>
              <w:t>应用于考勤，门禁，空间预约等；</w:t>
            </w:r>
          </w:p>
          <w:p w14:paraId="34A4D911" w14:textId="2784D972" w:rsidR="002062B5" w:rsidRPr="00FF0845" w:rsidRDefault="002062B5" w:rsidP="00FF0845">
            <w:pPr>
              <w:spacing w:line="276" w:lineRule="auto"/>
              <w:rPr>
                <w:color w:val="000000"/>
                <w:sz w:val="24"/>
              </w:rPr>
            </w:pPr>
            <w:r w:rsidRPr="00FF0845">
              <w:rPr>
                <w:rFonts w:hint="eastAsia"/>
                <w:color w:val="000000"/>
                <w:sz w:val="24"/>
              </w:rPr>
              <w:t>4</w:t>
            </w:r>
            <w:r w:rsidRPr="00FF0845">
              <w:rPr>
                <w:rFonts w:hint="eastAsia"/>
                <w:color w:val="000000"/>
                <w:sz w:val="24"/>
              </w:rPr>
              <w:t>、</w:t>
            </w:r>
            <w:r w:rsidR="00746299" w:rsidRPr="00FF0845">
              <w:rPr>
                <w:rFonts w:hint="eastAsia"/>
                <w:color w:val="000000"/>
                <w:sz w:val="24"/>
              </w:rPr>
              <w:t>与学校</w:t>
            </w:r>
            <w:r w:rsidR="00C2416D" w:rsidRPr="00FF0845">
              <w:rPr>
                <w:color w:val="000000"/>
                <w:sz w:val="24"/>
              </w:rPr>
              <w:t>室内摄像头对接（视频监控），</w:t>
            </w:r>
            <w:proofErr w:type="gramStart"/>
            <w:r w:rsidR="00C2416D" w:rsidRPr="00FF0845">
              <w:rPr>
                <w:color w:val="000000"/>
                <w:sz w:val="24"/>
              </w:rPr>
              <w:t>实现巡课等</w:t>
            </w:r>
            <w:proofErr w:type="gramEnd"/>
            <w:r w:rsidR="00C2416D" w:rsidRPr="00FF0845">
              <w:rPr>
                <w:color w:val="000000"/>
                <w:sz w:val="24"/>
              </w:rPr>
              <w:t>功能；</w:t>
            </w:r>
          </w:p>
          <w:p w14:paraId="332839F8" w14:textId="2E96A802" w:rsidR="002062B5" w:rsidRPr="00FF0845" w:rsidRDefault="002062B5" w:rsidP="00FF0845">
            <w:pPr>
              <w:spacing w:line="276" w:lineRule="auto"/>
              <w:rPr>
                <w:color w:val="000000"/>
                <w:sz w:val="24"/>
              </w:rPr>
            </w:pPr>
            <w:r w:rsidRPr="00FF0845">
              <w:rPr>
                <w:rFonts w:hint="eastAsia"/>
                <w:color w:val="000000"/>
                <w:sz w:val="24"/>
              </w:rPr>
              <w:t>5</w:t>
            </w:r>
            <w:r w:rsidRPr="00FF0845">
              <w:rPr>
                <w:rFonts w:hint="eastAsia"/>
                <w:color w:val="000000"/>
                <w:sz w:val="24"/>
              </w:rPr>
              <w:t>、</w:t>
            </w:r>
            <w:r w:rsidR="00746299" w:rsidRPr="00FF0845">
              <w:rPr>
                <w:rFonts w:hint="eastAsia"/>
                <w:color w:val="000000"/>
                <w:sz w:val="24"/>
              </w:rPr>
              <w:t>与学校</w:t>
            </w:r>
            <w:r w:rsidRPr="00FF0845">
              <w:rPr>
                <w:rFonts w:hint="eastAsia"/>
                <w:color w:val="000000"/>
                <w:sz w:val="24"/>
              </w:rPr>
              <w:t>个人终端</w:t>
            </w:r>
            <w:r w:rsidR="00C2416D" w:rsidRPr="00FF0845">
              <w:rPr>
                <w:color w:val="000000"/>
                <w:sz w:val="24"/>
              </w:rPr>
              <w:t>服务</w:t>
            </w:r>
            <w:r w:rsidRPr="00FF0845">
              <w:rPr>
                <w:rFonts w:hint="eastAsia"/>
                <w:color w:val="000000"/>
                <w:sz w:val="24"/>
              </w:rPr>
              <w:t>对接</w:t>
            </w:r>
            <w:r w:rsidR="00C2416D" w:rsidRPr="00FF0845">
              <w:rPr>
                <w:color w:val="000000"/>
                <w:sz w:val="24"/>
              </w:rPr>
              <w:t>（服务跟踪），根据需要设置相应服务模块、人员排班信息、短信接口对接（不含短信服务及费用</w:t>
            </w:r>
            <w:r w:rsidR="00C2416D" w:rsidRPr="00FF0845">
              <w:rPr>
                <w:color w:val="000000"/>
                <w:sz w:val="24"/>
              </w:rPr>
              <w:t>)</w:t>
            </w:r>
            <w:r w:rsidR="00C2416D" w:rsidRPr="00FF0845">
              <w:rPr>
                <w:color w:val="000000"/>
                <w:sz w:val="24"/>
              </w:rPr>
              <w:t>，实现</w:t>
            </w:r>
            <w:r w:rsidR="00C2416D" w:rsidRPr="00FF0845">
              <w:rPr>
                <w:rFonts w:hint="eastAsia"/>
                <w:color w:val="000000"/>
                <w:sz w:val="24"/>
              </w:rPr>
              <w:t>空间</w:t>
            </w:r>
            <w:r w:rsidR="00C2416D" w:rsidRPr="00FF0845">
              <w:rPr>
                <w:color w:val="000000"/>
                <w:sz w:val="24"/>
              </w:rPr>
              <w:t>服务的呼叫、接受、管理等；</w:t>
            </w:r>
          </w:p>
          <w:p w14:paraId="29449BF0" w14:textId="64B8140A" w:rsidR="002062B5" w:rsidRPr="00FF0845" w:rsidRDefault="002062B5" w:rsidP="00FF0845">
            <w:pPr>
              <w:spacing w:line="276" w:lineRule="auto"/>
              <w:rPr>
                <w:color w:val="000000"/>
                <w:sz w:val="24"/>
              </w:rPr>
            </w:pPr>
            <w:r w:rsidRPr="00FF0845">
              <w:rPr>
                <w:rFonts w:hint="eastAsia"/>
                <w:color w:val="000000"/>
                <w:sz w:val="24"/>
              </w:rPr>
              <w:t>6</w:t>
            </w:r>
            <w:r w:rsidRPr="00FF0845">
              <w:rPr>
                <w:rFonts w:hint="eastAsia"/>
                <w:color w:val="000000"/>
                <w:sz w:val="24"/>
              </w:rPr>
              <w:t>、</w:t>
            </w:r>
            <w:r w:rsidR="00746299" w:rsidRPr="00FF0845">
              <w:rPr>
                <w:rFonts w:hint="eastAsia"/>
                <w:color w:val="000000"/>
                <w:sz w:val="24"/>
              </w:rPr>
              <w:t>与学校</w:t>
            </w:r>
            <w:r w:rsidR="00C2416D" w:rsidRPr="00FF0845">
              <w:rPr>
                <w:rFonts w:hint="eastAsia"/>
                <w:color w:val="000000"/>
                <w:sz w:val="24"/>
              </w:rPr>
              <w:t>教室</w:t>
            </w:r>
            <w:r w:rsidR="00746299" w:rsidRPr="00FF0845">
              <w:rPr>
                <w:rFonts w:hint="eastAsia"/>
                <w:color w:val="000000"/>
                <w:sz w:val="24"/>
              </w:rPr>
              <w:t>基础环境管理</w:t>
            </w:r>
            <w:r w:rsidR="00C2416D" w:rsidRPr="00FF0845">
              <w:rPr>
                <w:rFonts w:hint="eastAsia"/>
                <w:color w:val="000000"/>
                <w:sz w:val="24"/>
              </w:rPr>
              <w:t>系统对接，实现智能终端控制教室设备场景；</w:t>
            </w:r>
          </w:p>
        </w:tc>
        <w:tc>
          <w:tcPr>
            <w:tcW w:w="709" w:type="dxa"/>
          </w:tcPr>
          <w:p w14:paraId="481F0C8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B4C32F3" w14:textId="77777777" w:rsidTr="008A687B">
        <w:trPr>
          <w:jc w:val="center"/>
        </w:trPr>
        <w:tc>
          <w:tcPr>
            <w:tcW w:w="704" w:type="dxa"/>
            <w:shd w:val="clear" w:color="auto" w:fill="auto"/>
            <w:vAlign w:val="center"/>
          </w:tcPr>
          <w:p w14:paraId="799F51CB"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7011DF04" w14:textId="77777777" w:rsidR="00C2416D" w:rsidRPr="00FF0845" w:rsidRDefault="00C2416D" w:rsidP="00FF0845">
            <w:pPr>
              <w:spacing w:line="276" w:lineRule="auto"/>
              <w:jc w:val="center"/>
              <w:textAlignment w:val="center"/>
              <w:rPr>
                <w:bCs/>
                <w:color w:val="000000" w:themeColor="text1"/>
                <w:sz w:val="24"/>
              </w:rPr>
            </w:pPr>
            <w:r w:rsidRPr="00FF0845">
              <w:rPr>
                <w:rFonts w:hint="eastAsia"/>
                <w:bCs/>
                <w:color w:val="000000" w:themeColor="text1"/>
                <w:sz w:val="24"/>
              </w:rPr>
              <w:t>门禁通讯管理器</w:t>
            </w:r>
          </w:p>
        </w:tc>
        <w:tc>
          <w:tcPr>
            <w:tcW w:w="567" w:type="dxa"/>
            <w:vAlign w:val="center"/>
          </w:tcPr>
          <w:p w14:paraId="78A58978" w14:textId="77777777" w:rsidR="00C2416D" w:rsidRPr="00FF0845" w:rsidRDefault="00C2416D" w:rsidP="00FF0845">
            <w:pPr>
              <w:spacing w:line="276" w:lineRule="auto"/>
              <w:jc w:val="center"/>
              <w:rPr>
                <w:color w:val="000000"/>
                <w:sz w:val="24"/>
              </w:rPr>
            </w:pPr>
          </w:p>
        </w:tc>
        <w:tc>
          <w:tcPr>
            <w:tcW w:w="709" w:type="dxa"/>
            <w:vAlign w:val="center"/>
          </w:tcPr>
          <w:p w14:paraId="0197CBE4" w14:textId="77777777" w:rsidR="00C2416D" w:rsidRPr="00FF0845" w:rsidRDefault="00C2416D" w:rsidP="00FF0845">
            <w:pPr>
              <w:spacing w:line="276" w:lineRule="auto"/>
              <w:jc w:val="center"/>
              <w:rPr>
                <w:color w:val="000000"/>
                <w:sz w:val="24"/>
              </w:rPr>
            </w:pPr>
            <w:r w:rsidRPr="00FF0845">
              <w:rPr>
                <w:rFonts w:hint="eastAsia"/>
                <w:color w:val="000000"/>
                <w:sz w:val="24"/>
              </w:rPr>
              <w:t>设备</w:t>
            </w:r>
            <w:r w:rsidRPr="00FF0845">
              <w:rPr>
                <w:color w:val="000000"/>
                <w:sz w:val="24"/>
              </w:rPr>
              <w:t>要求</w:t>
            </w:r>
          </w:p>
        </w:tc>
        <w:tc>
          <w:tcPr>
            <w:tcW w:w="5670" w:type="dxa"/>
            <w:shd w:val="clear" w:color="auto" w:fill="auto"/>
            <w:vAlign w:val="center"/>
          </w:tcPr>
          <w:p w14:paraId="377590B7" w14:textId="77777777" w:rsidR="00C2416D" w:rsidRPr="00FF0845" w:rsidRDefault="00C2416D" w:rsidP="00FF0845">
            <w:pPr>
              <w:spacing w:line="276" w:lineRule="auto"/>
              <w:rPr>
                <w:color w:val="000000"/>
                <w:sz w:val="24"/>
              </w:rPr>
            </w:pPr>
            <w:r w:rsidRPr="00FF0845">
              <w:rPr>
                <w:rFonts w:hint="eastAsia"/>
                <w:color w:val="000000"/>
                <w:sz w:val="24"/>
              </w:rPr>
              <w:t>不小于</w:t>
            </w:r>
            <w:r w:rsidRPr="00FF0845">
              <w:rPr>
                <w:color w:val="000000"/>
                <w:sz w:val="24"/>
              </w:rPr>
              <w:t>8</w:t>
            </w:r>
            <w:r w:rsidRPr="00FF0845">
              <w:rPr>
                <w:rFonts w:hint="eastAsia"/>
                <w:color w:val="000000"/>
                <w:sz w:val="24"/>
              </w:rPr>
              <w:t>吋</w:t>
            </w:r>
            <w:r w:rsidRPr="00FF0845">
              <w:rPr>
                <w:color w:val="000000"/>
                <w:sz w:val="24"/>
              </w:rPr>
              <w:t>触摸屏，钢化玻璃面板，</w:t>
            </w:r>
            <w:r w:rsidRPr="00FF0845">
              <w:rPr>
                <w:color w:val="000000"/>
                <w:sz w:val="24"/>
              </w:rPr>
              <w:t>CNC</w:t>
            </w:r>
            <w:r w:rsidRPr="00FF0845">
              <w:rPr>
                <w:color w:val="000000"/>
                <w:sz w:val="24"/>
              </w:rPr>
              <w:t>铝合金外壳，双目</w:t>
            </w:r>
            <w:r w:rsidRPr="00FF0845">
              <w:rPr>
                <w:color w:val="000000"/>
                <w:sz w:val="24"/>
              </w:rPr>
              <w:t>500W</w:t>
            </w:r>
            <w:r w:rsidRPr="00FF0845">
              <w:rPr>
                <w:color w:val="000000"/>
                <w:sz w:val="24"/>
              </w:rPr>
              <w:t>宽动态摄像头，支持人脸</w:t>
            </w:r>
            <w:r w:rsidRPr="00FF0845">
              <w:rPr>
                <w:color w:val="000000"/>
                <w:sz w:val="24"/>
              </w:rPr>
              <w:t>+</w:t>
            </w:r>
            <w:r w:rsidRPr="00FF0845">
              <w:rPr>
                <w:color w:val="000000"/>
                <w:sz w:val="24"/>
              </w:rPr>
              <w:t>屏幕刷卡</w:t>
            </w:r>
            <w:r w:rsidRPr="00FF0845">
              <w:rPr>
                <w:color w:val="000000"/>
                <w:sz w:val="24"/>
              </w:rPr>
              <w:t>+</w:t>
            </w:r>
            <w:r w:rsidRPr="00FF0845">
              <w:rPr>
                <w:color w:val="000000"/>
                <w:sz w:val="24"/>
              </w:rPr>
              <w:t>正扫扫码</w:t>
            </w:r>
          </w:p>
        </w:tc>
        <w:tc>
          <w:tcPr>
            <w:tcW w:w="709" w:type="dxa"/>
          </w:tcPr>
          <w:p w14:paraId="343DA0B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6EC9D22" w14:textId="77777777" w:rsidTr="008A687B">
        <w:trPr>
          <w:jc w:val="center"/>
        </w:trPr>
        <w:tc>
          <w:tcPr>
            <w:tcW w:w="704" w:type="dxa"/>
            <w:vMerge w:val="restart"/>
            <w:shd w:val="clear" w:color="auto" w:fill="auto"/>
            <w:vAlign w:val="center"/>
          </w:tcPr>
          <w:p w14:paraId="754B6845"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auto"/>
            <w:vAlign w:val="center"/>
          </w:tcPr>
          <w:p w14:paraId="68EC10A8" w14:textId="77777777" w:rsidR="00C2416D" w:rsidRPr="00FF0845" w:rsidRDefault="00C2416D" w:rsidP="00FF0845">
            <w:pPr>
              <w:spacing w:line="276" w:lineRule="auto"/>
              <w:jc w:val="center"/>
              <w:rPr>
                <w:color w:val="000000"/>
                <w:sz w:val="24"/>
              </w:rPr>
            </w:pPr>
            <w:r w:rsidRPr="00FF0845">
              <w:rPr>
                <w:rFonts w:hint="eastAsia"/>
                <w:color w:val="000000"/>
                <w:sz w:val="24"/>
              </w:rPr>
              <w:t>数据</w:t>
            </w:r>
            <w:r w:rsidRPr="00FF0845">
              <w:rPr>
                <w:color w:val="000000"/>
                <w:sz w:val="24"/>
              </w:rPr>
              <w:t>加密机</w:t>
            </w:r>
          </w:p>
        </w:tc>
        <w:tc>
          <w:tcPr>
            <w:tcW w:w="567" w:type="dxa"/>
            <w:vAlign w:val="center"/>
          </w:tcPr>
          <w:p w14:paraId="4347E4F5" w14:textId="77777777" w:rsidR="00C2416D" w:rsidRPr="00FF0845" w:rsidRDefault="00C2416D" w:rsidP="00FF0845">
            <w:pPr>
              <w:spacing w:line="276" w:lineRule="auto"/>
              <w:jc w:val="center"/>
              <w:rPr>
                <w:color w:val="000000"/>
                <w:sz w:val="24"/>
              </w:rPr>
            </w:pPr>
          </w:p>
        </w:tc>
        <w:tc>
          <w:tcPr>
            <w:tcW w:w="709" w:type="dxa"/>
            <w:vAlign w:val="center"/>
          </w:tcPr>
          <w:p w14:paraId="3827625F" w14:textId="77777777" w:rsidR="00C2416D" w:rsidRPr="00FF0845" w:rsidRDefault="00C2416D" w:rsidP="00FF0845">
            <w:pPr>
              <w:spacing w:line="276" w:lineRule="auto"/>
              <w:jc w:val="center"/>
              <w:rPr>
                <w:color w:val="000000"/>
                <w:sz w:val="24"/>
              </w:rPr>
            </w:pPr>
            <w:r w:rsidRPr="00FF0845">
              <w:rPr>
                <w:color w:val="000000"/>
                <w:sz w:val="24"/>
              </w:rPr>
              <w:t>消息鉴别</w:t>
            </w:r>
          </w:p>
        </w:tc>
        <w:tc>
          <w:tcPr>
            <w:tcW w:w="5670" w:type="dxa"/>
            <w:shd w:val="clear" w:color="auto" w:fill="auto"/>
            <w:vAlign w:val="center"/>
          </w:tcPr>
          <w:p w14:paraId="59F5A868" w14:textId="77777777" w:rsidR="00C2416D" w:rsidRPr="00FF0845" w:rsidRDefault="00C2416D" w:rsidP="00FF0845">
            <w:pPr>
              <w:spacing w:line="276" w:lineRule="auto"/>
              <w:rPr>
                <w:color w:val="000000"/>
                <w:sz w:val="24"/>
              </w:rPr>
            </w:pPr>
            <w:r w:rsidRPr="00FF0845">
              <w:rPr>
                <w:color w:val="000000"/>
                <w:sz w:val="24"/>
              </w:rPr>
              <w:t>支持消息鉴别码</w:t>
            </w:r>
            <w:r w:rsidRPr="00FF0845">
              <w:rPr>
                <w:color w:val="000000"/>
                <w:sz w:val="24"/>
              </w:rPr>
              <w:t>MAC/TAC</w:t>
            </w:r>
            <w:r w:rsidRPr="00FF0845">
              <w:rPr>
                <w:color w:val="000000"/>
                <w:sz w:val="24"/>
              </w:rPr>
              <w:t>的产生、验证等；数字签名</w:t>
            </w:r>
            <w:r w:rsidRPr="00FF0845">
              <w:rPr>
                <w:color w:val="000000"/>
                <w:sz w:val="24"/>
              </w:rPr>
              <w:t>/</w:t>
            </w:r>
            <w:r w:rsidRPr="00FF0845">
              <w:rPr>
                <w:color w:val="000000"/>
                <w:sz w:val="24"/>
              </w:rPr>
              <w:t>验证：支持</w:t>
            </w:r>
            <w:r w:rsidRPr="00FF0845">
              <w:rPr>
                <w:color w:val="000000"/>
                <w:sz w:val="24"/>
              </w:rPr>
              <w:t>1024</w:t>
            </w:r>
            <w:r w:rsidRPr="00FF0845">
              <w:rPr>
                <w:color w:val="000000"/>
                <w:sz w:val="24"/>
              </w:rPr>
              <w:t>～</w:t>
            </w:r>
            <w:r w:rsidRPr="00FF0845">
              <w:rPr>
                <w:color w:val="000000"/>
                <w:sz w:val="24"/>
              </w:rPr>
              <w:t>4096 bit RSA</w:t>
            </w:r>
            <w:r w:rsidRPr="00FF0845">
              <w:rPr>
                <w:color w:val="000000"/>
                <w:sz w:val="24"/>
              </w:rPr>
              <w:t>公</w:t>
            </w:r>
            <w:proofErr w:type="gramStart"/>
            <w:r w:rsidRPr="00FF0845">
              <w:rPr>
                <w:color w:val="000000"/>
                <w:sz w:val="24"/>
              </w:rPr>
              <w:t>钥</w:t>
            </w:r>
            <w:proofErr w:type="gramEnd"/>
            <w:r w:rsidRPr="00FF0845">
              <w:rPr>
                <w:color w:val="000000"/>
                <w:sz w:val="24"/>
              </w:rPr>
              <w:t>密码算法</w:t>
            </w:r>
          </w:p>
        </w:tc>
        <w:tc>
          <w:tcPr>
            <w:tcW w:w="709" w:type="dxa"/>
          </w:tcPr>
          <w:p w14:paraId="404A8C1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42BF5F9" w14:textId="77777777" w:rsidTr="008A687B">
        <w:trPr>
          <w:jc w:val="center"/>
        </w:trPr>
        <w:tc>
          <w:tcPr>
            <w:tcW w:w="704" w:type="dxa"/>
            <w:vMerge/>
            <w:shd w:val="clear" w:color="auto" w:fill="auto"/>
            <w:vAlign w:val="center"/>
          </w:tcPr>
          <w:p w14:paraId="3E54C7DD"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5584510F" w14:textId="77777777" w:rsidR="00C2416D" w:rsidRPr="00FF0845" w:rsidRDefault="00C2416D" w:rsidP="00FF0845">
            <w:pPr>
              <w:spacing w:line="276" w:lineRule="auto"/>
              <w:jc w:val="center"/>
              <w:rPr>
                <w:sz w:val="24"/>
              </w:rPr>
            </w:pPr>
          </w:p>
        </w:tc>
        <w:tc>
          <w:tcPr>
            <w:tcW w:w="567" w:type="dxa"/>
            <w:vAlign w:val="center"/>
          </w:tcPr>
          <w:p w14:paraId="50269C3E" w14:textId="77777777" w:rsidR="00C2416D" w:rsidRPr="00FF0845" w:rsidRDefault="00C2416D" w:rsidP="00FF0845">
            <w:pPr>
              <w:spacing w:line="276" w:lineRule="auto"/>
              <w:jc w:val="center"/>
              <w:rPr>
                <w:sz w:val="24"/>
              </w:rPr>
            </w:pPr>
          </w:p>
        </w:tc>
        <w:tc>
          <w:tcPr>
            <w:tcW w:w="709" w:type="dxa"/>
            <w:vAlign w:val="center"/>
          </w:tcPr>
          <w:p w14:paraId="7444D0A9" w14:textId="77777777" w:rsidR="00C2416D" w:rsidRPr="00FF0845" w:rsidRDefault="00C2416D" w:rsidP="00FF0845">
            <w:pPr>
              <w:spacing w:line="276" w:lineRule="auto"/>
              <w:jc w:val="center"/>
              <w:rPr>
                <w:color w:val="000000"/>
                <w:sz w:val="24"/>
              </w:rPr>
            </w:pPr>
            <w:r w:rsidRPr="00FF0845">
              <w:rPr>
                <w:color w:val="000000"/>
                <w:sz w:val="24"/>
              </w:rPr>
              <w:t>密码算法</w:t>
            </w:r>
          </w:p>
        </w:tc>
        <w:tc>
          <w:tcPr>
            <w:tcW w:w="5670" w:type="dxa"/>
            <w:shd w:val="clear" w:color="auto" w:fill="auto"/>
            <w:vAlign w:val="center"/>
          </w:tcPr>
          <w:p w14:paraId="0F05D0F1" w14:textId="77777777" w:rsidR="00C2416D" w:rsidRPr="00FF0845" w:rsidRDefault="00C2416D" w:rsidP="00FF0845">
            <w:pPr>
              <w:spacing w:line="276" w:lineRule="auto"/>
              <w:rPr>
                <w:color w:val="000000"/>
                <w:sz w:val="24"/>
              </w:rPr>
            </w:pPr>
            <w:r w:rsidRPr="00FF0845">
              <w:rPr>
                <w:color w:val="000000"/>
                <w:sz w:val="24"/>
              </w:rPr>
              <w:t>对称算法支持</w:t>
            </w:r>
            <w:r w:rsidRPr="00FF0845">
              <w:rPr>
                <w:color w:val="000000"/>
                <w:sz w:val="24"/>
              </w:rPr>
              <w:t>DES/TDES</w:t>
            </w:r>
            <w:r w:rsidRPr="00FF0845">
              <w:rPr>
                <w:color w:val="000000"/>
                <w:sz w:val="24"/>
              </w:rPr>
              <w:t>，</w:t>
            </w:r>
            <w:r w:rsidRPr="00FF0845">
              <w:rPr>
                <w:color w:val="000000"/>
                <w:sz w:val="24"/>
              </w:rPr>
              <w:t>AES</w:t>
            </w:r>
            <w:r w:rsidRPr="00FF0845">
              <w:rPr>
                <w:color w:val="000000"/>
                <w:sz w:val="24"/>
              </w:rPr>
              <w:t>，非对称算法支持</w:t>
            </w:r>
            <w:r w:rsidRPr="00FF0845">
              <w:rPr>
                <w:color w:val="000000"/>
                <w:sz w:val="24"/>
              </w:rPr>
              <w:t>RSA</w:t>
            </w:r>
            <w:r w:rsidRPr="00FF0845">
              <w:rPr>
                <w:color w:val="000000"/>
                <w:sz w:val="24"/>
              </w:rPr>
              <w:t>（</w:t>
            </w:r>
            <w:r w:rsidRPr="00FF0845">
              <w:rPr>
                <w:color w:val="000000"/>
                <w:sz w:val="24"/>
              </w:rPr>
              <w:t>1024</w:t>
            </w:r>
            <w:r w:rsidRPr="00FF0845">
              <w:rPr>
                <w:color w:val="000000"/>
                <w:sz w:val="24"/>
              </w:rPr>
              <w:t>～</w:t>
            </w:r>
            <w:r w:rsidRPr="00FF0845">
              <w:rPr>
                <w:color w:val="000000"/>
                <w:sz w:val="24"/>
              </w:rPr>
              <w:t>4096</w:t>
            </w:r>
            <w:r w:rsidRPr="00FF0845">
              <w:rPr>
                <w:color w:val="000000"/>
                <w:sz w:val="24"/>
              </w:rPr>
              <w:t>比特），摘要算法支持</w:t>
            </w:r>
            <w:r w:rsidRPr="00FF0845">
              <w:rPr>
                <w:color w:val="000000"/>
                <w:sz w:val="24"/>
              </w:rPr>
              <w:t>MD5</w:t>
            </w:r>
            <w:r w:rsidRPr="00FF0845">
              <w:rPr>
                <w:color w:val="000000"/>
                <w:sz w:val="24"/>
              </w:rPr>
              <w:t>、</w:t>
            </w:r>
            <w:r w:rsidRPr="00FF0845">
              <w:rPr>
                <w:color w:val="000000"/>
                <w:sz w:val="24"/>
              </w:rPr>
              <w:t>SHA1</w:t>
            </w:r>
            <w:r w:rsidRPr="00FF0845">
              <w:rPr>
                <w:color w:val="000000"/>
                <w:sz w:val="24"/>
              </w:rPr>
              <w:lastRenderedPageBreak/>
              <w:t>等常用算法</w:t>
            </w:r>
          </w:p>
        </w:tc>
        <w:tc>
          <w:tcPr>
            <w:tcW w:w="709" w:type="dxa"/>
          </w:tcPr>
          <w:p w14:paraId="6D2D769A" w14:textId="77777777" w:rsidR="00C2416D" w:rsidRPr="00FF0845" w:rsidRDefault="00C2416D" w:rsidP="00FF0845">
            <w:pPr>
              <w:spacing w:line="276" w:lineRule="auto"/>
              <w:jc w:val="center"/>
              <w:rPr>
                <w:color w:val="000000"/>
                <w:sz w:val="24"/>
              </w:rPr>
            </w:pPr>
            <w:r w:rsidRPr="00FF0845">
              <w:rPr>
                <w:rFonts w:hint="eastAsia"/>
                <w:sz w:val="24"/>
              </w:rPr>
              <w:lastRenderedPageBreak/>
              <w:t>否</w:t>
            </w:r>
          </w:p>
        </w:tc>
      </w:tr>
      <w:tr w:rsidR="00C2416D" w:rsidRPr="00FF0845" w14:paraId="57DA081D" w14:textId="77777777" w:rsidTr="008A687B">
        <w:trPr>
          <w:jc w:val="center"/>
        </w:trPr>
        <w:tc>
          <w:tcPr>
            <w:tcW w:w="704" w:type="dxa"/>
            <w:vMerge/>
            <w:shd w:val="clear" w:color="auto" w:fill="auto"/>
            <w:vAlign w:val="center"/>
          </w:tcPr>
          <w:p w14:paraId="25880708" w14:textId="77777777" w:rsidR="00C2416D" w:rsidRPr="00FF0845" w:rsidRDefault="00C2416D" w:rsidP="00FF0845">
            <w:pPr>
              <w:spacing w:line="276" w:lineRule="auto"/>
              <w:jc w:val="center"/>
              <w:rPr>
                <w:color w:val="000000"/>
                <w:sz w:val="24"/>
              </w:rPr>
            </w:pPr>
          </w:p>
        </w:tc>
        <w:tc>
          <w:tcPr>
            <w:tcW w:w="709" w:type="dxa"/>
            <w:vMerge/>
            <w:shd w:val="clear" w:color="auto" w:fill="auto"/>
            <w:vAlign w:val="center"/>
          </w:tcPr>
          <w:p w14:paraId="6E8292DF" w14:textId="77777777" w:rsidR="00C2416D" w:rsidRPr="00FF0845" w:rsidRDefault="00C2416D" w:rsidP="00FF0845">
            <w:pPr>
              <w:spacing w:line="276" w:lineRule="auto"/>
              <w:jc w:val="center"/>
              <w:rPr>
                <w:color w:val="000000"/>
                <w:sz w:val="24"/>
              </w:rPr>
            </w:pPr>
          </w:p>
        </w:tc>
        <w:tc>
          <w:tcPr>
            <w:tcW w:w="567" w:type="dxa"/>
            <w:vAlign w:val="center"/>
          </w:tcPr>
          <w:p w14:paraId="22497478" w14:textId="77777777" w:rsidR="00C2416D" w:rsidRPr="00FF0845" w:rsidRDefault="00C2416D" w:rsidP="00FF0845">
            <w:pPr>
              <w:spacing w:line="276" w:lineRule="auto"/>
              <w:jc w:val="center"/>
              <w:rPr>
                <w:color w:val="000000"/>
                <w:sz w:val="24"/>
              </w:rPr>
            </w:pPr>
          </w:p>
        </w:tc>
        <w:tc>
          <w:tcPr>
            <w:tcW w:w="709" w:type="dxa"/>
            <w:vAlign w:val="center"/>
          </w:tcPr>
          <w:p w14:paraId="7705D204"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5670" w:type="dxa"/>
            <w:shd w:val="clear" w:color="auto" w:fill="auto"/>
            <w:vAlign w:val="center"/>
          </w:tcPr>
          <w:p w14:paraId="3556ED06" w14:textId="77777777" w:rsidR="00C2416D" w:rsidRPr="00FF0845" w:rsidRDefault="00C2416D" w:rsidP="00FF0845">
            <w:pPr>
              <w:spacing w:line="276" w:lineRule="auto"/>
              <w:rPr>
                <w:color w:val="000000"/>
                <w:sz w:val="24"/>
              </w:rPr>
            </w:pPr>
            <w:r w:rsidRPr="00FF0845">
              <w:rPr>
                <w:color w:val="000000"/>
                <w:sz w:val="24"/>
              </w:rPr>
              <w:t>DRAM</w:t>
            </w:r>
            <w:r w:rsidRPr="00FF0845">
              <w:rPr>
                <w:color w:val="000000"/>
                <w:sz w:val="24"/>
              </w:rPr>
              <w:t>：</w:t>
            </w:r>
            <w:proofErr w:type="gramStart"/>
            <w:r w:rsidRPr="00FF0845">
              <w:rPr>
                <w:color w:val="000000"/>
                <w:sz w:val="24"/>
              </w:rPr>
              <w:t>板载</w:t>
            </w:r>
            <w:proofErr w:type="gramEnd"/>
            <w:r w:rsidRPr="00FF0845">
              <w:rPr>
                <w:color w:val="000000"/>
                <w:sz w:val="24"/>
              </w:rPr>
              <w:t>DDR2 SDRAM 128MB</w:t>
            </w:r>
            <w:r w:rsidRPr="00FF0845">
              <w:rPr>
                <w:color w:val="000000"/>
                <w:sz w:val="24"/>
              </w:rPr>
              <w:t>（不低上述参数）；</w:t>
            </w:r>
            <w:r w:rsidRPr="00FF0845">
              <w:rPr>
                <w:color w:val="000000"/>
                <w:sz w:val="24"/>
              </w:rPr>
              <w:t>USB</w:t>
            </w:r>
            <w:r w:rsidRPr="00FF0845">
              <w:rPr>
                <w:color w:val="000000"/>
                <w:sz w:val="24"/>
              </w:rPr>
              <w:t>：</w:t>
            </w:r>
            <w:r w:rsidRPr="00FF0845">
              <w:rPr>
                <w:color w:val="000000"/>
                <w:sz w:val="24"/>
              </w:rPr>
              <w:t>≥4</w:t>
            </w:r>
            <w:r w:rsidRPr="00FF0845">
              <w:rPr>
                <w:color w:val="000000"/>
                <w:sz w:val="24"/>
              </w:rPr>
              <w:t>个</w:t>
            </w:r>
            <w:r w:rsidRPr="00FF0845">
              <w:rPr>
                <w:color w:val="000000"/>
                <w:sz w:val="24"/>
              </w:rPr>
              <w:t>USB2.0 ⅹ2 A</w:t>
            </w:r>
            <w:r w:rsidRPr="00FF0845">
              <w:rPr>
                <w:color w:val="000000"/>
                <w:sz w:val="24"/>
              </w:rPr>
              <w:t>型接口；</w:t>
            </w:r>
            <w:r w:rsidRPr="00FF0845">
              <w:rPr>
                <w:color w:val="000000"/>
                <w:sz w:val="24"/>
              </w:rPr>
              <w:t>LAN</w:t>
            </w:r>
            <w:r w:rsidRPr="00FF0845">
              <w:rPr>
                <w:color w:val="000000"/>
                <w:sz w:val="24"/>
              </w:rPr>
              <w:t>：</w:t>
            </w:r>
            <w:r w:rsidRPr="00FF0845">
              <w:rPr>
                <w:color w:val="000000"/>
                <w:sz w:val="24"/>
              </w:rPr>
              <w:t>≥2</w:t>
            </w:r>
            <w:r w:rsidRPr="00FF0845">
              <w:rPr>
                <w:color w:val="000000"/>
                <w:sz w:val="24"/>
              </w:rPr>
              <w:t>个自适应</w:t>
            </w:r>
            <w:r w:rsidRPr="00FF0845">
              <w:rPr>
                <w:color w:val="000000"/>
                <w:sz w:val="24"/>
              </w:rPr>
              <w:t>10/100Mbps</w:t>
            </w:r>
            <w:r w:rsidRPr="00FF0845">
              <w:rPr>
                <w:color w:val="000000"/>
                <w:sz w:val="24"/>
              </w:rPr>
              <w:t>口（</w:t>
            </w:r>
            <w:r w:rsidRPr="00FF0845">
              <w:rPr>
                <w:color w:val="000000"/>
                <w:sz w:val="24"/>
              </w:rPr>
              <w:t>RJ45</w:t>
            </w:r>
            <w:r w:rsidRPr="00FF0845">
              <w:rPr>
                <w:color w:val="000000"/>
                <w:sz w:val="24"/>
              </w:rPr>
              <w:t>）；串口标准：</w:t>
            </w:r>
            <w:r w:rsidRPr="00FF0845">
              <w:rPr>
                <w:color w:val="000000"/>
                <w:sz w:val="24"/>
              </w:rPr>
              <w:t>≥1</w:t>
            </w:r>
            <w:r w:rsidRPr="00FF0845">
              <w:rPr>
                <w:color w:val="000000"/>
                <w:sz w:val="24"/>
              </w:rPr>
              <w:t>个</w:t>
            </w:r>
            <w:r w:rsidRPr="00FF0845">
              <w:rPr>
                <w:color w:val="000000"/>
                <w:sz w:val="24"/>
              </w:rPr>
              <w:t>RS-232/422/485</w:t>
            </w:r>
            <w:r w:rsidRPr="00FF0845">
              <w:rPr>
                <w:color w:val="000000"/>
                <w:sz w:val="24"/>
              </w:rPr>
              <w:t>；</w:t>
            </w:r>
            <w:r w:rsidRPr="00FF0845">
              <w:rPr>
                <w:color w:val="000000"/>
                <w:sz w:val="24"/>
              </w:rPr>
              <w:t>Console</w:t>
            </w:r>
            <w:r w:rsidRPr="00FF0845">
              <w:rPr>
                <w:color w:val="000000"/>
                <w:sz w:val="24"/>
              </w:rPr>
              <w:t>口：</w:t>
            </w:r>
            <w:r w:rsidRPr="00FF0845">
              <w:rPr>
                <w:color w:val="000000"/>
                <w:sz w:val="24"/>
              </w:rPr>
              <w:t>RS485</w:t>
            </w:r>
          </w:p>
        </w:tc>
        <w:tc>
          <w:tcPr>
            <w:tcW w:w="709" w:type="dxa"/>
          </w:tcPr>
          <w:p w14:paraId="62CFC589"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1F319883" w14:textId="77777777" w:rsidTr="008A687B">
        <w:trPr>
          <w:jc w:val="center"/>
        </w:trPr>
        <w:tc>
          <w:tcPr>
            <w:tcW w:w="704" w:type="dxa"/>
            <w:vMerge/>
            <w:shd w:val="clear" w:color="auto" w:fill="auto"/>
            <w:vAlign w:val="center"/>
          </w:tcPr>
          <w:p w14:paraId="6276173A"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6765EBFA" w14:textId="77777777" w:rsidR="00C2416D" w:rsidRPr="00FF0845" w:rsidRDefault="00C2416D" w:rsidP="00FF0845">
            <w:pPr>
              <w:spacing w:line="276" w:lineRule="auto"/>
              <w:jc w:val="center"/>
              <w:rPr>
                <w:sz w:val="24"/>
              </w:rPr>
            </w:pPr>
          </w:p>
        </w:tc>
        <w:tc>
          <w:tcPr>
            <w:tcW w:w="567" w:type="dxa"/>
            <w:vAlign w:val="center"/>
          </w:tcPr>
          <w:p w14:paraId="4C1AC2D7" w14:textId="77777777" w:rsidR="00C2416D" w:rsidRPr="00FF0845" w:rsidRDefault="00C2416D" w:rsidP="00FF0845">
            <w:pPr>
              <w:spacing w:line="276" w:lineRule="auto"/>
              <w:jc w:val="center"/>
              <w:rPr>
                <w:sz w:val="24"/>
              </w:rPr>
            </w:pPr>
          </w:p>
        </w:tc>
        <w:tc>
          <w:tcPr>
            <w:tcW w:w="709" w:type="dxa"/>
            <w:vAlign w:val="center"/>
          </w:tcPr>
          <w:p w14:paraId="39B196F6"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5670" w:type="dxa"/>
            <w:shd w:val="clear" w:color="auto" w:fill="auto"/>
            <w:vAlign w:val="center"/>
          </w:tcPr>
          <w:p w14:paraId="6CF92193" w14:textId="77777777" w:rsidR="00C2416D" w:rsidRPr="00FF0845" w:rsidRDefault="00C2416D" w:rsidP="00FF0845">
            <w:pPr>
              <w:spacing w:line="276" w:lineRule="auto"/>
              <w:rPr>
                <w:color w:val="000000"/>
                <w:sz w:val="24"/>
              </w:rPr>
            </w:pPr>
            <w:r w:rsidRPr="00FF0845">
              <w:rPr>
                <w:color w:val="000000"/>
                <w:sz w:val="24"/>
              </w:rPr>
              <w:t>CPU</w:t>
            </w:r>
            <w:r w:rsidRPr="00FF0845">
              <w:rPr>
                <w:color w:val="000000"/>
                <w:sz w:val="24"/>
              </w:rPr>
              <w:t>：</w:t>
            </w:r>
            <w:r w:rsidRPr="00FF0845">
              <w:rPr>
                <w:color w:val="000000"/>
                <w:sz w:val="24"/>
              </w:rPr>
              <w:t>≥</w:t>
            </w:r>
            <w:r w:rsidRPr="00FF0845">
              <w:rPr>
                <w:color w:val="000000"/>
                <w:sz w:val="24"/>
              </w:rPr>
              <w:t>双核</w:t>
            </w:r>
            <w:r w:rsidRPr="00FF0845">
              <w:rPr>
                <w:color w:val="000000"/>
                <w:sz w:val="24"/>
              </w:rPr>
              <w:t>1.86G 1MB</w:t>
            </w:r>
            <w:r w:rsidRPr="00FF0845">
              <w:rPr>
                <w:color w:val="000000"/>
                <w:sz w:val="24"/>
              </w:rPr>
              <w:t>二级缓存；</w:t>
            </w:r>
          </w:p>
          <w:p w14:paraId="2C89E5D0" w14:textId="77777777" w:rsidR="00C2416D" w:rsidRPr="00FF0845" w:rsidRDefault="00C2416D" w:rsidP="00FF0845">
            <w:pPr>
              <w:spacing w:line="276" w:lineRule="auto"/>
              <w:rPr>
                <w:color w:val="000000"/>
                <w:sz w:val="24"/>
              </w:rPr>
            </w:pPr>
            <w:r w:rsidRPr="00FF0845">
              <w:rPr>
                <w:color w:val="000000"/>
                <w:sz w:val="24"/>
              </w:rPr>
              <w:t>波特率：</w:t>
            </w:r>
            <w:r w:rsidRPr="00FF0845">
              <w:rPr>
                <w:color w:val="000000"/>
                <w:sz w:val="24"/>
              </w:rPr>
              <w:t>1200bps~115200bps</w:t>
            </w:r>
            <w:r w:rsidRPr="00FF0845">
              <w:rPr>
                <w:color w:val="000000"/>
                <w:sz w:val="24"/>
              </w:rPr>
              <w:t>范围内标准波特率</w:t>
            </w:r>
            <w:r w:rsidRPr="00FF0845">
              <w:rPr>
                <w:color w:val="000000"/>
                <w:sz w:val="24"/>
              </w:rPr>
              <w:br/>
            </w:r>
            <w:r w:rsidRPr="00FF0845">
              <w:rPr>
                <w:color w:val="000000"/>
                <w:sz w:val="24"/>
              </w:rPr>
              <w:t>系统平均无故障时间</w:t>
            </w:r>
            <w:r w:rsidRPr="00FF0845">
              <w:rPr>
                <w:color w:val="000000"/>
                <w:sz w:val="24"/>
              </w:rPr>
              <w:t>MTBF</w:t>
            </w:r>
            <w:r w:rsidRPr="00FF0845">
              <w:rPr>
                <w:color w:val="000000"/>
                <w:sz w:val="24"/>
              </w:rPr>
              <w:t>：</w:t>
            </w:r>
            <w:r w:rsidRPr="00FF0845">
              <w:rPr>
                <w:color w:val="000000"/>
                <w:sz w:val="24"/>
              </w:rPr>
              <w:t>≥30000</w:t>
            </w:r>
            <w:r w:rsidRPr="00FF0845">
              <w:rPr>
                <w:color w:val="000000"/>
                <w:sz w:val="24"/>
              </w:rPr>
              <w:t>小时；</w:t>
            </w:r>
            <w:r w:rsidRPr="00FF0845">
              <w:rPr>
                <w:color w:val="000000"/>
                <w:sz w:val="24"/>
              </w:rPr>
              <w:br/>
              <w:t>DES</w:t>
            </w:r>
            <w:r w:rsidRPr="00FF0845">
              <w:rPr>
                <w:color w:val="000000"/>
                <w:sz w:val="24"/>
              </w:rPr>
              <w:t>算法加解密速率：</w:t>
            </w:r>
            <w:r w:rsidRPr="00FF0845">
              <w:rPr>
                <w:color w:val="000000"/>
                <w:sz w:val="24"/>
              </w:rPr>
              <w:t>≤100Mbps</w:t>
            </w:r>
            <w:r w:rsidRPr="00FF0845">
              <w:rPr>
                <w:color w:val="000000"/>
                <w:sz w:val="24"/>
              </w:rPr>
              <w:t>；</w:t>
            </w:r>
            <w:r w:rsidRPr="00FF0845">
              <w:rPr>
                <w:color w:val="000000"/>
                <w:sz w:val="24"/>
              </w:rPr>
              <w:br/>
            </w:r>
            <w:r w:rsidRPr="00FF0845">
              <w:rPr>
                <w:color w:val="000000"/>
                <w:sz w:val="24"/>
              </w:rPr>
              <w:t>金融专用算法加解密速率：</w:t>
            </w:r>
            <w:r w:rsidRPr="00FF0845">
              <w:rPr>
                <w:color w:val="000000"/>
                <w:sz w:val="24"/>
              </w:rPr>
              <w:t>≥30Mbps</w:t>
            </w:r>
            <w:r w:rsidRPr="00FF0845">
              <w:rPr>
                <w:color w:val="000000"/>
                <w:sz w:val="24"/>
              </w:rPr>
              <w:t>；</w:t>
            </w:r>
            <w:r w:rsidRPr="00FF0845">
              <w:rPr>
                <w:color w:val="000000"/>
                <w:sz w:val="24"/>
              </w:rPr>
              <w:br/>
            </w:r>
            <w:r w:rsidRPr="00FF0845">
              <w:rPr>
                <w:color w:val="000000"/>
                <w:sz w:val="24"/>
              </w:rPr>
              <w:t>报警工具：内建蜂鸣器和</w:t>
            </w:r>
            <w:r w:rsidRPr="00FF0845">
              <w:rPr>
                <w:color w:val="000000"/>
                <w:sz w:val="24"/>
              </w:rPr>
              <w:t>RTC</w:t>
            </w:r>
            <w:r w:rsidRPr="00FF0845">
              <w:rPr>
                <w:color w:val="000000"/>
                <w:sz w:val="24"/>
              </w:rPr>
              <w:t>（实时时钟）</w:t>
            </w:r>
          </w:p>
        </w:tc>
        <w:tc>
          <w:tcPr>
            <w:tcW w:w="709" w:type="dxa"/>
          </w:tcPr>
          <w:p w14:paraId="41421522"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784934D5" w14:textId="77777777" w:rsidTr="008A687B">
        <w:trPr>
          <w:jc w:val="center"/>
        </w:trPr>
        <w:tc>
          <w:tcPr>
            <w:tcW w:w="704" w:type="dxa"/>
            <w:shd w:val="clear" w:color="auto" w:fill="auto"/>
            <w:vAlign w:val="center"/>
          </w:tcPr>
          <w:p w14:paraId="4CB4A74A"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4982A995" w14:textId="77777777" w:rsidR="00C2416D" w:rsidRPr="00FF0845" w:rsidRDefault="00C2416D" w:rsidP="00FF0845">
            <w:pPr>
              <w:spacing w:line="276" w:lineRule="auto"/>
              <w:jc w:val="center"/>
              <w:rPr>
                <w:color w:val="000000"/>
                <w:sz w:val="24"/>
              </w:rPr>
            </w:pPr>
            <w:r w:rsidRPr="00FF0845">
              <w:rPr>
                <w:color w:val="000000"/>
                <w:sz w:val="24"/>
              </w:rPr>
              <w:t>智能卡读写器</w:t>
            </w:r>
          </w:p>
        </w:tc>
        <w:tc>
          <w:tcPr>
            <w:tcW w:w="567" w:type="dxa"/>
            <w:vAlign w:val="center"/>
          </w:tcPr>
          <w:p w14:paraId="34B0A1F4" w14:textId="77777777" w:rsidR="00C2416D" w:rsidRPr="00FF0845" w:rsidRDefault="00C2416D" w:rsidP="00FF0845">
            <w:pPr>
              <w:spacing w:line="276" w:lineRule="auto"/>
              <w:jc w:val="center"/>
              <w:rPr>
                <w:color w:val="000000"/>
                <w:sz w:val="24"/>
              </w:rPr>
            </w:pPr>
          </w:p>
        </w:tc>
        <w:tc>
          <w:tcPr>
            <w:tcW w:w="709" w:type="dxa"/>
            <w:vAlign w:val="center"/>
          </w:tcPr>
          <w:p w14:paraId="7741EBE6"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5670" w:type="dxa"/>
            <w:shd w:val="clear" w:color="auto" w:fill="auto"/>
            <w:vAlign w:val="center"/>
          </w:tcPr>
          <w:p w14:paraId="3703C3BA" w14:textId="77777777" w:rsidR="00C2416D" w:rsidRPr="00FF0845" w:rsidRDefault="00C2416D" w:rsidP="00FF0845">
            <w:pPr>
              <w:spacing w:line="276" w:lineRule="auto"/>
              <w:rPr>
                <w:color w:val="000000"/>
                <w:sz w:val="24"/>
              </w:rPr>
            </w:pPr>
            <w:r w:rsidRPr="00FF0845">
              <w:rPr>
                <w:color w:val="000000"/>
                <w:sz w:val="24"/>
              </w:rPr>
              <w:t>使用卡类：支持</w:t>
            </w:r>
            <w:r w:rsidRPr="00FF0845">
              <w:rPr>
                <w:color w:val="000000"/>
                <w:sz w:val="24"/>
              </w:rPr>
              <w:t>Mifare1</w:t>
            </w:r>
            <w:r w:rsidRPr="00FF0845">
              <w:rPr>
                <w:color w:val="000000"/>
                <w:sz w:val="24"/>
              </w:rPr>
              <w:t>卡</w:t>
            </w:r>
            <w:r w:rsidRPr="00FF0845">
              <w:rPr>
                <w:color w:val="000000"/>
                <w:sz w:val="24"/>
              </w:rPr>
              <w:t>/CPU</w:t>
            </w:r>
            <w:r w:rsidRPr="00FF0845">
              <w:rPr>
                <w:color w:val="000000"/>
                <w:sz w:val="24"/>
              </w:rPr>
              <w:t>卡</w:t>
            </w:r>
            <w:r w:rsidRPr="00FF0845">
              <w:rPr>
                <w:color w:val="000000"/>
                <w:sz w:val="24"/>
              </w:rPr>
              <w:t>/</w:t>
            </w:r>
            <w:r w:rsidRPr="00FF0845">
              <w:rPr>
                <w:color w:val="000000"/>
                <w:sz w:val="24"/>
              </w:rPr>
              <w:t>金融</w:t>
            </w:r>
            <w:r w:rsidRPr="00FF0845">
              <w:rPr>
                <w:color w:val="000000"/>
                <w:sz w:val="24"/>
              </w:rPr>
              <w:t>IC</w:t>
            </w:r>
            <w:r w:rsidRPr="00FF0845">
              <w:rPr>
                <w:color w:val="000000"/>
                <w:sz w:val="24"/>
              </w:rPr>
              <w:t>卡</w:t>
            </w:r>
            <w:r w:rsidRPr="00FF0845">
              <w:rPr>
                <w:color w:val="000000"/>
                <w:sz w:val="24"/>
              </w:rPr>
              <w:t>/SWP-SIM</w:t>
            </w:r>
            <w:r w:rsidRPr="00FF0845">
              <w:rPr>
                <w:color w:val="000000"/>
                <w:sz w:val="24"/>
              </w:rPr>
              <w:t>卡</w:t>
            </w:r>
            <w:r w:rsidRPr="00FF0845">
              <w:rPr>
                <w:color w:val="000000"/>
                <w:sz w:val="24"/>
              </w:rPr>
              <w:t>/NFC</w:t>
            </w:r>
            <w:r w:rsidRPr="00FF0845">
              <w:rPr>
                <w:color w:val="000000"/>
                <w:sz w:val="24"/>
              </w:rPr>
              <w:t>预置卡；工作频率：</w:t>
            </w:r>
            <w:r w:rsidRPr="00FF0845">
              <w:rPr>
                <w:color w:val="000000"/>
                <w:sz w:val="24"/>
              </w:rPr>
              <w:t>13.56MHz</w:t>
            </w:r>
            <w:r w:rsidRPr="00FF0845">
              <w:rPr>
                <w:color w:val="000000"/>
                <w:sz w:val="24"/>
              </w:rPr>
              <w:t>；安全性：数据加密和双向验证功能；读卡时间：</w:t>
            </w:r>
            <w:r w:rsidRPr="00FF0845">
              <w:rPr>
                <w:color w:val="000000"/>
                <w:sz w:val="24"/>
              </w:rPr>
              <w:t>≤500ms</w:t>
            </w:r>
            <w:r w:rsidRPr="00FF0845">
              <w:rPr>
                <w:color w:val="000000"/>
                <w:sz w:val="24"/>
              </w:rPr>
              <w:t>；感应距离：</w:t>
            </w:r>
            <w:r w:rsidRPr="00FF0845">
              <w:rPr>
                <w:color w:val="000000"/>
                <w:sz w:val="24"/>
              </w:rPr>
              <w:t>0-10cm</w:t>
            </w:r>
            <w:r w:rsidRPr="00FF0845">
              <w:rPr>
                <w:color w:val="000000"/>
                <w:sz w:val="24"/>
              </w:rPr>
              <w:t>；</w:t>
            </w:r>
            <w:r w:rsidRPr="00FF0845">
              <w:rPr>
                <w:color w:val="000000"/>
                <w:sz w:val="24"/>
              </w:rPr>
              <w:t>PSAM</w:t>
            </w:r>
            <w:r w:rsidRPr="00FF0845">
              <w:rPr>
                <w:color w:val="000000"/>
                <w:sz w:val="24"/>
              </w:rPr>
              <w:t>卡槽：不少于</w:t>
            </w:r>
            <w:r w:rsidRPr="00FF0845">
              <w:rPr>
                <w:color w:val="000000"/>
                <w:sz w:val="24"/>
              </w:rPr>
              <w:t>2</w:t>
            </w:r>
            <w:r w:rsidRPr="00FF0845">
              <w:rPr>
                <w:color w:val="000000"/>
                <w:sz w:val="24"/>
              </w:rPr>
              <w:t>个；接口：免驱</w:t>
            </w:r>
            <w:r w:rsidRPr="00FF0845">
              <w:rPr>
                <w:color w:val="000000"/>
                <w:sz w:val="24"/>
              </w:rPr>
              <w:t>USB</w:t>
            </w:r>
            <w:r w:rsidRPr="00FF0845">
              <w:rPr>
                <w:color w:val="000000"/>
                <w:sz w:val="24"/>
              </w:rPr>
              <w:t>；功耗：＜</w:t>
            </w:r>
            <w:r w:rsidRPr="00FF0845">
              <w:rPr>
                <w:color w:val="000000"/>
                <w:sz w:val="24"/>
              </w:rPr>
              <w:t>3W</w:t>
            </w:r>
            <w:r w:rsidRPr="00FF0845">
              <w:rPr>
                <w:color w:val="000000"/>
                <w:sz w:val="24"/>
              </w:rPr>
              <w:t>；支持防雷防爆保护</w:t>
            </w:r>
          </w:p>
        </w:tc>
        <w:tc>
          <w:tcPr>
            <w:tcW w:w="709" w:type="dxa"/>
          </w:tcPr>
          <w:p w14:paraId="2678831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3A40980" w14:textId="77777777" w:rsidTr="008A687B">
        <w:trPr>
          <w:jc w:val="center"/>
        </w:trPr>
        <w:tc>
          <w:tcPr>
            <w:tcW w:w="704" w:type="dxa"/>
            <w:vMerge w:val="restart"/>
            <w:shd w:val="clear" w:color="auto" w:fill="auto"/>
            <w:vAlign w:val="center"/>
          </w:tcPr>
          <w:p w14:paraId="2B7CD3C7"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auto"/>
            <w:vAlign w:val="center"/>
          </w:tcPr>
          <w:p w14:paraId="6ED551A2" w14:textId="77777777" w:rsidR="00C2416D" w:rsidRPr="00FF0845" w:rsidRDefault="00C2416D" w:rsidP="00FF0845">
            <w:pPr>
              <w:spacing w:line="276" w:lineRule="auto"/>
              <w:jc w:val="center"/>
              <w:rPr>
                <w:color w:val="000000"/>
                <w:sz w:val="24"/>
              </w:rPr>
            </w:pPr>
            <w:r w:rsidRPr="00FF0845">
              <w:rPr>
                <w:color w:val="000000"/>
                <w:sz w:val="24"/>
              </w:rPr>
              <w:t>系统开通</w:t>
            </w:r>
            <w:r w:rsidRPr="00FF0845">
              <w:rPr>
                <w:color w:val="000000"/>
                <w:sz w:val="24"/>
              </w:rPr>
              <w:t>U-KEY</w:t>
            </w:r>
          </w:p>
        </w:tc>
        <w:tc>
          <w:tcPr>
            <w:tcW w:w="567" w:type="dxa"/>
            <w:vAlign w:val="center"/>
          </w:tcPr>
          <w:p w14:paraId="08A9939D" w14:textId="77777777" w:rsidR="00C2416D" w:rsidRPr="00FF0845" w:rsidRDefault="00C2416D" w:rsidP="00FF0845">
            <w:pPr>
              <w:spacing w:line="276" w:lineRule="auto"/>
              <w:jc w:val="center"/>
              <w:rPr>
                <w:color w:val="000000"/>
                <w:sz w:val="24"/>
              </w:rPr>
            </w:pPr>
          </w:p>
        </w:tc>
        <w:tc>
          <w:tcPr>
            <w:tcW w:w="709" w:type="dxa"/>
            <w:vAlign w:val="center"/>
          </w:tcPr>
          <w:p w14:paraId="6C90A6E7" w14:textId="77777777" w:rsidR="00C2416D" w:rsidRPr="00FF0845" w:rsidRDefault="00C2416D" w:rsidP="00FF0845">
            <w:pPr>
              <w:spacing w:line="276" w:lineRule="auto"/>
              <w:jc w:val="center"/>
              <w:rPr>
                <w:color w:val="000000"/>
                <w:sz w:val="24"/>
              </w:rPr>
            </w:pPr>
            <w:r w:rsidRPr="00FF0845">
              <w:rPr>
                <w:color w:val="000000"/>
                <w:sz w:val="24"/>
              </w:rPr>
              <w:t>接口规范</w:t>
            </w:r>
          </w:p>
        </w:tc>
        <w:tc>
          <w:tcPr>
            <w:tcW w:w="5670" w:type="dxa"/>
            <w:shd w:val="clear" w:color="auto" w:fill="auto"/>
            <w:vAlign w:val="center"/>
          </w:tcPr>
          <w:p w14:paraId="045FE6F4" w14:textId="77777777" w:rsidR="00C2416D" w:rsidRPr="00FF0845" w:rsidRDefault="00C2416D" w:rsidP="00FF0845">
            <w:pPr>
              <w:spacing w:line="276" w:lineRule="auto"/>
              <w:rPr>
                <w:color w:val="000000"/>
                <w:sz w:val="24"/>
              </w:rPr>
            </w:pPr>
            <w:r w:rsidRPr="00FF0845">
              <w:rPr>
                <w:color w:val="000000"/>
                <w:sz w:val="24"/>
              </w:rPr>
              <w:t>免驱</w:t>
            </w:r>
            <w:r w:rsidRPr="00FF0845">
              <w:rPr>
                <w:color w:val="000000"/>
                <w:sz w:val="24"/>
              </w:rPr>
              <w:t>USB</w:t>
            </w:r>
            <w:r w:rsidRPr="00FF0845">
              <w:rPr>
                <w:color w:val="000000"/>
                <w:sz w:val="24"/>
              </w:rPr>
              <w:t>接口</w:t>
            </w:r>
          </w:p>
        </w:tc>
        <w:tc>
          <w:tcPr>
            <w:tcW w:w="709" w:type="dxa"/>
          </w:tcPr>
          <w:p w14:paraId="6E2BDC0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3D23359" w14:textId="77777777" w:rsidTr="008A687B">
        <w:trPr>
          <w:jc w:val="center"/>
        </w:trPr>
        <w:tc>
          <w:tcPr>
            <w:tcW w:w="704" w:type="dxa"/>
            <w:vMerge/>
            <w:shd w:val="clear" w:color="auto" w:fill="auto"/>
            <w:vAlign w:val="center"/>
          </w:tcPr>
          <w:p w14:paraId="670D4625"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0348E0B2" w14:textId="77777777" w:rsidR="00C2416D" w:rsidRPr="00FF0845" w:rsidRDefault="00C2416D" w:rsidP="00FF0845">
            <w:pPr>
              <w:spacing w:line="276" w:lineRule="auto"/>
              <w:jc w:val="center"/>
              <w:rPr>
                <w:sz w:val="24"/>
              </w:rPr>
            </w:pPr>
          </w:p>
        </w:tc>
        <w:tc>
          <w:tcPr>
            <w:tcW w:w="567" w:type="dxa"/>
            <w:vAlign w:val="center"/>
          </w:tcPr>
          <w:p w14:paraId="1DE0CBAE" w14:textId="77777777" w:rsidR="00C2416D" w:rsidRPr="00FF0845" w:rsidRDefault="00C2416D" w:rsidP="00FF0845">
            <w:pPr>
              <w:spacing w:line="276" w:lineRule="auto"/>
              <w:jc w:val="center"/>
              <w:rPr>
                <w:sz w:val="24"/>
              </w:rPr>
            </w:pPr>
          </w:p>
        </w:tc>
        <w:tc>
          <w:tcPr>
            <w:tcW w:w="709" w:type="dxa"/>
            <w:vAlign w:val="center"/>
          </w:tcPr>
          <w:p w14:paraId="53F2A2D6" w14:textId="77777777" w:rsidR="00C2416D" w:rsidRPr="00FF0845" w:rsidRDefault="00C2416D" w:rsidP="00FF0845">
            <w:pPr>
              <w:spacing w:line="276" w:lineRule="auto"/>
              <w:jc w:val="center"/>
              <w:rPr>
                <w:color w:val="000000"/>
                <w:sz w:val="24"/>
              </w:rPr>
            </w:pPr>
            <w:r w:rsidRPr="00FF0845">
              <w:rPr>
                <w:color w:val="000000"/>
                <w:sz w:val="24"/>
              </w:rPr>
              <w:t>加密</w:t>
            </w:r>
          </w:p>
        </w:tc>
        <w:tc>
          <w:tcPr>
            <w:tcW w:w="5670" w:type="dxa"/>
            <w:shd w:val="clear" w:color="auto" w:fill="auto"/>
            <w:vAlign w:val="center"/>
          </w:tcPr>
          <w:p w14:paraId="1E5DC74F" w14:textId="77777777" w:rsidR="00C2416D" w:rsidRPr="00FF0845" w:rsidRDefault="00C2416D" w:rsidP="00FF0845">
            <w:pPr>
              <w:spacing w:line="276" w:lineRule="auto"/>
              <w:rPr>
                <w:color w:val="000000"/>
                <w:sz w:val="24"/>
              </w:rPr>
            </w:pPr>
            <w:r w:rsidRPr="00FF0845">
              <w:rPr>
                <w:color w:val="000000"/>
                <w:sz w:val="24"/>
              </w:rPr>
              <w:t>硬件加密，即插即用，内置加密</w:t>
            </w:r>
            <w:proofErr w:type="gramStart"/>
            <w:r w:rsidRPr="00FF0845">
              <w:rPr>
                <w:color w:val="000000"/>
                <w:sz w:val="24"/>
              </w:rPr>
              <w:t>狗程序</w:t>
            </w:r>
            <w:proofErr w:type="gramEnd"/>
          </w:p>
        </w:tc>
        <w:tc>
          <w:tcPr>
            <w:tcW w:w="709" w:type="dxa"/>
          </w:tcPr>
          <w:p w14:paraId="0EB3D3D4"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421EA55D" w14:textId="77777777" w:rsidTr="008A687B">
        <w:trPr>
          <w:jc w:val="center"/>
        </w:trPr>
        <w:tc>
          <w:tcPr>
            <w:tcW w:w="704" w:type="dxa"/>
            <w:shd w:val="clear" w:color="auto" w:fill="auto"/>
            <w:vAlign w:val="center"/>
          </w:tcPr>
          <w:p w14:paraId="5208B42C"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32F4E9D5" w14:textId="0106F669" w:rsidR="00C2416D" w:rsidRPr="00FF0845" w:rsidRDefault="0055227E" w:rsidP="00FF0845">
            <w:pPr>
              <w:spacing w:line="276" w:lineRule="auto"/>
              <w:jc w:val="center"/>
              <w:rPr>
                <w:color w:val="000000"/>
                <w:sz w:val="24"/>
              </w:rPr>
            </w:pPr>
            <w:r w:rsidRPr="00FF0845">
              <w:rPr>
                <w:rFonts w:hint="eastAsia"/>
                <w:color w:val="000000"/>
                <w:sz w:val="24"/>
              </w:rPr>
              <w:t>证卡制作</w:t>
            </w:r>
          </w:p>
        </w:tc>
        <w:tc>
          <w:tcPr>
            <w:tcW w:w="567" w:type="dxa"/>
            <w:vAlign w:val="center"/>
          </w:tcPr>
          <w:p w14:paraId="78BB4ECB" w14:textId="77777777" w:rsidR="00C2416D" w:rsidRPr="00FF0845" w:rsidRDefault="00C2416D" w:rsidP="00FF0845">
            <w:pPr>
              <w:spacing w:line="276" w:lineRule="auto"/>
              <w:jc w:val="center"/>
              <w:rPr>
                <w:color w:val="000000"/>
                <w:sz w:val="24"/>
              </w:rPr>
            </w:pPr>
          </w:p>
        </w:tc>
        <w:tc>
          <w:tcPr>
            <w:tcW w:w="709" w:type="dxa"/>
            <w:vAlign w:val="center"/>
          </w:tcPr>
          <w:p w14:paraId="44CAA759" w14:textId="77777777" w:rsidR="00C2416D" w:rsidRPr="00FF0845" w:rsidRDefault="00C2416D" w:rsidP="00FF0845">
            <w:pPr>
              <w:spacing w:line="276" w:lineRule="auto"/>
              <w:jc w:val="center"/>
              <w:rPr>
                <w:color w:val="000000"/>
                <w:sz w:val="24"/>
              </w:rPr>
            </w:pPr>
            <w:r w:rsidRPr="00FF0845">
              <w:rPr>
                <w:color w:val="000000"/>
                <w:sz w:val="24"/>
              </w:rPr>
              <w:t>基本参数</w:t>
            </w:r>
          </w:p>
        </w:tc>
        <w:tc>
          <w:tcPr>
            <w:tcW w:w="5670" w:type="dxa"/>
            <w:shd w:val="clear" w:color="auto" w:fill="auto"/>
            <w:vAlign w:val="center"/>
          </w:tcPr>
          <w:p w14:paraId="62E84D89" w14:textId="520B1E21" w:rsidR="00C2416D" w:rsidRPr="00FF0845" w:rsidRDefault="00C2416D" w:rsidP="00FF0845">
            <w:pPr>
              <w:spacing w:line="276" w:lineRule="auto"/>
              <w:rPr>
                <w:color w:val="000000"/>
                <w:sz w:val="24"/>
              </w:rPr>
            </w:pPr>
            <w:r w:rsidRPr="00FF0845">
              <w:rPr>
                <w:color w:val="000000"/>
                <w:sz w:val="24"/>
              </w:rPr>
              <w:t>专业型，热压熔合技术，双面，彩色打印，</w:t>
            </w:r>
            <w:r w:rsidRPr="00FF0845">
              <w:rPr>
                <w:color w:val="000000"/>
                <w:sz w:val="24"/>
              </w:rPr>
              <w:t>8MB RAM</w:t>
            </w:r>
            <w:r w:rsidR="00526AA1" w:rsidRPr="00FF0845">
              <w:rPr>
                <w:rFonts w:hint="eastAsia"/>
                <w:color w:val="000000"/>
                <w:sz w:val="24"/>
              </w:rPr>
              <w:t>；</w:t>
            </w:r>
            <w:r w:rsidR="00526AA1" w:rsidRPr="00FF0845">
              <w:rPr>
                <w:color w:val="000000"/>
                <w:sz w:val="24"/>
              </w:rPr>
              <w:br/>
            </w:r>
          </w:p>
          <w:p w14:paraId="70B4ADAC" w14:textId="77777777" w:rsidR="00B10816" w:rsidRPr="00FF0845" w:rsidRDefault="00B10816" w:rsidP="00FF0845">
            <w:pPr>
              <w:spacing w:line="276" w:lineRule="auto"/>
              <w:rPr>
                <w:color w:val="000000"/>
                <w:sz w:val="24"/>
              </w:rPr>
            </w:pPr>
            <w:r w:rsidRPr="00FF0845">
              <w:rPr>
                <w:rFonts w:hint="eastAsia"/>
                <w:color w:val="000000"/>
                <w:sz w:val="24"/>
              </w:rPr>
              <w:t>打印模式：不低于</w:t>
            </w:r>
            <w:r w:rsidRPr="00FF0845">
              <w:rPr>
                <w:rFonts w:hint="eastAsia"/>
                <w:color w:val="000000"/>
                <w:sz w:val="24"/>
              </w:rPr>
              <w:t>300dpi</w:t>
            </w:r>
            <w:r w:rsidRPr="00FF0845">
              <w:rPr>
                <w:rFonts w:hint="eastAsia"/>
                <w:color w:val="000000"/>
                <w:sz w:val="24"/>
              </w:rPr>
              <w:t>彩色热升华</w:t>
            </w:r>
            <w:r w:rsidRPr="00FF0845">
              <w:rPr>
                <w:rFonts w:hint="eastAsia"/>
                <w:color w:val="000000"/>
                <w:sz w:val="24"/>
              </w:rPr>
              <w:t>/</w:t>
            </w:r>
            <w:r w:rsidRPr="00FF0845">
              <w:rPr>
                <w:rFonts w:hint="eastAsia"/>
                <w:color w:val="000000"/>
                <w:sz w:val="24"/>
              </w:rPr>
              <w:t>可擦写卡打印</w:t>
            </w:r>
            <w:r w:rsidRPr="00FF0845">
              <w:rPr>
                <w:rFonts w:hint="eastAsia"/>
                <w:color w:val="000000"/>
                <w:sz w:val="24"/>
              </w:rPr>
              <w:t>/</w:t>
            </w:r>
            <w:r w:rsidRPr="00FF0845">
              <w:rPr>
                <w:rFonts w:hint="eastAsia"/>
                <w:color w:val="000000"/>
                <w:sz w:val="24"/>
              </w:rPr>
              <w:t>防伪水印打印，可双面打印</w:t>
            </w:r>
          </w:p>
          <w:p w14:paraId="5E7787A2" w14:textId="77777777" w:rsidR="00B10816" w:rsidRPr="00FF0845" w:rsidRDefault="00B10816" w:rsidP="00FF0845">
            <w:pPr>
              <w:spacing w:line="276" w:lineRule="auto"/>
              <w:rPr>
                <w:color w:val="000000"/>
                <w:sz w:val="24"/>
              </w:rPr>
            </w:pPr>
            <w:r w:rsidRPr="00FF0845">
              <w:rPr>
                <w:rFonts w:hint="eastAsia"/>
                <w:color w:val="000000"/>
                <w:sz w:val="24"/>
              </w:rPr>
              <w:t>打印速度：彩色</w:t>
            </w:r>
            <w:r w:rsidRPr="00FF0845">
              <w:rPr>
                <w:rFonts w:hint="eastAsia"/>
                <w:color w:val="000000"/>
                <w:sz w:val="24"/>
              </w:rPr>
              <w:t>35</w:t>
            </w:r>
            <w:r w:rsidRPr="00FF0845">
              <w:rPr>
                <w:rFonts w:hint="eastAsia"/>
                <w:color w:val="000000"/>
                <w:sz w:val="24"/>
              </w:rPr>
              <w:t>秒</w:t>
            </w:r>
            <w:r w:rsidRPr="00FF0845">
              <w:rPr>
                <w:rFonts w:hint="eastAsia"/>
                <w:color w:val="000000"/>
                <w:sz w:val="24"/>
              </w:rPr>
              <w:t>/</w:t>
            </w:r>
            <w:r w:rsidRPr="00FF0845">
              <w:rPr>
                <w:rFonts w:hint="eastAsia"/>
                <w:color w:val="000000"/>
                <w:sz w:val="24"/>
              </w:rPr>
              <w:t>张（单面），黑色</w:t>
            </w:r>
            <w:r w:rsidRPr="00FF0845">
              <w:rPr>
                <w:rFonts w:hint="eastAsia"/>
                <w:color w:val="000000"/>
                <w:sz w:val="24"/>
              </w:rPr>
              <w:t>7</w:t>
            </w:r>
            <w:r w:rsidRPr="00FF0845">
              <w:rPr>
                <w:rFonts w:hint="eastAsia"/>
                <w:color w:val="000000"/>
                <w:sz w:val="24"/>
              </w:rPr>
              <w:t>秒</w:t>
            </w:r>
            <w:r w:rsidRPr="00FF0845">
              <w:rPr>
                <w:rFonts w:hint="eastAsia"/>
                <w:color w:val="000000"/>
                <w:sz w:val="24"/>
              </w:rPr>
              <w:t>/</w:t>
            </w:r>
            <w:r w:rsidRPr="00FF0845">
              <w:rPr>
                <w:rFonts w:hint="eastAsia"/>
                <w:color w:val="000000"/>
                <w:sz w:val="24"/>
              </w:rPr>
              <w:t>张（单面）</w:t>
            </w:r>
          </w:p>
          <w:p w14:paraId="2A9B3E46" w14:textId="77777777" w:rsidR="00B10816" w:rsidRPr="00FF0845" w:rsidRDefault="00B10816" w:rsidP="00FF0845">
            <w:pPr>
              <w:spacing w:line="276" w:lineRule="auto"/>
              <w:rPr>
                <w:color w:val="000000"/>
                <w:sz w:val="24"/>
              </w:rPr>
            </w:pPr>
            <w:r w:rsidRPr="00FF0845">
              <w:rPr>
                <w:rFonts w:hint="eastAsia"/>
                <w:color w:val="000000"/>
                <w:sz w:val="24"/>
              </w:rPr>
              <w:t>打印接口：</w:t>
            </w:r>
            <w:r w:rsidRPr="00FF0845">
              <w:rPr>
                <w:rFonts w:hint="eastAsia"/>
                <w:color w:val="000000"/>
                <w:sz w:val="24"/>
              </w:rPr>
              <w:t>USB</w:t>
            </w:r>
          </w:p>
          <w:p w14:paraId="20B0D6E7" w14:textId="77777777" w:rsidR="00B10816" w:rsidRPr="00FF0845" w:rsidRDefault="00B10816" w:rsidP="00FF0845">
            <w:pPr>
              <w:spacing w:line="276" w:lineRule="auto"/>
              <w:rPr>
                <w:color w:val="000000"/>
                <w:sz w:val="24"/>
              </w:rPr>
            </w:pPr>
            <w:r w:rsidRPr="00FF0845">
              <w:rPr>
                <w:rFonts w:hint="eastAsia"/>
                <w:color w:val="000000"/>
                <w:sz w:val="24"/>
              </w:rPr>
              <w:t>卡盒容量：不低于</w:t>
            </w:r>
            <w:r w:rsidRPr="00FF0845">
              <w:rPr>
                <w:rFonts w:hint="eastAsia"/>
                <w:color w:val="000000"/>
                <w:sz w:val="24"/>
              </w:rPr>
              <w:t>100</w:t>
            </w:r>
            <w:r w:rsidRPr="00FF0845">
              <w:rPr>
                <w:rFonts w:hint="eastAsia"/>
                <w:color w:val="000000"/>
                <w:sz w:val="24"/>
              </w:rPr>
              <w:t>张进卡盒，不低于</w:t>
            </w:r>
            <w:r w:rsidRPr="00FF0845">
              <w:rPr>
                <w:rFonts w:hint="eastAsia"/>
                <w:color w:val="000000"/>
                <w:sz w:val="24"/>
              </w:rPr>
              <w:t>30</w:t>
            </w:r>
            <w:r w:rsidRPr="00FF0845">
              <w:rPr>
                <w:rFonts w:hint="eastAsia"/>
                <w:color w:val="000000"/>
                <w:sz w:val="24"/>
              </w:rPr>
              <w:t>张出卡盒</w:t>
            </w:r>
          </w:p>
          <w:p w14:paraId="3B311CBB" w14:textId="77777777" w:rsidR="00B10816" w:rsidRPr="00FF0845" w:rsidRDefault="00B10816" w:rsidP="00FF0845">
            <w:pPr>
              <w:spacing w:line="276" w:lineRule="auto"/>
              <w:rPr>
                <w:color w:val="000000"/>
                <w:sz w:val="24"/>
              </w:rPr>
            </w:pPr>
            <w:r w:rsidRPr="00FF0845">
              <w:rPr>
                <w:rFonts w:hint="eastAsia"/>
                <w:color w:val="000000"/>
                <w:sz w:val="24"/>
              </w:rPr>
              <w:t>卡片厚度：</w:t>
            </w:r>
            <w:r w:rsidRPr="00FF0845">
              <w:rPr>
                <w:rFonts w:hint="eastAsia"/>
                <w:color w:val="000000"/>
                <w:sz w:val="24"/>
              </w:rPr>
              <w:t>0.51mm-1.02mm</w:t>
            </w:r>
          </w:p>
          <w:p w14:paraId="66281057" w14:textId="77777777" w:rsidR="00B10816" w:rsidRPr="00FF0845" w:rsidRDefault="00B10816" w:rsidP="00FF0845">
            <w:pPr>
              <w:spacing w:line="276" w:lineRule="auto"/>
              <w:rPr>
                <w:color w:val="000000"/>
                <w:sz w:val="24"/>
              </w:rPr>
            </w:pPr>
            <w:r w:rsidRPr="00FF0845">
              <w:rPr>
                <w:rFonts w:hint="eastAsia"/>
                <w:color w:val="000000"/>
                <w:sz w:val="24"/>
              </w:rPr>
              <w:t>卡片类型：</w:t>
            </w:r>
            <w:r w:rsidRPr="00FF0845">
              <w:rPr>
                <w:rFonts w:hint="eastAsia"/>
                <w:color w:val="000000"/>
                <w:sz w:val="24"/>
              </w:rPr>
              <w:t>PVC</w:t>
            </w:r>
            <w:r w:rsidRPr="00FF0845">
              <w:rPr>
                <w:rFonts w:hint="eastAsia"/>
                <w:color w:val="000000"/>
                <w:sz w:val="24"/>
              </w:rPr>
              <w:t>白卡，磁条卡</w:t>
            </w:r>
            <w:r w:rsidRPr="00FF0845">
              <w:rPr>
                <w:rFonts w:hint="eastAsia"/>
                <w:color w:val="000000"/>
                <w:sz w:val="24"/>
              </w:rPr>
              <w:t>,</w:t>
            </w:r>
            <w:r w:rsidRPr="00FF0845">
              <w:rPr>
                <w:rFonts w:hint="eastAsia"/>
                <w:color w:val="000000"/>
                <w:sz w:val="24"/>
              </w:rPr>
              <w:t>胶贴卡等</w:t>
            </w:r>
            <w:r w:rsidRPr="00FF0845">
              <w:rPr>
                <w:rFonts w:hint="eastAsia"/>
                <w:color w:val="000000"/>
                <w:sz w:val="24"/>
              </w:rPr>
              <w:t>.</w:t>
            </w:r>
          </w:p>
          <w:p w14:paraId="2D82E6DC" w14:textId="2A07D4B7" w:rsidR="00B10816" w:rsidRPr="00FF0845" w:rsidRDefault="00B10816" w:rsidP="00FF0845">
            <w:pPr>
              <w:spacing w:line="276" w:lineRule="auto"/>
              <w:rPr>
                <w:color w:val="000000"/>
                <w:sz w:val="24"/>
              </w:rPr>
            </w:pPr>
            <w:r w:rsidRPr="00FF0845">
              <w:rPr>
                <w:rFonts w:hint="eastAsia"/>
                <w:color w:val="000000"/>
                <w:sz w:val="24"/>
              </w:rPr>
              <w:t>可打印卡片规格不小于</w:t>
            </w:r>
            <w:r w:rsidRPr="00FF0845">
              <w:rPr>
                <w:rFonts w:hint="eastAsia"/>
                <w:color w:val="000000"/>
                <w:sz w:val="24"/>
              </w:rPr>
              <w:t>85mm x 54mm</w:t>
            </w:r>
          </w:p>
        </w:tc>
        <w:tc>
          <w:tcPr>
            <w:tcW w:w="709" w:type="dxa"/>
          </w:tcPr>
          <w:p w14:paraId="11DF647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AFA1354" w14:textId="77777777" w:rsidTr="008A687B">
        <w:trPr>
          <w:jc w:val="center"/>
        </w:trPr>
        <w:tc>
          <w:tcPr>
            <w:tcW w:w="704" w:type="dxa"/>
            <w:shd w:val="clear" w:color="auto" w:fill="auto"/>
            <w:vAlign w:val="center"/>
          </w:tcPr>
          <w:p w14:paraId="2CBAC318" w14:textId="77777777" w:rsidR="00C2416D" w:rsidRPr="00FF0845" w:rsidRDefault="00C2416D" w:rsidP="00FF0845">
            <w:pPr>
              <w:widowControl/>
              <w:numPr>
                <w:ilvl w:val="0"/>
                <w:numId w:val="22"/>
              </w:numPr>
              <w:spacing w:line="276" w:lineRule="auto"/>
              <w:jc w:val="center"/>
              <w:rPr>
                <w:color w:val="000000"/>
                <w:sz w:val="24"/>
              </w:rPr>
            </w:pPr>
          </w:p>
        </w:tc>
        <w:tc>
          <w:tcPr>
            <w:tcW w:w="709" w:type="dxa"/>
            <w:shd w:val="clear" w:color="auto" w:fill="auto"/>
            <w:vAlign w:val="center"/>
          </w:tcPr>
          <w:p w14:paraId="13DB2F30" w14:textId="77777777" w:rsidR="00C2416D" w:rsidRPr="00FF0845" w:rsidRDefault="00C2416D" w:rsidP="00FF0845">
            <w:pPr>
              <w:spacing w:line="276" w:lineRule="auto"/>
              <w:jc w:val="center"/>
              <w:rPr>
                <w:color w:val="000000"/>
                <w:sz w:val="24"/>
              </w:rPr>
            </w:pPr>
            <w:r w:rsidRPr="00FF0845">
              <w:rPr>
                <w:color w:val="000000"/>
                <w:sz w:val="24"/>
              </w:rPr>
              <w:t>色带</w:t>
            </w:r>
            <w:r w:rsidRPr="00FF0845">
              <w:rPr>
                <w:color w:val="000000"/>
                <w:sz w:val="24"/>
              </w:rPr>
              <w:t>+</w:t>
            </w:r>
            <w:r w:rsidRPr="00FF0845">
              <w:rPr>
                <w:color w:val="000000"/>
                <w:sz w:val="24"/>
              </w:rPr>
              <w:t>转印膜</w:t>
            </w:r>
          </w:p>
        </w:tc>
        <w:tc>
          <w:tcPr>
            <w:tcW w:w="567" w:type="dxa"/>
            <w:vAlign w:val="center"/>
          </w:tcPr>
          <w:p w14:paraId="5AADF224" w14:textId="77777777" w:rsidR="00C2416D" w:rsidRPr="00FF0845" w:rsidRDefault="00C2416D" w:rsidP="00FF0845">
            <w:pPr>
              <w:spacing w:line="276" w:lineRule="auto"/>
              <w:jc w:val="center"/>
              <w:rPr>
                <w:color w:val="000000"/>
                <w:sz w:val="24"/>
              </w:rPr>
            </w:pPr>
          </w:p>
        </w:tc>
        <w:tc>
          <w:tcPr>
            <w:tcW w:w="709" w:type="dxa"/>
            <w:vAlign w:val="center"/>
          </w:tcPr>
          <w:p w14:paraId="5E2F47A3" w14:textId="77777777" w:rsidR="00C2416D" w:rsidRPr="00FF0845" w:rsidRDefault="00C2416D" w:rsidP="00FF0845">
            <w:pPr>
              <w:spacing w:line="276" w:lineRule="auto"/>
              <w:jc w:val="center"/>
              <w:rPr>
                <w:color w:val="000000"/>
                <w:sz w:val="24"/>
              </w:rPr>
            </w:pPr>
            <w:r w:rsidRPr="00FF0845">
              <w:rPr>
                <w:color w:val="000000"/>
                <w:sz w:val="24"/>
              </w:rPr>
              <w:t>基本参数</w:t>
            </w:r>
          </w:p>
        </w:tc>
        <w:tc>
          <w:tcPr>
            <w:tcW w:w="5670" w:type="dxa"/>
            <w:shd w:val="clear" w:color="auto" w:fill="auto"/>
            <w:vAlign w:val="center"/>
          </w:tcPr>
          <w:p w14:paraId="56DC1C05" w14:textId="77777777" w:rsidR="00C2416D" w:rsidRPr="00FF0845" w:rsidRDefault="00C2416D" w:rsidP="00FF0845">
            <w:pPr>
              <w:spacing w:line="276" w:lineRule="auto"/>
              <w:rPr>
                <w:color w:val="000000"/>
                <w:sz w:val="24"/>
              </w:rPr>
            </w:pPr>
            <w:r w:rsidRPr="00FF0845">
              <w:rPr>
                <w:rFonts w:hint="eastAsia"/>
                <w:color w:val="000000"/>
                <w:sz w:val="24"/>
              </w:rPr>
              <w:t>证卡打印机配套，</w:t>
            </w:r>
            <w:proofErr w:type="gramStart"/>
            <w:r w:rsidRPr="00FF0845">
              <w:rPr>
                <w:color w:val="000000"/>
                <w:sz w:val="24"/>
              </w:rPr>
              <w:t>一</w:t>
            </w:r>
            <w:proofErr w:type="gramEnd"/>
            <w:r w:rsidRPr="00FF0845">
              <w:rPr>
                <w:color w:val="000000"/>
                <w:sz w:val="24"/>
              </w:rPr>
              <w:t>套色带</w:t>
            </w:r>
            <w:r w:rsidRPr="00FF0845">
              <w:rPr>
                <w:color w:val="000000"/>
                <w:sz w:val="24"/>
              </w:rPr>
              <w:t>+</w:t>
            </w:r>
            <w:r w:rsidRPr="00FF0845">
              <w:rPr>
                <w:color w:val="000000"/>
                <w:sz w:val="24"/>
              </w:rPr>
              <w:t>转印膜打印</w:t>
            </w:r>
            <w:r w:rsidRPr="00FF0845">
              <w:rPr>
                <w:color w:val="000000"/>
                <w:sz w:val="24"/>
              </w:rPr>
              <w:t>1000</w:t>
            </w:r>
            <w:r w:rsidRPr="00FF0845">
              <w:rPr>
                <w:color w:val="000000"/>
                <w:sz w:val="24"/>
              </w:rPr>
              <w:t>张</w:t>
            </w:r>
            <w:r w:rsidRPr="00FF0845">
              <w:rPr>
                <w:rFonts w:hint="eastAsia"/>
                <w:color w:val="000000"/>
                <w:sz w:val="24"/>
              </w:rPr>
              <w:t>，尺寸为标准卡。</w:t>
            </w:r>
          </w:p>
        </w:tc>
        <w:tc>
          <w:tcPr>
            <w:tcW w:w="709" w:type="dxa"/>
          </w:tcPr>
          <w:p w14:paraId="552BC38E"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299909C" w14:textId="77777777" w:rsidTr="008A687B">
        <w:trPr>
          <w:jc w:val="center"/>
        </w:trPr>
        <w:tc>
          <w:tcPr>
            <w:tcW w:w="704" w:type="dxa"/>
            <w:vMerge w:val="restart"/>
            <w:shd w:val="clear" w:color="auto" w:fill="auto"/>
            <w:vAlign w:val="center"/>
          </w:tcPr>
          <w:p w14:paraId="36C430D8"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auto"/>
            <w:vAlign w:val="center"/>
          </w:tcPr>
          <w:p w14:paraId="1F929235" w14:textId="77777777" w:rsidR="00C2416D" w:rsidRPr="00FF0845" w:rsidRDefault="00C2416D" w:rsidP="00FF0845">
            <w:pPr>
              <w:spacing w:line="276" w:lineRule="auto"/>
              <w:jc w:val="center"/>
              <w:rPr>
                <w:color w:val="000000"/>
                <w:sz w:val="24"/>
              </w:rPr>
            </w:pPr>
            <w:r w:rsidRPr="00FF0845">
              <w:rPr>
                <w:color w:val="000000"/>
                <w:sz w:val="24"/>
              </w:rPr>
              <w:t>用户卡</w:t>
            </w:r>
          </w:p>
        </w:tc>
        <w:tc>
          <w:tcPr>
            <w:tcW w:w="567" w:type="dxa"/>
            <w:vAlign w:val="center"/>
          </w:tcPr>
          <w:p w14:paraId="54FFB685" w14:textId="77777777" w:rsidR="00C2416D" w:rsidRPr="00FF0845" w:rsidRDefault="00C2416D" w:rsidP="00FF0845">
            <w:pPr>
              <w:spacing w:line="276" w:lineRule="auto"/>
              <w:jc w:val="center"/>
              <w:rPr>
                <w:color w:val="000000"/>
                <w:sz w:val="24"/>
              </w:rPr>
            </w:pPr>
          </w:p>
        </w:tc>
        <w:tc>
          <w:tcPr>
            <w:tcW w:w="709" w:type="dxa"/>
            <w:vAlign w:val="center"/>
          </w:tcPr>
          <w:p w14:paraId="710A0027" w14:textId="77777777" w:rsidR="00C2416D" w:rsidRPr="00FF0845" w:rsidRDefault="00C2416D" w:rsidP="00FF0845">
            <w:pPr>
              <w:spacing w:line="276" w:lineRule="auto"/>
              <w:jc w:val="center"/>
              <w:rPr>
                <w:color w:val="000000"/>
                <w:sz w:val="24"/>
              </w:rPr>
            </w:pPr>
            <w:r w:rsidRPr="00FF0845">
              <w:rPr>
                <w:color w:val="000000"/>
                <w:sz w:val="24"/>
              </w:rPr>
              <w:t>基本性能</w:t>
            </w:r>
          </w:p>
        </w:tc>
        <w:tc>
          <w:tcPr>
            <w:tcW w:w="5670" w:type="dxa"/>
            <w:shd w:val="clear" w:color="auto" w:fill="auto"/>
            <w:vAlign w:val="center"/>
          </w:tcPr>
          <w:p w14:paraId="27B4D154" w14:textId="77777777" w:rsidR="00C2416D" w:rsidRPr="00FF0845" w:rsidRDefault="00C2416D" w:rsidP="00FF0845">
            <w:pPr>
              <w:spacing w:line="276" w:lineRule="auto"/>
              <w:rPr>
                <w:color w:val="000000"/>
                <w:sz w:val="24"/>
              </w:rPr>
            </w:pPr>
            <w:r w:rsidRPr="00FF0845">
              <w:rPr>
                <w:color w:val="000000"/>
                <w:sz w:val="24"/>
              </w:rPr>
              <w:t>符合技术规范：《中国金融集成电路（</w:t>
            </w:r>
            <w:r w:rsidRPr="00FF0845">
              <w:rPr>
                <w:color w:val="000000"/>
                <w:sz w:val="24"/>
              </w:rPr>
              <w:t>IC</w:t>
            </w:r>
            <w:r w:rsidRPr="00FF0845">
              <w:rPr>
                <w:color w:val="000000"/>
                <w:sz w:val="24"/>
              </w:rPr>
              <w:t>）卡规范》</w:t>
            </w:r>
            <w:r w:rsidRPr="00FF0845">
              <w:rPr>
                <w:color w:val="000000"/>
                <w:sz w:val="24"/>
              </w:rPr>
              <w:t>V2.0 ED/EP</w:t>
            </w:r>
            <w:r w:rsidRPr="00FF0845">
              <w:rPr>
                <w:color w:val="000000"/>
                <w:sz w:val="24"/>
              </w:rPr>
              <w:t>；</w:t>
            </w:r>
            <w:r w:rsidRPr="00FF0845">
              <w:rPr>
                <w:color w:val="000000"/>
                <w:sz w:val="24"/>
              </w:rPr>
              <w:br/>
              <w:t>RF</w:t>
            </w:r>
            <w:r w:rsidRPr="00FF0845">
              <w:rPr>
                <w:color w:val="000000"/>
                <w:sz w:val="24"/>
              </w:rPr>
              <w:t>接口：符合</w:t>
            </w:r>
            <w:r w:rsidRPr="00FF0845">
              <w:rPr>
                <w:color w:val="000000"/>
                <w:sz w:val="24"/>
              </w:rPr>
              <w:t>ISO/IEC 14443TYPEA</w:t>
            </w:r>
            <w:r w:rsidRPr="00FF0845">
              <w:rPr>
                <w:color w:val="000000"/>
                <w:sz w:val="24"/>
              </w:rPr>
              <w:t>的</w:t>
            </w:r>
            <w:r w:rsidRPr="00FF0845">
              <w:rPr>
                <w:color w:val="000000"/>
                <w:sz w:val="24"/>
              </w:rPr>
              <w:t>RF</w:t>
            </w:r>
            <w:r w:rsidRPr="00FF0845">
              <w:rPr>
                <w:color w:val="000000"/>
                <w:sz w:val="24"/>
              </w:rPr>
              <w:t>接口；</w:t>
            </w:r>
            <w:r w:rsidRPr="00FF0845">
              <w:rPr>
                <w:color w:val="000000"/>
                <w:sz w:val="24"/>
              </w:rPr>
              <w:br/>
            </w:r>
            <w:r w:rsidRPr="00FF0845">
              <w:rPr>
                <w:color w:val="000000"/>
                <w:sz w:val="24"/>
              </w:rPr>
              <w:t>载波频率：</w:t>
            </w:r>
            <w:r w:rsidRPr="00FF0845">
              <w:rPr>
                <w:color w:val="000000"/>
                <w:sz w:val="24"/>
              </w:rPr>
              <w:t>13.56MHZ</w:t>
            </w:r>
            <w:r w:rsidRPr="00FF0845">
              <w:rPr>
                <w:color w:val="000000"/>
                <w:sz w:val="24"/>
              </w:rPr>
              <w:t>；</w:t>
            </w:r>
            <w:r w:rsidRPr="00FF0845">
              <w:rPr>
                <w:color w:val="000000"/>
                <w:sz w:val="24"/>
              </w:rPr>
              <w:br/>
            </w:r>
            <w:r w:rsidRPr="00FF0845">
              <w:rPr>
                <w:color w:val="000000"/>
                <w:sz w:val="24"/>
              </w:rPr>
              <w:lastRenderedPageBreak/>
              <w:t>通讯速率：最低通讯速率不小于</w:t>
            </w:r>
            <w:r w:rsidRPr="00FF0845">
              <w:rPr>
                <w:color w:val="000000"/>
                <w:sz w:val="24"/>
              </w:rPr>
              <w:t>106Kbps</w:t>
            </w:r>
            <w:r w:rsidRPr="00FF0845">
              <w:rPr>
                <w:color w:val="000000"/>
                <w:sz w:val="24"/>
              </w:rPr>
              <w:t>；</w:t>
            </w:r>
            <w:r w:rsidRPr="00FF0845">
              <w:rPr>
                <w:color w:val="000000"/>
                <w:sz w:val="24"/>
              </w:rPr>
              <w:br/>
            </w:r>
            <w:r w:rsidRPr="00FF0845">
              <w:rPr>
                <w:color w:val="000000"/>
                <w:sz w:val="24"/>
              </w:rPr>
              <w:t>处理器：指令执行速度是标准高于</w:t>
            </w:r>
            <w:r w:rsidRPr="00FF0845">
              <w:rPr>
                <w:color w:val="000000"/>
                <w:sz w:val="24"/>
              </w:rPr>
              <w:t>MCS8051</w:t>
            </w:r>
            <w:r w:rsidRPr="00FF0845">
              <w:rPr>
                <w:color w:val="000000"/>
                <w:sz w:val="24"/>
              </w:rPr>
              <w:t>的</w:t>
            </w:r>
            <w:r w:rsidRPr="00FF0845">
              <w:rPr>
                <w:color w:val="000000"/>
                <w:sz w:val="24"/>
              </w:rPr>
              <w:t>4</w:t>
            </w:r>
            <w:r w:rsidRPr="00FF0845">
              <w:rPr>
                <w:color w:val="000000"/>
                <w:sz w:val="24"/>
              </w:rPr>
              <w:t>倍；数据保持大于</w:t>
            </w:r>
            <w:r w:rsidRPr="00FF0845">
              <w:rPr>
                <w:color w:val="000000"/>
                <w:sz w:val="24"/>
              </w:rPr>
              <w:t>10</w:t>
            </w:r>
            <w:r w:rsidRPr="00FF0845">
              <w:rPr>
                <w:color w:val="000000"/>
                <w:sz w:val="24"/>
              </w:rPr>
              <w:t>年</w:t>
            </w:r>
          </w:p>
        </w:tc>
        <w:tc>
          <w:tcPr>
            <w:tcW w:w="709" w:type="dxa"/>
          </w:tcPr>
          <w:p w14:paraId="5ECF526A"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19E1342D" w14:textId="77777777" w:rsidTr="008A687B">
        <w:trPr>
          <w:jc w:val="center"/>
        </w:trPr>
        <w:tc>
          <w:tcPr>
            <w:tcW w:w="704" w:type="dxa"/>
            <w:vMerge/>
            <w:shd w:val="clear" w:color="auto" w:fill="auto"/>
            <w:vAlign w:val="center"/>
          </w:tcPr>
          <w:p w14:paraId="684DA449" w14:textId="77777777" w:rsidR="00C2416D" w:rsidRPr="00FF0845" w:rsidRDefault="00C2416D" w:rsidP="00FF0845">
            <w:pPr>
              <w:spacing w:line="276" w:lineRule="auto"/>
              <w:rPr>
                <w:sz w:val="24"/>
              </w:rPr>
            </w:pPr>
          </w:p>
        </w:tc>
        <w:tc>
          <w:tcPr>
            <w:tcW w:w="709" w:type="dxa"/>
            <w:vMerge/>
            <w:shd w:val="clear" w:color="auto" w:fill="auto"/>
            <w:vAlign w:val="center"/>
          </w:tcPr>
          <w:p w14:paraId="05A468C7" w14:textId="77777777" w:rsidR="00C2416D" w:rsidRPr="00FF0845" w:rsidRDefault="00C2416D" w:rsidP="00FF0845">
            <w:pPr>
              <w:spacing w:line="276" w:lineRule="auto"/>
              <w:rPr>
                <w:sz w:val="24"/>
              </w:rPr>
            </w:pPr>
          </w:p>
        </w:tc>
        <w:tc>
          <w:tcPr>
            <w:tcW w:w="567" w:type="dxa"/>
            <w:vAlign w:val="center"/>
          </w:tcPr>
          <w:p w14:paraId="0F544F1F" w14:textId="77777777" w:rsidR="00C2416D" w:rsidRPr="00FF0845" w:rsidRDefault="00C2416D" w:rsidP="00FF0845">
            <w:pPr>
              <w:spacing w:line="276" w:lineRule="auto"/>
              <w:jc w:val="center"/>
              <w:rPr>
                <w:sz w:val="24"/>
              </w:rPr>
            </w:pPr>
          </w:p>
        </w:tc>
        <w:tc>
          <w:tcPr>
            <w:tcW w:w="709" w:type="dxa"/>
            <w:vAlign w:val="center"/>
          </w:tcPr>
          <w:p w14:paraId="306C0DE9" w14:textId="77777777" w:rsidR="00C2416D" w:rsidRPr="00FF0845" w:rsidRDefault="00C2416D" w:rsidP="00FF0845">
            <w:pPr>
              <w:spacing w:line="276" w:lineRule="auto"/>
              <w:jc w:val="center"/>
              <w:rPr>
                <w:color w:val="000000"/>
                <w:sz w:val="24"/>
              </w:rPr>
            </w:pPr>
            <w:r w:rsidRPr="00FF0845">
              <w:rPr>
                <w:color w:val="000000"/>
                <w:sz w:val="24"/>
              </w:rPr>
              <w:t>安全机制</w:t>
            </w:r>
          </w:p>
        </w:tc>
        <w:tc>
          <w:tcPr>
            <w:tcW w:w="5670" w:type="dxa"/>
            <w:shd w:val="clear" w:color="auto" w:fill="auto"/>
            <w:vAlign w:val="center"/>
          </w:tcPr>
          <w:p w14:paraId="3C5E7F95" w14:textId="77777777" w:rsidR="00C2416D" w:rsidRPr="00FF0845" w:rsidRDefault="00C2416D" w:rsidP="00FF0845">
            <w:pPr>
              <w:spacing w:line="276" w:lineRule="auto"/>
              <w:rPr>
                <w:color w:val="000000"/>
                <w:sz w:val="24"/>
              </w:rPr>
            </w:pPr>
            <w:r w:rsidRPr="00FF0845">
              <w:rPr>
                <w:color w:val="000000"/>
                <w:sz w:val="24"/>
              </w:rPr>
              <w:t>非正常的工作温度和工作场强检测机制，安检超出自动复位</w:t>
            </w:r>
          </w:p>
        </w:tc>
        <w:tc>
          <w:tcPr>
            <w:tcW w:w="709" w:type="dxa"/>
          </w:tcPr>
          <w:p w14:paraId="10514C1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2C26EE7" w14:textId="77777777" w:rsidTr="008A687B">
        <w:trPr>
          <w:jc w:val="center"/>
        </w:trPr>
        <w:tc>
          <w:tcPr>
            <w:tcW w:w="704" w:type="dxa"/>
            <w:vMerge/>
            <w:shd w:val="clear" w:color="auto" w:fill="auto"/>
            <w:vAlign w:val="center"/>
          </w:tcPr>
          <w:p w14:paraId="6F9B54B2" w14:textId="77777777" w:rsidR="00C2416D" w:rsidRPr="00FF0845" w:rsidRDefault="00C2416D" w:rsidP="00FF0845">
            <w:pPr>
              <w:spacing w:line="276" w:lineRule="auto"/>
              <w:rPr>
                <w:color w:val="000000"/>
                <w:sz w:val="24"/>
              </w:rPr>
            </w:pPr>
          </w:p>
        </w:tc>
        <w:tc>
          <w:tcPr>
            <w:tcW w:w="709" w:type="dxa"/>
            <w:vMerge/>
            <w:shd w:val="clear" w:color="auto" w:fill="auto"/>
            <w:vAlign w:val="center"/>
          </w:tcPr>
          <w:p w14:paraId="350D3344" w14:textId="77777777" w:rsidR="00C2416D" w:rsidRPr="00FF0845" w:rsidRDefault="00C2416D" w:rsidP="00FF0845">
            <w:pPr>
              <w:spacing w:line="276" w:lineRule="auto"/>
              <w:rPr>
                <w:color w:val="000000"/>
                <w:sz w:val="24"/>
              </w:rPr>
            </w:pPr>
          </w:p>
        </w:tc>
        <w:tc>
          <w:tcPr>
            <w:tcW w:w="567" w:type="dxa"/>
            <w:vAlign w:val="center"/>
          </w:tcPr>
          <w:p w14:paraId="56748241" w14:textId="77777777" w:rsidR="00C2416D" w:rsidRPr="00FF0845" w:rsidRDefault="00C2416D" w:rsidP="00FF0845">
            <w:pPr>
              <w:spacing w:line="276" w:lineRule="auto"/>
              <w:jc w:val="center"/>
              <w:rPr>
                <w:color w:val="000000"/>
                <w:sz w:val="24"/>
              </w:rPr>
            </w:pPr>
          </w:p>
        </w:tc>
        <w:tc>
          <w:tcPr>
            <w:tcW w:w="709" w:type="dxa"/>
            <w:vAlign w:val="center"/>
          </w:tcPr>
          <w:p w14:paraId="4EB5ED8D" w14:textId="77777777" w:rsidR="00C2416D" w:rsidRPr="00FF0845" w:rsidRDefault="00C2416D" w:rsidP="00FF0845">
            <w:pPr>
              <w:spacing w:line="276" w:lineRule="auto"/>
              <w:jc w:val="center"/>
              <w:rPr>
                <w:color w:val="000000"/>
                <w:sz w:val="24"/>
              </w:rPr>
            </w:pPr>
            <w:r w:rsidRPr="00FF0845">
              <w:rPr>
                <w:color w:val="000000"/>
                <w:sz w:val="24"/>
              </w:rPr>
              <w:t>数据加密</w:t>
            </w:r>
          </w:p>
        </w:tc>
        <w:tc>
          <w:tcPr>
            <w:tcW w:w="5670" w:type="dxa"/>
            <w:shd w:val="clear" w:color="auto" w:fill="auto"/>
            <w:vAlign w:val="center"/>
          </w:tcPr>
          <w:p w14:paraId="34671051" w14:textId="77777777" w:rsidR="00C2416D" w:rsidRPr="00FF0845" w:rsidRDefault="00C2416D" w:rsidP="00FF0845">
            <w:pPr>
              <w:spacing w:line="276" w:lineRule="auto"/>
              <w:rPr>
                <w:color w:val="000000"/>
                <w:sz w:val="24"/>
              </w:rPr>
            </w:pPr>
            <w:r w:rsidRPr="00FF0845">
              <w:rPr>
                <w:color w:val="000000"/>
                <w:sz w:val="24"/>
              </w:rPr>
              <w:t>EEPROM</w:t>
            </w:r>
            <w:r w:rsidRPr="00FF0845">
              <w:rPr>
                <w:color w:val="000000"/>
                <w:sz w:val="24"/>
              </w:rPr>
              <w:t>、</w:t>
            </w:r>
            <w:r w:rsidRPr="00FF0845">
              <w:rPr>
                <w:color w:val="000000"/>
                <w:sz w:val="24"/>
              </w:rPr>
              <w:t>ROM</w:t>
            </w:r>
            <w:r w:rsidRPr="00FF0845">
              <w:rPr>
                <w:color w:val="000000"/>
                <w:sz w:val="24"/>
              </w:rPr>
              <w:t>、</w:t>
            </w:r>
            <w:r w:rsidRPr="00FF0845">
              <w:rPr>
                <w:color w:val="000000"/>
                <w:sz w:val="24"/>
              </w:rPr>
              <w:t>IRAM</w:t>
            </w:r>
            <w:r w:rsidRPr="00FF0845">
              <w:rPr>
                <w:color w:val="000000"/>
                <w:sz w:val="24"/>
              </w:rPr>
              <w:t>和</w:t>
            </w:r>
            <w:r w:rsidRPr="00FF0845">
              <w:rPr>
                <w:color w:val="000000"/>
                <w:sz w:val="24"/>
              </w:rPr>
              <w:t>XRAM</w:t>
            </w:r>
            <w:r w:rsidRPr="00FF0845">
              <w:rPr>
                <w:color w:val="000000"/>
                <w:sz w:val="24"/>
              </w:rPr>
              <w:t>的数据均可以加密保护</w:t>
            </w:r>
          </w:p>
        </w:tc>
        <w:tc>
          <w:tcPr>
            <w:tcW w:w="709" w:type="dxa"/>
          </w:tcPr>
          <w:p w14:paraId="70E9C1F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B337105" w14:textId="77777777" w:rsidTr="008A687B">
        <w:trPr>
          <w:jc w:val="center"/>
        </w:trPr>
        <w:tc>
          <w:tcPr>
            <w:tcW w:w="704" w:type="dxa"/>
            <w:vMerge/>
            <w:shd w:val="clear" w:color="auto" w:fill="auto"/>
            <w:vAlign w:val="center"/>
          </w:tcPr>
          <w:p w14:paraId="082575DA" w14:textId="77777777" w:rsidR="00C2416D" w:rsidRPr="00FF0845" w:rsidRDefault="00C2416D" w:rsidP="00FF0845">
            <w:pPr>
              <w:spacing w:line="276" w:lineRule="auto"/>
              <w:rPr>
                <w:color w:val="000000"/>
                <w:sz w:val="24"/>
              </w:rPr>
            </w:pPr>
          </w:p>
        </w:tc>
        <w:tc>
          <w:tcPr>
            <w:tcW w:w="709" w:type="dxa"/>
            <w:vMerge/>
            <w:shd w:val="clear" w:color="auto" w:fill="auto"/>
            <w:vAlign w:val="center"/>
          </w:tcPr>
          <w:p w14:paraId="2026EF2F" w14:textId="77777777" w:rsidR="00C2416D" w:rsidRPr="00FF0845" w:rsidRDefault="00C2416D" w:rsidP="00FF0845">
            <w:pPr>
              <w:spacing w:line="276" w:lineRule="auto"/>
              <w:rPr>
                <w:color w:val="000000"/>
                <w:sz w:val="24"/>
              </w:rPr>
            </w:pPr>
          </w:p>
        </w:tc>
        <w:tc>
          <w:tcPr>
            <w:tcW w:w="567" w:type="dxa"/>
            <w:vAlign w:val="center"/>
          </w:tcPr>
          <w:p w14:paraId="10B2A064" w14:textId="77777777" w:rsidR="00C2416D" w:rsidRPr="00FF0845" w:rsidRDefault="00C2416D" w:rsidP="00FF0845">
            <w:pPr>
              <w:spacing w:line="276" w:lineRule="auto"/>
              <w:jc w:val="center"/>
              <w:rPr>
                <w:color w:val="000000"/>
                <w:sz w:val="24"/>
              </w:rPr>
            </w:pPr>
          </w:p>
        </w:tc>
        <w:tc>
          <w:tcPr>
            <w:tcW w:w="709" w:type="dxa"/>
            <w:vAlign w:val="center"/>
          </w:tcPr>
          <w:p w14:paraId="2FBFC64A" w14:textId="77777777" w:rsidR="00C2416D" w:rsidRPr="00FF0845" w:rsidRDefault="00C2416D" w:rsidP="00FF0845">
            <w:pPr>
              <w:spacing w:line="276" w:lineRule="auto"/>
              <w:jc w:val="center"/>
              <w:rPr>
                <w:color w:val="000000"/>
                <w:sz w:val="24"/>
              </w:rPr>
            </w:pPr>
            <w:r w:rsidRPr="00FF0845">
              <w:rPr>
                <w:color w:val="000000"/>
                <w:sz w:val="24"/>
              </w:rPr>
              <w:t>卡片质量</w:t>
            </w:r>
          </w:p>
        </w:tc>
        <w:tc>
          <w:tcPr>
            <w:tcW w:w="5670" w:type="dxa"/>
            <w:shd w:val="clear" w:color="auto" w:fill="auto"/>
            <w:vAlign w:val="center"/>
          </w:tcPr>
          <w:p w14:paraId="6B26D3EE" w14:textId="77777777" w:rsidR="00C2416D" w:rsidRPr="00FF0845" w:rsidRDefault="00C2416D" w:rsidP="00FF0845">
            <w:pPr>
              <w:spacing w:line="276" w:lineRule="auto"/>
              <w:rPr>
                <w:color w:val="000000"/>
                <w:sz w:val="24"/>
              </w:rPr>
            </w:pPr>
            <w:r w:rsidRPr="00FF0845">
              <w:rPr>
                <w:color w:val="000000"/>
                <w:sz w:val="24"/>
              </w:rPr>
              <w:t>新卡无损坏或损坏免费更换，正常使用过程中卡片损坏率低于千分之一</w:t>
            </w:r>
          </w:p>
        </w:tc>
        <w:tc>
          <w:tcPr>
            <w:tcW w:w="709" w:type="dxa"/>
          </w:tcPr>
          <w:p w14:paraId="4B9D438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3EB68B0" w14:textId="77777777" w:rsidTr="008A687B">
        <w:trPr>
          <w:jc w:val="center"/>
        </w:trPr>
        <w:tc>
          <w:tcPr>
            <w:tcW w:w="704" w:type="dxa"/>
            <w:vMerge w:val="restart"/>
            <w:shd w:val="clear" w:color="auto" w:fill="auto"/>
            <w:vAlign w:val="center"/>
          </w:tcPr>
          <w:p w14:paraId="2F83BFC2" w14:textId="77777777" w:rsidR="00C2416D" w:rsidRPr="00FF0845" w:rsidRDefault="00C2416D" w:rsidP="00FF0845">
            <w:pPr>
              <w:widowControl/>
              <w:numPr>
                <w:ilvl w:val="0"/>
                <w:numId w:val="22"/>
              </w:numPr>
              <w:spacing w:line="276" w:lineRule="auto"/>
              <w:jc w:val="center"/>
              <w:rPr>
                <w:color w:val="000000"/>
                <w:sz w:val="24"/>
              </w:rPr>
            </w:pPr>
          </w:p>
        </w:tc>
        <w:tc>
          <w:tcPr>
            <w:tcW w:w="709" w:type="dxa"/>
            <w:vMerge w:val="restart"/>
            <w:shd w:val="clear" w:color="auto" w:fill="FFFFFF" w:themeFill="background1"/>
            <w:vAlign w:val="center"/>
          </w:tcPr>
          <w:p w14:paraId="6C604187" w14:textId="77777777" w:rsidR="00C2416D" w:rsidRPr="00FF0845" w:rsidRDefault="00C2416D" w:rsidP="00FF0845">
            <w:pPr>
              <w:spacing w:line="276" w:lineRule="auto"/>
              <w:jc w:val="center"/>
              <w:rPr>
                <w:color w:val="000000"/>
                <w:sz w:val="24"/>
              </w:rPr>
            </w:pPr>
            <w:r w:rsidRPr="00FF0845">
              <w:rPr>
                <w:color w:val="000000"/>
                <w:sz w:val="24"/>
              </w:rPr>
              <w:t>磁力锁</w:t>
            </w:r>
            <w:r w:rsidRPr="00FF0845">
              <w:rPr>
                <w:rFonts w:hint="eastAsia"/>
                <w:color w:val="000000"/>
                <w:sz w:val="24"/>
              </w:rPr>
              <w:t>（单门、双门）</w:t>
            </w:r>
          </w:p>
        </w:tc>
        <w:tc>
          <w:tcPr>
            <w:tcW w:w="567" w:type="dxa"/>
            <w:shd w:val="clear" w:color="auto" w:fill="FFFFFF" w:themeFill="background1"/>
            <w:vAlign w:val="center"/>
          </w:tcPr>
          <w:p w14:paraId="43BEBFE5"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07D484BE" w14:textId="77777777" w:rsidR="00C2416D" w:rsidRPr="00FF0845" w:rsidRDefault="00C2416D" w:rsidP="00FF0845">
            <w:pPr>
              <w:spacing w:line="276" w:lineRule="auto"/>
              <w:jc w:val="center"/>
              <w:rPr>
                <w:color w:val="000000"/>
                <w:sz w:val="24"/>
              </w:rPr>
            </w:pPr>
            <w:r w:rsidRPr="00FF0845">
              <w:rPr>
                <w:color w:val="000000"/>
                <w:sz w:val="24"/>
              </w:rPr>
              <w:t>基本性能</w:t>
            </w:r>
          </w:p>
        </w:tc>
        <w:tc>
          <w:tcPr>
            <w:tcW w:w="5670" w:type="dxa"/>
            <w:shd w:val="clear" w:color="auto" w:fill="FFFFFF" w:themeFill="background1"/>
            <w:vAlign w:val="center"/>
          </w:tcPr>
          <w:p w14:paraId="7EF52A9C" w14:textId="77777777" w:rsidR="00C2416D" w:rsidRPr="00FF0845" w:rsidRDefault="00C2416D" w:rsidP="00FF0845">
            <w:pPr>
              <w:spacing w:line="276" w:lineRule="auto"/>
              <w:rPr>
                <w:color w:val="000000"/>
                <w:sz w:val="24"/>
              </w:rPr>
            </w:pPr>
            <w:r w:rsidRPr="00FF0845">
              <w:rPr>
                <w:color w:val="000000"/>
                <w:sz w:val="24"/>
              </w:rPr>
              <w:t>工作电源：</w:t>
            </w:r>
            <w:r w:rsidRPr="00FF0845">
              <w:rPr>
                <w:color w:val="000000"/>
                <w:sz w:val="24"/>
              </w:rPr>
              <w:t>12VDC/0.53</w:t>
            </w:r>
            <w:r w:rsidRPr="00FF0845">
              <w:rPr>
                <w:color w:val="000000"/>
                <w:sz w:val="24"/>
              </w:rPr>
              <w:t>；</w:t>
            </w:r>
            <w:r w:rsidRPr="00FF0845">
              <w:rPr>
                <w:color w:val="000000"/>
                <w:sz w:val="24"/>
              </w:rPr>
              <w:br/>
            </w:r>
            <w:r w:rsidRPr="00FF0845">
              <w:rPr>
                <w:color w:val="000000"/>
                <w:sz w:val="24"/>
              </w:rPr>
              <w:t>工作方式：断电开锁；</w:t>
            </w:r>
          </w:p>
        </w:tc>
        <w:tc>
          <w:tcPr>
            <w:tcW w:w="709" w:type="dxa"/>
            <w:shd w:val="clear" w:color="auto" w:fill="FFFFFF" w:themeFill="background1"/>
          </w:tcPr>
          <w:p w14:paraId="1E70AEB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093B448" w14:textId="77777777" w:rsidTr="008A687B">
        <w:trPr>
          <w:jc w:val="center"/>
        </w:trPr>
        <w:tc>
          <w:tcPr>
            <w:tcW w:w="704" w:type="dxa"/>
            <w:vMerge/>
            <w:shd w:val="clear" w:color="auto" w:fill="auto"/>
            <w:vAlign w:val="center"/>
          </w:tcPr>
          <w:p w14:paraId="591C0958" w14:textId="77777777" w:rsidR="00C2416D" w:rsidRPr="00FF0845" w:rsidRDefault="00C2416D" w:rsidP="00FF0845">
            <w:pPr>
              <w:spacing w:line="276" w:lineRule="auto"/>
              <w:jc w:val="center"/>
              <w:rPr>
                <w:sz w:val="24"/>
              </w:rPr>
            </w:pPr>
          </w:p>
        </w:tc>
        <w:tc>
          <w:tcPr>
            <w:tcW w:w="709" w:type="dxa"/>
            <w:vMerge/>
            <w:shd w:val="clear" w:color="auto" w:fill="FFFFFF" w:themeFill="background1"/>
            <w:vAlign w:val="center"/>
          </w:tcPr>
          <w:p w14:paraId="239F53E8" w14:textId="77777777" w:rsidR="00C2416D" w:rsidRPr="00FF0845" w:rsidRDefault="00C2416D" w:rsidP="00FF0845">
            <w:pPr>
              <w:spacing w:line="276" w:lineRule="auto"/>
              <w:jc w:val="center"/>
              <w:rPr>
                <w:sz w:val="24"/>
              </w:rPr>
            </w:pPr>
          </w:p>
        </w:tc>
        <w:tc>
          <w:tcPr>
            <w:tcW w:w="567" w:type="dxa"/>
            <w:shd w:val="clear" w:color="auto" w:fill="FFFFFF" w:themeFill="background1"/>
            <w:vAlign w:val="center"/>
          </w:tcPr>
          <w:p w14:paraId="3262A414" w14:textId="77777777" w:rsidR="00C2416D" w:rsidRPr="00FF0845" w:rsidRDefault="00C2416D" w:rsidP="00FF0845">
            <w:pPr>
              <w:spacing w:line="276" w:lineRule="auto"/>
              <w:jc w:val="center"/>
              <w:rPr>
                <w:sz w:val="24"/>
              </w:rPr>
            </w:pPr>
          </w:p>
        </w:tc>
        <w:tc>
          <w:tcPr>
            <w:tcW w:w="709" w:type="dxa"/>
            <w:shd w:val="clear" w:color="auto" w:fill="FFFFFF" w:themeFill="background1"/>
            <w:vAlign w:val="center"/>
          </w:tcPr>
          <w:p w14:paraId="0D3D60F8" w14:textId="77777777" w:rsidR="00C2416D" w:rsidRPr="00FF0845" w:rsidRDefault="00C2416D" w:rsidP="00FF0845">
            <w:pPr>
              <w:spacing w:line="276" w:lineRule="auto"/>
              <w:jc w:val="center"/>
              <w:rPr>
                <w:color w:val="000000"/>
                <w:sz w:val="24"/>
              </w:rPr>
            </w:pPr>
            <w:r w:rsidRPr="00FF0845">
              <w:rPr>
                <w:color w:val="000000"/>
                <w:sz w:val="24"/>
              </w:rPr>
              <w:t>工作状态</w:t>
            </w:r>
          </w:p>
        </w:tc>
        <w:tc>
          <w:tcPr>
            <w:tcW w:w="5670" w:type="dxa"/>
            <w:shd w:val="clear" w:color="auto" w:fill="FFFFFF" w:themeFill="background1"/>
            <w:vAlign w:val="center"/>
          </w:tcPr>
          <w:p w14:paraId="06BDCB6F" w14:textId="77777777" w:rsidR="00C2416D" w:rsidRPr="00FF0845" w:rsidRDefault="00C2416D" w:rsidP="00FF0845">
            <w:pPr>
              <w:spacing w:line="276" w:lineRule="auto"/>
              <w:rPr>
                <w:color w:val="000000"/>
                <w:sz w:val="24"/>
              </w:rPr>
            </w:pPr>
            <w:r w:rsidRPr="00FF0845">
              <w:rPr>
                <w:color w:val="000000"/>
                <w:sz w:val="24"/>
              </w:rPr>
              <w:t>工作状态：开门时红色指示灯亮，</w:t>
            </w:r>
            <w:proofErr w:type="gramStart"/>
            <w:r w:rsidRPr="00FF0845">
              <w:rPr>
                <w:color w:val="000000"/>
                <w:sz w:val="24"/>
              </w:rPr>
              <w:t>锁状态</w:t>
            </w:r>
            <w:proofErr w:type="gramEnd"/>
            <w:r w:rsidRPr="00FF0845">
              <w:rPr>
                <w:color w:val="000000"/>
                <w:sz w:val="24"/>
              </w:rPr>
              <w:t>有指示灯指示，锁门时绿灯指示灯亮，带锁状态指示灯及联网信号指示</w:t>
            </w:r>
          </w:p>
        </w:tc>
        <w:tc>
          <w:tcPr>
            <w:tcW w:w="709" w:type="dxa"/>
            <w:shd w:val="clear" w:color="auto" w:fill="FFFFFF" w:themeFill="background1"/>
          </w:tcPr>
          <w:p w14:paraId="3A3223C9"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633BA91E" w14:textId="77777777" w:rsidTr="008A687B">
        <w:trPr>
          <w:jc w:val="center"/>
        </w:trPr>
        <w:tc>
          <w:tcPr>
            <w:tcW w:w="704" w:type="dxa"/>
            <w:vMerge/>
            <w:shd w:val="clear" w:color="auto" w:fill="auto"/>
            <w:vAlign w:val="center"/>
          </w:tcPr>
          <w:p w14:paraId="2D77F4F7" w14:textId="77777777" w:rsidR="00C2416D" w:rsidRPr="00FF0845" w:rsidRDefault="00C2416D" w:rsidP="00FF0845">
            <w:pPr>
              <w:spacing w:line="276" w:lineRule="auto"/>
              <w:jc w:val="center"/>
              <w:rPr>
                <w:sz w:val="24"/>
              </w:rPr>
            </w:pPr>
          </w:p>
        </w:tc>
        <w:tc>
          <w:tcPr>
            <w:tcW w:w="709" w:type="dxa"/>
            <w:vMerge/>
            <w:shd w:val="clear" w:color="auto" w:fill="FFFFFF" w:themeFill="background1"/>
            <w:vAlign w:val="center"/>
          </w:tcPr>
          <w:p w14:paraId="6DFD7428" w14:textId="77777777" w:rsidR="00C2416D" w:rsidRPr="00FF0845" w:rsidRDefault="00C2416D" w:rsidP="00FF0845">
            <w:pPr>
              <w:spacing w:line="276" w:lineRule="auto"/>
              <w:jc w:val="center"/>
              <w:rPr>
                <w:sz w:val="24"/>
              </w:rPr>
            </w:pPr>
          </w:p>
        </w:tc>
        <w:tc>
          <w:tcPr>
            <w:tcW w:w="567" w:type="dxa"/>
            <w:shd w:val="clear" w:color="auto" w:fill="FFFFFF" w:themeFill="background1"/>
            <w:vAlign w:val="center"/>
          </w:tcPr>
          <w:p w14:paraId="2F5E06DD" w14:textId="77777777" w:rsidR="00C2416D" w:rsidRPr="00FF0845" w:rsidRDefault="00C2416D" w:rsidP="00FF0845">
            <w:pPr>
              <w:spacing w:line="276" w:lineRule="auto"/>
              <w:jc w:val="center"/>
              <w:rPr>
                <w:sz w:val="24"/>
              </w:rPr>
            </w:pPr>
          </w:p>
        </w:tc>
        <w:tc>
          <w:tcPr>
            <w:tcW w:w="709" w:type="dxa"/>
            <w:shd w:val="clear" w:color="auto" w:fill="FFFFFF" w:themeFill="background1"/>
            <w:vAlign w:val="center"/>
          </w:tcPr>
          <w:p w14:paraId="453A0827" w14:textId="77777777" w:rsidR="00C2416D" w:rsidRPr="00FF0845" w:rsidRDefault="00C2416D" w:rsidP="00FF0845">
            <w:pPr>
              <w:spacing w:line="276" w:lineRule="auto"/>
              <w:jc w:val="center"/>
              <w:rPr>
                <w:color w:val="000000"/>
                <w:sz w:val="24"/>
              </w:rPr>
            </w:pPr>
            <w:r w:rsidRPr="00FF0845">
              <w:rPr>
                <w:color w:val="000000"/>
                <w:sz w:val="24"/>
              </w:rPr>
              <w:t>保护性</w:t>
            </w:r>
          </w:p>
        </w:tc>
        <w:tc>
          <w:tcPr>
            <w:tcW w:w="5670" w:type="dxa"/>
            <w:shd w:val="clear" w:color="auto" w:fill="FFFFFF" w:themeFill="background1"/>
            <w:vAlign w:val="center"/>
          </w:tcPr>
          <w:p w14:paraId="5E579F07" w14:textId="77777777" w:rsidR="00C2416D" w:rsidRPr="00FF0845" w:rsidRDefault="00C2416D" w:rsidP="00FF0845">
            <w:pPr>
              <w:spacing w:line="276" w:lineRule="auto"/>
              <w:rPr>
                <w:color w:val="000000"/>
                <w:sz w:val="24"/>
              </w:rPr>
            </w:pPr>
            <w:r w:rsidRPr="00FF0845">
              <w:rPr>
                <w:color w:val="000000"/>
                <w:sz w:val="24"/>
              </w:rPr>
              <w:t>内置反向</w:t>
            </w:r>
            <w:proofErr w:type="gramStart"/>
            <w:r w:rsidRPr="00FF0845">
              <w:rPr>
                <w:color w:val="000000"/>
                <w:sz w:val="24"/>
              </w:rPr>
              <w:t>突波保护</w:t>
            </w:r>
            <w:proofErr w:type="gramEnd"/>
            <w:r w:rsidRPr="00FF0845">
              <w:rPr>
                <w:color w:val="000000"/>
                <w:sz w:val="24"/>
              </w:rPr>
              <w:t>功能，有门侦测信号</w:t>
            </w:r>
          </w:p>
        </w:tc>
        <w:tc>
          <w:tcPr>
            <w:tcW w:w="709" w:type="dxa"/>
            <w:shd w:val="clear" w:color="auto" w:fill="FFFFFF" w:themeFill="background1"/>
          </w:tcPr>
          <w:p w14:paraId="627CA7BB"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2AF669C1" w14:textId="77777777" w:rsidTr="008A687B">
        <w:trPr>
          <w:jc w:val="center"/>
        </w:trPr>
        <w:tc>
          <w:tcPr>
            <w:tcW w:w="704" w:type="dxa"/>
            <w:vMerge/>
            <w:shd w:val="clear" w:color="auto" w:fill="auto"/>
            <w:vAlign w:val="center"/>
          </w:tcPr>
          <w:p w14:paraId="02D3CB3B" w14:textId="77777777" w:rsidR="00C2416D" w:rsidRPr="00FF0845" w:rsidRDefault="00C2416D" w:rsidP="00FF0845">
            <w:pPr>
              <w:spacing w:line="276" w:lineRule="auto"/>
              <w:jc w:val="center"/>
              <w:rPr>
                <w:color w:val="000000"/>
                <w:sz w:val="24"/>
              </w:rPr>
            </w:pPr>
          </w:p>
        </w:tc>
        <w:tc>
          <w:tcPr>
            <w:tcW w:w="709" w:type="dxa"/>
            <w:vMerge/>
            <w:shd w:val="clear" w:color="auto" w:fill="FFFFFF" w:themeFill="background1"/>
            <w:vAlign w:val="center"/>
          </w:tcPr>
          <w:p w14:paraId="1228360E" w14:textId="77777777" w:rsidR="00C2416D" w:rsidRPr="00FF0845" w:rsidRDefault="00C2416D" w:rsidP="00FF0845">
            <w:pPr>
              <w:spacing w:line="276" w:lineRule="auto"/>
              <w:jc w:val="center"/>
              <w:rPr>
                <w:color w:val="000000"/>
                <w:sz w:val="24"/>
              </w:rPr>
            </w:pPr>
          </w:p>
        </w:tc>
        <w:tc>
          <w:tcPr>
            <w:tcW w:w="567" w:type="dxa"/>
            <w:shd w:val="clear" w:color="auto" w:fill="FFFFFF" w:themeFill="background1"/>
            <w:vAlign w:val="center"/>
          </w:tcPr>
          <w:p w14:paraId="2BAE8397"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60FB13CA" w14:textId="77777777" w:rsidR="00C2416D" w:rsidRPr="00FF0845" w:rsidRDefault="00C2416D" w:rsidP="00FF0845">
            <w:pPr>
              <w:spacing w:line="276" w:lineRule="auto"/>
              <w:jc w:val="center"/>
              <w:rPr>
                <w:color w:val="000000"/>
                <w:sz w:val="24"/>
              </w:rPr>
            </w:pPr>
            <w:r w:rsidRPr="00FF0845">
              <w:rPr>
                <w:color w:val="000000"/>
                <w:sz w:val="24"/>
              </w:rPr>
              <w:t>绝缘性</w:t>
            </w:r>
          </w:p>
        </w:tc>
        <w:tc>
          <w:tcPr>
            <w:tcW w:w="5670" w:type="dxa"/>
            <w:shd w:val="clear" w:color="auto" w:fill="FFFFFF" w:themeFill="background1"/>
            <w:vAlign w:val="center"/>
          </w:tcPr>
          <w:p w14:paraId="1B3327B8" w14:textId="77777777" w:rsidR="00C2416D" w:rsidRPr="00FF0845" w:rsidRDefault="00C2416D" w:rsidP="00FF0845">
            <w:pPr>
              <w:spacing w:line="276" w:lineRule="auto"/>
              <w:rPr>
                <w:color w:val="000000"/>
                <w:sz w:val="24"/>
              </w:rPr>
            </w:pPr>
            <w:r w:rsidRPr="00FF0845">
              <w:rPr>
                <w:color w:val="000000"/>
                <w:sz w:val="24"/>
              </w:rPr>
              <w:t>绝缘电阻测试，</w:t>
            </w:r>
            <w:r w:rsidRPr="00FF0845">
              <w:rPr>
                <w:color w:val="000000"/>
                <w:sz w:val="24"/>
              </w:rPr>
              <w:t>DC500V</w:t>
            </w:r>
            <w:r w:rsidRPr="00FF0845">
              <w:rPr>
                <w:color w:val="000000"/>
                <w:sz w:val="24"/>
              </w:rPr>
              <w:t>（</w:t>
            </w:r>
            <w:r w:rsidRPr="00FF0845">
              <w:rPr>
                <w:color w:val="000000"/>
                <w:sz w:val="24"/>
              </w:rPr>
              <w:t>1</w:t>
            </w:r>
            <w:r w:rsidRPr="00FF0845">
              <w:rPr>
                <w:color w:val="000000"/>
                <w:sz w:val="24"/>
              </w:rPr>
              <w:t>分钟无击穿）</w:t>
            </w:r>
          </w:p>
        </w:tc>
        <w:tc>
          <w:tcPr>
            <w:tcW w:w="709" w:type="dxa"/>
            <w:shd w:val="clear" w:color="auto" w:fill="FFFFFF" w:themeFill="background1"/>
          </w:tcPr>
          <w:p w14:paraId="14877093"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7EB73F03" w14:textId="77777777" w:rsidTr="008A687B">
        <w:trPr>
          <w:jc w:val="center"/>
        </w:trPr>
        <w:tc>
          <w:tcPr>
            <w:tcW w:w="704" w:type="dxa"/>
            <w:vMerge/>
            <w:shd w:val="clear" w:color="auto" w:fill="auto"/>
            <w:vAlign w:val="center"/>
          </w:tcPr>
          <w:p w14:paraId="4A43ED5A" w14:textId="77777777" w:rsidR="00C2416D" w:rsidRPr="00FF0845" w:rsidRDefault="00C2416D" w:rsidP="00FF0845">
            <w:pPr>
              <w:widowControl/>
              <w:numPr>
                <w:ilvl w:val="0"/>
                <w:numId w:val="22"/>
              </w:numPr>
              <w:spacing w:line="276" w:lineRule="auto"/>
              <w:rPr>
                <w:color w:val="000000"/>
                <w:sz w:val="24"/>
              </w:rPr>
            </w:pPr>
          </w:p>
        </w:tc>
        <w:tc>
          <w:tcPr>
            <w:tcW w:w="709" w:type="dxa"/>
            <w:vMerge/>
            <w:shd w:val="clear" w:color="auto" w:fill="FFFFFF" w:themeFill="background1"/>
            <w:vAlign w:val="center"/>
          </w:tcPr>
          <w:p w14:paraId="2AF5602D" w14:textId="77777777" w:rsidR="00C2416D" w:rsidRPr="00FF0845" w:rsidRDefault="00C2416D" w:rsidP="00FF0845">
            <w:pPr>
              <w:spacing w:line="276" w:lineRule="auto"/>
              <w:rPr>
                <w:color w:val="000000"/>
                <w:sz w:val="24"/>
              </w:rPr>
            </w:pPr>
          </w:p>
        </w:tc>
        <w:tc>
          <w:tcPr>
            <w:tcW w:w="567" w:type="dxa"/>
            <w:shd w:val="clear" w:color="auto" w:fill="FFFFFF" w:themeFill="background1"/>
            <w:vAlign w:val="center"/>
          </w:tcPr>
          <w:p w14:paraId="227766F5"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59B578DA" w14:textId="77777777" w:rsidR="00C2416D" w:rsidRPr="00FF0845" w:rsidRDefault="00C2416D" w:rsidP="00FF0845">
            <w:pPr>
              <w:spacing w:line="276" w:lineRule="auto"/>
              <w:jc w:val="center"/>
              <w:rPr>
                <w:color w:val="000000"/>
                <w:sz w:val="24"/>
              </w:rPr>
            </w:pPr>
            <w:r w:rsidRPr="00FF0845">
              <w:rPr>
                <w:color w:val="000000"/>
                <w:sz w:val="24"/>
              </w:rPr>
              <w:t>闭门器</w:t>
            </w:r>
            <w:r w:rsidRPr="00FF0845">
              <w:rPr>
                <w:rFonts w:hint="eastAsia"/>
                <w:color w:val="000000"/>
                <w:sz w:val="24"/>
              </w:rPr>
              <w:t>配件</w:t>
            </w:r>
          </w:p>
        </w:tc>
        <w:tc>
          <w:tcPr>
            <w:tcW w:w="5670" w:type="dxa"/>
            <w:shd w:val="clear" w:color="auto" w:fill="FFFFFF" w:themeFill="background1"/>
            <w:vAlign w:val="center"/>
          </w:tcPr>
          <w:p w14:paraId="21EA37B6" w14:textId="77777777" w:rsidR="00C2416D" w:rsidRPr="00FF0845" w:rsidRDefault="00C2416D" w:rsidP="00FF0845">
            <w:pPr>
              <w:spacing w:line="276" w:lineRule="auto"/>
              <w:rPr>
                <w:color w:val="000000"/>
                <w:sz w:val="24"/>
              </w:rPr>
            </w:pPr>
            <w:r w:rsidRPr="00FF0845">
              <w:rPr>
                <w:color w:val="000000"/>
                <w:sz w:val="24"/>
              </w:rPr>
              <w:t>最大门宽：</w:t>
            </w:r>
            <w:r w:rsidRPr="00FF0845">
              <w:rPr>
                <w:color w:val="000000"/>
                <w:sz w:val="24"/>
              </w:rPr>
              <w:t>≥950MM</w:t>
            </w:r>
            <w:r w:rsidRPr="00FF0845">
              <w:rPr>
                <w:color w:val="000000"/>
                <w:sz w:val="24"/>
              </w:rPr>
              <w:t>；</w:t>
            </w:r>
            <w:r w:rsidRPr="00FF0845">
              <w:rPr>
                <w:color w:val="000000"/>
                <w:sz w:val="24"/>
              </w:rPr>
              <w:br/>
            </w:r>
            <w:r w:rsidRPr="00FF0845">
              <w:rPr>
                <w:color w:val="000000"/>
                <w:sz w:val="24"/>
              </w:rPr>
              <w:t>最大门重：</w:t>
            </w:r>
            <w:r w:rsidRPr="00FF0845">
              <w:rPr>
                <w:color w:val="000000"/>
                <w:sz w:val="24"/>
              </w:rPr>
              <w:t>60-85KG</w:t>
            </w:r>
            <w:r w:rsidRPr="00FF0845">
              <w:rPr>
                <w:color w:val="000000"/>
                <w:sz w:val="24"/>
              </w:rPr>
              <w:t>；</w:t>
            </w:r>
            <w:r w:rsidRPr="00FF0845">
              <w:rPr>
                <w:color w:val="000000"/>
                <w:sz w:val="24"/>
              </w:rPr>
              <w:br/>
            </w:r>
            <w:r w:rsidRPr="00FF0845">
              <w:rPr>
                <w:color w:val="000000"/>
                <w:sz w:val="24"/>
              </w:rPr>
              <w:t>速度调节：</w:t>
            </w:r>
            <w:r w:rsidRPr="00FF0845">
              <w:rPr>
                <w:color w:val="000000"/>
                <w:sz w:val="24"/>
              </w:rPr>
              <w:t>1</w:t>
            </w:r>
            <w:r w:rsidRPr="00FF0845">
              <w:rPr>
                <w:color w:val="000000"/>
                <w:sz w:val="24"/>
              </w:rPr>
              <w:t>速</w:t>
            </w:r>
            <w:r w:rsidRPr="00FF0845">
              <w:rPr>
                <w:color w:val="000000"/>
                <w:sz w:val="24"/>
              </w:rPr>
              <w:t>180</w:t>
            </w:r>
            <w:r w:rsidRPr="00FF0845">
              <w:rPr>
                <w:color w:val="000000"/>
                <w:sz w:val="24"/>
              </w:rPr>
              <w:t>度</w:t>
            </w:r>
            <w:r w:rsidRPr="00FF0845">
              <w:rPr>
                <w:color w:val="000000"/>
                <w:sz w:val="24"/>
              </w:rPr>
              <w:t>-15</w:t>
            </w:r>
            <w:r w:rsidRPr="00FF0845">
              <w:rPr>
                <w:color w:val="000000"/>
                <w:sz w:val="24"/>
              </w:rPr>
              <w:t>度</w:t>
            </w:r>
            <w:r w:rsidRPr="00FF0845">
              <w:rPr>
                <w:color w:val="000000"/>
                <w:sz w:val="24"/>
              </w:rPr>
              <w:t>2</w:t>
            </w:r>
            <w:r w:rsidRPr="00FF0845">
              <w:rPr>
                <w:color w:val="000000"/>
                <w:sz w:val="24"/>
              </w:rPr>
              <w:t>速</w:t>
            </w:r>
            <w:r w:rsidRPr="00FF0845">
              <w:rPr>
                <w:color w:val="000000"/>
                <w:sz w:val="24"/>
              </w:rPr>
              <w:t>15</w:t>
            </w:r>
            <w:r w:rsidRPr="00FF0845">
              <w:rPr>
                <w:color w:val="000000"/>
                <w:sz w:val="24"/>
              </w:rPr>
              <w:t>度</w:t>
            </w:r>
            <w:r w:rsidRPr="00FF0845">
              <w:rPr>
                <w:color w:val="000000"/>
                <w:sz w:val="24"/>
              </w:rPr>
              <w:t>-0</w:t>
            </w:r>
            <w:r w:rsidRPr="00FF0845">
              <w:rPr>
                <w:color w:val="000000"/>
                <w:sz w:val="24"/>
              </w:rPr>
              <w:t>度；</w:t>
            </w:r>
            <w:r w:rsidRPr="00FF0845">
              <w:rPr>
                <w:color w:val="000000"/>
                <w:sz w:val="24"/>
              </w:rPr>
              <w:br/>
            </w:r>
            <w:r w:rsidRPr="00FF0845">
              <w:rPr>
                <w:color w:val="000000"/>
                <w:sz w:val="24"/>
              </w:rPr>
              <w:t>适用范围：</w:t>
            </w:r>
            <w:proofErr w:type="gramStart"/>
            <w:r w:rsidRPr="00FF0845">
              <w:rPr>
                <w:color w:val="000000"/>
                <w:sz w:val="24"/>
              </w:rPr>
              <w:t>左开和右开</w:t>
            </w:r>
            <w:proofErr w:type="gramEnd"/>
          </w:p>
        </w:tc>
        <w:tc>
          <w:tcPr>
            <w:tcW w:w="709" w:type="dxa"/>
            <w:shd w:val="clear" w:color="auto" w:fill="FFFFFF" w:themeFill="background1"/>
          </w:tcPr>
          <w:p w14:paraId="316805E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3773352" w14:textId="77777777" w:rsidTr="008A687B">
        <w:trPr>
          <w:jc w:val="center"/>
        </w:trPr>
        <w:tc>
          <w:tcPr>
            <w:tcW w:w="704" w:type="dxa"/>
            <w:vMerge/>
            <w:shd w:val="clear" w:color="auto" w:fill="auto"/>
            <w:vAlign w:val="center"/>
          </w:tcPr>
          <w:p w14:paraId="56F95CF6" w14:textId="77777777" w:rsidR="00C2416D" w:rsidRPr="00FF0845" w:rsidRDefault="00C2416D" w:rsidP="00FF0845">
            <w:pPr>
              <w:spacing w:line="276" w:lineRule="auto"/>
              <w:jc w:val="center"/>
              <w:rPr>
                <w:sz w:val="24"/>
              </w:rPr>
            </w:pPr>
          </w:p>
        </w:tc>
        <w:tc>
          <w:tcPr>
            <w:tcW w:w="709" w:type="dxa"/>
            <w:vMerge/>
            <w:shd w:val="clear" w:color="auto" w:fill="FFFFFF" w:themeFill="background1"/>
            <w:vAlign w:val="center"/>
          </w:tcPr>
          <w:p w14:paraId="37702169" w14:textId="77777777" w:rsidR="00C2416D" w:rsidRPr="00FF0845" w:rsidRDefault="00C2416D" w:rsidP="00FF0845">
            <w:pPr>
              <w:spacing w:line="276" w:lineRule="auto"/>
              <w:jc w:val="center"/>
              <w:rPr>
                <w:sz w:val="24"/>
              </w:rPr>
            </w:pPr>
          </w:p>
        </w:tc>
        <w:tc>
          <w:tcPr>
            <w:tcW w:w="567" w:type="dxa"/>
            <w:shd w:val="clear" w:color="auto" w:fill="FFFFFF" w:themeFill="background1"/>
            <w:vAlign w:val="center"/>
          </w:tcPr>
          <w:p w14:paraId="63BE7D07" w14:textId="77777777" w:rsidR="00C2416D" w:rsidRPr="00FF0845" w:rsidRDefault="00C2416D" w:rsidP="00FF0845">
            <w:pPr>
              <w:spacing w:line="276" w:lineRule="auto"/>
              <w:jc w:val="center"/>
              <w:rPr>
                <w:sz w:val="24"/>
              </w:rPr>
            </w:pPr>
          </w:p>
        </w:tc>
        <w:tc>
          <w:tcPr>
            <w:tcW w:w="709" w:type="dxa"/>
            <w:shd w:val="clear" w:color="auto" w:fill="FFFFFF" w:themeFill="background1"/>
            <w:vAlign w:val="center"/>
          </w:tcPr>
          <w:p w14:paraId="1DCF651D" w14:textId="77777777" w:rsidR="00C2416D" w:rsidRPr="00FF0845" w:rsidRDefault="00C2416D" w:rsidP="00FF0845">
            <w:pPr>
              <w:spacing w:line="276" w:lineRule="auto"/>
              <w:jc w:val="center"/>
              <w:rPr>
                <w:color w:val="000000"/>
                <w:sz w:val="24"/>
              </w:rPr>
            </w:pPr>
            <w:r w:rsidRPr="00FF0845">
              <w:rPr>
                <w:color w:val="000000"/>
                <w:sz w:val="24"/>
              </w:rPr>
              <w:t>出门按钮</w:t>
            </w:r>
          </w:p>
        </w:tc>
        <w:tc>
          <w:tcPr>
            <w:tcW w:w="5670" w:type="dxa"/>
            <w:shd w:val="clear" w:color="auto" w:fill="FFFFFF" w:themeFill="background1"/>
            <w:vAlign w:val="center"/>
          </w:tcPr>
          <w:p w14:paraId="3866CEC5" w14:textId="77777777" w:rsidR="00C2416D" w:rsidRPr="00FF0845" w:rsidRDefault="00C2416D" w:rsidP="00FF0845">
            <w:pPr>
              <w:spacing w:line="276" w:lineRule="auto"/>
              <w:rPr>
                <w:color w:val="000000"/>
                <w:sz w:val="24"/>
              </w:rPr>
            </w:pPr>
            <w:r w:rsidRPr="00FF0845">
              <w:rPr>
                <w:color w:val="000000"/>
                <w:sz w:val="24"/>
              </w:rPr>
              <w:t>PVC</w:t>
            </w:r>
            <w:r w:rsidRPr="00FF0845">
              <w:rPr>
                <w:color w:val="000000"/>
                <w:sz w:val="24"/>
              </w:rPr>
              <w:t>材质，尺寸</w:t>
            </w:r>
            <w:r w:rsidRPr="00FF0845">
              <w:rPr>
                <w:color w:val="000000"/>
                <w:sz w:val="24"/>
              </w:rPr>
              <w:t>86mm*86mm</w:t>
            </w:r>
            <w:r w:rsidRPr="00FF0845">
              <w:rPr>
                <w:color w:val="000000"/>
                <w:sz w:val="24"/>
              </w:rPr>
              <w:t>；</w:t>
            </w:r>
          </w:p>
        </w:tc>
        <w:tc>
          <w:tcPr>
            <w:tcW w:w="709" w:type="dxa"/>
            <w:shd w:val="clear" w:color="auto" w:fill="FFFFFF" w:themeFill="background1"/>
          </w:tcPr>
          <w:p w14:paraId="5B172F1C"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C2416D" w:rsidRPr="00FF0845" w14:paraId="775FB3CF" w14:textId="77777777" w:rsidTr="008A687B">
        <w:trPr>
          <w:jc w:val="center"/>
        </w:trPr>
        <w:tc>
          <w:tcPr>
            <w:tcW w:w="704" w:type="dxa"/>
            <w:vMerge/>
            <w:shd w:val="clear" w:color="auto" w:fill="auto"/>
            <w:vAlign w:val="center"/>
          </w:tcPr>
          <w:p w14:paraId="2EF884B7" w14:textId="77777777" w:rsidR="00C2416D" w:rsidRPr="00FF0845" w:rsidRDefault="00C2416D" w:rsidP="00FF0845">
            <w:pPr>
              <w:spacing w:line="276" w:lineRule="auto"/>
              <w:jc w:val="center"/>
              <w:rPr>
                <w:sz w:val="24"/>
              </w:rPr>
            </w:pPr>
          </w:p>
        </w:tc>
        <w:tc>
          <w:tcPr>
            <w:tcW w:w="709" w:type="dxa"/>
            <w:vMerge/>
            <w:shd w:val="clear" w:color="auto" w:fill="FFFFFF" w:themeFill="background1"/>
            <w:vAlign w:val="center"/>
          </w:tcPr>
          <w:p w14:paraId="0F08359A" w14:textId="77777777" w:rsidR="00C2416D" w:rsidRPr="00FF0845" w:rsidRDefault="00C2416D" w:rsidP="00FF0845">
            <w:pPr>
              <w:spacing w:line="276" w:lineRule="auto"/>
              <w:jc w:val="center"/>
              <w:rPr>
                <w:sz w:val="24"/>
              </w:rPr>
            </w:pPr>
          </w:p>
        </w:tc>
        <w:tc>
          <w:tcPr>
            <w:tcW w:w="567" w:type="dxa"/>
            <w:shd w:val="clear" w:color="auto" w:fill="FFFFFF" w:themeFill="background1"/>
            <w:vAlign w:val="center"/>
          </w:tcPr>
          <w:p w14:paraId="48FD159C" w14:textId="77777777" w:rsidR="00C2416D" w:rsidRPr="00FF0845" w:rsidRDefault="00C2416D" w:rsidP="00FF0845">
            <w:pPr>
              <w:spacing w:line="276" w:lineRule="auto"/>
              <w:jc w:val="center"/>
              <w:rPr>
                <w:sz w:val="24"/>
              </w:rPr>
            </w:pPr>
          </w:p>
        </w:tc>
        <w:tc>
          <w:tcPr>
            <w:tcW w:w="709" w:type="dxa"/>
            <w:shd w:val="clear" w:color="auto" w:fill="FFFFFF" w:themeFill="background1"/>
            <w:vAlign w:val="center"/>
          </w:tcPr>
          <w:p w14:paraId="3032D225" w14:textId="77777777" w:rsidR="00C2416D" w:rsidRPr="00FF0845" w:rsidRDefault="00C2416D" w:rsidP="00FF0845">
            <w:pPr>
              <w:spacing w:line="276" w:lineRule="auto"/>
              <w:jc w:val="center"/>
              <w:rPr>
                <w:color w:val="000000"/>
                <w:sz w:val="24"/>
              </w:rPr>
            </w:pPr>
            <w:r w:rsidRPr="00FF0845">
              <w:rPr>
                <w:color w:val="000000"/>
                <w:sz w:val="24"/>
              </w:rPr>
              <w:t>锁支架</w:t>
            </w:r>
          </w:p>
        </w:tc>
        <w:tc>
          <w:tcPr>
            <w:tcW w:w="5670" w:type="dxa"/>
            <w:shd w:val="clear" w:color="auto" w:fill="FFFFFF" w:themeFill="background1"/>
            <w:vAlign w:val="center"/>
          </w:tcPr>
          <w:p w14:paraId="28B4B26E" w14:textId="77777777" w:rsidR="00C2416D" w:rsidRPr="00FF0845" w:rsidRDefault="00C2416D" w:rsidP="00FF0845">
            <w:pPr>
              <w:spacing w:line="276" w:lineRule="auto"/>
              <w:rPr>
                <w:color w:val="000000"/>
                <w:sz w:val="24"/>
              </w:rPr>
            </w:pPr>
            <w:r w:rsidRPr="00FF0845">
              <w:rPr>
                <w:color w:val="000000"/>
                <w:sz w:val="24"/>
              </w:rPr>
              <w:t>磁力</w:t>
            </w:r>
            <w:proofErr w:type="gramStart"/>
            <w:r w:rsidRPr="00FF0845">
              <w:rPr>
                <w:color w:val="000000"/>
                <w:sz w:val="24"/>
              </w:rPr>
              <w:t>锁配套</w:t>
            </w:r>
            <w:proofErr w:type="gramEnd"/>
            <w:r w:rsidRPr="00FF0845">
              <w:rPr>
                <w:color w:val="000000"/>
                <w:sz w:val="24"/>
              </w:rPr>
              <w:t>L</w:t>
            </w:r>
            <w:r w:rsidRPr="00FF0845">
              <w:rPr>
                <w:color w:val="000000"/>
                <w:sz w:val="24"/>
              </w:rPr>
              <w:t>型支架</w:t>
            </w:r>
          </w:p>
        </w:tc>
        <w:tc>
          <w:tcPr>
            <w:tcW w:w="709" w:type="dxa"/>
            <w:shd w:val="clear" w:color="auto" w:fill="FFFFFF" w:themeFill="background1"/>
          </w:tcPr>
          <w:p w14:paraId="372DE966" w14:textId="77777777" w:rsidR="00C2416D" w:rsidRPr="00FF0845" w:rsidRDefault="00C2416D" w:rsidP="00FF0845">
            <w:pPr>
              <w:spacing w:line="276" w:lineRule="auto"/>
              <w:jc w:val="center"/>
              <w:rPr>
                <w:color w:val="000000"/>
                <w:sz w:val="24"/>
              </w:rPr>
            </w:pPr>
            <w:r w:rsidRPr="00FF0845">
              <w:rPr>
                <w:rFonts w:hint="eastAsia"/>
                <w:sz w:val="24"/>
              </w:rPr>
              <w:t>否</w:t>
            </w:r>
          </w:p>
        </w:tc>
      </w:tr>
      <w:tr w:rsidR="0008085A" w:rsidRPr="00FF0845" w14:paraId="4C5DC274"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48CB57"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D85D3" w14:textId="77777777" w:rsidR="0008085A" w:rsidRPr="00FF0845" w:rsidRDefault="0008085A" w:rsidP="00FF0845">
            <w:pPr>
              <w:spacing w:line="276" w:lineRule="auto"/>
              <w:jc w:val="center"/>
              <w:rPr>
                <w:sz w:val="24"/>
              </w:rPr>
            </w:pPr>
            <w:r w:rsidRPr="00FF0845">
              <w:rPr>
                <w:rFonts w:hint="eastAsia"/>
                <w:sz w:val="24"/>
              </w:rPr>
              <w:t>车辆管理系统</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3B27D"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34026" w14:textId="77777777" w:rsidR="0008085A" w:rsidRPr="00FF0845" w:rsidRDefault="0008085A" w:rsidP="00FF0845">
            <w:pPr>
              <w:spacing w:line="276" w:lineRule="auto"/>
              <w:jc w:val="center"/>
              <w:rPr>
                <w:color w:val="000000"/>
                <w:sz w:val="24"/>
              </w:rPr>
            </w:pPr>
            <w:r w:rsidRPr="00FF0845">
              <w:rPr>
                <w:rFonts w:hint="eastAsia"/>
                <w:color w:val="000000"/>
                <w:sz w:val="24"/>
              </w:rPr>
              <w:t>道闸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0CA60" w14:textId="77777777" w:rsidR="0008085A" w:rsidRPr="00FF0845" w:rsidRDefault="0008085A" w:rsidP="00FF0845">
            <w:pPr>
              <w:spacing w:line="276" w:lineRule="auto"/>
              <w:rPr>
                <w:color w:val="000000"/>
                <w:sz w:val="24"/>
              </w:rPr>
            </w:pPr>
            <w:r w:rsidRPr="00FF0845">
              <w:rPr>
                <w:rFonts w:hint="eastAsia"/>
                <w:color w:val="000000"/>
                <w:sz w:val="24"/>
              </w:rPr>
              <w:t>道闸材质：冷轧钢，直</w:t>
            </w:r>
            <w:proofErr w:type="gramStart"/>
            <w:r w:rsidRPr="00FF0845">
              <w:rPr>
                <w:rFonts w:hint="eastAsia"/>
                <w:color w:val="000000"/>
                <w:sz w:val="24"/>
              </w:rPr>
              <w:t>杆快速</w:t>
            </w:r>
            <w:proofErr w:type="gramEnd"/>
            <w:r w:rsidRPr="00FF0845">
              <w:rPr>
                <w:rFonts w:hint="eastAsia"/>
                <w:color w:val="000000"/>
                <w:sz w:val="24"/>
              </w:rPr>
              <w:t>道闸</w:t>
            </w:r>
          </w:p>
          <w:p w14:paraId="07B06CD1" w14:textId="77777777" w:rsidR="0008085A" w:rsidRPr="00FF0845" w:rsidRDefault="0008085A" w:rsidP="00FF0845">
            <w:pPr>
              <w:spacing w:line="276" w:lineRule="auto"/>
              <w:rPr>
                <w:color w:val="000000"/>
                <w:sz w:val="24"/>
              </w:rPr>
            </w:pPr>
            <w:r w:rsidRPr="00FF0845">
              <w:rPr>
                <w:rFonts w:hint="eastAsia"/>
                <w:color w:val="000000"/>
                <w:sz w:val="24"/>
              </w:rPr>
              <w:t>包含：不少于</w:t>
            </w:r>
            <w:r w:rsidRPr="00FF0845">
              <w:rPr>
                <w:rFonts w:hint="eastAsia"/>
                <w:color w:val="000000"/>
                <w:sz w:val="24"/>
              </w:rPr>
              <w:t>2</w:t>
            </w:r>
            <w:r w:rsidRPr="00FF0845">
              <w:rPr>
                <w:rFonts w:hint="eastAsia"/>
                <w:color w:val="000000"/>
                <w:sz w:val="24"/>
              </w:rPr>
              <w:t>个遥控器</w:t>
            </w:r>
            <w:r w:rsidRPr="00FF0845">
              <w:rPr>
                <w:rFonts w:hint="eastAsia"/>
                <w:color w:val="000000"/>
                <w:sz w:val="24"/>
              </w:rPr>
              <w:t xml:space="preserve"> </w:t>
            </w:r>
          </w:p>
          <w:p w14:paraId="164B3A4A" w14:textId="77777777" w:rsidR="0008085A" w:rsidRPr="00FF0845" w:rsidRDefault="0008085A" w:rsidP="00FF0845">
            <w:pPr>
              <w:spacing w:line="276" w:lineRule="auto"/>
              <w:rPr>
                <w:color w:val="000000"/>
                <w:sz w:val="24"/>
              </w:rPr>
            </w:pPr>
            <w:r w:rsidRPr="00FF0845">
              <w:rPr>
                <w:rFonts w:hint="eastAsia"/>
                <w:color w:val="000000"/>
                <w:sz w:val="24"/>
              </w:rPr>
              <w:t>道闸类型：直杆</w:t>
            </w:r>
            <w:r w:rsidRPr="00FF0845">
              <w:rPr>
                <w:rFonts w:hint="eastAsia"/>
                <w:color w:val="000000"/>
                <w:sz w:val="24"/>
              </w:rPr>
              <w:t xml:space="preserve"> </w:t>
            </w:r>
            <w:r w:rsidRPr="00FF0845">
              <w:rPr>
                <w:rFonts w:hint="eastAsia"/>
                <w:color w:val="000000"/>
                <w:sz w:val="24"/>
              </w:rPr>
              <w:t>；道闸方向：全向</w:t>
            </w:r>
            <w:r w:rsidRPr="00FF0845">
              <w:rPr>
                <w:rFonts w:hint="eastAsia"/>
                <w:color w:val="000000"/>
                <w:sz w:val="24"/>
              </w:rPr>
              <w:t xml:space="preserve"> </w:t>
            </w:r>
            <w:r w:rsidRPr="00FF0845">
              <w:rPr>
                <w:rFonts w:hint="eastAsia"/>
                <w:color w:val="000000"/>
                <w:sz w:val="24"/>
              </w:rPr>
              <w:t>；</w:t>
            </w:r>
            <w:proofErr w:type="gramStart"/>
            <w:r w:rsidRPr="00FF0845">
              <w:rPr>
                <w:rFonts w:hint="eastAsia"/>
                <w:color w:val="000000"/>
                <w:sz w:val="24"/>
              </w:rPr>
              <w:t>道闸杆长</w:t>
            </w:r>
            <w:proofErr w:type="gramEnd"/>
            <w:r w:rsidRPr="00FF0845">
              <w:rPr>
                <w:rFonts w:hint="eastAsia"/>
                <w:color w:val="000000"/>
                <w:sz w:val="24"/>
              </w:rPr>
              <w:t>：≥</w:t>
            </w:r>
            <w:r w:rsidRPr="00FF0845">
              <w:rPr>
                <w:rFonts w:hint="eastAsia"/>
                <w:color w:val="000000"/>
                <w:sz w:val="24"/>
              </w:rPr>
              <w:t>3</w:t>
            </w:r>
            <w:r w:rsidRPr="00FF0845">
              <w:rPr>
                <w:rFonts w:hint="eastAsia"/>
                <w:color w:val="000000"/>
                <w:sz w:val="24"/>
              </w:rPr>
              <w:t>米</w:t>
            </w:r>
            <w:r w:rsidRPr="00FF0845">
              <w:rPr>
                <w:rFonts w:hint="eastAsia"/>
                <w:color w:val="000000"/>
                <w:sz w:val="24"/>
              </w:rPr>
              <w:t xml:space="preserve"> </w:t>
            </w:r>
            <w:r w:rsidRPr="00FF0845">
              <w:rPr>
                <w:rFonts w:hint="eastAsia"/>
                <w:color w:val="000000"/>
                <w:sz w:val="24"/>
              </w:rPr>
              <w:t>；运行速度：</w:t>
            </w:r>
            <w:r w:rsidRPr="00FF0845">
              <w:rPr>
                <w:rFonts w:hint="eastAsia"/>
                <w:color w:val="000000"/>
                <w:sz w:val="24"/>
              </w:rPr>
              <w:t>0.9~2.0</w:t>
            </w:r>
            <w:r w:rsidRPr="00FF0845">
              <w:rPr>
                <w:rFonts w:hint="eastAsia"/>
                <w:color w:val="000000"/>
                <w:sz w:val="24"/>
              </w:rPr>
              <w:t>秒</w:t>
            </w:r>
            <w:r w:rsidRPr="00FF0845">
              <w:rPr>
                <w:rFonts w:hint="eastAsia"/>
                <w:color w:val="000000"/>
                <w:sz w:val="24"/>
              </w:rPr>
              <w:t xml:space="preserve"> </w:t>
            </w:r>
            <w:r w:rsidRPr="00FF0845">
              <w:rPr>
                <w:rFonts w:hint="eastAsia"/>
                <w:color w:val="000000"/>
                <w:sz w:val="24"/>
              </w:rPr>
              <w:t>；机箱材质：冷轧钢；输入电压：</w:t>
            </w:r>
            <w:r w:rsidRPr="00FF0845">
              <w:rPr>
                <w:rFonts w:hint="eastAsia"/>
                <w:color w:val="000000"/>
                <w:sz w:val="24"/>
              </w:rPr>
              <w:t xml:space="preserve">220VAC+10% </w:t>
            </w:r>
            <w:r w:rsidRPr="00FF0845">
              <w:rPr>
                <w:rFonts w:hint="eastAsia"/>
                <w:color w:val="000000"/>
                <w:sz w:val="24"/>
              </w:rPr>
              <w:t>；电机驱动：直流无刷电机驱动控制</w:t>
            </w:r>
            <w:r w:rsidRPr="00FF0845">
              <w:rPr>
                <w:rFonts w:hint="eastAsia"/>
                <w:color w:val="000000"/>
                <w:sz w:val="24"/>
              </w:rPr>
              <w:t xml:space="preserve"> </w:t>
            </w:r>
            <w:r w:rsidRPr="00FF0845">
              <w:rPr>
                <w:rFonts w:hint="eastAsia"/>
                <w:color w:val="000000"/>
                <w:sz w:val="24"/>
              </w:rPr>
              <w:t>；功能特性：支持变频、遇阻反弹、防冷凝、手动开闸功能、支持</w:t>
            </w:r>
            <w:proofErr w:type="gramStart"/>
            <w:r w:rsidRPr="00FF0845">
              <w:rPr>
                <w:rFonts w:hint="eastAsia"/>
                <w:color w:val="000000"/>
                <w:sz w:val="24"/>
              </w:rPr>
              <w:t>免学习</w:t>
            </w:r>
            <w:proofErr w:type="gramEnd"/>
            <w:r w:rsidRPr="00FF0845">
              <w:rPr>
                <w:rFonts w:hint="eastAsia"/>
                <w:color w:val="000000"/>
                <w:sz w:val="24"/>
              </w:rPr>
              <w:t>功能（按键微调限位位置）、事件日志记录功能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07E15E" w14:textId="77777777" w:rsidR="0008085A" w:rsidRPr="00FF0845" w:rsidRDefault="0008085A" w:rsidP="00FF0845">
            <w:pPr>
              <w:spacing w:line="276" w:lineRule="auto"/>
              <w:jc w:val="center"/>
              <w:rPr>
                <w:sz w:val="24"/>
              </w:rPr>
            </w:pPr>
          </w:p>
        </w:tc>
      </w:tr>
      <w:tr w:rsidR="0008085A" w:rsidRPr="00FF0845" w14:paraId="38849BA1"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F9C27E"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3A42"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D1B1"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3335E" w14:textId="77777777" w:rsidR="0008085A" w:rsidRPr="00FF0845" w:rsidRDefault="0008085A" w:rsidP="00FF0845">
            <w:pPr>
              <w:spacing w:line="276" w:lineRule="auto"/>
              <w:jc w:val="center"/>
              <w:rPr>
                <w:color w:val="000000"/>
                <w:sz w:val="24"/>
              </w:rPr>
            </w:pPr>
            <w:r w:rsidRPr="00FF0845">
              <w:rPr>
                <w:rFonts w:hint="eastAsia"/>
                <w:color w:val="000000"/>
                <w:sz w:val="24"/>
              </w:rPr>
              <w:t>车检器</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5C3D" w14:textId="77777777" w:rsidR="0008085A" w:rsidRPr="00FF0845" w:rsidRDefault="0008085A" w:rsidP="00FF0845">
            <w:pPr>
              <w:spacing w:line="276" w:lineRule="auto"/>
              <w:rPr>
                <w:color w:val="000000"/>
                <w:sz w:val="24"/>
              </w:rPr>
            </w:pPr>
            <w:r w:rsidRPr="00FF0845">
              <w:rPr>
                <w:rFonts w:hint="eastAsia"/>
                <w:color w:val="000000"/>
                <w:sz w:val="24"/>
              </w:rPr>
              <w:t>检测类型：检测出二轮以上的机动车辆，快速、有效、准确检测车辆的到达和离开</w:t>
            </w:r>
            <w:r w:rsidRPr="00FF0845">
              <w:rPr>
                <w:color w:val="000000"/>
                <w:sz w:val="24"/>
              </w:rPr>
              <w:t xml:space="preserve">    </w:t>
            </w:r>
            <w:r w:rsidRPr="00FF0845">
              <w:rPr>
                <w:rFonts w:hint="eastAsia"/>
                <w:color w:val="000000"/>
                <w:sz w:val="24"/>
              </w:rPr>
              <w:t>；</w:t>
            </w:r>
          </w:p>
          <w:p w14:paraId="537D67C0" w14:textId="77777777" w:rsidR="0008085A" w:rsidRPr="00FF0845" w:rsidRDefault="0008085A" w:rsidP="00FF0845">
            <w:pPr>
              <w:spacing w:line="276" w:lineRule="auto"/>
              <w:rPr>
                <w:color w:val="000000"/>
                <w:sz w:val="24"/>
              </w:rPr>
            </w:pPr>
            <w:r w:rsidRPr="00FF0845">
              <w:rPr>
                <w:rFonts w:hint="eastAsia"/>
                <w:color w:val="000000"/>
                <w:sz w:val="24"/>
              </w:rPr>
              <w:t>检测方式：通道顺序扫描</w:t>
            </w:r>
            <w:r w:rsidRPr="00FF0845">
              <w:rPr>
                <w:color w:val="000000"/>
                <w:sz w:val="24"/>
              </w:rPr>
              <w:t xml:space="preserve">   </w:t>
            </w:r>
            <w:r w:rsidRPr="00FF0845">
              <w:rPr>
                <w:rFonts w:hint="eastAsia"/>
                <w:color w:val="000000"/>
                <w:sz w:val="24"/>
              </w:rPr>
              <w:t>；</w:t>
            </w:r>
          </w:p>
          <w:p w14:paraId="0D02178E" w14:textId="77777777" w:rsidR="0008085A" w:rsidRPr="00FF0845" w:rsidRDefault="0008085A" w:rsidP="00FF0845">
            <w:pPr>
              <w:spacing w:line="276" w:lineRule="auto"/>
              <w:rPr>
                <w:color w:val="000000"/>
                <w:sz w:val="24"/>
              </w:rPr>
            </w:pPr>
            <w:r w:rsidRPr="00FF0845">
              <w:rPr>
                <w:rFonts w:hint="eastAsia"/>
                <w:color w:val="000000"/>
                <w:sz w:val="24"/>
              </w:rPr>
              <w:t>安装方式：道闸机箱内置</w:t>
            </w:r>
            <w:r w:rsidRPr="00FF0845">
              <w:rPr>
                <w:color w:val="000000"/>
                <w:sz w:val="24"/>
              </w:rPr>
              <w:t xml:space="preserve">  </w:t>
            </w:r>
            <w:r w:rsidRPr="00FF0845">
              <w:rPr>
                <w:rFonts w:hint="eastAsia"/>
                <w:color w:val="000000"/>
                <w:sz w:val="24"/>
              </w:rPr>
              <w:t>接口方式：常规通用接口；</w:t>
            </w:r>
          </w:p>
          <w:p w14:paraId="244E5E28" w14:textId="77777777" w:rsidR="0008085A" w:rsidRPr="00FF0845" w:rsidRDefault="0008085A" w:rsidP="00FF0845">
            <w:pPr>
              <w:spacing w:line="276" w:lineRule="auto"/>
              <w:rPr>
                <w:color w:val="000000"/>
                <w:sz w:val="24"/>
              </w:rPr>
            </w:pPr>
            <w:r w:rsidRPr="00FF0845">
              <w:rPr>
                <w:rFonts w:hint="eastAsia"/>
                <w:color w:val="000000"/>
                <w:sz w:val="24"/>
              </w:rPr>
              <w:t>独立式</w:t>
            </w:r>
            <w:r w:rsidRPr="00FF0845">
              <w:rPr>
                <w:rFonts w:hint="eastAsia"/>
                <w:color w:val="000000"/>
                <w:sz w:val="24"/>
              </w:rPr>
              <w:t>,</w:t>
            </w:r>
            <w:r w:rsidRPr="00FF0845">
              <w:rPr>
                <w:rFonts w:hint="eastAsia"/>
                <w:color w:val="000000"/>
                <w:sz w:val="24"/>
              </w:rPr>
              <w:t>支持接入的最大线圈数</w:t>
            </w:r>
            <w:r w:rsidRPr="00FF0845">
              <w:rPr>
                <w:rFonts w:hint="eastAsia"/>
                <w:color w:val="000000"/>
                <w:sz w:val="24"/>
              </w:rPr>
              <w:t>2,</w:t>
            </w:r>
            <w:r w:rsidRPr="00FF0845">
              <w:rPr>
                <w:rFonts w:hint="eastAsia"/>
                <w:color w:val="000000"/>
                <w:sz w:val="24"/>
              </w:rPr>
              <w:t>继电器输出；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784" w14:textId="77777777" w:rsidR="0008085A" w:rsidRPr="00FF0845" w:rsidRDefault="0008085A" w:rsidP="00FF0845">
            <w:pPr>
              <w:spacing w:line="276" w:lineRule="auto"/>
              <w:jc w:val="center"/>
              <w:rPr>
                <w:sz w:val="24"/>
              </w:rPr>
            </w:pPr>
          </w:p>
        </w:tc>
      </w:tr>
      <w:tr w:rsidR="0008085A" w:rsidRPr="00FF0845" w14:paraId="0A5C65E6"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533FE3"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6BD7B"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59B"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3D0B1" w14:textId="77777777" w:rsidR="0008085A" w:rsidRPr="00FF0845" w:rsidRDefault="0008085A" w:rsidP="00FF0845">
            <w:pPr>
              <w:spacing w:line="276" w:lineRule="auto"/>
              <w:jc w:val="center"/>
              <w:rPr>
                <w:color w:val="000000"/>
                <w:sz w:val="24"/>
              </w:rPr>
            </w:pPr>
            <w:r w:rsidRPr="00FF0845">
              <w:rPr>
                <w:rFonts w:hint="eastAsia"/>
                <w:color w:val="000000"/>
                <w:sz w:val="24"/>
              </w:rPr>
              <w:t>出入口</w:t>
            </w:r>
            <w:proofErr w:type="gramStart"/>
            <w:r w:rsidRPr="00FF0845">
              <w:rPr>
                <w:rFonts w:hint="eastAsia"/>
                <w:color w:val="000000"/>
                <w:sz w:val="24"/>
              </w:rPr>
              <w:t>抓拍机</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F7C8" w14:textId="77777777" w:rsidR="0008085A" w:rsidRPr="00FF0845" w:rsidRDefault="0008085A" w:rsidP="00FF0845">
            <w:pPr>
              <w:spacing w:line="276" w:lineRule="auto"/>
              <w:rPr>
                <w:color w:val="000000"/>
                <w:sz w:val="24"/>
              </w:rPr>
            </w:pPr>
            <w:r w:rsidRPr="00FF0845">
              <w:rPr>
                <w:rFonts w:hint="eastAsia"/>
                <w:color w:val="000000"/>
                <w:sz w:val="24"/>
              </w:rPr>
              <w:t>智能补光抓拍一体机，支持深度学习，支持大角度识别；</w:t>
            </w:r>
          </w:p>
          <w:p w14:paraId="4713998F" w14:textId="77777777" w:rsidR="0008085A" w:rsidRPr="00FF0845" w:rsidRDefault="0008085A" w:rsidP="00FF0845">
            <w:pPr>
              <w:spacing w:line="276" w:lineRule="auto"/>
              <w:rPr>
                <w:color w:val="000000"/>
                <w:sz w:val="24"/>
              </w:rPr>
            </w:pPr>
            <w:r w:rsidRPr="00FF0845">
              <w:rPr>
                <w:rFonts w:hint="eastAsia"/>
                <w:color w:val="000000"/>
                <w:sz w:val="24"/>
              </w:rPr>
              <w:t>包含：防护罩、镜头、摄像机、</w:t>
            </w:r>
            <w:r w:rsidRPr="00FF0845">
              <w:rPr>
                <w:rFonts w:hint="eastAsia"/>
                <w:color w:val="000000"/>
                <w:sz w:val="24"/>
              </w:rPr>
              <w:t>2</w:t>
            </w:r>
            <w:r w:rsidRPr="00FF0845">
              <w:rPr>
                <w:rFonts w:hint="eastAsia"/>
                <w:color w:val="000000"/>
                <w:sz w:val="24"/>
              </w:rPr>
              <w:t>个</w:t>
            </w:r>
            <w:r w:rsidRPr="00FF0845">
              <w:rPr>
                <w:rFonts w:hint="eastAsia"/>
                <w:color w:val="000000"/>
                <w:sz w:val="24"/>
              </w:rPr>
              <w:t>LED</w:t>
            </w:r>
            <w:r w:rsidRPr="00FF0845">
              <w:rPr>
                <w:rFonts w:hint="eastAsia"/>
                <w:color w:val="000000"/>
                <w:sz w:val="24"/>
              </w:rPr>
              <w:t>补光灯等</w:t>
            </w:r>
          </w:p>
          <w:p w14:paraId="55F6DDFC" w14:textId="77777777" w:rsidR="0008085A" w:rsidRPr="00FF0845" w:rsidRDefault="0008085A" w:rsidP="00FF0845">
            <w:pPr>
              <w:spacing w:line="276" w:lineRule="auto"/>
              <w:rPr>
                <w:color w:val="000000"/>
                <w:sz w:val="24"/>
              </w:rPr>
            </w:pPr>
            <w:r w:rsidRPr="00FF0845">
              <w:rPr>
                <w:rFonts w:hint="eastAsia"/>
                <w:color w:val="000000"/>
                <w:sz w:val="24"/>
              </w:rPr>
              <w:t>分辨率：不低于</w:t>
            </w:r>
            <w:r w:rsidRPr="00FF0845">
              <w:rPr>
                <w:rFonts w:hint="eastAsia"/>
                <w:color w:val="000000"/>
                <w:sz w:val="24"/>
              </w:rPr>
              <w:t>1920*1200</w:t>
            </w:r>
          </w:p>
          <w:p w14:paraId="7AAF00FB" w14:textId="77777777" w:rsidR="0008085A" w:rsidRPr="00FF0845" w:rsidRDefault="0008085A" w:rsidP="00FF0845">
            <w:pPr>
              <w:spacing w:line="276" w:lineRule="auto"/>
              <w:rPr>
                <w:color w:val="000000"/>
                <w:sz w:val="24"/>
              </w:rPr>
            </w:pPr>
            <w:r w:rsidRPr="00FF0845">
              <w:rPr>
                <w:rFonts w:hint="eastAsia"/>
                <w:color w:val="000000"/>
                <w:sz w:val="24"/>
              </w:rPr>
              <w:t>帧率：≥</w:t>
            </w:r>
            <w:r w:rsidRPr="00FF0845">
              <w:rPr>
                <w:rFonts w:hint="eastAsia"/>
                <w:color w:val="000000"/>
                <w:sz w:val="24"/>
              </w:rPr>
              <w:t>25fps(1920*1080)</w:t>
            </w:r>
          </w:p>
          <w:p w14:paraId="26C5A7BA" w14:textId="77777777" w:rsidR="0008085A" w:rsidRPr="00FF0845" w:rsidRDefault="0008085A" w:rsidP="00FF0845">
            <w:pPr>
              <w:spacing w:line="276" w:lineRule="auto"/>
              <w:rPr>
                <w:color w:val="000000"/>
                <w:sz w:val="24"/>
              </w:rPr>
            </w:pPr>
            <w:r w:rsidRPr="00FF0845">
              <w:rPr>
                <w:rFonts w:hint="eastAsia"/>
                <w:color w:val="000000"/>
                <w:sz w:val="24"/>
              </w:rPr>
              <w:t>传感器类型：</w:t>
            </w:r>
            <w:r w:rsidRPr="00FF0845">
              <w:rPr>
                <w:rFonts w:hint="eastAsia"/>
                <w:color w:val="000000"/>
                <w:sz w:val="24"/>
              </w:rPr>
              <w:t xml:space="preserve">1/3"  </w:t>
            </w:r>
            <w:r w:rsidRPr="00FF0845">
              <w:rPr>
                <w:rFonts w:hint="eastAsia"/>
                <w:color w:val="000000"/>
                <w:sz w:val="24"/>
              </w:rPr>
              <w:t>逐行扫描</w:t>
            </w:r>
            <w:r w:rsidRPr="00FF0845">
              <w:rPr>
                <w:rFonts w:hint="eastAsia"/>
                <w:color w:val="000000"/>
                <w:sz w:val="24"/>
              </w:rPr>
              <w:t>CMOS</w:t>
            </w:r>
            <w:r w:rsidRPr="00FF0845">
              <w:rPr>
                <w:rFonts w:hint="eastAsia"/>
                <w:color w:val="000000"/>
                <w:sz w:val="24"/>
              </w:rPr>
              <w:t>传感器</w:t>
            </w:r>
          </w:p>
          <w:p w14:paraId="07C05EDE" w14:textId="77777777" w:rsidR="0008085A" w:rsidRPr="00FF0845" w:rsidRDefault="0008085A" w:rsidP="00FF0845">
            <w:pPr>
              <w:spacing w:line="276" w:lineRule="auto"/>
              <w:rPr>
                <w:color w:val="000000"/>
                <w:sz w:val="24"/>
              </w:rPr>
            </w:pPr>
            <w:r w:rsidRPr="00FF0845">
              <w:rPr>
                <w:rFonts w:hint="eastAsia"/>
                <w:color w:val="000000"/>
                <w:sz w:val="24"/>
              </w:rPr>
              <w:t>镜头：</w:t>
            </w:r>
            <w:r w:rsidRPr="00FF0845">
              <w:rPr>
                <w:rFonts w:hint="eastAsia"/>
                <w:color w:val="000000"/>
                <w:sz w:val="24"/>
              </w:rPr>
              <w:t>3.1-9mm</w:t>
            </w:r>
            <w:r w:rsidRPr="00FF0845">
              <w:rPr>
                <w:rFonts w:hint="eastAsia"/>
                <w:color w:val="000000"/>
                <w:sz w:val="24"/>
              </w:rPr>
              <w:t>电动变焦镜头，支持软件自动调焦</w:t>
            </w:r>
          </w:p>
          <w:p w14:paraId="7A042B62" w14:textId="77777777" w:rsidR="0008085A" w:rsidRPr="00FF0845" w:rsidRDefault="0008085A" w:rsidP="00FF0845">
            <w:pPr>
              <w:spacing w:line="276" w:lineRule="auto"/>
              <w:rPr>
                <w:color w:val="000000"/>
                <w:sz w:val="24"/>
              </w:rPr>
            </w:pPr>
            <w:r w:rsidRPr="00FF0845">
              <w:rPr>
                <w:rFonts w:hint="eastAsia"/>
                <w:color w:val="000000"/>
                <w:sz w:val="24"/>
              </w:rPr>
              <w:t>补光灯：内置</w:t>
            </w:r>
            <w:r w:rsidRPr="00FF0845">
              <w:rPr>
                <w:rFonts w:hint="eastAsia"/>
                <w:color w:val="000000"/>
                <w:sz w:val="24"/>
              </w:rPr>
              <w:t>2</w:t>
            </w:r>
            <w:r w:rsidRPr="00FF0845">
              <w:rPr>
                <w:rFonts w:hint="eastAsia"/>
                <w:color w:val="000000"/>
                <w:sz w:val="24"/>
              </w:rPr>
              <w:t>颗</w:t>
            </w:r>
            <w:r w:rsidRPr="00FF0845">
              <w:rPr>
                <w:rFonts w:hint="eastAsia"/>
                <w:color w:val="000000"/>
                <w:sz w:val="24"/>
              </w:rPr>
              <w:t>LED</w:t>
            </w:r>
            <w:r w:rsidRPr="00FF0845">
              <w:rPr>
                <w:rFonts w:hint="eastAsia"/>
                <w:color w:val="000000"/>
                <w:sz w:val="24"/>
              </w:rPr>
              <w:t>补光灯，</w:t>
            </w:r>
            <w:r w:rsidRPr="00FF0845">
              <w:rPr>
                <w:rFonts w:hint="eastAsia"/>
                <w:color w:val="000000"/>
                <w:sz w:val="24"/>
              </w:rPr>
              <w:t>2</w:t>
            </w:r>
            <w:r w:rsidRPr="00FF0845">
              <w:rPr>
                <w:rFonts w:hint="eastAsia"/>
                <w:color w:val="000000"/>
                <w:sz w:val="24"/>
              </w:rPr>
              <w:t>颗灯珠颜色保持一致，红外</w:t>
            </w:r>
            <w:r w:rsidRPr="00FF0845">
              <w:rPr>
                <w:rFonts w:hint="eastAsia"/>
                <w:color w:val="000000"/>
                <w:sz w:val="24"/>
              </w:rPr>
              <w:t>/</w:t>
            </w:r>
            <w:r w:rsidRPr="00FF0845">
              <w:rPr>
                <w:rFonts w:hint="eastAsia"/>
                <w:color w:val="000000"/>
                <w:sz w:val="24"/>
              </w:rPr>
              <w:t>白光可配置切换</w:t>
            </w:r>
          </w:p>
          <w:p w14:paraId="0D014C69" w14:textId="77777777" w:rsidR="0008085A" w:rsidRPr="00FF0845" w:rsidRDefault="0008085A" w:rsidP="00FF0845">
            <w:pPr>
              <w:spacing w:line="276" w:lineRule="auto"/>
              <w:rPr>
                <w:color w:val="000000"/>
                <w:sz w:val="24"/>
              </w:rPr>
            </w:pPr>
            <w:r w:rsidRPr="00FF0845">
              <w:rPr>
                <w:rFonts w:hint="eastAsia"/>
                <w:color w:val="000000"/>
                <w:sz w:val="24"/>
              </w:rPr>
              <w:t>自动光圈：</w:t>
            </w:r>
            <w:r w:rsidRPr="00FF0845">
              <w:rPr>
                <w:rFonts w:hint="eastAsia"/>
                <w:color w:val="000000"/>
                <w:sz w:val="24"/>
              </w:rPr>
              <w:t>DC</w:t>
            </w:r>
            <w:r w:rsidRPr="00FF0845">
              <w:rPr>
                <w:rFonts w:hint="eastAsia"/>
                <w:color w:val="000000"/>
                <w:sz w:val="24"/>
              </w:rPr>
              <w:t>驱动</w:t>
            </w:r>
          </w:p>
          <w:p w14:paraId="05DD0ABA" w14:textId="77777777" w:rsidR="0008085A" w:rsidRPr="00FF0845" w:rsidRDefault="0008085A" w:rsidP="00FF0845">
            <w:pPr>
              <w:spacing w:line="276" w:lineRule="auto"/>
              <w:rPr>
                <w:color w:val="000000"/>
                <w:sz w:val="24"/>
              </w:rPr>
            </w:pPr>
            <w:r w:rsidRPr="00FF0845">
              <w:rPr>
                <w:rFonts w:hint="eastAsia"/>
                <w:color w:val="000000"/>
                <w:sz w:val="24"/>
              </w:rPr>
              <w:t>ICR</w:t>
            </w:r>
            <w:r w:rsidRPr="00FF0845">
              <w:rPr>
                <w:rFonts w:hint="eastAsia"/>
                <w:color w:val="000000"/>
                <w:sz w:val="24"/>
              </w:rPr>
              <w:t>切换：支持</w:t>
            </w:r>
          </w:p>
          <w:p w14:paraId="0BF125FD" w14:textId="77777777" w:rsidR="0008085A" w:rsidRPr="00FF0845" w:rsidRDefault="0008085A" w:rsidP="00FF0845">
            <w:pPr>
              <w:spacing w:line="276" w:lineRule="auto"/>
              <w:rPr>
                <w:color w:val="000000"/>
                <w:sz w:val="24"/>
              </w:rPr>
            </w:pPr>
            <w:r w:rsidRPr="00FF0845">
              <w:rPr>
                <w:rFonts w:hint="eastAsia"/>
                <w:color w:val="000000"/>
                <w:sz w:val="24"/>
              </w:rPr>
              <w:t>支持视频压缩标准：</w:t>
            </w:r>
            <w:r w:rsidRPr="00FF0845">
              <w:rPr>
                <w:rFonts w:hint="eastAsia"/>
                <w:color w:val="000000"/>
                <w:sz w:val="24"/>
              </w:rPr>
              <w:t>H.264/H.265/MJPEG</w:t>
            </w:r>
          </w:p>
          <w:p w14:paraId="3D4B1907" w14:textId="77777777" w:rsidR="0008085A" w:rsidRPr="00FF0845" w:rsidRDefault="0008085A" w:rsidP="00FF0845">
            <w:pPr>
              <w:spacing w:line="276" w:lineRule="auto"/>
              <w:rPr>
                <w:color w:val="000000"/>
                <w:sz w:val="24"/>
              </w:rPr>
            </w:pPr>
            <w:r w:rsidRPr="00FF0845">
              <w:rPr>
                <w:rFonts w:hint="eastAsia"/>
                <w:color w:val="000000"/>
                <w:sz w:val="24"/>
              </w:rPr>
              <w:t>图像设置：饱和度</w:t>
            </w:r>
            <w:r w:rsidRPr="00FF0845">
              <w:rPr>
                <w:rFonts w:hint="eastAsia"/>
                <w:color w:val="000000"/>
                <w:sz w:val="24"/>
              </w:rPr>
              <w:t>,</w:t>
            </w:r>
            <w:r w:rsidRPr="00FF0845">
              <w:rPr>
                <w:rFonts w:hint="eastAsia"/>
                <w:color w:val="000000"/>
                <w:sz w:val="24"/>
              </w:rPr>
              <w:t>亮度</w:t>
            </w:r>
            <w:r w:rsidRPr="00FF0845">
              <w:rPr>
                <w:rFonts w:hint="eastAsia"/>
                <w:color w:val="000000"/>
                <w:sz w:val="24"/>
              </w:rPr>
              <w:t>,</w:t>
            </w:r>
            <w:r w:rsidRPr="00FF0845">
              <w:rPr>
                <w:rFonts w:hint="eastAsia"/>
                <w:color w:val="000000"/>
                <w:sz w:val="24"/>
              </w:rPr>
              <w:t>对比度</w:t>
            </w:r>
            <w:r w:rsidRPr="00FF0845">
              <w:rPr>
                <w:rFonts w:hint="eastAsia"/>
                <w:color w:val="000000"/>
                <w:sz w:val="24"/>
              </w:rPr>
              <w:t>,</w:t>
            </w:r>
            <w:r w:rsidRPr="00FF0845">
              <w:rPr>
                <w:rFonts w:hint="eastAsia"/>
                <w:color w:val="000000"/>
                <w:sz w:val="24"/>
              </w:rPr>
              <w:t>白平衡</w:t>
            </w:r>
            <w:r w:rsidRPr="00FF0845">
              <w:rPr>
                <w:rFonts w:hint="eastAsia"/>
                <w:color w:val="000000"/>
                <w:sz w:val="24"/>
              </w:rPr>
              <w:t>,</w:t>
            </w:r>
            <w:r w:rsidRPr="00FF0845">
              <w:rPr>
                <w:rFonts w:hint="eastAsia"/>
                <w:color w:val="000000"/>
                <w:sz w:val="24"/>
              </w:rPr>
              <w:t>增益</w:t>
            </w:r>
            <w:r w:rsidRPr="00FF0845">
              <w:rPr>
                <w:rFonts w:hint="eastAsia"/>
                <w:color w:val="000000"/>
                <w:sz w:val="24"/>
              </w:rPr>
              <w:t>,3D</w:t>
            </w:r>
            <w:r w:rsidRPr="00FF0845">
              <w:rPr>
                <w:rFonts w:hint="eastAsia"/>
                <w:color w:val="000000"/>
                <w:sz w:val="24"/>
              </w:rPr>
              <w:t>降噪通过软件可调</w:t>
            </w:r>
          </w:p>
          <w:p w14:paraId="050BEB47" w14:textId="77777777" w:rsidR="0008085A" w:rsidRPr="00FF0845" w:rsidRDefault="0008085A" w:rsidP="00FF0845">
            <w:pPr>
              <w:spacing w:line="276" w:lineRule="auto"/>
              <w:rPr>
                <w:color w:val="000000"/>
                <w:sz w:val="24"/>
              </w:rPr>
            </w:pPr>
            <w:r w:rsidRPr="00FF0845">
              <w:rPr>
                <w:rFonts w:hint="eastAsia"/>
                <w:color w:val="000000"/>
                <w:sz w:val="24"/>
              </w:rPr>
              <w:t>存储功能：内置</w:t>
            </w:r>
            <w:r w:rsidRPr="00FF0845">
              <w:rPr>
                <w:rFonts w:hint="eastAsia"/>
                <w:color w:val="000000"/>
                <w:sz w:val="24"/>
              </w:rPr>
              <w:t>TF</w:t>
            </w:r>
            <w:r w:rsidRPr="00FF0845">
              <w:rPr>
                <w:rFonts w:hint="eastAsia"/>
                <w:color w:val="000000"/>
                <w:sz w:val="24"/>
              </w:rPr>
              <w:t>卡槽</w:t>
            </w:r>
          </w:p>
          <w:p w14:paraId="354DAC14" w14:textId="77777777" w:rsidR="0008085A" w:rsidRPr="00FF0845" w:rsidRDefault="0008085A" w:rsidP="00FF0845">
            <w:pPr>
              <w:spacing w:line="276" w:lineRule="auto"/>
              <w:rPr>
                <w:color w:val="000000"/>
                <w:sz w:val="24"/>
              </w:rPr>
            </w:pPr>
            <w:r w:rsidRPr="00FF0845">
              <w:rPr>
                <w:rFonts w:hint="eastAsia"/>
                <w:color w:val="000000"/>
                <w:sz w:val="24"/>
              </w:rPr>
              <w:t>智能识别：车牌识别、车型识别、车标识别、车身颜色识别</w:t>
            </w:r>
          </w:p>
          <w:p w14:paraId="7FCF5853" w14:textId="77777777" w:rsidR="0008085A" w:rsidRPr="00FF0845" w:rsidRDefault="0008085A" w:rsidP="00FF0845">
            <w:pPr>
              <w:spacing w:line="276" w:lineRule="auto"/>
              <w:rPr>
                <w:color w:val="000000"/>
                <w:sz w:val="24"/>
              </w:rPr>
            </w:pPr>
            <w:r w:rsidRPr="00FF0845">
              <w:rPr>
                <w:rFonts w:hint="eastAsia"/>
                <w:color w:val="000000"/>
                <w:sz w:val="24"/>
              </w:rPr>
              <w:t>补光灯控制：补光灯自动光控、时控可选</w:t>
            </w:r>
          </w:p>
          <w:p w14:paraId="507C58EB" w14:textId="77777777" w:rsidR="0008085A" w:rsidRPr="00FF0845" w:rsidRDefault="0008085A" w:rsidP="00FF0845">
            <w:pPr>
              <w:spacing w:line="276" w:lineRule="auto"/>
              <w:rPr>
                <w:color w:val="000000"/>
                <w:sz w:val="24"/>
              </w:rPr>
            </w:pPr>
            <w:r w:rsidRPr="00FF0845">
              <w:rPr>
                <w:rFonts w:hint="eastAsia"/>
                <w:color w:val="000000"/>
                <w:sz w:val="24"/>
              </w:rPr>
              <w:t>接口：支持但不限于</w:t>
            </w:r>
            <w:r w:rsidRPr="00FF0845">
              <w:rPr>
                <w:rFonts w:hint="eastAsia"/>
                <w:color w:val="000000"/>
                <w:sz w:val="24"/>
              </w:rPr>
              <w:t xml:space="preserve">1 </w:t>
            </w:r>
            <w:proofErr w:type="gramStart"/>
            <w:r w:rsidRPr="00FF0845">
              <w:rPr>
                <w:rFonts w:hint="eastAsia"/>
                <w:color w:val="000000"/>
                <w:sz w:val="24"/>
              </w:rPr>
              <w:t>个</w:t>
            </w:r>
            <w:proofErr w:type="gramEnd"/>
            <w:r w:rsidRPr="00FF0845">
              <w:rPr>
                <w:rFonts w:hint="eastAsia"/>
                <w:color w:val="000000"/>
                <w:sz w:val="24"/>
              </w:rPr>
              <w:t xml:space="preserve">RJ45 10M/100M/1000M </w:t>
            </w:r>
            <w:r w:rsidRPr="00FF0845">
              <w:rPr>
                <w:rFonts w:hint="eastAsia"/>
                <w:color w:val="000000"/>
                <w:sz w:val="24"/>
              </w:rPr>
              <w:t>自适应以太网口，</w:t>
            </w:r>
            <w:r w:rsidRPr="00FF0845">
              <w:rPr>
                <w:rFonts w:hint="eastAsia"/>
                <w:color w:val="000000"/>
                <w:sz w:val="24"/>
              </w:rPr>
              <w:t>1</w:t>
            </w:r>
            <w:r w:rsidRPr="00FF0845">
              <w:rPr>
                <w:rFonts w:hint="eastAsia"/>
                <w:color w:val="000000"/>
                <w:sz w:val="24"/>
              </w:rPr>
              <w:t>个</w:t>
            </w:r>
            <w:r w:rsidRPr="00FF0845">
              <w:rPr>
                <w:rFonts w:hint="eastAsia"/>
                <w:color w:val="000000"/>
                <w:sz w:val="24"/>
              </w:rPr>
              <w:t xml:space="preserve"> RS-485 </w:t>
            </w:r>
            <w:r w:rsidRPr="00FF0845">
              <w:rPr>
                <w:rFonts w:hint="eastAsia"/>
                <w:color w:val="000000"/>
                <w:sz w:val="24"/>
              </w:rPr>
              <w:t>接口，</w:t>
            </w:r>
            <w:r w:rsidRPr="00FF0845">
              <w:rPr>
                <w:rFonts w:hint="eastAsia"/>
                <w:color w:val="000000"/>
                <w:sz w:val="24"/>
              </w:rPr>
              <w:t>1</w:t>
            </w:r>
            <w:r w:rsidRPr="00FF0845">
              <w:rPr>
                <w:rFonts w:hint="eastAsia"/>
                <w:color w:val="000000"/>
                <w:sz w:val="24"/>
              </w:rPr>
              <w:t>个</w:t>
            </w:r>
            <w:r w:rsidRPr="00FF0845">
              <w:rPr>
                <w:rFonts w:hint="eastAsia"/>
                <w:color w:val="000000"/>
                <w:sz w:val="24"/>
              </w:rPr>
              <w:t>RS-232</w:t>
            </w:r>
            <w:r w:rsidRPr="00FF0845">
              <w:rPr>
                <w:rFonts w:hint="eastAsia"/>
                <w:color w:val="000000"/>
                <w:sz w:val="24"/>
              </w:rPr>
              <w:t>接口，</w:t>
            </w:r>
            <w:r w:rsidRPr="00FF0845">
              <w:rPr>
                <w:rFonts w:hint="eastAsia"/>
                <w:color w:val="000000"/>
                <w:sz w:val="24"/>
              </w:rPr>
              <w:t>1</w:t>
            </w:r>
            <w:r w:rsidRPr="00FF0845">
              <w:rPr>
                <w:rFonts w:hint="eastAsia"/>
                <w:color w:val="000000"/>
                <w:sz w:val="24"/>
              </w:rPr>
              <w:t>路音频输入，</w:t>
            </w:r>
            <w:r w:rsidRPr="00FF0845">
              <w:rPr>
                <w:rFonts w:hint="eastAsia"/>
                <w:color w:val="000000"/>
                <w:sz w:val="24"/>
              </w:rPr>
              <w:t>1</w:t>
            </w:r>
            <w:r w:rsidRPr="00FF0845">
              <w:rPr>
                <w:rFonts w:hint="eastAsia"/>
                <w:color w:val="000000"/>
                <w:sz w:val="24"/>
              </w:rPr>
              <w:t>路音频输出，</w:t>
            </w:r>
            <w:r w:rsidRPr="00FF0845">
              <w:rPr>
                <w:rFonts w:hint="eastAsia"/>
                <w:color w:val="000000"/>
                <w:sz w:val="24"/>
              </w:rPr>
              <w:t>3</w:t>
            </w:r>
            <w:r w:rsidRPr="00FF0845">
              <w:rPr>
                <w:rFonts w:hint="eastAsia"/>
                <w:color w:val="000000"/>
                <w:sz w:val="24"/>
              </w:rPr>
              <w:t>路触发输入，</w:t>
            </w:r>
            <w:r w:rsidRPr="00FF0845">
              <w:rPr>
                <w:rFonts w:hint="eastAsia"/>
                <w:color w:val="000000"/>
                <w:sz w:val="24"/>
              </w:rPr>
              <w:t>2</w:t>
            </w:r>
            <w:r w:rsidRPr="00FF0845">
              <w:rPr>
                <w:rFonts w:hint="eastAsia"/>
                <w:color w:val="000000"/>
                <w:sz w:val="24"/>
              </w:rPr>
              <w:t>路继电器输出</w:t>
            </w:r>
          </w:p>
          <w:p w14:paraId="4D6C1772" w14:textId="77777777" w:rsidR="0008085A" w:rsidRPr="00FF0845" w:rsidRDefault="0008085A" w:rsidP="00FF0845">
            <w:pPr>
              <w:spacing w:line="276" w:lineRule="auto"/>
              <w:rPr>
                <w:color w:val="000000"/>
                <w:sz w:val="24"/>
              </w:rPr>
            </w:pPr>
            <w:r w:rsidRPr="00FF0845">
              <w:rPr>
                <w:rFonts w:hint="eastAsia"/>
                <w:color w:val="000000"/>
                <w:sz w:val="24"/>
              </w:rPr>
              <w:t>无线模块：支持</w:t>
            </w:r>
            <w:r w:rsidRPr="00FF0845">
              <w:rPr>
                <w:rFonts w:hint="eastAsia"/>
                <w:color w:val="000000"/>
                <w:sz w:val="24"/>
              </w:rPr>
              <w:t>4G</w:t>
            </w:r>
            <w:r w:rsidRPr="00FF0845">
              <w:rPr>
                <w:rFonts w:hint="eastAsia"/>
                <w:color w:val="000000"/>
                <w:sz w:val="24"/>
              </w:rPr>
              <w:t>传输</w:t>
            </w:r>
          </w:p>
          <w:p w14:paraId="46CC55B8" w14:textId="77777777" w:rsidR="0008085A" w:rsidRPr="00FF0845" w:rsidRDefault="0008085A" w:rsidP="00FF0845">
            <w:pPr>
              <w:spacing w:line="276" w:lineRule="auto"/>
              <w:rPr>
                <w:color w:val="000000"/>
                <w:sz w:val="24"/>
              </w:rPr>
            </w:pPr>
            <w:r w:rsidRPr="00FF0845">
              <w:rPr>
                <w:rFonts w:hint="eastAsia"/>
                <w:color w:val="000000"/>
                <w:sz w:val="24"/>
              </w:rPr>
              <w:t>功能特性：外接道闸，布防状态下可根据存储黑白名单自动控制外接</w:t>
            </w:r>
            <w:proofErr w:type="gramStart"/>
            <w:r w:rsidRPr="00FF0845">
              <w:rPr>
                <w:rFonts w:hint="eastAsia"/>
                <w:color w:val="000000"/>
                <w:sz w:val="24"/>
              </w:rPr>
              <w:t>道闸开</w:t>
            </w:r>
            <w:proofErr w:type="gramEnd"/>
            <w:r w:rsidRPr="00FF0845">
              <w:rPr>
                <w:rFonts w:hint="eastAsia"/>
                <w:color w:val="000000"/>
                <w:sz w:val="24"/>
              </w:rPr>
              <w:t>/</w:t>
            </w:r>
            <w:r w:rsidRPr="00FF0845">
              <w:rPr>
                <w:rFonts w:hint="eastAsia"/>
                <w:color w:val="000000"/>
                <w:sz w:val="24"/>
              </w:rPr>
              <w:t>关；车辆抓拍：支持车牌、车型、车标、车身颜色识别，电动变焦、自动光圈，内置</w:t>
            </w:r>
            <w:r w:rsidRPr="00FF0845">
              <w:rPr>
                <w:rFonts w:hint="eastAsia"/>
                <w:color w:val="000000"/>
                <w:sz w:val="24"/>
              </w:rPr>
              <w:t>LED</w:t>
            </w:r>
            <w:r w:rsidRPr="00FF0845">
              <w:rPr>
                <w:rFonts w:hint="eastAsia"/>
                <w:color w:val="000000"/>
                <w:sz w:val="24"/>
              </w:rPr>
              <w:t>补光灯，同步补光，同步录像，黑白名单控制，视频触发</w:t>
            </w:r>
          </w:p>
          <w:p w14:paraId="28013D80" w14:textId="77777777" w:rsidR="0008085A" w:rsidRPr="00FF0845" w:rsidRDefault="0008085A" w:rsidP="00FF0845">
            <w:pPr>
              <w:spacing w:line="276" w:lineRule="auto"/>
              <w:rPr>
                <w:color w:val="000000"/>
                <w:sz w:val="24"/>
              </w:rPr>
            </w:pPr>
            <w:r w:rsidRPr="00FF0845">
              <w:rPr>
                <w:rFonts w:hint="eastAsia"/>
                <w:color w:val="000000"/>
                <w:sz w:val="24"/>
              </w:rPr>
              <w:t>电源供应：</w:t>
            </w:r>
            <w:r w:rsidRPr="00FF0845">
              <w:rPr>
                <w:rFonts w:hint="eastAsia"/>
                <w:color w:val="000000"/>
                <w:sz w:val="24"/>
              </w:rPr>
              <w:t>AC100V-240V</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2A1202E" w14:textId="77777777" w:rsidR="0008085A" w:rsidRPr="00FF0845" w:rsidRDefault="0008085A" w:rsidP="00FF0845">
            <w:pPr>
              <w:spacing w:line="276" w:lineRule="auto"/>
              <w:jc w:val="center"/>
              <w:rPr>
                <w:sz w:val="24"/>
              </w:rPr>
            </w:pPr>
          </w:p>
        </w:tc>
      </w:tr>
      <w:tr w:rsidR="0008085A" w:rsidRPr="00FF0845" w14:paraId="7CF3EA76"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BDCC39"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6BDE"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6F03B"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AACFA" w14:textId="77777777" w:rsidR="0008085A" w:rsidRPr="00FF0845" w:rsidRDefault="0008085A" w:rsidP="00FF0845">
            <w:pPr>
              <w:spacing w:line="276" w:lineRule="auto"/>
              <w:jc w:val="center"/>
              <w:rPr>
                <w:color w:val="000000"/>
                <w:sz w:val="24"/>
              </w:rPr>
            </w:pPr>
            <w:r w:rsidRPr="00FF0845">
              <w:rPr>
                <w:rFonts w:hint="eastAsia"/>
                <w:color w:val="000000"/>
                <w:sz w:val="24"/>
              </w:rPr>
              <w:t>立柱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A660" w14:textId="77777777" w:rsidR="0008085A" w:rsidRPr="00FF0845" w:rsidRDefault="0008085A" w:rsidP="00FF0845">
            <w:pPr>
              <w:spacing w:line="276" w:lineRule="auto"/>
              <w:rPr>
                <w:color w:val="000000"/>
                <w:sz w:val="24"/>
              </w:rPr>
            </w:pPr>
            <w:r w:rsidRPr="00FF0845">
              <w:rPr>
                <w:rFonts w:hint="eastAsia"/>
                <w:color w:val="000000"/>
                <w:sz w:val="24"/>
              </w:rPr>
              <w:t>立柱高度：≥</w:t>
            </w:r>
            <w:r w:rsidRPr="00FF0845">
              <w:rPr>
                <w:rFonts w:hint="eastAsia"/>
                <w:color w:val="000000"/>
                <w:sz w:val="24"/>
              </w:rPr>
              <w:t>1.3</w:t>
            </w:r>
            <w:r w:rsidRPr="00FF0845">
              <w:rPr>
                <w:rFonts w:hint="eastAsia"/>
                <w:color w:val="000000"/>
                <w:sz w:val="24"/>
              </w:rPr>
              <w:t>米</w:t>
            </w:r>
          </w:p>
          <w:p w14:paraId="54DD6EA7" w14:textId="77777777" w:rsidR="0008085A" w:rsidRPr="00FF0845" w:rsidRDefault="0008085A" w:rsidP="00FF0845">
            <w:pPr>
              <w:spacing w:line="276" w:lineRule="auto"/>
              <w:rPr>
                <w:color w:val="000000"/>
                <w:sz w:val="24"/>
              </w:rPr>
            </w:pPr>
            <w:r w:rsidRPr="00FF0845">
              <w:rPr>
                <w:rFonts w:hint="eastAsia"/>
                <w:color w:val="000000"/>
                <w:sz w:val="24"/>
              </w:rPr>
              <w:t>立柱直径：≥</w:t>
            </w:r>
            <w:r w:rsidRPr="00FF0845">
              <w:rPr>
                <w:rFonts w:hint="eastAsia"/>
                <w:color w:val="000000"/>
                <w:sz w:val="24"/>
              </w:rPr>
              <w:t>60mm</w:t>
            </w:r>
          </w:p>
          <w:p w14:paraId="4DEAE096" w14:textId="77777777" w:rsidR="0008085A" w:rsidRPr="00FF0845" w:rsidRDefault="0008085A" w:rsidP="00FF0845">
            <w:pPr>
              <w:spacing w:line="276" w:lineRule="auto"/>
              <w:rPr>
                <w:color w:val="000000"/>
                <w:sz w:val="24"/>
              </w:rPr>
            </w:pPr>
            <w:r w:rsidRPr="00FF0845">
              <w:rPr>
                <w:rFonts w:hint="eastAsia"/>
                <w:color w:val="000000"/>
                <w:sz w:val="24"/>
              </w:rPr>
              <w:t>1.3</w:t>
            </w:r>
            <w:r w:rsidRPr="00FF0845">
              <w:rPr>
                <w:rFonts w:hint="eastAsia"/>
                <w:color w:val="000000"/>
                <w:sz w:val="24"/>
              </w:rPr>
              <w:t>米处可安装一体机</w:t>
            </w:r>
          </w:p>
          <w:p w14:paraId="46B6A977" w14:textId="77777777" w:rsidR="0008085A" w:rsidRPr="00FF0845" w:rsidRDefault="0008085A" w:rsidP="00FF0845">
            <w:pPr>
              <w:spacing w:line="276" w:lineRule="auto"/>
              <w:rPr>
                <w:color w:val="000000"/>
                <w:sz w:val="24"/>
              </w:rPr>
            </w:pPr>
            <w:r w:rsidRPr="00FF0845">
              <w:rPr>
                <w:rFonts w:hint="eastAsia"/>
                <w:color w:val="000000"/>
                <w:sz w:val="24"/>
              </w:rPr>
              <w:t>0.5</w:t>
            </w:r>
            <w:r w:rsidRPr="00FF0845">
              <w:rPr>
                <w:rFonts w:hint="eastAsia"/>
                <w:color w:val="000000"/>
                <w:sz w:val="24"/>
              </w:rPr>
              <w:t>米处可安装“</w:t>
            </w:r>
            <w:r w:rsidRPr="00FF0845">
              <w:rPr>
                <w:rFonts w:hint="eastAsia"/>
                <w:color w:val="000000"/>
                <w:sz w:val="24"/>
              </w:rPr>
              <w:t>LED</w:t>
            </w:r>
            <w:r w:rsidRPr="00FF0845">
              <w:rPr>
                <w:rFonts w:hint="eastAsia"/>
                <w:color w:val="000000"/>
                <w:sz w:val="24"/>
              </w:rPr>
              <w:t>显示屏”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0254D" w14:textId="77777777" w:rsidR="0008085A" w:rsidRPr="00FF0845" w:rsidRDefault="0008085A" w:rsidP="00FF0845">
            <w:pPr>
              <w:spacing w:line="276" w:lineRule="auto"/>
              <w:jc w:val="center"/>
              <w:rPr>
                <w:sz w:val="24"/>
              </w:rPr>
            </w:pPr>
          </w:p>
        </w:tc>
      </w:tr>
      <w:tr w:rsidR="0008085A" w:rsidRPr="00FF0845" w14:paraId="46E0268C"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76BBDC"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1BEAA"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C4E22"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480B" w14:textId="77777777" w:rsidR="0008085A" w:rsidRPr="00FF0845" w:rsidRDefault="0008085A" w:rsidP="00FF0845">
            <w:pPr>
              <w:spacing w:line="276" w:lineRule="auto"/>
              <w:jc w:val="center"/>
              <w:rPr>
                <w:color w:val="000000"/>
                <w:sz w:val="24"/>
              </w:rPr>
            </w:pPr>
            <w:r w:rsidRPr="00FF0845">
              <w:rPr>
                <w:rFonts w:hint="eastAsia"/>
                <w:color w:val="000000"/>
                <w:sz w:val="24"/>
              </w:rPr>
              <w:t>LED</w:t>
            </w:r>
            <w:r w:rsidRPr="00FF0845">
              <w:rPr>
                <w:rFonts w:hint="eastAsia"/>
                <w:color w:val="000000"/>
                <w:sz w:val="24"/>
              </w:rPr>
              <w:t>显示终端</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E91BB" w14:textId="77777777" w:rsidR="0008085A" w:rsidRPr="00FF0845" w:rsidRDefault="0008085A" w:rsidP="00FF0845">
            <w:pPr>
              <w:spacing w:line="276" w:lineRule="auto"/>
              <w:rPr>
                <w:color w:val="000000"/>
                <w:sz w:val="24"/>
              </w:rPr>
            </w:pPr>
            <w:r w:rsidRPr="00FF0845">
              <w:rPr>
                <w:rFonts w:hint="eastAsia"/>
                <w:color w:val="000000"/>
                <w:sz w:val="24"/>
              </w:rPr>
              <w:t>【四行四字】室外显示终端</w:t>
            </w:r>
          </w:p>
          <w:p w14:paraId="45A99491" w14:textId="77777777" w:rsidR="0008085A" w:rsidRPr="00FF0845" w:rsidRDefault="0008085A" w:rsidP="00FF0845">
            <w:pPr>
              <w:spacing w:line="276" w:lineRule="auto"/>
              <w:rPr>
                <w:color w:val="000000"/>
                <w:sz w:val="24"/>
              </w:rPr>
            </w:pPr>
            <w:r w:rsidRPr="00FF0845">
              <w:rPr>
                <w:rFonts w:hint="eastAsia"/>
                <w:color w:val="000000"/>
                <w:sz w:val="24"/>
              </w:rPr>
              <w:t>工作电压</w:t>
            </w:r>
            <w:r w:rsidRPr="00FF0845">
              <w:rPr>
                <w:rFonts w:hint="eastAsia"/>
                <w:color w:val="000000"/>
                <w:sz w:val="24"/>
              </w:rPr>
              <w:t>:AC220V</w:t>
            </w:r>
            <w:r w:rsidRPr="00FF0845">
              <w:rPr>
                <w:rFonts w:hint="eastAsia"/>
                <w:color w:val="000000"/>
                <w:sz w:val="24"/>
              </w:rPr>
              <w:t>±</w:t>
            </w:r>
            <w:r w:rsidRPr="00FF0845">
              <w:rPr>
                <w:rFonts w:hint="eastAsia"/>
                <w:color w:val="000000"/>
                <w:sz w:val="24"/>
              </w:rPr>
              <w:t>10</w:t>
            </w:r>
            <w:r w:rsidRPr="00FF0845">
              <w:rPr>
                <w:rFonts w:hint="eastAsia"/>
                <w:color w:val="000000"/>
                <w:sz w:val="24"/>
              </w:rPr>
              <w:t>％，</w:t>
            </w:r>
            <w:r w:rsidRPr="00FF0845">
              <w:rPr>
                <w:rFonts w:hint="eastAsia"/>
                <w:color w:val="000000"/>
                <w:sz w:val="24"/>
              </w:rPr>
              <w:t>50Hz</w:t>
            </w:r>
          </w:p>
          <w:p w14:paraId="15B54C28" w14:textId="77777777" w:rsidR="0008085A" w:rsidRPr="00FF0845" w:rsidRDefault="0008085A" w:rsidP="00FF0845">
            <w:pPr>
              <w:spacing w:line="276" w:lineRule="auto"/>
              <w:rPr>
                <w:color w:val="000000"/>
                <w:sz w:val="24"/>
              </w:rPr>
            </w:pPr>
            <w:r w:rsidRPr="00FF0845">
              <w:rPr>
                <w:rFonts w:hint="eastAsia"/>
                <w:color w:val="000000"/>
                <w:sz w:val="24"/>
              </w:rPr>
              <w:t>LED</w:t>
            </w:r>
            <w:r w:rsidRPr="00FF0845">
              <w:rPr>
                <w:rFonts w:hint="eastAsia"/>
                <w:color w:val="000000"/>
                <w:sz w:val="24"/>
              </w:rPr>
              <w:t>亮度</w:t>
            </w:r>
            <w:r w:rsidRPr="00FF0845">
              <w:rPr>
                <w:rFonts w:hint="eastAsia"/>
                <w:color w:val="000000"/>
                <w:sz w:val="24"/>
              </w:rPr>
              <w:t xml:space="preserve">: </w:t>
            </w:r>
            <w:r w:rsidRPr="00FF0845">
              <w:rPr>
                <w:rFonts w:hint="eastAsia"/>
                <w:color w:val="000000"/>
                <w:sz w:val="24"/>
              </w:rPr>
              <w:t>≥</w:t>
            </w:r>
            <w:r w:rsidRPr="00FF0845">
              <w:rPr>
                <w:rFonts w:hint="eastAsia"/>
                <w:color w:val="000000"/>
                <w:sz w:val="24"/>
              </w:rPr>
              <w:t>1200cd</w:t>
            </w:r>
          </w:p>
          <w:p w14:paraId="673746F6" w14:textId="77777777" w:rsidR="0008085A" w:rsidRPr="00FF0845" w:rsidRDefault="0008085A" w:rsidP="00FF0845">
            <w:pPr>
              <w:spacing w:line="276" w:lineRule="auto"/>
              <w:rPr>
                <w:color w:val="000000"/>
                <w:sz w:val="24"/>
              </w:rPr>
            </w:pPr>
            <w:r w:rsidRPr="00FF0845">
              <w:rPr>
                <w:rFonts w:hint="eastAsia"/>
                <w:color w:val="000000"/>
                <w:sz w:val="24"/>
              </w:rPr>
              <w:t>LED</w:t>
            </w:r>
            <w:r w:rsidRPr="00FF0845">
              <w:rPr>
                <w:rFonts w:hint="eastAsia"/>
                <w:color w:val="000000"/>
                <w:sz w:val="24"/>
              </w:rPr>
              <w:t>角度</w:t>
            </w:r>
            <w:r w:rsidRPr="00FF0845">
              <w:rPr>
                <w:rFonts w:hint="eastAsia"/>
                <w:color w:val="000000"/>
                <w:sz w:val="24"/>
              </w:rPr>
              <w:t xml:space="preserve">: </w:t>
            </w:r>
            <w:r w:rsidRPr="00FF0845">
              <w:rPr>
                <w:rFonts w:hint="eastAsia"/>
                <w:color w:val="000000"/>
                <w:sz w:val="24"/>
              </w:rPr>
              <w:t>≥</w:t>
            </w:r>
            <w:r w:rsidRPr="00FF0845">
              <w:rPr>
                <w:rFonts w:hint="eastAsia"/>
                <w:color w:val="000000"/>
                <w:sz w:val="24"/>
              </w:rPr>
              <w:t>110</w:t>
            </w:r>
            <w:r w:rsidRPr="00FF0845">
              <w:rPr>
                <w:rFonts w:hint="eastAsia"/>
                <w:color w:val="000000"/>
                <w:sz w:val="24"/>
              </w:rPr>
              <w:t>°</w:t>
            </w:r>
          </w:p>
          <w:p w14:paraId="4EAA408E" w14:textId="77777777" w:rsidR="0008085A" w:rsidRPr="00FF0845" w:rsidRDefault="0008085A" w:rsidP="00FF0845">
            <w:pPr>
              <w:spacing w:line="276" w:lineRule="auto"/>
              <w:rPr>
                <w:color w:val="000000"/>
                <w:sz w:val="24"/>
              </w:rPr>
            </w:pPr>
            <w:r w:rsidRPr="00FF0845">
              <w:rPr>
                <w:rFonts w:hint="eastAsia"/>
                <w:color w:val="000000"/>
                <w:sz w:val="24"/>
              </w:rPr>
              <w:t>外框材料</w:t>
            </w:r>
            <w:r w:rsidRPr="00FF0845">
              <w:rPr>
                <w:rFonts w:hint="eastAsia"/>
                <w:color w:val="000000"/>
                <w:sz w:val="24"/>
              </w:rPr>
              <w:t>:</w:t>
            </w:r>
            <w:r w:rsidRPr="00FF0845">
              <w:rPr>
                <w:rFonts w:hint="eastAsia"/>
                <w:color w:val="000000"/>
                <w:sz w:val="24"/>
              </w:rPr>
              <w:t>铁框喷塑（显示部分为深色钢化玻璃）</w:t>
            </w:r>
          </w:p>
          <w:p w14:paraId="747B64B8" w14:textId="77777777" w:rsidR="0008085A" w:rsidRPr="00FF0845" w:rsidRDefault="0008085A" w:rsidP="00FF0845">
            <w:pPr>
              <w:spacing w:line="276" w:lineRule="auto"/>
              <w:rPr>
                <w:color w:val="000000"/>
                <w:sz w:val="24"/>
              </w:rPr>
            </w:pPr>
            <w:r w:rsidRPr="00FF0845">
              <w:rPr>
                <w:rFonts w:hint="eastAsia"/>
                <w:color w:val="000000"/>
                <w:sz w:val="24"/>
              </w:rPr>
              <w:t>安装方式</w:t>
            </w:r>
            <w:r w:rsidRPr="00FF0845">
              <w:rPr>
                <w:rFonts w:hint="eastAsia"/>
                <w:color w:val="000000"/>
                <w:sz w:val="24"/>
              </w:rPr>
              <w:t>:</w:t>
            </w:r>
            <w:r w:rsidRPr="00FF0845">
              <w:rPr>
                <w:rFonts w:hint="eastAsia"/>
                <w:color w:val="000000"/>
                <w:sz w:val="24"/>
              </w:rPr>
              <w:t>背面抱箍</w:t>
            </w:r>
          </w:p>
          <w:p w14:paraId="3CD3DE94" w14:textId="77777777" w:rsidR="0008085A" w:rsidRPr="00FF0845" w:rsidRDefault="0008085A" w:rsidP="00FF0845">
            <w:pPr>
              <w:spacing w:line="276" w:lineRule="auto"/>
              <w:rPr>
                <w:color w:val="000000"/>
                <w:sz w:val="24"/>
              </w:rPr>
            </w:pPr>
            <w:r w:rsidRPr="00FF0845">
              <w:rPr>
                <w:rFonts w:hint="eastAsia"/>
                <w:color w:val="000000"/>
                <w:sz w:val="24"/>
              </w:rPr>
              <w:lastRenderedPageBreak/>
              <w:t>喇叭规格</w:t>
            </w:r>
            <w:r w:rsidRPr="00FF0845">
              <w:rPr>
                <w:rFonts w:hint="eastAsia"/>
                <w:color w:val="000000"/>
                <w:sz w:val="24"/>
              </w:rPr>
              <w:t>:4</w:t>
            </w:r>
            <w:r w:rsidRPr="00FF0845">
              <w:rPr>
                <w:rFonts w:hint="eastAsia"/>
                <w:color w:val="000000"/>
                <w:sz w:val="24"/>
              </w:rPr>
              <w:t>Ω</w:t>
            </w:r>
            <w:r w:rsidRPr="00FF0845">
              <w:rPr>
                <w:rFonts w:hint="eastAsia"/>
                <w:color w:val="000000"/>
                <w:sz w:val="24"/>
              </w:rPr>
              <w:t>10W</w:t>
            </w:r>
          </w:p>
          <w:p w14:paraId="270EB7CC" w14:textId="77777777" w:rsidR="0008085A" w:rsidRPr="00FF0845" w:rsidRDefault="0008085A" w:rsidP="00FF0845">
            <w:pPr>
              <w:spacing w:line="276" w:lineRule="auto"/>
              <w:rPr>
                <w:color w:val="000000"/>
                <w:sz w:val="24"/>
              </w:rPr>
            </w:pPr>
            <w:r w:rsidRPr="00FF0845">
              <w:rPr>
                <w:rFonts w:hint="eastAsia"/>
                <w:color w:val="000000"/>
                <w:sz w:val="24"/>
              </w:rPr>
              <w:t>防护等级</w:t>
            </w:r>
            <w:r w:rsidRPr="00FF0845">
              <w:rPr>
                <w:rFonts w:hint="eastAsia"/>
                <w:color w:val="000000"/>
                <w:sz w:val="24"/>
              </w:rPr>
              <w:t>:IP54</w:t>
            </w:r>
          </w:p>
          <w:p w14:paraId="7AADD364" w14:textId="77777777" w:rsidR="0008085A" w:rsidRPr="00FF0845" w:rsidRDefault="0008085A" w:rsidP="00FF0845">
            <w:pPr>
              <w:spacing w:line="276" w:lineRule="auto"/>
              <w:rPr>
                <w:color w:val="000000"/>
                <w:sz w:val="24"/>
              </w:rPr>
            </w:pPr>
            <w:r w:rsidRPr="00FF0845">
              <w:rPr>
                <w:rFonts w:hint="eastAsia"/>
                <w:color w:val="000000"/>
                <w:sz w:val="24"/>
              </w:rPr>
              <w:t>点距</w:t>
            </w:r>
            <w:r w:rsidRPr="00FF0845">
              <w:rPr>
                <w:rFonts w:hint="eastAsia"/>
                <w:color w:val="000000"/>
                <w:sz w:val="24"/>
              </w:rPr>
              <w:t>:P4.75</w:t>
            </w:r>
          </w:p>
          <w:p w14:paraId="79938BB3" w14:textId="77777777" w:rsidR="0008085A" w:rsidRPr="00FF0845" w:rsidRDefault="0008085A" w:rsidP="00FF0845">
            <w:pPr>
              <w:spacing w:line="276" w:lineRule="auto"/>
              <w:rPr>
                <w:color w:val="000000"/>
                <w:sz w:val="24"/>
              </w:rPr>
            </w:pPr>
            <w:r w:rsidRPr="00FF0845">
              <w:rPr>
                <w:rFonts w:hint="eastAsia"/>
                <w:color w:val="000000"/>
                <w:sz w:val="24"/>
              </w:rPr>
              <w:t>基色</w:t>
            </w:r>
            <w:r w:rsidRPr="00FF0845">
              <w:rPr>
                <w:rFonts w:hint="eastAsia"/>
                <w:color w:val="000000"/>
                <w:sz w:val="24"/>
              </w:rPr>
              <w:t>:1</w:t>
            </w:r>
            <w:r w:rsidRPr="00FF0845">
              <w:rPr>
                <w:rFonts w:hint="eastAsia"/>
                <w:color w:val="000000"/>
                <w:sz w:val="24"/>
              </w:rPr>
              <w:t>红</w:t>
            </w:r>
            <w:r w:rsidRPr="00FF0845">
              <w:rPr>
                <w:rFonts w:hint="eastAsia"/>
                <w:color w:val="000000"/>
                <w:sz w:val="24"/>
              </w:rPr>
              <w:t>1</w:t>
            </w:r>
            <w:r w:rsidRPr="00FF0845">
              <w:rPr>
                <w:rFonts w:hint="eastAsia"/>
                <w:color w:val="000000"/>
                <w:sz w:val="24"/>
              </w:rPr>
              <w:t>绿</w:t>
            </w:r>
          </w:p>
          <w:p w14:paraId="2C635348" w14:textId="77777777" w:rsidR="0008085A" w:rsidRPr="00FF0845" w:rsidRDefault="0008085A" w:rsidP="00FF0845">
            <w:pPr>
              <w:spacing w:line="276" w:lineRule="auto"/>
              <w:rPr>
                <w:color w:val="000000"/>
                <w:sz w:val="24"/>
              </w:rPr>
            </w:pPr>
            <w:r w:rsidRPr="00FF0845">
              <w:rPr>
                <w:rFonts w:hint="eastAsia"/>
                <w:color w:val="000000"/>
                <w:sz w:val="24"/>
              </w:rPr>
              <w:t>下行通讯方式</w:t>
            </w:r>
            <w:r w:rsidRPr="00FF0845">
              <w:rPr>
                <w:rFonts w:hint="eastAsia"/>
                <w:color w:val="000000"/>
                <w:sz w:val="24"/>
              </w:rPr>
              <w:t>:RJ45</w:t>
            </w:r>
          </w:p>
          <w:p w14:paraId="797EB15E" w14:textId="77777777" w:rsidR="0008085A" w:rsidRPr="00FF0845" w:rsidRDefault="0008085A" w:rsidP="00FF0845">
            <w:pPr>
              <w:spacing w:line="276" w:lineRule="auto"/>
              <w:rPr>
                <w:color w:val="000000"/>
                <w:sz w:val="24"/>
              </w:rPr>
            </w:pPr>
            <w:r w:rsidRPr="00FF0845">
              <w:rPr>
                <w:rFonts w:hint="eastAsia"/>
                <w:color w:val="000000"/>
                <w:sz w:val="24"/>
              </w:rPr>
              <w:t>显示方式</w:t>
            </w:r>
            <w:r w:rsidRPr="00FF0845">
              <w:rPr>
                <w:rFonts w:hint="eastAsia"/>
                <w:color w:val="000000"/>
                <w:sz w:val="24"/>
              </w:rPr>
              <w:t>:</w:t>
            </w:r>
            <w:r w:rsidRPr="00FF0845">
              <w:rPr>
                <w:rFonts w:hint="eastAsia"/>
                <w:color w:val="000000"/>
                <w:sz w:val="24"/>
              </w:rPr>
              <w:t>即显、左移、上移、上展开、下展开等显示方式</w:t>
            </w:r>
          </w:p>
          <w:p w14:paraId="0C67568B" w14:textId="77777777" w:rsidR="0008085A" w:rsidRPr="00FF0845" w:rsidRDefault="0008085A" w:rsidP="00FF0845">
            <w:pPr>
              <w:spacing w:line="276" w:lineRule="auto"/>
              <w:rPr>
                <w:color w:val="000000"/>
                <w:sz w:val="24"/>
              </w:rPr>
            </w:pPr>
            <w:r w:rsidRPr="00FF0845">
              <w:rPr>
                <w:rFonts w:hint="eastAsia"/>
                <w:color w:val="000000"/>
                <w:sz w:val="24"/>
              </w:rPr>
              <w:t>字符显示</w:t>
            </w:r>
            <w:r w:rsidRPr="00FF0845">
              <w:rPr>
                <w:rFonts w:hint="eastAsia"/>
                <w:color w:val="000000"/>
                <w:sz w:val="24"/>
              </w:rPr>
              <w:t>:</w:t>
            </w:r>
            <w:r w:rsidRPr="00FF0845">
              <w:rPr>
                <w:rFonts w:hint="eastAsia"/>
                <w:color w:val="000000"/>
                <w:sz w:val="24"/>
              </w:rPr>
              <w:t>支持</w:t>
            </w:r>
            <w:r w:rsidRPr="00FF0845">
              <w:rPr>
                <w:rFonts w:hint="eastAsia"/>
                <w:color w:val="000000"/>
                <w:sz w:val="24"/>
              </w:rPr>
              <w:t>GB2312</w:t>
            </w:r>
            <w:r w:rsidRPr="00FF0845">
              <w:rPr>
                <w:rFonts w:hint="eastAsia"/>
                <w:color w:val="000000"/>
                <w:sz w:val="24"/>
              </w:rPr>
              <w:t>字符集，支持</w:t>
            </w:r>
            <w:r w:rsidRPr="00FF0845">
              <w:rPr>
                <w:rFonts w:hint="eastAsia"/>
                <w:color w:val="000000"/>
                <w:sz w:val="24"/>
              </w:rPr>
              <w:t>16</w:t>
            </w:r>
            <w:r w:rsidRPr="00FF0845">
              <w:rPr>
                <w:rFonts w:hint="eastAsia"/>
                <w:color w:val="000000"/>
                <w:sz w:val="24"/>
              </w:rPr>
              <w:t>×</w:t>
            </w:r>
            <w:r w:rsidRPr="00FF0845">
              <w:rPr>
                <w:rFonts w:hint="eastAsia"/>
                <w:color w:val="000000"/>
                <w:sz w:val="24"/>
              </w:rPr>
              <w:t>16</w:t>
            </w:r>
            <w:r w:rsidRPr="00FF0845">
              <w:rPr>
                <w:rFonts w:hint="eastAsia"/>
                <w:color w:val="000000"/>
                <w:sz w:val="24"/>
              </w:rPr>
              <w:t>点阵常用汉字</w:t>
            </w:r>
          </w:p>
          <w:p w14:paraId="736FBB7B" w14:textId="77777777" w:rsidR="0008085A" w:rsidRPr="00FF0845" w:rsidRDefault="0008085A" w:rsidP="00FF0845">
            <w:pPr>
              <w:spacing w:line="276" w:lineRule="auto"/>
              <w:rPr>
                <w:color w:val="000000"/>
                <w:sz w:val="24"/>
              </w:rPr>
            </w:pPr>
            <w:r w:rsidRPr="00FF0845">
              <w:rPr>
                <w:rFonts w:hint="eastAsia"/>
                <w:color w:val="000000"/>
                <w:sz w:val="24"/>
              </w:rPr>
              <w:t>通讯距离</w:t>
            </w:r>
            <w:r w:rsidRPr="00FF0845">
              <w:rPr>
                <w:rFonts w:hint="eastAsia"/>
                <w:color w:val="000000"/>
                <w:sz w:val="24"/>
              </w:rPr>
              <w:t>:RJ45 120</w:t>
            </w:r>
            <w:r w:rsidRPr="00FF0845">
              <w:rPr>
                <w:rFonts w:hint="eastAsia"/>
                <w:color w:val="000000"/>
                <w:sz w:val="24"/>
              </w:rPr>
              <w:t>米</w:t>
            </w:r>
          </w:p>
          <w:p w14:paraId="2078453D" w14:textId="77777777" w:rsidR="0008085A" w:rsidRPr="00FF0845" w:rsidRDefault="0008085A" w:rsidP="00FF0845">
            <w:pPr>
              <w:spacing w:line="276" w:lineRule="auto"/>
              <w:rPr>
                <w:color w:val="000000"/>
                <w:sz w:val="24"/>
              </w:rPr>
            </w:pPr>
            <w:r w:rsidRPr="00FF0845">
              <w:rPr>
                <w:rFonts w:hint="eastAsia"/>
                <w:color w:val="000000"/>
                <w:sz w:val="24"/>
              </w:rPr>
              <w:t>功耗</w:t>
            </w:r>
            <w:r w:rsidRPr="00FF0845">
              <w:rPr>
                <w:rFonts w:hint="eastAsia"/>
                <w:color w:val="000000"/>
                <w:sz w:val="24"/>
              </w:rPr>
              <w:t>:</w:t>
            </w:r>
            <w:r w:rsidRPr="00FF0845">
              <w:rPr>
                <w:rFonts w:hint="eastAsia"/>
                <w:color w:val="000000"/>
                <w:sz w:val="24"/>
              </w:rPr>
              <w:t>最大</w:t>
            </w:r>
            <w:r w:rsidRPr="00FF0845">
              <w:rPr>
                <w:rFonts w:hint="eastAsia"/>
                <w:color w:val="000000"/>
                <w:sz w:val="24"/>
              </w:rPr>
              <w:t>50W</w:t>
            </w:r>
            <w:r w:rsidRPr="00FF0845">
              <w:rPr>
                <w:rFonts w:hint="eastAsia"/>
                <w:color w:val="000000"/>
                <w:sz w:val="24"/>
              </w:rPr>
              <w:t>，平均</w:t>
            </w:r>
            <w:r w:rsidRPr="00FF0845">
              <w:rPr>
                <w:rFonts w:hint="eastAsia"/>
                <w:color w:val="000000"/>
                <w:sz w:val="24"/>
              </w:rPr>
              <w:t>30W</w:t>
            </w:r>
          </w:p>
          <w:p w14:paraId="4104E9D6" w14:textId="77777777" w:rsidR="0008085A" w:rsidRPr="00FF0845" w:rsidRDefault="0008085A" w:rsidP="00FF0845">
            <w:pPr>
              <w:spacing w:line="276" w:lineRule="auto"/>
              <w:rPr>
                <w:color w:val="000000"/>
                <w:sz w:val="24"/>
              </w:rPr>
            </w:pPr>
            <w:r w:rsidRPr="00FF0845">
              <w:rPr>
                <w:rFonts w:hint="eastAsia"/>
                <w:color w:val="000000"/>
                <w:sz w:val="24"/>
              </w:rPr>
              <w:t>参考显示面积</w:t>
            </w:r>
            <w:r w:rsidRPr="00FF0845">
              <w:rPr>
                <w:rFonts w:hint="eastAsia"/>
                <w:color w:val="000000"/>
                <w:sz w:val="24"/>
              </w:rPr>
              <w:t>:</w:t>
            </w:r>
            <w:r w:rsidRPr="00FF0845">
              <w:rPr>
                <w:rFonts w:hint="eastAsia"/>
                <w:color w:val="000000"/>
                <w:sz w:val="24"/>
              </w:rPr>
              <w:t>高</w:t>
            </w:r>
            <w:r w:rsidRPr="00FF0845">
              <w:rPr>
                <w:rFonts w:hint="eastAsia"/>
                <w:color w:val="000000"/>
                <w:sz w:val="24"/>
              </w:rPr>
              <w:t>304mm*</w:t>
            </w:r>
            <w:r w:rsidRPr="00FF0845">
              <w:rPr>
                <w:rFonts w:hint="eastAsia"/>
                <w:color w:val="000000"/>
                <w:sz w:val="24"/>
              </w:rPr>
              <w:t>宽</w:t>
            </w:r>
            <w:r w:rsidRPr="00FF0845">
              <w:rPr>
                <w:rFonts w:hint="eastAsia"/>
                <w:color w:val="000000"/>
                <w:sz w:val="24"/>
              </w:rPr>
              <w:t>304mm</w:t>
            </w:r>
          </w:p>
          <w:p w14:paraId="748B84D1" w14:textId="77777777" w:rsidR="0008085A" w:rsidRPr="00FF0845" w:rsidRDefault="0008085A" w:rsidP="00FF0845">
            <w:pPr>
              <w:spacing w:line="276" w:lineRule="auto"/>
              <w:rPr>
                <w:color w:val="000000"/>
                <w:sz w:val="24"/>
              </w:rPr>
            </w:pPr>
            <w:r w:rsidRPr="00FF0845">
              <w:rPr>
                <w:rFonts w:hint="eastAsia"/>
                <w:color w:val="000000"/>
                <w:sz w:val="24"/>
              </w:rPr>
              <w:t>外形参考尺寸</w:t>
            </w:r>
            <w:r w:rsidRPr="00FF0845">
              <w:rPr>
                <w:rFonts w:hint="eastAsia"/>
                <w:color w:val="000000"/>
                <w:sz w:val="24"/>
              </w:rPr>
              <w:t>:</w:t>
            </w:r>
            <w:r w:rsidRPr="00FF0845">
              <w:rPr>
                <w:rFonts w:hint="eastAsia"/>
                <w:color w:val="000000"/>
                <w:sz w:val="24"/>
              </w:rPr>
              <w:t>宽</w:t>
            </w:r>
            <w:r w:rsidRPr="00FF0845">
              <w:rPr>
                <w:rFonts w:hint="eastAsia"/>
                <w:color w:val="000000"/>
                <w:sz w:val="24"/>
              </w:rPr>
              <w:t>364mm*</w:t>
            </w:r>
            <w:r w:rsidRPr="00FF0845">
              <w:rPr>
                <w:rFonts w:hint="eastAsia"/>
                <w:color w:val="000000"/>
                <w:sz w:val="24"/>
              </w:rPr>
              <w:t>高</w:t>
            </w:r>
            <w:r w:rsidRPr="00FF0845">
              <w:rPr>
                <w:rFonts w:hint="eastAsia"/>
                <w:color w:val="000000"/>
                <w:sz w:val="24"/>
              </w:rPr>
              <w:t>484mm*</w:t>
            </w:r>
            <w:r w:rsidRPr="00FF0845">
              <w:rPr>
                <w:rFonts w:hint="eastAsia"/>
                <w:color w:val="000000"/>
                <w:sz w:val="24"/>
              </w:rPr>
              <w:t>厚</w:t>
            </w:r>
            <w:r w:rsidRPr="00FF0845">
              <w:rPr>
                <w:rFonts w:hint="eastAsia"/>
                <w:color w:val="000000"/>
                <w:sz w:val="24"/>
              </w:rPr>
              <w:t>60mm</w:t>
            </w:r>
          </w:p>
          <w:p w14:paraId="27732A1B" w14:textId="77777777" w:rsidR="0008085A" w:rsidRPr="00FF0845" w:rsidRDefault="0008085A" w:rsidP="00FF0845">
            <w:pPr>
              <w:spacing w:line="276" w:lineRule="auto"/>
              <w:rPr>
                <w:color w:val="000000"/>
                <w:sz w:val="24"/>
              </w:rPr>
            </w:pPr>
            <w:r w:rsidRPr="00FF0845">
              <w:rPr>
                <w:rFonts w:hint="eastAsia"/>
                <w:color w:val="000000"/>
                <w:sz w:val="24"/>
              </w:rPr>
              <w:t>功能特性：四行，四字，双色，带语音模块及音箱，出入口室外显示屏，</w:t>
            </w:r>
            <w:r w:rsidRPr="00FF0845">
              <w:rPr>
                <w:rFonts w:hint="eastAsia"/>
                <w:color w:val="000000"/>
                <w:sz w:val="24"/>
              </w:rPr>
              <w:t>P4.75</w:t>
            </w:r>
            <w:r w:rsidRPr="00FF0845">
              <w:rPr>
                <w:rFonts w:hint="eastAsia"/>
                <w:color w:val="000000"/>
                <w:sz w:val="24"/>
              </w:rPr>
              <w:t>，抱箍安装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23221B" w14:textId="77777777" w:rsidR="0008085A" w:rsidRPr="00FF0845" w:rsidRDefault="0008085A" w:rsidP="00FF0845">
            <w:pPr>
              <w:spacing w:line="276" w:lineRule="auto"/>
              <w:jc w:val="center"/>
              <w:rPr>
                <w:sz w:val="24"/>
              </w:rPr>
            </w:pPr>
          </w:p>
        </w:tc>
      </w:tr>
      <w:tr w:rsidR="0008085A" w:rsidRPr="00FF0845" w14:paraId="71EDB750"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33A04E"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82D6"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D35EA"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3AAE" w14:textId="77777777" w:rsidR="0008085A" w:rsidRPr="00FF0845" w:rsidRDefault="0008085A" w:rsidP="00FF0845">
            <w:pPr>
              <w:spacing w:line="276" w:lineRule="auto"/>
              <w:jc w:val="center"/>
              <w:rPr>
                <w:color w:val="000000"/>
                <w:sz w:val="24"/>
              </w:rPr>
            </w:pPr>
            <w:r w:rsidRPr="00FF0845">
              <w:rPr>
                <w:rFonts w:hint="eastAsia"/>
                <w:color w:val="000000"/>
                <w:sz w:val="24"/>
              </w:rPr>
              <w:t>车辆管理平台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1BE5" w14:textId="77777777" w:rsidR="0008085A" w:rsidRPr="00FF0845" w:rsidRDefault="0008085A" w:rsidP="00FF0845">
            <w:pPr>
              <w:spacing w:line="276" w:lineRule="auto"/>
              <w:rPr>
                <w:color w:val="000000"/>
                <w:sz w:val="24"/>
              </w:rPr>
            </w:pPr>
            <w:r w:rsidRPr="00FF0845">
              <w:rPr>
                <w:rFonts w:hint="eastAsia"/>
                <w:color w:val="000000"/>
                <w:sz w:val="24"/>
              </w:rPr>
              <w:t>1</w:t>
            </w:r>
            <w:r w:rsidRPr="00FF0845">
              <w:rPr>
                <w:rFonts w:hint="eastAsia"/>
                <w:color w:val="000000"/>
                <w:sz w:val="24"/>
              </w:rPr>
              <w:t>、支持准确记录识别诸如卡号、车牌号等验证凭据，确保车辆的进出有据可查、可控，保障车辆快速通过道闸，支撑停车场的高效和安全运转</w:t>
            </w:r>
          </w:p>
          <w:p w14:paraId="02CD159C" w14:textId="77777777" w:rsidR="0008085A" w:rsidRPr="00FF0845" w:rsidRDefault="0008085A" w:rsidP="00FF0845">
            <w:pPr>
              <w:spacing w:line="276" w:lineRule="auto"/>
              <w:rPr>
                <w:color w:val="000000"/>
                <w:sz w:val="24"/>
              </w:rPr>
            </w:pPr>
            <w:r w:rsidRPr="00FF0845">
              <w:rPr>
                <w:rFonts w:hint="eastAsia"/>
                <w:color w:val="000000"/>
                <w:sz w:val="24"/>
              </w:rPr>
              <w:t>2</w:t>
            </w:r>
            <w:r w:rsidRPr="00FF0845">
              <w:rPr>
                <w:rFonts w:hint="eastAsia"/>
                <w:color w:val="000000"/>
                <w:sz w:val="24"/>
              </w:rPr>
              <w:t>、支持车辆分组管理和充值管理；</w:t>
            </w:r>
          </w:p>
          <w:p w14:paraId="10C2A6FD" w14:textId="77777777" w:rsidR="0008085A" w:rsidRPr="00FF0845" w:rsidRDefault="0008085A" w:rsidP="00FF0845">
            <w:pPr>
              <w:spacing w:line="276" w:lineRule="auto"/>
              <w:rPr>
                <w:color w:val="000000"/>
                <w:sz w:val="24"/>
              </w:rPr>
            </w:pPr>
            <w:r w:rsidRPr="00FF0845">
              <w:rPr>
                <w:rFonts w:hint="eastAsia"/>
                <w:color w:val="000000"/>
                <w:sz w:val="24"/>
              </w:rPr>
              <w:t>3</w:t>
            </w:r>
            <w:r w:rsidRPr="00FF0845">
              <w:rPr>
                <w:rFonts w:hint="eastAsia"/>
                <w:color w:val="000000"/>
                <w:sz w:val="24"/>
              </w:rPr>
              <w:t>、支持放行规则、收费规则、优惠规则的配置；</w:t>
            </w:r>
          </w:p>
          <w:p w14:paraId="168CFCED" w14:textId="77777777" w:rsidR="0008085A" w:rsidRPr="00FF0845" w:rsidRDefault="0008085A" w:rsidP="00FF0845">
            <w:pPr>
              <w:spacing w:line="276" w:lineRule="auto"/>
              <w:rPr>
                <w:color w:val="000000"/>
                <w:sz w:val="24"/>
              </w:rPr>
            </w:pPr>
            <w:r w:rsidRPr="00FF0845">
              <w:rPr>
                <w:rFonts w:hint="eastAsia"/>
                <w:color w:val="000000"/>
                <w:sz w:val="24"/>
              </w:rPr>
              <w:t>4</w:t>
            </w:r>
            <w:r w:rsidRPr="00FF0845">
              <w:rPr>
                <w:rFonts w:hint="eastAsia"/>
                <w:color w:val="000000"/>
                <w:sz w:val="24"/>
              </w:rPr>
              <w:t>、支持信息记录的查询和统计分析；</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CFBF61" w14:textId="77777777" w:rsidR="0008085A" w:rsidRPr="00FF0845" w:rsidRDefault="0008085A" w:rsidP="00FF0845">
            <w:pPr>
              <w:spacing w:line="276" w:lineRule="auto"/>
              <w:jc w:val="center"/>
              <w:rPr>
                <w:sz w:val="24"/>
              </w:rPr>
            </w:pPr>
          </w:p>
        </w:tc>
      </w:tr>
      <w:tr w:rsidR="0008085A" w:rsidRPr="00FF0845" w14:paraId="3AC93D15"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9E786A"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5A31"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E1EA"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5BF39" w14:textId="77777777" w:rsidR="0008085A" w:rsidRPr="00FF0845" w:rsidRDefault="0008085A" w:rsidP="00FF0845">
            <w:pPr>
              <w:spacing w:line="276" w:lineRule="auto"/>
              <w:jc w:val="center"/>
              <w:rPr>
                <w:color w:val="000000"/>
                <w:sz w:val="24"/>
              </w:rPr>
            </w:pPr>
            <w:r w:rsidRPr="00FF0845">
              <w:rPr>
                <w:rFonts w:hint="eastAsia"/>
                <w:color w:val="000000"/>
                <w:sz w:val="24"/>
              </w:rPr>
              <w:t>控制终端</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5D93A" w14:textId="77777777" w:rsidR="0008085A" w:rsidRPr="00FF0845" w:rsidRDefault="0008085A" w:rsidP="00FF0845">
            <w:pPr>
              <w:spacing w:line="276" w:lineRule="auto"/>
              <w:rPr>
                <w:color w:val="000000"/>
                <w:sz w:val="24"/>
              </w:rPr>
            </w:pPr>
            <w:r w:rsidRPr="00FF0845">
              <w:rPr>
                <w:rFonts w:hint="eastAsia"/>
                <w:color w:val="000000"/>
                <w:sz w:val="24"/>
              </w:rPr>
              <w:t>出入口控制终端</w:t>
            </w:r>
          </w:p>
          <w:p w14:paraId="250B7903" w14:textId="77777777" w:rsidR="0008085A" w:rsidRPr="00FF0845" w:rsidRDefault="0008085A" w:rsidP="00FF0845">
            <w:pPr>
              <w:spacing w:line="276" w:lineRule="auto"/>
              <w:rPr>
                <w:color w:val="000000"/>
                <w:sz w:val="24"/>
              </w:rPr>
            </w:pPr>
            <w:r w:rsidRPr="00FF0845">
              <w:rPr>
                <w:rFonts w:hint="eastAsia"/>
                <w:color w:val="000000"/>
                <w:sz w:val="24"/>
              </w:rPr>
              <w:t>接口：支持但不限于</w:t>
            </w:r>
            <w:r w:rsidRPr="00FF0845">
              <w:rPr>
                <w:rFonts w:hint="eastAsia"/>
                <w:color w:val="000000"/>
                <w:sz w:val="24"/>
              </w:rPr>
              <w:t>6</w:t>
            </w:r>
            <w:r w:rsidRPr="00FF0845">
              <w:rPr>
                <w:rFonts w:hint="eastAsia"/>
                <w:color w:val="000000"/>
                <w:sz w:val="24"/>
              </w:rPr>
              <w:t>个</w:t>
            </w:r>
            <w:r w:rsidRPr="00FF0845">
              <w:rPr>
                <w:rFonts w:hint="eastAsia"/>
                <w:color w:val="000000"/>
                <w:sz w:val="24"/>
              </w:rPr>
              <w:t>1000Mbps</w:t>
            </w:r>
            <w:r w:rsidRPr="00FF0845">
              <w:rPr>
                <w:rFonts w:hint="eastAsia"/>
                <w:color w:val="000000"/>
                <w:sz w:val="24"/>
              </w:rPr>
              <w:t>自适应网口、</w:t>
            </w:r>
            <w:r w:rsidRPr="00FF0845">
              <w:rPr>
                <w:rFonts w:hint="eastAsia"/>
                <w:color w:val="000000"/>
                <w:sz w:val="24"/>
              </w:rPr>
              <w:t>2</w:t>
            </w:r>
            <w:r w:rsidRPr="00FF0845">
              <w:rPr>
                <w:rFonts w:hint="eastAsia"/>
                <w:color w:val="000000"/>
                <w:sz w:val="24"/>
              </w:rPr>
              <w:t>个</w:t>
            </w:r>
            <w:r w:rsidRPr="00FF0845">
              <w:rPr>
                <w:rFonts w:hint="eastAsia"/>
                <w:color w:val="000000"/>
                <w:sz w:val="24"/>
              </w:rPr>
              <w:t>RS232</w:t>
            </w:r>
            <w:r w:rsidRPr="00FF0845">
              <w:rPr>
                <w:rFonts w:hint="eastAsia"/>
                <w:color w:val="000000"/>
                <w:sz w:val="24"/>
              </w:rPr>
              <w:t>、</w:t>
            </w:r>
            <w:r w:rsidRPr="00FF0845">
              <w:rPr>
                <w:rFonts w:hint="eastAsia"/>
                <w:color w:val="000000"/>
                <w:sz w:val="24"/>
              </w:rPr>
              <w:t>2</w:t>
            </w:r>
            <w:r w:rsidRPr="00FF0845">
              <w:rPr>
                <w:rFonts w:hint="eastAsia"/>
                <w:color w:val="000000"/>
                <w:sz w:val="24"/>
              </w:rPr>
              <w:t>个</w:t>
            </w:r>
            <w:r w:rsidRPr="00FF0845">
              <w:rPr>
                <w:rFonts w:hint="eastAsia"/>
                <w:color w:val="000000"/>
                <w:sz w:val="24"/>
              </w:rPr>
              <w:t>RS485</w:t>
            </w:r>
            <w:r w:rsidRPr="00FF0845">
              <w:rPr>
                <w:rFonts w:hint="eastAsia"/>
                <w:color w:val="000000"/>
                <w:sz w:val="24"/>
              </w:rPr>
              <w:t>、</w:t>
            </w:r>
            <w:r w:rsidRPr="00FF0845">
              <w:rPr>
                <w:rFonts w:hint="eastAsia"/>
                <w:color w:val="000000"/>
                <w:sz w:val="24"/>
              </w:rPr>
              <w:t>4</w:t>
            </w:r>
            <w:r w:rsidRPr="00FF0845">
              <w:rPr>
                <w:rFonts w:hint="eastAsia"/>
                <w:color w:val="000000"/>
                <w:sz w:val="24"/>
              </w:rPr>
              <w:t>个</w:t>
            </w:r>
            <w:r w:rsidRPr="00FF0845">
              <w:rPr>
                <w:rFonts w:hint="eastAsia"/>
                <w:color w:val="000000"/>
                <w:sz w:val="24"/>
              </w:rPr>
              <w:t>USB3.0</w:t>
            </w:r>
            <w:r w:rsidRPr="00FF0845">
              <w:rPr>
                <w:rFonts w:hint="eastAsia"/>
                <w:color w:val="000000"/>
                <w:sz w:val="24"/>
              </w:rPr>
              <w:t>；</w:t>
            </w:r>
            <w:r w:rsidRPr="00FF0845">
              <w:rPr>
                <w:rFonts w:hint="eastAsia"/>
                <w:color w:val="000000"/>
                <w:sz w:val="24"/>
              </w:rPr>
              <w:t>4</w:t>
            </w:r>
            <w:r w:rsidRPr="00FF0845">
              <w:rPr>
                <w:rFonts w:hint="eastAsia"/>
                <w:color w:val="000000"/>
                <w:sz w:val="24"/>
              </w:rPr>
              <w:t>个开关量输入，</w:t>
            </w:r>
            <w:r w:rsidRPr="00FF0845">
              <w:rPr>
                <w:rFonts w:hint="eastAsia"/>
                <w:color w:val="000000"/>
                <w:sz w:val="24"/>
              </w:rPr>
              <w:t>4</w:t>
            </w:r>
            <w:r w:rsidRPr="00FF0845">
              <w:rPr>
                <w:rFonts w:hint="eastAsia"/>
                <w:color w:val="000000"/>
                <w:sz w:val="24"/>
              </w:rPr>
              <w:t>个继电器开关量输出、</w:t>
            </w:r>
            <w:r w:rsidRPr="00FF0845">
              <w:rPr>
                <w:rFonts w:hint="eastAsia"/>
                <w:color w:val="000000"/>
                <w:sz w:val="24"/>
              </w:rPr>
              <w:t>1</w:t>
            </w:r>
            <w:r w:rsidRPr="00FF0845">
              <w:rPr>
                <w:rFonts w:hint="eastAsia"/>
                <w:color w:val="000000"/>
                <w:sz w:val="24"/>
              </w:rPr>
              <w:t>个</w:t>
            </w:r>
            <w:r w:rsidRPr="00FF0845">
              <w:rPr>
                <w:rFonts w:hint="eastAsia"/>
                <w:color w:val="000000"/>
                <w:sz w:val="24"/>
              </w:rPr>
              <w:t>VGA</w:t>
            </w:r>
            <w:r w:rsidRPr="00FF0845">
              <w:rPr>
                <w:rFonts w:hint="eastAsia"/>
                <w:color w:val="000000"/>
                <w:sz w:val="24"/>
              </w:rPr>
              <w:t>输出接口，</w:t>
            </w:r>
            <w:r w:rsidRPr="00FF0845">
              <w:rPr>
                <w:rFonts w:hint="eastAsia"/>
                <w:color w:val="000000"/>
                <w:sz w:val="24"/>
              </w:rPr>
              <w:t>1</w:t>
            </w:r>
            <w:r w:rsidRPr="00FF0845">
              <w:rPr>
                <w:rFonts w:hint="eastAsia"/>
                <w:color w:val="000000"/>
                <w:sz w:val="24"/>
              </w:rPr>
              <w:t>路内置预留</w:t>
            </w:r>
            <w:r w:rsidRPr="00FF0845">
              <w:rPr>
                <w:rFonts w:hint="eastAsia"/>
                <w:color w:val="000000"/>
                <w:sz w:val="24"/>
              </w:rPr>
              <w:t>SATA</w:t>
            </w:r>
            <w:r w:rsidRPr="00FF0845">
              <w:rPr>
                <w:rFonts w:hint="eastAsia"/>
                <w:color w:val="000000"/>
                <w:sz w:val="24"/>
              </w:rPr>
              <w:t>接口、</w:t>
            </w:r>
            <w:r w:rsidRPr="00FF0845">
              <w:rPr>
                <w:rFonts w:hint="eastAsia"/>
                <w:color w:val="000000"/>
                <w:sz w:val="24"/>
              </w:rPr>
              <w:t>1</w:t>
            </w:r>
            <w:r w:rsidRPr="00FF0845">
              <w:rPr>
                <w:rFonts w:hint="eastAsia"/>
                <w:color w:val="000000"/>
                <w:sz w:val="24"/>
              </w:rPr>
              <w:t>路音频输入</w:t>
            </w:r>
            <w:r w:rsidRPr="00FF0845">
              <w:rPr>
                <w:rFonts w:hint="eastAsia"/>
                <w:color w:val="000000"/>
                <w:sz w:val="24"/>
              </w:rPr>
              <w:t>/</w:t>
            </w:r>
            <w:r w:rsidRPr="00FF0845">
              <w:rPr>
                <w:rFonts w:hint="eastAsia"/>
                <w:color w:val="000000"/>
                <w:sz w:val="24"/>
              </w:rPr>
              <w:t>输出接口、</w:t>
            </w:r>
            <w:r w:rsidRPr="00FF0845">
              <w:rPr>
                <w:rFonts w:hint="eastAsia"/>
                <w:color w:val="000000"/>
                <w:sz w:val="24"/>
              </w:rPr>
              <w:t>1</w:t>
            </w:r>
            <w:r w:rsidRPr="00FF0845">
              <w:rPr>
                <w:rFonts w:hint="eastAsia"/>
                <w:color w:val="000000"/>
                <w:sz w:val="24"/>
              </w:rPr>
              <w:t>个</w:t>
            </w:r>
            <w:r w:rsidRPr="00FF0845">
              <w:rPr>
                <w:rFonts w:hint="eastAsia"/>
                <w:color w:val="000000"/>
                <w:sz w:val="24"/>
              </w:rPr>
              <w:t>HDMI</w:t>
            </w:r>
            <w:r w:rsidRPr="00FF0845">
              <w:rPr>
                <w:rFonts w:hint="eastAsia"/>
                <w:color w:val="000000"/>
                <w:sz w:val="24"/>
              </w:rPr>
              <w:t>输出接口</w:t>
            </w:r>
          </w:p>
          <w:p w14:paraId="442E3424" w14:textId="77777777" w:rsidR="0008085A" w:rsidRPr="00FF0845" w:rsidRDefault="0008085A" w:rsidP="00FF0845">
            <w:pPr>
              <w:spacing w:line="276" w:lineRule="auto"/>
              <w:rPr>
                <w:color w:val="000000"/>
                <w:sz w:val="24"/>
              </w:rPr>
            </w:pPr>
            <w:r w:rsidRPr="00FF0845">
              <w:rPr>
                <w:rFonts w:hint="eastAsia"/>
                <w:color w:val="000000"/>
                <w:sz w:val="24"/>
              </w:rPr>
              <w:t>支持主流操作系统；</w:t>
            </w:r>
          </w:p>
          <w:p w14:paraId="3B9330EE" w14:textId="77777777" w:rsidR="0008085A" w:rsidRPr="00FF0845" w:rsidRDefault="0008085A" w:rsidP="00FF0845">
            <w:pPr>
              <w:spacing w:line="276" w:lineRule="auto"/>
              <w:rPr>
                <w:color w:val="000000"/>
                <w:sz w:val="24"/>
              </w:rPr>
            </w:pPr>
            <w:r w:rsidRPr="00FF0845">
              <w:rPr>
                <w:rFonts w:hint="eastAsia"/>
                <w:color w:val="000000"/>
                <w:sz w:val="24"/>
              </w:rPr>
              <w:t>支持接入的</w:t>
            </w:r>
            <w:proofErr w:type="gramStart"/>
            <w:r w:rsidRPr="00FF0845">
              <w:rPr>
                <w:rFonts w:hint="eastAsia"/>
                <w:color w:val="000000"/>
                <w:sz w:val="24"/>
              </w:rPr>
              <w:t>牌识设备</w:t>
            </w:r>
            <w:proofErr w:type="gramEnd"/>
            <w:r w:rsidRPr="00FF0845">
              <w:rPr>
                <w:rFonts w:hint="eastAsia"/>
                <w:color w:val="000000"/>
                <w:sz w:val="24"/>
              </w:rPr>
              <w:t>数量：</w:t>
            </w:r>
            <w:r w:rsidRPr="00FF0845">
              <w:rPr>
                <w:rFonts w:hint="eastAsia"/>
                <w:color w:val="000000"/>
                <w:sz w:val="24"/>
              </w:rPr>
              <w:t>4</w:t>
            </w:r>
            <w:r w:rsidRPr="00FF0845">
              <w:rPr>
                <w:rFonts w:hint="eastAsia"/>
                <w:color w:val="000000"/>
                <w:sz w:val="24"/>
              </w:rPr>
              <w:t>路高清出入口视频单元；</w:t>
            </w:r>
          </w:p>
          <w:p w14:paraId="18C8EADD" w14:textId="77777777" w:rsidR="0008085A" w:rsidRPr="00FF0845" w:rsidRDefault="0008085A" w:rsidP="00FF0845">
            <w:pPr>
              <w:spacing w:line="276" w:lineRule="auto"/>
              <w:rPr>
                <w:color w:val="000000"/>
                <w:sz w:val="24"/>
              </w:rPr>
            </w:pPr>
            <w:r w:rsidRPr="00FF0845">
              <w:rPr>
                <w:rFonts w:hint="eastAsia"/>
                <w:color w:val="000000"/>
                <w:sz w:val="24"/>
              </w:rPr>
              <w:t>存储功能：支持对车辆出入记录的本地存储：≥</w:t>
            </w:r>
            <w:r w:rsidRPr="00FF0845">
              <w:rPr>
                <w:rFonts w:hint="eastAsia"/>
                <w:color w:val="000000"/>
                <w:sz w:val="24"/>
              </w:rPr>
              <w:t>80</w:t>
            </w:r>
            <w:r w:rsidRPr="00FF0845">
              <w:rPr>
                <w:rFonts w:hint="eastAsia"/>
                <w:color w:val="000000"/>
                <w:sz w:val="24"/>
              </w:rPr>
              <w:t>万辆通行车辆信息</w:t>
            </w:r>
            <w:r w:rsidRPr="00FF0845">
              <w:rPr>
                <w:rFonts w:hint="eastAsia"/>
                <w:color w:val="000000"/>
                <w:sz w:val="24"/>
              </w:rPr>
              <w:t xml:space="preserve"> </w:t>
            </w:r>
            <w:r w:rsidRPr="00FF0845">
              <w:rPr>
                <w:rFonts w:hint="eastAsia"/>
                <w:color w:val="000000"/>
                <w:sz w:val="24"/>
              </w:rPr>
              <w:t>或</w:t>
            </w:r>
            <w:r w:rsidRPr="00FF0845">
              <w:rPr>
                <w:rFonts w:hint="eastAsia"/>
                <w:color w:val="000000"/>
                <w:sz w:val="24"/>
              </w:rPr>
              <w:t xml:space="preserve"> </w:t>
            </w:r>
            <w:r w:rsidRPr="00FF0845">
              <w:rPr>
                <w:rFonts w:hint="eastAsia"/>
                <w:color w:val="000000"/>
                <w:sz w:val="24"/>
              </w:rPr>
              <w:t>≥</w:t>
            </w:r>
            <w:r w:rsidRPr="00FF0845">
              <w:rPr>
                <w:rFonts w:hint="eastAsia"/>
                <w:color w:val="000000"/>
                <w:sz w:val="24"/>
              </w:rPr>
              <w:t>30</w:t>
            </w:r>
            <w:r w:rsidRPr="00FF0845">
              <w:rPr>
                <w:rFonts w:hint="eastAsia"/>
                <w:color w:val="000000"/>
                <w:sz w:val="24"/>
              </w:rPr>
              <w:t>万辆的违法车辆信息；</w:t>
            </w:r>
          </w:p>
          <w:p w14:paraId="6EE6CFF0" w14:textId="77777777" w:rsidR="0008085A" w:rsidRPr="00FF0845" w:rsidRDefault="0008085A" w:rsidP="00FF0845">
            <w:pPr>
              <w:spacing w:line="276" w:lineRule="auto"/>
              <w:rPr>
                <w:color w:val="000000"/>
                <w:sz w:val="24"/>
              </w:rPr>
            </w:pPr>
            <w:r w:rsidRPr="00FF0845">
              <w:rPr>
                <w:rFonts w:hint="eastAsia"/>
                <w:color w:val="000000"/>
                <w:sz w:val="24"/>
              </w:rPr>
              <w:t>终端功能：支持上传至管理系统；支持上传至</w:t>
            </w:r>
            <w:proofErr w:type="gramStart"/>
            <w:r w:rsidRPr="00FF0845">
              <w:rPr>
                <w:rFonts w:hint="eastAsia"/>
                <w:color w:val="000000"/>
                <w:sz w:val="24"/>
              </w:rPr>
              <w:t>其他中心</w:t>
            </w:r>
            <w:proofErr w:type="gramEnd"/>
            <w:r w:rsidRPr="00FF0845">
              <w:rPr>
                <w:rFonts w:hint="eastAsia"/>
                <w:color w:val="000000"/>
                <w:sz w:val="24"/>
              </w:rPr>
              <w:t>管理系统（需定制）；</w:t>
            </w:r>
          </w:p>
          <w:p w14:paraId="27C4181C" w14:textId="77777777" w:rsidR="0008085A" w:rsidRPr="00FF0845" w:rsidRDefault="0008085A" w:rsidP="00FF0845">
            <w:pPr>
              <w:spacing w:line="276" w:lineRule="auto"/>
              <w:rPr>
                <w:color w:val="000000"/>
                <w:sz w:val="24"/>
              </w:rPr>
            </w:pPr>
            <w:r w:rsidRPr="00FF0845">
              <w:rPr>
                <w:rFonts w:hint="eastAsia"/>
                <w:color w:val="000000"/>
                <w:sz w:val="24"/>
              </w:rPr>
              <w:t>远程管理：支持远程进行权限设置或维护管理；</w:t>
            </w:r>
          </w:p>
          <w:p w14:paraId="28DDAFA2" w14:textId="77777777" w:rsidR="0008085A" w:rsidRPr="00FF0845" w:rsidRDefault="0008085A" w:rsidP="00FF0845">
            <w:pPr>
              <w:spacing w:line="276" w:lineRule="auto"/>
              <w:rPr>
                <w:color w:val="000000"/>
                <w:sz w:val="24"/>
              </w:rPr>
            </w:pPr>
            <w:r w:rsidRPr="00FF0845">
              <w:rPr>
                <w:rFonts w:hint="eastAsia"/>
                <w:color w:val="000000"/>
                <w:sz w:val="24"/>
              </w:rPr>
              <w:t>工作电压</w:t>
            </w:r>
            <w:r w:rsidRPr="00FF0845">
              <w:rPr>
                <w:rFonts w:hint="eastAsia"/>
                <w:color w:val="000000"/>
                <w:sz w:val="24"/>
              </w:rPr>
              <w:t>:</w:t>
            </w:r>
            <w:r w:rsidRPr="00FF0845">
              <w:rPr>
                <w:rFonts w:hint="eastAsia"/>
                <w:color w:val="000000"/>
                <w:sz w:val="24"/>
              </w:rPr>
              <w:t>主机</w:t>
            </w:r>
            <w:r w:rsidRPr="00FF0845">
              <w:rPr>
                <w:rFonts w:hint="eastAsia"/>
                <w:color w:val="000000"/>
                <w:sz w:val="24"/>
              </w:rPr>
              <w:t>12VDC</w:t>
            </w:r>
            <w:r w:rsidRPr="00FF0845">
              <w:rPr>
                <w:rFonts w:hint="eastAsia"/>
                <w:color w:val="000000"/>
                <w:sz w:val="24"/>
              </w:rPr>
              <w:t>，外接</w:t>
            </w:r>
            <w:r w:rsidRPr="00FF0845">
              <w:rPr>
                <w:rFonts w:hint="eastAsia"/>
                <w:color w:val="000000"/>
                <w:sz w:val="24"/>
              </w:rPr>
              <w:t>220VAC</w:t>
            </w:r>
            <w:r w:rsidRPr="00FF0845">
              <w:rPr>
                <w:rFonts w:hint="eastAsia"/>
                <w:color w:val="000000"/>
                <w:sz w:val="24"/>
              </w:rPr>
              <w:t>电源适配器；</w:t>
            </w:r>
          </w:p>
          <w:p w14:paraId="5BA79BF0" w14:textId="77777777" w:rsidR="0008085A" w:rsidRPr="00FF0845" w:rsidRDefault="0008085A" w:rsidP="00FF0845">
            <w:pPr>
              <w:spacing w:line="276" w:lineRule="auto"/>
              <w:rPr>
                <w:color w:val="000000"/>
                <w:sz w:val="24"/>
              </w:rPr>
            </w:pPr>
            <w:r w:rsidRPr="00FF0845">
              <w:rPr>
                <w:rFonts w:hint="eastAsia"/>
                <w:color w:val="000000"/>
                <w:sz w:val="24"/>
              </w:rPr>
              <w:t>功耗</w:t>
            </w:r>
            <w:r w:rsidRPr="00FF0845">
              <w:rPr>
                <w:rFonts w:hint="eastAsia"/>
                <w:color w:val="000000"/>
                <w:sz w:val="24"/>
              </w:rPr>
              <w:t>:</w:t>
            </w:r>
            <w:r w:rsidRPr="00FF0845">
              <w:rPr>
                <w:rFonts w:hint="eastAsia"/>
                <w:color w:val="000000"/>
                <w:sz w:val="24"/>
              </w:rPr>
              <w:t>平均</w:t>
            </w:r>
            <w:r w:rsidRPr="00FF0845">
              <w:rPr>
                <w:rFonts w:hint="eastAsia"/>
                <w:color w:val="000000"/>
                <w:sz w:val="24"/>
              </w:rPr>
              <w:t>25w</w:t>
            </w:r>
            <w:r w:rsidRPr="00FF0845">
              <w:rPr>
                <w:rFonts w:hint="eastAsia"/>
                <w:color w:val="000000"/>
                <w:sz w:val="24"/>
              </w:rPr>
              <w:t>，最高</w:t>
            </w:r>
            <w:r w:rsidRPr="00FF0845">
              <w:rPr>
                <w:rFonts w:hint="eastAsia"/>
                <w:color w:val="000000"/>
                <w:sz w:val="24"/>
              </w:rPr>
              <w:t>50w</w:t>
            </w:r>
            <w:r w:rsidRPr="00FF0845">
              <w:rPr>
                <w:rFonts w:hint="eastAsia"/>
                <w:color w:val="000000"/>
                <w:sz w:val="24"/>
              </w:rPr>
              <w:t>；</w:t>
            </w:r>
          </w:p>
          <w:p w14:paraId="481627F8" w14:textId="77777777" w:rsidR="0008085A" w:rsidRPr="00FF0845" w:rsidRDefault="0008085A" w:rsidP="00FF0845">
            <w:pPr>
              <w:spacing w:line="276" w:lineRule="auto"/>
              <w:rPr>
                <w:color w:val="000000"/>
                <w:sz w:val="24"/>
              </w:rPr>
            </w:pPr>
            <w:r w:rsidRPr="00FF0845">
              <w:rPr>
                <w:rFonts w:hint="eastAsia"/>
                <w:color w:val="000000"/>
                <w:sz w:val="24"/>
              </w:rPr>
              <w:t>工作环境温度</w:t>
            </w:r>
            <w:r w:rsidRPr="00FF0845">
              <w:rPr>
                <w:rFonts w:hint="eastAsia"/>
                <w:color w:val="000000"/>
                <w:sz w:val="24"/>
              </w:rPr>
              <w:t xml:space="preserve">:-20 </w:t>
            </w:r>
            <w:r w:rsidRPr="00FF0845">
              <w:rPr>
                <w:rFonts w:hint="eastAsia"/>
                <w:color w:val="000000"/>
                <w:sz w:val="24"/>
              </w:rPr>
              <w:t>℃～</w:t>
            </w:r>
            <w:r w:rsidRPr="00FF0845">
              <w:rPr>
                <w:rFonts w:hint="eastAsia"/>
                <w:color w:val="000000"/>
                <w:sz w:val="24"/>
              </w:rPr>
              <w:t xml:space="preserve">70 </w:t>
            </w:r>
            <w:r w:rsidRPr="00FF0845">
              <w:rPr>
                <w:rFonts w:hint="eastAsia"/>
                <w:color w:val="000000"/>
                <w:sz w:val="24"/>
              </w:rPr>
              <w:t>℃；</w:t>
            </w:r>
          </w:p>
          <w:p w14:paraId="15083082" w14:textId="77777777" w:rsidR="0008085A" w:rsidRPr="00FF0845" w:rsidRDefault="0008085A" w:rsidP="00FF0845">
            <w:pPr>
              <w:spacing w:line="276" w:lineRule="auto"/>
              <w:rPr>
                <w:color w:val="000000"/>
                <w:sz w:val="24"/>
              </w:rPr>
            </w:pPr>
            <w:r w:rsidRPr="00FF0845">
              <w:rPr>
                <w:rFonts w:hint="eastAsia"/>
                <w:color w:val="000000"/>
                <w:sz w:val="24"/>
              </w:rPr>
              <w:t>工作环境湿度</w:t>
            </w:r>
            <w:r w:rsidRPr="00FF0845">
              <w:rPr>
                <w:rFonts w:hint="eastAsia"/>
                <w:color w:val="000000"/>
                <w:sz w:val="24"/>
              </w:rPr>
              <w:t>:10%~90%@40</w:t>
            </w:r>
            <w:r w:rsidRPr="00FF0845">
              <w:rPr>
                <w:rFonts w:hint="eastAsia"/>
                <w:color w:val="000000"/>
                <w:sz w:val="24"/>
              </w:rPr>
              <w:t>℃，无凝结；</w:t>
            </w:r>
          </w:p>
          <w:p w14:paraId="7639B5C7" w14:textId="77777777" w:rsidR="0008085A" w:rsidRPr="00FF0845" w:rsidRDefault="0008085A" w:rsidP="00FF0845">
            <w:pPr>
              <w:spacing w:line="276" w:lineRule="auto"/>
              <w:rPr>
                <w:color w:val="000000"/>
                <w:sz w:val="24"/>
              </w:rPr>
            </w:pPr>
            <w:r w:rsidRPr="00FF0845">
              <w:rPr>
                <w:rFonts w:hint="eastAsia"/>
                <w:color w:val="000000"/>
                <w:sz w:val="24"/>
              </w:rPr>
              <w:t>外形尺寸</w:t>
            </w:r>
            <w:r w:rsidRPr="00FF0845">
              <w:rPr>
                <w:rFonts w:hint="eastAsia"/>
                <w:color w:val="000000"/>
                <w:sz w:val="24"/>
              </w:rPr>
              <w:t>:245mm(W)</w:t>
            </w:r>
            <w:r w:rsidRPr="00FF0845">
              <w:rPr>
                <w:rFonts w:hint="eastAsia"/>
                <w:color w:val="000000"/>
                <w:sz w:val="24"/>
              </w:rPr>
              <w:t>×</w:t>
            </w:r>
            <w:r w:rsidRPr="00FF0845">
              <w:rPr>
                <w:rFonts w:hint="eastAsia"/>
                <w:color w:val="000000"/>
                <w:sz w:val="24"/>
              </w:rPr>
              <w:t>65mm(H)</w:t>
            </w:r>
            <w:r w:rsidRPr="00FF0845">
              <w:rPr>
                <w:rFonts w:hint="eastAsia"/>
                <w:color w:val="000000"/>
                <w:sz w:val="24"/>
              </w:rPr>
              <w:t>×</w:t>
            </w:r>
            <w:r w:rsidRPr="00FF0845">
              <w:rPr>
                <w:rFonts w:hint="eastAsia"/>
                <w:color w:val="000000"/>
                <w:sz w:val="24"/>
              </w:rPr>
              <w:t>170mm(D)</w:t>
            </w:r>
            <w:r w:rsidRPr="00FF0845">
              <w:rPr>
                <w:rFonts w:hint="eastAsia"/>
                <w:color w:val="000000"/>
                <w:sz w:val="24"/>
              </w:rPr>
              <w:t>；</w:t>
            </w:r>
            <w:r w:rsidRPr="00FF0845">
              <w:rPr>
                <w:rFonts w:hint="eastAsia"/>
                <w:color w:val="000000"/>
                <w:sz w:val="24"/>
              </w:rPr>
              <w:t xml:space="preserve">  </w:t>
            </w:r>
          </w:p>
          <w:p w14:paraId="1EFF893C" w14:textId="77777777" w:rsidR="0008085A" w:rsidRPr="00FF0845" w:rsidRDefault="0008085A" w:rsidP="00FF0845">
            <w:pPr>
              <w:spacing w:line="276" w:lineRule="auto"/>
              <w:rPr>
                <w:color w:val="000000"/>
                <w:sz w:val="24"/>
              </w:rPr>
            </w:pPr>
            <w:r w:rsidRPr="00FF0845">
              <w:rPr>
                <w:rFonts w:hint="eastAsia"/>
                <w:color w:val="000000"/>
                <w:sz w:val="24"/>
              </w:rPr>
              <w:lastRenderedPageBreak/>
              <w:t>重量</w:t>
            </w:r>
            <w:r w:rsidRPr="00FF0845">
              <w:rPr>
                <w:rFonts w:hint="eastAsia"/>
                <w:color w:val="000000"/>
                <w:sz w:val="24"/>
              </w:rPr>
              <w:t>:3.00kg</w:t>
            </w:r>
            <w:r w:rsidRPr="00FF0845">
              <w:rPr>
                <w:rFonts w:hint="eastAsia"/>
                <w:color w:val="000000"/>
                <w:sz w:val="24"/>
              </w:rPr>
              <w:t>。</w:t>
            </w:r>
          </w:p>
          <w:p w14:paraId="4C4072AD" w14:textId="77777777" w:rsidR="0008085A" w:rsidRPr="00FF0845" w:rsidRDefault="0008085A" w:rsidP="00FF0845">
            <w:pPr>
              <w:spacing w:line="276" w:lineRule="auto"/>
              <w:rPr>
                <w:color w:val="000000"/>
                <w:sz w:val="24"/>
              </w:rPr>
            </w:pPr>
            <w:r w:rsidRPr="00FF0845">
              <w:rPr>
                <w:rFonts w:hint="eastAsia"/>
                <w:color w:val="000000"/>
                <w:sz w:val="24"/>
              </w:rPr>
              <w:t>功能特性：无风扇设计，集成交换机、</w:t>
            </w:r>
            <w:r w:rsidRPr="00FF0845">
              <w:rPr>
                <w:rFonts w:hint="eastAsia"/>
                <w:color w:val="000000"/>
                <w:sz w:val="24"/>
              </w:rPr>
              <w:t>485</w:t>
            </w:r>
            <w:r w:rsidRPr="00FF0845">
              <w:rPr>
                <w:rFonts w:hint="eastAsia"/>
                <w:color w:val="000000"/>
                <w:sz w:val="24"/>
              </w:rPr>
              <w:t>接口、报警</w:t>
            </w:r>
            <w:r w:rsidRPr="00FF0845">
              <w:rPr>
                <w:rFonts w:hint="eastAsia"/>
                <w:color w:val="000000"/>
                <w:sz w:val="24"/>
              </w:rPr>
              <w:t>2</w:t>
            </w:r>
            <w:r w:rsidRPr="00FF0845">
              <w:rPr>
                <w:rFonts w:hint="eastAsia"/>
                <w:color w:val="000000"/>
                <w:sz w:val="24"/>
              </w:rPr>
              <w:t>进</w:t>
            </w:r>
            <w:r w:rsidRPr="00FF0845">
              <w:rPr>
                <w:rFonts w:hint="eastAsia"/>
                <w:color w:val="000000"/>
                <w:sz w:val="24"/>
              </w:rPr>
              <w:t>4</w:t>
            </w:r>
            <w:r w:rsidRPr="00FF0845">
              <w:rPr>
                <w:rFonts w:hint="eastAsia"/>
                <w:color w:val="000000"/>
                <w:sz w:val="24"/>
              </w:rPr>
              <w:t>出、麦克风输入、视频</w:t>
            </w:r>
            <w:r w:rsidRPr="00FF0845">
              <w:rPr>
                <w:rFonts w:hint="eastAsia"/>
                <w:color w:val="000000"/>
                <w:sz w:val="24"/>
              </w:rPr>
              <w:t>HDMI</w:t>
            </w:r>
            <w:r w:rsidRPr="00FF0845">
              <w:rPr>
                <w:rFonts w:hint="eastAsia"/>
                <w:color w:val="000000"/>
                <w:sz w:val="24"/>
              </w:rPr>
              <w:t>及</w:t>
            </w:r>
            <w:r w:rsidRPr="00FF0845">
              <w:rPr>
                <w:rFonts w:hint="eastAsia"/>
                <w:color w:val="000000"/>
                <w:sz w:val="24"/>
              </w:rPr>
              <w:t>VGA</w:t>
            </w:r>
            <w:r w:rsidRPr="00FF0845">
              <w:rPr>
                <w:rFonts w:hint="eastAsia"/>
                <w:color w:val="000000"/>
                <w:sz w:val="24"/>
              </w:rPr>
              <w:t>接口，正版</w:t>
            </w:r>
            <w:r w:rsidRPr="00FF0845">
              <w:rPr>
                <w:rFonts w:hint="eastAsia"/>
                <w:color w:val="000000"/>
                <w:sz w:val="24"/>
              </w:rPr>
              <w:t>Windows</w:t>
            </w:r>
            <w:r w:rsidRPr="00FF0845">
              <w:rPr>
                <w:rFonts w:hint="eastAsia"/>
                <w:color w:val="000000"/>
                <w:sz w:val="24"/>
              </w:rPr>
              <w:t>系统</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7C334F" w14:textId="77777777" w:rsidR="0008085A" w:rsidRPr="00FF0845" w:rsidRDefault="0008085A" w:rsidP="00FF0845">
            <w:pPr>
              <w:spacing w:line="276" w:lineRule="auto"/>
              <w:jc w:val="center"/>
              <w:rPr>
                <w:sz w:val="24"/>
              </w:rPr>
            </w:pPr>
          </w:p>
        </w:tc>
      </w:tr>
      <w:tr w:rsidR="0008085A" w:rsidRPr="00FF0845" w14:paraId="561D4E09" w14:textId="77777777" w:rsidTr="0008085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9313C" w14:textId="77777777" w:rsidR="0008085A" w:rsidRPr="00FF0845" w:rsidRDefault="0008085A" w:rsidP="00FF0845">
            <w:pPr>
              <w:widowControl/>
              <w:numPr>
                <w:ilvl w:val="0"/>
                <w:numId w:val="22"/>
              </w:num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2A623" w14:textId="77777777" w:rsidR="0008085A" w:rsidRPr="00FF0845" w:rsidRDefault="0008085A" w:rsidP="00FF0845">
            <w:pPr>
              <w:spacing w:line="276"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C504C" w14:textId="77777777" w:rsidR="0008085A" w:rsidRPr="00FF0845" w:rsidRDefault="0008085A" w:rsidP="00FF0845">
            <w:pPr>
              <w:spacing w:line="276" w:lineRule="auto"/>
              <w:jc w:val="center"/>
              <w:rPr>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6DAB" w14:textId="77777777" w:rsidR="0008085A" w:rsidRPr="00FF0845" w:rsidRDefault="0008085A" w:rsidP="00FF0845">
            <w:pPr>
              <w:spacing w:line="276" w:lineRule="auto"/>
              <w:jc w:val="center"/>
              <w:rPr>
                <w:color w:val="000000"/>
                <w:sz w:val="24"/>
              </w:rPr>
            </w:pPr>
            <w:r w:rsidRPr="00FF0845">
              <w:rPr>
                <w:rFonts w:hint="eastAsia"/>
                <w:color w:val="000000"/>
                <w:sz w:val="24"/>
              </w:rPr>
              <w:t>辅材</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90ED7" w14:textId="77777777" w:rsidR="0008085A" w:rsidRPr="00FF0845" w:rsidRDefault="0008085A" w:rsidP="00FF0845">
            <w:pPr>
              <w:spacing w:line="276" w:lineRule="auto"/>
              <w:rPr>
                <w:color w:val="000000"/>
                <w:sz w:val="24"/>
              </w:rPr>
            </w:pPr>
            <w:r w:rsidRPr="00FF0845">
              <w:rPr>
                <w:rFonts w:hint="eastAsia"/>
                <w:color w:val="000000"/>
                <w:sz w:val="24"/>
              </w:rPr>
              <w:t>网线、电源线、成品线、信号线、</w:t>
            </w:r>
            <w:proofErr w:type="gramStart"/>
            <w:r w:rsidRPr="00FF0845">
              <w:rPr>
                <w:rFonts w:hint="eastAsia"/>
                <w:color w:val="000000"/>
                <w:sz w:val="24"/>
              </w:rPr>
              <w:t>敷管等</w:t>
            </w:r>
            <w:proofErr w:type="gramEnd"/>
            <w:r w:rsidRPr="00FF0845">
              <w:rPr>
                <w:rFonts w:hint="eastAsia"/>
                <w:color w:val="000000"/>
                <w:sz w:val="24"/>
              </w:rPr>
              <w:t>，根据现场定制。</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4B2027" w14:textId="77777777" w:rsidR="0008085A" w:rsidRPr="00FF0845" w:rsidRDefault="0008085A" w:rsidP="00FF0845">
            <w:pPr>
              <w:spacing w:line="276" w:lineRule="auto"/>
              <w:jc w:val="center"/>
              <w:rPr>
                <w:sz w:val="24"/>
              </w:rPr>
            </w:pPr>
          </w:p>
        </w:tc>
      </w:tr>
    </w:tbl>
    <w:p w14:paraId="365FBCBC" w14:textId="77777777" w:rsidR="00836623" w:rsidRPr="00162BE9" w:rsidRDefault="00836623" w:rsidP="003306D9"/>
    <w:p w14:paraId="71C0B620" w14:textId="77777777" w:rsidR="00644032" w:rsidRPr="00162BE9" w:rsidRDefault="00644032" w:rsidP="00644032">
      <w:pPr>
        <w:pStyle w:val="3"/>
        <w:rPr>
          <w:rFonts w:ascii="Times New Roman" w:hAnsi="Times New Roman"/>
        </w:rPr>
      </w:pPr>
      <w:bookmarkStart w:id="379" w:name="_Toc53660200"/>
      <w:bookmarkStart w:id="380" w:name="_Toc52211501"/>
      <w:r w:rsidRPr="00162BE9">
        <w:rPr>
          <w:rFonts w:ascii="Times New Roman" w:hAnsi="Times New Roman" w:hint="eastAsia"/>
        </w:rPr>
        <w:t>（十二）行动办公系统</w:t>
      </w:r>
      <w:bookmarkEnd w:id="379"/>
    </w:p>
    <w:p w14:paraId="0917D47A" w14:textId="77777777" w:rsidR="00825C15" w:rsidRPr="00162BE9" w:rsidRDefault="00C2416D" w:rsidP="008C1F44">
      <w:pPr>
        <w:pStyle w:val="4"/>
        <w:rPr>
          <w:rFonts w:ascii="宋体" w:eastAsia="宋体" w:hAnsi="宋体"/>
          <w:sz w:val="24"/>
          <w:szCs w:val="24"/>
        </w:rPr>
      </w:pPr>
      <w:r w:rsidRPr="00162BE9">
        <w:rPr>
          <w:rFonts w:ascii="宋体" w:eastAsia="宋体" w:hAnsi="宋体" w:hint="eastAsia"/>
          <w:b w:val="0"/>
          <w:bCs w:val="0"/>
          <w:sz w:val="24"/>
          <w:szCs w:val="24"/>
        </w:rPr>
        <w:t>1.</w:t>
      </w:r>
      <w:r w:rsidR="00644032" w:rsidRPr="00162BE9">
        <w:rPr>
          <w:rFonts w:ascii="宋体" w:eastAsia="宋体" w:hAnsi="宋体" w:hint="eastAsia"/>
          <w:sz w:val="24"/>
          <w:szCs w:val="24"/>
        </w:rPr>
        <w:t>行动办公系统平台</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17"/>
        <w:gridCol w:w="845"/>
        <w:gridCol w:w="851"/>
        <w:gridCol w:w="4252"/>
        <w:gridCol w:w="1024"/>
      </w:tblGrid>
      <w:tr w:rsidR="00C2416D" w:rsidRPr="00FF0845" w14:paraId="4E52C3F6" w14:textId="77777777" w:rsidTr="00FF0845">
        <w:trPr>
          <w:jc w:val="center"/>
        </w:trPr>
        <w:tc>
          <w:tcPr>
            <w:tcW w:w="785" w:type="dxa"/>
            <w:shd w:val="clear" w:color="auto" w:fill="auto"/>
            <w:vAlign w:val="center"/>
          </w:tcPr>
          <w:p w14:paraId="723F00B1" w14:textId="77777777" w:rsidR="00C2416D" w:rsidRPr="00FF0845" w:rsidRDefault="00C2416D" w:rsidP="00FF0845">
            <w:pPr>
              <w:spacing w:line="276" w:lineRule="auto"/>
              <w:jc w:val="center"/>
              <w:rPr>
                <w:sz w:val="24"/>
              </w:rPr>
            </w:pPr>
            <w:r w:rsidRPr="00FF0845">
              <w:rPr>
                <w:sz w:val="24"/>
              </w:rPr>
              <w:t>序号</w:t>
            </w:r>
          </w:p>
        </w:tc>
        <w:tc>
          <w:tcPr>
            <w:tcW w:w="917" w:type="dxa"/>
            <w:shd w:val="clear" w:color="auto" w:fill="auto"/>
            <w:vAlign w:val="center"/>
          </w:tcPr>
          <w:p w14:paraId="760A853A" w14:textId="77777777" w:rsidR="00C2416D" w:rsidRPr="00FF0845" w:rsidRDefault="00C2416D" w:rsidP="00FF0845">
            <w:pPr>
              <w:spacing w:line="276" w:lineRule="auto"/>
              <w:jc w:val="center"/>
              <w:rPr>
                <w:sz w:val="24"/>
              </w:rPr>
            </w:pPr>
            <w:r w:rsidRPr="00FF0845">
              <w:rPr>
                <w:sz w:val="24"/>
              </w:rPr>
              <w:t>设备名称</w:t>
            </w:r>
          </w:p>
        </w:tc>
        <w:tc>
          <w:tcPr>
            <w:tcW w:w="845" w:type="dxa"/>
            <w:shd w:val="clear" w:color="auto" w:fill="auto"/>
            <w:vAlign w:val="center"/>
          </w:tcPr>
          <w:p w14:paraId="0CA5F6E3" w14:textId="77777777" w:rsidR="00C2416D" w:rsidRPr="00FF0845" w:rsidRDefault="00C2416D" w:rsidP="00FF0845">
            <w:pPr>
              <w:spacing w:line="276" w:lineRule="auto"/>
              <w:jc w:val="center"/>
              <w:rPr>
                <w:sz w:val="24"/>
              </w:rPr>
            </w:pPr>
            <w:r w:rsidRPr="00FF0845">
              <w:rPr>
                <w:sz w:val="24"/>
              </w:rPr>
              <w:t>重要性</w:t>
            </w:r>
          </w:p>
        </w:tc>
        <w:tc>
          <w:tcPr>
            <w:tcW w:w="851" w:type="dxa"/>
            <w:shd w:val="clear" w:color="auto" w:fill="auto"/>
            <w:vAlign w:val="center"/>
          </w:tcPr>
          <w:p w14:paraId="55FD1CD5" w14:textId="77777777" w:rsidR="00C2416D" w:rsidRPr="00FF0845" w:rsidRDefault="00C2416D" w:rsidP="00FF0845">
            <w:pPr>
              <w:spacing w:line="276" w:lineRule="auto"/>
              <w:jc w:val="center"/>
              <w:rPr>
                <w:color w:val="000000"/>
                <w:sz w:val="24"/>
              </w:rPr>
            </w:pPr>
            <w:r w:rsidRPr="00FF0845">
              <w:rPr>
                <w:color w:val="000000"/>
                <w:sz w:val="24"/>
              </w:rPr>
              <w:t>指标项</w:t>
            </w:r>
          </w:p>
        </w:tc>
        <w:tc>
          <w:tcPr>
            <w:tcW w:w="4252" w:type="dxa"/>
            <w:shd w:val="clear" w:color="auto" w:fill="auto"/>
            <w:vAlign w:val="center"/>
          </w:tcPr>
          <w:p w14:paraId="6A480453" w14:textId="77777777" w:rsidR="00C2416D" w:rsidRPr="00FF0845" w:rsidRDefault="00C2416D" w:rsidP="00FF0845">
            <w:pPr>
              <w:spacing w:line="276" w:lineRule="auto"/>
              <w:jc w:val="center"/>
              <w:rPr>
                <w:sz w:val="24"/>
              </w:rPr>
            </w:pPr>
            <w:r w:rsidRPr="00FF0845">
              <w:rPr>
                <w:rFonts w:hint="eastAsia"/>
                <w:sz w:val="24"/>
              </w:rPr>
              <w:t>指标</w:t>
            </w:r>
            <w:r w:rsidRPr="00FF0845">
              <w:rPr>
                <w:sz w:val="24"/>
              </w:rPr>
              <w:t>要求</w:t>
            </w:r>
          </w:p>
        </w:tc>
        <w:tc>
          <w:tcPr>
            <w:tcW w:w="1024" w:type="dxa"/>
            <w:shd w:val="clear" w:color="000000" w:fill="FFFFFF"/>
          </w:tcPr>
          <w:p w14:paraId="67DAC209" w14:textId="77777777" w:rsidR="00C2416D" w:rsidRPr="00FF0845" w:rsidRDefault="00C2416D" w:rsidP="00FF0845">
            <w:pPr>
              <w:spacing w:line="276" w:lineRule="auto"/>
              <w:jc w:val="center"/>
              <w:rPr>
                <w:sz w:val="24"/>
              </w:rPr>
            </w:pPr>
            <w:r w:rsidRPr="00FF0845">
              <w:rPr>
                <w:rFonts w:hint="eastAsia"/>
                <w:sz w:val="24"/>
              </w:rPr>
              <w:t>是否需要证明材料</w:t>
            </w:r>
          </w:p>
        </w:tc>
      </w:tr>
      <w:tr w:rsidR="00C2416D" w:rsidRPr="00FF0845" w14:paraId="451D5A74" w14:textId="77777777" w:rsidTr="00FF0845">
        <w:trPr>
          <w:jc w:val="center"/>
        </w:trPr>
        <w:tc>
          <w:tcPr>
            <w:tcW w:w="785" w:type="dxa"/>
            <w:vMerge w:val="restart"/>
            <w:shd w:val="clear" w:color="auto" w:fill="auto"/>
            <w:vAlign w:val="center"/>
          </w:tcPr>
          <w:p w14:paraId="58349566" w14:textId="77777777" w:rsidR="00C2416D" w:rsidRPr="00FF0845" w:rsidRDefault="00C2416D" w:rsidP="00FF0845">
            <w:pPr>
              <w:widowControl/>
              <w:numPr>
                <w:ilvl w:val="0"/>
                <w:numId w:val="25"/>
              </w:numPr>
              <w:spacing w:line="276" w:lineRule="auto"/>
              <w:jc w:val="center"/>
              <w:rPr>
                <w:sz w:val="24"/>
              </w:rPr>
            </w:pPr>
          </w:p>
        </w:tc>
        <w:tc>
          <w:tcPr>
            <w:tcW w:w="917" w:type="dxa"/>
            <w:vMerge w:val="restart"/>
            <w:shd w:val="clear" w:color="auto" w:fill="auto"/>
            <w:vAlign w:val="center"/>
          </w:tcPr>
          <w:p w14:paraId="74544C82" w14:textId="77777777" w:rsidR="00C2416D" w:rsidRPr="00FF0845" w:rsidRDefault="00C2416D" w:rsidP="00FF0845">
            <w:pPr>
              <w:spacing w:line="276" w:lineRule="auto"/>
              <w:jc w:val="center"/>
              <w:rPr>
                <w:color w:val="000000"/>
                <w:sz w:val="24"/>
              </w:rPr>
            </w:pPr>
            <w:proofErr w:type="gramStart"/>
            <w:r w:rsidRPr="00FF0845">
              <w:rPr>
                <w:color w:val="000000"/>
                <w:sz w:val="24"/>
              </w:rPr>
              <w:t>电子桌牌</w:t>
            </w:r>
            <w:proofErr w:type="gramEnd"/>
          </w:p>
        </w:tc>
        <w:tc>
          <w:tcPr>
            <w:tcW w:w="845" w:type="dxa"/>
            <w:vAlign w:val="center"/>
          </w:tcPr>
          <w:p w14:paraId="61080AFD" w14:textId="77777777" w:rsidR="00C2416D" w:rsidRPr="00FF0845" w:rsidRDefault="00C2416D" w:rsidP="00FF0845">
            <w:pPr>
              <w:spacing w:line="276" w:lineRule="auto"/>
              <w:jc w:val="center"/>
              <w:rPr>
                <w:sz w:val="24"/>
              </w:rPr>
            </w:pPr>
          </w:p>
        </w:tc>
        <w:tc>
          <w:tcPr>
            <w:tcW w:w="851" w:type="dxa"/>
            <w:vAlign w:val="center"/>
          </w:tcPr>
          <w:p w14:paraId="0C9A7E2E" w14:textId="77777777" w:rsidR="00C2416D" w:rsidRPr="00FF0845" w:rsidRDefault="00C2416D" w:rsidP="00FF0845">
            <w:pPr>
              <w:spacing w:line="276" w:lineRule="auto"/>
              <w:jc w:val="center"/>
              <w:rPr>
                <w:sz w:val="24"/>
              </w:rPr>
            </w:pPr>
            <w:r w:rsidRPr="00FF0845">
              <w:rPr>
                <w:sz w:val="24"/>
              </w:rPr>
              <w:t>外观</w:t>
            </w:r>
          </w:p>
        </w:tc>
        <w:tc>
          <w:tcPr>
            <w:tcW w:w="4252" w:type="dxa"/>
            <w:shd w:val="clear" w:color="auto" w:fill="auto"/>
            <w:vAlign w:val="center"/>
          </w:tcPr>
          <w:p w14:paraId="1DE75E44" w14:textId="77777777" w:rsidR="00C2416D" w:rsidRPr="00FF0845" w:rsidRDefault="00C2416D" w:rsidP="00FF0845">
            <w:pPr>
              <w:spacing w:line="276" w:lineRule="auto"/>
              <w:rPr>
                <w:sz w:val="24"/>
              </w:rPr>
            </w:pPr>
            <w:r w:rsidRPr="00FF0845">
              <w:rPr>
                <w:rFonts w:hint="eastAsia"/>
                <w:sz w:val="24"/>
              </w:rPr>
              <w:t>不小于</w:t>
            </w:r>
            <w:r w:rsidRPr="00FF0845">
              <w:rPr>
                <w:sz w:val="24"/>
              </w:rPr>
              <w:t>4.2</w:t>
            </w:r>
            <w:r w:rsidRPr="00FF0845">
              <w:rPr>
                <w:sz w:val="24"/>
              </w:rPr>
              <w:t>吋水墨屏</w:t>
            </w:r>
          </w:p>
        </w:tc>
        <w:tc>
          <w:tcPr>
            <w:tcW w:w="1024" w:type="dxa"/>
          </w:tcPr>
          <w:p w14:paraId="501808F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93C75F0" w14:textId="77777777" w:rsidTr="00FF0845">
        <w:trPr>
          <w:jc w:val="center"/>
        </w:trPr>
        <w:tc>
          <w:tcPr>
            <w:tcW w:w="785" w:type="dxa"/>
            <w:vMerge/>
            <w:shd w:val="clear" w:color="auto" w:fill="auto"/>
            <w:vAlign w:val="center"/>
          </w:tcPr>
          <w:p w14:paraId="1223E2BE" w14:textId="77777777" w:rsidR="00C2416D" w:rsidRPr="00FF0845" w:rsidRDefault="00C2416D" w:rsidP="00FF0845">
            <w:pPr>
              <w:widowControl/>
              <w:numPr>
                <w:ilvl w:val="0"/>
                <w:numId w:val="25"/>
              </w:numPr>
              <w:spacing w:line="276" w:lineRule="auto"/>
              <w:jc w:val="center"/>
              <w:rPr>
                <w:sz w:val="24"/>
              </w:rPr>
            </w:pPr>
          </w:p>
        </w:tc>
        <w:tc>
          <w:tcPr>
            <w:tcW w:w="917" w:type="dxa"/>
            <w:vMerge/>
            <w:shd w:val="clear" w:color="auto" w:fill="auto"/>
            <w:vAlign w:val="center"/>
          </w:tcPr>
          <w:p w14:paraId="05BE5B42" w14:textId="77777777" w:rsidR="00C2416D" w:rsidRPr="00FF0845" w:rsidRDefault="00C2416D" w:rsidP="00FF0845">
            <w:pPr>
              <w:spacing w:line="276" w:lineRule="auto"/>
              <w:jc w:val="center"/>
              <w:rPr>
                <w:color w:val="000000"/>
                <w:sz w:val="24"/>
              </w:rPr>
            </w:pPr>
          </w:p>
        </w:tc>
        <w:tc>
          <w:tcPr>
            <w:tcW w:w="845" w:type="dxa"/>
            <w:vAlign w:val="center"/>
          </w:tcPr>
          <w:p w14:paraId="72BFAA59" w14:textId="77777777" w:rsidR="00C2416D" w:rsidRPr="00FF0845" w:rsidRDefault="00C2416D" w:rsidP="00FF0845">
            <w:pPr>
              <w:spacing w:line="276" w:lineRule="auto"/>
              <w:jc w:val="center"/>
              <w:rPr>
                <w:sz w:val="24"/>
              </w:rPr>
            </w:pPr>
          </w:p>
        </w:tc>
        <w:tc>
          <w:tcPr>
            <w:tcW w:w="851" w:type="dxa"/>
            <w:vAlign w:val="center"/>
          </w:tcPr>
          <w:p w14:paraId="3DF6FB17" w14:textId="77777777" w:rsidR="00C2416D" w:rsidRPr="00FF0845" w:rsidRDefault="00C2416D" w:rsidP="00FF0845">
            <w:pPr>
              <w:spacing w:line="276" w:lineRule="auto"/>
              <w:jc w:val="center"/>
              <w:rPr>
                <w:sz w:val="24"/>
              </w:rPr>
            </w:pPr>
            <w:r w:rsidRPr="00FF0845">
              <w:rPr>
                <w:sz w:val="24"/>
              </w:rPr>
              <w:t>功能要求</w:t>
            </w:r>
          </w:p>
        </w:tc>
        <w:tc>
          <w:tcPr>
            <w:tcW w:w="4252" w:type="dxa"/>
            <w:shd w:val="clear" w:color="auto" w:fill="auto"/>
            <w:vAlign w:val="center"/>
          </w:tcPr>
          <w:p w14:paraId="470B646B" w14:textId="77777777" w:rsidR="00C2416D" w:rsidRPr="00FF0845" w:rsidRDefault="00C2416D" w:rsidP="00FF0845">
            <w:pPr>
              <w:spacing w:line="276" w:lineRule="auto"/>
              <w:rPr>
                <w:sz w:val="24"/>
              </w:rPr>
            </w:pPr>
            <w:r w:rsidRPr="00FF0845">
              <w:rPr>
                <w:sz w:val="24"/>
              </w:rPr>
              <w:t>在电子桌签上显示座位预约信息、预约排期以及管理员通知；</w:t>
            </w:r>
          </w:p>
          <w:p w14:paraId="1B182627" w14:textId="77777777" w:rsidR="00C2416D" w:rsidRPr="00FF0845" w:rsidRDefault="00C2416D" w:rsidP="00FF0845">
            <w:pPr>
              <w:spacing w:line="276" w:lineRule="auto"/>
              <w:rPr>
                <w:sz w:val="24"/>
              </w:rPr>
            </w:pPr>
            <w:r w:rsidRPr="00FF0845">
              <w:rPr>
                <w:sz w:val="24"/>
              </w:rPr>
              <w:t>电子桌签上提供动态二维码，</w:t>
            </w:r>
            <w:proofErr w:type="gramStart"/>
            <w:r w:rsidRPr="00FF0845">
              <w:rPr>
                <w:sz w:val="24"/>
              </w:rPr>
              <w:t>扫码可</w:t>
            </w:r>
            <w:proofErr w:type="gramEnd"/>
            <w:r w:rsidRPr="00FF0845">
              <w:rPr>
                <w:sz w:val="24"/>
              </w:rPr>
              <w:t>查询座位状态、签到</w:t>
            </w:r>
            <w:r w:rsidRPr="00FF0845">
              <w:rPr>
                <w:sz w:val="24"/>
              </w:rPr>
              <w:t>/</w:t>
            </w:r>
            <w:r w:rsidRPr="00FF0845">
              <w:rPr>
                <w:sz w:val="24"/>
              </w:rPr>
              <w:t>签退、暂离</w:t>
            </w:r>
            <w:r w:rsidRPr="00FF0845">
              <w:rPr>
                <w:sz w:val="24"/>
              </w:rPr>
              <w:t>/</w:t>
            </w:r>
            <w:r w:rsidRPr="00FF0845">
              <w:rPr>
                <w:sz w:val="24"/>
              </w:rPr>
              <w:t>返回等操作</w:t>
            </w:r>
          </w:p>
        </w:tc>
        <w:tc>
          <w:tcPr>
            <w:tcW w:w="1024" w:type="dxa"/>
          </w:tcPr>
          <w:p w14:paraId="087C726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CFF967A" w14:textId="77777777" w:rsidTr="00FF0845">
        <w:trPr>
          <w:jc w:val="center"/>
        </w:trPr>
        <w:tc>
          <w:tcPr>
            <w:tcW w:w="785" w:type="dxa"/>
            <w:shd w:val="clear" w:color="auto" w:fill="auto"/>
            <w:vAlign w:val="center"/>
          </w:tcPr>
          <w:p w14:paraId="0F854059" w14:textId="77777777" w:rsidR="00C2416D" w:rsidRPr="00FF0845" w:rsidRDefault="00C2416D" w:rsidP="00FF0845">
            <w:pPr>
              <w:widowControl/>
              <w:numPr>
                <w:ilvl w:val="0"/>
                <w:numId w:val="25"/>
              </w:numPr>
              <w:spacing w:line="276" w:lineRule="auto"/>
              <w:jc w:val="center"/>
              <w:rPr>
                <w:sz w:val="24"/>
              </w:rPr>
            </w:pPr>
          </w:p>
        </w:tc>
        <w:tc>
          <w:tcPr>
            <w:tcW w:w="917" w:type="dxa"/>
            <w:shd w:val="clear" w:color="auto" w:fill="auto"/>
            <w:vAlign w:val="center"/>
          </w:tcPr>
          <w:p w14:paraId="060246BD" w14:textId="77777777" w:rsidR="00C2416D" w:rsidRPr="00FF0845" w:rsidRDefault="00C2416D" w:rsidP="00FF0845">
            <w:pPr>
              <w:spacing w:line="276" w:lineRule="auto"/>
              <w:jc w:val="center"/>
              <w:rPr>
                <w:color w:val="000000"/>
                <w:sz w:val="24"/>
              </w:rPr>
            </w:pPr>
            <w:r w:rsidRPr="00FF0845">
              <w:rPr>
                <w:color w:val="000000"/>
                <w:sz w:val="24"/>
              </w:rPr>
              <w:t>显示屏发射基站</w:t>
            </w:r>
          </w:p>
        </w:tc>
        <w:tc>
          <w:tcPr>
            <w:tcW w:w="845" w:type="dxa"/>
            <w:vAlign w:val="center"/>
          </w:tcPr>
          <w:p w14:paraId="2060812D" w14:textId="77777777" w:rsidR="00C2416D" w:rsidRPr="00FF0845" w:rsidRDefault="00C2416D" w:rsidP="00FF0845">
            <w:pPr>
              <w:spacing w:line="276" w:lineRule="auto"/>
              <w:jc w:val="center"/>
              <w:rPr>
                <w:color w:val="000000"/>
                <w:sz w:val="24"/>
              </w:rPr>
            </w:pPr>
          </w:p>
        </w:tc>
        <w:tc>
          <w:tcPr>
            <w:tcW w:w="851" w:type="dxa"/>
            <w:vAlign w:val="center"/>
          </w:tcPr>
          <w:p w14:paraId="31485DE3"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252" w:type="dxa"/>
            <w:shd w:val="clear" w:color="auto" w:fill="auto"/>
            <w:vAlign w:val="center"/>
          </w:tcPr>
          <w:p w14:paraId="40468C54" w14:textId="77777777" w:rsidR="00C2416D" w:rsidRPr="00FF0845" w:rsidRDefault="00C2416D" w:rsidP="00FF0845">
            <w:pPr>
              <w:spacing w:line="276" w:lineRule="auto"/>
              <w:rPr>
                <w:color w:val="000000"/>
                <w:sz w:val="24"/>
              </w:rPr>
            </w:pPr>
            <w:proofErr w:type="gramStart"/>
            <w:r w:rsidRPr="00FF0845">
              <w:rPr>
                <w:color w:val="000000"/>
                <w:sz w:val="24"/>
              </w:rPr>
              <w:t>蓝牙低频</w:t>
            </w:r>
            <w:proofErr w:type="gramEnd"/>
            <w:r w:rsidRPr="00FF0845">
              <w:rPr>
                <w:color w:val="000000"/>
                <w:sz w:val="24"/>
              </w:rPr>
              <w:t>发射基站（含基站系统管理端）</w:t>
            </w:r>
          </w:p>
        </w:tc>
        <w:tc>
          <w:tcPr>
            <w:tcW w:w="1024" w:type="dxa"/>
          </w:tcPr>
          <w:p w14:paraId="6D825B9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D97768B" w14:textId="77777777" w:rsidTr="00FF0845">
        <w:trPr>
          <w:jc w:val="center"/>
        </w:trPr>
        <w:tc>
          <w:tcPr>
            <w:tcW w:w="785" w:type="dxa"/>
            <w:vMerge w:val="restart"/>
            <w:shd w:val="clear" w:color="auto" w:fill="auto"/>
            <w:vAlign w:val="center"/>
          </w:tcPr>
          <w:p w14:paraId="343CA734" w14:textId="77777777" w:rsidR="00C2416D" w:rsidRPr="00FF0845" w:rsidRDefault="00C2416D" w:rsidP="00FF0845">
            <w:pPr>
              <w:widowControl/>
              <w:numPr>
                <w:ilvl w:val="0"/>
                <w:numId w:val="25"/>
              </w:numPr>
              <w:spacing w:line="276" w:lineRule="auto"/>
              <w:jc w:val="center"/>
              <w:rPr>
                <w:sz w:val="24"/>
              </w:rPr>
            </w:pPr>
          </w:p>
        </w:tc>
        <w:tc>
          <w:tcPr>
            <w:tcW w:w="917" w:type="dxa"/>
            <w:vMerge w:val="restart"/>
            <w:shd w:val="clear" w:color="auto" w:fill="auto"/>
            <w:vAlign w:val="center"/>
          </w:tcPr>
          <w:p w14:paraId="15E74A6A" w14:textId="77777777" w:rsidR="00C2416D" w:rsidRPr="00FF0845" w:rsidRDefault="00C2416D" w:rsidP="00FF0845">
            <w:pPr>
              <w:spacing w:line="276" w:lineRule="auto"/>
              <w:jc w:val="center"/>
              <w:rPr>
                <w:color w:val="000000"/>
                <w:sz w:val="24"/>
              </w:rPr>
            </w:pPr>
            <w:r w:rsidRPr="00FF0845">
              <w:rPr>
                <w:rFonts w:hint="eastAsia"/>
                <w:color w:val="000000"/>
                <w:sz w:val="24"/>
              </w:rPr>
              <w:t>定制</w:t>
            </w:r>
            <w:r w:rsidRPr="00FF0845">
              <w:rPr>
                <w:color w:val="000000"/>
                <w:sz w:val="24"/>
              </w:rPr>
              <w:t>固定式</w:t>
            </w:r>
            <w:r w:rsidRPr="00FF0845">
              <w:rPr>
                <w:color w:val="000000"/>
                <w:sz w:val="24"/>
              </w:rPr>
              <w:t>RFID</w:t>
            </w:r>
            <w:r w:rsidRPr="00FF0845">
              <w:rPr>
                <w:color w:val="000000"/>
                <w:sz w:val="24"/>
              </w:rPr>
              <w:t>置物</w:t>
            </w:r>
          </w:p>
        </w:tc>
        <w:tc>
          <w:tcPr>
            <w:tcW w:w="845" w:type="dxa"/>
            <w:vAlign w:val="center"/>
          </w:tcPr>
          <w:p w14:paraId="651E73C9" w14:textId="77777777" w:rsidR="00C2416D" w:rsidRPr="00FF0845" w:rsidRDefault="00C2416D" w:rsidP="00FF0845">
            <w:pPr>
              <w:spacing w:line="276" w:lineRule="auto"/>
              <w:jc w:val="center"/>
              <w:rPr>
                <w:color w:val="000000"/>
                <w:sz w:val="24"/>
              </w:rPr>
            </w:pPr>
          </w:p>
        </w:tc>
        <w:tc>
          <w:tcPr>
            <w:tcW w:w="851" w:type="dxa"/>
            <w:vAlign w:val="center"/>
          </w:tcPr>
          <w:p w14:paraId="5C4CD776"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4252" w:type="dxa"/>
            <w:shd w:val="clear" w:color="auto" w:fill="auto"/>
            <w:vAlign w:val="center"/>
          </w:tcPr>
          <w:p w14:paraId="0AF2A3DC" w14:textId="77777777" w:rsidR="00C2416D" w:rsidRPr="00FF0845" w:rsidRDefault="00C2416D" w:rsidP="00FF0845">
            <w:pPr>
              <w:spacing w:line="276" w:lineRule="auto"/>
              <w:rPr>
                <w:color w:val="000000"/>
                <w:sz w:val="24"/>
              </w:rPr>
            </w:pPr>
            <w:r w:rsidRPr="00FF0845">
              <w:rPr>
                <w:color w:val="000000"/>
                <w:sz w:val="24"/>
              </w:rPr>
              <w:t>满足</w:t>
            </w:r>
            <w:r w:rsidRPr="00FF0845">
              <w:rPr>
                <w:color w:val="000000"/>
                <w:sz w:val="24"/>
              </w:rPr>
              <w:t>≥80</w:t>
            </w:r>
            <w:r w:rsidRPr="00FF0845">
              <w:rPr>
                <w:color w:val="000000"/>
                <w:sz w:val="24"/>
              </w:rPr>
              <w:t>个座位存放</w:t>
            </w:r>
            <w:r w:rsidRPr="00FF0845">
              <w:rPr>
                <w:rFonts w:hint="eastAsia"/>
                <w:color w:val="000000"/>
                <w:sz w:val="24"/>
              </w:rPr>
              <w:t>物品需求</w:t>
            </w:r>
            <w:r w:rsidRPr="00FF0845">
              <w:rPr>
                <w:color w:val="000000"/>
                <w:sz w:val="24"/>
              </w:rPr>
              <w:t>；</w:t>
            </w:r>
            <w:r w:rsidRPr="00FF0845">
              <w:rPr>
                <w:rFonts w:hint="eastAsia"/>
                <w:color w:val="000000"/>
                <w:sz w:val="24"/>
              </w:rPr>
              <w:t>建议采用每组</w:t>
            </w:r>
            <w:r w:rsidRPr="00FF0845">
              <w:rPr>
                <w:rFonts w:hint="eastAsia"/>
                <w:color w:val="000000"/>
                <w:sz w:val="24"/>
              </w:rPr>
              <w:t>24</w:t>
            </w:r>
            <w:r w:rsidRPr="00FF0845">
              <w:rPr>
                <w:rFonts w:hint="eastAsia"/>
                <w:color w:val="000000"/>
                <w:sz w:val="24"/>
              </w:rPr>
              <w:t>箱门，采用</w:t>
            </w:r>
            <w:r w:rsidRPr="00FF0845">
              <w:rPr>
                <w:rFonts w:hint="eastAsia"/>
                <w:color w:val="000000"/>
                <w:sz w:val="24"/>
              </w:rPr>
              <w:t>4</w:t>
            </w:r>
            <w:r w:rsidRPr="00FF0845">
              <w:rPr>
                <w:rFonts w:hint="eastAsia"/>
                <w:color w:val="000000"/>
                <w:sz w:val="24"/>
              </w:rPr>
              <w:t>组可连接、可单独使用，具体尺寸需要根据现场测量确定。</w:t>
            </w:r>
          </w:p>
          <w:p w14:paraId="1984E82B" w14:textId="77777777" w:rsidR="00C2416D" w:rsidRPr="00FF0845" w:rsidRDefault="00C2416D" w:rsidP="00FF0845">
            <w:pPr>
              <w:spacing w:line="276" w:lineRule="auto"/>
              <w:rPr>
                <w:color w:val="000000"/>
                <w:sz w:val="24"/>
              </w:rPr>
            </w:pPr>
            <w:r w:rsidRPr="00FF0845">
              <w:rPr>
                <w:color w:val="000000"/>
                <w:sz w:val="24"/>
              </w:rPr>
              <w:t>触摸屏：</w:t>
            </w:r>
            <w:r w:rsidRPr="00FF0845">
              <w:rPr>
                <w:rFonts w:hint="eastAsia"/>
                <w:color w:val="000000"/>
                <w:sz w:val="24"/>
              </w:rPr>
              <w:t>不小于</w:t>
            </w:r>
            <w:r w:rsidRPr="00FF0845">
              <w:rPr>
                <w:color w:val="000000"/>
                <w:sz w:val="24"/>
              </w:rPr>
              <w:t>7</w:t>
            </w:r>
            <w:r w:rsidRPr="00FF0845">
              <w:rPr>
                <w:color w:val="000000"/>
                <w:sz w:val="24"/>
              </w:rPr>
              <w:t>吋电容多点触摸屏，分辨率：</w:t>
            </w:r>
            <w:r w:rsidRPr="00FF0845">
              <w:rPr>
                <w:color w:val="000000"/>
                <w:sz w:val="24"/>
              </w:rPr>
              <w:t>1024*600</w:t>
            </w:r>
          </w:p>
        </w:tc>
        <w:tc>
          <w:tcPr>
            <w:tcW w:w="1024" w:type="dxa"/>
          </w:tcPr>
          <w:p w14:paraId="1ACB8AC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EAD9584" w14:textId="77777777" w:rsidTr="00FF0845">
        <w:trPr>
          <w:jc w:val="center"/>
        </w:trPr>
        <w:tc>
          <w:tcPr>
            <w:tcW w:w="785" w:type="dxa"/>
            <w:vMerge/>
            <w:shd w:val="clear" w:color="auto" w:fill="auto"/>
            <w:vAlign w:val="center"/>
          </w:tcPr>
          <w:p w14:paraId="06AB7736" w14:textId="77777777" w:rsidR="00C2416D" w:rsidRPr="00FF0845" w:rsidRDefault="00C2416D" w:rsidP="00FF0845">
            <w:pPr>
              <w:widowControl/>
              <w:numPr>
                <w:ilvl w:val="0"/>
                <w:numId w:val="25"/>
              </w:numPr>
              <w:spacing w:line="276" w:lineRule="auto"/>
              <w:jc w:val="center"/>
              <w:rPr>
                <w:sz w:val="24"/>
              </w:rPr>
            </w:pPr>
          </w:p>
        </w:tc>
        <w:tc>
          <w:tcPr>
            <w:tcW w:w="917" w:type="dxa"/>
            <w:vMerge/>
            <w:shd w:val="clear" w:color="auto" w:fill="auto"/>
            <w:vAlign w:val="center"/>
          </w:tcPr>
          <w:p w14:paraId="7B08F561" w14:textId="77777777" w:rsidR="00C2416D" w:rsidRPr="00FF0845" w:rsidRDefault="00C2416D" w:rsidP="00FF0845">
            <w:pPr>
              <w:spacing w:line="276" w:lineRule="auto"/>
              <w:jc w:val="center"/>
              <w:rPr>
                <w:color w:val="000000"/>
                <w:sz w:val="24"/>
              </w:rPr>
            </w:pPr>
          </w:p>
        </w:tc>
        <w:tc>
          <w:tcPr>
            <w:tcW w:w="845" w:type="dxa"/>
            <w:vAlign w:val="center"/>
          </w:tcPr>
          <w:p w14:paraId="21BA953C" w14:textId="77777777" w:rsidR="00C2416D" w:rsidRPr="00FF0845" w:rsidRDefault="00C2416D" w:rsidP="00FF0845">
            <w:pPr>
              <w:spacing w:line="276" w:lineRule="auto"/>
              <w:jc w:val="center"/>
              <w:rPr>
                <w:color w:val="000000"/>
                <w:sz w:val="24"/>
              </w:rPr>
            </w:pPr>
          </w:p>
        </w:tc>
        <w:tc>
          <w:tcPr>
            <w:tcW w:w="851" w:type="dxa"/>
            <w:vAlign w:val="center"/>
          </w:tcPr>
          <w:p w14:paraId="0DFBD02E"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252" w:type="dxa"/>
            <w:shd w:val="clear" w:color="auto" w:fill="auto"/>
            <w:vAlign w:val="center"/>
          </w:tcPr>
          <w:p w14:paraId="106E1CBA" w14:textId="77777777" w:rsidR="00C2416D" w:rsidRPr="00FF0845" w:rsidRDefault="00C2416D" w:rsidP="00FF0845">
            <w:pPr>
              <w:spacing w:line="276" w:lineRule="auto"/>
              <w:rPr>
                <w:color w:val="000000"/>
                <w:sz w:val="24"/>
              </w:rPr>
            </w:pPr>
            <w:r w:rsidRPr="00FF0845">
              <w:rPr>
                <w:color w:val="000000"/>
                <w:sz w:val="24"/>
              </w:rPr>
              <w:t>嵌入式后台管理：对智能</w:t>
            </w:r>
            <w:proofErr w:type="gramStart"/>
            <w:r w:rsidRPr="00FF0845">
              <w:rPr>
                <w:color w:val="000000"/>
                <w:sz w:val="24"/>
              </w:rPr>
              <w:t>柜基本</w:t>
            </w:r>
            <w:proofErr w:type="gramEnd"/>
            <w:r w:rsidRPr="00FF0845">
              <w:rPr>
                <w:color w:val="000000"/>
                <w:sz w:val="24"/>
              </w:rPr>
              <w:t>参数进行设置；</w:t>
            </w:r>
          </w:p>
          <w:p w14:paraId="6B50BEE5" w14:textId="77777777" w:rsidR="00C2416D" w:rsidRPr="00FF0845" w:rsidRDefault="00C2416D" w:rsidP="00FF0845">
            <w:pPr>
              <w:spacing w:line="276" w:lineRule="auto"/>
              <w:rPr>
                <w:color w:val="000000"/>
                <w:sz w:val="24"/>
              </w:rPr>
            </w:pPr>
            <w:r w:rsidRPr="00FF0845">
              <w:rPr>
                <w:color w:val="000000"/>
                <w:sz w:val="24"/>
              </w:rPr>
              <w:t>对接各种类型</w:t>
            </w:r>
            <w:proofErr w:type="gramStart"/>
            <w:r w:rsidRPr="00FF0845">
              <w:rPr>
                <w:color w:val="000000"/>
                <w:sz w:val="24"/>
              </w:rPr>
              <w:t>一</w:t>
            </w:r>
            <w:proofErr w:type="gramEnd"/>
            <w:r w:rsidRPr="00FF0845">
              <w:rPr>
                <w:color w:val="000000"/>
                <w:sz w:val="24"/>
              </w:rPr>
              <w:t>卡通系统，实现信息共享、验证；</w:t>
            </w:r>
            <w:r w:rsidRPr="00FF0845">
              <w:rPr>
                <w:color w:val="000000"/>
                <w:sz w:val="24"/>
              </w:rPr>
              <w:br/>
            </w:r>
            <w:r w:rsidRPr="00FF0845">
              <w:rPr>
                <w:color w:val="000000"/>
                <w:sz w:val="24"/>
              </w:rPr>
              <w:t>管理员设置；应急开箱；</w:t>
            </w:r>
            <w:r w:rsidRPr="00FF0845">
              <w:rPr>
                <w:color w:val="000000"/>
                <w:sz w:val="24"/>
              </w:rPr>
              <w:br/>
            </w:r>
            <w:r w:rsidRPr="00FF0845">
              <w:rPr>
                <w:color w:val="000000"/>
                <w:sz w:val="24"/>
              </w:rPr>
              <w:t>搜寻使用箱格；</w:t>
            </w:r>
            <w:r w:rsidRPr="00FF0845">
              <w:rPr>
                <w:color w:val="000000"/>
                <w:sz w:val="24"/>
              </w:rPr>
              <w:br/>
            </w:r>
            <w:r w:rsidRPr="00FF0845">
              <w:rPr>
                <w:color w:val="000000"/>
                <w:sz w:val="24"/>
              </w:rPr>
              <w:t>信息验证；</w:t>
            </w:r>
            <w:r w:rsidRPr="00FF0845">
              <w:rPr>
                <w:color w:val="000000"/>
                <w:sz w:val="24"/>
              </w:rPr>
              <w:br/>
            </w:r>
            <w:r w:rsidRPr="00FF0845">
              <w:rPr>
                <w:color w:val="000000"/>
                <w:sz w:val="24"/>
              </w:rPr>
              <w:t>拒绝重复占用</w:t>
            </w:r>
          </w:p>
        </w:tc>
        <w:tc>
          <w:tcPr>
            <w:tcW w:w="1024" w:type="dxa"/>
          </w:tcPr>
          <w:p w14:paraId="13B8414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8C724A8" w14:textId="77777777" w:rsidTr="00FF0845">
        <w:trPr>
          <w:jc w:val="center"/>
        </w:trPr>
        <w:tc>
          <w:tcPr>
            <w:tcW w:w="785" w:type="dxa"/>
            <w:shd w:val="clear" w:color="auto" w:fill="auto"/>
            <w:vAlign w:val="center"/>
          </w:tcPr>
          <w:p w14:paraId="044DB66F" w14:textId="77777777" w:rsidR="00C2416D" w:rsidRPr="00FF0845" w:rsidRDefault="00C2416D" w:rsidP="00FF0845">
            <w:pPr>
              <w:widowControl/>
              <w:numPr>
                <w:ilvl w:val="0"/>
                <w:numId w:val="25"/>
              </w:numPr>
              <w:spacing w:line="276" w:lineRule="auto"/>
              <w:jc w:val="center"/>
              <w:rPr>
                <w:sz w:val="24"/>
              </w:rPr>
            </w:pPr>
          </w:p>
        </w:tc>
        <w:tc>
          <w:tcPr>
            <w:tcW w:w="917" w:type="dxa"/>
            <w:shd w:val="clear" w:color="auto" w:fill="auto"/>
            <w:vAlign w:val="center"/>
          </w:tcPr>
          <w:p w14:paraId="345C6CC2" w14:textId="77777777" w:rsidR="00C2416D" w:rsidRPr="00FF0845" w:rsidRDefault="00C2416D" w:rsidP="00FF0845">
            <w:pPr>
              <w:spacing w:line="276" w:lineRule="auto"/>
              <w:jc w:val="center"/>
              <w:rPr>
                <w:color w:val="000000"/>
                <w:sz w:val="24"/>
              </w:rPr>
            </w:pPr>
            <w:r w:rsidRPr="00FF0845">
              <w:rPr>
                <w:rFonts w:hint="eastAsia"/>
                <w:color w:val="000000"/>
                <w:sz w:val="24"/>
              </w:rPr>
              <w:t>程控交换机</w:t>
            </w:r>
          </w:p>
        </w:tc>
        <w:tc>
          <w:tcPr>
            <w:tcW w:w="845" w:type="dxa"/>
            <w:vAlign w:val="center"/>
          </w:tcPr>
          <w:p w14:paraId="58C51D4D" w14:textId="77777777" w:rsidR="00C2416D" w:rsidRPr="00FF0845" w:rsidRDefault="00C2416D" w:rsidP="00FF0845">
            <w:pPr>
              <w:spacing w:line="276" w:lineRule="auto"/>
              <w:jc w:val="center"/>
              <w:rPr>
                <w:color w:val="000000"/>
                <w:sz w:val="24"/>
              </w:rPr>
            </w:pPr>
          </w:p>
        </w:tc>
        <w:tc>
          <w:tcPr>
            <w:tcW w:w="851" w:type="dxa"/>
            <w:vAlign w:val="center"/>
          </w:tcPr>
          <w:p w14:paraId="1D01F01C" w14:textId="77777777" w:rsidR="00C2416D" w:rsidRPr="00FF0845" w:rsidRDefault="00C2416D" w:rsidP="00FF0845">
            <w:pPr>
              <w:spacing w:line="276" w:lineRule="auto"/>
              <w:jc w:val="center"/>
              <w:rPr>
                <w:sz w:val="24"/>
              </w:rPr>
            </w:pPr>
            <w:r w:rsidRPr="00FF0845">
              <w:rPr>
                <w:sz w:val="24"/>
              </w:rPr>
              <w:t>功能要求</w:t>
            </w:r>
          </w:p>
        </w:tc>
        <w:tc>
          <w:tcPr>
            <w:tcW w:w="4252" w:type="dxa"/>
            <w:shd w:val="clear" w:color="auto" w:fill="auto"/>
            <w:vAlign w:val="center"/>
          </w:tcPr>
          <w:p w14:paraId="6E65338B" w14:textId="03ABCD51" w:rsidR="00C2416D" w:rsidRPr="00FF0845" w:rsidRDefault="00C2416D" w:rsidP="00FF0845">
            <w:pPr>
              <w:spacing w:line="276" w:lineRule="auto"/>
              <w:rPr>
                <w:color w:val="000000"/>
                <w:sz w:val="24"/>
              </w:rPr>
            </w:pPr>
            <w:r w:rsidRPr="00FF0845">
              <w:rPr>
                <w:rFonts w:hint="eastAsia"/>
                <w:color w:val="000000"/>
                <w:sz w:val="24"/>
              </w:rPr>
              <w:t>1 IP</w:t>
            </w:r>
            <w:r w:rsidRPr="00FF0845">
              <w:rPr>
                <w:rFonts w:hint="eastAsia"/>
                <w:color w:val="000000"/>
                <w:sz w:val="24"/>
              </w:rPr>
              <w:t>交换机主机：混合型</w:t>
            </w:r>
            <w:r w:rsidRPr="00FF0845">
              <w:rPr>
                <w:rFonts w:hint="eastAsia"/>
                <w:color w:val="000000"/>
                <w:sz w:val="24"/>
              </w:rPr>
              <w:t>IPPBX</w:t>
            </w:r>
            <w:r w:rsidRPr="00FF0845">
              <w:rPr>
                <w:rFonts w:hint="eastAsia"/>
                <w:color w:val="000000"/>
                <w:sz w:val="24"/>
              </w:rPr>
              <w:t>，采模块化、插板式的结构设计，提供</w:t>
            </w:r>
            <w:r w:rsidRPr="00FF0845">
              <w:rPr>
                <w:rFonts w:hint="eastAsia"/>
                <w:color w:val="000000"/>
                <w:sz w:val="24"/>
              </w:rPr>
              <w:t>2</w:t>
            </w:r>
            <w:r w:rsidRPr="00FF0845">
              <w:rPr>
                <w:rFonts w:hint="eastAsia"/>
                <w:color w:val="000000"/>
                <w:sz w:val="24"/>
              </w:rPr>
              <w:t>个自适应百兆</w:t>
            </w:r>
            <w:r w:rsidRPr="00FF0845">
              <w:rPr>
                <w:rFonts w:hint="eastAsia"/>
                <w:color w:val="000000"/>
                <w:sz w:val="24"/>
              </w:rPr>
              <w:t>/</w:t>
            </w:r>
            <w:r w:rsidRPr="00FF0845">
              <w:rPr>
                <w:rFonts w:hint="eastAsia"/>
                <w:color w:val="000000"/>
                <w:sz w:val="24"/>
              </w:rPr>
              <w:t>千兆网口；主板内置</w:t>
            </w:r>
            <w:r w:rsidRPr="00FF0845">
              <w:rPr>
                <w:rFonts w:hint="eastAsia"/>
                <w:color w:val="000000"/>
                <w:sz w:val="24"/>
              </w:rPr>
              <w:t>72DSP</w:t>
            </w:r>
            <w:r w:rsidRPr="00FF0845">
              <w:rPr>
                <w:rFonts w:hint="eastAsia"/>
                <w:color w:val="000000"/>
                <w:sz w:val="24"/>
              </w:rPr>
              <w:t>通道；支持</w:t>
            </w:r>
            <w:r w:rsidRPr="00FF0845">
              <w:rPr>
                <w:rFonts w:hint="eastAsia"/>
                <w:color w:val="000000"/>
                <w:sz w:val="24"/>
              </w:rPr>
              <w:t>500</w:t>
            </w:r>
            <w:r w:rsidRPr="00FF0845">
              <w:rPr>
                <w:rFonts w:hint="eastAsia"/>
                <w:color w:val="000000"/>
                <w:sz w:val="24"/>
              </w:rPr>
              <w:t>用户接入；</w:t>
            </w:r>
            <w:r w:rsidRPr="00FF0845">
              <w:rPr>
                <w:rFonts w:hint="eastAsia"/>
                <w:color w:val="000000"/>
                <w:sz w:val="24"/>
              </w:rPr>
              <w:br/>
              <w:t xml:space="preserve">2 </w:t>
            </w:r>
            <w:r w:rsidRPr="00FF0845">
              <w:rPr>
                <w:rFonts w:hint="eastAsia"/>
                <w:color w:val="000000"/>
                <w:sz w:val="24"/>
              </w:rPr>
              <w:t>语音交换核心交换组件，专用</w:t>
            </w:r>
            <w:proofErr w:type="gramStart"/>
            <w:r w:rsidRPr="00FF0845">
              <w:rPr>
                <w:rFonts w:hint="eastAsia"/>
                <w:color w:val="000000"/>
                <w:sz w:val="24"/>
              </w:rPr>
              <w:t>电信级</w:t>
            </w:r>
            <w:proofErr w:type="gramEnd"/>
            <w:r w:rsidRPr="00FF0845">
              <w:rPr>
                <w:rFonts w:hint="eastAsia"/>
                <w:color w:val="000000"/>
                <w:sz w:val="24"/>
              </w:rPr>
              <w:t>嵌入式软件平台，实现混合型</w:t>
            </w:r>
            <w:r w:rsidRPr="00FF0845">
              <w:rPr>
                <w:rFonts w:hint="eastAsia"/>
                <w:color w:val="000000"/>
                <w:sz w:val="24"/>
              </w:rPr>
              <w:t>IP-PBX</w:t>
            </w:r>
            <w:r w:rsidRPr="00FF0845">
              <w:rPr>
                <w:rFonts w:hint="eastAsia"/>
                <w:color w:val="000000"/>
                <w:sz w:val="24"/>
              </w:rPr>
              <w:t>模拟与</w:t>
            </w:r>
            <w:r w:rsidRPr="00FF0845">
              <w:rPr>
                <w:rFonts w:hint="eastAsia"/>
                <w:color w:val="000000"/>
                <w:sz w:val="24"/>
              </w:rPr>
              <w:t>IP</w:t>
            </w:r>
            <w:r w:rsidRPr="00FF0845">
              <w:rPr>
                <w:rFonts w:hint="eastAsia"/>
                <w:color w:val="000000"/>
                <w:sz w:val="24"/>
              </w:rPr>
              <w:t>的交换、</w:t>
            </w:r>
            <w:r w:rsidRPr="00FF0845">
              <w:rPr>
                <w:rFonts w:hint="eastAsia"/>
                <w:color w:val="000000"/>
                <w:sz w:val="24"/>
              </w:rPr>
              <w:t>TDM-IP</w:t>
            </w:r>
            <w:r w:rsidRPr="00FF0845">
              <w:rPr>
                <w:rFonts w:hint="eastAsia"/>
                <w:color w:val="000000"/>
                <w:sz w:val="24"/>
              </w:rPr>
              <w:t>交换的所有业务处理，提供输出和接入的管理能力；</w:t>
            </w:r>
            <w:r w:rsidRPr="00FF0845">
              <w:rPr>
                <w:rFonts w:hint="eastAsia"/>
                <w:color w:val="000000"/>
                <w:sz w:val="24"/>
              </w:rPr>
              <w:br/>
              <w:t xml:space="preserve">3 </w:t>
            </w:r>
            <w:r w:rsidRPr="00FF0845">
              <w:rPr>
                <w:rFonts w:hint="eastAsia"/>
                <w:color w:val="000000"/>
                <w:sz w:val="24"/>
              </w:rPr>
              <w:t>支持</w:t>
            </w:r>
            <w:r w:rsidRPr="00FF0845">
              <w:rPr>
                <w:rFonts w:hint="eastAsia"/>
                <w:color w:val="000000"/>
                <w:sz w:val="24"/>
              </w:rPr>
              <w:t>WEB</w:t>
            </w:r>
            <w:r w:rsidRPr="00FF0845">
              <w:rPr>
                <w:rFonts w:hint="eastAsia"/>
                <w:color w:val="000000"/>
                <w:sz w:val="24"/>
              </w:rPr>
              <w:t>网管、桌面软件两种管理方式，图形化设计，操作简洁易懂；</w:t>
            </w:r>
            <w:r w:rsidRPr="00FF0845">
              <w:rPr>
                <w:rFonts w:hint="eastAsia"/>
                <w:color w:val="000000"/>
                <w:sz w:val="24"/>
              </w:rPr>
              <w:br/>
              <w:t xml:space="preserve">4 </w:t>
            </w:r>
            <w:r w:rsidRPr="00FF0845">
              <w:rPr>
                <w:rFonts w:hint="eastAsia"/>
                <w:color w:val="000000"/>
                <w:sz w:val="24"/>
              </w:rPr>
              <w:t>用户总数：提供</w:t>
            </w:r>
            <w:r w:rsidRPr="00FF0845">
              <w:rPr>
                <w:rFonts w:hint="eastAsia"/>
                <w:color w:val="000000"/>
                <w:sz w:val="24"/>
              </w:rPr>
              <w:t>500</w:t>
            </w:r>
            <w:r w:rsidRPr="00FF0845">
              <w:rPr>
                <w:rFonts w:hint="eastAsia"/>
                <w:color w:val="000000"/>
                <w:sz w:val="24"/>
              </w:rPr>
              <w:t>用户接入能力</w:t>
            </w:r>
            <w:r w:rsidRPr="00FF0845">
              <w:rPr>
                <w:rFonts w:hint="eastAsia"/>
                <w:color w:val="000000"/>
                <w:sz w:val="24"/>
              </w:rPr>
              <w:br/>
              <w:t xml:space="preserve">5 </w:t>
            </w:r>
            <w:r w:rsidRPr="00FF0845">
              <w:rPr>
                <w:rFonts w:hint="eastAsia"/>
                <w:color w:val="000000"/>
                <w:sz w:val="24"/>
              </w:rPr>
              <w:t>数字中继板：配</w:t>
            </w:r>
            <w:r w:rsidRPr="00FF0845">
              <w:rPr>
                <w:rFonts w:hint="eastAsia"/>
                <w:color w:val="000000"/>
                <w:sz w:val="24"/>
              </w:rPr>
              <w:t>1</w:t>
            </w:r>
            <w:r w:rsidRPr="00FF0845">
              <w:rPr>
                <w:rFonts w:hint="eastAsia"/>
                <w:color w:val="000000"/>
                <w:sz w:val="24"/>
              </w:rPr>
              <w:t>对</w:t>
            </w:r>
            <w:r w:rsidRPr="00FF0845">
              <w:rPr>
                <w:rFonts w:hint="eastAsia"/>
                <w:color w:val="000000"/>
                <w:sz w:val="24"/>
              </w:rPr>
              <w:t>75</w:t>
            </w:r>
            <w:r w:rsidRPr="00FF0845">
              <w:rPr>
                <w:rFonts w:hint="eastAsia"/>
                <w:color w:val="000000"/>
                <w:sz w:val="24"/>
              </w:rPr>
              <w:t>欧同轴连接电缆及配套</w:t>
            </w:r>
            <w:r w:rsidRPr="00FF0845">
              <w:rPr>
                <w:rFonts w:hint="eastAsia"/>
                <w:color w:val="000000"/>
                <w:sz w:val="24"/>
              </w:rPr>
              <w:t>BNC</w:t>
            </w:r>
            <w:r w:rsidRPr="00FF0845">
              <w:rPr>
                <w:rFonts w:hint="eastAsia"/>
                <w:color w:val="000000"/>
                <w:sz w:val="24"/>
              </w:rPr>
              <w:t>头。设备支持</w:t>
            </w:r>
            <w:r w:rsidRPr="00FF0845">
              <w:rPr>
                <w:rFonts w:hint="eastAsia"/>
                <w:color w:val="000000"/>
                <w:sz w:val="24"/>
              </w:rPr>
              <w:t>PRI</w:t>
            </w:r>
            <w:r w:rsidRPr="00FF0845">
              <w:rPr>
                <w:rFonts w:hint="eastAsia"/>
                <w:color w:val="000000"/>
                <w:sz w:val="24"/>
              </w:rPr>
              <w:t>信令、话务量最大可支持同时</w:t>
            </w:r>
            <w:r w:rsidRPr="00FF0845">
              <w:rPr>
                <w:rFonts w:hint="eastAsia"/>
                <w:color w:val="000000"/>
                <w:sz w:val="24"/>
              </w:rPr>
              <w:t>30</w:t>
            </w:r>
            <w:r w:rsidRPr="00FF0845">
              <w:rPr>
                <w:rFonts w:hint="eastAsia"/>
                <w:color w:val="000000"/>
                <w:sz w:val="24"/>
              </w:rPr>
              <w:t>个内线的呼入或者呼出。</w:t>
            </w:r>
          </w:p>
        </w:tc>
        <w:tc>
          <w:tcPr>
            <w:tcW w:w="1024" w:type="dxa"/>
          </w:tcPr>
          <w:p w14:paraId="3B773F6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999D557" w14:textId="77777777" w:rsidTr="00FF0845">
        <w:trPr>
          <w:jc w:val="center"/>
        </w:trPr>
        <w:tc>
          <w:tcPr>
            <w:tcW w:w="785" w:type="dxa"/>
            <w:shd w:val="clear" w:color="auto" w:fill="auto"/>
            <w:vAlign w:val="center"/>
          </w:tcPr>
          <w:p w14:paraId="3AD6389E" w14:textId="77777777" w:rsidR="00C2416D" w:rsidRPr="00FF0845" w:rsidRDefault="00C2416D" w:rsidP="00FF0845">
            <w:pPr>
              <w:widowControl/>
              <w:numPr>
                <w:ilvl w:val="0"/>
                <w:numId w:val="25"/>
              </w:numPr>
              <w:spacing w:line="276" w:lineRule="auto"/>
              <w:jc w:val="center"/>
              <w:rPr>
                <w:sz w:val="24"/>
              </w:rPr>
            </w:pPr>
          </w:p>
        </w:tc>
        <w:tc>
          <w:tcPr>
            <w:tcW w:w="917" w:type="dxa"/>
            <w:shd w:val="clear" w:color="auto" w:fill="auto"/>
            <w:vAlign w:val="center"/>
          </w:tcPr>
          <w:p w14:paraId="4746DB57" w14:textId="77777777" w:rsidR="00C2416D" w:rsidRPr="00FF0845" w:rsidRDefault="00C2416D" w:rsidP="00FF0845">
            <w:pPr>
              <w:spacing w:line="276" w:lineRule="auto"/>
              <w:jc w:val="center"/>
              <w:rPr>
                <w:color w:val="000000"/>
                <w:sz w:val="24"/>
              </w:rPr>
            </w:pPr>
            <w:r w:rsidRPr="00FF0845">
              <w:rPr>
                <w:rFonts w:hint="eastAsia"/>
                <w:color w:val="000000"/>
                <w:sz w:val="24"/>
              </w:rPr>
              <w:t>IP</w:t>
            </w:r>
            <w:r w:rsidRPr="00FF0845">
              <w:rPr>
                <w:rFonts w:hint="eastAsia"/>
                <w:color w:val="000000"/>
                <w:sz w:val="24"/>
              </w:rPr>
              <w:t>电话</w:t>
            </w:r>
          </w:p>
        </w:tc>
        <w:tc>
          <w:tcPr>
            <w:tcW w:w="845" w:type="dxa"/>
            <w:vAlign w:val="center"/>
          </w:tcPr>
          <w:p w14:paraId="04597F90" w14:textId="77777777" w:rsidR="00C2416D" w:rsidRPr="00FF0845" w:rsidRDefault="00C2416D" w:rsidP="00FF0845">
            <w:pPr>
              <w:spacing w:line="276" w:lineRule="auto"/>
              <w:jc w:val="center"/>
              <w:rPr>
                <w:color w:val="000000"/>
                <w:sz w:val="24"/>
              </w:rPr>
            </w:pPr>
          </w:p>
        </w:tc>
        <w:tc>
          <w:tcPr>
            <w:tcW w:w="851" w:type="dxa"/>
            <w:vAlign w:val="center"/>
          </w:tcPr>
          <w:p w14:paraId="787F5A73" w14:textId="77777777" w:rsidR="00C2416D" w:rsidRPr="00FF0845" w:rsidRDefault="00C2416D" w:rsidP="00FF0845">
            <w:pPr>
              <w:spacing w:line="276" w:lineRule="auto"/>
              <w:jc w:val="center"/>
              <w:rPr>
                <w:sz w:val="24"/>
              </w:rPr>
            </w:pPr>
            <w:r w:rsidRPr="00FF0845">
              <w:rPr>
                <w:sz w:val="24"/>
              </w:rPr>
              <w:t>功能要求</w:t>
            </w:r>
          </w:p>
        </w:tc>
        <w:tc>
          <w:tcPr>
            <w:tcW w:w="4252" w:type="dxa"/>
            <w:shd w:val="clear" w:color="auto" w:fill="auto"/>
            <w:vAlign w:val="center"/>
          </w:tcPr>
          <w:p w14:paraId="48BDF53F" w14:textId="77777777" w:rsidR="00C2416D" w:rsidRPr="00FF0845" w:rsidRDefault="00C2416D" w:rsidP="00FF0845">
            <w:pPr>
              <w:spacing w:line="276" w:lineRule="auto"/>
              <w:rPr>
                <w:color w:val="000000"/>
                <w:sz w:val="24"/>
              </w:rPr>
            </w:pPr>
            <w:r w:rsidRPr="00FF0845">
              <w:rPr>
                <w:rFonts w:hint="eastAsia"/>
                <w:color w:val="000000"/>
                <w:sz w:val="24"/>
              </w:rPr>
              <w:t>支持</w:t>
            </w:r>
            <w:r w:rsidRPr="00FF0845">
              <w:rPr>
                <w:rFonts w:hint="eastAsia"/>
                <w:color w:val="000000"/>
                <w:sz w:val="24"/>
              </w:rPr>
              <w:t>POE</w:t>
            </w:r>
            <w:r w:rsidRPr="00FF0845">
              <w:rPr>
                <w:rFonts w:hint="eastAsia"/>
                <w:color w:val="000000"/>
                <w:sz w:val="24"/>
              </w:rPr>
              <w:t>供电，</w:t>
            </w:r>
            <w:r w:rsidRPr="00FF0845">
              <w:rPr>
                <w:rFonts w:hint="eastAsia"/>
                <w:color w:val="000000"/>
                <w:sz w:val="24"/>
              </w:rPr>
              <w:t xml:space="preserve">128*64 </w:t>
            </w:r>
            <w:r w:rsidRPr="00FF0845">
              <w:rPr>
                <w:rFonts w:hint="eastAsia"/>
                <w:color w:val="000000"/>
                <w:sz w:val="24"/>
              </w:rPr>
              <w:t>像素高清图形屏，支持</w:t>
            </w:r>
            <w:r w:rsidRPr="00FF0845">
              <w:rPr>
                <w:rFonts w:hint="eastAsia"/>
                <w:color w:val="000000"/>
                <w:sz w:val="24"/>
              </w:rPr>
              <w:t>2</w:t>
            </w:r>
            <w:r w:rsidRPr="00FF0845">
              <w:rPr>
                <w:rFonts w:hint="eastAsia"/>
                <w:color w:val="000000"/>
                <w:sz w:val="24"/>
              </w:rPr>
              <w:t>个</w:t>
            </w:r>
            <w:r w:rsidRPr="00FF0845">
              <w:rPr>
                <w:rFonts w:hint="eastAsia"/>
                <w:color w:val="000000"/>
                <w:sz w:val="24"/>
              </w:rPr>
              <w:t>SIP</w:t>
            </w:r>
            <w:r w:rsidRPr="00FF0845">
              <w:rPr>
                <w:rFonts w:hint="eastAsia"/>
                <w:color w:val="000000"/>
                <w:sz w:val="24"/>
              </w:rPr>
              <w:t>账号</w:t>
            </w:r>
          </w:p>
        </w:tc>
        <w:tc>
          <w:tcPr>
            <w:tcW w:w="1024" w:type="dxa"/>
          </w:tcPr>
          <w:p w14:paraId="3A765B5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77A0A5A" w14:textId="77777777" w:rsidTr="00FF0845">
        <w:trPr>
          <w:jc w:val="center"/>
        </w:trPr>
        <w:tc>
          <w:tcPr>
            <w:tcW w:w="785" w:type="dxa"/>
            <w:shd w:val="clear" w:color="auto" w:fill="auto"/>
            <w:vAlign w:val="center"/>
          </w:tcPr>
          <w:p w14:paraId="4D9A5D2C" w14:textId="77777777" w:rsidR="00C2416D" w:rsidRPr="00FF0845" w:rsidRDefault="00C2416D" w:rsidP="00FF0845">
            <w:pPr>
              <w:widowControl/>
              <w:numPr>
                <w:ilvl w:val="0"/>
                <w:numId w:val="25"/>
              </w:numPr>
              <w:spacing w:line="276" w:lineRule="auto"/>
              <w:jc w:val="center"/>
              <w:rPr>
                <w:sz w:val="24"/>
              </w:rPr>
            </w:pPr>
          </w:p>
        </w:tc>
        <w:tc>
          <w:tcPr>
            <w:tcW w:w="917" w:type="dxa"/>
            <w:shd w:val="clear" w:color="auto" w:fill="auto"/>
            <w:vAlign w:val="center"/>
          </w:tcPr>
          <w:p w14:paraId="35F53069" w14:textId="77777777" w:rsidR="00C2416D" w:rsidRPr="00FF0845" w:rsidRDefault="00C2416D" w:rsidP="00FF0845">
            <w:pPr>
              <w:spacing w:line="276" w:lineRule="auto"/>
              <w:jc w:val="center"/>
              <w:rPr>
                <w:color w:val="000000"/>
                <w:sz w:val="24"/>
              </w:rPr>
            </w:pPr>
            <w:r w:rsidRPr="00FF0845">
              <w:rPr>
                <w:rFonts w:hint="eastAsia"/>
                <w:sz w:val="24"/>
              </w:rPr>
              <w:t>系统对接开发</w:t>
            </w:r>
          </w:p>
        </w:tc>
        <w:tc>
          <w:tcPr>
            <w:tcW w:w="845" w:type="dxa"/>
            <w:vAlign w:val="center"/>
          </w:tcPr>
          <w:p w14:paraId="1A4EF44E" w14:textId="77777777" w:rsidR="00C2416D" w:rsidRPr="00FF0845" w:rsidRDefault="00C2416D" w:rsidP="00FF0845">
            <w:pPr>
              <w:spacing w:line="276" w:lineRule="auto"/>
              <w:jc w:val="center"/>
              <w:rPr>
                <w:color w:val="000000"/>
                <w:sz w:val="24"/>
              </w:rPr>
            </w:pPr>
          </w:p>
        </w:tc>
        <w:tc>
          <w:tcPr>
            <w:tcW w:w="851" w:type="dxa"/>
            <w:vAlign w:val="center"/>
          </w:tcPr>
          <w:p w14:paraId="61FF04BD" w14:textId="77777777" w:rsidR="00C2416D" w:rsidRPr="00FF0845" w:rsidRDefault="00C2416D" w:rsidP="00FF0845">
            <w:pPr>
              <w:spacing w:line="276" w:lineRule="auto"/>
              <w:jc w:val="center"/>
              <w:rPr>
                <w:sz w:val="24"/>
              </w:rPr>
            </w:pPr>
            <w:r w:rsidRPr="00FF0845">
              <w:rPr>
                <w:sz w:val="24"/>
              </w:rPr>
              <w:t>功能要求</w:t>
            </w:r>
          </w:p>
        </w:tc>
        <w:tc>
          <w:tcPr>
            <w:tcW w:w="4252" w:type="dxa"/>
            <w:shd w:val="clear" w:color="auto" w:fill="auto"/>
            <w:vAlign w:val="center"/>
          </w:tcPr>
          <w:p w14:paraId="0F65AD8A" w14:textId="77777777" w:rsidR="00C2416D" w:rsidRPr="00FF0845" w:rsidRDefault="00C2416D" w:rsidP="00FF0845">
            <w:pPr>
              <w:spacing w:line="276" w:lineRule="auto"/>
              <w:rPr>
                <w:color w:val="000000"/>
                <w:sz w:val="24"/>
              </w:rPr>
            </w:pPr>
            <w:r w:rsidRPr="00FF0845">
              <w:rPr>
                <w:sz w:val="24"/>
              </w:rPr>
              <w:t>I P</w:t>
            </w:r>
            <w:r w:rsidRPr="00FF0845">
              <w:rPr>
                <w:sz w:val="24"/>
              </w:rPr>
              <w:t>电话与行动办公系统对接</w:t>
            </w:r>
            <w:r w:rsidRPr="00FF0845">
              <w:rPr>
                <w:rFonts w:hint="eastAsia"/>
                <w:sz w:val="24"/>
              </w:rPr>
              <w:t>，实现预约工位同时配置与预约人对应的</w:t>
            </w:r>
            <w:r w:rsidRPr="00FF0845">
              <w:rPr>
                <w:sz w:val="24"/>
              </w:rPr>
              <w:t>IP</w:t>
            </w:r>
            <w:r w:rsidRPr="00FF0845">
              <w:rPr>
                <w:sz w:val="24"/>
              </w:rPr>
              <w:t>电话</w:t>
            </w:r>
            <w:r w:rsidRPr="00FF0845">
              <w:rPr>
                <w:rFonts w:hint="eastAsia"/>
                <w:sz w:val="24"/>
              </w:rPr>
              <w:t>；</w:t>
            </w:r>
          </w:p>
        </w:tc>
        <w:tc>
          <w:tcPr>
            <w:tcW w:w="1024" w:type="dxa"/>
          </w:tcPr>
          <w:p w14:paraId="4ABF49A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8CECDCF" w14:textId="77777777" w:rsidTr="00FF0845">
        <w:trPr>
          <w:jc w:val="center"/>
        </w:trPr>
        <w:tc>
          <w:tcPr>
            <w:tcW w:w="785" w:type="dxa"/>
            <w:vMerge w:val="restart"/>
            <w:shd w:val="clear" w:color="auto" w:fill="auto"/>
            <w:vAlign w:val="center"/>
          </w:tcPr>
          <w:p w14:paraId="21A54B0F" w14:textId="77777777" w:rsidR="00C2416D" w:rsidRPr="00FF0845" w:rsidRDefault="00C2416D" w:rsidP="00FF0845">
            <w:pPr>
              <w:widowControl/>
              <w:numPr>
                <w:ilvl w:val="0"/>
                <w:numId w:val="25"/>
              </w:numPr>
              <w:spacing w:line="276" w:lineRule="auto"/>
              <w:jc w:val="center"/>
              <w:rPr>
                <w:sz w:val="24"/>
              </w:rPr>
            </w:pPr>
          </w:p>
        </w:tc>
        <w:tc>
          <w:tcPr>
            <w:tcW w:w="917" w:type="dxa"/>
            <w:vMerge w:val="restart"/>
            <w:shd w:val="clear" w:color="auto" w:fill="auto"/>
            <w:vAlign w:val="center"/>
          </w:tcPr>
          <w:p w14:paraId="5D3D38AB" w14:textId="77777777" w:rsidR="00C2416D" w:rsidRPr="00FF0845" w:rsidRDefault="00C2416D" w:rsidP="00FF0845">
            <w:pPr>
              <w:spacing w:line="276" w:lineRule="auto"/>
              <w:jc w:val="center"/>
              <w:rPr>
                <w:color w:val="000000"/>
                <w:sz w:val="24"/>
              </w:rPr>
            </w:pPr>
            <w:r w:rsidRPr="00FF0845">
              <w:rPr>
                <w:color w:val="000000"/>
                <w:sz w:val="24"/>
              </w:rPr>
              <w:t>行动办公系统平台</w:t>
            </w:r>
          </w:p>
        </w:tc>
        <w:tc>
          <w:tcPr>
            <w:tcW w:w="845" w:type="dxa"/>
            <w:vAlign w:val="center"/>
          </w:tcPr>
          <w:p w14:paraId="10B3D722" w14:textId="77777777" w:rsidR="00C2416D" w:rsidRPr="00FF0845" w:rsidRDefault="00C2416D" w:rsidP="00FF0845">
            <w:pPr>
              <w:spacing w:line="276" w:lineRule="auto"/>
              <w:ind w:firstLine="480"/>
              <w:jc w:val="center"/>
              <w:rPr>
                <w:color w:val="000000"/>
                <w:sz w:val="24"/>
              </w:rPr>
            </w:pPr>
          </w:p>
        </w:tc>
        <w:tc>
          <w:tcPr>
            <w:tcW w:w="851" w:type="dxa"/>
            <w:vAlign w:val="center"/>
          </w:tcPr>
          <w:p w14:paraId="5E50F31D" w14:textId="77777777" w:rsidR="00C2416D" w:rsidRPr="00FF0845" w:rsidRDefault="00C2416D" w:rsidP="00FF0845">
            <w:pPr>
              <w:spacing w:line="276" w:lineRule="auto"/>
              <w:rPr>
                <w:color w:val="000000"/>
                <w:sz w:val="24"/>
              </w:rPr>
            </w:pPr>
            <w:r w:rsidRPr="00FF0845">
              <w:rPr>
                <w:color w:val="000000"/>
                <w:sz w:val="24"/>
              </w:rPr>
              <w:t>功能要求</w:t>
            </w:r>
          </w:p>
        </w:tc>
        <w:tc>
          <w:tcPr>
            <w:tcW w:w="4252" w:type="dxa"/>
            <w:shd w:val="clear" w:color="auto" w:fill="auto"/>
            <w:vAlign w:val="center"/>
          </w:tcPr>
          <w:p w14:paraId="628B8F7A" w14:textId="77777777" w:rsidR="00C2416D" w:rsidRPr="00FF0845" w:rsidRDefault="00C2416D" w:rsidP="00FF0845">
            <w:pPr>
              <w:spacing w:line="276" w:lineRule="auto"/>
              <w:rPr>
                <w:color w:val="000000"/>
                <w:sz w:val="24"/>
              </w:rPr>
            </w:pPr>
            <w:r w:rsidRPr="00FF0845">
              <w:rPr>
                <w:color w:val="000000"/>
                <w:sz w:val="24"/>
              </w:rPr>
              <w:t>1</w:t>
            </w:r>
            <w:r w:rsidRPr="00FF0845">
              <w:rPr>
                <w:rFonts w:hint="eastAsia"/>
                <w:color w:val="000000"/>
                <w:sz w:val="24"/>
              </w:rPr>
              <w:t>、</w:t>
            </w:r>
            <w:r w:rsidRPr="00FF0845">
              <w:rPr>
                <w:color w:val="000000"/>
                <w:sz w:val="24"/>
              </w:rPr>
              <w:t>系统总体要求兼容校园卡，可以和学校现有的</w:t>
            </w:r>
            <w:proofErr w:type="gramStart"/>
            <w:r w:rsidRPr="00FF0845">
              <w:rPr>
                <w:color w:val="000000"/>
                <w:sz w:val="24"/>
              </w:rPr>
              <w:t>帐号</w:t>
            </w:r>
            <w:proofErr w:type="gramEnd"/>
            <w:r w:rsidRPr="00FF0845">
              <w:rPr>
                <w:color w:val="000000"/>
                <w:sz w:val="24"/>
              </w:rPr>
              <w:t>管理系统进行对接；</w:t>
            </w:r>
          </w:p>
          <w:p w14:paraId="1F0C2366" w14:textId="77777777" w:rsidR="00C2416D" w:rsidRPr="00FF0845" w:rsidRDefault="00C2416D" w:rsidP="00FF0845">
            <w:pPr>
              <w:spacing w:line="276" w:lineRule="auto"/>
              <w:rPr>
                <w:color w:val="000000"/>
                <w:sz w:val="24"/>
              </w:rPr>
            </w:pPr>
            <w:r w:rsidRPr="00FF0845">
              <w:rPr>
                <w:color w:val="000000"/>
                <w:sz w:val="24"/>
              </w:rPr>
              <w:t>2</w:t>
            </w:r>
            <w:r w:rsidRPr="00FF0845">
              <w:rPr>
                <w:rFonts w:hint="eastAsia"/>
                <w:color w:val="000000"/>
                <w:sz w:val="24"/>
              </w:rPr>
              <w:t>、</w:t>
            </w:r>
            <w:r w:rsidRPr="00FF0845">
              <w:rPr>
                <w:color w:val="000000"/>
                <w:sz w:val="24"/>
              </w:rPr>
              <w:t>支持网页、触屏机、手机</w:t>
            </w:r>
            <w:r w:rsidRPr="00FF0845">
              <w:rPr>
                <w:color w:val="000000"/>
                <w:sz w:val="24"/>
              </w:rPr>
              <w:t>APP</w:t>
            </w:r>
            <w:r w:rsidRPr="00FF0845">
              <w:rPr>
                <w:color w:val="000000"/>
                <w:sz w:val="24"/>
              </w:rPr>
              <w:t>（</w:t>
            </w:r>
            <w:r w:rsidRPr="00FF0845">
              <w:rPr>
                <w:color w:val="000000"/>
                <w:sz w:val="24"/>
              </w:rPr>
              <w:t>IOS</w:t>
            </w:r>
            <w:r w:rsidRPr="00FF0845">
              <w:rPr>
                <w:color w:val="000000"/>
                <w:sz w:val="24"/>
              </w:rPr>
              <w:t>、安卓两种）、</w:t>
            </w:r>
            <w:proofErr w:type="gramStart"/>
            <w:r w:rsidRPr="00FF0845">
              <w:rPr>
                <w:color w:val="000000"/>
                <w:sz w:val="24"/>
              </w:rPr>
              <w:t>微信等</w:t>
            </w:r>
            <w:proofErr w:type="gramEnd"/>
            <w:r w:rsidRPr="00FF0845">
              <w:rPr>
                <w:color w:val="000000"/>
                <w:sz w:val="24"/>
              </w:rPr>
              <w:t>方式进行查询、预约、续座、暂离等功能，并可根据是否</w:t>
            </w:r>
            <w:r w:rsidRPr="00FF0845">
              <w:rPr>
                <w:rFonts w:hint="eastAsia"/>
                <w:color w:val="000000"/>
                <w:sz w:val="24"/>
              </w:rPr>
              <w:t>进入</w:t>
            </w:r>
            <w:r w:rsidRPr="00FF0845">
              <w:rPr>
                <w:color w:val="000000"/>
                <w:sz w:val="24"/>
              </w:rPr>
              <w:t>开放签到、</w:t>
            </w:r>
            <w:proofErr w:type="gramStart"/>
            <w:r w:rsidRPr="00FF0845">
              <w:rPr>
                <w:color w:val="000000"/>
                <w:sz w:val="24"/>
              </w:rPr>
              <w:t>签回功能</w:t>
            </w:r>
            <w:proofErr w:type="gramEnd"/>
            <w:r w:rsidRPr="00FF0845">
              <w:rPr>
                <w:color w:val="000000"/>
                <w:sz w:val="24"/>
              </w:rPr>
              <w:t>；</w:t>
            </w:r>
          </w:p>
          <w:p w14:paraId="2FB6BEFF" w14:textId="77777777" w:rsidR="00C2416D" w:rsidRPr="00FF0845" w:rsidRDefault="00C2416D" w:rsidP="00FF0845">
            <w:pPr>
              <w:spacing w:line="276" w:lineRule="auto"/>
              <w:rPr>
                <w:color w:val="000000"/>
                <w:sz w:val="24"/>
              </w:rPr>
            </w:pPr>
            <w:r w:rsidRPr="00FF0845">
              <w:rPr>
                <w:rFonts w:hint="eastAsia"/>
                <w:color w:val="000000"/>
                <w:sz w:val="24"/>
              </w:rPr>
              <w:t>3</w:t>
            </w:r>
            <w:r w:rsidRPr="00FF0845">
              <w:rPr>
                <w:rFonts w:hint="eastAsia"/>
                <w:color w:val="000000"/>
                <w:sz w:val="24"/>
              </w:rPr>
              <w:t>、</w:t>
            </w:r>
            <w:r w:rsidRPr="00FF0845">
              <w:rPr>
                <w:color w:val="000000"/>
                <w:sz w:val="24"/>
              </w:rPr>
              <w:t>支持一套管理系统对接多个</w:t>
            </w:r>
            <w:r w:rsidRPr="00FF0845">
              <w:rPr>
                <w:rFonts w:hint="eastAsia"/>
                <w:color w:val="000000"/>
                <w:sz w:val="24"/>
              </w:rPr>
              <w:t>区域</w:t>
            </w:r>
            <w:r w:rsidRPr="00FF0845">
              <w:rPr>
                <w:color w:val="000000"/>
                <w:sz w:val="24"/>
              </w:rPr>
              <w:t>的多个门禁闸机；提供二次开发接口；支持自动的数据清理、优化、备份等功能；</w:t>
            </w:r>
          </w:p>
          <w:p w14:paraId="10CA064B" w14:textId="77777777" w:rsidR="00C2416D" w:rsidRPr="00FF0845" w:rsidRDefault="00C2416D" w:rsidP="00FF0845">
            <w:pPr>
              <w:spacing w:line="276" w:lineRule="auto"/>
              <w:rPr>
                <w:color w:val="000000"/>
                <w:sz w:val="24"/>
              </w:rPr>
            </w:pPr>
            <w:r w:rsidRPr="00FF0845">
              <w:rPr>
                <w:color w:val="000000"/>
                <w:sz w:val="24"/>
              </w:rPr>
              <w:t>4</w:t>
            </w:r>
            <w:r w:rsidRPr="00FF0845">
              <w:rPr>
                <w:rFonts w:hint="eastAsia"/>
                <w:color w:val="000000"/>
                <w:sz w:val="24"/>
              </w:rPr>
              <w:t>、支持</w:t>
            </w:r>
            <w:r w:rsidRPr="00FF0845">
              <w:rPr>
                <w:color w:val="000000"/>
                <w:sz w:val="24"/>
              </w:rPr>
              <w:t>预约、签到、暂离、续座、结束使用、自动释放、使用记录</w:t>
            </w:r>
            <w:r w:rsidRPr="00FF0845">
              <w:rPr>
                <w:rFonts w:hint="eastAsia"/>
                <w:color w:val="000000"/>
                <w:sz w:val="24"/>
              </w:rPr>
              <w:t>功能</w:t>
            </w:r>
            <w:r w:rsidRPr="00FF0845">
              <w:rPr>
                <w:color w:val="000000"/>
                <w:sz w:val="24"/>
              </w:rPr>
              <w:t>；</w:t>
            </w:r>
          </w:p>
          <w:p w14:paraId="316033EE" w14:textId="77777777" w:rsidR="00C2416D" w:rsidRPr="00FF0845" w:rsidRDefault="00C2416D" w:rsidP="00FF0845">
            <w:pPr>
              <w:spacing w:line="276" w:lineRule="auto"/>
              <w:rPr>
                <w:color w:val="000000"/>
                <w:sz w:val="24"/>
              </w:rPr>
            </w:pPr>
            <w:r w:rsidRPr="00FF0845">
              <w:rPr>
                <w:color w:val="000000"/>
                <w:sz w:val="24"/>
              </w:rPr>
              <w:t>5</w:t>
            </w:r>
            <w:r w:rsidRPr="00FF0845">
              <w:rPr>
                <w:rFonts w:hint="eastAsia"/>
                <w:color w:val="000000"/>
                <w:sz w:val="24"/>
              </w:rPr>
              <w:t>、支持</w:t>
            </w:r>
            <w:proofErr w:type="gramStart"/>
            <w:r w:rsidRPr="00FF0845">
              <w:rPr>
                <w:color w:val="000000"/>
                <w:sz w:val="24"/>
              </w:rPr>
              <w:t>电子桌签功能</w:t>
            </w:r>
            <w:proofErr w:type="gramEnd"/>
            <w:r w:rsidRPr="00FF0845">
              <w:rPr>
                <w:color w:val="000000"/>
                <w:sz w:val="24"/>
              </w:rPr>
              <w:t>；不同区域可设置不同身份读者最大预约时长，及预约权限；指定座位仅可现场选座，不可预约；</w:t>
            </w:r>
          </w:p>
          <w:p w14:paraId="52B4EC47" w14:textId="77777777" w:rsidR="00C2416D" w:rsidRPr="00FF0845" w:rsidRDefault="00C2416D" w:rsidP="00FF0845">
            <w:pPr>
              <w:spacing w:line="276" w:lineRule="auto"/>
              <w:rPr>
                <w:color w:val="000000"/>
                <w:sz w:val="24"/>
              </w:rPr>
            </w:pPr>
            <w:r w:rsidRPr="00FF0845">
              <w:rPr>
                <w:color w:val="000000"/>
                <w:sz w:val="24"/>
              </w:rPr>
              <w:t>6</w:t>
            </w:r>
            <w:r w:rsidRPr="00FF0845">
              <w:rPr>
                <w:rFonts w:hint="eastAsia"/>
                <w:color w:val="000000"/>
                <w:sz w:val="24"/>
              </w:rPr>
              <w:t>、</w:t>
            </w:r>
            <w:r w:rsidRPr="00FF0845">
              <w:rPr>
                <w:color w:val="000000"/>
                <w:sz w:val="24"/>
              </w:rPr>
              <w:t>支持单向闸机无人值守功能；</w:t>
            </w:r>
          </w:p>
          <w:p w14:paraId="01D95031" w14:textId="77777777" w:rsidR="00C2416D" w:rsidRPr="00FF0845" w:rsidRDefault="00C2416D" w:rsidP="00FF0845">
            <w:pPr>
              <w:spacing w:line="276" w:lineRule="auto"/>
              <w:rPr>
                <w:color w:val="000000"/>
                <w:sz w:val="24"/>
              </w:rPr>
            </w:pPr>
            <w:r w:rsidRPr="00FF0845">
              <w:rPr>
                <w:color w:val="000000"/>
                <w:sz w:val="24"/>
              </w:rPr>
              <w:t>7</w:t>
            </w:r>
            <w:r w:rsidRPr="00FF0845">
              <w:rPr>
                <w:rFonts w:hint="eastAsia"/>
                <w:color w:val="000000"/>
                <w:sz w:val="24"/>
              </w:rPr>
              <w:t>、</w:t>
            </w:r>
            <w:r w:rsidRPr="00FF0845">
              <w:rPr>
                <w:color w:val="000000"/>
                <w:sz w:val="24"/>
              </w:rPr>
              <w:tab/>
            </w:r>
            <w:r w:rsidRPr="00FF0845">
              <w:rPr>
                <w:color w:val="000000"/>
                <w:sz w:val="24"/>
              </w:rPr>
              <w:t>支持</w:t>
            </w:r>
            <w:r w:rsidRPr="00FF0845">
              <w:rPr>
                <w:rFonts w:hint="eastAsia"/>
                <w:color w:val="000000"/>
                <w:sz w:val="24"/>
              </w:rPr>
              <w:t>不同办公区域设</w:t>
            </w:r>
            <w:r w:rsidRPr="00FF0845">
              <w:rPr>
                <w:color w:val="000000"/>
                <w:sz w:val="24"/>
              </w:rPr>
              <w:t>置单独的策略，例如单次预约最大时长，开放时间等；</w:t>
            </w:r>
          </w:p>
          <w:p w14:paraId="08E6069A" w14:textId="77777777" w:rsidR="00C2416D" w:rsidRPr="00FF0845" w:rsidRDefault="00C2416D" w:rsidP="00FF0845">
            <w:pPr>
              <w:spacing w:line="276" w:lineRule="auto"/>
              <w:rPr>
                <w:color w:val="000000"/>
                <w:sz w:val="24"/>
              </w:rPr>
            </w:pPr>
            <w:r w:rsidRPr="00FF0845">
              <w:rPr>
                <w:color w:val="000000"/>
                <w:sz w:val="24"/>
              </w:rPr>
              <w:lastRenderedPageBreak/>
              <w:t>8</w:t>
            </w:r>
            <w:r w:rsidRPr="00FF0845">
              <w:rPr>
                <w:rFonts w:hint="eastAsia"/>
                <w:color w:val="000000"/>
                <w:sz w:val="24"/>
              </w:rPr>
              <w:t>、</w:t>
            </w:r>
            <w:r w:rsidRPr="00FF0845">
              <w:rPr>
                <w:color w:val="000000"/>
                <w:sz w:val="24"/>
              </w:rPr>
              <w:t>后台管理功能</w:t>
            </w:r>
            <w:r w:rsidRPr="00FF0845">
              <w:rPr>
                <w:rFonts w:hint="eastAsia"/>
                <w:color w:val="000000"/>
                <w:sz w:val="24"/>
              </w:rPr>
              <w:t>，</w:t>
            </w:r>
            <w:r w:rsidRPr="00FF0845">
              <w:rPr>
                <w:color w:val="000000"/>
                <w:sz w:val="24"/>
              </w:rPr>
              <w:t>可以添加新的阅览室，可进行规则修改、删除及关闭；座位分配图、黑名单参数、临时离开参数；</w:t>
            </w:r>
            <w:r w:rsidRPr="00FF0845">
              <w:rPr>
                <w:rFonts w:hint="eastAsia"/>
                <w:color w:val="000000"/>
                <w:sz w:val="24"/>
              </w:rPr>
              <w:t>区域关闭</w:t>
            </w:r>
            <w:r w:rsidRPr="00FF0845">
              <w:rPr>
                <w:color w:val="000000"/>
                <w:sz w:val="24"/>
              </w:rPr>
              <w:t>时段自习室显示相应的提示信息</w:t>
            </w:r>
            <w:r w:rsidRPr="00FF0845">
              <w:rPr>
                <w:rFonts w:hint="eastAsia"/>
                <w:color w:val="000000"/>
                <w:sz w:val="24"/>
              </w:rPr>
              <w:t>；</w:t>
            </w:r>
            <w:r w:rsidRPr="00FF0845">
              <w:rPr>
                <w:color w:val="000000"/>
                <w:sz w:val="24"/>
              </w:rPr>
              <w:t>灵活配置座位属性，如是否靠窗、有电源、有电脑；并在预约界面显示；设置</w:t>
            </w:r>
            <w:r w:rsidRPr="00FF0845">
              <w:rPr>
                <w:rFonts w:hint="eastAsia"/>
                <w:color w:val="000000"/>
                <w:sz w:val="24"/>
              </w:rPr>
              <w:t>管理</w:t>
            </w:r>
            <w:r w:rsidRPr="00FF0845">
              <w:rPr>
                <w:color w:val="000000"/>
                <w:sz w:val="24"/>
              </w:rPr>
              <w:t>员用户及分配不同的操作权限，可限定特定读者的使用权限；</w:t>
            </w:r>
            <w:r w:rsidRPr="00FF0845">
              <w:rPr>
                <w:rFonts w:hint="eastAsia"/>
                <w:color w:val="000000"/>
                <w:sz w:val="24"/>
              </w:rPr>
              <w:t>管理</w:t>
            </w:r>
            <w:r w:rsidRPr="00FF0845">
              <w:rPr>
                <w:color w:val="000000"/>
                <w:sz w:val="24"/>
              </w:rPr>
              <w:t>员可对阅览室座位进行巡检管理以及对读者使用情况进行查询，支持智能移动设备浏览、管理操作，图形化显示座位情况；</w:t>
            </w:r>
          </w:p>
          <w:p w14:paraId="7B97E828" w14:textId="77777777" w:rsidR="00C2416D" w:rsidRPr="00FF0845" w:rsidRDefault="00C2416D" w:rsidP="00FF0845">
            <w:pPr>
              <w:spacing w:line="276" w:lineRule="auto"/>
              <w:rPr>
                <w:color w:val="000000"/>
                <w:sz w:val="24"/>
              </w:rPr>
            </w:pPr>
            <w:r w:rsidRPr="00FF0845">
              <w:rPr>
                <w:color w:val="000000"/>
                <w:sz w:val="24"/>
              </w:rPr>
              <w:t>9</w:t>
            </w:r>
            <w:r w:rsidRPr="00FF0845">
              <w:rPr>
                <w:rFonts w:hint="eastAsia"/>
                <w:color w:val="000000"/>
                <w:sz w:val="24"/>
              </w:rPr>
              <w:t>、</w:t>
            </w:r>
            <w:r w:rsidRPr="00FF0845">
              <w:rPr>
                <w:color w:val="000000"/>
                <w:sz w:val="24"/>
              </w:rPr>
              <w:t>支持按特定学号</w:t>
            </w:r>
            <w:r w:rsidRPr="00FF0845">
              <w:rPr>
                <w:rFonts w:hint="eastAsia"/>
                <w:color w:val="000000"/>
                <w:sz w:val="24"/>
              </w:rPr>
              <w:t>、工号</w:t>
            </w:r>
            <w:r w:rsidRPr="00FF0845">
              <w:rPr>
                <w:color w:val="000000"/>
                <w:sz w:val="24"/>
              </w:rPr>
              <w:t>统计座位使用情况；</w:t>
            </w:r>
          </w:p>
          <w:p w14:paraId="0DB24FCB" w14:textId="77777777" w:rsidR="00C2416D" w:rsidRPr="00FF0845" w:rsidRDefault="00C2416D" w:rsidP="00FF0845">
            <w:pPr>
              <w:spacing w:line="276" w:lineRule="auto"/>
              <w:rPr>
                <w:color w:val="000000"/>
                <w:sz w:val="24"/>
              </w:rPr>
            </w:pPr>
            <w:r w:rsidRPr="00FF0845">
              <w:rPr>
                <w:color w:val="000000"/>
                <w:sz w:val="24"/>
              </w:rPr>
              <w:t>10</w:t>
            </w:r>
            <w:r w:rsidRPr="00FF0845">
              <w:rPr>
                <w:rFonts w:hint="eastAsia"/>
                <w:color w:val="000000"/>
                <w:sz w:val="24"/>
              </w:rPr>
              <w:t>、</w:t>
            </w:r>
            <w:r w:rsidRPr="00FF0845">
              <w:rPr>
                <w:color w:val="000000"/>
                <w:sz w:val="24"/>
              </w:rPr>
              <w:t>提供</w:t>
            </w:r>
            <w:r w:rsidRPr="00FF0845">
              <w:rPr>
                <w:color w:val="000000"/>
                <w:sz w:val="24"/>
              </w:rPr>
              <w:t>Web</w:t>
            </w:r>
            <w:r w:rsidRPr="00FF0845">
              <w:rPr>
                <w:color w:val="000000"/>
                <w:sz w:val="24"/>
              </w:rPr>
              <w:t>管理界面，在其它电脑上通过权限认证后都能登录到系统中查询统计分析；</w:t>
            </w:r>
          </w:p>
        </w:tc>
        <w:tc>
          <w:tcPr>
            <w:tcW w:w="1024" w:type="dxa"/>
          </w:tcPr>
          <w:p w14:paraId="0CABE076"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7E7F4E98" w14:textId="77777777" w:rsidTr="00FF0845">
        <w:trPr>
          <w:jc w:val="center"/>
        </w:trPr>
        <w:tc>
          <w:tcPr>
            <w:tcW w:w="785" w:type="dxa"/>
            <w:vMerge/>
            <w:shd w:val="clear" w:color="auto" w:fill="auto"/>
            <w:vAlign w:val="center"/>
          </w:tcPr>
          <w:p w14:paraId="70BA47DA" w14:textId="77777777" w:rsidR="00C2416D" w:rsidRPr="00FF0845" w:rsidRDefault="00C2416D" w:rsidP="00FF0845">
            <w:pPr>
              <w:widowControl/>
              <w:numPr>
                <w:ilvl w:val="0"/>
                <w:numId w:val="25"/>
              </w:numPr>
              <w:spacing w:line="276" w:lineRule="auto"/>
              <w:jc w:val="center"/>
              <w:rPr>
                <w:sz w:val="24"/>
              </w:rPr>
            </w:pPr>
          </w:p>
        </w:tc>
        <w:tc>
          <w:tcPr>
            <w:tcW w:w="917" w:type="dxa"/>
            <w:vMerge/>
            <w:shd w:val="clear" w:color="auto" w:fill="auto"/>
            <w:vAlign w:val="center"/>
          </w:tcPr>
          <w:p w14:paraId="3563653D" w14:textId="77777777" w:rsidR="00C2416D" w:rsidRPr="00FF0845" w:rsidRDefault="00C2416D" w:rsidP="00FF0845">
            <w:pPr>
              <w:spacing w:line="276" w:lineRule="auto"/>
              <w:jc w:val="center"/>
              <w:rPr>
                <w:color w:val="000000"/>
                <w:sz w:val="24"/>
              </w:rPr>
            </w:pPr>
          </w:p>
        </w:tc>
        <w:tc>
          <w:tcPr>
            <w:tcW w:w="845" w:type="dxa"/>
            <w:vAlign w:val="center"/>
          </w:tcPr>
          <w:p w14:paraId="412FB67E" w14:textId="77777777" w:rsidR="00C2416D" w:rsidRPr="00FF0845" w:rsidRDefault="00C2416D" w:rsidP="00FF0845">
            <w:pPr>
              <w:spacing w:line="276" w:lineRule="auto"/>
              <w:jc w:val="center"/>
              <w:rPr>
                <w:color w:val="000000"/>
                <w:sz w:val="24"/>
              </w:rPr>
            </w:pPr>
          </w:p>
        </w:tc>
        <w:tc>
          <w:tcPr>
            <w:tcW w:w="851" w:type="dxa"/>
            <w:vAlign w:val="center"/>
          </w:tcPr>
          <w:p w14:paraId="5E78D7BD" w14:textId="77777777" w:rsidR="00C2416D" w:rsidRPr="00FF0845" w:rsidRDefault="00C2416D" w:rsidP="00FF0845">
            <w:pPr>
              <w:spacing w:line="276" w:lineRule="auto"/>
              <w:jc w:val="center"/>
              <w:rPr>
                <w:color w:val="000000"/>
                <w:sz w:val="24"/>
              </w:rPr>
            </w:pPr>
            <w:r w:rsidRPr="00FF0845">
              <w:rPr>
                <w:color w:val="000000"/>
                <w:sz w:val="24"/>
              </w:rPr>
              <w:t>接口</w:t>
            </w:r>
          </w:p>
        </w:tc>
        <w:tc>
          <w:tcPr>
            <w:tcW w:w="4252" w:type="dxa"/>
            <w:shd w:val="clear" w:color="auto" w:fill="auto"/>
            <w:vAlign w:val="center"/>
          </w:tcPr>
          <w:p w14:paraId="5CF950F0" w14:textId="77777777" w:rsidR="00C2416D" w:rsidRPr="00FF0845" w:rsidRDefault="00C2416D" w:rsidP="00FF0845">
            <w:pPr>
              <w:spacing w:line="276" w:lineRule="auto"/>
              <w:rPr>
                <w:color w:val="000000"/>
                <w:sz w:val="24"/>
              </w:rPr>
            </w:pPr>
            <w:r w:rsidRPr="00FF0845">
              <w:rPr>
                <w:color w:val="000000"/>
                <w:sz w:val="24"/>
              </w:rPr>
              <w:t>提供</w:t>
            </w:r>
            <w:r w:rsidRPr="00FF0845">
              <w:rPr>
                <w:color w:val="000000"/>
                <w:sz w:val="24"/>
              </w:rPr>
              <w:t>HTTP/HTTPS</w:t>
            </w:r>
            <w:r w:rsidRPr="00FF0845">
              <w:rPr>
                <w:color w:val="000000"/>
                <w:sz w:val="24"/>
              </w:rPr>
              <w:t>协议访问方式</w:t>
            </w:r>
          </w:p>
        </w:tc>
        <w:tc>
          <w:tcPr>
            <w:tcW w:w="1024" w:type="dxa"/>
          </w:tcPr>
          <w:p w14:paraId="63A2FAE0" w14:textId="77777777" w:rsidR="00C2416D" w:rsidRPr="00FF0845" w:rsidRDefault="00C2416D" w:rsidP="00FF0845">
            <w:pPr>
              <w:spacing w:line="276" w:lineRule="auto"/>
              <w:jc w:val="center"/>
              <w:rPr>
                <w:sz w:val="24"/>
              </w:rPr>
            </w:pPr>
            <w:r w:rsidRPr="00FF0845">
              <w:rPr>
                <w:rFonts w:hint="eastAsia"/>
                <w:sz w:val="24"/>
              </w:rPr>
              <w:t>否</w:t>
            </w:r>
          </w:p>
        </w:tc>
      </w:tr>
    </w:tbl>
    <w:p w14:paraId="74F71AA5" w14:textId="77777777" w:rsidR="00C2416D" w:rsidRPr="00162BE9" w:rsidRDefault="00C2416D" w:rsidP="00C2416D">
      <w:pPr>
        <w:pStyle w:val="affffff3"/>
        <w:ind w:firstLineChars="0" w:firstLine="0"/>
      </w:pPr>
    </w:p>
    <w:p w14:paraId="46C62ED7" w14:textId="77777777" w:rsidR="00825C15" w:rsidRPr="00FF0845" w:rsidRDefault="00644032" w:rsidP="008C1F44">
      <w:pPr>
        <w:pStyle w:val="4"/>
        <w:rPr>
          <w:rFonts w:ascii="Times New Roman" w:hAnsi="Times New Roman"/>
        </w:rPr>
      </w:pPr>
      <w:r w:rsidRPr="00FF0845">
        <w:rPr>
          <w:rFonts w:ascii="Times New Roman" w:hAnsi="Times New Roman" w:hint="eastAsia"/>
        </w:rPr>
        <w:t>2.</w:t>
      </w:r>
      <w:bookmarkEnd w:id="380"/>
      <w:r w:rsidRPr="00FF0845">
        <w:rPr>
          <w:rFonts w:ascii="Times New Roman" w:hAnsi="Times New Roman" w:hint="eastAsia"/>
        </w:rPr>
        <w:t>行动</w:t>
      </w:r>
      <w:r w:rsidR="0093708C" w:rsidRPr="00FF0845">
        <w:rPr>
          <w:rFonts w:ascii="Times New Roman" w:hAnsi="Times New Roman" w:hint="eastAsia"/>
        </w:rPr>
        <w:t>办公系统</w:t>
      </w:r>
      <w:r w:rsidRPr="00FF0845">
        <w:rPr>
          <w:rFonts w:ascii="Times New Roman" w:hAnsi="Times New Roman" w:hint="eastAsia"/>
        </w:rPr>
        <w:t>配套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707"/>
        <w:gridCol w:w="978"/>
        <w:gridCol w:w="1361"/>
        <w:gridCol w:w="4851"/>
        <w:gridCol w:w="819"/>
      </w:tblGrid>
      <w:tr w:rsidR="0052584D" w:rsidRPr="00FF0845" w14:paraId="31E8BD57" w14:textId="77777777" w:rsidTr="00FF0845">
        <w:trPr>
          <w:cantSplit/>
          <w:trHeight w:val="398"/>
          <w:tblHeader/>
          <w:jc w:val="center"/>
        </w:trPr>
        <w:tc>
          <w:tcPr>
            <w:tcW w:w="493" w:type="dxa"/>
            <w:vAlign w:val="center"/>
          </w:tcPr>
          <w:p w14:paraId="60894ADC"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序号</w:t>
            </w:r>
          </w:p>
        </w:tc>
        <w:tc>
          <w:tcPr>
            <w:tcW w:w="707" w:type="dxa"/>
            <w:shd w:val="clear" w:color="auto" w:fill="auto"/>
            <w:vAlign w:val="center"/>
          </w:tcPr>
          <w:p w14:paraId="0E09B184"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设备</w:t>
            </w:r>
            <w:r w:rsidRPr="00FF0845">
              <w:rPr>
                <w:rFonts w:ascii="宋体" w:hAnsi="宋体"/>
                <w:sz w:val="24"/>
              </w:rPr>
              <w:t>名称</w:t>
            </w:r>
          </w:p>
        </w:tc>
        <w:tc>
          <w:tcPr>
            <w:tcW w:w="978" w:type="dxa"/>
            <w:vAlign w:val="center"/>
          </w:tcPr>
          <w:p w14:paraId="24EBD565" w14:textId="77777777" w:rsidR="0052584D" w:rsidRPr="00FF0845" w:rsidRDefault="0052584D" w:rsidP="00FF0845">
            <w:pPr>
              <w:spacing w:line="276" w:lineRule="auto"/>
              <w:jc w:val="center"/>
              <w:rPr>
                <w:rFonts w:ascii="宋体" w:hAnsi="宋体"/>
                <w:sz w:val="24"/>
              </w:rPr>
            </w:pPr>
            <w:r w:rsidRPr="00FF0845">
              <w:rPr>
                <w:rFonts w:ascii="宋体" w:hAnsi="宋体"/>
                <w:sz w:val="24"/>
              </w:rPr>
              <w:t>重要性</w:t>
            </w:r>
          </w:p>
        </w:tc>
        <w:tc>
          <w:tcPr>
            <w:tcW w:w="1361" w:type="dxa"/>
            <w:vAlign w:val="center"/>
          </w:tcPr>
          <w:p w14:paraId="06663F4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指标项</w:t>
            </w:r>
          </w:p>
        </w:tc>
        <w:tc>
          <w:tcPr>
            <w:tcW w:w="4851" w:type="dxa"/>
            <w:shd w:val="clear" w:color="auto" w:fill="auto"/>
            <w:vAlign w:val="center"/>
          </w:tcPr>
          <w:p w14:paraId="1B95B054"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指标</w:t>
            </w:r>
            <w:r w:rsidRPr="00FF0845">
              <w:rPr>
                <w:rFonts w:ascii="宋体" w:hAnsi="宋体"/>
                <w:sz w:val="24"/>
              </w:rPr>
              <w:t>要求</w:t>
            </w:r>
          </w:p>
        </w:tc>
        <w:tc>
          <w:tcPr>
            <w:tcW w:w="819" w:type="dxa"/>
            <w:vAlign w:val="center"/>
          </w:tcPr>
          <w:p w14:paraId="589A48D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是否需要证明材料</w:t>
            </w:r>
          </w:p>
        </w:tc>
      </w:tr>
      <w:tr w:rsidR="0052584D" w:rsidRPr="00FF0845" w14:paraId="6B7AE51A" w14:textId="77777777" w:rsidTr="00FF0845">
        <w:trPr>
          <w:jc w:val="center"/>
        </w:trPr>
        <w:tc>
          <w:tcPr>
            <w:tcW w:w="493" w:type="dxa"/>
            <w:vAlign w:val="center"/>
          </w:tcPr>
          <w:p w14:paraId="48B481A8"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4FDED5B5"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p>
        </w:tc>
        <w:tc>
          <w:tcPr>
            <w:tcW w:w="978" w:type="dxa"/>
          </w:tcPr>
          <w:p w14:paraId="32B96C21" w14:textId="77777777" w:rsidR="0052584D" w:rsidRPr="00FF0845" w:rsidRDefault="0052584D" w:rsidP="00FF0845">
            <w:pPr>
              <w:spacing w:line="276" w:lineRule="auto"/>
              <w:rPr>
                <w:rFonts w:ascii="宋体" w:hAnsi="宋体"/>
                <w:sz w:val="24"/>
              </w:rPr>
            </w:pPr>
          </w:p>
        </w:tc>
        <w:tc>
          <w:tcPr>
            <w:tcW w:w="1361" w:type="dxa"/>
          </w:tcPr>
          <w:p w14:paraId="0E75ECA2"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19C1003" w14:textId="1BE78473"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w:t>
            </w:r>
            <w:r w:rsidR="00B135B3" w:rsidRPr="00FF0845">
              <w:rPr>
                <w:rFonts w:ascii="宋体" w:hAnsi="宋体"/>
                <w:sz w:val="24"/>
              </w:rPr>
              <w:t>600mm,宽640mm,高890mm</w:t>
            </w:r>
            <w:r w:rsidR="00B135B3" w:rsidRPr="00FF0845">
              <w:rPr>
                <w:rFonts w:ascii="宋体" w:hAnsi="宋体" w:hint="eastAsia"/>
                <w:sz w:val="24"/>
              </w:rPr>
              <w:t>；</w:t>
            </w:r>
          </w:p>
          <w:p w14:paraId="0B1F4924" w14:textId="01BEFAD6" w:rsidR="0052584D" w:rsidRPr="00FF0845" w:rsidRDefault="00B135B3" w:rsidP="00FF0845">
            <w:pPr>
              <w:spacing w:line="276" w:lineRule="auto"/>
              <w:rPr>
                <w:rFonts w:ascii="宋体" w:hAnsi="宋体"/>
                <w:sz w:val="24"/>
              </w:rPr>
            </w:pPr>
            <w:r w:rsidRPr="00FF0845">
              <w:rPr>
                <w:rFonts w:ascii="宋体" w:hAnsi="宋体"/>
                <w:sz w:val="24"/>
              </w:rPr>
              <w:t>椅子由底盘、</w:t>
            </w:r>
            <w:proofErr w:type="gramStart"/>
            <w:r w:rsidRPr="00FF0845">
              <w:rPr>
                <w:rFonts w:ascii="宋体" w:hAnsi="宋体"/>
                <w:sz w:val="24"/>
              </w:rPr>
              <w:t>椅身和</w:t>
            </w:r>
            <w:proofErr w:type="gramEnd"/>
            <w:r w:rsidRPr="00FF0845">
              <w:rPr>
                <w:rFonts w:ascii="宋体" w:hAnsi="宋体"/>
                <w:sz w:val="24"/>
              </w:rPr>
              <w:t>工作台面三大部分组成</w:t>
            </w:r>
            <w:r w:rsidRPr="00FF0845">
              <w:rPr>
                <w:rFonts w:ascii="宋体" w:hAnsi="宋体" w:hint="eastAsia"/>
                <w:sz w:val="24"/>
              </w:rPr>
              <w:t>，聚丙烯塑料材质，</w:t>
            </w:r>
            <w:r w:rsidRPr="00FF0845">
              <w:rPr>
                <w:rFonts w:ascii="宋体" w:hAnsi="宋体"/>
                <w:sz w:val="24"/>
              </w:rPr>
              <w:t>带可折叠写字板和置物底盘</w:t>
            </w:r>
          </w:p>
        </w:tc>
        <w:tc>
          <w:tcPr>
            <w:tcW w:w="819" w:type="dxa"/>
            <w:vAlign w:val="center"/>
          </w:tcPr>
          <w:p w14:paraId="4A459BE8"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77D197F9" w14:textId="77777777" w:rsidTr="00FF0845">
        <w:trPr>
          <w:jc w:val="center"/>
        </w:trPr>
        <w:tc>
          <w:tcPr>
            <w:tcW w:w="493" w:type="dxa"/>
            <w:vAlign w:val="center"/>
          </w:tcPr>
          <w:p w14:paraId="64B3FDC5"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681B5AFC"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2</w:t>
            </w:r>
          </w:p>
        </w:tc>
        <w:tc>
          <w:tcPr>
            <w:tcW w:w="978" w:type="dxa"/>
          </w:tcPr>
          <w:p w14:paraId="7C7E6F60" w14:textId="77777777" w:rsidR="0052584D" w:rsidRPr="00FF0845" w:rsidRDefault="0052584D" w:rsidP="00FF0845">
            <w:pPr>
              <w:spacing w:line="276" w:lineRule="auto"/>
              <w:rPr>
                <w:rFonts w:ascii="宋体" w:hAnsi="宋体"/>
                <w:sz w:val="24"/>
              </w:rPr>
            </w:pPr>
          </w:p>
        </w:tc>
        <w:tc>
          <w:tcPr>
            <w:tcW w:w="1361" w:type="dxa"/>
          </w:tcPr>
          <w:p w14:paraId="1983C36B"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6EEC97FD" w14:textId="5C9CD714"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proofErr w:type="gramStart"/>
            <w:r w:rsidR="00B135B3" w:rsidRPr="00FF0845">
              <w:rPr>
                <w:rFonts w:ascii="宋体" w:hAnsi="宋体" w:hint="eastAsia"/>
                <w:sz w:val="24"/>
              </w:rPr>
              <w:t>网背布</w:t>
            </w:r>
            <w:proofErr w:type="gramEnd"/>
            <w:r w:rsidR="00B135B3" w:rsidRPr="00FF0845">
              <w:rPr>
                <w:rFonts w:ascii="宋体" w:hAnsi="宋体" w:hint="eastAsia"/>
                <w:sz w:val="24"/>
              </w:rPr>
              <w:t>坐，可调节扶手及头枕，可调节坐高</w:t>
            </w:r>
            <w:proofErr w:type="gramStart"/>
            <w:r w:rsidR="00B135B3" w:rsidRPr="00FF0845">
              <w:rPr>
                <w:rFonts w:ascii="宋体" w:hAnsi="宋体" w:hint="eastAsia"/>
                <w:sz w:val="24"/>
              </w:rPr>
              <w:t>及倾仰</w:t>
            </w:r>
            <w:proofErr w:type="gramEnd"/>
            <w:r w:rsidR="00B135B3" w:rsidRPr="00FF0845">
              <w:rPr>
                <w:rFonts w:ascii="宋体" w:hAnsi="宋体" w:hint="eastAsia"/>
                <w:sz w:val="24"/>
              </w:rPr>
              <w:t>，塑料框架，塑料五星脚（背</w:t>
            </w:r>
            <w:r w:rsidR="00B135B3" w:rsidRPr="00FF0845">
              <w:rPr>
                <w:rFonts w:ascii="宋体" w:hAnsi="宋体"/>
                <w:sz w:val="24"/>
              </w:rPr>
              <w:t>/坐颜色可选）</w:t>
            </w:r>
            <w:r w:rsidR="0052584D" w:rsidRPr="00FF0845">
              <w:rPr>
                <w:rFonts w:ascii="宋体" w:hAnsi="宋体" w:hint="eastAsia"/>
                <w:sz w:val="24"/>
              </w:rPr>
              <w:t>；</w:t>
            </w:r>
          </w:p>
        </w:tc>
        <w:tc>
          <w:tcPr>
            <w:tcW w:w="819" w:type="dxa"/>
            <w:vAlign w:val="center"/>
          </w:tcPr>
          <w:p w14:paraId="058FC6FD"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37BA2A6C" w14:textId="77777777" w:rsidTr="00FF0845">
        <w:trPr>
          <w:jc w:val="center"/>
        </w:trPr>
        <w:tc>
          <w:tcPr>
            <w:tcW w:w="493" w:type="dxa"/>
            <w:vAlign w:val="center"/>
          </w:tcPr>
          <w:p w14:paraId="3EC010E9"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color w:val="000000"/>
                <w:sz w:val="24"/>
              </w:rPr>
            </w:pPr>
          </w:p>
        </w:tc>
        <w:tc>
          <w:tcPr>
            <w:tcW w:w="707" w:type="dxa"/>
            <w:shd w:val="clear" w:color="auto" w:fill="auto"/>
            <w:vAlign w:val="center"/>
          </w:tcPr>
          <w:p w14:paraId="69559262"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color w:val="000000"/>
                <w:sz w:val="24"/>
              </w:rPr>
              <w:t>固定式</w:t>
            </w:r>
            <w:r w:rsidRPr="00FF0845">
              <w:rPr>
                <w:rFonts w:ascii="宋体" w:hAnsi="宋体"/>
                <w:color w:val="000000"/>
                <w:sz w:val="24"/>
              </w:rPr>
              <w:lastRenderedPageBreak/>
              <w:t>RFID置物</w:t>
            </w:r>
            <w:r w:rsidRPr="00FF0845">
              <w:rPr>
                <w:rFonts w:ascii="宋体" w:hAnsi="宋体" w:hint="eastAsia"/>
                <w:color w:val="000000"/>
                <w:sz w:val="24"/>
              </w:rPr>
              <w:t>1</w:t>
            </w:r>
          </w:p>
        </w:tc>
        <w:tc>
          <w:tcPr>
            <w:tcW w:w="978" w:type="dxa"/>
          </w:tcPr>
          <w:p w14:paraId="12DDAE58" w14:textId="77777777" w:rsidR="0052584D" w:rsidRPr="00FF0845" w:rsidRDefault="0052584D" w:rsidP="00FF0845">
            <w:pPr>
              <w:spacing w:line="276" w:lineRule="auto"/>
              <w:rPr>
                <w:rFonts w:ascii="宋体" w:hAnsi="宋体"/>
                <w:sz w:val="24"/>
              </w:rPr>
            </w:pPr>
          </w:p>
        </w:tc>
        <w:tc>
          <w:tcPr>
            <w:tcW w:w="1361" w:type="dxa"/>
          </w:tcPr>
          <w:p w14:paraId="5D76194B"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16B53C59" w14:textId="2EAEB9AD" w:rsidR="0052584D" w:rsidRPr="00FF0845" w:rsidRDefault="00B135B3"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w:t>
            </w:r>
            <w:r w:rsidRPr="00FF0845">
              <w:rPr>
                <w:rFonts w:ascii="宋体" w:hAnsi="宋体" w:hint="eastAsia"/>
                <w:sz w:val="24"/>
              </w:rPr>
              <w:lastRenderedPageBreak/>
              <w:t>约二维码；；三</w:t>
            </w:r>
            <w:proofErr w:type="gramStart"/>
            <w:r w:rsidRPr="00FF0845">
              <w:rPr>
                <w:rFonts w:ascii="宋体" w:hAnsi="宋体" w:hint="eastAsia"/>
                <w:sz w:val="24"/>
              </w:rPr>
              <w:t>抽活动推</w:t>
            </w:r>
            <w:proofErr w:type="gramEnd"/>
            <w:r w:rsidRPr="00FF0845">
              <w:rPr>
                <w:rFonts w:ascii="宋体" w:hAnsi="宋体" w:hint="eastAsia"/>
                <w:sz w:val="24"/>
              </w:rPr>
              <w:t>柜，带锁，优质一级电解冷轧钢板</w:t>
            </w:r>
            <w:r w:rsidRPr="00FF0845">
              <w:rPr>
                <w:rFonts w:ascii="宋体" w:hAnsi="宋体"/>
                <w:sz w:val="24"/>
              </w:rPr>
              <w:t>，表面采用环氧树脂和聚酯之混合型热固性粉沫涂料经静电喷涂</w:t>
            </w:r>
            <w:r w:rsidRPr="00FF0845">
              <w:rPr>
                <w:rFonts w:ascii="宋体" w:hAnsi="宋体" w:hint="eastAsia"/>
                <w:sz w:val="24"/>
              </w:rPr>
              <w:t>，优质五金；</w:t>
            </w:r>
          </w:p>
        </w:tc>
        <w:tc>
          <w:tcPr>
            <w:tcW w:w="819" w:type="dxa"/>
            <w:vAlign w:val="center"/>
          </w:tcPr>
          <w:p w14:paraId="41D8DD9A"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否</w:t>
            </w:r>
          </w:p>
        </w:tc>
      </w:tr>
      <w:tr w:rsidR="0052584D" w:rsidRPr="00FF0845" w14:paraId="0A4AA262" w14:textId="77777777" w:rsidTr="00FF0845">
        <w:trPr>
          <w:trHeight w:val="337"/>
          <w:jc w:val="center"/>
        </w:trPr>
        <w:tc>
          <w:tcPr>
            <w:tcW w:w="493" w:type="dxa"/>
            <w:vAlign w:val="center"/>
          </w:tcPr>
          <w:p w14:paraId="7BFA4407"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4B10B5BB"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3</w:t>
            </w:r>
          </w:p>
        </w:tc>
        <w:tc>
          <w:tcPr>
            <w:tcW w:w="978" w:type="dxa"/>
          </w:tcPr>
          <w:p w14:paraId="5B18A411" w14:textId="77777777" w:rsidR="0052584D" w:rsidRPr="00FF0845" w:rsidRDefault="0052584D" w:rsidP="00FF0845">
            <w:pPr>
              <w:spacing w:line="276" w:lineRule="auto"/>
              <w:rPr>
                <w:rFonts w:ascii="宋体" w:hAnsi="宋体"/>
                <w:color w:val="000000"/>
                <w:sz w:val="24"/>
              </w:rPr>
            </w:pPr>
          </w:p>
        </w:tc>
        <w:tc>
          <w:tcPr>
            <w:tcW w:w="1361" w:type="dxa"/>
          </w:tcPr>
          <w:p w14:paraId="5B5B17E9" w14:textId="77777777" w:rsidR="0052584D" w:rsidRPr="00FF0845" w:rsidRDefault="0052584D" w:rsidP="00FF0845">
            <w:pPr>
              <w:spacing w:line="276" w:lineRule="auto"/>
              <w:rPr>
                <w:rFonts w:ascii="宋体" w:hAnsi="宋体"/>
                <w:color w:val="000000"/>
                <w:sz w:val="24"/>
              </w:rPr>
            </w:pPr>
            <w:r w:rsidRPr="00FF0845">
              <w:rPr>
                <w:rFonts w:ascii="宋体" w:hAnsi="宋体"/>
                <w:color w:val="000000"/>
                <w:sz w:val="24"/>
              </w:rPr>
              <w:t>材质工艺</w:t>
            </w:r>
          </w:p>
        </w:tc>
        <w:tc>
          <w:tcPr>
            <w:tcW w:w="4851" w:type="dxa"/>
            <w:shd w:val="clear" w:color="auto" w:fill="auto"/>
            <w:vAlign w:val="center"/>
          </w:tcPr>
          <w:p w14:paraId="3792D864" w14:textId="50D144B5" w:rsidR="00B135B3" w:rsidRPr="00FF0845" w:rsidRDefault="003C5249" w:rsidP="00FF0845">
            <w:pPr>
              <w:spacing w:line="276" w:lineRule="auto"/>
              <w:rPr>
                <w:rFonts w:ascii="宋体" w:hAnsi="宋体"/>
                <w:color w:val="000000"/>
                <w:sz w:val="24"/>
              </w:rPr>
            </w:pPr>
            <w:r w:rsidRPr="00FF0845">
              <w:rPr>
                <w:rFonts w:ascii="宋体" w:hAnsi="宋体" w:hint="eastAsia"/>
                <w:sz w:val="24"/>
              </w:rPr>
              <w:t>带RFID功能；带电子标签、无线射频识别，支持非接触识别设备并读写相关数据，配预约二维码；</w:t>
            </w:r>
            <w:r w:rsidR="0052584D" w:rsidRPr="00FF0845">
              <w:rPr>
                <w:rFonts w:ascii="宋体" w:hAnsi="宋体" w:hint="eastAsia"/>
                <w:sz w:val="24"/>
              </w:rPr>
              <w:t>；</w:t>
            </w:r>
            <w:r w:rsidR="00B135B3" w:rsidRPr="00FF0845">
              <w:rPr>
                <w:rFonts w:ascii="宋体" w:hAnsi="宋体" w:hint="eastAsia"/>
                <w:color w:val="000000"/>
                <w:sz w:val="24"/>
              </w:rPr>
              <w:t>参考尺寸：长</w:t>
            </w:r>
            <w:r w:rsidR="00B135B3" w:rsidRPr="00FF0845">
              <w:rPr>
                <w:rFonts w:ascii="宋体" w:hAnsi="宋体"/>
                <w:color w:val="000000"/>
                <w:sz w:val="24"/>
              </w:rPr>
              <w:t>800mm，宽750mm，高430mm</w:t>
            </w:r>
            <w:r w:rsidR="00B135B3" w:rsidRPr="00FF0845">
              <w:rPr>
                <w:rFonts w:ascii="宋体" w:hAnsi="宋体" w:hint="eastAsia"/>
                <w:color w:val="000000"/>
                <w:sz w:val="24"/>
              </w:rPr>
              <w:t>；</w:t>
            </w:r>
          </w:p>
          <w:p w14:paraId="17843E96"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，多种颜色可选；L型靠背；</w:t>
            </w:r>
          </w:p>
        </w:tc>
        <w:tc>
          <w:tcPr>
            <w:tcW w:w="819" w:type="dxa"/>
            <w:vAlign w:val="center"/>
          </w:tcPr>
          <w:p w14:paraId="4761B431"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757C2E99" w14:textId="77777777" w:rsidTr="00FF0845">
        <w:trPr>
          <w:trHeight w:val="337"/>
          <w:jc w:val="center"/>
        </w:trPr>
        <w:tc>
          <w:tcPr>
            <w:tcW w:w="493" w:type="dxa"/>
            <w:vAlign w:val="center"/>
          </w:tcPr>
          <w:p w14:paraId="6C443043"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EFC700E"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4</w:t>
            </w:r>
          </w:p>
        </w:tc>
        <w:tc>
          <w:tcPr>
            <w:tcW w:w="978" w:type="dxa"/>
          </w:tcPr>
          <w:p w14:paraId="05638A5A" w14:textId="77777777" w:rsidR="0052584D" w:rsidRPr="00FF0845" w:rsidRDefault="0052584D" w:rsidP="00FF0845">
            <w:pPr>
              <w:spacing w:line="276" w:lineRule="auto"/>
              <w:rPr>
                <w:rFonts w:ascii="宋体" w:hAnsi="宋体"/>
                <w:sz w:val="24"/>
              </w:rPr>
            </w:pPr>
          </w:p>
        </w:tc>
        <w:tc>
          <w:tcPr>
            <w:tcW w:w="1361" w:type="dxa"/>
          </w:tcPr>
          <w:p w14:paraId="56BF5A30"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3F8CFB8" w14:textId="4D8FEF01"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w:t>
            </w:r>
            <w:r w:rsidR="00B135B3" w:rsidRPr="00FF0845">
              <w:rPr>
                <w:rFonts w:ascii="宋体" w:hAnsi="宋体"/>
                <w:sz w:val="24"/>
              </w:rPr>
              <w:t>800mm，宽750mm，高430mm</w:t>
            </w:r>
          </w:p>
          <w:p w14:paraId="2B45BC28"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w:t>
            </w:r>
            <w:proofErr w:type="gramStart"/>
            <w:r w:rsidRPr="00FF0845">
              <w:rPr>
                <w:rFonts w:ascii="宋体" w:hAnsi="宋体" w:hint="eastAsia"/>
                <w:color w:val="000000"/>
                <w:sz w:val="24"/>
              </w:rPr>
              <w:t>直型靠背</w:t>
            </w:r>
            <w:proofErr w:type="gramEnd"/>
            <w:r w:rsidRPr="00FF0845">
              <w:rPr>
                <w:rFonts w:ascii="宋体" w:hAnsi="宋体" w:hint="eastAsia"/>
                <w:color w:val="000000"/>
                <w:sz w:val="24"/>
              </w:rPr>
              <w:t>；</w:t>
            </w:r>
          </w:p>
        </w:tc>
        <w:tc>
          <w:tcPr>
            <w:tcW w:w="819" w:type="dxa"/>
            <w:vAlign w:val="center"/>
          </w:tcPr>
          <w:p w14:paraId="2D501D2E"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1E3EAF23" w14:textId="77777777" w:rsidTr="00FF0845">
        <w:trPr>
          <w:trHeight w:val="337"/>
          <w:jc w:val="center"/>
        </w:trPr>
        <w:tc>
          <w:tcPr>
            <w:tcW w:w="493" w:type="dxa"/>
            <w:vAlign w:val="center"/>
          </w:tcPr>
          <w:p w14:paraId="381488F6"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6D71612"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功能定制操作台1</w:t>
            </w:r>
          </w:p>
        </w:tc>
        <w:tc>
          <w:tcPr>
            <w:tcW w:w="978" w:type="dxa"/>
          </w:tcPr>
          <w:p w14:paraId="047655B5" w14:textId="77777777" w:rsidR="0052584D" w:rsidRPr="00FF0845" w:rsidRDefault="0052584D" w:rsidP="00FF0845">
            <w:pPr>
              <w:spacing w:line="276" w:lineRule="auto"/>
              <w:rPr>
                <w:rFonts w:ascii="宋体" w:hAnsi="宋体"/>
                <w:sz w:val="24"/>
              </w:rPr>
            </w:pPr>
          </w:p>
        </w:tc>
        <w:tc>
          <w:tcPr>
            <w:tcW w:w="1361" w:type="dxa"/>
          </w:tcPr>
          <w:p w14:paraId="4AC2B7D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13FC78F4" w14:textId="0E27B986"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长75</w:t>
            </w:r>
            <w:r w:rsidR="00B135B3" w:rsidRPr="00FF0845">
              <w:rPr>
                <w:rFonts w:ascii="宋体" w:hAnsi="宋体"/>
                <w:sz w:val="24"/>
              </w:rPr>
              <w:t>0mm</w:t>
            </w:r>
            <w:r w:rsidR="00B135B3" w:rsidRPr="00FF0845">
              <w:rPr>
                <w:rFonts w:ascii="宋体" w:hAnsi="宋体" w:hint="eastAsia"/>
                <w:sz w:val="24"/>
              </w:rPr>
              <w:t>，宽4</w:t>
            </w:r>
            <w:r w:rsidR="00B135B3" w:rsidRPr="00FF0845">
              <w:rPr>
                <w:rFonts w:ascii="宋体" w:hAnsi="宋体"/>
                <w:sz w:val="24"/>
              </w:rPr>
              <w:t>50</w:t>
            </w:r>
            <w:r w:rsidR="00B135B3" w:rsidRPr="00FF0845">
              <w:rPr>
                <w:rFonts w:ascii="宋体" w:hAnsi="宋体" w:hint="eastAsia"/>
                <w:sz w:val="24"/>
              </w:rPr>
              <w:t>mm，高38</w:t>
            </w:r>
            <w:r w:rsidR="00B135B3" w:rsidRPr="00FF0845">
              <w:rPr>
                <w:rFonts w:ascii="宋体" w:hAnsi="宋体"/>
                <w:sz w:val="24"/>
              </w:rPr>
              <w:t>0</w:t>
            </w:r>
            <w:r w:rsidR="00B135B3" w:rsidRPr="00FF0845">
              <w:rPr>
                <w:rFonts w:ascii="宋体" w:hAnsi="宋体" w:hint="eastAsia"/>
                <w:sz w:val="24"/>
              </w:rPr>
              <w:t>mm</w:t>
            </w:r>
          </w:p>
          <w:p w14:paraId="57B8E27C"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E</w:t>
            </w:r>
            <w:r w:rsidRPr="00FF0845">
              <w:rPr>
                <w:rFonts w:ascii="宋体" w:hAnsi="宋体"/>
                <w:color w:val="000000"/>
                <w:sz w:val="24"/>
              </w:rPr>
              <w:t>1</w:t>
            </w:r>
            <w:r w:rsidRPr="00FF0845">
              <w:rPr>
                <w:rFonts w:ascii="宋体" w:hAnsi="宋体" w:hint="eastAsia"/>
                <w:color w:val="000000"/>
                <w:sz w:val="24"/>
              </w:rPr>
              <w:t>级三聚氰胺板桌面，X型钢制喷涂几架，</w:t>
            </w:r>
          </w:p>
        </w:tc>
        <w:tc>
          <w:tcPr>
            <w:tcW w:w="819" w:type="dxa"/>
            <w:vAlign w:val="center"/>
          </w:tcPr>
          <w:p w14:paraId="6AD5919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3B7ADD08" w14:textId="77777777" w:rsidTr="00FF0845">
        <w:trPr>
          <w:trHeight w:val="726"/>
          <w:jc w:val="center"/>
        </w:trPr>
        <w:tc>
          <w:tcPr>
            <w:tcW w:w="493" w:type="dxa"/>
            <w:vAlign w:val="center"/>
          </w:tcPr>
          <w:p w14:paraId="65D19992"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34FD574C"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2</w:t>
            </w:r>
          </w:p>
        </w:tc>
        <w:tc>
          <w:tcPr>
            <w:tcW w:w="978" w:type="dxa"/>
          </w:tcPr>
          <w:p w14:paraId="760ACF9B" w14:textId="77777777" w:rsidR="0052584D" w:rsidRPr="00FF0845" w:rsidRDefault="0052584D" w:rsidP="00FF0845">
            <w:pPr>
              <w:spacing w:line="276" w:lineRule="auto"/>
              <w:rPr>
                <w:rFonts w:ascii="宋体" w:hAnsi="宋体"/>
                <w:sz w:val="24"/>
              </w:rPr>
            </w:pPr>
          </w:p>
        </w:tc>
        <w:tc>
          <w:tcPr>
            <w:tcW w:w="1361" w:type="dxa"/>
          </w:tcPr>
          <w:p w14:paraId="17CB54B6"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631955EB" w14:textId="13B80C56"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52584D" w:rsidRPr="00FF0845">
              <w:rPr>
                <w:rFonts w:ascii="宋体" w:hAnsi="宋体" w:hint="eastAsia"/>
                <w:sz w:val="24"/>
              </w:rPr>
              <w:t>；</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长２４００ｍｍ，宽１２００ｍｍ，高７２０ｍｍ</w:t>
            </w:r>
          </w:p>
          <w:p w14:paraId="5E020431" w14:textId="77777777" w:rsidR="0052584D" w:rsidRPr="00FF0845" w:rsidRDefault="00B135B3" w:rsidP="00FF0845">
            <w:pPr>
              <w:spacing w:line="276" w:lineRule="auto"/>
              <w:rPr>
                <w:rFonts w:ascii="宋体" w:hAnsi="宋体"/>
                <w:sz w:val="24"/>
              </w:rPr>
            </w:pPr>
            <w:r w:rsidRPr="00FF0845">
              <w:rPr>
                <w:rFonts w:ascii="宋体" w:hAnsi="宋体"/>
                <w:sz w:val="24"/>
              </w:rPr>
              <w:t>台面E1级优质环保三聚氰胺板，厚度25mm， 2mm厚优质PVC封边；</w:t>
            </w:r>
            <w:r w:rsidRPr="00FF0845">
              <w:rPr>
                <w:rFonts w:ascii="宋体" w:hAnsi="宋体" w:hint="eastAsia"/>
                <w:sz w:val="24"/>
              </w:rPr>
              <w:t>钢制</w:t>
            </w:r>
            <w:r w:rsidRPr="00FF0845">
              <w:rPr>
                <w:rFonts w:ascii="宋体" w:hAnsi="宋体"/>
                <w:sz w:val="24"/>
              </w:rPr>
              <w:t>台架</w:t>
            </w:r>
            <w:r w:rsidRPr="00FF0845">
              <w:rPr>
                <w:rFonts w:ascii="宋体" w:hAnsi="宋体" w:hint="eastAsia"/>
                <w:sz w:val="24"/>
              </w:rPr>
              <w:t>，</w:t>
            </w:r>
            <w:r w:rsidRPr="00FF0845">
              <w:rPr>
                <w:rFonts w:ascii="宋体" w:hAnsi="宋体"/>
                <w:sz w:val="24"/>
              </w:rPr>
              <w:t>采用高温静电吸附粉末涂层喷涂，</w:t>
            </w:r>
            <w:r w:rsidRPr="00FF0845">
              <w:rPr>
                <w:rFonts w:ascii="宋体" w:hAnsi="宋体" w:hint="eastAsia"/>
                <w:sz w:val="24"/>
              </w:rPr>
              <w:t>桌面含桌上布面屏风并配备线盒及桌下线槽，</w:t>
            </w:r>
            <w:r w:rsidRPr="00FF0845">
              <w:rPr>
                <w:rFonts w:ascii="宋体" w:hAnsi="宋体"/>
                <w:color w:val="FF0000"/>
                <w:sz w:val="24"/>
              </w:rPr>
              <w:t>与行动办公系统对接实现预约功能</w:t>
            </w:r>
            <w:r w:rsidRPr="00FF0845">
              <w:rPr>
                <w:rFonts w:ascii="宋体" w:hAnsi="宋体" w:hint="eastAsia"/>
                <w:color w:val="FF0000"/>
                <w:sz w:val="24"/>
              </w:rPr>
              <w:t>；</w:t>
            </w:r>
          </w:p>
        </w:tc>
        <w:tc>
          <w:tcPr>
            <w:tcW w:w="819" w:type="dxa"/>
            <w:vAlign w:val="center"/>
          </w:tcPr>
          <w:p w14:paraId="0E67B441"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36F2995E" w14:textId="77777777" w:rsidTr="00FF0845">
        <w:trPr>
          <w:trHeight w:val="390"/>
          <w:jc w:val="center"/>
        </w:trPr>
        <w:tc>
          <w:tcPr>
            <w:tcW w:w="493" w:type="dxa"/>
            <w:vAlign w:val="center"/>
          </w:tcPr>
          <w:p w14:paraId="737E5751"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50E8AF58"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3</w:t>
            </w:r>
          </w:p>
        </w:tc>
        <w:tc>
          <w:tcPr>
            <w:tcW w:w="978" w:type="dxa"/>
          </w:tcPr>
          <w:p w14:paraId="099B929F" w14:textId="77777777" w:rsidR="0052584D" w:rsidRPr="00FF0845" w:rsidRDefault="0052584D" w:rsidP="00FF0845">
            <w:pPr>
              <w:spacing w:line="276" w:lineRule="auto"/>
              <w:rPr>
                <w:rFonts w:ascii="宋体" w:hAnsi="宋体"/>
                <w:sz w:val="24"/>
              </w:rPr>
            </w:pPr>
          </w:p>
        </w:tc>
        <w:tc>
          <w:tcPr>
            <w:tcW w:w="1361" w:type="dxa"/>
          </w:tcPr>
          <w:p w14:paraId="30549476"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4ACB6811" w14:textId="0EA83EF1" w:rsidR="0052584D" w:rsidRPr="00FF0845" w:rsidRDefault="0055227E" w:rsidP="00FF0845">
            <w:pPr>
              <w:spacing w:line="276" w:lineRule="auto"/>
              <w:rPr>
                <w:rFonts w:ascii="宋体" w:hAnsi="宋体"/>
                <w:sz w:val="24"/>
              </w:rPr>
            </w:pPr>
            <w:r w:rsidRPr="00FF0845">
              <w:rPr>
                <w:rFonts w:ascii="宋体" w:hAnsi="宋体" w:hint="eastAsia"/>
                <w:sz w:val="24"/>
              </w:rPr>
              <w:t>带</w:t>
            </w:r>
            <w:r w:rsidRPr="00FF0845">
              <w:rPr>
                <w:rFonts w:ascii="宋体" w:hAnsi="宋体"/>
                <w:sz w:val="24"/>
              </w:rPr>
              <w:t>RFID</w:t>
            </w:r>
            <w:r w:rsidRPr="00FF0845">
              <w:rPr>
                <w:rFonts w:ascii="宋体" w:hAnsi="宋体" w:hint="eastAsia"/>
                <w:sz w:val="24"/>
              </w:rPr>
              <w:t>功能；带电子标签、无线射频识别，支持非接触识别设备并读写相关数据，配预约二维码；参考尺寸：长２０００ｍｍ，宽８００ｍｍ，高７２０ｍｍ台面</w:t>
            </w:r>
            <w:r w:rsidRPr="00FF0845">
              <w:rPr>
                <w:rFonts w:ascii="宋体" w:hAnsi="宋体"/>
                <w:sz w:val="24"/>
              </w:rPr>
              <w:t>E1</w:t>
            </w:r>
            <w:r w:rsidRPr="00FF0845">
              <w:rPr>
                <w:rFonts w:ascii="宋体" w:hAnsi="宋体" w:hint="eastAsia"/>
                <w:sz w:val="24"/>
              </w:rPr>
              <w:t>级优质环保三聚氰胺板，厚度</w:t>
            </w:r>
            <w:r w:rsidRPr="00FF0845">
              <w:rPr>
                <w:rFonts w:ascii="宋体" w:hAnsi="宋体"/>
                <w:sz w:val="24"/>
              </w:rPr>
              <w:t>25mm</w:t>
            </w:r>
            <w:r w:rsidRPr="00FF0845">
              <w:rPr>
                <w:rFonts w:ascii="宋体" w:hAnsi="宋体" w:hint="eastAsia"/>
                <w:sz w:val="24"/>
              </w:rPr>
              <w:t>，</w:t>
            </w:r>
            <w:r w:rsidRPr="00FF0845">
              <w:rPr>
                <w:rFonts w:ascii="宋体" w:hAnsi="宋体"/>
                <w:sz w:val="24"/>
              </w:rPr>
              <w:t xml:space="preserve"> 2mm</w:t>
            </w:r>
            <w:r w:rsidRPr="00FF0845">
              <w:rPr>
                <w:rFonts w:ascii="宋体" w:hAnsi="宋体" w:hint="eastAsia"/>
                <w:sz w:val="24"/>
              </w:rPr>
              <w:t>厚优质</w:t>
            </w:r>
            <w:r w:rsidRPr="00FF0845">
              <w:rPr>
                <w:rFonts w:ascii="宋体" w:hAnsi="宋体"/>
                <w:sz w:val="24"/>
              </w:rPr>
              <w:t>PVC</w:t>
            </w:r>
            <w:r w:rsidRPr="00FF0845">
              <w:rPr>
                <w:rFonts w:ascii="宋体" w:hAnsi="宋体" w:hint="eastAsia"/>
                <w:sz w:val="24"/>
              </w:rPr>
              <w:t>封边；钢制台架，采用高温静电吸附粉末涂层喷涂，桌面含桌上布面屏风并配备线盒及桌下</w:t>
            </w:r>
            <w:r w:rsidRPr="00FF0845">
              <w:rPr>
                <w:rFonts w:ascii="宋体" w:hAnsi="宋体" w:hint="eastAsia"/>
                <w:sz w:val="24"/>
              </w:rPr>
              <w:lastRenderedPageBreak/>
              <w:t>线槽，</w:t>
            </w:r>
            <w:r w:rsidRPr="00FF0845">
              <w:rPr>
                <w:rFonts w:ascii="宋体" w:hAnsi="宋体" w:hint="eastAsia"/>
                <w:color w:val="FF0000"/>
                <w:sz w:val="24"/>
              </w:rPr>
              <w:t>与行动办公系统对接实现预约功能；</w:t>
            </w:r>
          </w:p>
        </w:tc>
        <w:tc>
          <w:tcPr>
            <w:tcW w:w="819" w:type="dxa"/>
            <w:vAlign w:val="center"/>
          </w:tcPr>
          <w:p w14:paraId="78643282"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否</w:t>
            </w:r>
          </w:p>
        </w:tc>
      </w:tr>
      <w:tr w:rsidR="0052584D" w:rsidRPr="00FF0845" w14:paraId="648D7E4F" w14:textId="77777777" w:rsidTr="00FF0845">
        <w:trPr>
          <w:jc w:val="center"/>
        </w:trPr>
        <w:tc>
          <w:tcPr>
            <w:tcW w:w="493" w:type="dxa"/>
            <w:vAlign w:val="center"/>
          </w:tcPr>
          <w:p w14:paraId="13F2739B"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5749CD96"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4</w:t>
            </w:r>
          </w:p>
        </w:tc>
        <w:tc>
          <w:tcPr>
            <w:tcW w:w="978" w:type="dxa"/>
          </w:tcPr>
          <w:p w14:paraId="4560C9E2" w14:textId="77777777" w:rsidR="0052584D" w:rsidRPr="00FF0845" w:rsidRDefault="0052584D" w:rsidP="00FF0845">
            <w:pPr>
              <w:spacing w:line="276" w:lineRule="auto"/>
              <w:rPr>
                <w:rFonts w:ascii="宋体" w:hAnsi="宋体"/>
                <w:sz w:val="24"/>
              </w:rPr>
            </w:pPr>
          </w:p>
        </w:tc>
        <w:tc>
          <w:tcPr>
            <w:tcW w:w="1361" w:type="dxa"/>
          </w:tcPr>
          <w:p w14:paraId="2D2DCD80"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2D43CEE" w14:textId="35B73930"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参考尺寸：直径２０００ｍｍ；</w:t>
            </w:r>
          </w:p>
          <w:p w14:paraId="5332711E" w14:textId="77777777" w:rsidR="0052584D" w:rsidRPr="00FF0845" w:rsidRDefault="00B135B3" w:rsidP="00FF0845">
            <w:pPr>
              <w:spacing w:line="276" w:lineRule="auto"/>
              <w:rPr>
                <w:rFonts w:ascii="宋体" w:hAnsi="宋体"/>
                <w:sz w:val="24"/>
              </w:rPr>
            </w:pPr>
            <w:r w:rsidRPr="00FF0845">
              <w:rPr>
                <w:rFonts w:ascii="宋体" w:hAnsi="宋体"/>
                <w:sz w:val="24"/>
              </w:rPr>
              <w:t>台面E1级优质环保三聚氰胺板，厚度25mm， 2mm厚优质PVC封边；</w:t>
            </w:r>
            <w:proofErr w:type="gramStart"/>
            <w:r w:rsidRPr="00FF0845">
              <w:rPr>
                <w:rFonts w:ascii="宋体" w:hAnsi="宋体"/>
                <w:sz w:val="24"/>
              </w:rPr>
              <w:t>桌架采用</w:t>
            </w:r>
            <w:proofErr w:type="gramEnd"/>
            <w:r w:rsidRPr="00FF0845">
              <w:rPr>
                <w:rFonts w:ascii="宋体" w:hAnsi="宋体"/>
                <w:sz w:val="24"/>
              </w:rPr>
              <w:t>国标优质钢管</w:t>
            </w:r>
            <w:r w:rsidRPr="00FF0845">
              <w:rPr>
                <w:rFonts w:ascii="宋体" w:hAnsi="宋体" w:hint="eastAsia"/>
                <w:sz w:val="24"/>
              </w:rPr>
              <w:t>；六边形设计，满足</w:t>
            </w:r>
            <w:proofErr w:type="gramStart"/>
            <w:r w:rsidRPr="00FF0845">
              <w:rPr>
                <w:rFonts w:ascii="宋体" w:hAnsi="宋体" w:hint="eastAsia"/>
                <w:sz w:val="24"/>
              </w:rPr>
              <w:t>围坐六</w:t>
            </w:r>
            <w:proofErr w:type="gramEnd"/>
            <w:r w:rsidRPr="00FF0845">
              <w:rPr>
                <w:rFonts w:ascii="宋体" w:hAnsi="宋体" w:hint="eastAsia"/>
                <w:sz w:val="24"/>
              </w:rPr>
              <w:t>人阅览；</w:t>
            </w:r>
          </w:p>
        </w:tc>
        <w:tc>
          <w:tcPr>
            <w:tcW w:w="819" w:type="dxa"/>
            <w:vAlign w:val="center"/>
          </w:tcPr>
          <w:p w14:paraId="512A731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2A882F66" w14:textId="77777777" w:rsidTr="00FF0845">
        <w:trPr>
          <w:trHeight w:val="754"/>
          <w:jc w:val="center"/>
        </w:trPr>
        <w:tc>
          <w:tcPr>
            <w:tcW w:w="493" w:type="dxa"/>
            <w:vAlign w:val="center"/>
          </w:tcPr>
          <w:p w14:paraId="233397CF"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D53A463"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5</w:t>
            </w:r>
          </w:p>
        </w:tc>
        <w:tc>
          <w:tcPr>
            <w:tcW w:w="978" w:type="dxa"/>
          </w:tcPr>
          <w:p w14:paraId="5CD628AE" w14:textId="77777777" w:rsidR="0052584D" w:rsidRPr="00FF0845" w:rsidRDefault="0052584D" w:rsidP="00FF0845">
            <w:pPr>
              <w:spacing w:line="276" w:lineRule="auto"/>
              <w:rPr>
                <w:rFonts w:ascii="宋体" w:hAnsi="宋体"/>
                <w:color w:val="000000"/>
                <w:sz w:val="24"/>
              </w:rPr>
            </w:pPr>
          </w:p>
        </w:tc>
        <w:tc>
          <w:tcPr>
            <w:tcW w:w="1361" w:type="dxa"/>
          </w:tcPr>
          <w:p w14:paraId="1EE37653" w14:textId="77777777" w:rsidR="0052584D" w:rsidRPr="00FF0845" w:rsidRDefault="0052584D" w:rsidP="00FF0845">
            <w:pPr>
              <w:spacing w:line="276" w:lineRule="auto"/>
              <w:rPr>
                <w:rFonts w:ascii="宋体" w:hAnsi="宋体"/>
                <w:color w:val="000000"/>
                <w:sz w:val="24"/>
              </w:rPr>
            </w:pPr>
            <w:r w:rsidRPr="00FF0845">
              <w:rPr>
                <w:rFonts w:ascii="宋体" w:hAnsi="宋体"/>
                <w:color w:val="000000"/>
                <w:sz w:val="24"/>
              </w:rPr>
              <w:t>材质工艺</w:t>
            </w:r>
          </w:p>
        </w:tc>
        <w:tc>
          <w:tcPr>
            <w:tcW w:w="4851" w:type="dxa"/>
            <w:shd w:val="clear" w:color="auto" w:fill="auto"/>
            <w:vAlign w:val="center"/>
          </w:tcPr>
          <w:p w14:paraId="6C361538" w14:textId="6A771DFD" w:rsidR="00B135B3" w:rsidRPr="00FF0845" w:rsidRDefault="003C5249" w:rsidP="00FF0845">
            <w:pPr>
              <w:spacing w:line="276" w:lineRule="auto"/>
              <w:rPr>
                <w:rFonts w:ascii="宋体" w:hAnsi="宋体"/>
                <w:color w:val="000000"/>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color w:val="000000"/>
                <w:sz w:val="24"/>
              </w:rPr>
              <w:t>参考尺寸要求</w:t>
            </w:r>
            <w:r w:rsidR="00B135B3" w:rsidRPr="00FF0845">
              <w:rPr>
                <w:rFonts w:ascii="宋体" w:hAnsi="宋体"/>
                <w:color w:val="000000"/>
                <w:sz w:val="24"/>
              </w:rPr>
              <w:t>：</w:t>
            </w:r>
            <w:r w:rsidR="00B135B3" w:rsidRPr="00FF0845">
              <w:rPr>
                <w:rFonts w:ascii="宋体" w:hAnsi="宋体" w:hint="eastAsia"/>
                <w:color w:val="000000"/>
                <w:sz w:val="24"/>
              </w:rPr>
              <w:t>中背＋五星脚</w:t>
            </w:r>
          </w:p>
          <w:p w14:paraId="71D9004C" w14:textId="77777777" w:rsidR="0052584D" w:rsidRPr="00FF0845" w:rsidRDefault="00B135B3" w:rsidP="00FF0845">
            <w:pPr>
              <w:spacing w:line="276" w:lineRule="auto"/>
              <w:rPr>
                <w:rFonts w:ascii="宋体" w:hAnsi="宋体"/>
                <w:sz w:val="24"/>
              </w:rPr>
            </w:pPr>
            <w:proofErr w:type="gramStart"/>
            <w:r w:rsidRPr="00FF0845">
              <w:rPr>
                <w:rFonts w:ascii="宋体" w:hAnsi="宋体" w:hint="eastAsia"/>
                <w:sz w:val="24"/>
              </w:rPr>
              <w:t>网背布</w:t>
            </w:r>
            <w:proofErr w:type="gramEnd"/>
            <w:r w:rsidRPr="00FF0845">
              <w:rPr>
                <w:rFonts w:ascii="宋体" w:hAnsi="宋体" w:hint="eastAsia"/>
                <w:sz w:val="24"/>
              </w:rPr>
              <w:t>坐，可调节扶手，可调节坐高</w:t>
            </w:r>
            <w:proofErr w:type="gramStart"/>
            <w:r w:rsidRPr="00FF0845">
              <w:rPr>
                <w:rFonts w:ascii="宋体" w:hAnsi="宋体" w:hint="eastAsia"/>
                <w:sz w:val="24"/>
              </w:rPr>
              <w:t>及倾仰</w:t>
            </w:r>
            <w:proofErr w:type="gramEnd"/>
            <w:r w:rsidRPr="00FF0845">
              <w:rPr>
                <w:rFonts w:ascii="宋体" w:hAnsi="宋体" w:hint="eastAsia"/>
                <w:sz w:val="24"/>
              </w:rPr>
              <w:t>，塑料框架，塑料五星脚（背</w:t>
            </w:r>
            <w:r w:rsidRPr="00FF0845">
              <w:rPr>
                <w:rFonts w:ascii="宋体" w:hAnsi="宋体"/>
                <w:sz w:val="24"/>
              </w:rPr>
              <w:t>/坐颜色可选）</w:t>
            </w:r>
            <w:r w:rsidRPr="00FF0845">
              <w:rPr>
                <w:rFonts w:ascii="宋体" w:hAnsi="宋体" w:hint="eastAsia"/>
                <w:sz w:val="24"/>
              </w:rPr>
              <w:t>；</w:t>
            </w:r>
          </w:p>
        </w:tc>
        <w:tc>
          <w:tcPr>
            <w:tcW w:w="819" w:type="dxa"/>
            <w:vAlign w:val="center"/>
          </w:tcPr>
          <w:p w14:paraId="2CED66A9"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08BAADDD" w14:textId="77777777" w:rsidTr="00FF0845">
        <w:trPr>
          <w:trHeight w:val="576"/>
          <w:jc w:val="center"/>
        </w:trPr>
        <w:tc>
          <w:tcPr>
            <w:tcW w:w="493" w:type="dxa"/>
            <w:vAlign w:val="center"/>
          </w:tcPr>
          <w:p w14:paraId="458F12E7"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color w:val="000000"/>
                <w:sz w:val="24"/>
              </w:rPr>
            </w:pPr>
          </w:p>
        </w:tc>
        <w:tc>
          <w:tcPr>
            <w:tcW w:w="707" w:type="dxa"/>
            <w:shd w:val="clear" w:color="auto" w:fill="auto"/>
            <w:vAlign w:val="center"/>
          </w:tcPr>
          <w:p w14:paraId="1CD50043"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color w:val="000000"/>
                <w:sz w:val="24"/>
              </w:rPr>
              <w:t>固定式RFID置物</w:t>
            </w:r>
            <w:r w:rsidRPr="00FF0845">
              <w:rPr>
                <w:rFonts w:ascii="宋体" w:hAnsi="宋体" w:hint="eastAsia"/>
                <w:color w:val="000000"/>
                <w:sz w:val="24"/>
              </w:rPr>
              <w:t>2</w:t>
            </w:r>
          </w:p>
        </w:tc>
        <w:tc>
          <w:tcPr>
            <w:tcW w:w="978" w:type="dxa"/>
          </w:tcPr>
          <w:p w14:paraId="3277C3BC" w14:textId="77777777" w:rsidR="0052584D" w:rsidRPr="00FF0845" w:rsidRDefault="0052584D" w:rsidP="00FF0845">
            <w:pPr>
              <w:spacing w:line="276" w:lineRule="auto"/>
              <w:ind w:leftChars="6" w:left="13"/>
              <w:rPr>
                <w:rFonts w:ascii="宋体" w:hAnsi="宋体"/>
                <w:sz w:val="24"/>
              </w:rPr>
            </w:pPr>
          </w:p>
        </w:tc>
        <w:tc>
          <w:tcPr>
            <w:tcW w:w="1361" w:type="dxa"/>
          </w:tcPr>
          <w:p w14:paraId="379CE262" w14:textId="77777777" w:rsidR="0052584D" w:rsidRPr="00FF0845" w:rsidRDefault="0052584D" w:rsidP="00FF0845">
            <w:pPr>
              <w:spacing w:line="276" w:lineRule="auto"/>
              <w:ind w:leftChars="6" w:left="13"/>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229EF8B4" w14:textId="433E01C5" w:rsidR="00B135B3" w:rsidRPr="00FF0845" w:rsidRDefault="003C5249" w:rsidP="00FF0845">
            <w:pPr>
              <w:spacing w:line="276" w:lineRule="auto"/>
              <w:ind w:leftChars="6" w:left="13"/>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参考尺寸：长９００ｍｍ，深：４５０ｍｍ，高：１８１０ｍｍ；</w:t>
            </w:r>
          </w:p>
          <w:p w14:paraId="47B7D37A" w14:textId="77777777" w:rsidR="0052584D" w:rsidRPr="00FF0845" w:rsidRDefault="00B135B3" w:rsidP="00FF0845">
            <w:pPr>
              <w:spacing w:line="276" w:lineRule="auto"/>
              <w:rPr>
                <w:rFonts w:ascii="宋体" w:hAnsi="宋体"/>
                <w:sz w:val="24"/>
              </w:rPr>
            </w:pPr>
            <w:r w:rsidRPr="00FF0845">
              <w:rPr>
                <w:rFonts w:ascii="宋体" w:hAnsi="宋体" w:hint="eastAsia"/>
                <w:sz w:val="24"/>
              </w:rPr>
              <w:t>采用优质一级冷轧钢板，钢板厚度≥</w:t>
            </w:r>
            <w:r w:rsidRPr="00FF0845">
              <w:rPr>
                <w:rFonts w:ascii="宋体" w:hAnsi="宋体"/>
                <w:sz w:val="24"/>
              </w:rPr>
              <w:t>0.8mm；</w:t>
            </w:r>
          </w:p>
        </w:tc>
        <w:tc>
          <w:tcPr>
            <w:tcW w:w="819" w:type="dxa"/>
            <w:vAlign w:val="center"/>
          </w:tcPr>
          <w:p w14:paraId="7238D119"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7F39AC93" w14:textId="77777777" w:rsidTr="00FF0845">
        <w:trPr>
          <w:trHeight w:val="637"/>
          <w:jc w:val="center"/>
        </w:trPr>
        <w:tc>
          <w:tcPr>
            <w:tcW w:w="493" w:type="dxa"/>
            <w:vAlign w:val="center"/>
          </w:tcPr>
          <w:p w14:paraId="7CAC9B79"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4D566E6"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5</w:t>
            </w:r>
          </w:p>
        </w:tc>
        <w:tc>
          <w:tcPr>
            <w:tcW w:w="978" w:type="dxa"/>
          </w:tcPr>
          <w:p w14:paraId="09D93570" w14:textId="77777777" w:rsidR="0052584D" w:rsidRPr="00FF0845" w:rsidRDefault="0052584D" w:rsidP="00FF0845">
            <w:pPr>
              <w:spacing w:line="276" w:lineRule="auto"/>
              <w:rPr>
                <w:rFonts w:ascii="宋体" w:hAnsi="宋体"/>
                <w:sz w:val="24"/>
              </w:rPr>
            </w:pPr>
          </w:p>
        </w:tc>
        <w:tc>
          <w:tcPr>
            <w:tcW w:w="1361" w:type="dxa"/>
          </w:tcPr>
          <w:p w14:paraId="6CE3BFC9"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F428F18" w14:textId="1683804C"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参考尺寸：长４０００ｍｍ，宽１２００ｍｍ，高１０００ｍｍ</w:t>
            </w:r>
          </w:p>
          <w:p w14:paraId="37789477" w14:textId="77777777" w:rsidR="0052584D" w:rsidRPr="00FF0845" w:rsidRDefault="00B135B3" w:rsidP="00FF0845">
            <w:pPr>
              <w:spacing w:line="276" w:lineRule="auto"/>
              <w:rPr>
                <w:rFonts w:ascii="宋体" w:hAnsi="宋体"/>
                <w:sz w:val="24"/>
              </w:rPr>
            </w:pPr>
            <w:r w:rsidRPr="00FF0845">
              <w:rPr>
                <w:rFonts w:ascii="宋体" w:hAnsi="宋体" w:hint="eastAsia"/>
                <w:sz w:val="24"/>
              </w:rPr>
              <w:t>；</w:t>
            </w:r>
            <w:r w:rsidRPr="00FF0845">
              <w:rPr>
                <w:rFonts w:ascii="宋体" w:hAnsi="宋体"/>
                <w:sz w:val="24"/>
              </w:rPr>
              <w:t>台面E1级优质环保三聚氰胺板，厚度25mm， 2mm厚优质PVC封边；</w:t>
            </w:r>
            <w:r w:rsidRPr="00FF0845">
              <w:rPr>
                <w:rFonts w:ascii="宋体" w:hAnsi="宋体" w:hint="eastAsia"/>
                <w:sz w:val="24"/>
              </w:rPr>
              <w:t>钢制</w:t>
            </w:r>
            <w:r w:rsidRPr="00FF0845">
              <w:rPr>
                <w:rFonts w:ascii="宋体" w:hAnsi="宋体"/>
                <w:sz w:val="24"/>
              </w:rPr>
              <w:t>台架</w:t>
            </w:r>
            <w:r w:rsidRPr="00FF0845">
              <w:rPr>
                <w:rFonts w:ascii="宋体" w:hAnsi="宋体" w:hint="eastAsia"/>
                <w:sz w:val="24"/>
              </w:rPr>
              <w:t>，</w:t>
            </w:r>
            <w:r w:rsidRPr="00FF0845">
              <w:rPr>
                <w:rFonts w:ascii="宋体" w:hAnsi="宋体"/>
                <w:sz w:val="24"/>
              </w:rPr>
              <w:t>采用高温静电吸附粉末涂层喷涂，</w:t>
            </w:r>
            <w:r w:rsidRPr="00FF0845">
              <w:rPr>
                <w:rFonts w:ascii="宋体" w:hAnsi="宋体" w:hint="eastAsia"/>
                <w:sz w:val="24"/>
              </w:rPr>
              <w:t>桌面预留线孔及桌下吊线槽，桌面以下含大面积脚踏板，</w:t>
            </w:r>
            <w:proofErr w:type="gramStart"/>
            <w:r w:rsidRPr="00FF0845">
              <w:rPr>
                <w:rFonts w:ascii="宋体" w:hAnsi="宋体" w:hint="eastAsia"/>
                <w:sz w:val="24"/>
              </w:rPr>
              <w:t>一侧带</w:t>
            </w:r>
            <w:proofErr w:type="gramEnd"/>
            <w:r w:rsidRPr="00FF0845">
              <w:rPr>
                <w:rFonts w:ascii="宋体" w:hAnsi="宋体" w:hint="eastAsia"/>
                <w:sz w:val="24"/>
              </w:rPr>
              <w:t>梯形延伸桌，钢制圆盘支撑脚；</w:t>
            </w:r>
          </w:p>
        </w:tc>
        <w:tc>
          <w:tcPr>
            <w:tcW w:w="819" w:type="dxa"/>
          </w:tcPr>
          <w:p w14:paraId="27E45FBD"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1D5D1260" w14:textId="77777777" w:rsidTr="00FF0845">
        <w:trPr>
          <w:trHeight w:val="1062"/>
          <w:jc w:val="center"/>
        </w:trPr>
        <w:tc>
          <w:tcPr>
            <w:tcW w:w="493" w:type="dxa"/>
            <w:vAlign w:val="center"/>
          </w:tcPr>
          <w:p w14:paraId="629E7837"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7476B6B6"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6</w:t>
            </w:r>
          </w:p>
        </w:tc>
        <w:tc>
          <w:tcPr>
            <w:tcW w:w="978" w:type="dxa"/>
          </w:tcPr>
          <w:p w14:paraId="094C5111" w14:textId="77777777" w:rsidR="0052584D" w:rsidRPr="00FF0845" w:rsidRDefault="0052584D" w:rsidP="00FF0845">
            <w:pPr>
              <w:spacing w:line="276" w:lineRule="auto"/>
              <w:rPr>
                <w:rFonts w:ascii="宋体" w:hAnsi="宋体"/>
                <w:sz w:val="24"/>
              </w:rPr>
            </w:pPr>
          </w:p>
        </w:tc>
        <w:tc>
          <w:tcPr>
            <w:tcW w:w="1361" w:type="dxa"/>
          </w:tcPr>
          <w:p w14:paraId="4FCEB0D9"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479190DF" w14:textId="0E06E302"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规格：高脚支撑＋活动扶手＋五星脚；</w:t>
            </w:r>
          </w:p>
          <w:p w14:paraId="366F9E38" w14:textId="77777777" w:rsidR="0052584D" w:rsidRPr="00FF0845" w:rsidRDefault="00B135B3" w:rsidP="00FF0845">
            <w:pPr>
              <w:spacing w:line="276" w:lineRule="auto"/>
              <w:rPr>
                <w:rFonts w:ascii="宋体" w:hAnsi="宋体"/>
                <w:sz w:val="24"/>
              </w:rPr>
            </w:pPr>
            <w:proofErr w:type="gramStart"/>
            <w:r w:rsidRPr="00FF0845">
              <w:rPr>
                <w:rFonts w:ascii="宋体" w:hAnsi="宋体" w:hint="eastAsia"/>
                <w:sz w:val="24"/>
              </w:rPr>
              <w:t>网背布</w:t>
            </w:r>
            <w:proofErr w:type="gramEnd"/>
            <w:r w:rsidRPr="00FF0845">
              <w:rPr>
                <w:rFonts w:ascii="宋体" w:hAnsi="宋体" w:hint="eastAsia"/>
                <w:sz w:val="24"/>
              </w:rPr>
              <w:t>坐，可调节扶手，可调节坐高</w:t>
            </w:r>
            <w:proofErr w:type="gramStart"/>
            <w:r w:rsidRPr="00FF0845">
              <w:rPr>
                <w:rFonts w:ascii="宋体" w:hAnsi="宋体" w:hint="eastAsia"/>
                <w:sz w:val="24"/>
              </w:rPr>
              <w:t>及倾仰</w:t>
            </w:r>
            <w:proofErr w:type="gramEnd"/>
            <w:r w:rsidRPr="00FF0845">
              <w:rPr>
                <w:rFonts w:ascii="宋体" w:hAnsi="宋体" w:hint="eastAsia"/>
                <w:sz w:val="24"/>
              </w:rPr>
              <w:t>，塑料框架，高脚支撑底盘，带环形脚踏，塑料五星脚（背</w:t>
            </w:r>
            <w:r w:rsidRPr="00FF0845">
              <w:rPr>
                <w:rFonts w:ascii="宋体" w:hAnsi="宋体"/>
                <w:sz w:val="24"/>
              </w:rPr>
              <w:t>/坐颜色可选）</w:t>
            </w:r>
            <w:r w:rsidRPr="00FF0845">
              <w:rPr>
                <w:rFonts w:ascii="宋体" w:hAnsi="宋体" w:hint="eastAsia"/>
                <w:sz w:val="24"/>
              </w:rPr>
              <w:t>；</w:t>
            </w:r>
          </w:p>
        </w:tc>
        <w:tc>
          <w:tcPr>
            <w:tcW w:w="819" w:type="dxa"/>
          </w:tcPr>
          <w:p w14:paraId="731590B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10DA84FD" w14:textId="77777777" w:rsidTr="00FF0845">
        <w:trPr>
          <w:trHeight w:val="534"/>
          <w:jc w:val="center"/>
        </w:trPr>
        <w:tc>
          <w:tcPr>
            <w:tcW w:w="493" w:type="dxa"/>
            <w:vAlign w:val="center"/>
          </w:tcPr>
          <w:p w14:paraId="16969D5B"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2B1F738B"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w:t>
            </w:r>
            <w:r w:rsidRPr="00FF0845">
              <w:rPr>
                <w:rFonts w:ascii="宋体" w:hAnsi="宋体" w:hint="eastAsia"/>
                <w:sz w:val="24"/>
              </w:rPr>
              <w:lastRenderedPageBreak/>
              <w:t>操作席</w:t>
            </w:r>
            <w:r w:rsidRPr="00FF0845">
              <w:rPr>
                <w:rFonts w:ascii="宋体" w:hAnsi="宋体"/>
                <w:sz w:val="24"/>
              </w:rPr>
              <w:t>7</w:t>
            </w:r>
          </w:p>
        </w:tc>
        <w:tc>
          <w:tcPr>
            <w:tcW w:w="978" w:type="dxa"/>
          </w:tcPr>
          <w:p w14:paraId="70A059E9" w14:textId="77777777" w:rsidR="0052584D" w:rsidRPr="00FF0845" w:rsidRDefault="0052584D" w:rsidP="00FF0845">
            <w:pPr>
              <w:spacing w:line="276" w:lineRule="auto"/>
              <w:rPr>
                <w:rFonts w:ascii="宋体" w:hAnsi="宋体"/>
                <w:sz w:val="24"/>
              </w:rPr>
            </w:pPr>
          </w:p>
        </w:tc>
        <w:tc>
          <w:tcPr>
            <w:tcW w:w="1361" w:type="dxa"/>
          </w:tcPr>
          <w:p w14:paraId="52A6253F"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6BC20C11" w14:textId="468013BF"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w:t>
            </w:r>
            <w:r w:rsidRPr="00FF0845">
              <w:rPr>
                <w:rFonts w:ascii="宋体" w:hAnsi="宋体" w:hint="eastAsia"/>
                <w:sz w:val="24"/>
              </w:rPr>
              <w:lastRenderedPageBreak/>
              <w:t>约二维码；</w:t>
            </w:r>
            <w:r w:rsidR="00B135B3" w:rsidRPr="00FF0845">
              <w:rPr>
                <w:rFonts w:ascii="宋体" w:hAnsi="宋体" w:hint="eastAsia"/>
                <w:sz w:val="24"/>
              </w:rPr>
              <w:t>规格：长１２００ｍｍ，宽４７０ｍｍ，高７２０ｍｍ；</w:t>
            </w:r>
          </w:p>
          <w:p w14:paraId="0E55CADC" w14:textId="77777777" w:rsidR="0052584D" w:rsidRPr="00FF0845" w:rsidRDefault="00B135B3" w:rsidP="00FF0845">
            <w:pPr>
              <w:spacing w:line="276" w:lineRule="auto"/>
              <w:rPr>
                <w:rFonts w:ascii="宋体" w:hAnsi="宋体"/>
                <w:sz w:val="24"/>
              </w:rPr>
            </w:pPr>
            <w:r w:rsidRPr="00FF0845">
              <w:rPr>
                <w:rFonts w:ascii="宋体" w:hAnsi="宋体" w:hint="eastAsia"/>
                <w:sz w:val="24"/>
              </w:rPr>
              <w:t>长条高吧凳，布饰面坐垫，钢制喷涂支撑脚；</w:t>
            </w:r>
          </w:p>
        </w:tc>
        <w:tc>
          <w:tcPr>
            <w:tcW w:w="819" w:type="dxa"/>
          </w:tcPr>
          <w:p w14:paraId="0C5415F1"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否</w:t>
            </w:r>
          </w:p>
        </w:tc>
      </w:tr>
      <w:tr w:rsidR="0052584D" w:rsidRPr="00FF0845" w14:paraId="76099686" w14:textId="77777777" w:rsidTr="00FF0845">
        <w:trPr>
          <w:trHeight w:val="438"/>
          <w:jc w:val="center"/>
        </w:trPr>
        <w:tc>
          <w:tcPr>
            <w:tcW w:w="493" w:type="dxa"/>
            <w:vAlign w:val="center"/>
          </w:tcPr>
          <w:p w14:paraId="2A2C877F"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956E5B6"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8</w:t>
            </w:r>
          </w:p>
        </w:tc>
        <w:tc>
          <w:tcPr>
            <w:tcW w:w="978" w:type="dxa"/>
          </w:tcPr>
          <w:p w14:paraId="65B73109" w14:textId="77777777" w:rsidR="0052584D" w:rsidRPr="00FF0845" w:rsidRDefault="0052584D" w:rsidP="00FF0845">
            <w:pPr>
              <w:spacing w:line="276" w:lineRule="auto"/>
              <w:rPr>
                <w:rFonts w:ascii="宋体" w:hAnsi="宋体"/>
                <w:color w:val="000000"/>
                <w:sz w:val="24"/>
              </w:rPr>
            </w:pPr>
          </w:p>
        </w:tc>
        <w:tc>
          <w:tcPr>
            <w:tcW w:w="1361" w:type="dxa"/>
          </w:tcPr>
          <w:p w14:paraId="3FE10FC5" w14:textId="77777777" w:rsidR="0052584D" w:rsidRPr="00FF0845" w:rsidRDefault="0052584D" w:rsidP="00FF0845">
            <w:pPr>
              <w:spacing w:line="276" w:lineRule="auto"/>
              <w:rPr>
                <w:rFonts w:ascii="宋体" w:hAnsi="宋体"/>
                <w:color w:val="000000"/>
                <w:sz w:val="24"/>
              </w:rPr>
            </w:pPr>
            <w:r w:rsidRPr="00FF0845">
              <w:rPr>
                <w:rFonts w:ascii="宋体" w:hAnsi="宋体"/>
                <w:color w:val="000000"/>
                <w:sz w:val="24"/>
              </w:rPr>
              <w:t>材质工艺</w:t>
            </w:r>
          </w:p>
        </w:tc>
        <w:tc>
          <w:tcPr>
            <w:tcW w:w="4851" w:type="dxa"/>
            <w:shd w:val="clear" w:color="auto" w:fill="auto"/>
            <w:vAlign w:val="center"/>
          </w:tcPr>
          <w:p w14:paraId="3826C8D1" w14:textId="0AE945F4" w:rsidR="0052584D" w:rsidRPr="00FF0845" w:rsidRDefault="003C5249" w:rsidP="00FF0845">
            <w:pPr>
              <w:spacing w:line="276" w:lineRule="auto"/>
              <w:rPr>
                <w:rFonts w:ascii="宋体" w:hAnsi="宋体"/>
                <w:color w:val="000000"/>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color w:val="000000"/>
                <w:sz w:val="24"/>
              </w:rPr>
              <w:t>参考尺寸：长７５０</w:t>
            </w:r>
            <w:r w:rsidR="00B135B3" w:rsidRPr="00FF0845">
              <w:rPr>
                <w:rFonts w:ascii="宋体" w:hAnsi="宋体"/>
                <w:color w:val="000000"/>
                <w:sz w:val="24"/>
              </w:rPr>
              <w:t>mm，宽750mm，高430mm</w:t>
            </w:r>
            <w:r w:rsidR="00B135B3" w:rsidRPr="00FF0845">
              <w:rPr>
                <w:rFonts w:ascii="宋体" w:hAnsi="宋体" w:hint="eastAsia"/>
                <w:color w:val="000000"/>
                <w:sz w:val="24"/>
              </w:rPr>
              <w:t>；进口布艺</w:t>
            </w:r>
            <w:proofErr w:type="gramStart"/>
            <w:r w:rsidR="00B135B3" w:rsidRPr="00FF0845">
              <w:rPr>
                <w:rFonts w:ascii="宋体" w:hAnsi="宋体" w:hint="eastAsia"/>
                <w:color w:val="000000"/>
                <w:sz w:val="24"/>
              </w:rPr>
              <w:t>座垫</w:t>
            </w:r>
            <w:proofErr w:type="gramEnd"/>
            <w:r w:rsidR="00B135B3" w:rsidRPr="00FF0845">
              <w:rPr>
                <w:rFonts w:ascii="宋体" w:hAnsi="宋体" w:hint="eastAsia"/>
                <w:color w:val="000000"/>
                <w:sz w:val="24"/>
              </w:rPr>
              <w:t>，多种颜色可选，方形坐墩；</w:t>
            </w:r>
          </w:p>
        </w:tc>
        <w:tc>
          <w:tcPr>
            <w:tcW w:w="819" w:type="dxa"/>
          </w:tcPr>
          <w:p w14:paraId="42F2C202"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5F15CBC5" w14:textId="77777777" w:rsidTr="00FF0845">
        <w:trPr>
          <w:trHeight w:val="836"/>
          <w:jc w:val="center"/>
        </w:trPr>
        <w:tc>
          <w:tcPr>
            <w:tcW w:w="493" w:type="dxa"/>
            <w:vAlign w:val="center"/>
          </w:tcPr>
          <w:p w14:paraId="68E07DAD"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7423E60"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6</w:t>
            </w:r>
          </w:p>
        </w:tc>
        <w:tc>
          <w:tcPr>
            <w:tcW w:w="978" w:type="dxa"/>
          </w:tcPr>
          <w:p w14:paraId="135FAB44" w14:textId="77777777" w:rsidR="0052584D" w:rsidRPr="00FF0845" w:rsidRDefault="0052584D" w:rsidP="00FF0845">
            <w:pPr>
              <w:spacing w:line="276" w:lineRule="auto"/>
              <w:rPr>
                <w:rFonts w:ascii="宋体" w:hAnsi="宋体"/>
                <w:color w:val="000000"/>
                <w:sz w:val="24"/>
              </w:rPr>
            </w:pPr>
          </w:p>
        </w:tc>
        <w:tc>
          <w:tcPr>
            <w:tcW w:w="1361" w:type="dxa"/>
          </w:tcPr>
          <w:p w14:paraId="583A00A1" w14:textId="77777777" w:rsidR="0052584D" w:rsidRPr="00FF0845" w:rsidRDefault="0052584D" w:rsidP="00FF0845">
            <w:pPr>
              <w:spacing w:line="276" w:lineRule="auto"/>
              <w:rPr>
                <w:rFonts w:ascii="宋体" w:hAnsi="宋体"/>
                <w:color w:val="000000"/>
                <w:sz w:val="24"/>
              </w:rPr>
            </w:pPr>
            <w:r w:rsidRPr="00FF0845">
              <w:rPr>
                <w:rFonts w:ascii="宋体" w:hAnsi="宋体"/>
                <w:color w:val="000000"/>
                <w:sz w:val="24"/>
              </w:rPr>
              <w:t>材质工艺</w:t>
            </w:r>
          </w:p>
        </w:tc>
        <w:tc>
          <w:tcPr>
            <w:tcW w:w="4851" w:type="dxa"/>
            <w:shd w:val="clear" w:color="auto" w:fill="auto"/>
            <w:vAlign w:val="center"/>
          </w:tcPr>
          <w:p w14:paraId="0FB1F1B6" w14:textId="1038C485" w:rsidR="00B135B3" w:rsidRPr="00FF0845" w:rsidRDefault="003C5249" w:rsidP="00FF0845">
            <w:pPr>
              <w:spacing w:line="276" w:lineRule="auto"/>
              <w:rPr>
                <w:rFonts w:ascii="宋体" w:hAnsi="宋体"/>
                <w:color w:val="000000"/>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color w:val="000000"/>
                <w:sz w:val="24"/>
              </w:rPr>
              <w:t>参考尺寸要求：长</w:t>
            </w:r>
            <w:r w:rsidR="00B135B3" w:rsidRPr="00FF0845">
              <w:rPr>
                <w:rFonts w:ascii="宋体" w:hAnsi="宋体"/>
                <w:color w:val="000000"/>
                <w:sz w:val="24"/>
              </w:rPr>
              <w:t>350mm，宽490mm，高660mm</w:t>
            </w:r>
            <w:r w:rsidR="00B135B3" w:rsidRPr="00FF0845">
              <w:rPr>
                <w:rFonts w:ascii="宋体" w:hAnsi="宋体" w:hint="eastAsia"/>
                <w:color w:val="000000"/>
                <w:sz w:val="24"/>
              </w:rPr>
              <w:t>；</w:t>
            </w:r>
          </w:p>
          <w:p w14:paraId="3892949B"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书写板功能，多层曲木板材质，方便移动并支撑书写支撑；</w:t>
            </w:r>
          </w:p>
        </w:tc>
        <w:tc>
          <w:tcPr>
            <w:tcW w:w="819" w:type="dxa"/>
          </w:tcPr>
          <w:p w14:paraId="6A5BCEB4"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282B788F" w14:textId="77777777" w:rsidTr="00FF0845">
        <w:trPr>
          <w:trHeight w:val="550"/>
          <w:jc w:val="center"/>
        </w:trPr>
        <w:tc>
          <w:tcPr>
            <w:tcW w:w="493" w:type="dxa"/>
            <w:vAlign w:val="center"/>
          </w:tcPr>
          <w:p w14:paraId="6237327C"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7A98AACA"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7</w:t>
            </w:r>
          </w:p>
        </w:tc>
        <w:tc>
          <w:tcPr>
            <w:tcW w:w="978" w:type="dxa"/>
          </w:tcPr>
          <w:p w14:paraId="4DDD0F3A" w14:textId="77777777" w:rsidR="0052584D" w:rsidRPr="00FF0845" w:rsidDel="0052584D" w:rsidRDefault="0052584D" w:rsidP="00FF0845">
            <w:pPr>
              <w:spacing w:line="276" w:lineRule="auto"/>
              <w:rPr>
                <w:rFonts w:ascii="宋体" w:hAnsi="宋体"/>
                <w:color w:val="000000"/>
                <w:sz w:val="24"/>
              </w:rPr>
            </w:pPr>
          </w:p>
        </w:tc>
        <w:tc>
          <w:tcPr>
            <w:tcW w:w="1361" w:type="dxa"/>
          </w:tcPr>
          <w:p w14:paraId="349E0A0C" w14:textId="77777777" w:rsidR="0052584D" w:rsidRPr="00FF0845" w:rsidDel="0052584D" w:rsidRDefault="0052584D" w:rsidP="00FF0845">
            <w:pPr>
              <w:spacing w:line="276" w:lineRule="auto"/>
              <w:rPr>
                <w:rFonts w:ascii="宋体" w:hAnsi="宋体"/>
                <w:color w:val="000000"/>
                <w:sz w:val="24"/>
              </w:rPr>
            </w:pPr>
            <w:r w:rsidRPr="00FF0845">
              <w:rPr>
                <w:rFonts w:ascii="宋体" w:hAnsi="宋体"/>
                <w:color w:val="000000"/>
                <w:sz w:val="24"/>
              </w:rPr>
              <w:t>材质工艺</w:t>
            </w:r>
          </w:p>
        </w:tc>
        <w:tc>
          <w:tcPr>
            <w:tcW w:w="4851" w:type="dxa"/>
            <w:shd w:val="clear" w:color="auto" w:fill="auto"/>
            <w:vAlign w:val="center"/>
          </w:tcPr>
          <w:p w14:paraId="10BBF01B" w14:textId="5491BF9D"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参考尺寸要求</w:t>
            </w:r>
            <w:r w:rsidR="00B135B3" w:rsidRPr="00FF0845">
              <w:rPr>
                <w:rFonts w:ascii="宋体" w:hAnsi="宋体"/>
                <w:sz w:val="24"/>
              </w:rPr>
              <w:t>：</w:t>
            </w:r>
            <w:r w:rsidR="00B135B3" w:rsidRPr="00FF0845">
              <w:rPr>
                <w:rFonts w:ascii="宋体" w:hAnsi="宋体" w:hint="eastAsia"/>
                <w:sz w:val="24"/>
              </w:rPr>
              <w:t>长38</w:t>
            </w:r>
            <w:r w:rsidR="00B135B3" w:rsidRPr="00FF0845">
              <w:rPr>
                <w:rFonts w:ascii="宋体" w:hAnsi="宋体"/>
                <w:sz w:val="24"/>
              </w:rPr>
              <w:t>0mm</w:t>
            </w:r>
            <w:r w:rsidR="00B135B3" w:rsidRPr="00FF0845">
              <w:rPr>
                <w:rFonts w:ascii="宋体" w:hAnsi="宋体" w:hint="eastAsia"/>
                <w:sz w:val="24"/>
              </w:rPr>
              <w:t>，宽34</w:t>
            </w:r>
            <w:r w:rsidR="00B135B3" w:rsidRPr="00FF0845">
              <w:rPr>
                <w:rFonts w:ascii="宋体" w:hAnsi="宋体"/>
                <w:sz w:val="24"/>
              </w:rPr>
              <w:t>0</w:t>
            </w:r>
            <w:r w:rsidR="00B135B3" w:rsidRPr="00FF0845">
              <w:rPr>
                <w:rFonts w:ascii="宋体" w:hAnsi="宋体" w:hint="eastAsia"/>
                <w:sz w:val="24"/>
              </w:rPr>
              <w:t>mm，高600mm；</w:t>
            </w:r>
          </w:p>
          <w:p w14:paraId="14F6FA01"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E</w:t>
            </w:r>
            <w:r w:rsidRPr="00FF0845">
              <w:rPr>
                <w:rFonts w:ascii="宋体" w:hAnsi="宋体"/>
                <w:color w:val="000000"/>
                <w:sz w:val="24"/>
              </w:rPr>
              <w:t>1</w:t>
            </w:r>
            <w:r w:rsidRPr="00FF0845">
              <w:rPr>
                <w:rFonts w:ascii="宋体" w:hAnsi="宋体" w:hint="eastAsia"/>
                <w:color w:val="000000"/>
                <w:sz w:val="24"/>
              </w:rPr>
              <w:t>级三聚氰胺板桌面，X型钢制喷涂几架；</w:t>
            </w:r>
          </w:p>
        </w:tc>
        <w:tc>
          <w:tcPr>
            <w:tcW w:w="819" w:type="dxa"/>
          </w:tcPr>
          <w:p w14:paraId="61E1A2B2"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427F7045" w14:textId="77777777" w:rsidTr="00FF0845">
        <w:trPr>
          <w:trHeight w:val="714"/>
          <w:jc w:val="center"/>
        </w:trPr>
        <w:tc>
          <w:tcPr>
            <w:tcW w:w="493" w:type="dxa"/>
            <w:vAlign w:val="center"/>
          </w:tcPr>
          <w:p w14:paraId="26BCBD06"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31AC5610"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w:t>
            </w:r>
            <w:r w:rsidRPr="00FF0845">
              <w:rPr>
                <w:rFonts w:ascii="宋体" w:hAnsi="宋体"/>
                <w:sz w:val="24"/>
              </w:rPr>
              <w:t>9</w:t>
            </w:r>
          </w:p>
        </w:tc>
        <w:tc>
          <w:tcPr>
            <w:tcW w:w="978" w:type="dxa"/>
          </w:tcPr>
          <w:p w14:paraId="3B6E7735" w14:textId="77777777" w:rsidR="0052584D" w:rsidRPr="00FF0845" w:rsidRDefault="0052584D" w:rsidP="00FF0845">
            <w:pPr>
              <w:spacing w:line="276" w:lineRule="auto"/>
              <w:rPr>
                <w:rFonts w:ascii="宋体" w:hAnsi="宋体"/>
                <w:sz w:val="24"/>
              </w:rPr>
            </w:pPr>
          </w:p>
        </w:tc>
        <w:tc>
          <w:tcPr>
            <w:tcW w:w="1361" w:type="dxa"/>
          </w:tcPr>
          <w:p w14:paraId="17E00C77"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1A82366D" w14:textId="1AFD137B"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分两组，一组：长２０３</w:t>
            </w:r>
            <w:proofErr w:type="gramStart"/>
            <w:r w:rsidR="00B135B3" w:rsidRPr="00FF0845">
              <w:rPr>
                <w:rFonts w:ascii="宋体" w:hAnsi="宋体" w:hint="eastAsia"/>
                <w:sz w:val="24"/>
              </w:rPr>
              <w:t>0</w:t>
            </w:r>
            <w:proofErr w:type="gramEnd"/>
            <w:r w:rsidR="00B135B3" w:rsidRPr="00FF0845">
              <w:rPr>
                <w:rFonts w:ascii="宋体" w:hAnsi="宋体"/>
                <w:sz w:val="24"/>
              </w:rPr>
              <w:t>mm</w:t>
            </w:r>
            <w:r w:rsidR="00B135B3" w:rsidRPr="00FF0845">
              <w:rPr>
                <w:rFonts w:ascii="宋体" w:hAnsi="宋体" w:hint="eastAsia"/>
                <w:sz w:val="24"/>
              </w:rPr>
              <w:t>，宽８３</w:t>
            </w:r>
            <w:proofErr w:type="gramStart"/>
            <w:r w:rsidR="00B135B3" w:rsidRPr="00FF0845">
              <w:rPr>
                <w:rFonts w:ascii="宋体" w:hAnsi="宋体" w:hint="eastAsia"/>
                <w:sz w:val="24"/>
              </w:rPr>
              <w:t>0</w:t>
            </w:r>
            <w:proofErr w:type="gramEnd"/>
            <w:r w:rsidR="00B135B3" w:rsidRPr="00FF0845">
              <w:rPr>
                <w:rFonts w:ascii="宋体" w:hAnsi="宋体" w:hint="eastAsia"/>
                <w:sz w:val="24"/>
              </w:rPr>
              <w:t>mm，高７３</w:t>
            </w:r>
            <w:proofErr w:type="gramStart"/>
            <w:r w:rsidR="00B135B3" w:rsidRPr="00FF0845">
              <w:rPr>
                <w:rFonts w:ascii="宋体" w:hAnsi="宋体" w:hint="eastAsia"/>
                <w:sz w:val="24"/>
              </w:rPr>
              <w:t>0</w:t>
            </w:r>
            <w:proofErr w:type="gramEnd"/>
            <w:r w:rsidR="00B135B3" w:rsidRPr="00FF0845">
              <w:rPr>
                <w:rFonts w:ascii="宋体" w:hAnsi="宋体" w:hint="eastAsia"/>
                <w:sz w:val="24"/>
              </w:rPr>
              <w:t>另一组：２３３</w:t>
            </w:r>
            <w:proofErr w:type="gramStart"/>
            <w:r w:rsidR="00B135B3" w:rsidRPr="00FF0845">
              <w:rPr>
                <w:rFonts w:ascii="宋体" w:hAnsi="宋体" w:hint="eastAsia"/>
                <w:sz w:val="24"/>
              </w:rPr>
              <w:t>0</w:t>
            </w:r>
            <w:proofErr w:type="gramEnd"/>
            <w:r w:rsidR="00B135B3" w:rsidRPr="00FF0845">
              <w:rPr>
                <w:rFonts w:ascii="宋体" w:hAnsi="宋体" w:hint="eastAsia"/>
                <w:sz w:val="24"/>
              </w:rPr>
              <w:t>mm，宽８３８ｍｍ，高７３</w:t>
            </w:r>
            <w:proofErr w:type="gramStart"/>
            <w:r w:rsidR="00B135B3" w:rsidRPr="00FF0845">
              <w:rPr>
                <w:rFonts w:ascii="宋体" w:hAnsi="宋体" w:hint="eastAsia"/>
                <w:sz w:val="24"/>
              </w:rPr>
              <w:t>0</w:t>
            </w:r>
            <w:proofErr w:type="gramEnd"/>
            <w:r w:rsidR="00B135B3" w:rsidRPr="00FF0845">
              <w:rPr>
                <w:rFonts w:ascii="宋体" w:hAnsi="宋体" w:hint="eastAsia"/>
                <w:sz w:val="24"/>
              </w:rPr>
              <w:t>ｍｍ；</w:t>
            </w:r>
          </w:p>
          <w:p w14:paraId="106EBB4F"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，多种颜色可选，一侧沙发带高背挡板，</w:t>
            </w:r>
            <w:proofErr w:type="gramStart"/>
            <w:r w:rsidRPr="00FF0845">
              <w:rPr>
                <w:rFonts w:ascii="宋体" w:hAnsi="宋体" w:hint="eastAsia"/>
                <w:color w:val="000000"/>
                <w:sz w:val="24"/>
              </w:rPr>
              <w:t>一侧带</w:t>
            </w:r>
            <w:proofErr w:type="gramEnd"/>
            <w:r w:rsidRPr="00FF0845">
              <w:rPr>
                <w:rFonts w:ascii="宋体" w:hAnsi="宋体" w:hint="eastAsia"/>
                <w:color w:val="000000"/>
                <w:sz w:val="24"/>
              </w:rPr>
              <w:t>吧台；</w:t>
            </w:r>
          </w:p>
        </w:tc>
        <w:tc>
          <w:tcPr>
            <w:tcW w:w="819" w:type="dxa"/>
          </w:tcPr>
          <w:p w14:paraId="031472A9"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5E1FD527" w14:textId="77777777" w:rsidTr="00FF0845">
        <w:trPr>
          <w:trHeight w:val="1419"/>
          <w:jc w:val="center"/>
        </w:trPr>
        <w:tc>
          <w:tcPr>
            <w:tcW w:w="493" w:type="dxa"/>
            <w:vAlign w:val="center"/>
          </w:tcPr>
          <w:p w14:paraId="2E02EDB9"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416696D7"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8</w:t>
            </w:r>
          </w:p>
        </w:tc>
        <w:tc>
          <w:tcPr>
            <w:tcW w:w="978" w:type="dxa"/>
          </w:tcPr>
          <w:p w14:paraId="17B59EA2" w14:textId="77777777" w:rsidR="0052584D" w:rsidRPr="00FF0845" w:rsidRDefault="0052584D" w:rsidP="00FF0845">
            <w:pPr>
              <w:spacing w:line="276" w:lineRule="auto"/>
              <w:rPr>
                <w:rFonts w:ascii="宋体" w:hAnsi="宋体"/>
                <w:sz w:val="24"/>
              </w:rPr>
            </w:pPr>
          </w:p>
        </w:tc>
        <w:tc>
          <w:tcPr>
            <w:tcW w:w="1361" w:type="dxa"/>
          </w:tcPr>
          <w:p w14:paraId="2D936F3D"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28118312" w14:textId="1A5E7C69"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直径：１２５０ｍｍ；</w:t>
            </w:r>
          </w:p>
          <w:p w14:paraId="42DE1597" w14:textId="77777777" w:rsidR="0052584D" w:rsidRPr="00FF0845" w:rsidRDefault="00B135B3" w:rsidP="00FF0845">
            <w:pPr>
              <w:spacing w:line="276" w:lineRule="auto"/>
              <w:rPr>
                <w:rFonts w:ascii="宋体" w:hAnsi="宋体"/>
                <w:color w:val="000000"/>
                <w:sz w:val="24"/>
              </w:rPr>
            </w:pPr>
            <w:r w:rsidRPr="00FF0845">
              <w:rPr>
                <w:rFonts w:ascii="宋体" w:hAnsi="宋体"/>
                <w:sz w:val="24"/>
              </w:rPr>
              <w:t>台面E1级优质环保三聚氰胺板，厚度25mm， 2mm厚优质PVC封边；</w:t>
            </w:r>
            <w:r w:rsidRPr="00FF0845">
              <w:rPr>
                <w:rFonts w:ascii="宋体" w:hAnsi="宋体" w:hint="eastAsia"/>
                <w:sz w:val="24"/>
              </w:rPr>
              <w:t>钢制</w:t>
            </w:r>
            <w:r w:rsidRPr="00FF0845">
              <w:rPr>
                <w:rFonts w:ascii="宋体" w:hAnsi="宋体"/>
                <w:sz w:val="24"/>
              </w:rPr>
              <w:t>台架</w:t>
            </w:r>
            <w:r w:rsidRPr="00FF0845">
              <w:rPr>
                <w:rFonts w:ascii="宋体" w:hAnsi="宋体" w:hint="eastAsia"/>
                <w:sz w:val="24"/>
              </w:rPr>
              <w:t>，</w:t>
            </w:r>
            <w:r w:rsidRPr="00FF0845">
              <w:rPr>
                <w:rFonts w:ascii="宋体" w:hAnsi="宋体"/>
                <w:sz w:val="24"/>
              </w:rPr>
              <w:t>采用高温静电吸附粉末涂层喷涂，</w:t>
            </w:r>
            <w:r w:rsidRPr="00FF0845">
              <w:rPr>
                <w:rFonts w:ascii="宋体" w:hAnsi="宋体" w:hint="eastAsia"/>
                <w:sz w:val="24"/>
              </w:rPr>
              <w:t>桌面含金属线盒及桌下线槽，桌腿隐藏上线；</w:t>
            </w:r>
          </w:p>
        </w:tc>
        <w:tc>
          <w:tcPr>
            <w:tcW w:w="819" w:type="dxa"/>
          </w:tcPr>
          <w:p w14:paraId="5CEF29B4"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443760BC" w14:textId="77777777" w:rsidTr="00FF0845">
        <w:trPr>
          <w:trHeight w:val="587"/>
          <w:jc w:val="center"/>
        </w:trPr>
        <w:tc>
          <w:tcPr>
            <w:tcW w:w="493" w:type="dxa"/>
            <w:vAlign w:val="center"/>
          </w:tcPr>
          <w:p w14:paraId="06410F31"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8F06BFF"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w:t>
            </w:r>
            <w:r w:rsidRPr="00FF0845">
              <w:rPr>
                <w:rFonts w:ascii="宋体" w:hAnsi="宋体" w:hint="eastAsia"/>
                <w:sz w:val="24"/>
              </w:rPr>
              <w:lastRenderedPageBreak/>
              <w:t>操作席1</w:t>
            </w:r>
            <w:r w:rsidRPr="00FF0845">
              <w:rPr>
                <w:rFonts w:ascii="宋体" w:hAnsi="宋体"/>
                <w:sz w:val="24"/>
              </w:rPr>
              <w:t>0</w:t>
            </w:r>
          </w:p>
        </w:tc>
        <w:tc>
          <w:tcPr>
            <w:tcW w:w="978" w:type="dxa"/>
          </w:tcPr>
          <w:p w14:paraId="0A6BDB06" w14:textId="77777777" w:rsidR="0052584D" w:rsidRPr="00FF0845" w:rsidRDefault="0052584D" w:rsidP="00FF0845">
            <w:pPr>
              <w:spacing w:line="276" w:lineRule="auto"/>
              <w:rPr>
                <w:rFonts w:ascii="宋体" w:hAnsi="宋体"/>
                <w:sz w:val="24"/>
              </w:rPr>
            </w:pPr>
          </w:p>
        </w:tc>
        <w:tc>
          <w:tcPr>
            <w:tcW w:w="1361" w:type="dxa"/>
          </w:tcPr>
          <w:p w14:paraId="66BE304C"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28CB1A0" w14:textId="00E79144"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w:t>
            </w:r>
            <w:r w:rsidRPr="00FF0845">
              <w:rPr>
                <w:rFonts w:ascii="宋体" w:hAnsi="宋体" w:hint="eastAsia"/>
                <w:sz w:val="24"/>
              </w:rPr>
              <w:lastRenderedPageBreak/>
              <w:t>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长</w:t>
            </w:r>
            <w:r w:rsidR="00B135B3" w:rsidRPr="00FF0845">
              <w:rPr>
                <w:rFonts w:ascii="宋体" w:hAnsi="宋体"/>
                <w:sz w:val="24"/>
              </w:rPr>
              <w:t>620mm</w:t>
            </w:r>
            <w:r w:rsidR="00B135B3" w:rsidRPr="00FF0845">
              <w:rPr>
                <w:rFonts w:ascii="宋体" w:hAnsi="宋体" w:hint="eastAsia"/>
                <w:sz w:val="24"/>
              </w:rPr>
              <w:t>，宽</w:t>
            </w:r>
            <w:r w:rsidR="00B135B3" w:rsidRPr="00FF0845">
              <w:rPr>
                <w:rFonts w:ascii="宋体" w:hAnsi="宋体"/>
                <w:sz w:val="24"/>
              </w:rPr>
              <w:t>620</w:t>
            </w:r>
            <w:r w:rsidR="00B135B3" w:rsidRPr="00FF0845">
              <w:rPr>
                <w:rFonts w:ascii="宋体" w:hAnsi="宋体" w:hint="eastAsia"/>
                <w:sz w:val="24"/>
              </w:rPr>
              <w:t>mm，高</w:t>
            </w:r>
            <w:r w:rsidR="00B135B3" w:rsidRPr="00FF0845">
              <w:rPr>
                <w:rFonts w:ascii="宋体" w:hAnsi="宋体"/>
                <w:sz w:val="24"/>
              </w:rPr>
              <w:t>400</w:t>
            </w:r>
            <w:r w:rsidR="00B135B3" w:rsidRPr="00FF0845">
              <w:rPr>
                <w:rFonts w:ascii="宋体" w:hAnsi="宋体" w:hint="eastAsia"/>
                <w:sz w:val="24"/>
              </w:rPr>
              <w:t>mm；</w:t>
            </w:r>
          </w:p>
          <w:p w14:paraId="1A873B91" w14:textId="77777777" w:rsidR="0052584D" w:rsidRPr="00FF0845" w:rsidRDefault="00B135B3" w:rsidP="00FF0845">
            <w:pPr>
              <w:spacing w:line="276" w:lineRule="auto"/>
              <w:rPr>
                <w:rFonts w:ascii="宋体" w:hAnsi="宋体"/>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，多种颜色可选，圆形坐墩；</w:t>
            </w:r>
          </w:p>
        </w:tc>
        <w:tc>
          <w:tcPr>
            <w:tcW w:w="819" w:type="dxa"/>
          </w:tcPr>
          <w:p w14:paraId="5104E7A4"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否</w:t>
            </w:r>
          </w:p>
        </w:tc>
      </w:tr>
      <w:tr w:rsidR="0052584D" w:rsidRPr="00FF0845" w14:paraId="55CAB1D7" w14:textId="77777777" w:rsidTr="00FF0845">
        <w:trPr>
          <w:trHeight w:val="587"/>
          <w:jc w:val="center"/>
        </w:trPr>
        <w:tc>
          <w:tcPr>
            <w:tcW w:w="493" w:type="dxa"/>
            <w:vAlign w:val="center"/>
          </w:tcPr>
          <w:p w14:paraId="1B86E431"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20ECE1C0"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r w:rsidRPr="00FF0845">
              <w:rPr>
                <w:rFonts w:ascii="宋体" w:hAnsi="宋体"/>
                <w:sz w:val="24"/>
              </w:rPr>
              <w:t>1</w:t>
            </w:r>
          </w:p>
        </w:tc>
        <w:tc>
          <w:tcPr>
            <w:tcW w:w="978" w:type="dxa"/>
          </w:tcPr>
          <w:p w14:paraId="3A9D5433" w14:textId="77777777" w:rsidR="0052584D" w:rsidRPr="00FF0845" w:rsidRDefault="0052584D" w:rsidP="00FF0845">
            <w:pPr>
              <w:spacing w:line="276" w:lineRule="auto"/>
              <w:rPr>
                <w:rFonts w:ascii="宋体" w:hAnsi="宋体"/>
                <w:sz w:val="24"/>
              </w:rPr>
            </w:pPr>
          </w:p>
        </w:tc>
        <w:tc>
          <w:tcPr>
            <w:tcW w:w="1361" w:type="dxa"/>
          </w:tcPr>
          <w:p w14:paraId="40B3ED0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5EA7EBD7" w14:textId="55F67025"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长８２０</w:t>
            </w:r>
            <w:r w:rsidR="00B135B3" w:rsidRPr="00FF0845">
              <w:rPr>
                <w:rFonts w:ascii="宋体" w:hAnsi="宋体"/>
                <w:sz w:val="24"/>
              </w:rPr>
              <w:t>mm</w:t>
            </w:r>
            <w:r w:rsidR="00B135B3" w:rsidRPr="00FF0845">
              <w:rPr>
                <w:rFonts w:ascii="宋体" w:hAnsi="宋体" w:hint="eastAsia"/>
                <w:sz w:val="24"/>
              </w:rPr>
              <w:t>，宽４１０mm，高４８</w:t>
            </w:r>
            <w:proofErr w:type="gramStart"/>
            <w:r w:rsidR="00B135B3" w:rsidRPr="00FF0845">
              <w:rPr>
                <w:rFonts w:ascii="宋体" w:hAnsi="宋体" w:hint="eastAsia"/>
                <w:sz w:val="24"/>
              </w:rPr>
              <w:t>0</w:t>
            </w:r>
            <w:proofErr w:type="gramEnd"/>
            <w:r w:rsidR="00B135B3" w:rsidRPr="00FF0845">
              <w:rPr>
                <w:rFonts w:ascii="宋体" w:hAnsi="宋体" w:hint="eastAsia"/>
                <w:sz w:val="24"/>
              </w:rPr>
              <w:t>mm；</w:t>
            </w:r>
          </w:p>
          <w:p w14:paraId="6B0F6DA5"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，多种颜色可选，菱形坐墩；</w:t>
            </w:r>
          </w:p>
        </w:tc>
        <w:tc>
          <w:tcPr>
            <w:tcW w:w="819" w:type="dxa"/>
          </w:tcPr>
          <w:p w14:paraId="49EE4B47"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6CEF9B64" w14:textId="77777777" w:rsidTr="00FF0845">
        <w:trPr>
          <w:trHeight w:val="587"/>
          <w:jc w:val="center"/>
        </w:trPr>
        <w:tc>
          <w:tcPr>
            <w:tcW w:w="493" w:type="dxa"/>
            <w:vAlign w:val="center"/>
          </w:tcPr>
          <w:p w14:paraId="5C157725"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3E88B1D0"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r w:rsidRPr="00FF0845">
              <w:rPr>
                <w:rFonts w:ascii="宋体" w:hAnsi="宋体"/>
                <w:sz w:val="24"/>
              </w:rPr>
              <w:t>2</w:t>
            </w:r>
          </w:p>
        </w:tc>
        <w:tc>
          <w:tcPr>
            <w:tcW w:w="978" w:type="dxa"/>
          </w:tcPr>
          <w:p w14:paraId="1D1A5D91" w14:textId="77777777" w:rsidR="0052584D" w:rsidRPr="00FF0845" w:rsidRDefault="0052584D" w:rsidP="00FF0845">
            <w:pPr>
              <w:spacing w:line="276" w:lineRule="auto"/>
              <w:rPr>
                <w:rFonts w:ascii="宋体" w:hAnsi="宋体"/>
                <w:sz w:val="24"/>
              </w:rPr>
            </w:pPr>
          </w:p>
        </w:tc>
        <w:tc>
          <w:tcPr>
            <w:tcW w:w="1361" w:type="dxa"/>
          </w:tcPr>
          <w:p w14:paraId="178457D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2260FDD4" w14:textId="36DD39AA"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w:t>
            </w:r>
            <w:r w:rsidR="00B135B3" w:rsidRPr="00FF0845">
              <w:rPr>
                <w:rFonts w:ascii="宋体" w:hAnsi="宋体"/>
                <w:sz w:val="24"/>
              </w:rPr>
              <w:t>：</w:t>
            </w:r>
            <w:r w:rsidR="00B135B3" w:rsidRPr="00FF0845">
              <w:rPr>
                <w:rFonts w:ascii="宋体" w:hAnsi="宋体" w:hint="eastAsia"/>
                <w:sz w:val="24"/>
              </w:rPr>
              <w:t>长４２</w:t>
            </w:r>
            <w:proofErr w:type="gramStart"/>
            <w:r w:rsidR="00B135B3" w:rsidRPr="00FF0845">
              <w:rPr>
                <w:rFonts w:ascii="宋体" w:hAnsi="宋体" w:hint="eastAsia"/>
                <w:sz w:val="24"/>
              </w:rPr>
              <w:t>0</w:t>
            </w:r>
            <w:proofErr w:type="gramEnd"/>
            <w:r w:rsidR="00B135B3" w:rsidRPr="00FF0845">
              <w:rPr>
                <w:rFonts w:ascii="宋体" w:hAnsi="宋体"/>
                <w:sz w:val="24"/>
              </w:rPr>
              <w:t>mm</w:t>
            </w:r>
            <w:r w:rsidR="00B135B3" w:rsidRPr="00FF0845">
              <w:rPr>
                <w:rFonts w:ascii="宋体" w:hAnsi="宋体" w:hint="eastAsia"/>
                <w:sz w:val="24"/>
              </w:rPr>
              <w:t>，宽４２</w:t>
            </w:r>
            <w:proofErr w:type="gramStart"/>
            <w:r w:rsidR="00B135B3" w:rsidRPr="00FF0845">
              <w:rPr>
                <w:rFonts w:ascii="宋体" w:hAnsi="宋体" w:hint="eastAsia"/>
                <w:sz w:val="24"/>
              </w:rPr>
              <w:t>0</w:t>
            </w:r>
            <w:proofErr w:type="gramEnd"/>
            <w:r w:rsidR="00B135B3" w:rsidRPr="00FF0845">
              <w:rPr>
                <w:rFonts w:ascii="宋体" w:hAnsi="宋体" w:hint="eastAsia"/>
                <w:sz w:val="24"/>
              </w:rPr>
              <w:t>mm，高４３</w:t>
            </w:r>
            <w:proofErr w:type="gramStart"/>
            <w:r w:rsidR="00B135B3" w:rsidRPr="00FF0845">
              <w:rPr>
                <w:rFonts w:ascii="宋体" w:hAnsi="宋体" w:hint="eastAsia"/>
                <w:sz w:val="24"/>
              </w:rPr>
              <w:t>0</w:t>
            </w:r>
            <w:proofErr w:type="gramEnd"/>
            <w:r w:rsidR="00B135B3" w:rsidRPr="00FF0845">
              <w:rPr>
                <w:rFonts w:ascii="宋体" w:hAnsi="宋体" w:hint="eastAsia"/>
                <w:sz w:val="24"/>
              </w:rPr>
              <w:t>mm；</w:t>
            </w:r>
          </w:p>
          <w:p w14:paraId="7DF65FC4"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，多种颜色可选，方形坐墩；</w:t>
            </w:r>
          </w:p>
        </w:tc>
        <w:tc>
          <w:tcPr>
            <w:tcW w:w="819" w:type="dxa"/>
          </w:tcPr>
          <w:p w14:paraId="6FC4D36B"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4437B576" w14:textId="77777777" w:rsidTr="00FF0845">
        <w:trPr>
          <w:trHeight w:val="587"/>
          <w:jc w:val="center"/>
        </w:trPr>
        <w:tc>
          <w:tcPr>
            <w:tcW w:w="493" w:type="dxa"/>
            <w:vAlign w:val="center"/>
          </w:tcPr>
          <w:p w14:paraId="3F293E58"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2C4988EA"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r w:rsidRPr="00FF0845">
              <w:rPr>
                <w:rFonts w:ascii="宋体" w:hAnsi="宋体"/>
                <w:sz w:val="24"/>
              </w:rPr>
              <w:t>3</w:t>
            </w:r>
          </w:p>
        </w:tc>
        <w:tc>
          <w:tcPr>
            <w:tcW w:w="978" w:type="dxa"/>
          </w:tcPr>
          <w:p w14:paraId="1C1655C6" w14:textId="77777777" w:rsidR="0052584D" w:rsidRPr="00FF0845" w:rsidRDefault="0052584D" w:rsidP="00FF0845">
            <w:pPr>
              <w:spacing w:line="276" w:lineRule="auto"/>
              <w:rPr>
                <w:rFonts w:ascii="宋体" w:hAnsi="宋体"/>
                <w:sz w:val="24"/>
              </w:rPr>
            </w:pPr>
          </w:p>
        </w:tc>
        <w:tc>
          <w:tcPr>
            <w:tcW w:w="1361" w:type="dxa"/>
          </w:tcPr>
          <w:p w14:paraId="1FE53B76"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48D199BF" w14:textId="33A47631"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规格：长58</w:t>
            </w:r>
            <w:r w:rsidR="00B135B3" w:rsidRPr="00FF0845">
              <w:rPr>
                <w:rFonts w:ascii="宋体" w:hAnsi="宋体"/>
                <w:sz w:val="24"/>
              </w:rPr>
              <w:t>0mm</w:t>
            </w:r>
            <w:r w:rsidR="00B135B3" w:rsidRPr="00FF0845">
              <w:rPr>
                <w:rFonts w:ascii="宋体" w:hAnsi="宋体" w:hint="eastAsia"/>
                <w:sz w:val="24"/>
              </w:rPr>
              <w:t>，宽55</w:t>
            </w:r>
            <w:r w:rsidR="00B135B3" w:rsidRPr="00FF0845">
              <w:rPr>
                <w:rFonts w:ascii="宋体" w:hAnsi="宋体"/>
                <w:sz w:val="24"/>
              </w:rPr>
              <w:t>0</w:t>
            </w:r>
            <w:r w:rsidR="00B135B3" w:rsidRPr="00FF0845">
              <w:rPr>
                <w:rFonts w:ascii="宋体" w:hAnsi="宋体" w:hint="eastAsia"/>
                <w:sz w:val="24"/>
              </w:rPr>
              <w:t>mm，高83</w:t>
            </w:r>
            <w:r w:rsidR="00B135B3" w:rsidRPr="00FF0845">
              <w:rPr>
                <w:rFonts w:ascii="宋体" w:hAnsi="宋体"/>
                <w:sz w:val="24"/>
              </w:rPr>
              <w:t>0</w:t>
            </w:r>
            <w:r w:rsidR="00B135B3" w:rsidRPr="00FF0845">
              <w:rPr>
                <w:rFonts w:ascii="宋体" w:hAnsi="宋体" w:hint="eastAsia"/>
                <w:sz w:val="24"/>
              </w:rPr>
              <w:t>mm</w:t>
            </w:r>
          </w:p>
          <w:p w14:paraId="2C041040" w14:textId="77777777" w:rsidR="0052584D" w:rsidRPr="00FF0845" w:rsidRDefault="00B135B3" w:rsidP="00FF0845">
            <w:pPr>
              <w:spacing w:line="276" w:lineRule="auto"/>
              <w:rPr>
                <w:rFonts w:ascii="宋体" w:hAnsi="宋体"/>
                <w:color w:val="000000"/>
                <w:sz w:val="24"/>
              </w:rPr>
            </w:pPr>
            <w:r w:rsidRPr="00FF0845">
              <w:rPr>
                <w:rFonts w:ascii="宋体" w:hAnsi="宋体" w:hint="eastAsia"/>
                <w:color w:val="000000"/>
                <w:sz w:val="24"/>
              </w:rPr>
              <w:t>；优质布饰面坐垫，金属高脚支撑椅架；</w:t>
            </w:r>
          </w:p>
        </w:tc>
        <w:tc>
          <w:tcPr>
            <w:tcW w:w="819" w:type="dxa"/>
          </w:tcPr>
          <w:p w14:paraId="32F03540"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33EDE34D" w14:textId="77777777" w:rsidTr="00FF0845">
        <w:trPr>
          <w:trHeight w:val="587"/>
          <w:jc w:val="center"/>
        </w:trPr>
        <w:tc>
          <w:tcPr>
            <w:tcW w:w="493" w:type="dxa"/>
            <w:vAlign w:val="center"/>
          </w:tcPr>
          <w:p w14:paraId="28394836"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3893F903"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9</w:t>
            </w:r>
          </w:p>
        </w:tc>
        <w:tc>
          <w:tcPr>
            <w:tcW w:w="978" w:type="dxa"/>
          </w:tcPr>
          <w:p w14:paraId="1FC4C72D" w14:textId="77777777" w:rsidR="0052584D" w:rsidRPr="00FF0845" w:rsidRDefault="0052584D" w:rsidP="00FF0845">
            <w:pPr>
              <w:spacing w:line="276" w:lineRule="auto"/>
              <w:rPr>
                <w:rFonts w:ascii="宋体" w:hAnsi="宋体"/>
                <w:sz w:val="24"/>
              </w:rPr>
            </w:pPr>
          </w:p>
        </w:tc>
        <w:tc>
          <w:tcPr>
            <w:tcW w:w="1361" w:type="dxa"/>
          </w:tcPr>
          <w:p w14:paraId="5B19D014"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128EE372" w14:textId="401CB79C"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参考尺寸：长１４００ｍm，宽７００ｍｍ，高：６５０～１２５０ｍｍ；</w:t>
            </w:r>
          </w:p>
          <w:p w14:paraId="0EB847D6" w14:textId="77777777" w:rsidR="0052584D" w:rsidRPr="00FF0845" w:rsidRDefault="00B135B3" w:rsidP="00FF0845">
            <w:pPr>
              <w:spacing w:line="276" w:lineRule="auto"/>
              <w:rPr>
                <w:rFonts w:ascii="宋体" w:hAnsi="宋体"/>
                <w:color w:val="000000"/>
                <w:sz w:val="24"/>
              </w:rPr>
            </w:pPr>
            <w:r w:rsidRPr="00FF0845">
              <w:rPr>
                <w:rFonts w:ascii="宋体" w:hAnsi="宋体"/>
                <w:sz w:val="24"/>
              </w:rPr>
              <w:t>台面E1级优质环保三聚氰胺板，厚度25mm， 2mm厚优质PVC封边；</w:t>
            </w:r>
            <w:r w:rsidRPr="00FF0845">
              <w:rPr>
                <w:rFonts w:ascii="宋体" w:hAnsi="宋体" w:hint="eastAsia"/>
                <w:sz w:val="24"/>
              </w:rPr>
              <w:t>钢制</w:t>
            </w:r>
            <w:r w:rsidRPr="00FF0845">
              <w:rPr>
                <w:rFonts w:ascii="宋体" w:hAnsi="宋体"/>
                <w:sz w:val="24"/>
              </w:rPr>
              <w:t>台架</w:t>
            </w:r>
            <w:r w:rsidRPr="00FF0845">
              <w:rPr>
                <w:rFonts w:ascii="宋体" w:hAnsi="宋体" w:hint="eastAsia"/>
                <w:sz w:val="24"/>
              </w:rPr>
              <w:t>，</w:t>
            </w:r>
            <w:r w:rsidRPr="00FF0845">
              <w:rPr>
                <w:rFonts w:ascii="宋体" w:hAnsi="宋体"/>
                <w:sz w:val="24"/>
              </w:rPr>
              <w:t>采用高温静电吸附粉末涂层喷涂，</w:t>
            </w:r>
            <w:r w:rsidRPr="00FF0845">
              <w:rPr>
                <w:rFonts w:ascii="宋体" w:hAnsi="宋体" w:hint="eastAsia"/>
                <w:sz w:val="24"/>
              </w:rPr>
              <w:t>桌面含金属线盒及桌下线槽，超低分贝升降电机，具备防夹回弹功能，反应敏捷，电动平稳升降；</w:t>
            </w:r>
          </w:p>
        </w:tc>
        <w:tc>
          <w:tcPr>
            <w:tcW w:w="819" w:type="dxa"/>
          </w:tcPr>
          <w:p w14:paraId="4EA891CA"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0AD3917A" w14:textId="77777777" w:rsidTr="00FF0845">
        <w:trPr>
          <w:trHeight w:val="1063"/>
          <w:jc w:val="center"/>
        </w:trPr>
        <w:tc>
          <w:tcPr>
            <w:tcW w:w="493" w:type="dxa"/>
            <w:vAlign w:val="center"/>
          </w:tcPr>
          <w:p w14:paraId="4835D08C"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538E60F3"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w:t>
            </w:r>
            <w:proofErr w:type="gramStart"/>
            <w:r w:rsidRPr="00FF0845">
              <w:rPr>
                <w:rFonts w:ascii="宋体" w:hAnsi="宋体" w:hint="eastAsia"/>
                <w:sz w:val="24"/>
              </w:rPr>
              <w:t>制</w:t>
            </w:r>
            <w:proofErr w:type="gramEnd"/>
            <w:r w:rsidRPr="00FF0845">
              <w:rPr>
                <w:rFonts w:ascii="宋体" w:hAnsi="宋体" w:hint="eastAsia"/>
                <w:sz w:val="24"/>
              </w:rPr>
              <w:t>操作台</w:t>
            </w:r>
            <w:r w:rsidRPr="00FF0845">
              <w:rPr>
                <w:rFonts w:ascii="宋体" w:hAnsi="宋体"/>
                <w:sz w:val="24"/>
              </w:rPr>
              <w:t>10</w:t>
            </w:r>
          </w:p>
        </w:tc>
        <w:tc>
          <w:tcPr>
            <w:tcW w:w="978" w:type="dxa"/>
          </w:tcPr>
          <w:p w14:paraId="182A3F2B" w14:textId="77777777" w:rsidR="0052584D" w:rsidRPr="00FF0845" w:rsidRDefault="0052584D" w:rsidP="00FF0845">
            <w:pPr>
              <w:spacing w:line="276" w:lineRule="auto"/>
              <w:rPr>
                <w:rFonts w:ascii="宋体" w:hAnsi="宋体"/>
                <w:sz w:val="24"/>
              </w:rPr>
            </w:pPr>
          </w:p>
        </w:tc>
        <w:tc>
          <w:tcPr>
            <w:tcW w:w="1361" w:type="dxa"/>
          </w:tcPr>
          <w:p w14:paraId="27C615E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54260F4" w14:textId="334FE80D"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参考尺寸：直径８００ｍｍ，高１０００ｍｍ；</w:t>
            </w:r>
            <w:r w:rsidR="00B135B3" w:rsidRPr="00FF0845">
              <w:rPr>
                <w:rFonts w:ascii="宋体" w:hAnsi="宋体"/>
                <w:sz w:val="24"/>
              </w:rPr>
              <w:t>台面E1级优质环保三聚氰胺板，厚度25mm， 2mm厚优质PVC封边；</w:t>
            </w:r>
            <w:r w:rsidR="00B135B3" w:rsidRPr="00FF0845">
              <w:rPr>
                <w:rFonts w:ascii="宋体" w:hAnsi="宋体" w:hint="eastAsia"/>
                <w:sz w:val="24"/>
              </w:rPr>
              <w:t>钢制圆盘支脚，</w:t>
            </w:r>
            <w:r w:rsidR="00B135B3" w:rsidRPr="00FF0845">
              <w:rPr>
                <w:rFonts w:ascii="宋体" w:hAnsi="宋体"/>
                <w:sz w:val="24"/>
              </w:rPr>
              <w:t>采用高温静电吸附粉末涂层喷涂</w:t>
            </w:r>
            <w:r w:rsidR="00B135B3" w:rsidRPr="00FF0845">
              <w:rPr>
                <w:rFonts w:ascii="宋体" w:hAnsi="宋体" w:hint="eastAsia"/>
                <w:sz w:val="24"/>
              </w:rPr>
              <w:t>；</w:t>
            </w:r>
          </w:p>
        </w:tc>
        <w:tc>
          <w:tcPr>
            <w:tcW w:w="819" w:type="dxa"/>
            <w:vAlign w:val="center"/>
          </w:tcPr>
          <w:p w14:paraId="0E8E796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564925B7" w14:textId="77777777" w:rsidTr="00FF0845">
        <w:trPr>
          <w:trHeight w:val="694"/>
          <w:jc w:val="center"/>
        </w:trPr>
        <w:tc>
          <w:tcPr>
            <w:tcW w:w="493" w:type="dxa"/>
            <w:vAlign w:val="center"/>
          </w:tcPr>
          <w:p w14:paraId="7180A5DF"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6F6850D3"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w:t>
            </w:r>
            <w:r w:rsidRPr="00FF0845">
              <w:rPr>
                <w:rFonts w:ascii="宋体" w:hAnsi="宋体" w:hint="eastAsia"/>
                <w:sz w:val="24"/>
              </w:rPr>
              <w:lastRenderedPageBreak/>
              <w:t>操作席1</w:t>
            </w:r>
            <w:r w:rsidRPr="00FF0845">
              <w:rPr>
                <w:rFonts w:ascii="宋体" w:hAnsi="宋体"/>
                <w:sz w:val="24"/>
              </w:rPr>
              <w:t>4</w:t>
            </w:r>
          </w:p>
        </w:tc>
        <w:tc>
          <w:tcPr>
            <w:tcW w:w="978" w:type="dxa"/>
          </w:tcPr>
          <w:p w14:paraId="0FF18F63" w14:textId="77777777" w:rsidR="0052584D" w:rsidRPr="00FF0845" w:rsidRDefault="0052584D" w:rsidP="00FF0845">
            <w:pPr>
              <w:spacing w:line="276" w:lineRule="auto"/>
              <w:rPr>
                <w:rFonts w:ascii="宋体" w:hAnsi="宋体"/>
                <w:sz w:val="24"/>
              </w:rPr>
            </w:pPr>
          </w:p>
        </w:tc>
        <w:tc>
          <w:tcPr>
            <w:tcW w:w="1361" w:type="dxa"/>
          </w:tcPr>
          <w:p w14:paraId="41168F9F"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1990AB9E" w14:textId="558640A6"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w:t>
            </w:r>
            <w:r w:rsidRPr="00FF0845">
              <w:rPr>
                <w:rFonts w:ascii="宋体" w:hAnsi="宋体" w:hint="eastAsia"/>
                <w:sz w:val="24"/>
              </w:rPr>
              <w:lastRenderedPageBreak/>
              <w:t>约二维码；</w:t>
            </w:r>
            <w:r w:rsidR="00B135B3" w:rsidRPr="00FF0845">
              <w:rPr>
                <w:rFonts w:ascii="宋体" w:hAnsi="宋体" w:hint="eastAsia"/>
                <w:sz w:val="24"/>
              </w:rPr>
              <w:t>高脚椅，塑胶椅壳，布饰面坐垫，钢制喷涂X</w:t>
            </w:r>
            <w:proofErr w:type="gramStart"/>
            <w:r w:rsidR="00B135B3" w:rsidRPr="00FF0845">
              <w:rPr>
                <w:rFonts w:ascii="宋体" w:hAnsi="宋体" w:hint="eastAsia"/>
                <w:sz w:val="24"/>
              </w:rPr>
              <w:t>型椅架</w:t>
            </w:r>
            <w:proofErr w:type="gramEnd"/>
            <w:r w:rsidR="00B135B3" w:rsidRPr="00FF0845">
              <w:rPr>
                <w:rFonts w:ascii="宋体" w:hAnsi="宋体" w:hint="eastAsia"/>
                <w:sz w:val="24"/>
              </w:rPr>
              <w:t>；</w:t>
            </w:r>
          </w:p>
        </w:tc>
        <w:tc>
          <w:tcPr>
            <w:tcW w:w="819" w:type="dxa"/>
            <w:vAlign w:val="center"/>
          </w:tcPr>
          <w:p w14:paraId="5E14929B"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否</w:t>
            </w:r>
          </w:p>
        </w:tc>
      </w:tr>
      <w:tr w:rsidR="0052584D" w:rsidRPr="00FF0845" w14:paraId="7C035CAE" w14:textId="77777777" w:rsidTr="00FF0845">
        <w:trPr>
          <w:trHeight w:val="472"/>
          <w:jc w:val="center"/>
        </w:trPr>
        <w:tc>
          <w:tcPr>
            <w:tcW w:w="493" w:type="dxa"/>
            <w:vAlign w:val="center"/>
          </w:tcPr>
          <w:p w14:paraId="4F38BC6A"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4EA10DAB"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r w:rsidRPr="00FF0845">
              <w:rPr>
                <w:rFonts w:ascii="宋体" w:hAnsi="宋体"/>
                <w:sz w:val="24"/>
              </w:rPr>
              <w:t>5</w:t>
            </w:r>
          </w:p>
        </w:tc>
        <w:tc>
          <w:tcPr>
            <w:tcW w:w="978" w:type="dxa"/>
          </w:tcPr>
          <w:p w14:paraId="139626D3" w14:textId="77777777" w:rsidR="0052584D" w:rsidRPr="00FF0845" w:rsidRDefault="0052584D" w:rsidP="00FF0845">
            <w:pPr>
              <w:spacing w:line="276" w:lineRule="auto"/>
              <w:rPr>
                <w:rFonts w:ascii="宋体" w:hAnsi="宋体"/>
                <w:sz w:val="24"/>
              </w:rPr>
            </w:pPr>
          </w:p>
        </w:tc>
        <w:tc>
          <w:tcPr>
            <w:tcW w:w="1361" w:type="dxa"/>
          </w:tcPr>
          <w:p w14:paraId="025C2DFE"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0263A990" w14:textId="612BF3A2"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参考尺寸：长１７００ｍｍ，宽８５０ｍｍ，高７６０ｍｍ；</w:t>
            </w:r>
          </w:p>
          <w:p w14:paraId="446CB0C2" w14:textId="77777777" w:rsidR="0052584D" w:rsidRPr="00FF0845" w:rsidRDefault="00B135B3" w:rsidP="00FF0845">
            <w:pPr>
              <w:spacing w:line="276" w:lineRule="auto"/>
              <w:rPr>
                <w:rFonts w:ascii="宋体" w:hAnsi="宋体"/>
                <w:sz w:val="24"/>
              </w:rPr>
            </w:pPr>
            <w:r w:rsidRPr="00FF0845">
              <w:rPr>
                <w:rFonts w:ascii="宋体" w:hAnsi="宋体" w:hint="eastAsia"/>
                <w:color w:val="000000"/>
                <w:sz w:val="24"/>
              </w:rPr>
              <w:t>进口布艺</w:t>
            </w:r>
            <w:proofErr w:type="gramStart"/>
            <w:r w:rsidRPr="00FF0845">
              <w:rPr>
                <w:rFonts w:ascii="宋体" w:hAnsi="宋体" w:hint="eastAsia"/>
                <w:color w:val="000000"/>
                <w:sz w:val="24"/>
              </w:rPr>
              <w:t>座垫</w:t>
            </w:r>
            <w:proofErr w:type="gramEnd"/>
            <w:r w:rsidRPr="00FF0845">
              <w:rPr>
                <w:rFonts w:ascii="宋体" w:hAnsi="宋体" w:hint="eastAsia"/>
                <w:color w:val="000000"/>
                <w:sz w:val="24"/>
              </w:rPr>
              <w:t>，多种颜色可选；</w:t>
            </w:r>
            <w:proofErr w:type="gramStart"/>
            <w:r w:rsidRPr="00FF0845">
              <w:rPr>
                <w:rFonts w:ascii="宋体" w:hAnsi="宋体" w:hint="eastAsia"/>
                <w:color w:val="000000"/>
                <w:sz w:val="24"/>
              </w:rPr>
              <w:t>直型靠背</w:t>
            </w:r>
            <w:proofErr w:type="gramEnd"/>
            <w:r w:rsidRPr="00FF0845">
              <w:rPr>
                <w:rFonts w:ascii="宋体" w:hAnsi="宋体" w:hint="eastAsia"/>
                <w:color w:val="000000"/>
                <w:sz w:val="24"/>
              </w:rPr>
              <w:t>，双人位；</w:t>
            </w:r>
          </w:p>
        </w:tc>
        <w:tc>
          <w:tcPr>
            <w:tcW w:w="819" w:type="dxa"/>
            <w:vAlign w:val="center"/>
          </w:tcPr>
          <w:p w14:paraId="18C5EC35"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041F7651" w14:textId="77777777" w:rsidTr="00FF0845">
        <w:trPr>
          <w:trHeight w:val="654"/>
          <w:jc w:val="center"/>
        </w:trPr>
        <w:tc>
          <w:tcPr>
            <w:tcW w:w="493" w:type="dxa"/>
            <w:vAlign w:val="center"/>
          </w:tcPr>
          <w:p w14:paraId="28077E97"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4290389A"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11</w:t>
            </w:r>
          </w:p>
        </w:tc>
        <w:tc>
          <w:tcPr>
            <w:tcW w:w="978" w:type="dxa"/>
          </w:tcPr>
          <w:p w14:paraId="31D84C4E" w14:textId="77777777" w:rsidR="0052584D" w:rsidRPr="00FF0845" w:rsidRDefault="0052584D" w:rsidP="00FF0845">
            <w:pPr>
              <w:spacing w:line="276" w:lineRule="auto"/>
              <w:rPr>
                <w:rFonts w:ascii="宋体" w:hAnsi="宋体"/>
                <w:sz w:val="24"/>
              </w:rPr>
            </w:pPr>
          </w:p>
        </w:tc>
        <w:tc>
          <w:tcPr>
            <w:tcW w:w="1361" w:type="dxa"/>
          </w:tcPr>
          <w:p w14:paraId="51F41670"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5585E22A" w14:textId="7AE72E8F"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参考尺寸：长１４００ｍｍ，宽７００ｍｍ，高７２０ｍｍ；</w:t>
            </w:r>
          </w:p>
          <w:p w14:paraId="0C4257E7" w14:textId="77777777" w:rsidR="0052584D" w:rsidRPr="00FF0845" w:rsidRDefault="00B135B3" w:rsidP="00FF0845">
            <w:pPr>
              <w:spacing w:line="276" w:lineRule="auto"/>
              <w:rPr>
                <w:rFonts w:ascii="宋体" w:hAnsi="宋体"/>
                <w:color w:val="000000"/>
                <w:sz w:val="24"/>
              </w:rPr>
            </w:pPr>
            <w:r w:rsidRPr="00FF0845">
              <w:rPr>
                <w:rFonts w:ascii="宋体" w:hAnsi="宋体"/>
                <w:sz w:val="24"/>
              </w:rPr>
              <w:t>台面E1级优质环保三聚氰胺板，厚度25mm，2mm厚优质PVC封边；</w:t>
            </w:r>
            <w:r w:rsidRPr="00FF0845">
              <w:rPr>
                <w:rFonts w:ascii="宋体" w:hAnsi="宋体" w:hint="eastAsia"/>
                <w:sz w:val="24"/>
              </w:rPr>
              <w:t>钢制圆盘支脚，</w:t>
            </w:r>
            <w:r w:rsidRPr="00FF0845">
              <w:rPr>
                <w:rFonts w:ascii="宋体" w:hAnsi="宋体"/>
                <w:sz w:val="24"/>
              </w:rPr>
              <w:t>采用高温静电吸附粉末涂层喷涂</w:t>
            </w:r>
            <w:r w:rsidRPr="00FF0845">
              <w:rPr>
                <w:rFonts w:ascii="宋体" w:hAnsi="宋体" w:hint="eastAsia"/>
                <w:sz w:val="24"/>
              </w:rPr>
              <w:t>；</w:t>
            </w:r>
          </w:p>
        </w:tc>
        <w:tc>
          <w:tcPr>
            <w:tcW w:w="819" w:type="dxa"/>
            <w:vAlign w:val="center"/>
          </w:tcPr>
          <w:p w14:paraId="6832E8F2"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73AB00EC" w14:textId="77777777" w:rsidTr="00FF0845">
        <w:trPr>
          <w:trHeight w:val="654"/>
          <w:jc w:val="center"/>
        </w:trPr>
        <w:tc>
          <w:tcPr>
            <w:tcW w:w="493" w:type="dxa"/>
            <w:vAlign w:val="center"/>
          </w:tcPr>
          <w:p w14:paraId="460AB234"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color w:val="000000"/>
                <w:sz w:val="24"/>
              </w:rPr>
            </w:pPr>
          </w:p>
        </w:tc>
        <w:tc>
          <w:tcPr>
            <w:tcW w:w="707" w:type="dxa"/>
            <w:shd w:val="clear" w:color="auto" w:fill="auto"/>
            <w:vAlign w:val="center"/>
          </w:tcPr>
          <w:p w14:paraId="2363583F"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color w:val="000000"/>
                <w:sz w:val="24"/>
              </w:rPr>
              <w:t>固定式RFID置物</w:t>
            </w:r>
            <w:r w:rsidRPr="00FF0845">
              <w:rPr>
                <w:rFonts w:ascii="宋体" w:hAnsi="宋体" w:hint="eastAsia"/>
                <w:color w:val="000000"/>
                <w:sz w:val="24"/>
              </w:rPr>
              <w:t>3</w:t>
            </w:r>
          </w:p>
        </w:tc>
        <w:tc>
          <w:tcPr>
            <w:tcW w:w="978" w:type="dxa"/>
          </w:tcPr>
          <w:p w14:paraId="353D3D2F" w14:textId="77777777" w:rsidR="0052584D" w:rsidRPr="00FF0845" w:rsidRDefault="0052584D" w:rsidP="00FF0845">
            <w:pPr>
              <w:spacing w:line="276" w:lineRule="auto"/>
              <w:rPr>
                <w:rFonts w:ascii="宋体" w:hAnsi="宋体"/>
                <w:sz w:val="24"/>
              </w:rPr>
            </w:pPr>
          </w:p>
        </w:tc>
        <w:tc>
          <w:tcPr>
            <w:tcW w:w="1361" w:type="dxa"/>
          </w:tcPr>
          <w:p w14:paraId="0960F4D1"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FBFAA3A" w14:textId="6F82343A"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参考尺寸：长３８</w:t>
            </w:r>
            <w:proofErr w:type="gramStart"/>
            <w:r w:rsidR="00B135B3" w:rsidRPr="00FF0845">
              <w:rPr>
                <w:rFonts w:ascii="宋体" w:hAnsi="宋体" w:hint="eastAsia"/>
                <w:sz w:val="24"/>
              </w:rPr>
              <w:t>0</w:t>
            </w:r>
            <w:proofErr w:type="gramEnd"/>
            <w:r w:rsidR="00B135B3" w:rsidRPr="00FF0845">
              <w:rPr>
                <w:rFonts w:ascii="宋体" w:hAnsi="宋体" w:hint="eastAsia"/>
                <w:sz w:val="24"/>
              </w:rPr>
              <w:t>ｍｍ，宽７５０ｍｍ，高２２</w:t>
            </w:r>
            <w:proofErr w:type="gramStart"/>
            <w:r w:rsidR="00B135B3" w:rsidRPr="00FF0845">
              <w:rPr>
                <w:rFonts w:ascii="宋体" w:hAnsi="宋体" w:hint="eastAsia"/>
                <w:sz w:val="24"/>
              </w:rPr>
              <w:t>0</w:t>
            </w:r>
            <w:proofErr w:type="gramEnd"/>
            <w:r w:rsidR="00B135B3" w:rsidRPr="00FF0845">
              <w:rPr>
                <w:rFonts w:ascii="宋体" w:hAnsi="宋体" w:hint="eastAsia"/>
                <w:sz w:val="24"/>
              </w:rPr>
              <w:t>ｍｍ；</w:t>
            </w:r>
          </w:p>
          <w:p w14:paraId="76F25D3E" w14:textId="77777777" w:rsidR="0052584D" w:rsidRPr="00FF0845" w:rsidRDefault="00B135B3" w:rsidP="00FF0845">
            <w:pPr>
              <w:spacing w:line="276" w:lineRule="auto"/>
              <w:rPr>
                <w:rFonts w:ascii="宋体" w:hAnsi="宋体"/>
                <w:sz w:val="24"/>
              </w:rPr>
            </w:pPr>
            <w:r w:rsidRPr="00FF0845">
              <w:rPr>
                <w:rFonts w:ascii="宋体" w:hAnsi="宋体"/>
                <w:sz w:val="24"/>
              </w:rPr>
              <w:t>E1级优质环保三聚氰胺板</w:t>
            </w:r>
            <w:r w:rsidRPr="00FF0845">
              <w:rPr>
                <w:rFonts w:ascii="宋体" w:hAnsi="宋体" w:hint="eastAsia"/>
                <w:sz w:val="24"/>
              </w:rPr>
              <w:t>箱体，钢制喷涂边框，可加装电源模块及防滑垫；</w:t>
            </w:r>
          </w:p>
        </w:tc>
        <w:tc>
          <w:tcPr>
            <w:tcW w:w="819" w:type="dxa"/>
            <w:vAlign w:val="center"/>
          </w:tcPr>
          <w:p w14:paraId="4AEFFC3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5EF81B0E" w14:textId="77777777" w:rsidTr="00FF0845">
        <w:trPr>
          <w:trHeight w:val="654"/>
          <w:jc w:val="center"/>
        </w:trPr>
        <w:tc>
          <w:tcPr>
            <w:tcW w:w="493" w:type="dxa"/>
            <w:vAlign w:val="center"/>
          </w:tcPr>
          <w:p w14:paraId="024F5A1F"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3940F875"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功能定制屏风</w:t>
            </w:r>
          </w:p>
        </w:tc>
        <w:tc>
          <w:tcPr>
            <w:tcW w:w="978" w:type="dxa"/>
          </w:tcPr>
          <w:p w14:paraId="0C8865E5" w14:textId="77777777" w:rsidR="0052584D" w:rsidRPr="00FF0845" w:rsidRDefault="0052584D" w:rsidP="00FF0845">
            <w:pPr>
              <w:spacing w:line="276" w:lineRule="auto"/>
              <w:rPr>
                <w:rFonts w:ascii="宋体" w:hAnsi="宋体"/>
                <w:sz w:val="24"/>
              </w:rPr>
            </w:pPr>
          </w:p>
        </w:tc>
        <w:tc>
          <w:tcPr>
            <w:tcW w:w="1361" w:type="dxa"/>
          </w:tcPr>
          <w:p w14:paraId="67B9ADF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5953201D" w14:textId="08E219C2"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参考尺寸：长１０２</w:t>
            </w:r>
            <w:proofErr w:type="gramStart"/>
            <w:r w:rsidR="00B135B3" w:rsidRPr="00FF0845">
              <w:rPr>
                <w:rFonts w:ascii="宋体" w:hAnsi="宋体" w:hint="eastAsia"/>
                <w:sz w:val="24"/>
              </w:rPr>
              <w:t>0</w:t>
            </w:r>
            <w:proofErr w:type="gramEnd"/>
            <w:r w:rsidR="00B135B3" w:rsidRPr="00FF0845">
              <w:rPr>
                <w:rFonts w:ascii="宋体" w:hAnsi="宋体" w:hint="eastAsia"/>
                <w:sz w:val="24"/>
              </w:rPr>
              <w:t>ｍｍ，宽７５０ｍｍ，高１５００ｍｍ；钢制框架，网状织物屏风，半透明私密设计，</w:t>
            </w:r>
            <w:proofErr w:type="gramStart"/>
            <w:r w:rsidR="00B135B3" w:rsidRPr="00FF0845">
              <w:rPr>
                <w:rFonts w:ascii="宋体" w:hAnsi="宋体" w:hint="eastAsia"/>
                <w:sz w:val="24"/>
              </w:rPr>
              <w:t>链接屏身拉链</w:t>
            </w:r>
            <w:proofErr w:type="gramEnd"/>
            <w:r w:rsidR="00B135B3" w:rsidRPr="00FF0845">
              <w:rPr>
                <w:rFonts w:ascii="宋体" w:hAnsi="宋体" w:hint="eastAsia"/>
                <w:sz w:val="24"/>
              </w:rPr>
              <w:t>结构；</w:t>
            </w:r>
          </w:p>
        </w:tc>
        <w:tc>
          <w:tcPr>
            <w:tcW w:w="819" w:type="dxa"/>
            <w:vAlign w:val="center"/>
          </w:tcPr>
          <w:p w14:paraId="6503D465"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0AC026B7" w14:textId="77777777" w:rsidTr="00FF0845">
        <w:trPr>
          <w:trHeight w:val="654"/>
          <w:jc w:val="center"/>
        </w:trPr>
        <w:tc>
          <w:tcPr>
            <w:tcW w:w="493" w:type="dxa"/>
            <w:vAlign w:val="center"/>
          </w:tcPr>
          <w:p w14:paraId="6F32C54B"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9C7CCF4"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功能定制白板架</w:t>
            </w:r>
          </w:p>
        </w:tc>
        <w:tc>
          <w:tcPr>
            <w:tcW w:w="978" w:type="dxa"/>
          </w:tcPr>
          <w:p w14:paraId="510E661C" w14:textId="77777777" w:rsidR="0052584D" w:rsidRPr="00FF0845" w:rsidRDefault="0052584D" w:rsidP="00FF0845">
            <w:pPr>
              <w:spacing w:line="276" w:lineRule="auto"/>
              <w:rPr>
                <w:rFonts w:ascii="宋体" w:hAnsi="宋体"/>
                <w:sz w:val="24"/>
              </w:rPr>
            </w:pPr>
          </w:p>
        </w:tc>
        <w:tc>
          <w:tcPr>
            <w:tcW w:w="1361" w:type="dxa"/>
          </w:tcPr>
          <w:p w14:paraId="3070263A"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597741AE" w14:textId="03599469"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w:t>
            </w:r>
            <w:r w:rsidR="00B135B3" w:rsidRPr="00FF0845">
              <w:rPr>
                <w:rFonts w:ascii="宋体" w:hAnsi="宋体"/>
                <w:sz w:val="24"/>
              </w:rPr>
              <w:t>910mm,宽610mm</w:t>
            </w:r>
            <w:r w:rsidR="00B135B3" w:rsidRPr="00FF0845">
              <w:rPr>
                <w:rFonts w:ascii="宋体" w:hAnsi="宋体" w:hint="eastAsia"/>
                <w:sz w:val="24"/>
              </w:rPr>
              <w:t>；钢制喷涂白板展示架，下方配有万向滑轮</w:t>
            </w:r>
            <w:r w:rsidR="00B135B3" w:rsidRPr="00FF0845">
              <w:rPr>
                <w:rFonts w:ascii="宋体" w:hAnsi="宋体"/>
                <w:sz w:val="24"/>
              </w:rPr>
              <w:t xml:space="preserve">, 可轻松移动, </w:t>
            </w:r>
            <w:r w:rsidR="00B135B3" w:rsidRPr="00FF0845">
              <w:rPr>
                <w:rFonts w:ascii="宋体" w:hAnsi="宋体" w:hint="eastAsia"/>
                <w:sz w:val="24"/>
              </w:rPr>
              <w:t>喷涂凹槽，两面各含双层展示架，展示架轨道可存放白板，双面可支持8块小白板；</w:t>
            </w:r>
          </w:p>
        </w:tc>
        <w:tc>
          <w:tcPr>
            <w:tcW w:w="819" w:type="dxa"/>
            <w:vAlign w:val="center"/>
          </w:tcPr>
          <w:p w14:paraId="4F1F9C68"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2FC87B12" w14:textId="77777777" w:rsidTr="00FF0845">
        <w:trPr>
          <w:trHeight w:val="654"/>
          <w:jc w:val="center"/>
        </w:trPr>
        <w:tc>
          <w:tcPr>
            <w:tcW w:w="493" w:type="dxa"/>
            <w:vAlign w:val="center"/>
          </w:tcPr>
          <w:p w14:paraId="0899E14C"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1264D789"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功能定制小白板</w:t>
            </w:r>
          </w:p>
        </w:tc>
        <w:tc>
          <w:tcPr>
            <w:tcW w:w="978" w:type="dxa"/>
          </w:tcPr>
          <w:p w14:paraId="41AD5BB7" w14:textId="77777777" w:rsidR="0052584D" w:rsidRPr="00FF0845" w:rsidRDefault="0052584D" w:rsidP="00FF0845">
            <w:pPr>
              <w:spacing w:line="276" w:lineRule="auto"/>
              <w:rPr>
                <w:rFonts w:ascii="宋体" w:hAnsi="宋体"/>
                <w:sz w:val="24"/>
              </w:rPr>
            </w:pPr>
          </w:p>
        </w:tc>
        <w:tc>
          <w:tcPr>
            <w:tcW w:w="1361" w:type="dxa"/>
          </w:tcPr>
          <w:p w14:paraId="32A4571E"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65AEF95B" w14:textId="63ABC718"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w:t>
            </w:r>
            <w:r w:rsidR="00B135B3" w:rsidRPr="00FF0845">
              <w:rPr>
                <w:rFonts w:ascii="宋体" w:hAnsi="宋体"/>
                <w:sz w:val="24"/>
              </w:rPr>
              <w:t>580mm,宽450mm</w:t>
            </w:r>
            <w:r w:rsidR="00B135B3" w:rsidRPr="00FF0845">
              <w:rPr>
                <w:rFonts w:ascii="宋体" w:hAnsi="宋体" w:hint="eastAsia"/>
                <w:sz w:val="24"/>
              </w:rPr>
              <w:t>；双面</w:t>
            </w:r>
            <w:r w:rsidR="00B135B3" w:rsidRPr="00FF0845">
              <w:rPr>
                <w:rFonts w:ascii="宋体" w:hAnsi="宋体"/>
                <w:sz w:val="24"/>
              </w:rPr>
              <w:t>e3陶瓷</w:t>
            </w:r>
            <w:r w:rsidR="00B135B3" w:rsidRPr="00FF0845">
              <w:rPr>
                <w:rFonts w:ascii="宋体" w:hAnsi="宋体" w:hint="eastAsia"/>
                <w:sz w:val="24"/>
              </w:rPr>
              <w:t>白板，聚氨酯边框，书写流畅，支持无尘粉笔与普通粉笔书写的功能，耐用易擦拭；</w:t>
            </w:r>
          </w:p>
        </w:tc>
        <w:tc>
          <w:tcPr>
            <w:tcW w:w="819" w:type="dxa"/>
            <w:vAlign w:val="center"/>
          </w:tcPr>
          <w:p w14:paraId="04A101A3"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3AF2D776" w14:textId="77777777" w:rsidTr="00FF0845">
        <w:trPr>
          <w:trHeight w:val="654"/>
          <w:jc w:val="center"/>
        </w:trPr>
        <w:tc>
          <w:tcPr>
            <w:tcW w:w="493" w:type="dxa"/>
            <w:vAlign w:val="center"/>
          </w:tcPr>
          <w:p w14:paraId="39262580"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07796FAD" w14:textId="77777777" w:rsidR="0052584D" w:rsidRPr="00FF0845" w:rsidRDefault="0052584D" w:rsidP="00FF0845">
            <w:pPr>
              <w:snapToGrid w:val="0"/>
              <w:spacing w:line="276" w:lineRule="auto"/>
              <w:textAlignment w:val="top"/>
              <w:rPr>
                <w:rFonts w:ascii="宋体" w:hAnsi="宋体"/>
                <w:sz w:val="24"/>
              </w:rPr>
            </w:pPr>
            <w:r w:rsidRPr="00FF0845">
              <w:rPr>
                <w:rFonts w:ascii="宋体" w:hAnsi="宋体" w:hint="eastAsia"/>
                <w:sz w:val="24"/>
              </w:rPr>
              <w:t>功能定制操作台</w:t>
            </w:r>
            <w:r w:rsidRPr="00FF0845">
              <w:rPr>
                <w:rFonts w:ascii="宋体" w:hAnsi="宋体"/>
                <w:sz w:val="24"/>
              </w:rPr>
              <w:t>12</w:t>
            </w:r>
          </w:p>
        </w:tc>
        <w:tc>
          <w:tcPr>
            <w:tcW w:w="978" w:type="dxa"/>
          </w:tcPr>
          <w:p w14:paraId="58BE00F6" w14:textId="77777777" w:rsidR="0052584D" w:rsidRPr="00FF0845" w:rsidRDefault="0052584D" w:rsidP="00FF0845">
            <w:pPr>
              <w:spacing w:line="276" w:lineRule="auto"/>
              <w:rPr>
                <w:rFonts w:ascii="宋体" w:hAnsi="宋体"/>
                <w:sz w:val="24"/>
              </w:rPr>
            </w:pPr>
          </w:p>
        </w:tc>
        <w:tc>
          <w:tcPr>
            <w:tcW w:w="1361" w:type="dxa"/>
          </w:tcPr>
          <w:p w14:paraId="0C37B14A"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41A5D920" w14:textId="0113B058"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参考尺寸：长６０００ｍｍ，宽１２００ｍｍ，高１０００ｍｍ；</w:t>
            </w:r>
          </w:p>
          <w:p w14:paraId="1287779F" w14:textId="77777777" w:rsidR="0052584D" w:rsidRPr="00FF0845" w:rsidRDefault="00B135B3" w:rsidP="00FF0845">
            <w:pPr>
              <w:spacing w:line="276" w:lineRule="auto"/>
              <w:rPr>
                <w:rFonts w:ascii="宋体" w:hAnsi="宋体"/>
                <w:sz w:val="24"/>
              </w:rPr>
            </w:pPr>
            <w:r w:rsidRPr="00FF0845">
              <w:rPr>
                <w:rFonts w:ascii="宋体" w:hAnsi="宋体"/>
                <w:sz w:val="24"/>
              </w:rPr>
              <w:t>台面E1级优质环保三聚氰胺板，厚度25mm， 2mm厚优质PVC封边；</w:t>
            </w:r>
            <w:r w:rsidRPr="00FF0845">
              <w:rPr>
                <w:rFonts w:ascii="宋体" w:hAnsi="宋体" w:hint="eastAsia"/>
                <w:sz w:val="24"/>
              </w:rPr>
              <w:t>钢制</w:t>
            </w:r>
            <w:r w:rsidRPr="00FF0845">
              <w:rPr>
                <w:rFonts w:ascii="宋体" w:hAnsi="宋体"/>
                <w:sz w:val="24"/>
              </w:rPr>
              <w:t>台架</w:t>
            </w:r>
            <w:r w:rsidRPr="00FF0845">
              <w:rPr>
                <w:rFonts w:ascii="宋体" w:hAnsi="宋体" w:hint="eastAsia"/>
                <w:sz w:val="24"/>
              </w:rPr>
              <w:t>，</w:t>
            </w:r>
            <w:r w:rsidRPr="00FF0845">
              <w:rPr>
                <w:rFonts w:ascii="宋体" w:hAnsi="宋体"/>
                <w:sz w:val="24"/>
              </w:rPr>
              <w:t>采用高温静电吸附粉末涂层喷涂，</w:t>
            </w:r>
            <w:r w:rsidRPr="00FF0845">
              <w:rPr>
                <w:rFonts w:ascii="宋体" w:hAnsi="宋体" w:hint="eastAsia"/>
                <w:sz w:val="24"/>
              </w:rPr>
              <w:t>桌面预留线孔及桌下线槽，</w:t>
            </w:r>
            <w:proofErr w:type="gramStart"/>
            <w:r w:rsidRPr="00FF0845">
              <w:rPr>
                <w:rFonts w:ascii="宋体" w:hAnsi="宋体" w:hint="eastAsia"/>
                <w:sz w:val="24"/>
              </w:rPr>
              <w:t>一侧带</w:t>
            </w:r>
            <w:proofErr w:type="gramEnd"/>
            <w:r w:rsidRPr="00FF0845">
              <w:rPr>
                <w:rFonts w:ascii="宋体" w:hAnsi="宋体" w:hint="eastAsia"/>
                <w:sz w:val="24"/>
              </w:rPr>
              <w:t>半圆形延伸桌，钢制圆盘支撑脚；</w:t>
            </w:r>
          </w:p>
        </w:tc>
        <w:tc>
          <w:tcPr>
            <w:tcW w:w="819" w:type="dxa"/>
            <w:vAlign w:val="center"/>
          </w:tcPr>
          <w:p w14:paraId="7204BDD0"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6C224203" w14:textId="77777777" w:rsidTr="00FF0845">
        <w:trPr>
          <w:trHeight w:val="654"/>
          <w:jc w:val="center"/>
        </w:trPr>
        <w:tc>
          <w:tcPr>
            <w:tcW w:w="493" w:type="dxa"/>
            <w:vAlign w:val="center"/>
          </w:tcPr>
          <w:p w14:paraId="1140B04C"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79B812B2"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功能定制操作席1</w:t>
            </w:r>
            <w:r w:rsidRPr="00FF0845">
              <w:rPr>
                <w:rFonts w:ascii="宋体" w:hAnsi="宋体"/>
                <w:sz w:val="24"/>
              </w:rPr>
              <w:t>6</w:t>
            </w:r>
          </w:p>
        </w:tc>
        <w:tc>
          <w:tcPr>
            <w:tcW w:w="978" w:type="dxa"/>
          </w:tcPr>
          <w:p w14:paraId="25B2349F" w14:textId="77777777" w:rsidR="0052584D" w:rsidRPr="00FF0845" w:rsidRDefault="0052584D" w:rsidP="00FF0845">
            <w:pPr>
              <w:spacing w:line="276" w:lineRule="auto"/>
              <w:rPr>
                <w:rFonts w:ascii="宋体" w:hAnsi="宋体"/>
                <w:sz w:val="24"/>
              </w:rPr>
            </w:pPr>
          </w:p>
        </w:tc>
        <w:tc>
          <w:tcPr>
            <w:tcW w:w="1361" w:type="dxa"/>
          </w:tcPr>
          <w:p w14:paraId="40997846"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79D4C1BE" w14:textId="6291EE47"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参考尺寸：直径：</w:t>
            </w:r>
            <w:r w:rsidR="00B135B3" w:rsidRPr="00FF0845">
              <w:rPr>
                <w:rFonts w:ascii="宋体" w:hAnsi="宋体"/>
                <w:sz w:val="24"/>
              </w:rPr>
              <w:t>450mm，高430~570mm</w:t>
            </w:r>
            <w:r w:rsidR="00B135B3" w:rsidRPr="00FF0845">
              <w:rPr>
                <w:rFonts w:ascii="宋体" w:hAnsi="宋体" w:hint="eastAsia"/>
                <w:sz w:val="24"/>
              </w:rPr>
              <w:t>；</w:t>
            </w:r>
          </w:p>
          <w:p w14:paraId="72197F12" w14:textId="77777777" w:rsidR="0052584D" w:rsidRPr="00FF0845" w:rsidRDefault="00B135B3" w:rsidP="00FF0845">
            <w:pPr>
              <w:spacing w:line="276" w:lineRule="auto"/>
              <w:rPr>
                <w:rFonts w:ascii="宋体" w:hAnsi="宋体"/>
                <w:sz w:val="24"/>
              </w:rPr>
            </w:pPr>
            <w:r w:rsidRPr="00FF0845">
              <w:rPr>
                <w:rFonts w:ascii="宋体" w:hAnsi="宋体" w:hint="eastAsia"/>
                <w:sz w:val="24"/>
              </w:rPr>
              <w:t>塑胶外壳，布饰面坐垫，不倒翁设计，可升降，方便移动；</w:t>
            </w:r>
          </w:p>
        </w:tc>
        <w:tc>
          <w:tcPr>
            <w:tcW w:w="819" w:type="dxa"/>
            <w:vAlign w:val="center"/>
          </w:tcPr>
          <w:p w14:paraId="572CC8DA"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464A6930" w14:textId="77777777" w:rsidTr="00FF0845">
        <w:trPr>
          <w:trHeight w:val="654"/>
          <w:jc w:val="center"/>
        </w:trPr>
        <w:tc>
          <w:tcPr>
            <w:tcW w:w="493" w:type="dxa"/>
            <w:vAlign w:val="center"/>
          </w:tcPr>
          <w:p w14:paraId="794B5FBA"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5BA45F79"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13</w:t>
            </w:r>
          </w:p>
        </w:tc>
        <w:tc>
          <w:tcPr>
            <w:tcW w:w="978" w:type="dxa"/>
          </w:tcPr>
          <w:p w14:paraId="4BEF9D5E" w14:textId="77777777" w:rsidR="0052584D" w:rsidRPr="00FF0845" w:rsidRDefault="0052584D" w:rsidP="00FF0845">
            <w:pPr>
              <w:spacing w:line="276" w:lineRule="auto"/>
              <w:rPr>
                <w:rFonts w:ascii="宋体" w:hAnsi="宋体"/>
                <w:sz w:val="24"/>
              </w:rPr>
            </w:pPr>
          </w:p>
        </w:tc>
        <w:tc>
          <w:tcPr>
            <w:tcW w:w="1361" w:type="dxa"/>
          </w:tcPr>
          <w:p w14:paraId="4274F504"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40ADE850" w14:textId="27A6590D" w:rsidR="00B135B3"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参考尺寸：直径：</w:t>
            </w:r>
            <w:r w:rsidR="00B135B3" w:rsidRPr="00FF0845">
              <w:rPr>
                <w:rFonts w:ascii="宋体" w:hAnsi="宋体"/>
                <w:sz w:val="24"/>
              </w:rPr>
              <w:t>630mm，高590mm</w:t>
            </w:r>
            <w:r w:rsidR="00B135B3" w:rsidRPr="00FF0845">
              <w:rPr>
                <w:rFonts w:ascii="宋体" w:hAnsi="宋体" w:hint="eastAsia"/>
                <w:sz w:val="24"/>
              </w:rPr>
              <w:t>；</w:t>
            </w:r>
          </w:p>
          <w:p w14:paraId="6AB625CB" w14:textId="77777777" w:rsidR="0052584D" w:rsidRPr="00FF0845" w:rsidRDefault="00B135B3" w:rsidP="00FF0845">
            <w:pPr>
              <w:spacing w:line="276" w:lineRule="auto"/>
              <w:rPr>
                <w:rFonts w:ascii="宋体" w:hAnsi="宋体"/>
                <w:sz w:val="24"/>
              </w:rPr>
            </w:pPr>
            <w:r w:rsidRPr="00FF0845">
              <w:rPr>
                <w:rFonts w:ascii="宋体" w:hAnsi="宋体" w:hint="eastAsia"/>
                <w:sz w:val="24"/>
              </w:rPr>
              <w:t>圆形可书写玻璃桌面，桌面可3</w:t>
            </w:r>
            <w:r w:rsidRPr="00FF0845">
              <w:rPr>
                <w:rFonts w:ascii="宋体" w:hAnsi="宋体"/>
                <w:sz w:val="24"/>
              </w:rPr>
              <w:t>60</w:t>
            </w:r>
            <w:r w:rsidRPr="00FF0845">
              <w:rPr>
                <w:rFonts w:ascii="宋体" w:hAnsi="宋体" w:hint="eastAsia"/>
                <w:sz w:val="24"/>
              </w:rPr>
              <w:t>度随意旋转，金属桌面边框，实木支脚；</w:t>
            </w:r>
          </w:p>
        </w:tc>
        <w:tc>
          <w:tcPr>
            <w:tcW w:w="819" w:type="dxa"/>
            <w:vAlign w:val="center"/>
          </w:tcPr>
          <w:p w14:paraId="68D4C9B1"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是</w:t>
            </w:r>
          </w:p>
        </w:tc>
      </w:tr>
      <w:tr w:rsidR="0052584D" w:rsidRPr="00FF0845" w14:paraId="3E8F0F35" w14:textId="77777777" w:rsidTr="00FF0845">
        <w:trPr>
          <w:trHeight w:val="654"/>
          <w:jc w:val="center"/>
        </w:trPr>
        <w:tc>
          <w:tcPr>
            <w:tcW w:w="493" w:type="dxa"/>
            <w:vAlign w:val="center"/>
          </w:tcPr>
          <w:p w14:paraId="2FB220C5"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5F9FE03C"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功能定制操作台</w:t>
            </w:r>
            <w:r w:rsidRPr="00FF0845">
              <w:rPr>
                <w:rFonts w:ascii="宋体" w:hAnsi="宋体"/>
                <w:sz w:val="24"/>
              </w:rPr>
              <w:t>14</w:t>
            </w:r>
          </w:p>
        </w:tc>
        <w:tc>
          <w:tcPr>
            <w:tcW w:w="978" w:type="dxa"/>
          </w:tcPr>
          <w:p w14:paraId="136A4041" w14:textId="77777777" w:rsidR="0052584D" w:rsidRPr="00FF0845" w:rsidRDefault="0052584D" w:rsidP="00FF0845">
            <w:pPr>
              <w:spacing w:line="276" w:lineRule="auto"/>
              <w:rPr>
                <w:rFonts w:ascii="宋体" w:hAnsi="宋体"/>
                <w:sz w:val="24"/>
              </w:rPr>
            </w:pPr>
          </w:p>
        </w:tc>
        <w:tc>
          <w:tcPr>
            <w:tcW w:w="1361" w:type="dxa"/>
          </w:tcPr>
          <w:p w14:paraId="6E2FCB0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3A8C2448" w14:textId="5F678291" w:rsidR="0052584D" w:rsidRPr="00FF0845" w:rsidRDefault="003C5249" w:rsidP="00FF0845">
            <w:pPr>
              <w:spacing w:line="276" w:lineRule="auto"/>
              <w:rPr>
                <w:rFonts w:ascii="宋体" w:hAnsi="宋体"/>
                <w:sz w:val="24"/>
              </w:rPr>
            </w:pPr>
            <w:r w:rsidRPr="00FF0845">
              <w:rPr>
                <w:rFonts w:ascii="宋体" w:hAnsi="宋体" w:hint="eastAsia"/>
                <w:sz w:val="24"/>
              </w:rPr>
              <w:t>带RFID功能；带电子标签、无线射频识别，支持非接触识别设备并读写相关数据，配预约二维码；</w:t>
            </w:r>
            <w:r w:rsidR="00B135B3" w:rsidRPr="00FF0845">
              <w:rPr>
                <w:rFonts w:ascii="宋体" w:hAnsi="宋体" w:hint="eastAsia"/>
                <w:sz w:val="24"/>
              </w:rPr>
              <w:t>参考尺寸：长７０００ｍｍ，宽７００ｍｍ，高７２０ｍｍ；</w:t>
            </w:r>
            <w:r w:rsidR="00B135B3" w:rsidRPr="00FF0845">
              <w:rPr>
                <w:rFonts w:ascii="宋体" w:hAnsi="宋体"/>
                <w:sz w:val="24"/>
              </w:rPr>
              <w:t>台面E1级优质环保三聚氰胺板，厚度25mm， 2mm厚优质PVC封边；</w:t>
            </w:r>
            <w:r w:rsidR="00B135B3" w:rsidRPr="00FF0845">
              <w:rPr>
                <w:rFonts w:ascii="宋体" w:hAnsi="宋体" w:hint="eastAsia"/>
                <w:sz w:val="24"/>
              </w:rPr>
              <w:t>钢制桌架，颜色可选，</w:t>
            </w:r>
            <w:r w:rsidR="00B135B3" w:rsidRPr="00FF0845">
              <w:rPr>
                <w:rFonts w:ascii="宋体" w:hAnsi="宋体"/>
                <w:sz w:val="24"/>
              </w:rPr>
              <w:t>采用高温静电吸附粉末涂层喷涂</w:t>
            </w:r>
            <w:r w:rsidR="00B135B3" w:rsidRPr="00FF0845">
              <w:rPr>
                <w:rFonts w:ascii="宋体" w:hAnsi="宋体" w:hint="eastAsia"/>
                <w:sz w:val="24"/>
              </w:rPr>
              <w:t>，桌面含线盒及桌下线槽，含前、侧挡板；</w:t>
            </w:r>
          </w:p>
        </w:tc>
        <w:tc>
          <w:tcPr>
            <w:tcW w:w="819" w:type="dxa"/>
            <w:vAlign w:val="center"/>
          </w:tcPr>
          <w:p w14:paraId="2D58B11A"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t>否</w:t>
            </w:r>
          </w:p>
        </w:tc>
      </w:tr>
      <w:tr w:rsidR="0052584D" w:rsidRPr="00FF0845" w14:paraId="670815C4" w14:textId="77777777" w:rsidTr="00FF0845">
        <w:trPr>
          <w:trHeight w:val="520"/>
          <w:jc w:val="center"/>
        </w:trPr>
        <w:tc>
          <w:tcPr>
            <w:tcW w:w="493" w:type="dxa"/>
            <w:vAlign w:val="center"/>
          </w:tcPr>
          <w:p w14:paraId="11473927" w14:textId="77777777" w:rsidR="00825C15" w:rsidRPr="00FF0845" w:rsidRDefault="00825C15" w:rsidP="00FF0845">
            <w:pPr>
              <w:pStyle w:val="affffff3"/>
              <w:numPr>
                <w:ilvl w:val="0"/>
                <w:numId w:val="38"/>
              </w:numPr>
              <w:snapToGrid w:val="0"/>
              <w:spacing w:line="276" w:lineRule="auto"/>
              <w:ind w:firstLineChars="0"/>
              <w:jc w:val="center"/>
              <w:textAlignment w:val="top"/>
              <w:rPr>
                <w:rFonts w:ascii="宋体" w:hAnsi="宋体"/>
                <w:sz w:val="24"/>
              </w:rPr>
            </w:pPr>
          </w:p>
        </w:tc>
        <w:tc>
          <w:tcPr>
            <w:tcW w:w="707" w:type="dxa"/>
            <w:shd w:val="clear" w:color="auto" w:fill="auto"/>
            <w:vAlign w:val="center"/>
          </w:tcPr>
          <w:p w14:paraId="746838EC" w14:textId="77777777" w:rsidR="0052584D" w:rsidRPr="00FF0845" w:rsidRDefault="0052584D" w:rsidP="00FF0845">
            <w:pPr>
              <w:snapToGrid w:val="0"/>
              <w:spacing w:line="276" w:lineRule="auto"/>
              <w:jc w:val="center"/>
              <w:textAlignment w:val="top"/>
              <w:rPr>
                <w:rFonts w:ascii="宋体" w:hAnsi="宋体"/>
                <w:sz w:val="24"/>
              </w:rPr>
            </w:pPr>
            <w:r w:rsidRPr="00FF0845">
              <w:rPr>
                <w:rFonts w:ascii="宋体" w:hAnsi="宋体" w:hint="eastAsia"/>
                <w:sz w:val="24"/>
              </w:rPr>
              <w:t>功能</w:t>
            </w:r>
            <w:r w:rsidRPr="00FF0845">
              <w:rPr>
                <w:rFonts w:ascii="宋体" w:hAnsi="宋体" w:hint="eastAsia"/>
                <w:sz w:val="24"/>
              </w:rPr>
              <w:lastRenderedPageBreak/>
              <w:t>定制操作席1</w:t>
            </w:r>
            <w:r w:rsidRPr="00FF0845">
              <w:rPr>
                <w:rFonts w:ascii="宋体" w:hAnsi="宋体"/>
                <w:sz w:val="24"/>
              </w:rPr>
              <w:t>7</w:t>
            </w:r>
          </w:p>
        </w:tc>
        <w:tc>
          <w:tcPr>
            <w:tcW w:w="978" w:type="dxa"/>
          </w:tcPr>
          <w:p w14:paraId="5D5CB8EF" w14:textId="77777777" w:rsidR="0052584D" w:rsidRPr="00FF0845" w:rsidRDefault="0052584D" w:rsidP="00FF0845">
            <w:pPr>
              <w:spacing w:line="276" w:lineRule="auto"/>
              <w:rPr>
                <w:rFonts w:ascii="宋体" w:hAnsi="宋体"/>
                <w:sz w:val="24"/>
              </w:rPr>
            </w:pPr>
          </w:p>
        </w:tc>
        <w:tc>
          <w:tcPr>
            <w:tcW w:w="1361" w:type="dxa"/>
          </w:tcPr>
          <w:p w14:paraId="492F84C3" w14:textId="77777777" w:rsidR="0052584D" w:rsidRPr="00FF0845" w:rsidRDefault="0052584D" w:rsidP="00FF0845">
            <w:pPr>
              <w:spacing w:line="276" w:lineRule="auto"/>
              <w:rPr>
                <w:rFonts w:ascii="宋体" w:hAnsi="宋体"/>
                <w:sz w:val="24"/>
              </w:rPr>
            </w:pPr>
            <w:r w:rsidRPr="00FF0845">
              <w:rPr>
                <w:rFonts w:ascii="宋体" w:hAnsi="宋体"/>
                <w:color w:val="000000"/>
                <w:sz w:val="24"/>
              </w:rPr>
              <w:t>材质工艺</w:t>
            </w:r>
          </w:p>
        </w:tc>
        <w:tc>
          <w:tcPr>
            <w:tcW w:w="4851" w:type="dxa"/>
            <w:shd w:val="clear" w:color="auto" w:fill="auto"/>
            <w:vAlign w:val="center"/>
          </w:tcPr>
          <w:p w14:paraId="3E233B4A" w14:textId="475E4919" w:rsidR="00B135B3" w:rsidRPr="00FF0845" w:rsidRDefault="0052584D" w:rsidP="00FF0845">
            <w:pPr>
              <w:spacing w:line="276" w:lineRule="auto"/>
              <w:rPr>
                <w:rFonts w:ascii="宋体" w:hAnsi="宋体"/>
                <w:sz w:val="24"/>
              </w:rPr>
            </w:pPr>
            <w:r w:rsidRPr="00FF0845">
              <w:rPr>
                <w:rFonts w:ascii="宋体" w:hAnsi="宋体" w:hint="eastAsia"/>
                <w:sz w:val="24"/>
              </w:rPr>
              <w:t>带RFID功能；</w:t>
            </w:r>
            <w:r w:rsidR="003C5249" w:rsidRPr="00FF0845">
              <w:rPr>
                <w:rFonts w:ascii="宋体" w:hAnsi="宋体" w:hint="eastAsia"/>
                <w:sz w:val="24"/>
              </w:rPr>
              <w:t>带电子标签、无线射频识别，</w:t>
            </w:r>
            <w:r w:rsidR="003C5249" w:rsidRPr="00FF0845">
              <w:rPr>
                <w:rFonts w:ascii="宋体" w:hAnsi="宋体" w:hint="eastAsia"/>
                <w:sz w:val="24"/>
              </w:rPr>
              <w:lastRenderedPageBreak/>
              <w:t>支持非接触识别设备并读写相关数据，配预约二维码；</w:t>
            </w:r>
            <w:r w:rsidR="00B135B3" w:rsidRPr="00FF0845">
              <w:rPr>
                <w:rFonts w:ascii="宋体" w:hAnsi="宋体" w:hint="eastAsia"/>
                <w:sz w:val="24"/>
              </w:rPr>
              <w:t>参考尺寸：长</w:t>
            </w:r>
            <w:r w:rsidR="00B135B3" w:rsidRPr="00FF0845">
              <w:rPr>
                <w:rFonts w:ascii="宋体" w:hAnsi="宋体"/>
                <w:sz w:val="24"/>
              </w:rPr>
              <w:t>590mm，宽580mm，高860mm</w:t>
            </w:r>
            <w:r w:rsidR="00B135B3" w:rsidRPr="00FF0845">
              <w:rPr>
                <w:rFonts w:ascii="宋体" w:hAnsi="宋体" w:hint="eastAsia"/>
                <w:sz w:val="24"/>
              </w:rPr>
              <w:t>；</w:t>
            </w:r>
          </w:p>
          <w:p w14:paraId="68A65E99" w14:textId="77777777" w:rsidR="0052584D" w:rsidRPr="00FF0845" w:rsidRDefault="00B135B3" w:rsidP="00FF0845">
            <w:pPr>
              <w:spacing w:line="276" w:lineRule="auto"/>
              <w:rPr>
                <w:rFonts w:ascii="宋体" w:hAnsi="宋体"/>
                <w:sz w:val="24"/>
              </w:rPr>
            </w:pPr>
            <w:r w:rsidRPr="00FF0845">
              <w:rPr>
                <w:rFonts w:ascii="宋体" w:hAnsi="宋体" w:hint="eastAsia"/>
                <w:sz w:val="24"/>
              </w:rPr>
              <w:t>网布坐垫，钢制</w:t>
            </w:r>
            <w:proofErr w:type="gramStart"/>
            <w:r w:rsidRPr="00FF0845">
              <w:rPr>
                <w:rFonts w:ascii="宋体" w:hAnsi="宋体" w:hint="eastAsia"/>
                <w:sz w:val="24"/>
              </w:rPr>
              <w:t>喷涂椅四脚</w:t>
            </w:r>
            <w:proofErr w:type="gramEnd"/>
            <w:r w:rsidRPr="00FF0845">
              <w:rPr>
                <w:rFonts w:ascii="宋体" w:hAnsi="宋体" w:hint="eastAsia"/>
                <w:sz w:val="24"/>
              </w:rPr>
              <w:t>架，固定扶手，带轮；</w:t>
            </w:r>
          </w:p>
        </w:tc>
        <w:tc>
          <w:tcPr>
            <w:tcW w:w="819" w:type="dxa"/>
            <w:vAlign w:val="center"/>
          </w:tcPr>
          <w:p w14:paraId="5187EFD1" w14:textId="77777777" w:rsidR="0052584D" w:rsidRPr="00FF0845" w:rsidRDefault="0052584D" w:rsidP="00FF0845">
            <w:pPr>
              <w:spacing w:line="276" w:lineRule="auto"/>
              <w:jc w:val="center"/>
              <w:rPr>
                <w:rFonts w:ascii="宋体" w:hAnsi="宋体"/>
                <w:sz w:val="24"/>
              </w:rPr>
            </w:pPr>
            <w:r w:rsidRPr="00FF0845">
              <w:rPr>
                <w:rFonts w:ascii="宋体" w:hAnsi="宋体" w:hint="eastAsia"/>
                <w:sz w:val="24"/>
              </w:rPr>
              <w:lastRenderedPageBreak/>
              <w:t>是</w:t>
            </w:r>
          </w:p>
        </w:tc>
      </w:tr>
    </w:tbl>
    <w:p w14:paraId="0D36C05E" w14:textId="77777777" w:rsidR="003306D9" w:rsidRPr="00162BE9" w:rsidRDefault="00993645" w:rsidP="003306D9">
      <w:pPr>
        <w:pStyle w:val="3"/>
        <w:rPr>
          <w:rFonts w:ascii="Times New Roman" w:hAnsi="Times New Roman"/>
        </w:rPr>
      </w:pPr>
      <w:bookmarkStart w:id="381" w:name="_Toc52211503"/>
      <w:bookmarkStart w:id="382" w:name="_Toc53660201"/>
      <w:r w:rsidRPr="00162BE9">
        <w:rPr>
          <w:rFonts w:ascii="Times New Roman" w:hAnsi="Times New Roman" w:hint="eastAsia"/>
        </w:rPr>
        <w:t>（十</w:t>
      </w:r>
      <w:r w:rsidR="00644032" w:rsidRPr="00162BE9">
        <w:rPr>
          <w:rFonts w:ascii="Times New Roman" w:hAnsi="Times New Roman" w:hint="eastAsia"/>
        </w:rPr>
        <w:t>三</w:t>
      </w:r>
      <w:r w:rsidRPr="00162BE9">
        <w:rPr>
          <w:rFonts w:ascii="Times New Roman" w:hAnsi="Times New Roman" w:hint="eastAsia"/>
        </w:rPr>
        <w:t>）多媒体</w:t>
      </w:r>
      <w:proofErr w:type="gramStart"/>
      <w:r w:rsidRPr="00162BE9">
        <w:rPr>
          <w:rFonts w:ascii="Times New Roman" w:hAnsi="Times New Roman" w:hint="eastAsia"/>
        </w:rPr>
        <w:t>公播管理</w:t>
      </w:r>
      <w:proofErr w:type="gramEnd"/>
      <w:r w:rsidRPr="00162BE9">
        <w:rPr>
          <w:rFonts w:ascii="Times New Roman" w:hAnsi="Times New Roman" w:hint="eastAsia"/>
        </w:rPr>
        <w:t>平台</w:t>
      </w:r>
      <w:bookmarkEnd w:id="381"/>
      <w:bookmarkEnd w:id="382"/>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6"/>
        <w:gridCol w:w="1065"/>
        <w:gridCol w:w="518"/>
        <w:gridCol w:w="610"/>
        <w:gridCol w:w="5592"/>
        <w:gridCol w:w="938"/>
      </w:tblGrid>
      <w:tr w:rsidR="00C2416D" w:rsidRPr="00FF0845" w14:paraId="53FC1CE5" w14:textId="77777777" w:rsidTr="00FF0845">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935E" w14:textId="77777777" w:rsidR="00C2416D" w:rsidRPr="00FF0845" w:rsidRDefault="00C2416D" w:rsidP="00FF0845">
            <w:pPr>
              <w:spacing w:line="276" w:lineRule="auto"/>
              <w:jc w:val="center"/>
              <w:rPr>
                <w:bCs/>
                <w:color w:val="000000"/>
                <w:sz w:val="24"/>
              </w:rPr>
            </w:pPr>
            <w:r w:rsidRPr="00FF0845">
              <w:rPr>
                <w:bCs/>
                <w:color w:val="000000"/>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83FFB" w14:textId="77777777" w:rsidR="00C2416D" w:rsidRPr="00FF0845" w:rsidRDefault="00C2416D" w:rsidP="00FF0845">
            <w:pPr>
              <w:spacing w:line="276" w:lineRule="auto"/>
              <w:jc w:val="center"/>
              <w:rPr>
                <w:bCs/>
                <w:color w:val="000000"/>
                <w:sz w:val="24"/>
              </w:rPr>
            </w:pPr>
            <w:r w:rsidRPr="00FF0845">
              <w:rPr>
                <w:rFonts w:hint="eastAsia"/>
                <w:bCs/>
                <w:color w:val="000000"/>
                <w:sz w:val="24"/>
              </w:rPr>
              <w:t>设备名称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B8149" w14:textId="77777777" w:rsidR="00C2416D" w:rsidRPr="00FF0845" w:rsidRDefault="00C2416D" w:rsidP="00FF0845">
            <w:pPr>
              <w:spacing w:line="276" w:lineRule="auto"/>
              <w:jc w:val="center"/>
              <w:rPr>
                <w:bCs/>
                <w:color w:val="000000"/>
                <w:sz w:val="24"/>
              </w:rPr>
            </w:pPr>
            <w:r w:rsidRPr="00FF0845">
              <w:rPr>
                <w:bCs/>
                <w:color w:val="000000"/>
                <w:sz w:val="24"/>
              </w:rPr>
              <w:t>重要性</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BA628" w14:textId="77777777" w:rsidR="00C2416D" w:rsidRPr="00FF0845" w:rsidRDefault="00C2416D" w:rsidP="00FF0845">
            <w:pPr>
              <w:spacing w:line="276" w:lineRule="auto"/>
              <w:jc w:val="center"/>
              <w:rPr>
                <w:bCs/>
                <w:color w:val="000000"/>
                <w:sz w:val="24"/>
              </w:rPr>
            </w:pPr>
            <w:r w:rsidRPr="00FF0845">
              <w:rPr>
                <w:bCs/>
                <w:color w:val="000000"/>
                <w:sz w:val="24"/>
              </w:rPr>
              <w:t>指标项</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4829" w14:textId="77777777" w:rsidR="00C2416D" w:rsidRPr="00FF0845" w:rsidRDefault="00C2416D" w:rsidP="00FF0845">
            <w:pPr>
              <w:spacing w:line="276" w:lineRule="auto"/>
              <w:jc w:val="center"/>
              <w:rPr>
                <w:bCs/>
                <w:color w:val="000000"/>
                <w:sz w:val="24"/>
              </w:rPr>
            </w:pPr>
            <w:r w:rsidRPr="00FF0845">
              <w:rPr>
                <w:bCs/>
                <w:color w:val="000000"/>
                <w:sz w:val="24"/>
              </w:rPr>
              <w:t>指标要求</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74203" w14:textId="77777777" w:rsidR="00C2416D" w:rsidRPr="00FF0845" w:rsidRDefault="00C2416D" w:rsidP="00FF0845">
            <w:pPr>
              <w:spacing w:line="276" w:lineRule="auto"/>
              <w:jc w:val="center"/>
              <w:rPr>
                <w:bCs/>
                <w:color w:val="000000"/>
                <w:sz w:val="24"/>
              </w:rPr>
            </w:pPr>
            <w:r w:rsidRPr="00FF0845">
              <w:rPr>
                <w:bCs/>
                <w:color w:val="000000"/>
                <w:sz w:val="24"/>
              </w:rPr>
              <w:t>是否需要证明材料</w:t>
            </w:r>
          </w:p>
        </w:tc>
      </w:tr>
      <w:tr w:rsidR="00F26850" w:rsidRPr="00FF0845" w14:paraId="1169D60A" w14:textId="77777777" w:rsidTr="00FF0845">
        <w:trPr>
          <w:trHeight w:val="255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09ED52B0"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7089E714" w14:textId="77777777" w:rsidR="00F26850" w:rsidRPr="00FF0845" w:rsidRDefault="00F26850" w:rsidP="00FF0845">
            <w:pPr>
              <w:spacing w:line="276" w:lineRule="auto"/>
              <w:jc w:val="center"/>
              <w:rPr>
                <w:color w:val="000000"/>
                <w:sz w:val="24"/>
                <w:shd w:val="clear" w:color="auto" w:fill="FFFFFF" w:themeFill="background1"/>
              </w:rPr>
            </w:pPr>
            <w:r w:rsidRPr="00FF0845">
              <w:rPr>
                <w:rFonts w:hint="eastAsia"/>
                <w:sz w:val="24"/>
              </w:rPr>
              <w:t>热成像筒型摄像机</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72CC7E"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C0312" w14:textId="77777777" w:rsidR="00F26850" w:rsidRPr="00FF0845" w:rsidRDefault="00F26850" w:rsidP="00FF0845">
            <w:pPr>
              <w:spacing w:line="276" w:lineRule="auto"/>
              <w:jc w:val="center"/>
              <w:rPr>
                <w:color w:val="000000"/>
                <w:sz w:val="24"/>
              </w:rPr>
            </w:pPr>
            <w:r w:rsidRPr="00FF0845">
              <w:rPr>
                <w:rFonts w:hint="eastAsia"/>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A8C5" w14:textId="77777777" w:rsidR="00F26850" w:rsidRPr="00FF0845" w:rsidRDefault="00F26850" w:rsidP="00FF0845">
            <w:pPr>
              <w:spacing w:line="276" w:lineRule="auto"/>
              <w:jc w:val="left"/>
              <w:rPr>
                <w:sz w:val="24"/>
              </w:rPr>
            </w:pPr>
            <w:r w:rsidRPr="00FF0845">
              <w:rPr>
                <w:rFonts w:hint="eastAsia"/>
                <w:sz w:val="24"/>
              </w:rPr>
              <w:t>热成像：分辨率不低于</w:t>
            </w:r>
            <w:r w:rsidRPr="00FF0845">
              <w:rPr>
                <w:rFonts w:hint="eastAsia"/>
                <w:sz w:val="24"/>
              </w:rPr>
              <w:t xml:space="preserve">160 </w:t>
            </w:r>
            <w:r w:rsidRPr="00FF0845">
              <w:rPr>
                <w:rFonts w:hint="eastAsia"/>
                <w:sz w:val="24"/>
              </w:rPr>
              <w:t>×</w:t>
            </w:r>
            <w:r w:rsidRPr="00FF0845">
              <w:rPr>
                <w:rFonts w:hint="eastAsia"/>
                <w:sz w:val="24"/>
              </w:rPr>
              <w:t xml:space="preserve"> 120</w:t>
            </w:r>
            <w:r w:rsidRPr="00FF0845">
              <w:rPr>
                <w:rFonts w:hint="eastAsia"/>
                <w:sz w:val="24"/>
              </w:rPr>
              <w:t>；</w:t>
            </w:r>
          </w:p>
          <w:p w14:paraId="108D889A" w14:textId="77777777" w:rsidR="00F26850" w:rsidRPr="00FF0845" w:rsidRDefault="00F26850" w:rsidP="00FF0845">
            <w:pPr>
              <w:spacing w:line="276" w:lineRule="auto"/>
              <w:jc w:val="left"/>
              <w:rPr>
                <w:sz w:val="24"/>
              </w:rPr>
            </w:pPr>
            <w:r w:rsidRPr="00FF0845">
              <w:rPr>
                <w:rFonts w:hint="eastAsia"/>
                <w:sz w:val="24"/>
              </w:rPr>
              <w:t>焦距：≥</w:t>
            </w:r>
            <w:r w:rsidRPr="00FF0845">
              <w:rPr>
                <w:rFonts w:hint="eastAsia"/>
                <w:sz w:val="24"/>
              </w:rPr>
              <w:t>6mm</w:t>
            </w:r>
            <w:r w:rsidRPr="00FF0845">
              <w:rPr>
                <w:rFonts w:hint="eastAsia"/>
                <w:sz w:val="24"/>
              </w:rPr>
              <w:t>；</w:t>
            </w:r>
          </w:p>
          <w:p w14:paraId="20BE392A" w14:textId="77777777" w:rsidR="00F26850" w:rsidRPr="00FF0845" w:rsidRDefault="00F26850" w:rsidP="00FF0845">
            <w:pPr>
              <w:spacing w:line="276" w:lineRule="auto"/>
              <w:jc w:val="left"/>
              <w:rPr>
                <w:sz w:val="24"/>
              </w:rPr>
            </w:pPr>
            <w:r w:rsidRPr="00FF0845">
              <w:rPr>
                <w:rFonts w:hint="eastAsia"/>
                <w:sz w:val="24"/>
              </w:rPr>
              <w:t>视场角：不小于</w:t>
            </w:r>
            <w:r w:rsidRPr="00FF0845">
              <w:rPr>
                <w:rFonts w:hint="eastAsia"/>
                <w:sz w:val="24"/>
              </w:rPr>
              <w:t>25</w:t>
            </w:r>
            <w:r w:rsidRPr="00FF0845">
              <w:rPr>
                <w:rFonts w:hint="eastAsia"/>
                <w:sz w:val="24"/>
              </w:rPr>
              <w:t>°×</w:t>
            </w:r>
            <w:r w:rsidRPr="00FF0845">
              <w:rPr>
                <w:rFonts w:hint="eastAsia"/>
                <w:sz w:val="24"/>
              </w:rPr>
              <w:t>18.7</w:t>
            </w:r>
            <w:r w:rsidRPr="00FF0845">
              <w:rPr>
                <w:rFonts w:hint="eastAsia"/>
                <w:sz w:val="24"/>
              </w:rPr>
              <w:t>°</w:t>
            </w:r>
            <w:r w:rsidRPr="00FF0845">
              <w:rPr>
                <w:rFonts w:hint="eastAsia"/>
                <w:sz w:val="24"/>
              </w:rPr>
              <w:t>;</w:t>
            </w:r>
          </w:p>
          <w:p w14:paraId="3CA3C318" w14:textId="77777777" w:rsidR="00F26850" w:rsidRPr="00FF0845" w:rsidRDefault="00F26850" w:rsidP="00FF0845">
            <w:pPr>
              <w:spacing w:line="276" w:lineRule="auto"/>
              <w:jc w:val="left"/>
              <w:rPr>
                <w:sz w:val="24"/>
              </w:rPr>
            </w:pPr>
            <w:r w:rsidRPr="00FF0845">
              <w:rPr>
                <w:rFonts w:hint="eastAsia"/>
                <w:sz w:val="24"/>
              </w:rPr>
              <w:t>可见光：分辨率不低于</w:t>
            </w:r>
            <w:r w:rsidRPr="00FF0845">
              <w:rPr>
                <w:rFonts w:hint="eastAsia"/>
                <w:sz w:val="24"/>
              </w:rPr>
              <w:t>2688*1520</w:t>
            </w:r>
            <w:r w:rsidRPr="00FF0845">
              <w:rPr>
                <w:rFonts w:hint="eastAsia"/>
                <w:sz w:val="24"/>
              </w:rPr>
              <w:t>；</w:t>
            </w:r>
          </w:p>
          <w:p w14:paraId="71804A74" w14:textId="77777777" w:rsidR="00F26850" w:rsidRPr="00FF0845" w:rsidRDefault="00F26850" w:rsidP="00FF0845">
            <w:pPr>
              <w:spacing w:line="276" w:lineRule="auto"/>
              <w:jc w:val="left"/>
              <w:rPr>
                <w:sz w:val="24"/>
              </w:rPr>
            </w:pPr>
            <w:r w:rsidRPr="00FF0845">
              <w:rPr>
                <w:rFonts w:hint="eastAsia"/>
                <w:sz w:val="24"/>
              </w:rPr>
              <w:t>焦距≥</w:t>
            </w:r>
            <w:r w:rsidRPr="00FF0845">
              <w:rPr>
                <w:rFonts w:hint="eastAsia"/>
                <w:sz w:val="24"/>
              </w:rPr>
              <w:t>8mm</w:t>
            </w:r>
            <w:r w:rsidRPr="00FF0845">
              <w:rPr>
                <w:rFonts w:hint="eastAsia"/>
                <w:sz w:val="24"/>
              </w:rPr>
              <w:t>；</w:t>
            </w:r>
          </w:p>
          <w:p w14:paraId="61B54311" w14:textId="77777777" w:rsidR="00F26850" w:rsidRPr="00FF0845" w:rsidRDefault="00F26850" w:rsidP="00FF0845">
            <w:pPr>
              <w:spacing w:line="276" w:lineRule="auto"/>
              <w:jc w:val="left"/>
              <w:rPr>
                <w:sz w:val="24"/>
              </w:rPr>
            </w:pPr>
            <w:r w:rsidRPr="00FF0845">
              <w:rPr>
                <w:rFonts w:hint="eastAsia"/>
                <w:sz w:val="24"/>
              </w:rPr>
              <w:t>视频模式：双光融合</w:t>
            </w:r>
          </w:p>
          <w:p w14:paraId="4E36BD1D" w14:textId="317E2DC7" w:rsidR="00120A59" w:rsidRPr="00FF0845" w:rsidRDefault="00F26850" w:rsidP="00FF0845">
            <w:pPr>
              <w:spacing w:line="276" w:lineRule="auto"/>
              <w:jc w:val="left"/>
              <w:rPr>
                <w:sz w:val="24"/>
              </w:rPr>
            </w:pPr>
            <w:r w:rsidRPr="00FF0845">
              <w:rPr>
                <w:rFonts w:hint="eastAsia"/>
                <w:sz w:val="24"/>
              </w:rPr>
              <w:t>联动报警：支持联动白光报警、支持联动声音报警</w:t>
            </w:r>
          </w:p>
          <w:p w14:paraId="439CE591" w14:textId="6653C655" w:rsidR="00F26850" w:rsidRPr="00FF0845" w:rsidRDefault="00F26850" w:rsidP="00FF0845">
            <w:pPr>
              <w:spacing w:line="276" w:lineRule="auto"/>
              <w:jc w:val="left"/>
              <w:rPr>
                <w:sz w:val="24"/>
              </w:rPr>
            </w:pPr>
            <w:r w:rsidRPr="00FF0845">
              <w:rPr>
                <w:rFonts w:hint="eastAsia"/>
                <w:sz w:val="24"/>
              </w:rPr>
              <w:t>测温距离：</w:t>
            </w:r>
            <w:r w:rsidR="00120A59" w:rsidRPr="00FF0845">
              <w:rPr>
                <w:sz w:val="24"/>
              </w:rPr>
              <w:t>3</w:t>
            </w:r>
            <w:r w:rsidR="00120A59" w:rsidRPr="00FF0845">
              <w:rPr>
                <w:rFonts w:hint="eastAsia"/>
                <w:sz w:val="24"/>
              </w:rPr>
              <w:t>-</w:t>
            </w:r>
            <w:r w:rsidR="00120A59" w:rsidRPr="00FF0845">
              <w:rPr>
                <w:sz w:val="24"/>
              </w:rPr>
              <w:t>10</w:t>
            </w:r>
            <w:r w:rsidRPr="00FF0845">
              <w:rPr>
                <w:rFonts w:hint="eastAsia"/>
                <w:sz w:val="24"/>
              </w:rPr>
              <w:t>米；</w:t>
            </w:r>
            <w:r w:rsidR="00120A59" w:rsidRPr="00FF0845">
              <w:rPr>
                <w:sz w:val="24"/>
              </w:rPr>
              <w:t xml:space="preserve"> </w:t>
            </w:r>
          </w:p>
          <w:p w14:paraId="751FD1A7" w14:textId="77777777" w:rsidR="00F26850" w:rsidRPr="00FF0845" w:rsidRDefault="00F26850" w:rsidP="00FF0845">
            <w:pPr>
              <w:spacing w:line="276" w:lineRule="auto"/>
              <w:jc w:val="left"/>
              <w:rPr>
                <w:sz w:val="24"/>
              </w:rPr>
            </w:pPr>
            <w:r w:rsidRPr="00FF0845">
              <w:rPr>
                <w:rFonts w:hint="eastAsia"/>
                <w:sz w:val="24"/>
              </w:rPr>
              <w:t>保证测温精度人体测温有效距离范围：</w:t>
            </w:r>
            <w:r w:rsidRPr="00FF0845">
              <w:rPr>
                <w:rFonts w:hint="eastAsia"/>
                <w:sz w:val="24"/>
              </w:rPr>
              <w:t>1.5</w:t>
            </w:r>
            <w:r w:rsidRPr="00FF0845">
              <w:rPr>
                <w:rFonts w:hint="eastAsia"/>
                <w:sz w:val="24"/>
              </w:rPr>
              <w:t>米</w:t>
            </w:r>
            <w:r w:rsidRPr="00FF0845">
              <w:rPr>
                <w:rFonts w:hint="eastAsia"/>
                <w:sz w:val="24"/>
              </w:rPr>
              <w:t>-3.0</w:t>
            </w:r>
            <w:r w:rsidRPr="00FF0845">
              <w:rPr>
                <w:rFonts w:hint="eastAsia"/>
                <w:sz w:val="24"/>
              </w:rPr>
              <w:t>米</w:t>
            </w:r>
          </w:p>
          <w:p w14:paraId="60BAECAD" w14:textId="77777777" w:rsidR="00F26850" w:rsidRPr="00FF0845" w:rsidRDefault="00F26850" w:rsidP="00FF0845">
            <w:pPr>
              <w:spacing w:line="276" w:lineRule="auto"/>
              <w:jc w:val="left"/>
              <w:rPr>
                <w:sz w:val="24"/>
              </w:rPr>
            </w:pPr>
            <w:r w:rsidRPr="00FF0845">
              <w:rPr>
                <w:rFonts w:hint="eastAsia"/>
                <w:sz w:val="24"/>
              </w:rPr>
              <w:t>设备支持人脸抓拍，支持最多</w:t>
            </w:r>
            <w:r w:rsidRPr="00FF0845">
              <w:rPr>
                <w:rFonts w:hint="eastAsia"/>
                <w:sz w:val="24"/>
              </w:rPr>
              <w:t>20</w:t>
            </w:r>
            <w:r w:rsidRPr="00FF0845">
              <w:rPr>
                <w:rFonts w:hint="eastAsia"/>
                <w:sz w:val="24"/>
              </w:rPr>
              <w:t>人同时检测体温</w:t>
            </w:r>
          </w:p>
          <w:p w14:paraId="7E16902C" w14:textId="77777777" w:rsidR="00F26850" w:rsidRPr="00FF0845" w:rsidRDefault="00F26850" w:rsidP="00FF0845">
            <w:pPr>
              <w:spacing w:line="276" w:lineRule="auto"/>
              <w:jc w:val="left"/>
              <w:rPr>
                <w:sz w:val="24"/>
              </w:rPr>
            </w:pPr>
            <w:r w:rsidRPr="00FF0845">
              <w:rPr>
                <w:rFonts w:hint="eastAsia"/>
                <w:sz w:val="24"/>
              </w:rPr>
              <w:t>支持口罩识别</w:t>
            </w:r>
          </w:p>
          <w:p w14:paraId="42A5D455" w14:textId="77777777" w:rsidR="00F26850" w:rsidRPr="00FF0845" w:rsidRDefault="00F26850" w:rsidP="00FF0845">
            <w:pPr>
              <w:spacing w:line="276" w:lineRule="auto"/>
              <w:jc w:val="left"/>
              <w:rPr>
                <w:sz w:val="24"/>
              </w:rPr>
            </w:pPr>
            <w:r w:rsidRPr="00FF0845">
              <w:rPr>
                <w:rFonts w:hint="eastAsia"/>
                <w:sz w:val="24"/>
              </w:rPr>
              <w:t>测温精度</w:t>
            </w:r>
            <w:r w:rsidRPr="00FF0845">
              <w:rPr>
                <w:rFonts w:hint="eastAsia"/>
                <w:sz w:val="24"/>
              </w:rPr>
              <w:t>:</w:t>
            </w:r>
            <w:r w:rsidRPr="00FF0845">
              <w:rPr>
                <w:rFonts w:hint="eastAsia"/>
                <w:sz w:val="24"/>
              </w:rPr>
              <w:t>（方案可选）：无黑体方案精度±</w:t>
            </w:r>
            <w:r w:rsidRPr="00FF0845">
              <w:rPr>
                <w:rFonts w:hint="eastAsia"/>
                <w:sz w:val="24"/>
              </w:rPr>
              <w:t>0.5</w:t>
            </w:r>
            <w:r w:rsidRPr="00FF0845">
              <w:rPr>
                <w:rFonts w:hint="eastAsia"/>
                <w:sz w:val="24"/>
              </w:rPr>
              <w:t>℃；加黑体方案精度±</w:t>
            </w:r>
            <w:r w:rsidRPr="00FF0845">
              <w:rPr>
                <w:rFonts w:hint="eastAsia"/>
                <w:sz w:val="24"/>
              </w:rPr>
              <w:t>0.3</w:t>
            </w:r>
            <w:r w:rsidRPr="00FF0845">
              <w:rPr>
                <w:rFonts w:hint="eastAsia"/>
                <w:sz w:val="24"/>
              </w:rPr>
              <w:t>℃</w:t>
            </w:r>
          </w:p>
          <w:p w14:paraId="6ECF8D87" w14:textId="77777777" w:rsidR="00F26850" w:rsidRPr="00FF0845" w:rsidRDefault="00F26850" w:rsidP="00FF0845">
            <w:pPr>
              <w:spacing w:line="276" w:lineRule="auto"/>
              <w:jc w:val="left"/>
              <w:rPr>
                <w:sz w:val="24"/>
              </w:rPr>
            </w:pPr>
            <w:r w:rsidRPr="00FF0845">
              <w:rPr>
                <w:rFonts w:hint="eastAsia"/>
                <w:sz w:val="24"/>
              </w:rPr>
              <w:t>测温范围：</w:t>
            </w:r>
            <w:r w:rsidRPr="00FF0845">
              <w:rPr>
                <w:rFonts w:hint="eastAsia"/>
                <w:sz w:val="24"/>
              </w:rPr>
              <w:t>30-45</w:t>
            </w:r>
            <w:r w:rsidRPr="00FF0845">
              <w:rPr>
                <w:rFonts w:hint="eastAsia"/>
                <w:sz w:val="24"/>
              </w:rPr>
              <w:t>℃</w:t>
            </w:r>
          </w:p>
          <w:p w14:paraId="2B756D47" w14:textId="77777777" w:rsidR="00F26850" w:rsidRPr="00FF0845" w:rsidRDefault="00F26850" w:rsidP="00FF0845">
            <w:pPr>
              <w:spacing w:line="276" w:lineRule="auto"/>
              <w:jc w:val="left"/>
              <w:rPr>
                <w:sz w:val="24"/>
              </w:rPr>
            </w:pPr>
            <w:r w:rsidRPr="00FF0845">
              <w:rPr>
                <w:rFonts w:hint="eastAsia"/>
                <w:sz w:val="24"/>
              </w:rPr>
              <w:t>平台接入：萤石云（</w:t>
            </w:r>
            <w:r w:rsidRPr="00FF0845">
              <w:rPr>
                <w:rFonts w:hint="eastAsia"/>
                <w:sz w:val="24"/>
              </w:rPr>
              <w:t xml:space="preserve">2.0 </w:t>
            </w:r>
            <w:r w:rsidRPr="00FF0845">
              <w:rPr>
                <w:rFonts w:hint="eastAsia"/>
                <w:sz w:val="24"/>
              </w:rPr>
              <w:t>向下兼容）、</w:t>
            </w:r>
            <w:r w:rsidRPr="00FF0845">
              <w:rPr>
                <w:rFonts w:hint="eastAsia"/>
                <w:sz w:val="24"/>
              </w:rPr>
              <w:t>4200</w:t>
            </w:r>
            <w:r w:rsidRPr="00FF0845">
              <w:rPr>
                <w:rFonts w:hint="eastAsia"/>
                <w:sz w:val="24"/>
              </w:rPr>
              <w:t>客户端和</w:t>
            </w:r>
            <w:proofErr w:type="spellStart"/>
            <w:r w:rsidRPr="00FF0845">
              <w:rPr>
                <w:rFonts w:hint="eastAsia"/>
                <w:sz w:val="24"/>
              </w:rPr>
              <w:t>ehome</w:t>
            </w:r>
            <w:proofErr w:type="spellEnd"/>
            <w:r w:rsidRPr="00FF0845">
              <w:rPr>
                <w:rFonts w:hint="eastAsia"/>
                <w:sz w:val="24"/>
              </w:rPr>
              <w:t>（</w:t>
            </w:r>
            <w:r w:rsidRPr="00FF0845">
              <w:rPr>
                <w:rFonts w:hint="eastAsia"/>
                <w:sz w:val="24"/>
              </w:rPr>
              <w:t xml:space="preserve">5.0 </w:t>
            </w:r>
            <w:r w:rsidRPr="00FF0845">
              <w:rPr>
                <w:rFonts w:hint="eastAsia"/>
                <w:sz w:val="24"/>
              </w:rPr>
              <w:t>向下兼容）平台均支持预览、报警上传、回放；</w:t>
            </w:r>
          </w:p>
          <w:p w14:paraId="52EE12BC" w14:textId="77777777" w:rsidR="00F26850" w:rsidRPr="00FF0845" w:rsidRDefault="00F26850" w:rsidP="00FF0845">
            <w:pPr>
              <w:spacing w:line="276" w:lineRule="auto"/>
              <w:jc w:val="left"/>
              <w:rPr>
                <w:sz w:val="24"/>
              </w:rPr>
            </w:pPr>
            <w:proofErr w:type="spellStart"/>
            <w:r w:rsidRPr="00FF0845">
              <w:rPr>
                <w:rFonts w:hint="eastAsia"/>
                <w:sz w:val="24"/>
              </w:rPr>
              <w:t>iSC</w:t>
            </w:r>
            <w:proofErr w:type="spellEnd"/>
            <w:r w:rsidRPr="00FF0845">
              <w:rPr>
                <w:rFonts w:hint="eastAsia"/>
                <w:sz w:val="24"/>
              </w:rPr>
              <w:t>（预览、报警、回放）</w:t>
            </w:r>
          </w:p>
          <w:p w14:paraId="12519D40" w14:textId="77777777" w:rsidR="00F26850" w:rsidRPr="00FF0845" w:rsidRDefault="00F26850" w:rsidP="00FF0845">
            <w:pPr>
              <w:spacing w:line="276" w:lineRule="auto"/>
              <w:jc w:val="left"/>
              <w:rPr>
                <w:sz w:val="24"/>
              </w:rPr>
            </w:pPr>
            <w:r w:rsidRPr="00FF0845">
              <w:rPr>
                <w:rFonts w:hint="eastAsia"/>
                <w:sz w:val="24"/>
              </w:rPr>
              <w:t>工作温度：</w:t>
            </w:r>
            <w:r w:rsidRPr="00FF0845">
              <w:rPr>
                <w:rFonts w:hint="eastAsia"/>
                <w:sz w:val="24"/>
              </w:rPr>
              <w:t>15</w:t>
            </w:r>
            <w:r w:rsidRPr="00FF0845">
              <w:rPr>
                <w:rFonts w:hint="eastAsia"/>
                <w:sz w:val="24"/>
              </w:rPr>
              <w:t>℃</w:t>
            </w:r>
            <w:r w:rsidRPr="00FF0845">
              <w:rPr>
                <w:rFonts w:hint="eastAsia"/>
                <w:sz w:val="24"/>
              </w:rPr>
              <w:t>-35</w:t>
            </w:r>
            <w:r w:rsidRPr="00FF0845">
              <w:rPr>
                <w:rFonts w:hint="eastAsia"/>
                <w:sz w:val="24"/>
              </w:rPr>
              <w:t>℃，＜</w:t>
            </w:r>
            <w:r w:rsidRPr="00FF0845">
              <w:rPr>
                <w:rFonts w:hint="eastAsia"/>
                <w:sz w:val="24"/>
              </w:rPr>
              <w:t>95% RH</w:t>
            </w:r>
          </w:p>
          <w:p w14:paraId="600A69C1" w14:textId="77777777" w:rsidR="00F26850" w:rsidRPr="00FF0845" w:rsidRDefault="00F26850" w:rsidP="00FF0845">
            <w:pPr>
              <w:spacing w:line="276" w:lineRule="auto"/>
              <w:jc w:val="left"/>
              <w:rPr>
                <w:sz w:val="24"/>
              </w:rPr>
            </w:pPr>
            <w:r w:rsidRPr="00FF0845">
              <w:rPr>
                <w:rFonts w:hint="eastAsia"/>
                <w:sz w:val="24"/>
              </w:rPr>
              <w:t>防护等级：</w:t>
            </w:r>
            <w:r w:rsidRPr="00FF0845">
              <w:rPr>
                <w:rFonts w:hint="eastAsia"/>
                <w:sz w:val="24"/>
              </w:rPr>
              <w:t xml:space="preserve">IP67 </w:t>
            </w:r>
          </w:p>
          <w:p w14:paraId="0A87F239" w14:textId="77777777" w:rsidR="00F26850" w:rsidRPr="00FF0845" w:rsidRDefault="00F26850" w:rsidP="00FF0845">
            <w:pPr>
              <w:spacing w:line="276" w:lineRule="auto"/>
              <w:jc w:val="left"/>
              <w:rPr>
                <w:sz w:val="24"/>
              </w:rPr>
            </w:pPr>
            <w:r w:rsidRPr="00FF0845">
              <w:rPr>
                <w:rFonts w:hint="eastAsia"/>
                <w:sz w:val="24"/>
              </w:rPr>
              <w:t>推荐安装高度：</w:t>
            </w:r>
            <w:r w:rsidRPr="00FF0845">
              <w:rPr>
                <w:rFonts w:hint="eastAsia"/>
                <w:sz w:val="24"/>
              </w:rPr>
              <w:t>1.7</w:t>
            </w:r>
            <w:r w:rsidRPr="00FF0845">
              <w:rPr>
                <w:rFonts w:hint="eastAsia"/>
                <w:sz w:val="24"/>
              </w:rPr>
              <w:t>米</w:t>
            </w:r>
          </w:p>
          <w:p w14:paraId="1C6437C5" w14:textId="77777777" w:rsidR="00F26850" w:rsidRPr="00FF0845" w:rsidRDefault="00F26850" w:rsidP="00FF0845">
            <w:pPr>
              <w:spacing w:line="276" w:lineRule="auto"/>
              <w:rPr>
                <w:color w:val="000000"/>
                <w:sz w:val="24"/>
              </w:rPr>
            </w:pPr>
            <w:r w:rsidRPr="00FF0845">
              <w:rPr>
                <w:rFonts w:hint="eastAsia"/>
                <w:sz w:val="24"/>
              </w:rPr>
              <w:t>电源输入：</w:t>
            </w:r>
            <w:r w:rsidRPr="00FF0845">
              <w:rPr>
                <w:rFonts w:hint="eastAsia"/>
                <w:sz w:val="24"/>
              </w:rPr>
              <w:t>DC 12 V</w:t>
            </w:r>
            <w:r w:rsidRPr="00FF0845">
              <w:rPr>
                <w:rFonts w:hint="eastAsia"/>
                <w:sz w:val="24"/>
              </w:rPr>
              <w:t>（±</w:t>
            </w:r>
            <w:r w:rsidRPr="00FF0845">
              <w:rPr>
                <w:rFonts w:hint="eastAsia"/>
                <w:sz w:val="24"/>
              </w:rPr>
              <w:t>20%</w:t>
            </w:r>
            <w:r w:rsidRPr="00FF0845">
              <w:rPr>
                <w:rFonts w:hint="eastAsia"/>
                <w:sz w:val="24"/>
              </w:rPr>
              <w:t>）或</w:t>
            </w:r>
            <w:r w:rsidRPr="00FF0845">
              <w:rPr>
                <w:rFonts w:hint="eastAsia"/>
                <w:sz w:val="24"/>
              </w:rPr>
              <w:t>PoE (802.3af, class 3)</w:t>
            </w:r>
            <w:r w:rsidRPr="00FF0845">
              <w:rPr>
                <w:rFonts w:hint="eastAsia"/>
                <w:sz w:val="24"/>
              </w:rPr>
              <w:t>（</w:t>
            </w:r>
            <w:proofErr w:type="gramStart"/>
            <w:r w:rsidRPr="00FF0845">
              <w:rPr>
                <w:rFonts w:hint="eastAsia"/>
                <w:sz w:val="24"/>
              </w:rPr>
              <w:t>标配</w:t>
            </w:r>
            <w:proofErr w:type="gramEnd"/>
            <w:r w:rsidRPr="00FF0845">
              <w:rPr>
                <w:rFonts w:hint="eastAsia"/>
                <w:sz w:val="24"/>
              </w:rPr>
              <w:t>DC 12V</w:t>
            </w:r>
            <w:r w:rsidRPr="00FF0845">
              <w:rPr>
                <w:rFonts w:hint="eastAsia"/>
                <w:sz w:val="24"/>
              </w:rPr>
              <w:t>电源适配器）</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BC49D9"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713B78B0" w14:textId="77777777" w:rsidTr="00FF0845">
        <w:trPr>
          <w:trHeight w:val="211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2444E6B2"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025302D3" w14:textId="77777777" w:rsidR="00F26850" w:rsidRPr="00FF0845" w:rsidRDefault="00F26850" w:rsidP="00FF0845">
            <w:pPr>
              <w:spacing w:line="276" w:lineRule="auto"/>
              <w:jc w:val="center"/>
              <w:rPr>
                <w:color w:val="000000"/>
                <w:sz w:val="24"/>
                <w:shd w:val="clear" w:color="auto" w:fill="FFFFFF" w:themeFill="background1"/>
              </w:rPr>
            </w:pPr>
            <w:r w:rsidRPr="00FF0845">
              <w:rPr>
                <w:rFonts w:hint="eastAsia"/>
                <w:sz w:val="24"/>
              </w:rPr>
              <w:t>三脚架</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5A0090E"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844F7" w14:textId="77777777" w:rsidR="00F26850" w:rsidRPr="00FF0845" w:rsidRDefault="00F26850" w:rsidP="00FF0845">
            <w:pPr>
              <w:spacing w:line="276" w:lineRule="auto"/>
              <w:jc w:val="center"/>
              <w:rPr>
                <w:color w:val="000000"/>
                <w:sz w:val="24"/>
              </w:rPr>
            </w:pPr>
            <w:r w:rsidRPr="00FF0845">
              <w:rPr>
                <w:rFonts w:hint="eastAsia"/>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A9145" w14:textId="77777777" w:rsidR="00F26850" w:rsidRPr="00FF0845" w:rsidRDefault="00F26850" w:rsidP="00FF0845">
            <w:pPr>
              <w:spacing w:line="276" w:lineRule="auto"/>
              <w:jc w:val="left"/>
              <w:rPr>
                <w:sz w:val="24"/>
              </w:rPr>
            </w:pPr>
            <w:r w:rsidRPr="00FF0845">
              <w:rPr>
                <w:rFonts w:hint="eastAsia"/>
                <w:sz w:val="24"/>
              </w:rPr>
              <w:t>最低：</w:t>
            </w:r>
            <w:r w:rsidRPr="00FF0845">
              <w:rPr>
                <w:rFonts w:hint="eastAsia"/>
                <w:sz w:val="24"/>
              </w:rPr>
              <w:tab/>
              <w:t>710mm</w:t>
            </w:r>
          </w:p>
          <w:p w14:paraId="4333E03A" w14:textId="77777777" w:rsidR="00F26850" w:rsidRPr="00FF0845" w:rsidRDefault="00F26850" w:rsidP="00FF0845">
            <w:pPr>
              <w:spacing w:line="276" w:lineRule="auto"/>
              <w:jc w:val="left"/>
              <w:rPr>
                <w:sz w:val="24"/>
              </w:rPr>
            </w:pPr>
            <w:r w:rsidRPr="00FF0845">
              <w:rPr>
                <w:rFonts w:hint="eastAsia"/>
                <w:sz w:val="24"/>
              </w:rPr>
              <w:t>最高：</w:t>
            </w:r>
            <w:r w:rsidRPr="00FF0845">
              <w:rPr>
                <w:rFonts w:hint="eastAsia"/>
                <w:sz w:val="24"/>
              </w:rPr>
              <w:tab/>
              <w:t>1800mm</w:t>
            </w:r>
          </w:p>
          <w:p w14:paraId="382DFAF2" w14:textId="77777777" w:rsidR="00F26850" w:rsidRPr="00FF0845" w:rsidRDefault="00F26850" w:rsidP="00FF0845">
            <w:pPr>
              <w:spacing w:line="276" w:lineRule="auto"/>
              <w:jc w:val="left"/>
              <w:rPr>
                <w:sz w:val="24"/>
              </w:rPr>
            </w:pPr>
            <w:r w:rsidRPr="00FF0845">
              <w:rPr>
                <w:rFonts w:hint="eastAsia"/>
                <w:sz w:val="24"/>
              </w:rPr>
              <w:t>最大管径：</w:t>
            </w:r>
            <w:r w:rsidRPr="00FF0845">
              <w:rPr>
                <w:rFonts w:hint="eastAsia"/>
                <w:sz w:val="24"/>
              </w:rPr>
              <w:tab/>
              <w:t>29.3mm</w:t>
            </w:r>
            <w:r w:rsidRPr="00FF0845">
              <w:rPr>
                <w:rFonts w:hint="eastAsia"/>
                <w:sz w:val="24"/>
              </w:rPr>
              <w:tab/>
            </w:r>
          </w:p>
          <w:p w14:paraId="5700E2A4" w14:textId="77777777" w:rsidR="00F26850" w:rsidRPr="00FF0845" w:rsidRDefault="00F26850" w:rsidP="00FF0845">
            <w:pPr>
              <w:spacing w:line="276" w:lineRule="auto"/>
              <w:jc w:val="left"/>
              <w:rPr>
                <w:sz w:val="24"/>
              </w:rPr>
            </w:pPr>
            <w:r w:rsidRPr="00FF0845">
              <w:rPr>
                <w:rFonts w:hint="eastAsia"/>
                <w:sz w:val="24"/>
              </w:rPr>
              <w:t>最小管径：</w:t>
            </w:r>
            <w:r w:rsidRPr="00FF0845">
              <w:rPr>
                <w:rFonts w:hint="eastAsia"/>
                <w:sz w:val="24"/>
              </w:rPr>
              <w:tab/>
              <w:t>23mm</w:t>
            </w:r>
            <w:r w:rsidRPr="00FF0845">
              <w:rPr>
                <w:rFonts w:hint="eastAsia"/>
                <w:sz w:val="24"/>
              </w:rPr>
              <w:tab/>
            </w:r>
            <w:r w:rsidRPr="00FF0845">
              <w:rPr>
                <w:rFonts w:hint="eastAsia"/>
                <w:sz w:val="24"/>
              </w:rPr>
              <w:tab/>
            </w:r>
          </w:p>
          <w:p w14:paraId="5803876A" w14:textId="77777777" w:rsidR="00F26850" w:rsidRPr="00FF0845" w:rsidRDefault="00F26850" w:rsidP="00FF0845">
            <w:pPr>
              <w:spacing w:line="276" w:lineRule="auto"/>
              <w:jc w:val="left"/>
              <w:rPr>
                <w:sz w:val="24"/>
              </w:rPr>
            </w:pPr>
            <w:r w:rsidRPr="00FF0845">
              <w:rPr>
                <w:rFonts w:hint="eastAsia"/>
                <w:sz w:val="24"/>
              </w:rPr>
              <w:t>自重：</w:t>
            </w:r>
            <w:r w:rsidRPr="00FF0845">
              <w:rPr>
                <w:rFonts w:hint="eastAsia"/>
                <w:sz w:val="24"/>
              </w:rPr>
              <w:tab/>
              <w:t>1.66kg</w:t>
            </w:r>
          </w:p>
          <w:p w14:paraId="1A6EE58C" w14:textId="77777777" w:rsidR="00F26850" w:rsidRPr="00FF0845" w:rsidRDefault="00F26850" w:rsidP="00FF0845">
            <w:pPr>
              <w:spacing w:line="276" w:lineRule="auto"/>
              <w:rPr>
                <w:color w:val="000000"/>
                <w:sz w:val="24"/>
              </w:rPr>
            </w:pPr>
            <w:r w:rsidRPr="00FF0845">
              <w:rPr>
                <w:rFonts w:hint="eastAsia"/>
                <w:sz w:val="24"/>
              </w:rPr>
              <w:t>最大负重：</w:t>
            </w:r>
            <w:r w:rsidRPr="00FF0845">
              <w:rPr>
                <w:rFonts w:hint="eastAsia"/>
                <w:sz w:val="24"/>
              </w:rPr>
              <w:tab/>
              <w:t>5kg</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68DEE3"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258EBCDB" w14:textId="77777777" w:rsidTr="00FF0845">
        <w:trPr>
          <w:trHeight w:val="255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1191EA0E"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25CCE724" w14:textId="77777777" w:rsidR="00F26850" w:rsidRPr="00FF0845" w:rsidRDefault="00F26850" w:rsidP="00FF0845">
            <w:pPr>
              <w:spacing w:line="276" w:lineRule="auto"/>
              <w:jc w:val="center"/>
              <w:rPr>
                <w:color w:val="000000"/>
                <w:sz w:val="24"/>
                <w:shd w:val="clear" w:color="auto" w:fill="FFFFFF" w:themeFill="background1"/>
              </w:rPr>
            </w:pPr>
            <w:r w:rsidRPr="00FF0845">
              <w:rPr>
                <w:rFonts w:hint="eastAsia"/>
                <w:sz w:val="24"/>
              </w:rPr>
              <w:t>硬盘录像机</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CC1191"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B812" w14:textId="77777777" w:rsidR="00F26850" w:rsidRPr="00FF0845" w:rsidRDefault="00F26850" w:rsidP="00FF0845">
            <w:pPr>
              <w:spacing w:line="276" w:lineRule="auto"/>
              <w:jc w:val="center"/>
              <w:rPr>
                <w:color w:val="000000"/>
                <w:sz w:val="24"/>
              </w:rPr>
            </w:pPr>
            <w:r w:rsidRPr="00FF0845">
              <w:rPr>
                <w:rFonts w:hint="eastAsia"/>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486EB" w14:textId="77777777" w:rsidR="00F26850" w:rsidRPr="00FF0845" w:rsidRDefault="00F26850" w:rsidP="00FF0845">
            <w:pPr>
              <w:spacing w:line="276" w:lineRule="auto"/>
              <w:jc w:val="left"/>
              <w:rPr>
                <w:sz w:val="24"/>
              </w:rPr>
            </w:pPr>
            <w:r w:rsidRPr="00FF0845">
              <w:rPr>
                <w:rFonts w:hint="eastAsia"/>
                <w:sz w:val="24"/>
              </w:rPr>
              <w:t>1U</w:t>
            </w:r>
            <w:r w:rsidRPr="00FF0845">
              <w:rPr>
                <w:rFonts w:hint="eastAsia"/>
                <w:sz w:val="24"/>
              </w:rPr>
              <w:t>小机箱</w:t>
            </w:r>
          </w:p>
          <w:p w14:paraId="7BB8D34A" w14:textId="77777777" w:rsidR="00F26850" w:rsidRPr="00FF0845" w:rsidRDefault="00F26850" w:rsidP="00FF0845">
            <w:pPr>
              <w:spacing w:line="276" w:lineRule="auto"/>
              <w:jc w:val="left"/>
              <w:rPr>
                <w:sz w:val="24"/>
              </w:rPr>
            </w:pPr>
            <w:r w:rsidRPr="00FF0845">
              <w:rPr>
                <w:rFonts w:hint="eastAsia"/>
                <w:sz w:val="24"/>
              </w:rPr>
              <w:t>不低于</w:t>
            </w:r>
            <w:r w:rsidRPr="00FF0845">
              <w:rPr>
                <w:rFonts w:hint="eastAsia"/>
                <w:sz w:val="24"/>
              </w:rPr>
              <w:t>4</w:t>
            </w:r>
            <w:r w:rsidRPr="00FF0845">
              <w:rPr>
                <w:rFonts w:hint="eastAsia"/>
                <w:sz w:val="24"/>
              </w:rPr>
              <w:t>路</w:t>
            </w:r>
            <w:r w:rsidRPr="00FF0845">
              <w:rPr>
                <w:rFonts w:hint="eastAsia"/>
                <w:sz w:val="24"/>
              </w:rPr>
              <w:t>H.265</w:t>
            </w:r>
            <w:r w:rsidRPr="00FF0845">
              <w:rPr>
                <w:rFonts w:hint="eastAsia"/>
                <w:sz w:val="24"/>
              </w:rPr>
              <w:t>、</w:t>
            </w:r>
            <w:r w:rsidRPr="00FF0845">
              <w:rPr>
                <w:rFonts w:hint="eastAsia"/>
                <w:sz w:val="24"/>
              </w:rPr>
              <w:t>H.264</w:t>
            </w:r>
            <w:r w:rsidRPr="00FF0845">
              <w:rPr>
                <w:rFonts w:hint="eastAsia"/>
                <w:sz w:val="24"/>
              </w:rPr>
              <w:t>混合接入；</w:t>
            </w:r>
          </w:p>
          <w:p w14:paraId="7C8EA9A0" w14:textId="77777777" w:rsidR="00F26850" w:rsidRPr="00FF0845" w:rsidRDefault="00F26850" w:rsidP="00FF0845">
            <w:pPr>
              <w:spacing w:line="276" w:lineRule="auto"/>
              <w:jc w:val="left"/>
              <w:rPr>
                <w:sz w:val="24"/>
              </w:rPr>
            </w:pPr>
            <w:r w:rsidRPr="00FF0845">
              <w:rPr>
                <w:rFonts w:hint="eastAsia"/>
                <w:sz w:val="24"/>
              </w:rPr>
              <w:t>40M</w:t>
            </w:r>
            <w:r w:rsidRPr="00FF0845">
              <w:rPr>
                <w:rFonts w:hint="eastAsia"/>
                <w:sz w:val="24"/>
              </w:rPr>
              <w:t>接入</w:t>
            </w:r>
            <w:r w:rsidRPr="00FF0845">
              <w:rPr>
                <w:rFonts w:hint="eastAsia"/>
                <w:sz w:val="24"/>
              </w:rPr>
              <w:t>/40M</w:t>
            </w:r>
            <w:r w:rsidRPr="00FF0845">
              <w:rPr>
                <w:rFonts w:hint="eastAsia"/>
                <w:sz w:val="24"/>
              </w:rPr>
              <w:t>存储</w:t>
            </w:r>
            <w:r w:rsidRPr="00FF0845">
              <w:rPr>
                <w:rFonts w:hint="eastAsia"/>
                <w:sz w:val="24"/>
              </w:rPr>
              <w:t>/80M</w:t>
            </w:r>
            <w:r w:rsidRPr="00FF0845">
              <w:rPr>
                <w:rFonts w:hint="eastAsia"/>
                <w:sz w:val="24"/>
              </w:rPr>
              <w:t>转发；</w:t>
            </w:r>
          </w:p>
          <w:p w14:paraId="080E6720" w14:textId="77777777" w:rsidR="00F26850" w:rsidRPr="00FF0845" w:rsidRDefault="00F26850" w:rsidP="00FF0845">
            <w:pPr>
              <w:spacing w:line="276" w:lineRule="auto"/>
              <w:jc w:val="left"/>
              <w:rPr>
                <w:sz w:val="24"/>
              </w:rPr>
            </w:pPr>
            <w:r w:rsidRPr="00FF0845">
              <w:rPr>
                <w:rFonts w:hint="eastAsia"/>
                <w:sz w:val="24"/>
              </w:rPr>
              <w:t>1</w:t>
            </w:r>
            <w:r w:rsidRPr="00FF0845">
              <w:rPr>
                <w:rFonts w:hint="eastAsia"/>
                <w:sz w:val="24"/>
              </w:rPr>
              <w:t>盘位，内置</w:t>
            </w:r>
            <w:r w:rsidRPr="00FF0845">
              <w:rPr>
                <w:rFonts w:hint="eastAsia"/>
                <w:sz w:val="24"/>
              </w:rPr>
              <w:t>1TB</w:t>
            </w:r>
            <w:r w:rsidRPr="00FF0845">
              <w:rPr>
                <w:rFonts w:hint="eastAsia"/>
                <w:sz w:val="24"/>
              </w:rPr>
              <w:t>以上硬盘；</w:t>
            </w:r>
          </w:p>
          <w:p w14:paraId="2B96DDD0" w14:textId="77777777" w:rsidR="00F26850" w:rsidRPr="00FF0845" w:rsidRDefault="00F26850" w:rsidP="00FF0845">
            <w:pPr>
              <w:spacing w:line="276" w:lineRule="auto"/>
              <w:jc w:val="left"/>
              <w:rPr>
                <w:sz w:val="24"/>
              </w:rPr>
            </w:pPr>
            <w:r w:rsidRPr="00FF0845">
              <w:rPr>
                <w:rFonts w:hint="eastAsia"/>
                <w:sz w:val="24"/>
              </w:rPr>
              <w:t>支持</w:t>
            </w:r>
            <w:r w:rsidRPr="00FF0845">
              <w:rPr>
                <w:rFonts w:hint="eastAsia"/>
                <w:sz w:val="24"/>
              </w:rPr>
              <w:t>1</w:t>
            </w:r>
            <w:r w:rsidRPr="00FF0845">
              <w:rPr>
                <w:rFonts w:hint="eastAsia"/>
                <w:sz w:val="24"/>
              </w:rPr>
              <w:t>个</w:t>
            </w:r>
            <w:r w:rsidRPr="00FF0845">
              <w:rPr>
                <w:rFonts w:hint="eastAsia"/>
                <w:sz w:val="24"/>
              </w:rPr>
              <w:t>HDMI</w:t>
            </w:r>
            <w:r w:rsidRPr="00FF0845">
              <w:rPr>
                <w:rFonts w:hint="eastAsia"/>
                <w:sz w:val="24"/>
              </w:rPr>
              <w:t>、</w:t>
            </w:r>
            <w:r w:rsidRPr="00FF0845">
              <w:rPr>
                <w:rFonts w:hint="eastAsia"/>
                <w:sz w:val="24"/>
              </w:rPr>
              <w:t>1</w:t>
            </w:r>
            <w:r w:rsidRPr="00FF0845">
              <w:rPr>
                <w:rFonts w:hint="eastAsia"/>
                <w:sz w:val="24"/>
              </w:rPr>
              <w:t>个</w:t>
            </w:r>
            <w:r w:rsidRPr="00FF0845">
              <w:rPr>
                <w:rFonts w:hint="eastAsia"/>
                <w:sz w:val="24"/>
              </w:rPr>
              <w:t>VGA</w:t>
            </w:r>
            <w:r w:rsidRPr="00FF0845">
              <w:rPr>
                <w:rFonts w:hint="eastAsia"/>
                <w:sz w:val="24"/>
              </w:rPr>
              <w:t>，同源输出，</w:t>
            </w:r>
            <w:r w:rsidRPr="00FF0845">
              <w:rPr>
                <w:rFonts w:hint="eastAsia"/>
                <w:sz w:val="24"/>
              </w:rPr>
              <w:t>HDMI</w:t>
            </w:r>
            <w:r w:rsidRPr="00FF0845">
              <w:rPr>
                <w:rFonts w:hint="eastAsia"/>
                <w:sz w:val="24"/>
              </w:rPr>
              <w:t>支持</w:t>
            </w:r>
            <w:r w:rsidRPr="00FF0845">
              <w:rPr>
                <w:rFonts w:hint="eastAsia"/>
                <w:sz w:val="24"/>
              </w:rPr>
              <w:t>4K</w:t>
            </w:r>
            <w:r w:rsidRPr="00FF0845">
              <w:rPr>
                <w:rFonts w:hint="eastAsia"/>
                <w:sz w:val="24"/>
              </w:rPr>
              <w:t>，</w:t>
            </w:r>
            <w:r w:rsidRPr="00FF0845">
              <w:rPr>
                <w:rFonts w:hint="eastAsia"/>
                <w:sz w:val="24"/>
              </w:rPr>
              <w:t>VGA</w:t>
            </w:r>
            <w:r w:rsidRPr="00FF0845">
              <w:rPr>
                <w:rFonts w:hint="eastAsia"/>
                <w:sz w:val="24"/>
              </w:rPr>
              <w:t>支持</w:t>
            </w:r>
            <w:r w:rsidRPr="00FF0845">
              <w:rPr>
                <w:rFonts w:hint="eastAsia"/>
                <w:sz w:val="24"/>
              </w:rPr>
              <w:t>2K</w:t>
            </w:r>
            <w:r w:rsidRPr="00FF0845">
              <w:rPr>
                <w:rFonts w:hint="eastAsia"/>
                <w:sz w:val="24"/>
              </w:rPr>
              <w:t>显示</w:t>
            </w:r>
          </w:p>
          <w:p w14:paraId="55C84E53" w14:textId="77777777" w:rsidR="00F26850" w:rsidRPr="00FF0845" w:rsidRDefault="00F26850" w:rsidP="00FF0845">
            <w:pPr>
              <w:spacing w:line="276" w:lineRule="auto"/>
              <w:rPr>
                <w:color w:val="000000"/>
                <w:sz w:val="24"/>
              </w:rPr>
            </w:pPr>
            <w:r w:rsidRPr="00FF0845">
              <w:rPr>
                <w:rFonts w:hint="eastAsia"/>
                <w:sz w:val="24"/>
              </w:rPr>
              <w:t>不低于</w:t>
            </w:r>
            <w:r w:rsidRPr="00FF0845">
              <w:rPr>
                <w:rFonts w:hint="eastAsia"/>
                <w:sz w:val="24"/>
              </w:rPr>
              <w:t>4</w:t>
            </w:r>
            <w:r w:rsidRPr="00FF0845">
              <w:rPr>
                <w:rFonts w:hint="eastAsia"/>
                <w:sz w:val="24"/>
              </w:rPr>
              <w:t>路</w:t>
            </w:r>
            <w:r w:rsidRPr="00FF0845">
              <w:rPr>
                <w:rFonts w:hint="eastAsia"/>
                <w:sz w:val="24"/>
              </w:rPr>
              <w:t>1080P</w:t>
            </w:r>
            <w:r w:rsidRPr="00FF0845">
              <w:rPr>
                <w:rFonts w:hint="eastAsia"/>
                <w:sz w:val="24"/>
              </w:rPr>
              <w:t>解码，</w:t>
            </w:r>
            <w:r w:rsidRPr="00FF0845">
              <w:rPr>
                <w:rFonts w:hint="eastAsia"/>
                <w:sz w:val="24"/>
              </w:rPr>
              <w:t>4</w:t>
            </w:r>
            <w:r w:rsidRPr="00FF0845">
              <w:rPr>
                <w:rFonts w:hint="eastAsia"/>
                <w:sz w:val="24"/>
              </w:rPr>
              <w:t>路</w:t>
            </w:r>
            <w:r w:rsidRPr="00FF0845">
              <w:rPr>
                <w:rFonts w:hint="eastAsia"/>
                <w:sz w:val="24"/>
              </w:rPr>
              <w:t>1080P H.265</w:t>
            </w:r>
            <w:r w:rsidRPr="00FF0845">
              <w:rPr>
                <w:rFonts w:hint="eastAsia"/>
                <w:sz w:val="24"/>
              </w:rPr>
              <w:t>、</w:t>
            </w:r>
            <w:r w:rsidRPr="00FF0845">
              <w:rPr>
                <w:rFonts w:hint="eastAsia"/>
                <w:sz w:val="24"/>
              </w:rPr>
              <w:t>H.264</w:t>
            </w:r>
            <w:r w:rsidRPr="00FF0845">
              <w:rPr>
                <w:rFonts w:hint="eastAsia"/>
                <w:sz w:val="24"/>
              </w:rPr>
              <w:t>混合解码；</w:t>
            </w:r>
            <w:r w:rsidRPr="00FF0845">
              <w:rPr>
                <w:rFonts w:hint="eastAsia"/>
                <w:sz w:val="24"/>
              </w:rPr>
              <w:t>1</w:t>
            </w:r>
            <w:r w:rsidRPr="00FF0845">
              <w:rPr>
                <w:rFonts w:hint="eastAsia"/>
                <w:sz w:val="24"/>
              </w:rPr>
              <w:t>个千兆网口，</w:t>
            </w:r>
            <w:r w:rsidRPr="00FF0845">
              <w:rPr>
                <w:rFonts w:hint="eastAsia"/>
                <w:sz w:val="24"/>
              </w:rPr>
              <w:t>2</w:t>
            </w:r>
            <w:r w:rsidRPr="00FF0845">
              <w:rPr>
                <w:rFonts w:hint="eastAsia"/>
                <w:sz w:val="24"/>
              </w:rPr>
              <w:t>个</w:t>
            </w:r>
            <w:r w:rsidRPr="00FF0845">
              <w:rPr>
                <w:rFonts w:hint="eastAsia"/>
                <w:sz w:val="24"/>
              </w:rPr>
              <w:t>USB2.0</w:t>
            </w:r>
            <w:r w:rsidRPr="00FF0845">
              <w:rPr>
                <w:rFonts w:hint="eastAsia"/>
                <w:sz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B739" w14:textId="77777777" w:rsidR="00F26850" w:rsidRPr="00FF0845" w:rsidRDefault="00F26850" w:rsidP="00FF0845">
            <w:pPr>
              <w:spacing w:line="276" w:lineRule="auto"/>
              <w:jc w:val="center"/>
              <w:rPr>
                <w:color w:val="000000"/>
                <w:sz w:val="24"/>
              </w:rPr>
            </w:pPr>
          </w:p>
        </w:tc>
      </w:tr>
      <w:tr w:rsidR="00F26850" w:rsidRPr="00FF0845" w14:paraId="6EBE78C0" w14:textId="77777777" w:rsidTr="00FF0845">
        <w:trPr>
          <w:trHeight w:val="255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6FEFEB68"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6226F5EB" w14:textId="77777777" w:rsidR="00F26850" w:rsidRPr="00FF0845" w:rsidRDefault="00F26850" w:rsidP="00FF0845">
            <w:pPr>
              <w:spacing w:line="276" w:lineRule="auto"/>
              <w:jc w:val="center"/>
              <w:rPr>
                <w:color w:val="000000"/>
                <w:sz w:val="24"/>
                <w:shd w:val="clear" w:color="auto" w:fill="FFFFFF" w:themeFill="background1"/>
              </w:rPr>
            </w:pPr>
            <w:r w:rsidRPr="00FF0845">
              <w:rPr>
                <w:rFonts w:hint="eastAsia"/>
                <w:sz w:val="24"/>
              </w:rPr>
              <w:t>55</w:t>
            </w:r>
            <w:r w:rsidRPr="00FF0845">
              <w:rPr>
                <w:rFonts w:hint="eastAsia"/>
                <w:sz w:val="24"/>
              </w:rPr>
              <w:t>吋屏幕</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BB527A5"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E8E4D" w14:textId="77777777" w:rsidR="00F26850" w:rsidRPr="00FF0845" w:rsidRDefault="00F26850" w:rsidP="00FF0845">
            <w:pPr>
              <w:spacing w:line="276" w:lineRule="auto"/>
              <w:jc w:val="center"/>
              <w:rPr>
                <w:color w:val="000000"/>
                <w:sz w:val="24"/>
              </w:rPr>
            </w:pPr>
            <w:r w:rsidRPr="00FF0845">
              <w:rPr>
                <w:rFonts w:hint="eastAsia"/>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60401" w14:textId="77777777" w:rsidR="00F26850" w:rsidRPr="00FF0845" w:rsidRDefault="00F26850" w:rsidP="00FF0845">
            <w:pPr>
              <w:spacing w:line="276" w:lineRule="auto"/>
              <w:jc w:val="left"/>
              <w:rPr>
                <w:sz w:val="24"/>
              </w:rPr>
            </w:pPr>
            <w:r w:rsidRPr="00FF0845">
              <w:rPr>
                <w:rFonts w:hint="eastAsia"/>
                <w:sz w:val="24"/>
              </w:rPr>
              <w:t>屏幕尺寸≥</w:t>
            </w:r>
            <w:r w:rsidRPr="00FF0845">
              <w:rPr>
                <w:rFonts w:hint="eastAsia"/>
                <w:sz w:val="24"/>
              </w:rPr>
              <w:t>55</w:t>
            </w:r>
            <w:r w:rsidRPr="00FF0845">
              <w:rPr>
                <w:rFonts w:hint="eastAsia"/>
                <w:sz w:val="24"/>
              </w:rPr>
              <w:t>吋</w:t>
            </w:r>
          </w:p>
          <w:p w14:paraId="40B460A5" w14:textId="77777777" w:rsidR="00F26850" w:rsidRPr="00FF0845" w:rsidRDefault="00F26850" w:rsidP="00FF0845">
            <w:pPr>
              <w:spacing w:line="276" w:lineRule="auto"/>
              <w:jc w:val="left"/>
              <w:rPr>
                <w:sz w:val="24"/>
              </w:rPr>
            </w:pPr>
            <w:r w:rsidRPr="00FF0845">
              <w:rPr>
                <w:rFonts w:hint="eastAsia"/>
                <w:sz w:val="24"/>
              </w:rPr>
              <w:t>屏幕分辨率支持超高清</w:t>
            </w:r>
            <w:r w:rsidRPr="00FF0845">
              <w:rPr>
                <w:rFonts w:hint="eastAsia"/>
                <w:sz w:val="24"/>
              </w:rPr>
              <w:t>4K</w:t>
            </w:r>
            <w:r w:rsidRPr="00FF0845">
              <w:rPr>
                <w:rFonts w:hint="eastAsia"/>
                <w:sz w:val="24"/>
              </w:rPr>
              <w:t>（</w:t>
            </w:r>
            <w:r w:rsidRPr="00FF0845">
              <w:rPr>
                <w:rFonts w:hint="eastAsia"/>
                <w:sz w:val="24"/>
              </w:rPr>
              <w:t>3840*2160</w:t>
            </w:r>
            <w:r w:rsidRPr="00FF0845">
              <w:rPr>
                <w:rFonts w:hint="eastAsia"/>
                <w:sz w:val="24"/>
              </w:rPr>
              <w:t>）</w:t>
            </w:r>
          </w:p>
          <w:p w14:paraId="62EC8251" w14:textId="77777777" w:rsidR="00F26850" w:rsidRPr="00FF0845" w:rsidRDefault="00F26850" w:rsidP="00FF0845">
            <w:pPr>
              <w:spacing w:line="276" w:lineRule="auto"/>
              <w:jc w:val="left"/>
              <w:rPr>
                <w:sz w:val="24"/>
              </w:rPr>
            </w:pPr>
            <w:r w:rsidRPr="00FF0845">
              <w:rPr>
                <w:rFonts w:hint="eastAsia"/>
                <w:sz w:val="24"/>
              </w:rPr>
              <w:t>3D</w:t>
            </w:r>
            <w:r w:rsidRPr="00FF0845">
              <w:rPr>
                <w:rFonts w:hint="eastAsia"/>
                <w:sz w:val="24"/>
              </w:rPr>
              <w:t>显示不支持</w:t>
            </w:r>
          </w:p>
          <w:p w14:paraId="2650383E" w14:textId="77777777" w:rsidR="00F26850" w:rsidRPr="00FF0845" w:rsidRDefault="00F26850" w:rsidP="00FF0845">
            <w:pPr>
              <w:spacing w:line="276" w:lineRule="auto"/>
              <w:jc w:val="left"/>
              <w:rPr>
                <w:sz w:val="24"/>
              </w:rPr>
            </w:pPr>
            <w:r w:rsidRPr="00FF0845">
              <w:rPr>
                <w:rFonts w:hint="eastAsia"/>
                <w:sz w:val="24"/>
              </w:rPr>
              <w:t>屏幕比例宽屏</w:t>
            </w:r>
            <w:r w:rsidRPr="00FF0845">
              <w:rPr>
                <w:rFonts w:hint="eastAsia"/>
                <w:sz w:val="24"/>
              </w:rPr>
              <w:t>16:9</w:t>
            </w:r>
          </w:p>
          <w:p w14:paraId="6E8A5BB1" w14:textId="77777777" w:rsidR="00F26850" w:rsidRPr="00FF0845" w:rsidRDefault="00F26850" w:rsidP="00FF0845">
            <w:pPr>
              <w:spacing w:line="276" w:lineRule="auto"/>
              <w:jc w:val="left"/>
              <w:rPr>
                <w:sz w:val="24"/>
              </w:rPr>
            </w:pPr>
            <w:r w:rsidRPr="00FF0845">
              <w:rPr>
                <w:rFonts w:hint="eastAsia"/>
                <w:sz w:val="24"/>
              </w:rPr>
              <w:t>支持网络连接，支持无线</w:t>
            </w:r>
            <w:r w:rsidRPr="00FF0845">
              <w:rPr>
                <w:rFonts w:hint="eastAsia"/>
                <w:sz w:val="24"/>
              </w:rPr>
              <w:t>/</w:t>
            </w:r>
            <w:r w:rsidRPr="00FF0845">
              <w:rPr>
                <w:rFonts w:hint="eastAsia"/>
                <w:sz w:val="24"/>
              </w:rPr>
              <w:t>网线链接方式；</w:t>
            </w:r>
            <w:proofErr w:type="spellStart"/>
            <w:r w:rsidRPr="00FF0845">
              <w:rPr>
                <w:rFonts w:hint="eastAsia"/>
                <w:sz w:val="24"/>
              </w:rPr>
              <w:t>WiFi</w:t>
            </w:r>
            <w:proofErr w:type="spellEnd"/>
            <w:r w:rsidRPr="00FF0845">
              <w:rPr>
                <w:rFonts w:hint="eastAsia"/>
                <w:sz w:val="24"/>
              </w:rPr>
              <w:t>内置</w:t>
            </w:r>
          </w:p>
          <w:p w14:paraId="4CEC85D8" w14:textId="77777777" w:rsidR="00F26850" w:rsidRPr="00FF0845" w:rsidRDefault="00F26850" w:rsidP="00FF0845">
            <w:pPr>
              <w:spacing w:line="276" w:lineRule="auto"/>
              <w:rPr>
                <w:color w:val="000000"/>
                <w:sz w:val="24"/>
              </w:rPr>
            </w:pPr>
            <w:r w:rsidRPr="00FF0845">
              <w:rPr>
                <w:rFonts w:hint="eastAsia"/>
                <w:sz w:val="24"/>
              </w:rPr>
              <w:t>端口要求：模拟</w:t>
            </w:r>
            <w:r w:rsidRPr="00FF0845">
              <w:rPr>
                <w:rFonts w:hint="eastAsia"/>
                <w:sz w:val="24"/>
              </w:rPr>
              <w:t>RF</w:t>
            </w:r>
            <w:r w:rsidRPr="00FF0845">
              <w:rPr>
                <w:rFonts w:hint="eastAsia"/>
                <w:sz w:val="24"/>
              </w:rPr>
              <w:t>接口</w:t>
            </w:r>
            <w:r w:rsidRPr="00FF0845">
              <w:rPr>
                <w:rFonts w:hint="eastAsia"/>
                <w:sz w:val="24"/>
              </w:rPr>
              <w:t>1</w:t>
            </w:r>
            <w:r w:rsidRPr="00FF0845">
              <w:rPr>
                <w:rFonts w:hint="eastAsia"/>
                <w:sz w:val="24"/>
              </w:rPr>
              <w:t>个，</w:t>
            </w:r>
            <w:r w:rsidRPr="00FF0845">
              <w:rPr>
                <w:rFonts w:hint="eastAsia"/>
                <w:sz w:val="24"/>
              </w:rPr>
              <w:t>VGA</w:t>
            </w:r>
            <w:r w:rsidRPr="00FF0845">
              <w:rPr>
                <w:rFonts w:hint="eastAsia"/>
                <w:sz w:val="24"/>
              </w:rPr>
              <w:t>接口</w:t>
            </w:r>
            <w:r w:rsidRPr="00FF0845">
              <w:rPr>
                <w:rFonts w:hint="eastAsia"/>
                <w:sz w:val="24"/>
              </w:rPr>
              <w:t>1</w:t>
            </w:r>
            <w:r w:rsidRPr="00FF0845">
              <w:rPr>
                <w:rFonts w:hint="eastAsia"/>
                <w:sz w:val="24"/>
              </w:rPr>
              <w:t>个，</w:t>
            </w:r>
            <w:r w:rsidRPr="00FF0845">
              <w:rPr>
                <w:rFonts w:hint="eastAsia"/>
                <w:sz w:val="24"/>
              </w:rPr>
              <w:t>USB</w:t>
            </w:r>
            <w:r w:rsidRPr="00FF0845">
              <w:rPr>
                <w:rFonts w:hint="eastAsia"/>
                <w:sz w:val="24"/>
              </w:rPr>
              <w:t>支持格式，网络端口支持</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782B7"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51B8C89B" w14:textId="77777777" w:rsidTr="00FF0845">
        <w:trPr>
          <w:trHeight w:val="255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1C2B4886"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438A1060" w14:textId="77777777" w:rsidR="00F26850" w:rsidRPr="00FF0845" w:rsidRDefault="00F26850" w:rsidP="00FF0845">
            <w:pPr>
              <w:spacing w:line="276" w:lineRule="auto"/>
              <w:jc w:val="center"/>
              <w:rPr>
                <w:color w:val="000000"/>
                <w:sz w:val="24"/>
                <w:shd w:val="clear" w:color="auto" w:fill="FFFFFF" w:themeFill="background1"/>
              </w:rPr>
            </w:pPr>
            <w:r w:rsidRPr="00FF0845">
              <w:rPr>
                <w:rFonts w:hint="eastAsia"/>
                <w:sz w:val="24"/>
              </w:rPr>
              <w:t>测温模块</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1D45D" w14:textId="77777777" w:rsidR="00F26850" w:rsidRPr="00FF0845" w:rsidRDefault="00F26850" w:rsidP="00FF0845">
            <w:pPr>
              <w:spacing w:line="276" w:lineRule="auto"/>
              <w:jc w:val="center"/>
              <w:rPr>
                <w:color w:val="000000"/>
                <w:sz w:val="24"/>
              </w:rPr>
            </w:pPr>
            <w:r w:rsidRPr="00FF0845">
              <w:rPr>
                <w:rFonts w:hint="eastAsia"/>
                <w:color w:val="000000"/>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C9F8A" w14:textId="77777777" w:rsidR="00F26850" w:rsidRPr="00FF0845" w:rsidRDefault="00F26850" w:rsidP="00FF0845">
            <w:pPr>
              <w:spacing w:line="276" w:lineRule="auto"/>
              <w:jc w:val="center"/>
              <w:rPr>
                <w:color w:val="000000"/>
                <w:sz w:val="24"/>
              </w:rPr>
            </w:pPr>
            <w:r w:rsidRPr="00FF0845">
              <w:rPr>
                <w:rFonts w:hint="eastAsia"/>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69225" w14:textId="0416FCCC" w:rsidR="00120A59" w:rsidRPr="00FF0845" w:rsidRDefault="00120A59" w:rsidP="00FF0845">
            <w:pPr>
              <w:spacing w:line="276" w:lineRule="auto"/>
              <w:rPr>
                <w:sz w:val="24"/>
              </w:rPr>
            </w:pPr>
            <w:r w:rsidRPr="00FF0845">
              <w:rPr>
                <w:rFonts w:hint="eastAsia"/>
                <w:sz w:val="24"/>
              </w:rPr>
              <w:t>要求黑体：</w:t>
            </w:r>
          </w:p>
          <w:p w14:paraId="55C509A1" w14:textId="77777777" w:rsidR="00120A59" w:rsidRPr="00FF0845" w:rsidRDefault="00120A59" w:rsidP="00FF0845">
            <w:pPr>
              <w:spacing w:line="276" w:lineRule="auto"/>
              <w:rPr>
                <w:bCs/>
                <w:sz w:val="24"/>
              </w:rPr>
            </w:pPr>
            <w:r w:rsidRPr="00FF0845">
              <w:rPr>
                <w:rFonts w:hint="eastAsia"/>
                <w:bCs/>
                <w:sz w:val="24"/>
              </w:rPr>
              <w:t>测温精度：≤±</w:t>
            </w:r>
            <w:r w:rsidRPr="00FF0845">
              <w:rPr>
                <w:bCs/>
                <w:sz w:val="24"/>
              </w:rPr>
              <w:t>0.3</w:t>
            </w:r>
            <w:r w:rsidRPr="00FF0845">
              <w:rPr>
                <w:rFonts w:hint="eastAsia"/>
                <w:bCs/>
                <w:sz w:val="24"/>
              </w:rPr>
              <w:t>℃；</w:t>
            </w:r>
          </w:p>
          <w:p w14:paraId="030F519D" w14:textId="77777777" w:rsidR="00120A59" w:rsidRPr="00FF0845" w:rsidRDefault="00120A59" w:rsidP="00FF0845">
            <w:pPr>
              <w:spacing w:line="276" w:lineRule="auto"/>
              <w:rPr>
                <w:bCs/>
                <w:sz w:val="24"/>
              </w:rPr>
            </w:pPr>
            <w:r w:rsidRPr="00FF0845">
              <w:rPr>
                <w:rFonts w:hint="eastAsia"/>
                <w:bCs/>
                <w:sz w:val="24"/>
              </w:rPr>
              <w:t>测温距离：</w:t>
            </w:r>
            <w:r w:rsidRPr="00FF0845">
              <w:rPr>
                <w:bCs/>
                <w:sz w:val="24"/>
              </w:rPr>
              <w:t>3-10</w:t>
            </w:r>
            <w:r w:rsidRPr="00FF0845">
              <w:rPr>
                <w:rFonts w:hint="eastAsia"/>
                <w:bCs/>
                <w:sz w:val="24"/>
              </w:rPr>
              <w:t>米；</w:t>
            </w:r>
          </w:p>
          <w:p w14:paraId="7DBAABA1" w14:textId="77777777" w:rsidR="00120A59" w:rsidRPr="00FF0845" w:rsidRDefault="00120A59" w:rsidP="00FF0845">
            <w:pPr>
              <w:spacing w:line="276" w:lineRule="auto"/>
              <w:rPr>
                <w:bCs/>
                <w:sz w:val="24"/>
              </w:rPr>
            </w:pPr>
            <w:r w:rsidRPr="00FF0845">
              <w:rPr>
                <w:rFonts w:hint="eastAsia"/>
                <w:bCs/>
                <w:sz w:val="24"/>
              </w:rPr>
              <w:t>测温范围：</w:t>
            </w:r>
            <w:r w:rsidRPr="00FF0845">
              <w:rPr>
                <w:bCs/>
                <w:sz w:val="24"/>
              </w:rPr>
              <w:t>+20</w:t>
            </w:r>
            <w:r w:rsidRPr="00FF0845">
              <w:rPr>
                <w:rFonts w:hint="eastAsia"/>
                <w:bCs/>
                <w:sz w:val="24"/>
              </w:rPr>
              <w:t>℃</w:t>
            </w:r>
            <w:r w:rsidRPr="00FF0845">
              <w:rPr>
                <w:bCs/>
                <w:sz w:val="24"/>
              </w:rPr>
              <w:t>~+50</w:t>
            </w:r>
            <w:r w:rsidRPr="00FF0845">
              <w:rPr>
                <w:rFonts w:hint="eastAsia"/>
                <w:bCs/>
                <w:sz w:val="24"/>
              </w:rPr>
              <w:t>℃；；</w:t>
            </w:r>
          </w:p>
          <w:p w14:paraId="1BD58E98" w14:textId="7A7702B4" w:rsidR="00120A59" w:rsidRPr="00FF0845" w:rsidRDefault="00120A59" w:rsidP="00FF0845">
            <w:pPr>
              <w:spacing w:line="276" w:lineRule="auto"/>
              <w:rPr>
                <w:sz w:val="24"/>
              </w:rPr>
            </w:pPr>
            <w:r w:rsidRPr="00FF0845">
              <w:rPr>
                <w:rFonts w:hint="eastAsia"/>
                <w:bCs/>
                <w:sz w:val="24"/>
              </w:rPr>
              <w:t>智能测温，自动校正，不受环境温度干扰。</w:t>
            </w:r>
          </w:p>
          <w:p w14:paraId="6F717454" w14:textId="275FA8A5" w:rsidR="00F26850" w:rsidRPr="00FF0845" w:rsidRDefault="00F26850" w:rsidP="00FF0845">
            <w:pPr>
              <w:spacing w:line="276" w:lineRule="auto"/>
              <w:rPr>
                <w:sz w:val="24"/>
              </w:rPr>
            </w:pPr>
            <w:r w:rsidRPr="00FF0845">
              <w:rPr>
                <w:rFonts w:hint="eastAsia"/>
                <w:sz w:val="24"/>
              </w:rPr>
              <w:t>配置支持不低于双核四线程处理器，</w:t>
            </w:r>
            <w:r w:rsidRPr="00FF0845">
              <w:rPr>
                <w:rFonts w:hint="eastAsia"/>
                <w:sz w:val="24"/>
              </w:rPr>
              <w:t>8GB</w:t>
            </w:r>
            <w:r w:rsidRPr="00FF0845">
              <w:rPr>
                <w:rFonts w:hint="eastAsia"/>
                <w:sz w:val="24"/>
              </w:rPr>
              <w:t>内存，</w:t>
            </w:r>
            <w:r w:rsidRPr="00FF0845">
              <w:rPr>
                <w:rFonts w:hint="eastAsia"/>
                <w:sz w:val="24"/>
              </w:rPr>
              <w:t>256GB SSD</w:t>
            </w:r>
            <w:r w:rsidRPr="00FF0845">
              <w:rPr>
                <w:rFonts w:hint="eastAsia"/>
                <w:sz w:val="24"/>
              </w:rPr>
              <w:t>并带</w:t>
            </w:r>
            <w:r w:rsidRPr="00FF0845">
              <w:rPr>
                <w:rFonts w:hint="eastAsia"/>
                <w:sz w:val="24"/>
              </w:rPr>
              <w:t>PLP</w:t>
            </w:r>
            <w:r w:rsidRPr="00FF0845">
              <w:rPr>
                <w:rFonts w:hint="eastAsia"/>
                <w:sz w:val="24"/>
              </w:rPr>
              <w:t>功能</w:t>
            </w:r>
            <w:r w:rsidRPr="00FF0845">
              <w:rPr>
                <w:rFonts w:hint="eastAsia"/>
                <w:sz w:val="24"/>
              </w:rPr>
              <w:t>(</w:t>
            </w:r>
            <w:r w:rsidRPr="00FF0845">
              <w:rPr>
                <w:rFonts w:hint="eastAsia"/>
                <w:sz w:val="24"/>
              </w:rPr>
              <w:t>掉电保护</w:t>
            </w:r>
            <w:r w:rsidRPr="00FF0845">
              <w:rPr>
                <w:rFonts w:hint="eastAsia"/>
                <w:sz w:val="24"/>
              </w:rPr>
              <w:t>)</w:t>
            </w:r>
          </w:p>
          <w:p w14:paraId="6E88BCD0" w14:textId="77777777" w:rsidR="00F26850" w:rsidRPr="00FF0845" w:rsidRDefault="00F26850" w:rsidP="00FF0845">
            <w:pPr>
              <w:spacing w:line="276" w:lineRule="auto"/>
              <w:rPr>
                <w:sz w:val="24"/>
              </w:rPr>
            </w:pPr>
            <w:r w:rsidRPr="00FF0845">
              <w:rPr>
                <w:rFonts w:hint="eastAsia"/>
                <w:sz w:val="24"/>
              </w:rPr>
              <w:t>支持</w:t>
            </w:r>
            <w:r w:rsidRPr="00FF0845">
              <w:rPr>
                <w:rFonts w:hint="eastAsia"/>
                <w:sz w:val="24"/>
              </w:rPr>
              <w:t>GPU</w:t>
            </w:r>
            <w:r w:rsidRPr="00FF0845">
              <w:rPr>
                <w:rFonts w:hint="eastAsia"/>
                <w:sz w:val="24"/>
              </w:rPr>
              <w:t>解码并自动切换预览码率</w:t>
            </w:r>
          </w:p>
          <w:p w14:paraId="0EC072F9" w14:textId="77777777" w:rsidR="00F26850" w:rsidRPr="00FF0845" w:rsidRDefault="00F26850" w:rsidP="00FF0845">
            <w:pPr>
              <w:spacing w:line="276" w:lineRule="auto"/>
              <w:rPr>
                <w:sz w:val="24"/>
              </w:rPr>
            </w:pPr>
            <w:r w:rsidRPr="00FF0845">
              <w:rPr>
                <w:rFonts w:hint="eastAsia"/>
                <w:sz w:val="24"/>
              </w:rPr>
              <w:t>客户端支持在线检测版本和在线升级</w:t>
            </w:r>
          </w:p>
          <w:p w14:paraId="0807743B" w14:textId="77777777" w:rsidR="00F26850" w:rsidRPr="00FF0845" w:rsidRDefault="00F26850" w:rsidP="00FF0845">
            <w:pPr>
              <w:spacing w:line="276" w:lineRule="auto"/>
              <w:rPr>
                <w:sz w:val="24"/>
              </w:rPr>
            </w:pPr>
            <w:r w:rsidRPr="00FF0845">
              <w:rPr>
                <w:rFonts w:hint="eastAsia"/>
                <w:sz w:val="24"/>
              </w:rPr>
              <w:t>支持不低于</w:t>
            </w:r>
            <w:r w:rsidRPr="00FF0845">
              <w:rPr>
                <w:rFonts w:hint="eastAsia"/>
                <w:sz w:val="24"/>
              </w:rPr>
              <w:t>6</w:t>
            </w:r>
            <w:r w:rsidRPr="00FF0845">
              <w:rPr>
                <w:rFonts w:hint="eastAsia"/>
                <w:sz w:val="24"/>
              </w:rPr>
              <w:t>个</w:t>
            </w:r>
            <w:r w:rsidRPr="00FF0845">
              <w:rPr>
                <w:rFonts w:hint="eastAsia"/>
                <w:sz w:val="24"/>
              </w:rPr>
              <w:t>USB</w:t>
            </w:r>
            <w:r w:rsidRPr="00FF0845">
              <w:rPr>
                <w:rFonts w:hint="eastAsia"/>
                <w:sz w:val="24"/>
              </w:rPr>
              <w:t>接口，不低于</w:t>
            </w:r>
            <w:r w:rsidRPr="00FF0845">
              <w:rPr>
                <w:rFonts w:hint="eastAsia"/>
                <w:sz w:val="24"/>
              </w:rPr>
              <w:t xml:space="preserve"> 4</w:t>
            </w:r>
            <w:r w:rsidRPr="00FF0845">
              <w:rPr>
                <w:rFonts w:hint="eastAsia"/>
                <w:sz w:val="24"/>
              </w:rPr>
              <w:t>个</w:t>
            </w:r>
            <w:r w:rsidRPr="00FF0845">
              <w:rPr>
                <w:rFonts w:hint="eastAsia"/>
                <w:sz w:val="24"/>
              </w:rPr>
              <w:t>USB3.0</w:t>
            </w:r>
            <w:r w:rsidRPr="00FF0845">
              <w:rPr>
                <w:rFonts w:hint="eastAsia"/>
                <w:sz w:val="24"/>
              </w:rPr>
              <w:t>，</w:t>
            </w:r>
            <w:r w:rsidRPr="00FF0845">
              <w:rPr>
                <w:rFonts w:hint="eastAsia"/>
                <w:sz w:val="24"/>
              </w:rPr>
              <w:t>1</w:t>
            </w:r>
            <w:r w:rsidRPr="00FF0845">
              <w:rPr>
                <w:rFonts w:hint="eastAsia"/>
                <w:sz w:val="24"/>
              </w:rPr>
              <w:t>个千兆网口，</w:t>
            </w:r>
            <w:r w:rsidRPr="00FF0845">
              <w:rPr>
                <w:rFonts w:hint="eastAsia"/>
                <w:sz w:val="24"/>
              </w:rPr>
              <w:t>1</w:t>
            </w:r>
            <w:r w:rsidRPr="00FF0845">
              <w:rPr>
                <w:rFonts w:hint="eastAsia"/>
                <w:sz w:val="24"/>
              </w:rPr>
              <w:t>个</w:t>
            </w:r>
            <w:r w:rsidRPr="00FF0845">
              <w:rPr>
                <w:rFonts w:hint="eastAsia"/>
                <w:sz w:val="24"/>
              </w:rPr>
              <w:t>HDMI</w:t>
            </w:r>
            <w:r w:rsidRPr="00FF0845">
              <w:rPr>
                <w:rFonts w:hint="eastAsia"/>
                <w:sz w:val="24"/>
              </w:rPr>
              <w:t>输出，</w:t>
            </w:r>
            <w:r w:rsidRPr="00FF0845">
              <w:rPr>
                <w:rFonts w:hint="eastAsia"/>
                <w:sz w:val="24"/>
              </w:rPr>
              <w:t>1</w:t>
            </w:r>
            <w:r w:rsidRPr="00FF0845">
              <w:rPr>
                <w:rFonts w:hint="eastAsia"/>
                <w:sz w:val="24"/>
              </w:rPr>
              <w:t>个</w:t>
            </w:r>
            <w:r w:rsidRPr="00FF0845">
              <w:rPr>
                <w:rFonts w:hint="eastAsia"/>
                <w:sz w:val="24"/>
              </w:rPr>
              <w:t>VGA</w:t>
            </w:r>
            <w:r w:rsidRPr="00FF0845">
              <w:rPr>
                <w:rFonts w:hint="eastAsia"/>
                <w:sz w:val="24"/>
              </w:rPr>
              <w:t>输出，</w:t>
            </w:r>
            <w:r w:rsidRPr="00FF0845">
              <w:rPr>
                <w:rFonts w:hint="eastAsia"/>
                <w:sz w:val="24"/>
              </w:rPr>
              <w:t>1</w:t>
            </w:r>
            <w:r w:rsidRPr="00FF0845">
              <w:rPr>
                <w:rFonts w:hint="eastAsia"/>
                <w:sz w:val="24"/>
              </w:rPr>
              <w:t>个</w:t>
            </w:r>
            <w:r w:rsidRPr="00FF0845">
              <w:rPr>
                <w:rFonts w:hint="eastAsia"/>
                <w:sz w:val="24"/>
              </w:rPr>
              <w:t>Line out</w:t>
            </w:r>
            <w:r w:rsidRPr="00FF0845">
              <w:rPr>
                <w:rFonts w:hint="eastAsia"/>
                <w:sz w:val="24"/>
              </w:rPr>
              <w:t>，</w:t>
            </w:r>
          </w:p>
          <w:p w14:paraId="2102B0A3" w14:textId="77777777" w:rsidR="00F26850" w:rsidRPr="00FF0845" w:rsidRDefault="00F26850" w:rsidP="00FF0845">
            <w:pPr>
              <w:spacing w:line="276" w:lineRule="auto"/>
              <w:rPr>
                <w:sz w:val="24"/>
              </w:rPr>
            </w:pPr>
            <w:r w:rsidRPr="00FF0845">
              <w:rPr>
                <w:rFonts w:hint="eastAsia"/>
                <w:sz w:val="24"/>
              </w:rPr>
              <w:t>最高支持</w:t>
            </w:r>
            <w:r w:rsidRPr="00FF0845">
              <w:rPr>
                <w:rFonts w:hint="eastAsia"/>
                <w:sz w:val="24"/>
              </w:rPr>
              <w:t>4K</w:t>
            </w:r>
            <w:r w:rsidRPr="00FF0845">
              <w:rPr>
                <w:rFonts w:hint="eastAsia"/>
                <w:sz w:val="24"/>
              </w:rPr>
              <w:t>输出</w:t>
            </w:r>
          </w:p>
          <w:p w14:paraId="7F3F0F57" w14:textId="77777777" w:rsidR="00F26850" w:rsidRPr="00FF0845" w:rsidRDefault="00F26850" w:rsidP="00FF0845">
            <w:pPr>
              <w:pStyle w:val="aff6"/>
              <w:shd w:val="clear" w:color="auto" w:fill="FFFFFF"/>
              <w:spacing w:beforeAutospacing="0" w:after="150" w:afterAutospacing="0" w:line="276" w:lineRule="auto"/>
              <w:rPr>
                <w:rFonts w:ascii="Times New Roman" w:hAnsi="Times New Roman" w:cs="Times New Roman"/>
                <w:kern w:val="2"/>
              </w:rPr>
            </w:pPr>
            <w:r w:rsidRPr="00FF0845">
              <w:rPr>
                <w:rFonts w:ascii="Times New Roman" w:hAnsi="Times New Roman" w:cs="Times New Roman" w:hint="eastAsia"/>
                <w:kern w:val="2"/>
              </w:rPr>
              <w:t>支持接入编码设备、管理机、门口机、室内机、报警主机、门禁控制器，在线测温：</w:t>
            </w:r>
          </w:p>
          <w:p w14:paraId="313C6A4D" w14:textId="77777777" w:rsidR="00F26850" w:rsidRPr="00FF0845" w:rsidRDefault="00F26850" w:rsidP="00FF0845">
            <w:pPr>
              <w:spacing w:line="276" w:lineRule="auto"/>
              <w:rPr>
                <w:sz w:val="24"/>
              </w:rPr>
            </w:pPr>
            <w:r w:rsidRPr="00FF0845">
              <w:rPr>
                <w:rFonts w:hint="eastAsia"/>
                <w:sz w:val="24"/>
              </w:rPr>
              <w:t>支持</w:t>
            </w:r>
            <w:r w:rsidRPr="00FF0845">
              <w:rPr>
                <w:rFonts w:hint="eastAsia"/>
                <w:sz w:val="24"/>
              </w:rPr>
              <w:t>SADP</w:t>
            </w:r>
            <w:r w:rsidRPr="00FF0845">
              <w:rPr>
                <w:rFonts w:hint="eastAsia"/>
                <w:sz w:val="24"/>
              </w:rPr>
              <w:t>：激活设备、配置网络参数、重置密码。</w:t>
            </w:r>
          </w:p>
          <w:p w14:paraId="75C6E2D0" w14:textId="77777777" w:rsidR="00F26850" w:rsidRPr="00FF0845" w:rsidRDefault="00F26850" w:rsidP="00FF0845">
            <w:pPr>
              <w:spacing w:line="276" w:lineRule="auto"/>
              <w:rPr>
                <w:sz w:val="24"/>
              </w:rPr>
            </w:pPr>
            <w:r w:rsidRPr="00FF0845">
              <w:rPr>
                <w:rFonts w:hint="eastAsia"/>
                <w:sz w:val="24"/>
              </w:rPr>
              <w:t>支持音视频模式下的测温。</w:t>
            </w:r>
          </w:p>
          <w:p w14:paraId="69F83368" w14:textId="77777777" w:rsidR="00F26850" w:rsidRPr="00FF0845" w:rsidRDefault="00F26850" w:rsidP="00FF0845">
            <w:pPr>
              <w:spacing w:line="276" w:lineRule="auto"/>
              <w:rPr>
                <w:sz w:val="24"/>
              </w:rPr>
            </w:pPr>
            <w:r w:rsidRPr="00FF0845">
              <w:rPr>
                <w:rFonts w:hint="eastAsia"/>
                <w:sz w:val="24"/>
              </w:rPr>
              <w:lastRenderedPageBreak/>
              <w:t>支持</w:t>
            </w:r>
            <w:proofErr w:type="gramStart"/>
            <w:r w:rsidRPr="00FF0845">
              <w:rPr>
                <w:rFonts w:hint="eastAsia"/>
                <w:sz w:val="24"/>
              </w:rPr>
              <w:t>裸</w:t>
            </w:r>
            <w:proofErr w:type="gramEnd"/>
            <w:r w:rsidRPr="00FF0845">
              <w:rPr>
                <w:rFonts w:hint="eastAsia"/>
                <w:sz w:val="24"/>
              </w:rPr>
              <w:t>数据模式下的测温：普通模式测温、专家模式测温、灰度图、温度曲线图。</w:t>
            </w:r>
          </w:p>
          <w:p w14:paraId="71D901B5" w14:textId="77777777" w:rsidR="00F26850" w:rsidRPr="00FF0845" w:rsidRDefault="00F26850" w:rsidP="00FF0845">
            <w:pPr>
              <w:spacing w:line="276" w:lineRule="auto"/>
              <w:rPr>
                <w:sz w:val="24"/>
              </w:rPr>
            </w:pPr>
            <w:r w:rsidRPr="00FF0845">
              <w:rPr>
                <w:rFonts w:hint="eastAsia"/>
                <w:sz w:val="24"/>
              </w:rPr>
              <w:t>离线</w:t>
            </w:r>
            <w:hyperlink r:id="rId18" w:tgtFrame="http://www.pc6.com/softview/_blank" w:history="1">
              <w:r w:rsidRPr="00FF0845">
                <w:rPr>
                  <w:rFonts w:hint="eastAsia"/>
                  <w:sz w:val="24"/>
                </w:rPr>
                <w:t>录像</w:t>
              </w:r>
            </w:hyperlink>
            <w:r w:rsidRPr="00FF0845">
              <w:rPr>
                <w:rFonts w:hint="eastAsia"/>
                <w:sz w:val="24"/>
              </w:rPr>
              <w:t>分析：</w:t>
            </w:r>
          </w:p>
          <w:p w14:paraId="2D23704B" w14:textId="77777777" w:rsidR="00F26850" w:rsidRPr="00FF0845" w:rsidRDefault="00F26850" w:rsidP="00FF0845">
            <w:pPr>
              <w:spacing w:line="276" w:lineRule="auto"/>
              <w:rPr>
                <w:sz w:val="24"/>
              </w:rPr>
            </w:pPr>
            <w:r w:rsidRPr="00FF0845">
              <w:rPr>
                <w:rFonts w:hint="eastAsia"/>
                <w:sz w:val="24"/>
              </w:rPr>
              <w:t>支持普通模式测温、专家模式测温、灰度图、温度曲线图。</w:t>
            </w:r>
          </w:p>
          <w:p w14:paraId="4397CAAF" w14:textId="77777777" w:rsidR="00F26850" w:rsidRPr="00FF0845" w:rsidRDefault="00F26850" w:rsidP="00FF0845">
            <w:pPr>
              <w:spacing w:line="276" w:lineRule="auto"/>
              <w:rPr>
                <w:sz w:val="24"/>
              </w:rPr>
            </w:pPr>
            <w:r w:rsidRPr="00FF0845">
              <w:rPr>
                <w:rFonts w:hint="eastAsia"/>
                <w:sz w:val="24"/>
              </w:rPr>
              <w:t>设备维护：</w:t>
            </w:r>
          </w:p>
          <w:p w14:paraId="31476275" w14:textId="77777777" w:rsidR="00F26850" w:rsidRPr="00FF0845" w:rsidRDefault="00F26850" w:rsidP="00FF0845">
            <w:pPr>
              <w:spacing w:line="276" w:lineRule="auto"/>
              <w:rPr>
                <w:sz w:val="24"/>
              </w:rPr>
            </w:pPr>
            <w:r w:rsidRPr="00FF0845">
              <w:rPr>
                <w:rFonts w:hint="eastAsia"/>
                <w:sz w:val="24"/>
              </w:rPr>
              <w:t xml:space="preserve">　支持坏点校正、设备升级、设备恢复参数。</w:t>
            </w:r>
          </w:p>
          <w:p w14:paraId="1A98F5E7" w14:textId="77777777" w:rsidR="00F26850" w:rsidRPr="00FF0845" w:rsidRDefault="00F26850" w:rsidP="00FF0845">
            <w:pPr>
              <w:tabs>
                <w:tab w:val="left" w:pos="678"/>
              </w:tabs>
              <w:spacing w:line="276" w:lineRule="auto"/>
              <w:rPr>
                <w:sz w:val="24"/>
              </w:rPr>
            </w:pPr>
            <w:r w:rsidRPr="00FF0845">
              <w:rPr>
                <w:rFonts w:hint="eastAsia"/>
                <w:sz w:val="24"/>
              </w:rPr>
              <w:t>支持不低于</w:t>
            </w:r>
            <w:r w:rsidRPr="00FF0845">
              <w:rPr>
                <w:rFonts w:hint="eastAsia"/>
                <w:sz w:val="24"/>
              </w:rPr>
              <w:t>2</w:t>
            </w:r>
            <w:r w:rsidRPr="00FF0845">
              <w:rPr>
                <w:rFonts w:hint="eastAsia"/>
                <w:sz w:val="24"/>
              </w:rPr>
              <w:t>个屏幕同时实时预览，每个屏幕最大</w:t>
            </w:r>
            <w:r w:rsidRPr="00FF0845">
              <w:rPr>
                <w:rFonts w:hint="eastAsia"/>
                <w:sz w:val="24"/>
              </w:rPr>
              <w:t>64</w:t>
            </w:r>
            <w:r w:rsidRPr="00FF0845">
              <w:rPr>
                <w:rFonts w:hint="eastAsia"/>
                <w:sz w:val="24"/>
              </w:rPr>
              <w:t>分屏，支持自定义分屏，支持不低于</w:t>
            </w:r>
            <w:r w:rsidRPr="00FF0845">
              <w:rPr>
                <w:rFonts w:hint="eastAsia"/>
                <w:sz w:val="24"/>
              </w:rPr>
              <w:t>16</w:t>
            </w:r>
            <w:r w:rsidRPr="00FF0845">
              <w:rPr>
                <w:rFonts w:hint="eastAsia"/>
                <w:sz w:val="24"/>
              </w:rPr>
              <w:t>路同步回放；支持同时展示多个业务界面</w:t>
            </w:r>
          </w:p>
          <w:p w14:paraId="791E58C2" w14:textId="77777777" w:rsidR="00F26850" w:rsidRPr="00FF0845" w:rsidRDefault="00F26850" w:rsidP="00FF0845">
            <w:pPr>
              <w:spacing w:line="276" w:lineRule="auto"/>
              <w:rPr>
                <w:sz w:val="24"/>
              </w:rPr>
            </w:pPr>
            <w:r w:rsidRPr="00FF0845">
              <w:rPr>
                <w:rFonts w:hint="eastAsia"/>
                <w:sz w:val="24"/>
              </w:rPr>
              <w:t>客户端支持系统日志管理，日志内容包含操作日志、系统日志</w:t>
            </w:r>
          </w:p>
          <w:p w14:paraId="1C401360" w14:textId="77777777" w:rsidR="00F26850" w:rsidRPr="00FF0845" w:rsidRDefault="00F26850" w:rsidP="00FF0845">
            <w:pPr>
              <w:spacing w:line="276" w:lineRule="auto"/>
              <w:rPr>
                <w:sz w:val="24"/>
              </w:rPr>
            </w:pPr>
            <w:r w:rsidRPr="00FF0845">
              <w:rPr>
                <w:rFonts w:hint="eastAsia"/>
                <w:sz w:val="24"/>
              </w:rPr>
              <w:t>高温：</w:t>
            </w:r>
            <w:r w:rsidRPr="00FF0845">
              <w:rPr>
                <w:rFonts w:hint="eastAsia"/>
                <w:sz w:val="24"/>
              </w:rPr>
              <w:t>(+45</w:t>
            </w:r>
            <w:r w:rsidRPr="00FF0845">
              <w:rPr>
                <w:rFonts w:hint="eastAsia"/>
                <w:sz w:val="24"/>
              </w:rPr>
              <w:t>±</w:t>
            </w:r>
            <w:r w:rsidRPr="00FF0845">
              <w:rPr>
                <w:rFonts w:hint="eastAsia"/>
                <w:sz w:val="24"/>
              </w:rPr>
              <w:t>2)</w:t>
            </w:r>
            <w:r w:rsidRPr="00FF0845">
              <w:rPr>
                <w:rFonts w:hint="eastAsia"/>
                <w:sz w:val="24"/>
              </w:rPr>
              <w:t>℃</w:t>
            </w:r>
            <w:r w:rsidRPr="00FF0845">
              <w:rPr>
                <w:rFonts w:hint="eastAsia"/>
                <w:sz w:val="24"/>
              </w:rPr>
              <w:t xml:space="preserve">  2h</w:t>
            </w:r>
            <w:r w:rsidRPr="00FF0845">
              <w:rPr>
                <w:rFonts w:hint="eastAsia"/>
                <w:sz w:val="24"/>
              </w:rPr>
              <w:t>后功能正常</w:t>
            </w:r>
          </w:p>
          <w:p w14:paraId="6133F7F4" w14:textId="77777777" w:rsidR="00F26850" w:rsidRPr="00FF0845" w:rsidRDefault="00F26850" w:rsidP="00FF0845">
            <w:pPr>
              <w:spacing w:line="276" w:lineRule="auto"/>
              <w:rPr>
                <w:sz w:val="24"/>
              </w:rPr>
            </w:pPr>
            <w:r w:rsidRPr="00FF0845">
              <w:rPr>
                <w:rFonts w:hint="eastAsia"/>
                <w:sz w:val="24"/>
              </w:rPr>
              <w:t>低温：</w:t>
            </w:r>
            <w:r w:rsidRPr="00FF0845">
              <w:rPr>
                <w:rFonts w:hint="eastAsia"/>
                <w:sz w:val="24"/>
              </w:rPr>
              <w:t>(-5</w:t>
            </w:r>
            <w:r w:rsidRPr="00FF0845">
              <w:rPr>
                <w:rFonts w:hint="eastAsia"/>
                <w:sz w:val="24"/>
              </w:rPr>
              <w:t>±</w:t>
            </w:r>
            <w:r w:rsidRPr="00FF0845">
              <w:rPr>
                <w:rFonts w:hint="eastAsia"/>
                <w:sz w:val="24"/>
              </w:rPr>
              <w:t>3)</w:t>
            </w:r>
            <w:r w:rsidRPr="00FF0845">
              <w:rPr>
                <w:rFonts w:hint="eastAsia"/>
                <w:sz w:val="24"/>
              </w:rPr>
              <w:t>℃</w:t>
            </w:r>
            <w:r w:rsidRPr="00FF0845">
              <w:rPr>
                <w:rFonts w:hint="eastAsia"/>
                <w:sz w:val="24"/>
              </w:rPr>
              <w:t xml:space="preserve"> 2h</w:t>
            </w:r>
            <w:r w:rsidRPr="00FF0845">
              <w:rPr>
                <w:rFonts w:hint="eastAsia"/>
                <w:sz w:val="24"/>
              </w:rPr>
              <w:t>后功能正常</w:t>
            </w:r>
          </w:p>
          <w:p w14:paraId="21BC40AE" w14:textId="77777777" w:rsidR="00F26850" w:rsidRPr="00FF0845" w:rsidRDefault="00F26850" w:rsidP="00FF0845">
            <w:pPr>
              <w:spacing w:line="276" w:lineRule="auto"/>
              <w:rPr>
                <w:sz w:val="24"/>
              </w:rPr>
            </w:pPr>
            <w:r w:rsidRPr="00FF0845">
              <w:rPr>
                <w:rFonts w:hint="eastAsia"/>
                <w:sz w:val="24"/>
              </w:rPr>
              <w:t>支持</w:t>
            </w:r>
            <w:r w:rsidRPr="00FF0845">
              <w:rPr>
                <w:rFonts w:hint="eastAsia"/>
                <w:sz w:val="24"/>
              </w:rPr>
              <w:t>150m/s2  ;11ms;  6</w:t>
            </w:r>
            <w:r w:rsidRPr="00FF0845">
              <w:rPr>
                <w:rFonts w:hint="eastAsia"/>
                <w:sz w:val="24"/>
              </w:rPr>
              <w:t>个面各三次后功能正常</w:t>
            </w:r>
          </w:p>
          <w:p w14:paraId="4E0A2269" w14:textId="77777777" w:rsidR="00F26850" w:rsidRPr="00FF0845" w:rsidRDefault="00F26850" w:rsidP="00FF0845">
            <w:pPr>
              <w:spacing w:line="276" w:lineRule="auto"/>
              <w:rPr>
                <w:color w:val="000000"/>
                <w:sz w:val="24"/>
              </w:rPr>
            </w:pPr>
            <w:r w:rsidRPr="00FF0845">
              <w:rPr>
                <w:rFonts w:hint="eastAsia"/>
                <w:sz w:val="24"/>
              </w:rPr>
              <w:t>出具具有资质机构检测报告</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EFC1" w14:textId="77777777" w:rsidR="00F26850" w:rsidRPr="00FF0845" w:rsidRDefault="00F26850" w:rsidP="00FF0845">
            <w:pPr>
              <w:spacing w:line="276" w:lineRule="auto"/>
              <w:jc w:val="center"/>
              <w:rPr>
                <w:color w:val="000000"/>
                <w:sz w:val="24"/>
              </w:rPr>
            </w:pPr>
            <w:r w:rsidRPr="00FF0845">
              <w:rPr>
                <w:rFonts w:hint="eastAsia"/>
                <w:color w:val="000000"/>
                <w:sz w:val="24"/>
              </w:rPr>
              <w:lastRenderedPageBreak/>
              <w:t>是</w:t>
            </w:r>
          </w:p>
        </w:tc>
      </w:tr>
      <w:tr w:rsidR="00F26850" w:rsidRPr="00FF0845" w14:paraId="1D597EEB" w14:textId="77777777" w:rsidTr="00FF0845">
        <w:trPr>
          <w:trHeight w:val="2554"/>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38F4C823"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21AEBAC9" w14:textId="77777777" w:rsidR="00F26850" w:rsidRPr="00FF0845" w:rsidRDefault="00F26850" w:rsidP="00FF0845">
            <w:pPr>
              <w:spacing w:line="276" w:lineRule="auto"/>
              <w:jc w:val="center"/>
              <w:rPr>
                <w:rFonts w:cs="Segoe UI Symbol"/>
                <w:color w:val="000000"/>
                <w:sz w:val="24"/>
              </w:rPr>
            </w:pPr>
            <w:r w:rsidRPr="00FF0845">
              <w:rPr>
                <w:color w:val="000000"/>
                <w:sz w:val="24"/>
                <w:shd w:val="clear" w:color="auto" w:fill="FFFFFF" w:themeFill="background1"/>
              </w:rPr>
              <w:t>液晶拼接</w:t>
            </w:r>
            <w:r w:rsidRPr="00FF0845">
              <w:rPr>
                <w:rFonts w:hint="eastAsia"/>
                <w:color w:val="000000"/>
                <w:sz w:val="24"/>
                <w:shd w:val="clear" w:color="auto" w:fill="FFFFFF" w:themeFill="background1"/>
              </w:rPr>
              <w:t>显示单元</w:t>
            </w:r>
            <w:r w:rsidRPr="00FF0845">
              <w:rPr>
                <w:rFonts w:hint="eastAsia"/>
                <w:color w:val="000000"/>
                <w:sz w:val="24"/>
                <w:shd w:val="clear" w:color="auto" w:fill="FFFFFF" w:themeFill="background1"/>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8337"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6B8CA" w14:textId="77777777" w:rsidR="00F26850" w:rsidRPr="00FF0845" w:rsidRDefault="00F26850" w:rsidP="00FF0845">
            <w:pPr>
              <w:spacing w:line="276" w:lineRule="auto"/>
              <w:jc w:val="center"/>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BCEC2" w14:textId="77777777" w:rsidR="00F26850" w:rsidRPr="00FF0845" w:rsidRDefault="00F26850" w:rsidP="00FF0845">
            <w:pPr>
              <w:spacing w:line="276" w:lineRule="auto"/>
              <w:rPr>
                <w:color w:val="000000"/>
                <w:sz w:val="24"/>
              </w:rPr>
            </w:pPr>
            <w:r w:rsidRPr="00FF0845">
              <w:rPr>
                <w:color w:val="000000"/>
                <w:sz w:val="24"/>
              </w:rPr>
              <w:t>对角线尺寸：</w:t>
            </w:r>
            <w:r w:rsidRPr="00FF0845">
              <w:rPr>
                <w:color w:val="000000"/>
                <w:sz w:val="24"/>
              </w:rPr>
              <w:t>≥46</w:t>
            </w:r>
            <w:r w:rsidRPr="00FF0845">
              <w:rPr>
                <w:color w:val="000000"/>
                <w:sz w:val="24"/>
              </w:rPr>
              <w:t>吋</w:t>
            </w:r>
          </w:p>
          <w:p w14:paraId="19D7DD38" w14:textId="77777777" w:rsidR="00F26850" w:rsidRPr="00FF0845" w:rsidRDefault="00F26850" w:rsidP="00FF0845">
            <w:pPr>
              <w:spacing w:line="276" w:lineRule="auto"/>
              <w:rPr>
                <w:color w:val="000000"/>
                <w:sz w:val="24"/>
              </w:rPr>
            </w:pPr>
            <w:r w:rsidRPr="00FF0845">
              <w:rPr>
                <w:color w:val="000000"/>
                <w:sz w:val="24"/>
              </w:rPr>
              <w:t>背光源：直下式</w:t>
            </w:r>
            <w:r w:rsidRPr="00FF0845">
              <w:rPr>
                <w:color w:val="000000"/>
                <w:sz w:val="24"/>
              </w:rPr>
              <w:t>LED</w:t>
            </w:r>
          </w:p>
          <w:p w14:paraId="094E60AC" w14:textId="77777777" w:rsidR="00F26850" w:rsidRPr="00FF0845" w:rsidRDefault="00F26850" w:rsidP="00FF0845">
            <w:pPr>
              <w:spacing w:line="276" w:lineRule="auto"/>
              <w:rPr>
                <w:color w:val="000000"/>
                <w:sz w:val="24"/>
              </w:rPr>
            </w:pPr>
            <w:r w:rsidRPr="00FF0845">
              <w:rPr>
                <w:color w:val="000000"/>
                <w:sz w:val="24"/>
              </w:rPr>
              <w:t>亮度：</w:t>
            </w:r>
            <w:r w:rsidRPr="00FF0845">
              <w:rPr>
                <w:color w:val="000000"/>
                <w:sz w:val="24"/>
              </w:rPr>
              <w:t>≥500</w:t>
            </w:r>
            <w:r w:rsidRPr="00FF0845">
              <w:rPr>
                <w:rFonts w:hint="eastAsia"/>
                <w:color w:val="000000"/>
                <w:sz w:val="24"/>
              </w:rPr>
              <w:t>cd</w:t>
            </w:r>
            <w:r w:rsidRPr="00FF0845">
              <w:rPr>
                <w:color w:val="000000"/>
                <w:sz w:val="24"/>
              </w:rPr>
              <w:t>/m2</w:t>
            </w:r>
          </w:p>
          <w:p w14:paraId="1EDF6A39" w14:textId="77777777" w:rsidR="00F26850" w:rsidRPr="00FF0845" w:rsidRDefault="00F26850" w:rsidP="00FF0845">
            <w:pPr>
              <w:spacing w:line="276" w:lineRule="auto"/>
              <w:rPr>
                <w:color w:val="000000"/>
                <w:sz w:val="24"/>
              </w:rPr>
            </w:pPr>
            <w:r w:rsidRPr="00FF0845">
              <w:rPr>
                <w:color w:val="000000"/>
                <w:sz w:val="24"/>
              </w:rPr>
              <w:t>物理分辨率：</w:t>
            </w:r>
            <w:r w:rsidRPr="00FF0845">
              <w:rPr>
                <w:color w:val="000000"/>
                <w:sz w:val="24"/>
              </w:rPr>
              <w:t>≥1920*1080</w:t>
            </w:r>
          </w:p>
          <w:p w14:paraId="7BFAC7F9" w14:textId="77777777" w:rsidR="00F26850" w:rsidRPr="00FF0845" w:rsidRDefault="00F26850" w:rsidP="00FF0845">
            <w:pPr>
              <w:spacing w:line="276" w:lineRule="auto"/>
              <w:rPr>
                <w:color w:val="000000"/>
                <w:sz w:val="24"/>
              </w:rPr>
            </w:pPr>
            <w:r w:rsidRPr="00FF0845">
              <w:rPr>
                <w:color w:val="000000"/>
                <w:sz w:val="24"/>
              </w:rPr>
              <w:t>对比度：</w:t>
            </w:r>
            <w:r w:rsidRPr="00FF0845">
              <w:rPr>
                <w:color w:val="000000"/>
                <w:sz w:val="24"/>
              </w:rPr>
              <w:t>≥4000</w:t>
            </w:r>
            <w:r w:rsidRPr="00FF0845">
              <w:rPr>
                <w:color w:val="000000"/>
                <w:sz w:val="24"/>
              </w:rPr>
              <w:t>：</w:t>
            </w:r>
            <w:r w:rsidRPr="00FF0845">
              <w:rPr>
                <w:color w:val="000000"/>
                <w:sz w:val="24"/>
              </w:rPr>
              <w:t>1</w:t>
            </w:r>
          </w:p>
          <w:p w14:paraId="5ED68F4B" w14:textId="77777777" w:rsidR="00F26850" w:rsidRPr="00FF0845" w:rsidRDefault="00F26850" w:rsidP="00FF0845">
            <w:pPr>
              <w:spacing w:line="276" w:lineRule="auto"/>
              <w:rPr>
                <w:color w:val="000000"/>
                <w:sz w:val="24"/>
              </w:rPr>
            </w:pPr>
            <w:r w:rsidRPr="00FF0845">
              <w:rPr>
                <w:color w:val="000000"/>
                <w:sz w:val="24"/>
              </w:rPr>
              <w:t>响应时间：</w:t>
            </w:r>
            <w:r w:rsidRPr="00FF0845">
              <w:rPr>
                <w:color w:val="000000"/>
                <w:sz w:val="24"/>
              </w:rPr>
              <w:t>≤8ms</w:t>
            </w:r>
          </w:p>
          <w:p w14:paraId="6844298E" w14:textId="77777777" w:rsidR="00F26850" w:rsidRPr="00FF0845" w:rsidRDefault="00F26850" w:rsidP="00FF0845">
            <w:pPr>
              <w:spacing w:line="276" w:lineRule="auto"/>
              <w:rPr>
                <w:color w:val="000000"/>
                <w:sz w:val="24"/>
              </w:rPr>
            </w:pPr>
            <w:r w:rsidRPr="00FF0845">
              <w:rPr>
                <w:color w:val="000000"/>
                <w:sz w:val="24"/>
              </w:rPr>
              <w:t>可视角度（水平</w:t>
            </w:r>
            <w:r w:rsidRPr="00FF0845">
              <w:rPr>
                <w:color w:val="000000"/>
                <w:sz w:val="24"/>
              </w:rPr>
              <w:t>/</w:t>
            </w:r>
            <w:r w:rsidRPr="00FF0845">
              <w:rPr>
                <w:color w:val="000000"/>
                <w:sz w:val="24"/>
              </w:rPr>
              <w:t>垂直）：</w:t>
            </w:r>
            <w:r w:rsidRPr="00FF0845">
              <w:rPr>
                <w:color w:val="000000"/>
                <w:sz w:val="24"/>
              </w:rPr>
              <w:t>≥178</w:t>
            </w:r>
            <w:r w:rsidRPr="00FF0845">
              <w:rPr>
                <w:color w:val="000000"/>
                <w:sz w:val="24"/>
              </w:rPr>
              <w:t>度</w:t>
            </w:r>
            <w:r w:rsidRPr="00FF0845">
              <w:rPr>
                <w:color w:val="000000"/>
                <w:sz w:val="24"/>
              </w:rPr>
              <w:t>/178</w:t>
            </w:r>
            <w:r w:rsidRPr="00FF0845">
              <w:rPr>
                <w:color w:val="000000"/>
                <w:sz w:val="24"/>
              </w:rPr>
              <w:t>度</w:t>
            </w:r>
          </w:p>
          <w:p w14:paraId="19FB095A" w14:textId="77777777" w:rsidR="00F26850" w:rsidRPr="00FF0845" w:rsidRDefault="00F26850" w:rsidP="00FF0845">
            <w:pPr>
              <w:spacing w:line="276" w:lineRule="auto"/>
              <w:rPr>
                <w:color w:val="000000"/>
                <w:sz w:val="24"/>
              </w:rPr>
            </w:pPr>
            <w:r w:rsidRPr="00FF0845">
              <w:rPr>
                <w:color w:val="000000"/>
                <w:sz w:val="24"/>
              </w:rPr>
              <w:t>控制端口：</w:t>
            </w:r>
            <w:r w:rsidRPr="00FF0845">
              <w:rPr>
                <w:color w:val="000000"/>
                <w:sz w:val="24"/>
              </w:rPr>
              <w:t>≥1</w:t>
            </w:r>
            <w:r w:rsidRPr="00FF0845">
              <w:rPr>
                <w:color w:val="000000"/>
                <w:sz w:val="24"/>
              </w:rPr>
              <w:t>个</w:t>
            </w:r>
            <w:r w:rsidRPr="00FF0845">
              <w:rPr>
                <w:color w:val="000000"/>
                <w:sz w:val="24"/>
              </w:rPr>
              <w:t>RS-232</w:t>
            </w:r>
          </w:p>
          <w:p w14:paraId="4EA2703A" w14:textId="77777777" w:rsidR="00F26850" w:rsidRPr="00FF0845" w:rsidRDefault="00F26850" w:rsidP="00FF0845">
            <w:pPr>
              <w:spacing w:line="276" w:lineRule="auto"/>
              <w:rPr>
                <w:color w:val="000000"/>
                <w:sz w:val="24"/>
              </w:rPr>
            </w:pPr>
            <w:r w:rsidRPr="00FF0845">
              <w:rPr>
                <w:color w:val="000000"/>
                <w:sz w:val="24"/>
              </w:rPr>
              <w:t>输入接口：</w:t>
            </w:r>
            <w:r w:rsidRPr="00FF0845">
              <w:rPr>
                <w:rFonts w:hint="eastAsia"/>
                <w:color w:val="000000"/>
                <w:sz w:val="24"/>
              </w:rPr>
              <w:t>包括不限于</w:t>
            </w:r>
            <w:r w:rsidRPr="00FF0845">
              <w:rPr>
                <w:color w:val="000000"/>
                <w:sz w:val="24"/>
              </w:rPr>
              <w:t>VGA</w:t>
            </w:r>
            <w:r w:rsidRPr="00FF0845">
              <w:rPr>
                <w:color w:val="000000"/>
                <w:sz w:val="24"/>
              </w:rPr>
              <w:t>、</w:t>
            </w:r>
            <w:r w:rsidRPr="00FF0845">
              <w:rPr>
                <w:color w:val="000000"/>
                <w:sz w:val="24"/>
              </w:rPr>
              <w:t>BNC</w:t>
            </w:r>
            <w:r w:rsidRPr="00FF0845">
              <w:rPr>
                <w:color w:val="000000"/>
                <w:sz w:val="24"/>
              </w:rPr>
              <w:t>、</w:t>
            </w:r>
            <w:r w:rsidRPr="00FF0845">
              <w:rPr>
                <w:color w:val="000000"/>
                <w:sz w:val="24"/>
              </w:rPr>
              <w:t>DVI</w:t>
            </w:r>
            <w:r w:rsidRPr="00FF0845">
              <w:rPr>
                <w:color w:val="000000"/>
                <w:sz w:val="24"/>
              </w:rPr>
              <w:t>、</w:t>
            </w:r>
            <w:r w:rsidRPr="00FF0845">
              <w:rPr>
                <w:color w:val="000000"/>
                <w:sz w:val="24"/>
              </w:rPr>
              <w:t>HDMI</w:t>
            </w:r>
          </w:p>
          <w:p w14:paraId="48B83331" w14:textId="77777777" w:rsidR="00F26850" w:rsidRPr="00FF0845" w:rsidRDefault="00F26850" w:rsidP="00FF0845">
            <w:pPr>
              <w:spacing w:line="276" w:lineRule="auto"/>
              <w:rPr>
                <w:color w:val="000000"/>
                <w:sz w:val="24"/>
              </w:rPr>
            </w:pPr>
            <w:r w:rsidRPr="00FF0845">
              <w:rPr>
                <w:color w:val="000000"/>
                <w:sz w:val="24"/>
              </w:rPr>
              <w:t>输出接口：</w:t>
            </w:r>
            <w:r w:rsidRPr="00FF0845">
              <w:rPr>
                <w:rFonts w:hint="eastAsia"/>
                <w:color w:val="000000"/>
                <w:sz w:val="24"/>
              </w:rPr>
              <w:t>包括不限于</w:t>
            </w:r>
            <w:r w:rsidRPr="00FF0845">
              <w:rPr>
                <w:color w:val="000000"/>
                <w:sz w:val="24"/>
              </w:rPr>
              <w:t>BNC</w:t>
            </w:r>
          </w:p>
          <w:p w14:paraId="5D90BBA3" w14:textId="77777777" w:rsidR="00F26850" w:rsidRPr="00FF0845" w:rsidRDefault="00F26850" w:rsidP="00FF0845">
            <w:pPr>
              <w:spacing w:line="276" w:lineRule="auto"/>
              <w:rPr>
                <w:color w:val="000000"/>
                <w:sz w:val="24"/>
              </w:rPr>
            </w:pPr>
            <w:r w:rsidRPr="00FF0845">
              <w:rPr>
                <w:color w:val="000000"/>
                <w:sz w:val="24"/>
              </w:rPr>
              <w:t>物理拼缝</w:t>
            </w:r>
            <w:r w:rsidRPr="00FF0845">
              <w:rPr>
                <w:rFonts w:hint="eastAsia"/>
                <w:color w:val="000000"/>
                <w:sz w:val="24"/>
              </w:rPr>
              <w:t>：</w:t>
            </w:r>
            <w:r w:rsidRPr="00FF0845">
              <w:rPr>
                <w:color w:val="000000"/>
                <w:sz w:val="24"/>
              </w:rPr>
              <w:t>≤1.7mm</w:t>
            </w:r>
          </w:p>
          <w:p w14:paraId="147B3814" w14:textId="77777777" w:rsidR="00F26850" w:rsidRPr="00FF0845" w:rsidRDefault="00F26850" w:rsidP="00FF0845">
            <w:pPr>
              <w:spacing w:line="276" w:lineRule="auto"/>
              <w:rPr>
                <w:color w:val="000000"/>
                <w:sz w:val="24"/>
              </w:rPr>
            </w:pPr>
            <w:r w:rsidRPr="00FF0845">
              <w:rPr>
                <w:rFonts w:hint="eastAsia"/>
                <w:color w:val="000000"/>
                <w:sz w:val="24"/>
              </w:rPr>
              <w:t>便于快速应急维护，电源和驱动模块</w:t>
            </w:r>
            <w:proofErr w:type="gramStart"/>
            <w:r w:rsidRPr="00FF0845">
              <w:rPr>
                <w:rFonts w:hint="eastAsia"/>
                <w:color w:val="000000"/>
                <w:sz w:val="24"/>
              </w:rPr>
              <w:t>需支持</w:t>
            </w:r>
            <w:proofErr w:type="gramEnd"/>
            <w:r w:rsidRPr="00FF0845">
              <w:rPr>
                <w:rFonts w:hint="eastAsia"/>
                <w:color w:val="000000"/>
                <w:sz w:val="24"/>
              </w:rPr>
              <w:t>插拔式。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32544"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1353A2E9"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0D66AF5A"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3761C917" w14:textId="77777777" w:rsidR="00F26850" w:rsidRPr="00FF0845" w:rsidRDefault="00F26850" w:rsidP="00FF0845">
            <w:pPr>
              <w:spacing w:line="276" w:lineRule="auto"/>
              <w:jc w:val="center"/>
              <w:rPr>
                <w:rFonts w:cs="Segoe UI Symbol"/>
                <w:color w:val="000000"/>
                <w:sz w:val="24"/>
              </w:rPr>
            </w:pPr>
            <w:r w:rsidRPr="00FF0845">
              <w:rPr>
                <w:color w:val="000000"/>
                <w:sz w:val="24"/>
              </w:rPr>
              <w:t>液晶拼接</w:t>
            </w:r>
            <w:r w:rsidRPr="00FF0845">
              <w:rPr>
                <w:rFonts w:hint="eastAsia"/>
                <w:color w:val="000000"/>
                <w:sz w:val="24"/>
              </w:rPr>
              <w:t>显示单元</w:t>
            </w:r>
            <w:r w:rsidRPr="00FF0845">
              <w:rPr>
                <w:rFonts w:hint="eastAsia"/>
                <w:color w:val="000000"/>
                <w:sz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5671"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CF3CA" w14:textId="77777777" w:rsidR="00F26850" w:rsidRPr="00FF0845" w:rsidRDefault="00F26850" w:rsidP="00FF0845">
            <w:pPr>
              <w:spacing w:line="276" w:lineRule="auto"/>
              <w:jc w:val="center"/>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12B7B" w14:textId="77777777" w:rsidR="00F26850" w:rsidRPr="00FF0845" w:rsidRDefault="00F26850" w:rsidP="00FF0845">
            <w:pPr>
              <w:spacing w:line="276" w:lineRule="auto"/>
              <w:rPr>
                <w:color w:val="000000"/>
                <w:sz w:val="24"/>
              </w:rPr>
            </w:pPr>
            <w:r w:rsidRPr="00FF0845">
              <w:rPr>
                <w:color w:val="000000"/>
                <w:sz w:val="24"/>
              </w:rPr>
              <w:t>对角线尺寸：</w:t>
            </w:r>
            <w:r w:rsidRPr="00FF0845">
              <w:rPr>
                <w:color w:val="000000"/>
                <w:sz w:val="24"/>
              </w:rPr>
              <w:t>≥55</w:t>
            </w:r>
            <w:r w:rsidRPr="00FF0845">
              <w:rPr>
                <w:color w:val="000000"/>
                <w:sz w:val="24"/>
              </w:rPr>
              <w:t>吋</w:t>
            </w:r>
          </w:p>
          <w:p w14:paraId="53CDCFC5" w14:textId="77777777" w:rsidR="00F26850" w:rsidRPr="00FF0845" w:rsidRDefault="00F26850" w:rsidP="00FF0845">
            <w:pPr>
              <w:spacing w:line="276" w:lineRule="auto"/>
              <w:rPr>
                <w:color w:val="000000"/>
                <w:sz w:val="24"/>
              </w:rPr>
            </w:pPr>
            <w:r w:rsidRPr="00FF0845">
              <w:rPr>
                <w:color w:val="000000"/>
                <w:sz w:val="24"/>
              </w:rPr>
              <w:t>背光源：直下式</w:t>
            </w:r>
            <w:r w:rsidRPr="00FF0845">
              <w:rPr>
                <w:color w:val="000000"/>
                <w:sz w:val="24"/>
              </w:rPr>
              <w:t>LED</w:t>
            </w:r>
          </w:p>
          <w:p w14:paraId="19A8A8BD" w14:textId="77777777" w:rsidR="00F26850" w:rsidRPr="00FF0845" w:rsidRDefault="00F26850" w:rsidP="00FF0845">
            <w:pPr>
              <w:spacing w:line="276" w:lineRule="auto"/>
              <w:rPr>
                <w:color w:val="000000"/>
                <w:sz w:val="24"/>
              </w:rPr>
            </w:pPr>
            <w:r w:rsidRPr="00FF0845">
              <w:rPr>
                <w:color w:val="000000"/>
                <w:sz w:val="24"/>
              </w:rPr>
              <w:t>亮度：</w:t>
            </w:r>
            <w:r w:rsidRPr="00FF0845">
              <w:rPr>
                <w:color w:val="000000"/>
                <w:sz w:val="24"/>
              </w:rPr>
              <w:t>≥500</w:t>
            </w:r>
            <w:r w:rsidRPr="00FF0845">
              <w:rPr>
                <w:rFonts w:hint="eastAsia"/>
                <w:color w:val="000000"/>
                <w:sz w:val="24"/>
              </w:rPr>
              <w:t>cd</w:t>
            </w:r>
            <w:r w:rsidRPr="00FF0845">
              <w:rPr>
                <w:color w:val="000000"/>
                <w:sz w:val="24"/>
              </w:rPr>
              <w:t>/m2</w:t>
            </w:r>
          </w:p>
          <w:p w14:paraId="765E0AE9" w14:textId="77777777" w:rsidR="00F26850" w:rsidRPr="00FF0845" w:rsidRDefault="00F26850" w:rsidP="00FF0845">
            <w:pPr>
              <w:spacing w:line="276" w:lineRule="auto"/>
              <w:rPr>
                <w:color w:val="000000"/>
                <w:sz w:val="24"/>
              </w:rPr>
            </w:pPr>
            <w:r w:rsidRPr="00FF0845">
              <w:rPr>
                <w:color w:val="000000"/>
                <w:sz w:val="24"/>
              </w:rPr>
              <w:t>物理分辨率：</w:t>
            </w:r>
            <w:r w:rsidRPr="00FF0845">
              <w:rPr>
                <w:color w:val="000000"/>
                <w:sz w:val="24"/>
              </w:rPr>
              <w:t>≥1920*1080</w:t>
            </w:r>
          </w:p>
          <w:p w14:paraId="10D58BF3" w14:textId="77777777" w:rsidR="00F26850" w:rsidRPr="00FF0845" w:rsidRDefault="00F26850" w:rsidP="00FF0845">
            <w:pPr>
              <w:spacing w:line="276" w:lineRule="auto"/>
              <w:rPr>
                <w:color w:val="000000"/>
                <w:sz w:val="24"/>
              </w:rPr>
            </w:pPr>
            <w:r w:rsidRPr="00FF0845">
              <w:rPr>
                <w:color w:val="000000"/>
                <w:sz w:val="24"/>
              </w:rPr>
              <w:t>对比度：</w:t>
            </w:r>
            <w:r w:rsidRPr="00FF0845">
              <w:rPr>
                <w:color w:val="000000"/>
                <w:sz w:val="24"/>
              </w:rPr>
              <w:t>≥4000</w:t>
            </w:r>
            <w:r w:rsidRPr="00FF0845">
              <w:rPr>
                <w:color w:val="000000"/>
                <w:sz w:val="24"/>
              </w:rPr>
              <w:t>：</w:t>
            </w:r>
            <w:r w:rsidRPr="00FF0845">
              <w:rPr>
                <w:color w:val="000000"/>
                <w:sz w:val="24"/>
              </w:rPr>
              <w:t>1</w:t>
            </w:r>
          </w:p>
          <w:p w14:paraId="6B66B421" w14:textId="77777777" w:rsidR="00F26850" w:rsidRPr="00FF0845" w:rsidRDefault="00F26850" w:rsidP="00FF0845">
            <w:pPr>
              <w:spacing w:line="276" w:lineRule="auto"/>
              <w:rPr>
                <w:color w:val="000000"/>
                <w:sz w:val="24"/>
              </w:rPr>
            </w:pPr>
            <w:r w:rsidRPr="00FF0845">
              <w:rPr>
                <w:color w:val="000000"/>
                <w:sz w:val="24"/>
              </w:rPr>
              <w:t>响应时间：</w:t>
            </w:r>
            <w:r w:rsidRPr="00FF0845">
              <w:rPr>
                <w:color w:val="000000"/>
                <w:sz w:val="24"/>
              </w:rPr>
              <w:t>≤8ms</w:t>
            </w:r>
          </w:p>
          <w:p w14:paraId="5E19416F" w14:textId="77777777" w:rsidR="00F26850" w:rsidRPr="00FF0845" w:rsidRDefault="00F26850" w:rsidP="00FF0845">
            <w:pPr>
              <w:spacing w:line="276" w:lineRule="auto"/>
              <w:rPr>
                <w:color w:val="000000"/>
                <w:sz w:val="24"/>
              </w:rPr>
            </w:pPr>
            <w:r w:rsidRPr="00FF0845">
              <w:rPr>
                <w:color w:val="000000"/>
                <w:sz w:val="24"/>
              </w:rPr>
              <w:t>可视角度（水平</w:t>
            </w:r>
            <w:r w:rsidRPr="00FF0845">
              <w:rPr>
                <w:color w:val="000000"/>
                <w:sz w:val="24"/>
              </w:rPr>
              <w:t>/</w:t>
            </w:r>
            <w:r w:rsidRPr="00FF0845">
              <w:rPr>
                <w:color w:val="000000"/>
                <w:sz w:val="24"/>
              </w:rPr>
              <w:t>垂直）：</w:t>
            </w:r>
            <w:r w:rsidRPr="00FF0845">
              <w:rPr>
                <w:color w:val="000000"/>
                <w:sz w:val="24"/>
              </w:rPr>
              <w:t>≥178</w:t>
            </w:r>
            <w:r w:rsidRPr="00FF0845">
              <w:rPr>
                <w:color w:val="000000"/>
                <w:sz w:val="24"/>
              </w:rPr>
              <w:t>度</w:t>
            </w:r>
            <w:r w:rsidRPr="00FF0845">
              <w:rPr>
                <w:color w:val="000000"/>
                <w:sz w:val="24"/>
              </w:rPr>
              <w:t>/178</w:t>
            </w:r>
            <w:r w:rsidRPr="00FF0845">
              <w:rPr>
                <w:color w:val="000000"/>
                <w:sz w:val="24"/>
              </w:rPr>
              <w:t>度</w:t>
            </w:r>
          </w:p>
          <w:p w14:paraId="09F02B73" w14:textId="77777777" w:rsidR="00F26850" w:rsidRPr="00FF0845" w:rsidRDefault="00F26850" w:rsidP="00FF0845">
            <w:pPr>
              <w:spacing w:line="276" w:lineRule="auto"/>
              <w:rPr>
                <w:color w:val="000000"/>
                <w:sz w:val="24"/>
              </w:rPr>
            </w:pPr>
            <w:r w:rsidRPr="00FF0845">
              <w:rPr>
                <w:color w:val="000000"/>
                <w:sz w:val="24"/>
              </w:rPr>
              <w:t>控制端口：</w:t>
            </w:r>
            <w:r w:rsidRPr="00FF0845">
              <w:rPr>
                <w:color w:val="000000"/>
                <w:sz w:val="24"/>
              </w:rPr>
              <w:t>≥1</w:t>
            </w:r>
            <w:r w:rsidRPr="00FF0845">
              <w:rPr>
                <w:color w:val="000000"/>
                <w:sz w:val="24"/>
              </w:rPr>
              <w:t>个</w:t>
            </w:r>
            <w:r w:rsidRPr="00FF0845">
              <w:rPr>
                <w:color w:val="000000"/>
                <w:sz w:val="24"/>
              </w:rPr>
              <w:t>RS-232</w:t>
            </w:r>
          </w:p>
          <w:p w14:paraId="5DBF925F" w14:textId="77777777" w:rsidR="00F26850" w:rsidRPr="00FF0845" w:rsidRDefault="00F26850" w:rsidP="00FF0845">
            <w:pPr>
              <w:spacing w:line="276" w:lineRule="auto"/>
              <w:rPr>
                <w:color w:val="000000"/>
                <w:sz w:val="24"/>
              </w:rPr>
            </w:pPr>
            <w:r w:rsidRPr="00FF0845">
              <w:rPr>
                <w:color w:val="000000"/>
                <w:sz w:val="24"/>
              </w:rPr>
              <w:t>输入接口：</w:t>
            </w:r>
            <w:r w:rsidRPr="00FF0845">
              <w:rPr>
                <w:rFonts w:hint="eastAsia"/>
                <w:color w:val="000000"/>
                <w:sz w:val="24"/>
              </w:rPr>
              <w:t>包括不限于</w:t>
            </w:r>
            <w:r w:rsidRPr="00FF0845">
              <w:rPr>
                <w:color w:val="000000"/>
                <w:sz w:val="24"/>
              </w:rPr>
              <w:t>VGA</w:t>
            </w:r>
            <w:r w:rsidRPr="00FF0845">
              <w:rPr>
                <w:color w:val="000000"/>
                <w:sz w:val="24"/>
              </w:rPr>
              <w:t>、</w:t>
            </w:r>
            <w:r w:rsidRPr="00FF0845">
              <w:rPr>
                <w:color w:val="000000"/>
                <w:sz w:val="24"/>
              </w:rPr>
              <w:t>BNC</w:t>
            </w:r>
            <w:r w:rsidRPr="00FF0845">
              <w:rPr>
                <w:color w:val="000000"/>
                <w:sz w:val="24"/>
              </w:rPr>
              <w:t>、</w:t>
            </w:r>
            <w:r w:rsidRPr="00FF0845">
              <w:rPr>
                <w:color w:val="000000"/>
                <w:sz w:val="24"/>
              </w:rPr>
              <w:t>DVI</w:t>
            </w:r>
            <w:r w:rsidRPr="00FF0845">
              <w:rPr>
                <w:rFonts w:hint="eastAsia"/>
                <w:color w:val="000000"/>
                <w:sz w:val="24"/>
              </w:rPr>
              <w:t>、</w:t>
            </w:r>
            <w:r w:rsidRPr="00FF0845">
              <w:rPr>
                <w:color w:val="000000"/>
                <w:sz w:val="24"/>
              </w:rPr>
              <w:t>HDMI</w:t>
            </w:r>
          </w:p>
          <w:p w14:paraId="195F3E2D" w14:textId="77777777" w:rsidR="00F26850" w:rsidRPr="00FF0845" w:rsidRDefault="00F26850" w:rsidP="00FF0845">
            <w:pPr>
              <w:spacing w:line="276" w:lineRule="auto"/>
              <w:rPr>
                <w:color w:val="000000"/>
                <w:sz w:val="24"/>
              </w:rPr>
            </w:pPr>
            <w:r w:rsidRPr="00FF0845">
              <w:rPr>
                <w:color w:val="000000"/>
                <w:sz w:val="24"/>
              </w:rPr>
              <w:t>输出接口：</w:t>
            </w:r>
            <w:r w:rsidRPr="00FF0845">
              <w:rPr>
                <w:rFonts w:hint="eastAsia"/>
                <w:color w:val="000000"/>
                <w:sz w:val="24"/>
              </w:rPr>
              <w:t>包括不限于</w:t>
            </w:r>
            <w:r w:rsidRPr="00FF0845">
              <w:rPr>
                <w:color w:val="000000"/>
                <w:sz w:val="24"/>
              </w:rPr>
              <w:t>BNC</w:t>
            </w:r>
          </w:p>
          <w:p w14:paraId="75E0FAE4" w14:textId="77777777" w:rsidR="00F26850" w:rsidRPr="00FF0845" w:rsidRDefault="00F26850" w:rsidP="00FF0845">
            <w:pPr>
              <w:spacing w:line="276" w:lineRule="auto"/>
              <w:rPr>
                <w:color w:val="000000"/>
                <w:sz w:val="24"/>
              </w:rPr>
            </w:pPr>
            <w:r w:rsidRPr="00FF0845">
              <w:rPr>
                <w:color w:val="000000"/>
                <w:sz w:val="24"/>
              </w:rPr>
              <w:t>物理拼缝</w:t>
            </w:r>
            <w:r w:rsidRPr="00FF0845">
              <w:rPr>
                <w:rFonts w:hint="eastAsia"/>
                <w:color w:val="000000"/>
                <w:sz w:val="24"/>
              </w:rPr>
              <w:t>：</w:t>
            </w:r>
            <w:r w:rsidRPr="00FF0845">
              <w:rPr>
                <w:color w:val="000000"/>
                <w:sz w:val="24"/>
              </w:rPr>
              <w:t>≤1.8mm</w:t>
            </w:r>
          </w:p>
          <w:p w14:paraId="53060605" w14:textId="77777777" w:rsidR="00F26850" w:rsidRPr="00FF0845" w:rsidRDefault="00F26850" w:rsidP="00FF0845">
            <w:pPr>
              <w:spacing w:line="276" w:lineRule="auto"/>
              <w:rPr>
                <w:color w:val="000000"/>
                <w:sz w:val="24"/>
              </w:rPr>
            </w:pPr>
            <w:r w:rsidRPr="00FF0845">
              <w:rPr>
                <w:rFonts w:hint="eastAsia"/>
                <w:color w:val="000000"/>
                <w:sz w:val="24"/>
              </w:rPr>
              <w:lastRenderedPageBreak/>
              <w:t>便于快速应急维护，电源和驱动模块</w:t>
            </w:r>
            <w:proofErr w:type="gramStart"/>
            <w:r w:rsidRPr="00FF0845">
              <w:rPr>
                <w:rFonts w:hint="eastAsia"/>
                <w:color w:val="000000"/>
                <w:sz w:val="24"/>
              </w:rPr>
              <w:t>需支持</w:t>
            </w:r>
            <w:proofErr w:type="gramEnd"/>
            <w:r w:rsidRPr="00FF0845">
              <w:rPr>
                <w:rFonts w:hint="eastAsia"/>
                <w:color w:val="000000"/>
                <w:sz w:val="24"/>
              </w:rPr>
              <w:t>插拔式。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1DE23" w14:textId="77777777" w:rsidR="00F26850" w:rsidRPr="00FF0845" w:rsidRDefault="00F26850" w:rsidP="00FF0845">
            <w:pPr>
              <w:spacing w:line="276" w:lineRule="auto"/>
              <w:jc w:val="center"/>
              <w:rPr>
                <w:color w:val="000000"/>
                <w:sz w:val="24"/>
              </w:rPr>
            </w:pPr>
            <w:r w:rsidRPr="00FF0845">
              <w:rPr>
                <w:rFonts w:hint="eastAsia"/>
                <w:color w:val="000000"/>
                <w:sz w:val="24"/>
              </w:rPr>
              <w:lastRenderedPageBreak/>
              <w:t>否</w:t>
            </w:r>
          </w:p>
        </w:tc>
      </w:tr>
      <w:tr w:rsidR="00F26850" w:rsidRPr="00FF0845" w14:paraId="4C35BA77"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0A9D6EFC"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54B75EB6" w14:textId="77777777" w:rsidR="00F26850" w:rsidRPr="00FF0845" w:rsidRDefault="00F26850" w:rsidP="00FF0845">
            <w:pPr>
              <w:spacing w:line="276" w:lineRule="auto"/>
              <w:jc w:val="center"/>
              <w:rPr>
                <w:color w:val="000000"/>
                <w:sz w:val="24"/>
              </w:rPr>
            </w:pPr>
            <w:proofErr w:type="gramStart"/>
            <w:r w:rsidRPr="00FF0845">
              <w:rPr>
                <w:rFonts w:hint="eastAsia"/>
                <w:color w:val="000000"/>
                <w:sz w:val="24"/>
              </w:rPr>
              <w:t>多媒体公播解码器</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9498E" w14:textId="77777777" w:rsidR="00F26850" w:rsidRPr="00FF0845" w:rsidRDefault="00F26850" w:rsidP="00FF0845">
            <w:pPr>
              <w:spacing w:line="276" w:lineRule="auto"/>
              <w:jc w:val="center"/>
              <w:rPr>
                <w:rFonts w:cs="微软雅黑"/>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79377" w14:textId="77777777" w:rsidR="00F26850" w:rsidRPr="00FF0845" w:rsidRDefault="00F26850" w:rsidP="00FF0845">
            <w:pPr>
              <w:spacing w:line="276" w:lineRule="auto"/>
              <w:jc w:val="center"/>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35FC" w14:textId="77777777" w:rsidR="00F26850" w:rsidRPr="00FF0845" w:rsidRDefault="00F26850" w:rsidP="00FF0845">
            <w:pPr>
              <w:widowControl/>
              <w:spacing w:line="276" w:lineRule="auto"/>
              <w:ind w:right="80"/>
              <w:rPr>
                <w:rFonts w:ascii="宋体" w:hAnsi="宋体" w:cs="宋体"/>
                <w:sz w:val="24"/>
              </w:rPr>
            </w:pPr>
            <w:r w:rsidRPr="00FF0845">
              <w:rPr>
                <w:rFonts w:hint="eastAsia"/>
                <w:color w:val="000000"/>
                <w:sz w:val="24"/>
              </w:rPr>
              <w:t>主要功能：总控</w:t>
            </w:r>
            <w:proofErr w:type="gramStart"/>
            <w:r w:rsidRPr="00FF0845">
              <w:rPr>
                <w:rFonts w:hint="eastAsia"/>
                <w:color w:val="000000"/>
                <w:sz w:val="24"/>
              </w:rPr>
              <w:t>端发布</w:t>
            </w:r>
            <w:proofErr w:type="gramEnd"/>
            <w:r w:rsidRPr="00FF0845">
              <w:rPr>
                <w:rFonts w:hint="eastAsia"/>
                <w:color w:val="000000"/>
                <w:sz w:val="24"/>
              </w:rPr>
              <w:t>软件通过网络</w:t>
            </w:r>
            <w:r w:rsidRPr="00FF0845">
              <w:rPr>
                <w:rFonts w:ascii="宋体" w:hAnsi="宋体" w:cs="宋体" w:hint="eastAsia"/>
                <w:sz w:val="24"/>
              </w:rPr>
              <w:t>直接下发视频、图片、文字、即时通知、表格等内容</w:t>
            </w:r>
          </w:p>
          <w:p w14:paraId="58B10B31" w14:textId="77777777" w:rsidR="00F26850" w:rsidRPr="00FF0845" w:rsidRDefault="00F26850" w:rsidP="00FF0845">
            <w:pPr>
              <w:spacing w:line="276" w:lineRule="auto"/>
              <w:rPr>
                <w:color w:val="000000"/>
                <w:sz w:val="24"/>
              </w:rPr>
            </w:pPr>
            <w:r w:rsidRPr="00FF0845">
              <w:rPr>
                <w:rFonts w:ascii="宋体" w:hAnsi="宋体" w:cs="宋体" w:hint="eastAsia"/>
                <w:sz w:val="24"/>
              </w:rPr>
              <w:t>可跨区域集中管理；可实现全屏、分屏播放、随意分割，自行布局屏幕显示；</w:t>
            </w:r>
          </w:p>
          <w:p w14:paraId="1B074061" w14:textId="77777777" w:rsidR="00F26850" w:rsidRPr="00FF0845" w:rsidRDefault="00F26850" w:rsidP="00FF0845">
            <w:pPr>
              <w:spacing w:line="276" w:lineRule="auto"/>
              <w:rPr>
                <w:color w:val="000000"/>
                <w:sz w:val="24"/>
              </w:rPr>
            </w:pPr>
            <w:r w:rsidRPr="00FF0845">
              <w:rPr>
                <w:color w:val="000000"/>
                <w:sz w:val="24"/>
              </w:rPr>
              <w:t>内存</w:t>
            </w:r>
            <w:r w:rsidRPr="00FF0845">
              <w:rPr>
                <w:color w:val="000000"/>
                <w:sz w:val="24"/>
              </w:rPr>
              <w:t>≥8G</w:t>
            </w:r>
            <w:r w:rsidRPr="00FF0845">
              <w:rPr>
                <w:color w:val="000000"/>
                <w:sz w:val="24"/>
              </w:rPr>
              <w:t>，</w:t>
            </w:r>
            <w:r w:rsidRPr="00FF0845">
              <w:rPr>
                <w:rFonts w:hint="eastAsia"/>
                <w:color w:val="000000"/>
                <w:sz w:val="24"/>
              </w:rPr>
              <w:t>硬盘</w:t>
            </w:r>
            <w:r w:rsidRPr="00FF0845">
              <w:rPr>
                <w:color w:val="000000"/>
                <w:sz w:val="24"/>
              </w:rPr>
              <w:t>≥256GSSD</w:t>
            </w:r>
            <w:r w:rsidRPr="00FF0845">
              <w:rPr>
                <w:rFonts w:hint="eastAsia"/>
                <w:color w:val="000000"/>
                <w:sz w:val="24"/>
              </w:rPr>
              <w:t>；</w:t>
            </w:r>
          </w:p>
          <w:p w14:paraId="003D7A19" w14:textId="77777777" w:rsidR="00F26850" w:rsidRPr="00FF0845" w:rsidRDefault="00F26850" w:rsidP="00FF0845">
            <w:pPr>
              <w:spacing w:line="276" w:lineRule="auto"/>
              <w:rPr>
                <w:color w:val="000000"/>
                <w:sz w:val="24"/>
              </w:rPr>
            </w:pPr>
            <w:r w:rsidRPr="00FF0845">
              <w:rPr>
                <w:color w:val="000000"/>
                <w:sz w:val="24"/>
              </w:rPr>
              <w:t>电源管理模块接口：</w:t>
            </w:r>
            <w:r w:rsidRPr="00FF0845">
              <w:rPr>
                <w:color w:val="000000"/>
                <w:sz w:val="24"/>
              </w:rPr>
              <w:t>RJ45</w:t>
            </w:r>
            <w:r w:rsidRPr="00FF0845">
              <w:rPr>
                <w:color w:val="000000"/>
                <w:sz w:val="24"/>
              </w:rPr>
              <w:t>输入</w:t>
            </w:r>
            <w:r w:rsidRPr="00FF0845">
              <w:rPr>
                <w:color w:val="000000"/>
                <w:sz w:val="24"/>
              </w:rPr>
              <w:t>*1</w:t>
            </w:r>
            <w:r w:rsidRPr="00FF0845">
              <w:rPr>
                <w:color w:val="000000"/>
                <w:sz w:val="24"/>
              </w:rPr>
              <w:t>，</w:t>
            </w:r>
            <w:r w:rsidRPr="00FF0845">
              <w:rPr>
                <w:color w:val="000000"/>
                <w:sz w:val="24"/>
              </w:rPr>
              <w:t>RJ45</w:t>
            </w:r>
            <w:r w:rsidRPr="00FF0845">
              <w:rPr>
                <w:color w:val="000000"/>
                <w:sz w:val="24"/>
              </w:rPr>
              <w:t>输出</w:t>
            </w:r>
            <w:r w:rsidRPr="00FF0845">
              <w:rPr>
                <w:color w:val="000000"/>
                <w:sz w:val="24"/>
              </w:rPr>
              <w:t>*1</w:t>
            </w:r>
          </w:p>
          <w:p w14:paraId="5181AEAE" w14:textId="77777777" w:rsidR="00F26850" w:rsidRPr="00FF0845" w:rsidRDefault="00F26850" w:rsidP="00FF0845">
            <w:pPr>
              <w:spacing w:line="276" w:lineRule="auto"/>
              <w:rPr>
                <w:color w:val="000000"/>
                <w:sz w:val="24"/>
              </w:rPr>
            </w:pPr>
            <w:r w:rsidRPr="00FF0845">
              <w:rPr>
                <w:color w:val="000000"/>
                <w:sz w:val="24"/>
              </w:rPr>
              <w:t>对每个电源接口，可预先设定开关电源的时间，进行对终端定时开关和远程开关。</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71962"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5AAEBFD4"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443F366E"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4817F393" w14:textId="77777777" w:rsidR="00F26850" w:rsidRPr="00FF0845" w:rsidRDefault="00F26850" w:rsidP="00FF0845">
            <w:pPr>
              <w:spacing w:line="276" w:lineRule="auto"/>
              <w:jc w:val="center"/>
              <w:rPr>
                <w:color w:val="000000"/>
                <w:sz w:val="24"/>
              </w:rPr>
            </w:pPr>
            <w:r w:rsidRPr="00FF0845">
              <w:rPr>
                <w:rFonts w:hint="eastAsia"/>
                <w:color w:val="000000"/>
                <w:sz w:val="24"/>
              </w:rPr>
              <w:t>图像拼接处理器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83188" w14:textId="77777777" w:rsidR="00F26850" w:rsidRPr="00FF0845" w:rsidRDefault="00F26850" w:rsidP="00FF0845">
            <w:pPr>
              <w:spacing w:line="276" w:lineRule="auto"/>
              <w:jc w:val="center"/>
              <w:rPr>
                <w:rFonts w:cs="微软雅黑"/>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11429" w14:textId="77777777" w:rsidR="00F26850" w:rsidRPr="00FF0845" w:rsidRDefault="00F26850" w:rsidP="00FF0845">
            <w:pPr>
              <w:spacing w:line="276" w:lineRule="auto"/>
              <w:jc w:val="center"/>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F35FE" w14:textId="77777777" w:rsidR="00F26850" w:rsidRPr="00FF0845" w:rsidRDefault="00F26850" w:rsidP="00FF0845">
            <w:pPr>
              <w:spacing w:line="276" w:lineRule="auto"/>
              <w:rPr>
                <w:sz w:val="24"/>
              </w:rPr>
            </w:pPr>
            <w:r w:rsidRPr="00FF0845">
              <w:rPr>
                <w:rFonts w:hint="eastAsia"/>
                <w:sz w:val="24"/>
              </w:rPr>
              <w:t>1</w:t>
            </w:r>
            <w:r w:rsidRPr="00FF0845">
              <w:rPr>
                <w:rFonts w:hint="eastAsia"/>
                <w:sz w:val="24"/>
              </w:rPr>
              <w:t>、控制系统主机，支持不少于</w:t>
            </w:r>
            <w:r w:rsidRPr="00FF0845">
              <w:rPr>
                <w:rFonts w:hint="eastAsia"/>
                <w:sz w:val="24"/>
              </w:rPr>
              <w:t>32</w:t>
            </w:r>
            <w:r w:rsidRPr="00FF0845">
              <w:rPr>
                <w:rFonts w:hint="eastAsia"/>
                <w:sz w:val="24"/>
              </w:rPr>
              <w:t>路</w:t>
            </w:r>
            <w:r w:rsidRPr="00FF0845">
              <w:rPr>
                <w:rFonts w:hint="eastAsia"/>
                <w:sz w:val="24"/>
              </w:rPr>
              <w:t>HDMI</w:t>
            </w:r>
            <w:r w:rsidRPr="00FF0845">
              <w:rPr>
                <w:rFonts w:hint="eastAsia"/>
                <w:sz w:val="24"/>
              </w:rPr>
              <w:t>信号输入，</w:t>
            </w:r>
            <w:r w:rsidRPr="00FF0845">
              <w:rPr>
                <w:rFonts w:hint="eastAsia"/>
                <w:sz w:val="24"/>
              </w:rPr>
              <w:t>4</w:t>
            </w:r>
            <w:r w:rsidRPr="00FF0845">
              <w:rPr>
                <w:rFonts w:hint="eastAsia"/>
                <w:sz w:val="24"/>
              </w:rPr>
              <w:t>路信号输出，支持冗余扩展模式；</w:t>
            </w:r>
          </w:p>
          <w:p w14:paraId="23374DF5" w14:textId="77777777" w:rsidR="00F26850" w:rsidRPr="00FF0845" w:rsidRDefault="00F26850" w:rsidP="00FF0845">
            <w:pPr>
              <w:spacing w:line="276" w:lineRule="auto"/>
              <w:rPr>
                <w:color w:val="000000"/>
                <w:sz w:val="24"/>
              </w:rPr>
            </w:pPr>
            <w:r w:rsidRPr="00FF0845">
              <w:rPr>
                <w:rFonts w:hint="eastAsia"/>
                <w:color w:val="000000"/>
                <w:sz w:val="24"/>
              </w:rPr>
              <w:t>2</w:t>
            </w:r>
            <w:r w:rsidRPr="00FF0845">
              <w:rPr>
                <w:rFonts w:hint="eastAsia"/>
                <w:color w:val="000000"/>
                <w:sz w:val="24"/>
              </w:rPr>
              <w:t>、采用纯硬件交换技术，启动时间＜</w:t>
            </w:r>
            <w:r w:rsidRPr="00FF0845">
              <w:rPr>
                <w:rFonts w:hint="eastAsia"/>
                <w:color w:val="000000"/>
                <w:sz w:val="24"/>
              </w:rPr>
              <w:t>5S</w:t>
            </w:r>
            <w:r w:rsidRPr="00FF0845">
              <w:rPr>
                <w:rFonts w:hint="eastAsia"/>
                <w:color w:val="000000"/>
                <w:sz w:val="24"/>
              </w:rPr>
              <w:t>；</w:t>
            </w:r>
          </w:p>
          <w:p w14:paraId="1BB66D13" w14:textId="77777777" w:rsidR="00F26850" w:rsidRPr="00FF0845" w:rsidRDefault="00F26850" w:rsidP="00FF0845">
            <w:pPr>
              <w:spacing w:line="276" w:lineRule="auto"/>
              <w:rPr>
                <w:color w:val="000000"/>
                <w:sz w:val="24"/>
              </w:rPr>
            </w:pPr>
            <w:r w:rsidRPr="00FF0845">
              <w:rPr>
                <w:rFonts w:hint="eastAsia"/>
                <w:color w:val="000000"/>
                <w:sz w:val="24"/>
              </w:rPr>
              <w:t>3</w:t>
            </w:r>
            <w:r w:rsidRPr="00FF0845">
              <w:rPr>
                <w:rFonts w:hint="eastAsia"/>
                <w:color w:val="000000"/>
                <w:sz w:val="24"/>
              </w:rPr>
              <w:t>、采用模块化结构，系统的输入模块、输出模块、控制模块、电源模块、风扇模块均支持热插拔；</w:t>
            </w:r>
          </w:p>
          <w:p w14:paraId="408326CD" w14:textId="77777777" w:rsidR="00F26850" w:rsidRPr="00FF0845" w:rsidRDefault="00F26850" w:rsidP="00FF0845">
            <w:pPr>
              <w:spacing w:line="276" w:lineRule="auto"/>
              <w:rPr>
                <w:color w:val="000000"/>
                <w:sz w:val="24"/>
              </w:rPr>
            </w:pPr>
            <w:r w:rsidRPr="00FF0845">
              <w:rPr>
                <w:rFonts w:hint="eastAsia"/>
                <w:color w:val="000000"/>
                <w:sz w:val="24"/>
              </w:rPr>
              <w:t>4</w:t>
            </w:r>
            <w:r w:rsidRPr="00FF0845">
              <w:rPr>
                <w:rFonts w:hint="eastAsia"/>
                <w:color w:val="000000"/>
                <w:sz w:val="24"/>
              </w:rPr>
              <w:t>、支持包括不限于</w:t>
            </w:r>
            <w:r w:rsidRPr="00FF0845">
              <w:rPr>
                <w:rFonts w:hint="eastAsia"/>
                <w:color w:val="000000"/>
                <w:sz w:val="24"/>
              </w:rPr>
              <w:t>VGA</w:t>
            </w:r>
            <w:r w:rsidRPr="00FF0845">
              <w:rPr>
                <w:rFonts w:hint="eastAsia"/>
                <w:color w:val="000000"/>
                <w:sz w:val="24"/>
              </w:rPr>
              <w:t>、</w:t>
            </w:r>
            <w:r w:rsidRPr="00FF0845">
              <w:rPr>
                <w:rFonts w:hint="eastAsia"/>
                <w:color w:val="000000"/>
                <w:sz w:val="24"/>
              </w:rPr>
              <w:t>DVI</w:t>
            </w:r>
            <w:r w:rsidRPr="00FF0845">
              <w:rPr>
                <w:rFonts w:hint="eastAsia"/>
                <w:color w:val="000000"/>
                <w:sz w:val="24"/>
              </w:rPr>
              <w:t>、</w:t>
            </w:r>
            <w:r w:rsidRPr="00FF0845">
              <w:rPr>
                <w:rFonts w:hint="eastAsia"/>
                <w:color w:val="000000"/>
                <w:sz w:val="24"/>
              </w:rPr>
              <w:t>HDMI</w:t>
            </w:r>
            <w:r w:rsidRPr="00FF0845">
              <w:rPr>
                <w:rFonts w:hint="eastAsia"/>
                <w:color w:val="000000"/>
                <w:sz w:val="24"/>
              </w:rPr>
              <w:t>、</w:t>
            </w:r>
            <w:r w:rsidRPr="00FF0845">
              <w:rPr>
                <w:rFonts w:hint="eastAsia"/>
                <w:color w:val="000000"/>
                <w:sz w:val="24"/>
              </w:rPr>
              <w:t>SDI</w:t>
            </w:r>
            <w:r w:rsidRPr="00FF0845">
              <w:rPr>
                <w:rFonts w:hint="eastAsia"/>
                <w:color w:val="000000"/>
                <w:sz w:val="24"/>
              </w:rPr>
              <w:t>、</w:t>
            </w:r>
            <w:r w:rsidRPr="00FF0845">
              <w:rPr>
                <w:rFonts w:hint="eastAsia"/>
                <w:color w:val="000000"/>
                <w:sz w:val="24"/>
              </w:rPr>
              <w:t>CVBS</w:t>
            </w:r>
            <w:r w:rsidRPr="00FF0845">
              <w:rPr>
                <w:rFonts w:hint="eastAsia"/>
                <w:color w:val="000000"/>
                <w:sz w:val="24"/>
              </w:rPr>
              <w:t>、</w:t>
            </w:r>
            <w:proofErr w:type="spellStart"/>
            <w:r w:rsidRPr="00FF0845">
              <w:rPr>
                <w:rFonts w:hint="eastAsia"/>
                <w:color w:val="000000"/>
                <w:sz w:val="24"/>
              </w:rPr>
              <w:t>Ypbpr</w:t>
            </w:r>
            <w:proofErr w:type="spellEnd"/>
            <w:r w:rsidRPr="00FF0845">
              <w:rPr>
                <w:rFonts w:hint="eastAsia"/>
                <w:color w:val="000000"/>
                <w:sz w:val="24"/>
              </w:rPr>
              <w:t>、</w:t>
            </w:r>
            <w:proofErr w:type="spellStart"/>
            <w:r w:rsidRPr="00FF0845">
              <w:rPr>
                <w:rFonts w:hint="eastAsia"/>
                <w:color w:val="000000"/>
                <w:sz w:val="24"/>
              </w:rPr>
              <w:t>Duallink</w:t>
            </w:r>
            <w:proofErr w:type="spellEnd"/>
            <w:r w:rsidRPr="00FF0845">
              <w:rPr>
                <w:rFonts w:hint="eastAsia"/>
                <w:color w:val="000000"/>
                <w:sz w:val="24"/>
              </w:rPr>
              <w:t>、</w:t>
            </w:r>
            <w:r w:rsidRPr="00FF0845">
              <w:rPr>
                <w:rFonts w:hint="eastAsia"/>
                <w:color w:val="000000"/>
                <w:sz w:val="24"/>
              </w:rPr>
              <w:t>HDMI1.4</w:t>
            </w:r>
            <w:r w:rsidRPr="00FF0845">
              <w:rPr>
                <w:rFonts w:hint="eastAsia"/>
                <w:color w:val="000000"/>
                <w:sz w:val="24"/>
              </w:rPr>
              <w:t>、</w:t>
            </w:r>
            <w:r w:rsidRPr="00FF0845">
              <w:rPr>
                <w:rFonts w:hint="eastAsia"/>
                <w:color w:val="000000"/>
                <w:sz w:val="24"/>
              </w:rPr>
              <w:t>IPV</w:t>
            </w:r>
            <w:r w:rsidRPr="00FF0845">
              <w:rPr>
                <w:rFonts w:hint="eastAsia"/>
                <w:color w:val="000000"/>
                <w:sz w:val="24"/>
              </w:rPr>
              <w:t>、</w:t>
            </w:r>
            <w:proofErr w:type="spellStart"/>
            <w:r w:rsidRPr="00FF0845">
              <w:rPr>
                <w:rFonts w:hint="eastAsia"/>
                <w:color w:val="000000"/>
                <w:sz w:val="24"/>
              </w:rPr>
              <w:t>HDBaseT</w:t>
            </w:r>
            <w:proofErr w:type="spellEnd"/>
            <w:r w:rsidRPr="00FF0845">
              <w:rPr>
                <w:rFonts w:hint="eastAsia"/>
                <w:color w:val="000000"/>
                <w:sz w:val="24"/>
              </w:rPr>
              <w:t>、</w:t>
            </w:r>
            <w:r w:rsidRPr="00FF0845">
              <w:rPr>
                <w:rFonts w:hint="eastAsia"/>
                <w:color w:val="000000"/>
                <w:sz w:val="24"/>
              </w:rPr>
              <w:t>Fiber</w:t>
            </w:r>
            <w:r w:rsidRPr="00FF0845">
              <w:rPr>
                <w:rFonts w:hint="eastAsia"/>
                <w:color w:val="000000"/>
                <w:sz w:val="24"/>
              </w:rPr>
              <w:t>等多信号混合输入，支持包括不限于</w:t>
            </w:r>
            <w:r w:rsidRPr="00FF0845">
              <w:rPr>
                <w:rFonts w:hint="eastAsia"/>
                <w:color w:val="000000"/>
                <w:sz w:val="24"/>
              </w:rPr>
              <w:t>VGA</w:t>
            </w:r>
            <w:r w:rsidRPr="00FF0845">
              <w:rPr>
                <w:rFonts w:hint="eastAsia"/>
                <w:color w:val="000000"/>
                <w:sz w:val="24"/>
              </w:rPr>
              <w:t>、</w:t>
            </w:r>
            <w:r w:rsidRPr="00FF0845">
              <w:rPr>
                <w:rFonts w:hint="eastAsia"/>
                <w:color w:val="000000"/>
                <w:sz w:val="24"/>
              </w:rPr>
              <w:t>DVI</w:t>
            </w:r>
            <w:r w:rsidRPr="00FF0845">
              <w:rPr>
                <w:rFonts w:hint="eastAsia"/>
                <w:color w:val="000000"/>
                <w:sz w:val="24"/>
              </w:rPr>
              <w:t>、</w:t>
            </w:r>
            <w:r w:rsidRPr="00FF0845">
              <w:rPr>
                <w:rFonts w:hint="eastAsia"/>
                <w:color w:val="000000"/>
                <w:sz w:val="24"/>
              </w:rPr>
              <w:t>HDMI</w:t>
            </w:r>
            <w:r w:rsidRPr="00FF0845">
              <w:rPr>
                <w:rFonts w:hint="eastAsia"/>
                <w:color w:val="000000"/>
                <w:sz w:val="24"/>
              </w:rPr>
              <w:t>、</w:t>
            </w:r>
            <w:r w:rsidRPr="00FF0845">
              <w:rPr>
                <w:rFonts w:hint="eastAsia"/>
                <w:color w:val="000000"/>
                <w:sz w:val="24"/>
              </w:rPr>
              <w:t>SDI</w:t>
            </w:r>
            <w:r w:rsidRPr="00FF0845">
              <w:rPr>
                <w:rFonts w:hint="eastAsia"/>
                <w:color w:val="000000"/>
                <w:sz w:val="24"/>
              </w:rPr>
              <w:t>、</w:t>
            </w:r>
            <w:r w:rsidRPr="00FF0845">
              <w:rPr>
                <w:rFonts w:hint="eastAsia"/>
                <w:color w:val="000000"/>
                <w:sz w:val="24"/>
              </w:rPr>
              <w:t>CVBS</w:t>
            </w:r>
            <w:r w:rsidRPr="00FF0845">
              <w:rPr>
                <w:rFonts w:hint="eastAsia"/>
                <w:color w:val="000000"/>
                <w:sz w:val="24"/>
              </w:rPr>
              <w:t>、</w:t>
            </w:r>
            <w:proofErr w:type="spellStart"/>
            <w:r w:rsidRPr="00FF0845">
              <w:rPr>
                <w:rFonts w:hint="eastAsia"/>
                <w:color w:val="000000"/>
                <w:sz w:val="24"/>
              </w:rPr>
              <w:t>Ypbpr</w:t>
            </w:r>
            <w:proofErr w:type="spellEnd"/>
            <w:r w:rsidRPr="00FF0845">
              <w:rPr>
                <w:rFonts w:hint="eastAsia"/>
                <w:color w:val="000000"/>
                <w:sz w:val="24"/>
              </w:rPr>
              <w:t>、</w:t>
            </w:r>
            <w:r w:rsidRPr="00FF0845">
              <w:rPr>
                <w:rFonts w:hint="eastAsia"/>
                <w:color w:val="000000"/>
                <w:sz w:val="24"/>
              </w:rPr>
              <w:t>HDMI1.4</w:t>
            </w:r>
            <w:r w:rsidRPr="00FF0845">
              <w:rPr>
                <w:rFonts w:hint="eastAsia"/>
                <w:color w:val="000000"/>
                <w:sz w:val="24"/>
              </w:rPr>
              <w:t>、</w:t>
            </w:r>
            <w:proofErr w:type="spellStart"/>
            <w:r w:rsidRPr="00FF0845">
              <w:rPr>
                <w:rFonts w:hint="eastAsia"/>
                <w:color w:val="000000"/>
                <w:sz w:val="24"/>
              </w:rPr>
              <w:t>HDBaseT</w:t>
            </w:r>
            <w:proofErr w:type="spellEnd"/>
            <w:r w:rsidRPr="00FF0845">
              <w:rPr>
                <w:rFonts w:hint="eastAsia"/>
                <w:color w:val="000000"/>
                <w:sz w:val="24"/>
              </w:rPr>
              <w:t>、</w:t>
            </w:r>
            <w:r w:rsidRPr="00FF0845">
              <w:rPr>
                <w:rFonts w:hint="eastAsia"/>
                <w:color w:val="000000"/>
                <w:sz w:val="24"/>
              </w:rPr>
              <w:t>Fiber</w:t>
            </w:r>
            <w:r w:rsidRPr="00FF0845">
              <w:rPr>
                <w:rFonts w:hint="eastAsia"/>
                <w:color w:val="000000"/>
                <w:sz w:val="24"/>
              </w:rPr>
              <w:t>及</w:t>
            </w:r>
            <w:proofErr w:type="spellStart"/>
            <w:r w:rsidRPr="00FF0845">
              <w:rPr>
                <w:rFonts w:hint="eastAsia"/>
                <w:color w:val="000000"/>
                <w:sz w:val="24"/>
              </w:rPr>
              <w:t>MirView</w:t>
            </w:r>
            <w:proofErr w:type="spellEnd"/>
            <w:r w:rsidRPr="00FF0845">
              <w:rPr>
                <w:rFonts w:hint="eastAsia"/>
                <w:color w:val="000000"/>
                <w:sz w:val="24"/>
              </w:rPr>
              <w:t>本地</w:t>
            </w:r>
            <w:proofErr w:type="gramStart"/>
            <w:r w:rsidRPr="00FF0845">
              <w:rPr>
                <w:rFonts w:hint="eastAsia"/>
                <w:color w:val="000000"/>
                <w:sz w:val="24"/>
              </w:rPr>
              <w:t>硬回显</w:t>
            </w:r>
            <w:proofErr w:type="gramEnd"/>
            <w:r w:rsidRPr="00FF0845">
              <w:rPr>
                <w:rFonts w:hint="eastAsia"/>
                <w:color w:val="000000"/>
                <w:sz w:val="24"/>
              </w:rPr>
              <w:t>输出；</w:t>
            </w:r>
          </w:p>
          <w:p w14:paraId="02746975" w14:textId="77777777" w:rsidR="00F26850" w:rsidRPr="00FF0845" w:rsidRDefault="00F26850" w:rsidP="00FF0845">
            <w:pPr>
              <w:spacing w:line="276" w:lineRule="auto"/>
              <w:rPr>
                <w:color w:val="000000"/>
                <w:sz w:val="24"/>
              </w:rPr>
            </w:pPr>
            <w:r w:rsidRPr="00FF0845">
              <w:rPr>
                <w:rFonts w:hint="eastAsia"/>
                <w:color w:val="000000"/>
                <w:sz w:val="24"/>
              </w:rPr>
              <w:t>5</w:t>
            </w:r>
            <w:r w:rsidRPr="00FF0845">
              <w:rPr>
                <w:rFonts w:hint="eastAsia"/>
                <w:color w:val="000000"/>
                <w:sz w:val="24"/>
              </w:rPr>
              <w:t>、所有接入的显示信号窗口均可在显示屏幕上进行任意移动、叠加、缩放、多画面等功能，也可以任意制定多种分屏、全屏、组合屏等显示方式；</w:t>
            </w:r>
          </w:p>
          <w:p w14:paraId="46FE5EF5" w14:textId="77777777" w:rsidR="00F26850" w:rsidRPr="00FF0845" w:rsidRDefault="00F26850" w:rsidP="00FF0845">
            <w:pPr>
              <w:spacing w:line="276" w:lineRule="auto"/>
              <w:rPr>
                <w:color w:val="000000"/>
                <w:sz w:val="24"/>
              </w:rPr>
            </w:pPr>
            <w:r w:rsidRPr="00FF0845">
              <w:rPr>
                <w:rFonts w:hint="eastAsia"/>
                <w:color w:val="000000"/>
                <w:sz w:val="24"/>
              </w:rPr>
              <w:t>6</w:t>
            </w:r>
            <w:r w:rsidRPr="00FF0845">
              <w:rPr>
                <w:rFonts w:hint="eastAsia"/>
                <w:color w:val="000000"/>
                <w:sz w:val="24"/>
              </w:rPr>
              <w:t>、支持</w:t>
            </w:r>
            <w:r w:rsidRPr="00FF0845">
              <w:rPr>
                <w:rFonts w:hint="eastAsia"/>
                <w:color w:val="000000"/>
                <w:sz w:val="24"/>
              </w:rPr>
              <w:t>EDID</w:t>
            </w:r>
            <w:r w:rsidRPr="00FF0845">
              <w:rPr>
                <w:rFonts w:hint="eastAsia"/>
                <w:color w:val="000000"/>
                <w:sz w:val="24"/>
              </w:rPr>
              <w:t>在线编辑控制，可在线编辑输入输出通道</w:t>
            </w:r>
            <w:r w:rsidRPr="00FF0845">
              <w:rPr>
                <w:rFonts w:hint="eastAsia"/>
                <w:color w:val="000000"/>
                <w:sz w:val="24"/>
              </w:rPr>
              <w:t>EDID</w:t>
            </w:r>
            <w:r w:rsidRPr="00FF0845">
              <w:rPr>
                <w:rFonts w:hint="eastAsia"/>
                <w:color w:val="000000"/>
                <w:sz w:val="24"/>
              </w:rPr>
              <w:t>，可加载预设</w:t>
            </w:r>
            <w:r w:rsidRPr="00FF0845">
              <w:rPr>
                <w:rFonts w:hint="eastAsia"/>
                <w:color w:val="000000"/>
                <w:sz w:val="24"/>
              </w:rPr>
              <w:t>EDID</w:t>
            </w:r>
            <w:r w:rsidRPr="00FF0845">
              <w:rPr>
                <w:rFonts w:hint="eastAsia"/>
                <w:color w:val="000000"/>
                <w:sz w:val="24"/>
              </w:rPr>
              <w:t>；</w:t>
            </w:r>
          </w:p>
          <w:p w14:paraId="278DB25A" w14:textId="77777777" w:rsidR="00F26850" w:rsidRPr="00FF0845" w:rsidRDefault="00F26850" w:rsidP="00FF0845">
            <w:pPr>
              <w:spacing w:line="276" w:lineRule="auto"/>
              <w:rPr>
                <w:color w:val="000000"/>
                <w:sz w:val="24"/>
              </w:rPr>
            </w:pPr>
            <w:r w:rsidRPr="00FF0845">
              <w:rPr>
                <w:rFonts w:hint="eastAsia"/>
                <w:color w:val="000000"/>
                <w:sz w:val="24"/>
              </w:rPr>
              <w:t>7</w:t>
            </w:r>
            <w:r w:rsidRPr="00FF0845">
              <w:rPr>
                <w:rFonts w:hint="eastAsia"/>
                <w:color w:val="000000"/>
                <w:sz w:val="24"/>
              </w:rPr>
              <w:t>、支持任意输出通道同时显示不少于</w:t>
            </w:r>
            <w:r w:rsidRPr="00FF0845">
              <w:rPr>
                <w:rFonts w:hint="eastAsia"/>
                <w:color w:val="000000"/>
                <w:sz w:val="24"/>
              </w:rPr>
              <w:t>16</w:t>
            </w:r>
            <w:r w:rsidRPr="00FF0845">
              <w:rPr>
                <w:rFonts w:hint="eastAsia"/>
                <w:color w:val="000000"/>
                <w:sz w:val="24"/>
              </w:rPr>
              <w:t>个任意格式的窗口画面，通道内任意一部分可进行任意移动、叠加、缩放、多画面、画中画，也可拖动到其他单元上操作，互不局限和影响；</w:t>
            </w:r>
          </w:p>
          <w:p w14:paraId="01FFECE8" w14:textId="77777777" w:rsidR="00F26850" w:rsidRPr="00FF0845" w:rsidRDefault="00F26850" w:rsidP="00FF0845">
            <w:pPr>
              <w:spacing w:line="276" w:lineRule="auto"/>
              <w:rPr>
                <w:color w:val="000000"/>
                <w:sz w:val="24"/>
              </w:rPr>
            </w:pPr>
            <w:r w:rsidRPr="00FF0845">
              <w:rPr>
                <w:rFonts w:hint="eastAsia"/>
                <w:color w:val="000000"/>
                <w:sz w:val="24"/>
              </w:rPr>
              <w:t>8</w:t>
            </w:r>
            <w:r w:rsidRPr="00FF0845">
              <w:rPr>
                <w:rFonts w:hint="eastAsia"/>
                <w:color w:val="000000"/>
                <w:sz w:val="24"/>
              </w:rPr>
              <w:t>、支持输出分组功能，单台设备可同时支持</w:t>
            </w:r>
            <w:r w:rsidRPr="00FF0845">
              <w:rPr>
                <w:rFonts w:hint="eastAsia"/>
                <w:color w:val="000000"/>
                <w:sz w:val="24"/>
              </w:rPr>
              <w:t>8</w:t>
            </w:r>
            <w:r w:rsidRPr="00FF0845">
              <w:rPr>
                <w:rFonts w:hint="eastAsia"/>
                <w:color w:val="000000"/>
                <w:sz w:val="24"/>
              </w:rPr>
              <w:t>个分组，单设备可应用于多套、各类型显示终端上；</w:t>
            </w:r>
          </w:p>
          <w:p w14:paraId="52303B53" w14:textId="77777777" w:rsidR="00F26850" w:rsidRPr="00FF0845" w:rsidRDefault="00F26850" w:rsidP="00FF0845">
            <w:pPr>
              <w:spacing w:line="276" w:lineRule="auto"/>
              <w:rPr>
                <w:color w:val="000000"/>
                <w:sz w:val="24"/>
              </w:rPr>
            </w:pPr>
            <w:r w:rsidRPr="00FF0845">
              <w:rPr>
                <w:rFonts w:hint="eastAsia"/>
                <w:color w:val="000000"/>
                <w:sz w:val="24"/>
              </w:rPr>
              <w:t>9</w:t>
            </w:r>
            <w:r w:rsidRPr="00FF0845">
              <w:rPr>
                <w:rFonts w:hint="eastAsia"/>
                <w:color w:val="000000"/>
                <w:sz w:val="24"/>
              </w:rPr>
              <w:t>、支持信号窗口复制，单路信号复制个数不少于</w:t>
            </w:r>
            <w:r w:rsidRPr="00FF0845">
              <w:rPr>
                <w:rFonts w:hint="eastAsia"/>
                <w:color w:val="000000"/>
                <w:sz w:val="24"/>
              </w:rPr>
              <w:t>16</w:t>
            </w:r>
            <w:r w:rsidRPr="00FF0845">
              <w:rPr>
                <w:rFonts w:hint="eastAsia"/>
                <w:color w:val="000000"/>
                <w:sz w:val="24"/>
              </w:rPr>
              <w:t>个；</w:t>
            </w:r>
          </w:p>
          <w:p w14:paraId="1F60BE17" w14:textId="77777777" w:rsidR="00F26850" w:rsidRPr="00FF0845" w:rsidRDefault="00F26850" w:rsidP="00FF0845">
            <w:pPr>
              <w:spacing w:line="276" w:lineRule="auto"/>
              <w:rPr>
                <w:color w:val="000000"/>
                <w:sz w:val="24"/>
              </w:rPr>
            </w:pPr>
            <w:r w:rsidRPr="00FF0845">
              <w:rPr>
                <w:rFonts w:hint="eastAsia"/>
                <w:color w:val="000000"/>
                <w:sz w:val="24"/>
              </w:rPr>
              <w:t>10</w:t>
            </w:r>
            <w:r w:rsidRPr="00FF0845">
              <w:rPr>
                <w:rFonts w:hint="eastAsia"/>
                <w:color w:val="000000"/>
                <w:sz w:val="24"/>
              </w:rPr>
              <w:t>、支持多管理员登陆模式，制定分区管理模块，分级、分权管理</w:t>
            </w:r>
            <w:r w:rsidRPr="00FF0845">
              <w:rPr>
                <w:rFonts w:hint="eastAsia"/>
                <w:color w:val="000000"/>
                <w:sz w:val="24"/>
              </w:rPr>
              <w:t>,</w:t>
            </w:r>
            <w:r w:rsidRPr="00FF0845">
              <w:rPr>
                <w:rFonts w:hint="eastAsia"/>
                <w:color w:val="000000"/>
                <w:sz w:val="24"/>
              </w:rPr>
              <w:t>不同的管理员划分的权限不同，对多个用户进行授权机制，也可以根据大屏幕不同区域设定各操作员的可操作区域，同时具有共同访问权限；</w:t>
            </w:r>
          </w:p>
          <w:p w14:paraId="5D694827" w14:textId="77777777" w:rsidR="00F26850" w:rsidRPr="00FF0845" w:rsidRDefault="00F26850" w:rsidP="00FF0845">
            <w:pPr>
              <w:spacing w:line="276" w:lineRule="auto"/>
              <w:rPr>
                <w:color w:val="000000"/>
                <w:sz w:val="24"/>
              </w:rPr>
            </w:pPr>
            <w:r w:rsidRPr="00FF0845">
              <w:rPr>
                <w:rFonts w:hint="eastAsia"/>
                <w:color w:val="000000"/>
                <w:sz w:val="24"/>
              </w:rPr>
              <w:t>11</w:t>
            </w:r>
            <w:r w:rsidRPr="00FF0845">
              <w:rPr>
                <w:rFonts w:hint="eastAsia"/>
                <w:color w:val="000000"/>
                <w:sz w:val="24"/>
              </w:rPr>
              <w:t>、支持</w:t>
            </w:r>
            <w:r w:rsidRPr="00FF0845">
              <w:rPr>
                <w:rFonts w:hint="eastAsia"/>
                <w:color w:val="000000"/>
                <w:sz w:val="24"/>
              </w:rPr>
              <w:t>C/S</w:t>
            </w:r>
            <w:r w:rsidRPr="00FF0845">
              <w:rPr>
                <w:rFonts w:hint="eastAsia"/>
                <w:color w:val="000000"/>
                <w:sz w:val="24"/>
              </w:rPr>
              <w:t>、</w:t>
            </w:r>
            <w:r w:rsidRPr="00FF0845">
              <w:rPr>
                <w:rFonts w:hint="eastAsia"/>
                <w:color w:val="000000"/>
                <w:sz w:val="24"/>
              </w:rPr>
              <w:t>B/S</w:t>
            </w:r>
            <w:r w:rsidRPr="00FF0845">
              <w:rPr>
                <w:rFonts w:hint="eastAsia"/>
                <w:color w:val="000000"/>
                <w:sz w:val="24"/>
              </w:rPr>
              <w:t>管理控制结构，基于</w:t>
            </w:r>
            <w:r w:rsidRPr="00FF0845">
              <w:rPr>
                <w:rFonts w:hint="eastAsia"/>
                <w:color w:val="000000"/>
                <w:sz w:val="24"/>
              </w:rPr>
              <w:t>TCP/IP</w:t>
            </w:r>
            <w:r w:rsidRPr="00FF0845">
              <w:rPr>
                <w:rFonts w:hint="eastAsia"/>
                <w:color w:val="000000"/>
                <w:sz w:val="24"/>
              </w:rPr>
              <w:t>网络以及串口的多用户实时操作，可实现对多种信号源</w:t>
            </w:r>
            <w:r w:rsidRPr="00FF0845">
              <w:rPr>
                <w:rFonts w:hint="eastAsia"/>
                <w:color w:val="000000"/>
                <w:sz w:val="24"/>
              </w:rPr>
              <w:lastRenderedPageBreak/>
              <w:t>定义、调度和管理；</w:t>
            </w:r>
          </w:p>
          <w:p w14:paraId="2B01EB2B" w14:textId="77777777" w:rsidR="00F26850" w:rsidRPr="00FF0845" w:rsidRDefault="00F26850" w:rsidP="00FF0845">
            <w:pPr>
              <w:spacing w:line="276" w:lineRule="auto"/>
              <w:rPr>
                <w:color w:val="000000"/>
                <w:sz w:val="24"/>
              </w:rPr>
            </w:pPr>
            <w:r w:rsidRPr="00FF0845">
              <w:rPr>
                <w:rFonts w:hint="eastAsia"/>
                <w:color w:val="000000"/>
                <w:sz w:val="24"/>
              </w:rPr>
              <w:t>12</w:t>
            </w:r>
            <w:r w:rsidRPr="00FF0845">
              <w:rPr>
                <w:rFonts w:hint="eastAsia"/>
                <w:color w:val="000000"/>
                <w:sz w:val="24"/>
              </w:rPr>
              <w:t>、支持多个场景预案功能，≥</w:t>
            </w:r>
            <w:r w:rsidRPr="00FF0845">
              <w:rPr>
                <w:rFonts w:hint="eastAsia"/>
                <w:color w:val="000000"/>
                <w:sz w:val="24"/>
              </w:rPr>
              <w:t>128</w:t>
            </w:r>
            <w:r w:rsidRPr="00FF0845">
              <w:rPr>
                <w:rFonts w:hint="eastAsia"/>
                <w:color w:val="000000"/>
                <w:sz w:val="24"/>
              </w:rPr>
              <w:t>种场景模式，</w:t>
            </w:r>
            <w:proofErr w:type="gramStart"/>
            <w:r w:rsidRPr="00FF0845">
              <w:rPr>
                <w:rFonts w:hint="eastAsia"/>
                <w:color w:val="000000"/>
                <w:sz w:val="24"/>
              </w:rPr>
              <w:t>支持自</w:t>
            </w:r>
            <w:proofErr w:type="gramEnd"/>
            <w:r w:rsidRPr="00FF0845">
              <w:rPr>
                <w:rFonts w:hint="eastAsia"/>
                <w:color w:val="000000"/>
                <w:sz w:val="24"/>
              </w:rPr>
              <w:t>动轮巡，可自定义</w:t>
            </w:r>
            <w:proofErr w:type="gramStart"/>
            <w:r w:rsidRPr="00FF0845">
              <w:rPr>
                <w:rFonts w:hint="eastAsia"/>
                <w:color w:val="000000"/>
                <w:sz w:val="24"/>
              </w:rPr>
              <w:t>设置轮巡时间</w:t>
            </w:r>
            <w:proofErr w:type="gramEnd"/>
            <w:r w:rsidRPr="00FF0845">
              <w:rPr>
                <w:rFonts w:hint="eastAsia"/>
                <w:color w:val="000000"/>
                <w:sz w:val="24"/>
              </w:rPr>
              <w:t>；</w:t>
            </w:r>
          </w:p>
          <w:p w14:paraId="03A792C9" w14:textId="77777777" w:rsidR="00F26850" w:rsidRPr="00FF0845" w:rsidRDefault="00F26850" w:rsidP="00FF0845">
            <w:pPr>
              <w:spacing w:line="276" w:lineRule="auto"/>
              <w:rPr>
                <w:color w:val="000000"/>
                <w:sz w:val="24"/>
              </w:rPr>
            </w:pPr>
            <w:r w:rsidRPr="00FF0845">
              <w:rPr>
                <w:rFonts w:hint="eastAsia"/>
                <w:color w:val="000000"/>
                <w:sz w:val="24"/>
              </w:rPr>
              <w:t>13</w:t>
            </w:r>
            <w:r w:rsidRPr="00FF0845">
              <w:rPr>
                <w:rFonts w:hint="eastAsia"/>
                <w:color w:val="000000"/>
                <w:sz w:val="24"/>
              </w:rPr>
              <w:t>、支持多种控制方式，支持</w:t>
            </w:r>
            <w:r w:rsidRPr="00FF0845">
              <w:rPr>
                <w:rFonts w:hint="eastAsia"/>
                <w:color w:val="000000"/>
                <w:sz w:val="24"/>
              </w:rPr>
              <w:t>RS232</w:t>
            </w:r>
            <w:r w:rsidRPr="00FF0845">
              <w:rPr>
                <w:rFonts w:hint="eastAsia"/>
                <w:color w:val="000000"/>
                <w:sz w:val="24"/>
              </w:rPr>
              <w:t>串口、网络、面板按键、遥控器、中控、移动端进行控制；</w:t>
            </w:r>
          </w:p>
          <w:p w14:paraId="4EB6EB68" w14:textId="77777777" w:rsidR="00F26850" w:rsidRPr="00FF0845" w:rsidRDefault="00F26850" w:rsidP="00FF0845">
            <w:pPr>
              <w:spacing w:line="276" w:lineRule="auto"/>
              <w:rPr>
                <w:color w:val="000000"/>
                <w:sz w:val="24"/>
              </w:rPr>
            </w:pPr>
            <w:r w:rsidRPr="00FF0845">
              <w:rPr>
                <w:rFonts w:hint="eastAsia"/>
                <w:color w:val="000000"/>
                <w:sz w:val="24"/>
              </w:rPr>
              <w:t>14</w:t>
            </w:r>
            <w:r w:rsidRPr="00FF0845">
              <w:rPr>
                <w:rFonts w:hint="eastAsia"/>
                <w:color w:val="000000"/>
                <w:sz w:val="24"/>
              </w:rPr>
              <w:t>、应满足平均无故障时间不小于</w:t>
            </w:r>
            <w:r w:rsidRPr="00FF0845">
              <w:rPr>
                <w:rFonts w:hint="eastAsia"/>
                <w:color w:val="000000"/>
                <w:sz w:val="24"/>
              </w:rPr>
              <w:t>50000</w:t>
            </w:r>
            <w:r w:rsidRPr="00FF0845">
              <w:rPr>
                <w:rFonts w:hint="eastAsia"/>
                <w:color w:val="000000"/>
                <w:sz w:val="24"/>
              </w:rPr>
              <w:t>小时</w:t>
            </w:r>
            <w:r w:rsidRPr="00FF0845">
              <w:rPr>
                <w:rFonts w:hint="eastAsia"/>
                <w:color w:val="000000"/>
                <w:sz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1CC12"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lastRenderedPageBreak/>
              <w:t>否</w:t>
            </w:r>
          </w:p>
        </w:tc>
      </w:tr>
      <w:tr w:rsidR="00F26850" w:rsidRPr="00FF0845" w14:paraId="59863C88"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7D021A6D"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54BCD5D0" w14:textId="77777777" w:rsidR="00F26850" w:rsidRPr="00FF0845" w:rsidRDefault="00F26850" w:rsidP="00FF0845">
            <w:pPr>
              <w:spacing w:line="276" w:lineRule="auto"/>
              <w:jc w:val="center"/>
              <w:rPr>
                <w:rFonts w:cs="Segoe UI Symbol"/>
                <w:color w:val="000000"/>
                <w:sz w:val="24"/>
              </w:rPr>
            </w:pPr>
            <w:proofErr w:type="gramStart"/>
            <w:r w:rsidRPr="00FF0845">
              <w:rPr>
                <w:rFonts w:hint="eastAsia"/>
                <w:sz w:val="24"/>
              </w:rPr>
              <w:t>公播终端</w:t>
            </w:r>
            <w:proofErr w:type="gramEnd"/>
            <w:r w:rsidRPr="00FF0845">
              <w:rPr>
                <w:rFonts w:hint="eastAsia"/>
                <w:sz w:val="24"/>
              </w:rPr>
              <w:t>系统</w:t>
            </w:r>
            <w:r w:rsidRPr="00FF0845">
              <w:rPr>
                <w:rFonts w:hint="eastAsia"/>
                <w:sz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5D1C"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7DF20" w14:textId="77777777" w:rsidR="00F26850" w:rsidRPr="00FF0845" w:rsidRDefault="00F26850" w:rsidP="00FF0845">
            <w:pPr>
              <w:spacing w:line="276" w:lineRule="auto"/>
              <w:rPr>
                <w:color w:val="000000"/>
                <w:sz w:val="24"/>
              </w:rPr>
            </w:pPr>
            <w:r w:rsidRPr="00FF0845">
              <w:rPr>
                <w:rFonts w:hint="eastAsia"/>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B475" w14:textId="77777777" w:rsidR="00F26850" w:rsidRPr="00FF0845" w:rsidRDefault="00F26850" w:rsidP="00FF0845">
            <w:pPr>
              <w:spacing w:line="276" w:lineRule="auto"/>
              <w:rPr>
                <w:color w:val="000000"/>
                <w:sz w:val="24"/>
              </w:rPr>
            </w:pPr>
            <w:r w:rsidRPr="00FF0845">
              <w:rPr>
                <w:rFonts w:hint="eastAsia"/>
                <w:color w:val="000000"/>
                <w:sz w:val="24"/>
              </w:rPr>
              <w:t>主要功能：</w:t>
            </w:r>
            <w:r w:rsidRPr="00FF0845">
              <w:rPr>
                <w:color w:val="000000"/>
                <w:sz w:val="24"/>
              </w:rPr>
              <w:t>媒体文件管理和播出</w:t>
            </w:r>
            <w:proofErr w:type="gramStart"/>
            <w:r w:rsidRPr="00FF0845">
              <w:rPr>
                <w:color w:val="000000"/>
                <w:sz w:val="24"/>
              </w:rPr>
              <w:t>单管理</w:t>
            </w:r>
            <w:proofErr w:type="gramEnd"/>
            <w:r w:rsidRPr="00FF0845">
              <w:rPr>
                <w:color w:val="000000"/>
                <w:sz w:val="24"/>
              </w:rPr>
              <w:t>的资源管理；可以将现有的节目进行插播</w:t>
            </w:r>
            <w:r w:rsidRPr="00FF0845">
              <w:rPr>
                <w:rFonts w:hint="eastAsia"/>
                <w:color w:val="000000"/>
                <w:sz w:val="24"/>
              </w:rPr>
              <w:t>；</w:t>
            </w:r>
            <w:r w:rsidRPr="00FF0845">
              <w:rPr>
                <w:color w:val="000000"/>
                <w:sz w:val="24"/>
              </w:rPr>
              <w:t>也可以将自行编辑好的节目单直接导入进行插播</w:t>
            </w:r>
            <w:r w:rsidRPr="00FF0845">
              <w:rPr>
                <w:rFonts w:hint="eastAsia"/>
                <w:color w:val="000000"/>
                <w:sz w:val="24"/>
              </w:rPr>
              <w:t>；</w:t>
            </w:r>
            <w:r w:rsidRPr="00FF0845">
              <w:rPr>
                <w:rFonts w:ascii="宋体" w:hAnsi="宋体" w:cs="宋体" w:hint="eastAsia"/>
                <w:sz w:val="24"/>
              </w:rPr>
              <w:t>可跨区域集中管理；可实现全屏、分屏播放、随意分割，自行布局屏幕显示；</w:t>
            </w:r>
          </w:p>
          <w:p w14:paraId="39129A36" w14:textId="77777777" w:rsidR="00F26850" w:rsidRPr="00FF0845" w:rsidRDefault="00F26850" w:rsidP="00FF0845">
            <w:pPr>
              <w:spacing w:line="276" w:lineRule="auto"/>
              <w:rPr>
                <w:color w:val="000000"/>
                <w:sz w:val="24"/>
              </w:rPr>
            </w:pPr>
            <w:r w:rsidRPr="00FF0845">
              <w:rPr>
                <w:color w:val="000000"/>
                <w:sz w:val="24"/>
              </w:rPr>
              <w:t>32</w:t>
            </w:r>
            <w:r w:rsidRPr="00FF0845">
              <w:rPr>
                <w:color w:val="000000"/>
                <w:sz w:val="24"/>
              </w:rPr>
              <w:t>吋显示屏</w:t>
            </w:r>
            <w:r w:rsidRPr="00FF0845">
              <w:rPr>
                <w:rFonts w:hint="eastAsia"/>
                <w:color w:val="000000"/>
                <w:sz w:val="24"/>
              </w:rPr>
              <w:t>：</w:t>
            </w:r>
          </w:p>
          <w:p w14:paraId="19B2DBD1" w14:textId="77777777" w:rsidR="00F26850" w:rsidRPr="00FF0845" w:rsidRDefault="00F26850" w:rsidP="00FF0845">
            <w:pPr>
              <w:spacing w:line="276" w:lineRule="auto"/>
              <w:rPr>
                <w:color w:val="000000"/>
                <w:sz w:val="24"/>
              </w:rPr>
            </w:pPr>
            <w:r w:rsidRPr="00FF0845">
              <w:rPr>
                <w:color w:val="000000"/>
                <w:sz w:val="24"/>
              </w:rPr>
              <w:t>显示比例：</w:t>
            </w:r>
            <w:r w:rsidRPr="00FF0845">
              <w:rPr>
                <w:color w:val="000000"/>
                <w:sz w:val="24"/>
              </w:rPr>
              <w:t>16</w:t>
            </w:r>
            <w:r w:rsidRPr="00FF0845">
              <w:rPr>
                <w:color w:val="000000"/>
                <w:sz w:val="24"/>
              </w:rPr>
              <w:t>：</w:t>
            </w:r>
            <w:r w:rsidRPr="00FF0845">
              <w:rPr>
                <w:color w:val="000000"/>
                <w:sz w:val="24"/>
              </w:rPr>
              <w:t>9</w:t>
            </w:r>
          </w:p>
          <w:p w14:paraId="7DA79E5D" w14:textId="77777777" w:rsidR="00F26850" w:rsidRPr="00FF0845" w:rsidRDefault="00F26850" w:rsidP="00FF0845">
            <w:pPr>
              <w:spacing w:line="276" w:lineRule="auto"/>
              <w:rPr>
                <w:color w:val="000000"/>
                <w:sz w:val="24"/>
              </w:rPr>
            </w:pPr>
            <w:r w:rsidRPr="00FF0845">
              <w:rPr>
                <w:color w:val="000000"/>
                <w:sz w:val="24"/>
              </w:rPr>
              <w:t>分辨率：</w:t>
            </w:r>
            <w:r w:rsidRPr="00FF0845">
              <w:rPr>
                <w:rFonts w:hint="eastAsia"/>
                <w:color w:val="000000"/>
                <w:sz w:val="24"/>
              </w:rPr>
              <w:t>不低于</w:t>
            </w:r>
            <w:r w:rsidRPr="00FF0845">
              <w:rPr>
                <w:color w:val="000000"/>
                <w:sz w:val="24"/>
              </w:rPr>
              <w:t>1920(H)x1080(V)</w:t>
            </w:r>
          </w:p>
          <w:p w14:paraId="227353E4" w14:textId="77777777" w:rsidR="00F26850" w:rsidRPr="00FF0845" w:rsidRDefault="00F26850" w:rsidP="00FF0845">
            <w:pPr>
              <w:spacing w:line="276" w:lineRule="auto"/>
              <w:rPr>
                <w:color w:val="000000"/>
                <w:sz w:val="24"/>
              </w:rPr>
            </w:pPr>
            <w:r w:rsidRPr="00FF0845">
              <w:rPr>
                <w:color w:val="000000"/>
                <w:sz w:val="24"/>
              </w:rPr>
              <w:t>平均亮度：</w:t>
            </w:r>
            <w:r w:rsidRPr="00FF0845">
              <w:rPr>
                <w:rFonts w:hint="eastAsia"/>
                <w:color w:val="000000"/>
                <w:sz w:val="24"/>
              </w:rPr>
              <w:t>不低于</w:t>
            </w:r>
            <w:r w:rsidRPr="00FF0845">
              <w:rPr>
                <w:color w:val="000000"/>
                <w:sz w:val="24"/>
              </w:rPr>
              <w:t>350cd/m</w:t>
            </w:r>
          </w:p>
          <w:p w14:paraId="3D662047" w14:textId="77777777" w:rsidR="00F26850" w:rsidRPr="00FF0845" w:rsidRDefault="00F26850" w:rsidP="00FF0845">
            <w:pPr>
              <w:spacing w:line="276" w:lineRule="auto"/>
              <w:rPr>
                <w:color w:val="000000"/>
                <w:sz w:val="24"/>
              </w:rPr>
            </w:pPr>
            <w:r w:rsidRPr="00FF0845">
              <w:rPr>
                <w:color w:val="000000"/>
                <w:sz w:val="24"/>
              </w:rPr>
              <w:t>对比度：</w:t>
            </w:r>
            <w:r w:rsidRPr="00FF0845">
              <w:rPr>
                <w:rFonts w:hint="eastAsia"/>
                <w:color w:val="000000"/>
                <w:sz w:val="24"/>
              </w:rPr>
              <w:t>不低于</w:t>
            </w:r>
            <w:r w:rsidRPr="00FF0845">
              <w:rPr>
                <w:color w:val="000000"/>
                <w:sz w:val="24"/>
              </w:rPr>
              <w:t>3000</w:t>
            </w:r>
            <w:r w:rsidRPr="00FF0845">
              <w:rPr>
                <w:color w:val="000000"/>
                <w:sz w:val="24"/>
              </w:rPr>
              <w:t>：</w:t>
            </w:r>
            <w:r w:rsidRPr="00FF0845">
              <w:rPr>
                <w:color w:val="000000"/>
                <w:sz w:val="24"/>
              </w:rPr>
              <w:t>1</w:t>
            </w:r>
          </w:p>
          <w:p w14:paraId="11F12474" w14:textId="77777777" w:rsidR="00F26850" w:rsidRPr="00FF0845" w:rsidRDefault="00F26850" w:rsidP="00FF0845">
            <w:pPr>
              <w:spacing w:line="276" w:lineRule="auto"/>
              <w:rPr>
                <w:color w:val="000000"/>
                <w:sz w:val="24"/>
              </w:rPr>
            </w:pPr>
            <w:r w:rsidRPr="00FF0845">
              <w:rPr>
                <w:color w:val="000000"/>
                <w:sz w:val="24"/>
              </w:rPr>
              <w:t>可视角度：</w:t>
            </w:r>
            <w:r w:rsidRPr="00FF0845">
              <w:rPr>
                <w:rFonts w:hint="eastAsia"/>
                <w:color w:val="000000"/>
                <w:sz w:val="24"/>
              </w:rPr>
              <w:t>不低于</w:t>
            </w:r>
            <w:r w:rsidRPr="00FF0845">
              <w:rPr>
                <w:color w:val="000000"/>
                <w:sz w:val="24"/>
              </w:rPr>
              <w:t>±178°</w:t>
            </w:r>
          </w:p>
          <w:p w14:paraId="6B1035C1" w14:textId="77777777" w:rsidR="00F26850" w:rsidRPr="00FF0845" w:rsidRDefault="00F26850" w:rsidP="00FF0845">
            <w:pPr>
              <w:spacing w:line="276" w:lineRule="auto"/>
              <w:rPr>
                <w:color w:val="000000"/>
                <w:sz w:val="24"/>
              </w:rPr>
            </w:pPr>
            <w:r w:rsidRPr="00FF0845">
              <w:rPr>
                <w:color w:val="000000"/>
                <w:sz w:val="24"/>
              </w:rPr>
              <w:t>配置：</w:t>
            </w:r>
            <w:r w:rsidRPr="00FF0845">
              <w:rPr>
                <w:color w:val="000000"/>
                <w:sz w:val="24"/>
              </w:rPr>
              <w:t>X86</w:t>
            </w:r>
            <w:r w:rsidRPr="00FF0845">
              <w:rPr>
                <w:rFonts w:hint="eastAsia"/>
                <w:color w:val="000000"/>
                <w:sz w:val="24"/>
              </w:rPr>
              <w:t>架构，不低于</w:t>
            </w:r>
            <w:r w:rsidRPr="00FF0845">
              <w:rPr>
                <w:color w:val="000000"/>
                <w:sz w:val="24"/>
              </w:rPr>
              <w:t>8G</w:t>
            </w:r>
            <w:r w:rsidRPr="00FF0845">
              <w:rPr>
                <w:color w:val="000000"/>
                <w:sz w:val="24"/>
              </w:rPr>
              <w:t>内存，</w:t>
            </w:r>
            <w:r w:rsidRPr="00FF0845">
              <w:rPr>
                <w:color w:val="000000"/>
                <w:sz w:val="24"/>
              </w:rPr>
              <w:t>256GSSD</w:t>
            </w:r>
          </w:p>
          <w:p w14:paraId="67EB0F1E" w14:textId="77777777" w:rsidR="00F26850" w:rsidRPr="00FF0845" w:rsidRDefault="00F26850" w:rsidP="00FF0845">
            <w:pPr>
              <w:spacing w:line="276" w:lineRule="auto"/>
              <w:rPr>
                <w:color w:val="000000"/>
                <w:sz w:val="24"/>
              </w:rPr>
            </w:pPr>
            <w:r w:rsidRPr="00FF0845">
              <w:rPr>
                <w:color w:val="000000"/>
                <w:sz w:val="24"/>
              </w:rPr>
              <w:t>电源管理模块接口：</w:t>
            </w:r>
            <w:r w:rsidRPr="00FF0845">
              <w:rPr>
                <w:color w:val="000000"/>
                <w:sz w:val="24"/>
              </w:rPr>
              <w:t>RJ45</w:t>
            </w:r>
            <w:r w:rsidRPr="00FF0845">
              <w:rPr>
                <w:color w:val="000000"/>
                <w:sz w:val="24"/>
              </w:rPr>
              <w:t>输入</w:t>
            </w:r>
            <w:r w:rsidRPr="00FF0845">
              <w:rPr>
                <w:color w:val="000000"/>
                <w:sz w:val="24"/>
              </w:rPr>
              <w:t>*1</w:t>
            </w:r>
            <w:r w:rsidRPr="00FF0845">
              <w:rPr>
                <w:color w:val="000000"/>
                <w:sz w:val="24"/>
              </w:rPr>
              <w:t>，</w:t>
            </w:r>
            <w:r w:rsidRPr="00FF0845">
              <w:rPr>
                <w:color w:val="000000"/>
                <w:sz w:val="24"/>
              </w:rPr>
              <w:t>RJ45</w:t>
            </w:r>
            <w:r w:rsidRPr="00FF0845">
              <w:rPr>
                <w:color w:val="000000"/>
                <w:sz w:val="24"/>
              </w:rPr>
              <w:t>输出</w:t>
            </w:r>
            <w:r w:rsidRPr="00FF0845">
              <w:rPr>
                <w:color w:val="000000"/>
                <w:sz w:val="24"/>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FE237"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7D1F27C8"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0DCD2478"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11FCDB20" w14:textId="77777777" w:rsidR="00F26850" w:rsidRPr="00FF0845" w:rsidRDefault="00F26850" w:rsidP="00FF0845">
            <w:pPr>
              <w:spacing w:line="276" w:lineRule="auto"/>
              <w:jc w:val="center"/>
              <w:rPr>
                <w:rFonts w:cs="Segoe UI Symbol"/>
                <w:color w:val="000000"/>
                <w:sz w:val="24"/>
              </w:rPr>
            </w:pPr>
            <w:proofErr w:type="gramStart"/>
            <w:r w:rsidRPr="00FF0845">
              <w:rPr>
                <w:rFonts w:hint="eastAsia"/>
                <w:sz w:val="24"/>
              </w:rPr>
              <w:t>公播终端</w:t>
            </w:r>
            <w:proofErr w:type="gramEnd"/>
            <w:r w:rsidRPr="00FF0845">
              <w:rPr>
                <w:rFonts w:hint="eastAsia"/>
                <w:sz w:val="24"/>
              </w:rPr>
              <w:t>系统</w:t>
            </w:r>
            <w:r w:rsidRPr="00FF0845">
              <w:rPr>
                <w:rFonts w:hint="eastAsia"/>
                <w:sz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F11B3"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6C6E9" w14:textId="77777777" w:rsidR="00F26850" w:rsidRPr="00FF0845" w:rsidRDefault="00F26850" w:rsidP="00FF0845">
            <w:pPr>
              <w:spacing w:line="276" w:lineRule="auto"/>
              <w:rPr>
                <w:color w:val="000000"/>
                <w:sz w:val="24"/>
              </w:rPr>
            </w:pPr>
            <w:r w:rsidRPr="00FF0845">
              <w:rPr>
                <w:rFonts w:hint="eastAsia"/>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9AC0A" w14:textId="77777777" w:rsidR="00F26850" w:rsidRPr="00FF0845" w:rsidRDefault="00F26850" w:rsidP="00FF0845">
            <w:pPr>
              <w:spacing w:line="276" w:lineRule="auto"/>
              <w:rPr>
                <w:color w:val="000000"/>
                <w:sz w:val="24"/>
              </w:rPr>
            </w:pPr>
            <w:r w:rsidRPr="00FF0845">
              <w:rPr>
                <w:rFonts w:hint="eastAsia"/>
                <w:color w:val="000000"/>
                <w:sz w:val="24"/>
              </w:rPr>
              <w:t>主要功能：</w:t>
            </w:r>
            <w:r w:rsidRPr="00FF0845">
              <w:rPr>
                <w:color w:val="000000"/>
                <w:sz w:val="24"/>
              </w:rPr>
              <w:t>媒体文件管理和播出</w:t>
            </w:r>
            <w:proofErr w:type="gramStart"/>
            <w:r w:rsidRPr="00FF0845">
              <w:rPr>
                <w:color w:val="000000"/>
                <w:sz w:val="24"/>
              </w:rPr>
              <w:t>单管理</w:t>
            </w:r>
            <w:proofErr w:type="gramEnd"/>
            <w:r w:rsidRPr="00FF0845">
              <w:rPr>
                <w:color w:val="000000"/>
                <w:sz w:val="24"/>
              </w:rPr>
              <w:t>的资源管理；可以将现有的节目进行插播</w:t>
            </w:r>
            <w:r w:rsidRPr="00FF0845">
              <w:rPr>
                <w:rFonts w:hint="eastAsia"/>
                <w:color w:val="000000"/>
                <w:sz w:val="24"/>
              </w:rPr>
              <w:t>；</w:t>
            </w:r>
            <w:r w:rsidRPr="00FF0845">
              <w:rPr>
                <w:color w:val="000000"/>
                <w:sz w:val="24"/>
              </w:rPr>
              <w:t>也可以将自行编辑好的节目单直接导入进行插播</w:t>
            </w:r>
            <w:r w:rsidRPr="00FF0845">
              <w:rPr>
                <w:rFonts w:hint="eastAsia"/>
                <w:color w:val="000000"/>
                <w:sz w:val="24"/>
              </w:rPr>
              <w:t>；</w:t>
            </w:r>
            <w:r w:rsidRPr="00FF0845">
              <w:rPr>
                <w:rFonts w:ascii="宋体" w:hAnsi="宋体" w:cs="宋体" w:hint="eastAsia"/>
                <w:sz w:val="24"/>
              </w:rPr>
              <w:t>可跨区域集中管理； 可实现全屏、分屏播放、随意分割，自行布局屏幕显示；</w:t>
            </w:r>
          </w:p>
          <w:p w14:paraId="6D19DBD7" w14:textId="77777777" w:rsidR="00F26850" w:rsidRPr="00FF0845" w:rsidRDefault="00F26850" w:rsidP="00FF0845">
            <w:pPr>
              <w:spacing w:line="276" w:lineRule="auto"/>
              <w:rPr>
                <w:color w:val="000000"/>
                <w:sz w:val="24"/>
              </w:rPr>
            </w:pPr>
            <w:r w:rsidRPr="00FF0845">
              <w:rPr>
                <w:color w:val="000000"/>
                <w:sz w:val="24"/>
              </w:rPr>
              <w:t>43</w:t>
            </w:r>
            <w:r w:rsidRPr="00FF0845">
              <w:rPr>
                <w:color w:val="000000"/>
                <w:sz w:val="24"/>
              </w:rPr>
              <w:t>吋显示屏</w:t>
            </w:r>
          </w:p>
          <w:p w14:paraId="1413A9A4" w14:textId="77777777" w:rsidR="00F26850" w:rsidRPr="00FF0845" w:rsidRDefault="00F26850" w:rsidP="00FF0845">
            <w:pPr>
              <w:spacing w:line="276" w:lineRule="auto"/>
              <w:rPr>
                <w:color w:val="000000"/>
                <w:sz w:val="24"/>
              </w:rPr>
            </w:pPr>
            <w:r w:rsidRPr="00FF0845">
              <w:rPr>
                <w:color w:val="000000"/>
                <w:sz w:val="24"/>
              </w:rPr>
              <w:t>显示比例：</w:t>
            </w:r>
            <w:r w:rsidRPr="00FF0845">
              <w:rPr>
                <w:color w:val="000000"/>
                <w:sz w:val="24"/>
              </w:rPr>
              <w:t>16</w:t>
            </w:r>
            <w:r w:rsidRPr="00FF0845">
              <w:rPr>
                <w:color w:val="000000"/>
                <w:sz w:val="24"/>
              </w:rPr>
              <w:t>：</w:t>
            </w:r>
            <w:r w:rsidRPr="00FF0845">
              <w:rPr>
                <w:color w:val="000000"/>
                <w:sz w:val="24"/>
              </w:rPr>
              <w:t>9</w:t>
            </w:r>
          </w:p>
          <w:p w14:paraId="515FA6A9" w14:textId="77777777" w:rsidR="00F26850" w:rsidRPr="00FF0845" w:rsidRDefault="00F26850" w:rsidP="00FF0845">
            <w:pPr>
              <w:spacing w:line="276" w:lineRule="auto"/>
              <w:rPr>
                <w:color w:val="000000"/>
                <w:sz w:val="24"/>
              </w:rPr>
            </w:pPr>
            <w:r w:rsidRPr="00FF0845">
              <w:rPr>
                <w:color w:val="000000"/>
                <w:sz w:val="24"/>
              </w:rPr>
              <w:t>分辨率：</w:t>
            </w:r>
            <w:r w:rsidRPr="00FF0845">
              <w:rPr>
                <w:rFonts w:hint="eastAsia"/>
                <w:color w:val="000000"/>
                <w:sz w:val="24"/>
              </w:rPr>
              <w:t>≥</w:t>
            </w:r>
            <w:r w:rsidRPr="00FF0845">
              <w:rPr>
                <w:color w:val="000000"/>
                <w:sz w:val="24"/>
              </w:rPr>
              <w:t>1920(H)x1080(V)</w:t>
            </w:r>
          </w:p>
          <w:p w14:paraId="5D897011" w14:textId="77777777" w:rsidR="00F26850" w:rsidRPr="00FF0845" w:rsidRDefault="00F26850" w:rsidP="00FF0845">
            <w:pPr>
              <w:spacing w:line="276" w:lineRule="auto"/>
              <w:rPr>
                <w:color w:val="000000"/>
                <w:sz w:val="24"/>
              </w:rPr>
            </w:pPr>
            <w:r w:rsidRPr="00FF0845">
              <w:rPr>
                <w:color w:val="000000"/>
                <w:sz w:val="24"/>
              </w:rPr>
              <w:t>平均亮度：</w:t>
            </w:r>
            <w:r w:rsidRPr="00FF0845">
              <w:rPr>
                <w:rFonts w:hint="eastAsia"/>
                <w:color w:val="000000"/>
                <w:sz w:val="24"/>
              </w:rPr>
              <w:t>≥</w:t>
            </w:r>
            <w:r w:rsidRPr="00FF0845">
              <w:rPr>
                <w:color w:val="000000"/>
                <w:sz w:val="24"/>
              </w:rPr>
              <w:t>350cd/m</w:t>
            </w:r>
          </w:p>
          <w:p w14:paraId="7C9D31BC" w14:textId="77777777" w:rsidR="00F26850" w:rsidRPr="00FF0845" w:rsidRDefault="00F26850" w:rsidP="00FF0845">
            <w:pPr>
              <w:spacing w:line="276" w:lineRule="auto"/>
              <w:rPr>
                <w:color w:val="000000"/>
                <w:sz w:val="24"/>
              </w:rPr>
            </w:pPr>
            <w:r w:rsidRPr="00FF0845">
              <w:rPr>
                <w:color w:val="000000"/>
                <w:sz w:val="24"/>
              </w:rPr>
              <w:t>对比度：</w:t>
            </w:r>
            <w:r w:rsidRPr="00FF0845">
              <w:rPr>
                <w:rFonts w:hint="eastAsia"/>
                <w:color w:val="000000"/>
                <w:sz w:val="24"/>
              </w:rPr>
              <w:t>≥</w:t>
            </w:r>
            <w:r w:rsidRPr="00FF0845">
              <w:rPr>
                <w:color w:val="000000"/>
                <w:sz w:val="24"/>
              </w:rPr>
              <w:t>3000</w:t>
            </w:r>
            <w:r w:rsidRPr="00FF0845">
              <w:rPr>
                <w:color w:val="000000"/>
                <w:sz w:val="24"/>
              </w:rPr>
              <w:t>：</w:t>
            </w:r>
            <w:r w:rsidRPr="00FF0845">
              <w:rPr>
                <w:color w:val="000000"/>
                <w:sz w:val="24"/>
              </w:rPr>
              <w:t>1</w:t>
            </w:r>
          </w:p>
          <w:p w14:paraId="3589F946" w14:textId="77777777" w:rsidR="00F26850" w:rsidRPr="00FF0845" w:rsidRDefault="00F26850" w:rsidP="00FF0845">
            <w:pPr>
              <w:spacing w:line="276" w:lineRule="auto"/>
              <w:rPr>
                <w:color w:val="000000"/>
                <w:sz w:val="24"/>
              </w:rPr>
            </w:pPr>
            <w:r w:rsidRPr="00FF0845">
              <w:rPr>
                <w:color w:val="000000"/>
                <w:sz w:val="24"/>
              </w:rPr>
              <w:t>可视角度：</w:t>
            </w:r>
            <w:r w:rsidRPr="00FF0845">
              <w:rPr>
                <w:color w:val="000000"/>
                <w:sz w:val="24"/>
              </w:rPr>
              <w:t>±178°</w:t>
            </w:r>
          </w:p>
          <w:p w14:paraId="092CD590" w14:textId="77777777" w:rsidR="00F26850" w:rsidRPr="00FF0845" w:rsidRDefault="00F26850" w:rsidP="00FF0845">
            <w:pPr>
              <w:spacing w:line="276" w:lineRule="auto"/>
              <w:rPr>
                <w:color w:val="000000"/>
                <w:sz w:val="24"/>
              </w:rPr>
            </w:pPr>
            <w:r w:rsidRPr="00FF0845">
              <w:rPr>
                <w:color w:val="000000"/>
                <w:sz w:val="24"/>
              </w:rPr>
              <w:t>音响喇叭：立体声（</w:t>
            </w:r>
            <w:r w:rsidRPr="00FF0845">
              <w:rPr>
                <w:color w:val="000000"/>
                <w:sz w:val="24"/>
              </w:rPr>
              <w:t>8W+8W</w:t>
            </w:r>
            <w:r w:rsidRPr="00FF0845">
              <w:rPr>
                <w:color w:val="000000"/>
                <w:sz w:val="24"/>
              </w:rPr>
              <w:t>）</w:t>
            </w:r>
          </w:p>
          <w:p w14:paraId="1809B4B4" w14:textId="77777777" w:rsidR="00F26850" w:rsidRPr="00FF0845" w:rsidRDefault="00F26850" w:rsidP="00FF0845">
            <w:pPr>
              <w:spacing w:line="276" w:lineRule="auto"/>
              <w:rPr>
                <w:color w:val="000000"/>
                <w:sz w:val="24"/>
              </w:rPr>
            </w:pPr>
            <w:r w:rsidRPr="00FF0845">
              <w:rPr>
                <w:rFonts w:hint="eastAsia"/>
                <w:color w:val="000000"/>
                <w:sz w:val="24"/>
              </w:rPr>
              <w:t>配置：</w:t>
            </w:r>
            <w:r w:rsidRPr="00FF0845">
              <w:rPr>
                <w:color w:val="000000"/>
                <w:sz w:val="24"/>
              </w:rPr>
              <w:t>X86</w:t>
            </w:r>
            <w:r w:rsidRPr="00FF0845">
              <w:rPr>
                <w:rFonts w:hint="eastAsia"/>
                <w:color w:val="000000"/>
                <w:sz w:val="24"/>
              </w:rPr>
              <w:t>架构，不低于</w:t>
            </w:r>
            <w:r w:rsidRPr="00FF0845">
              <w:rPr>
                <w:color w:val="000000"/>
                <w:sz w:val="24"/>
              </w:rPr>
              <w:t>8G</w:t>
            </w:r>
            <w:r w:rsidRPr="00FF0845">
              <w:rPr>
                <w:color w:val="000000"/>
                <w:sz w:val="24"/>
              </w:rPr>
              <w:t>内存，</w:t>
            </w:r>
            <w:r w:rsidRPr="00FF0845">
              <w:rPr>
                <w:color w:val="000000"/>
                <w:sz w:val="24"/>
              </w:rPr>
              <w:t>256GSSD</w:t>
            </w:r>
          </w:p>
          <w:p w14:paraId="47662A7E" w14:textId="77777777" w:rsidR="00F26850" w:rsidRPr="00FF0845" w:rsidRDefault="00F26850" w:rsidP="00FF0845">
            <w:pPr>
              <w:spacing w:line="276" w:lineRule="auto"/>
              <w:rPr>
                <w:color w:val="000000"/>
                <w:sz w:val="24"/>
              </w:rPr>
            </w:pPr>
            <w:r w:rsidRPr="00FF0845">
              <w:rPr>
                <w:color w:val="000000"/>
                <w:sz w:val="24"/>
              </w:rPr>
              <w:t>电源管理模块接口：</w:t>
            </w:r>
            <w:r w:rsidRPr="00FF0845">
              <w:rPr>
                <w:color w:val="000000"/>
                <w:sz w:val="24"/>
              </w:rPr>
              <w:t>RJ45</w:t>
            </w:r>
            <w:r w:rsidRPr="00FF0845">
              <w:rPr>
                <w:color w:val="000000"/>
                <w:sz w:val="24"/>
              </w:rPr>
              <w:t>输入</w:t>
            </w:r>
            <w:r w:rsidRPr="00FF0845">
              <w:rPr>
                <w:color w:val="000000"/>
                <w:sz w:val="24"/>
              </w:rPr>
              <w:t>*1</w:t>
            </w:r>
            <w:r w:rsidRPr="00FF0845">
              <w:rPr>
                <w:color w:val="000000"/>
                <w:sz w:val="24"/>
              </w:rPr>
              <w:t>，</w:t>
            </w:r>
            <w:r w:rsidRPr="00FF0845">
              <w:rPr>
                <w:color w:val="000000"/>
                <w:sz w:val="24"/>
              </w:rPr>
              <w:t>RJ45</w:t>
            </w:r>
            <w:r w:rsidRPr="00FF0845">
              <w:rPr>
                <w:color w:val="000000"/>
                <w:sz w:val="24"/>
              </w:rPr>
              <w:t>输出</w:t>
            </w:r>
            <w:r w:rsidRPr="00FF0845">
              <w:rPr>
                <w:color w:val="000000"/>
                <w:sz w:val="24"/>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8FA18" w14:textId="77777777" w:rsidR="00F26850" w:rsidRPr="00FF0845" w:rsidRDefault="00F26850" w:rsidP="00FF0845">
            <w:pPr>
              <w:spacing w:line="276" w:lineRule="auto"/>
              <w:jc w:val="center"/>
              <w:rPr>
                <w:color w:val="000000"/>
                <w:sz w:val="24"/>
              </w:rPr>
            </w:pPr>
            <w:r w:rsidRPr="00FF0845">
              <w:rPr>
                <w:rFonts w:hint="eastAsia"/>
                <w:color w:val="000000"/>
                <w:sz w:val="24"/>
              </w:rPr>
              <w:t>否</w:t>
            </w:r>
          </w:p>
        </w:tc>
      </w:tr>
      <w:tr w:rsidR="00F26850" w:rsidRPr="00FF0845" w14:paraId="7E956498"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2F462549"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31111E4A" w14:textId="77777777" w:rsidR="00F26850" w:rsidRPr="00FF0845" w:rsidRDefault="00F26850" w:rsidP="00FF0845">
            <w:pPr>
              <w:spacing w:line="276" w:lineRule="auto"/>
              <w:jc w:val="center"/>
              <w:rPr>
                <w:rFonts w:cs="Segoe UI Symbol"/>
                <w:color w:val="000000"/>
                <w:sz w:val="24"/>
              </w:rPr>
            </w:pPr>
            <w:proofErr w:type="gramStart"/>
            <w:r w:rsidRPr="00FF0845">
              <w:rPr>
                <w:rFonts w:hint="eastAsia"/>
                <w:sz w:val="24"/>
              </w:rPr>
              <w:t>公播终端</w:t>
            </w:r>
            <w:proofErr w:type="gramEnd"/>
            <w:r w:rsidRPr="00FF0845">
              <w:rPr>
                <w:rFonts w:hint="eastAsia"/>
                <w:sz w:val="24"/>
              </w:rPr>
              <w:t>系统</w:t>
            </w:r>
            <w:r w:rsidRPr="00FF0845">
              <w:rPr>
                <w:sz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3BC45"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9689" w14:textId="77777777" w:rsidR="00F26850" w:rsidRPr="00FF0845" w:rsidRDefault="00F26850" w:rsidP="00FF0845">
            <w:pPr>
              <w:spacing w:line="276" w:lineRule="auto"/>
              <w:rPr>
                <w:color w:val="000000"/>
                <w:sz w:val="24"/>
              </w:rPr>
            </w:pPr>
            <w:r w:rsidRPr="00FF0845">
              <w:rPr>
                <w:rFonts w:hint="eastAsia"/>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DB5CC" w14:textId="77777777" w:rsidR="00F26850" w:rsidRPr="00FF0845" w:rsidRDefault="00F26850" w:rsidP="00FF0845">
            <w:pPr>
              <w:spacing w:line="276" w:lineRule="auto"/>
              <w:rPr>
                <w:color w:val="000000"/>
                <w:sz w:val="24"/>
              </w:rPr>
            </w:pPr>
            <w:r w:rsidRPr="00FF0845">
              <w:rPr>
                <w:rFonts w:hint="eastAsia"/>
                <w:color w:val="000000"/>
                <w:sz w:val="24"/>
              </w:rPr>
              <w:t>主要功能：</w:t>
            </w:r>
            <w:r w:rsidRPr="00FF0845">
              <w:rPr>
                <w:color w:val="000000"/>
                <w:sz w:val="24"/>
              </w:rPr>
              <w:t>媒体文件管理和播出</w:t>
            </w:r>
            <w:proofErr w:type="gramStart"/>
            <w:r w:rsidRPr="00FF0845">
              <w:rPr>
                <w:color w:val="000000"/>
                <w:sz w:val="24"/>
              </w:rPr>
              <w:t>单管理</w:t>
            </w:r>
            <w:proofErr w:type="gramEnd"/>
            <w:r w:rsidRPr="00FF0845">
              <w:rPr>
                <w:color w:val="000000"/>
                <w:sz w:val="24"/>
              </w:rPr>
              <w:t>的资源管理；可以将现有的节目进行插播</w:t>
            </w:r>
            <w:r w:rsidRPr="00FF0845">
              <w:rPr>
                <w:rFonts w:hint="eastAsia"/>
                <w:color w:val="000000"/>
                <w:sz w:val="24"/>
              </w:rPr>
              <w:t>；</w:t>
            </w:r>
            <w:r w:rsidRPr="00FF0845">
              <w:rPr>
                <w:color w:val="000000"/>
                <w:sz w:val="24"/>
              </w:rPr>
              <w:t>也可以将自行编辑好的节目单直接导入进行插播</w:t>
            </w:r>
            <w:r w:rsidRPr="00FF0845">
              <w:rPr>
                <w:rFonts w:hint="eastAsia"/>
                <w:color w:val="000000"/>
                <w:sz w:val="24"/>
              </w:rPr>
              <w:t>；</w:t>
            </w:r>
            <w:r w:rsidRPr="00FF0845">
              <w:rPr>
                <w:rFonts w:ascii="宋体" w:hAnsi="宋体" w:cs="宋体" w:hint="eastAsia"/>
                <w:sz w:val="24"/>
              </w:rPr>
              <w:t>可跨区域集中管理； 可实现全屏、分屏播放、随意分割，自行布局屏幕显示；</w:t>
            </w:r>
          </w:p>
          <w:p w14:paraId="4C043D82" w14:textId="77777777" w:rsidR="00F26850" w:rsidRPr="00FF0845" w:rsidRDefault="00F26850" w:rsidP="00FF0845">
            <w:pPr>
              <w:spacing w:line="276" w:lineRule="auto"/>
              <w:rPr>
                <w:color w:val="000000"/>
                <w:sz w:val="24"/>
              </w:rPr>
            </w:pPr>
            <w:r w:rsidRPr="00FF0845">
              <w:rPr>
                <w:rFonts w:hint="eastAsia"/>
                <w:color w:val="000000"/>
                <w:sz w:val="24"/>
              </w:rPr>
              <w:t>4</w:t>
            </w:r>
            <w:r w:rsidRPr="00FF0845">
              <w:rPr>
                <w:color w:val="000000"/>
                <w:sz w:val="24"/>
              </w:rPr>
              <w:t>9</w:t>
            </w:r>
            <w:r w:rsidRPr="00FF0845">
              <w:rPr>
                <w:rFonts w:hint="eastAsia"/>
                <w:color w:val="000000"/>
                <w:sz w:val="24"/>
              </w:rPr>
              <w:t>吋</w:t>
            </w:r>
            <w:r w:rsidRPr="00FF0845">
              <w:rPr>
                <w:color w:val="000000"/>
                <w:sz w:val="24"/>
              </w:rPr>
              <w:t>显示屏</w:t>
            </w:r>
          </w:p>
          <w:p w14:paraId="59B87B5E" w14:textId="77777777" w:rsidR="00F26850" w:rsidRPr="00FF0845" w:rsidRDefault="00F26850" w:rsidP="00FF0845">
            <w:pPr>
              <w:spacing w:line="276" w:lineRule="auto"/>
              <w:rPr>
                <w:color w:val="000000"/>
                <w:sz w:val="24"/>
              </w:rPr>
            </w:pPr>
            <w:r w:rsidRPr="00FF0845">
              <w:rPr>
                <w:rFonts w:hint="eastAsia"/>
                <w:color w:val="000000"/>
                <w:sz w:val="24"/>
              </w:rPr>
              <w:t>显示比例：</w:t>
            </w:r>
            <w:r w:rsidRPr="00FF0845">
              <w:rPr>
                <w:rFonts w:hint="eastAsia"/>
                <w:color w:val="000000"/>
                <w:sz w:val="24"/>
              </w:rPr>
              <w:t>16</w:t>
            </w:r>
            <w:r w:rsidRPr="00FF0845">
              <w:rPr>
                <w:rFonts w:hint="eastAsia"/>
                <w:color w:val="000000"/>
                <w:sz w:val="24"/>
              </w:rPr>
              <w:t>：</w:t>
            </w:r>
            <w:r w:rsidRPr="00FF0845">
              <w:rPr>
                <w:rFonts w:hint="eastAsia"/>
                <w:color w:val="000000"/>
                <w:sz w:val="24"/>
              </w:rPr>
              <w:t>9</w:t>
            </w:r>
          </w:p>
          <w:p w14:paraId="1561A882" w14:textId="77777777" w:rsidR="00F26850" w:rsidRPr="00FF0845" w:rsidRDefault="00F26850" w:rsidP="00FF0845">
            <w:pPr>
              <w:spacing w:line="276" w:lineRule="auto"/>
              <w:rPr>
                <w:color w:val="000000"/>
                <w:sz w:val="24"/>
              </w:rPr>
            </w:pPr>
            <w:r w:rsidRPr="00FF0845">
              <w:rPr>
                <w:rFonts w:hint="eastAsia"/>
                <w:color w:val="000000"/>
                <w:sz w:val="24"/>
              </w:rPr>
              <w:lastRenderedPageBreak/>
              <w:t>分辨率：不低于</w:t>
            </w:r>
            <w:r w:rsidRPr="00FF0845">
              <w:rPr>
                <w:rFonts w:hint="eastAsia"/>
                <w:color w:val="000000"/>
                <w:sz w:val="24"/>
              </w:rPr>
              <w:t>1920(H)x1080(V)</w:t>
            </w:r>
          </w:p>
          <w:p w14:paraId="5E8A3128" w14:textId="77777777" w:rsidR="00F26850" w:rsidRPr="00FF0845" w:rsidRDefault="00F26850" w:rsidP="00FF0845">
            <w:pPr>
              <w:spacing w:line="276" w:lineRule="auto"/>
              <w:rPr>
                <w:color w:val="000000"/>
                <w:sz w:val="24"/>
              </w:rPr>
            </w:pPr>
            <w:r w:rsidRPr="00FF0845">
              <w:rPr>
                <w:rFonts w:hint="eastAsia"/>
                <w:color w:val="000000"/>
                <w:sz w:val="24"/>
              </w:rPr>
              <w:t>平均亮度：不低于</w:t>
            </w:r>
            <w:r w:rsidRPr="00FF0845">
              <w:rPr>
                <w:rFonts w:hint="eastAsia"/>
                <w:color w:val="000000"/>
                <w:sz w:val="24"/>
              </w:rPr>
              <w:t>350cd/m</w:t>
            </w:r>
            <w:r w:rsidRPr="00FF0845">
              <w:rPr>
                <w:rFonts w:hint="eastAsia"/>
                <w:color w:val="000000"/>
                <w:sz w:val="24"/>
              </w:rPr>
              <w:t>对比度：</w:t>
            </w:r>
            <w:r w:rsidRPr="00FF0845">
              <w:rPr>
                <w:rFonts w:hint="eastAsia"/>
                <w:color w:val="000000"/>
                <w:sz w:val="24"/>
              </w:rPr>
              <w:t>3000</w:t>
            </w:r>
            <w:r w:rsidRPr="00FF0845">
              <w:rPr>
                <w:rFonts w:hint="eastAsia"/>
                <w:color w:val="000000"/>
                <w:sz w:val="24"/>
              </w:rPr>
              <w:t>：</w:t>
            </w:r>
            <w:r w:rsidRPr="00FF0845">
              <w:rPr>
                <w:rFonts w:hint="eastAsia"/>
                <w:color w:val="000000"/>
                <w:sz w:val="24"/>
              </w:rPr>
              <w:t>1</w:t>
            </w:r>
          </w:p>
          <w:p w14:paraId="768CB2A1" w14:textId="77777777" w:rsidR="00F26850" w:rsidRPr="00FF0845" w:rsidRDefault="00F26850" w:rsidP="00FF0845">
            <w:pPr>
              <w:spacing w:line="276" w:lineRule="auto"/>
              <w:rPr>
                <w:color w:val="000000"/>
                <w:sz w:val="24"/>
              </w:rPr>
            </w:pPr>
            <w:r w:rsidRPr="00FF0845">
              <w:rPr>
                <w:rFonts w:hint="eastAsia"/>
                <w:color w:val="000000"/>
                <w:sz w:val="24"/>
              </w:rPr>
              <w:t>可视角度：不低于±</w:t>
            </w:r>
            <w:r w:rsidRPr="00FF0845">
              <w:rPr>
                <w:rFonts w:hint="eastAsia"/>
                <w:color w:val="000000"/>
                <w:sz w:val="24"/>
              </w:rPr>
              <w:t>178</w:t>
            </w:r>
            <w:r w:rsidRPr="00FF0845">
              <w:rPr>
                <w:rFonts w:hint="eastAsia"/>
                <w:color w:val="000000"/>
                <w:sz w:val="24"/>
              </w:rPr>
              <w:t>°</w:t>
            </w:r>
          </w:p>
          <w:p w14:paraId="0EADC84C" w14:textId="77777777" w:rsidR="00F26850" w:rsidRPr="00FF0845" w:rsidRDefault="00F26850" w:rsidP="00FF0845">
            <w:pPr>
              <w:spacing w:line="276" w:lineRule="auto"/>
              <w:rPr>
                <w:color w:val="000000"/>
                <w:sz w:val="24"/>
              </w:rPr>
            </w:pPr>
            <w:r w:rsidRPr="00FF0845">
              <w:rPr>
                <w:rFonts w:hint="eastAsia"/>
                <w:color w:val="000000"/>
                <w:sz w:val="24"/>
              </w:rPr>
              <w:t>音响喇叭：立体声（</w:t>
            </w:r>
            <w:r w:rsidRPr="00FF0845">
              <w:rPr>
                <w:rFonts w:hint="eastAsia"/>
                <w:color w:val="000000"/>
                <w:sz w:val="24"/>
              </w:rPr>
              <w:t>8W+8W</w:t>
            </w:r>
            <w:r w:rsidRPr="00FF0845">
              <w:rPr>
                <w:rFonts w:hint="eastAsia"/>
                <w:color w:val="000000"/>
                <w:sz w:val="24"/>
              </w:rPr>
              <w:t>）</w:t>
            </w:r>
          </w:p>
          <w:p w14:paraId="3BE9BE30" w14:textId="77777777" w:rsidR="00F26850" w:rsidRPr="00FF0845" w:rsidRDefault="00F26850" w:rsidP="00FF0845">
            <w:pPr>
              <w:spacing w:line="276" w:lineRule="auto"/>
              <w:rPr>
                <w:color w:val="000000"/>
                <w:sz w:val="24"/>
              </w:rPr>
            </w:pPr>
            <w:r w:rsidRPr="00FF0845">
              <w:rPr>
                <w:rFonts w:hint="eastAsia"/>
                <w:color w:val="000000"/>
                <w:sz w:val="24"/>
              </w:rPr>
              <w:t>配置：</w:t>
            </w:r>
            <w:r w:rsidRPr="00FF0845">
              <w:rPr>
                <w:color w:val="000000"/>
                <w:sz w:val="24"/>
              </w:rPr>
              <w:t>X86</w:t>
            </w:r>
            <w:r w:rsidRPr="00FF0845">
              <w:rPr>
                <w:rFonts w:hint="eastAsia"/>
                <w:color w:val="000000"/>
                <w:sz w:val="24"/>
              </w:rPr>
              <w:t>架构，不低于</w:t>
            </w:r>
            <w:r w:rsidRPr="00FF0845">
              <w:rPr>
                <w:rFonts w:hint="eastAsia"/>
                <w:color w:val="000000"/>
                <w:sz w:val="24"/>
              </w:rPr>
              <w:t>8G</w:t>
            </w:r>
            <w:r w:rsidRPr="00FF0845">
              <w:rPr>
                <w:rFonts w:hint="eastAsia"/>
                <w:color w:val="000000"/>
                <w:sz w:val="24"/>
              </w:rPr>
              <w:t>内存，</w:t>
            </w:r>
            <w:r w:rsidRPr="00FF0845">
              <w:rPr>
                <w:rFonts w:hint="eastAsia"/>
                <w:color w:val="000000"/>
                <w:sz w:val="24"/>
              </w:rPr>
              <w:t>256GSSD</w:t>
            </w:r>
          </w:p>
          <w:p w14:paraId="11320238" w14:textId="77777777" w:rsidR="00F26850" w:rsidRPr="00FF0845" w:rsidRDefault="00F26850" w:rsidP="00FF0845">
            <w:pPr>
              <w:spacing w:line="276" w:lineRule="auto"/>
              <w:rPr>
                <w:color w:val="000000"/>
                <w:sz w:val="24"/>
              </w:rPr>
            </w:pPr>
            <w:r w:rsidRPr="00FF0845">
              <w:rPr>
                <w:rFonts w:hint="eastAsia"/>
                <w:color w:val="000000"/>
                <w:sz w:val="24"/>
              </w:rPr>
              <w:t>电源管理模块接口：</w:t>
            </w:r>
            <w:r w:rsidRPr="00FF0845">
              <w:rPr>
                <w:rFonts w:hint="eastAsia"/>
                <w:color w:val="000000"/>
                <w:sz w:val="24"/>
              </w:rPr>
              <w:t>RJ45</w:t>
            </w:r>
            <w:r w:rsidRPr="00FF0845">
              <w:rPr>
                <w:rFonts w:hint="eastAsia"/>
                <w:color w:val="000000"/>
                <w:sz w:val="24"/>
              </w:rPr>
              <w:t>输入</w:t>
            </w:r>
            <w:r w:rsidRPr="00FF0845">
              <w:rPr>
                <w:rFonts w:hint="eastAsia"/>
                <w:color w:val="000000"/>
                <w:sz w:val="24"/>
              </w:rPr>
              <w:t>*1</w:t>
            </w:r>
            <w:r w:rsidRPr="00FF0845">
              <w:rPr>
                <w:rFonts w:hint="eastAsia"/>
                <w:color w:val="000000"/>
                <w:sz w:val="24"/>
              </w:rPr>
              <w:t>，</w:t>
            </w:r>
            <w:r w:rsidRPr="00FF0845">
              <w:rPr>
                <w:rFonts w:hint="eastAsia"/>
                <w:color w:val="000000"/>
                <w:sz w:val="24"/>
              </w:rPr>
              <w:t>RJ45</w:t>
            </w:r>
            <w:r w:rsidRPr="00FF0845">
              <w:rPr>
                <w:rFonts w:hint="eastAsia"/>
                <w:color w:val="000000"/>
                <w:sz w:val="24"/>
              </w:rPr>
              <w:t>输出</w:t>
            </w:r>
            <w:r w:rsidRPr="00FF0845">
              <w:rPr>
                <w:rFonts w:hint="eastAsia"/>
                <w:color w:val="000000"/>
                <w:sz w:val="24"/>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BDC76" w14:textId="77777777" w:rsidR="00F26850" w:rsidRPr="00FF0845" w:rsidRDefault="00F26850" w:rsidP="00FF0845">
            <w:pPr>
              <w:spacing w:line="276" w:lineRule="auto"/>
              <w:jc w:val="center"/>
              <w:rPr>
                <w:color w:val="000000"/>
                <w:sz w:val="24"/>
              </w:rPr>
            </w:pPr>
            <w:r w:rsidRPr="00FF0845">
              <w:rPr>
                <w:rFonts w:hint="eastAsia"/>
                <w:color w:val="000000"/>
                <w:sz w:val="24"/>
              </w:rPr>
              <w:lastRenderedPageBreak/>
              <w:t>否</w:t>
            </w:r>
          </w:p>
        </w:tc>
      </w:tr>
      <w:tr w:rsidR="00F26850" w:rsidRPr="00FF0845" w14:paraId="36E8F41B"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4441113B"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0F3EE193" w14:textId="77777777" w:rsidR="00F26850" w:rsidRPr="00FF0845" w:rsidRDefault="00F26850" w:rsidP="00FF0845">
            <w:pPr>
              <w:spacing w:line="276" w:lineRule="auto"/>
              <w:jc w:val="center"/>
              <w:rPr>
                <w:sz w:val="24"/>
              </w:rPr>
            </w:pPr>
            <w:proofErr w:type="gramStart"/>
            <w:r w:rsidRPr="00FF0845">
              <w:rPr>
                <w:rFonts w:hint="eastAsia"/>
                <w:sz w:val="24"/>
              </w:rPr>
              <w:t>公播终端</w:t>
            </w:r>
            <w:proofErr w:type="gramEnd"/>
            <w:r w:rsidRPr="00FF0845">
              <w:rPr>
                <w:rFonts w:hint="eastAsia"/>
                <w:sz w:val="24"/>
              </w:rPr>
              <w:t>系统</w:t>
            </w:r>
            <w:r w:rsidRPr="00FF0845">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6F68" w14:textId="77777777" w:rsidR="00F26850" w:rsidRPr="00FF0845" w:rsidRDefault="00F26850" w:rsidP="00FF0845">
            <w:pPr>
              <w:spacing w:line="276" w:lineRule="auto"/>
              <w:jc w:val="center"/>
              <w:rPr>
                <w:rFonts w:cs="微软雅黑"/>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EF306" w14:textId="77777777" w:rsidR="00F26850" w:rsidRPr="00FF0845" w:rsidRDefault="00F26850" w:rsidP="00FF0845">
            <w:pPr>
              <w:spacing w:line="276" w:lineRule="auto"/>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E0BF7" w14:textId="77777777" w:rsidR="00F26850" w:rsidRPr="00FF0845" w:rsidRDefault="00F26850" w:rsidP="00FF0845">
            <w:pPr>
              <w:spacing w:line="276" w:lineRule="auto"/>
              <w:rPr>
                <w:color w:val="000000"/>
                <w:sz w:val="24"/>
              </w:rPr>
            </w:pPr>
            <w:r w:rsidRPr="00FF0845">
              <w:rPr>
                <w:rFonts w:hint="eastAsia"/>
                <w:color w:val="000000"/>
                <w:sz w:val="24"/>
              </w:rPr>
              <w:t>主要功能：</w:t>
            </w:r>
            <w:r w:rsidRPr="00FF0845">
              <w:rPr>
                <w:color w:val="000000"/>
                <w:sz w:val="24"/>
              </w:rPr>
              <w:t>媒体文件管理和播出</w:t>
            </w:r>
            <w:proofErr w:type="gramStart"/>
            <w:r w:rsidRPr="00FF0845">
              <w:rPr>
                <w:color w:val="000000"/>
                <w:sz w:val="24"/>
              </w:rPr>
              <w:t>单管理</w:t>
            </w:r>
            <w:proofErr w:type="gramEnd"/>
            <w:r w:rsidRPr="00FF0845">
              <w:rPr>
                <w:color w:val="000000"/>
                <w:sz w:val="24"/>
              </w:rPr>
              <w:t>的资源管理；可以将现有的节目进行插播</w:t>
            </w:r>
            <w:r w:rsidRPr="00FF0845">
              <w:rPr>
                <w:rFonts w:hint="eastAsia"/>
                <w:color w:val="000000"/>
                <w:sz w:val="24"/>
              </w:rPr>
              <w:t>；</w:t>
            </w:r>
            <w:r w:rsidRPr="00FF0845">
              <w:rPr>
                <w:color w:val="000000"/>
                <w:sz w:val="24"/>
              </w:rPr>
              <w:t>也可以将自行编辑好的节目单直接导入进行插播</w:t>
            </w:r>
            <w:r w:rsidRPr="00FF0845">
              <w:rPr>
                <w:rFonts w:hint="eastAsia"/>
                <w:color w:val="000000"/>
                <w:sz w:val="24"/>
              </w:rPr>
              <w:t>；</w:t>
            </w:r>
            <w:r w:rsidRPr="00FF0845">
              <w:rPr>
                <w:rFonts w:ascii="宋体" w:hAnsi="宋体" w:cs="宋体" w:hint="eastAsia"/>
                <w:sz w:val="24"/>
              </w:rPr>
              <w:t>可跨区域集中管理； 可实现全屏、分屏播放、随意分割，自行布局屏幕显示；</w:t>
            </w:r>
          </w:p>
          <w:p w14:paraId="7D7DD3F3" w14:textId="77777777" w:rsidR="00F26850" w:rsidRPr="00FF0845" w:rsidRDefault="00F26850" w:rsidP="00FF0845">
            <w:pPr>
              <w:spacing w:line="276" w:lineRule="auto"/>
              <w:rPr>
                <w:color w:val="000000"/>
                <w:sz w:val="24"/>
              </w:rPr>
            </w:pPr>
            <w:r w:rsidRPr="00FF0845">
              <w:rPr>
                <w:color w:val="000000"/>
                <w:sz w:val="24"/>
              </w:rPr>
              <w:t>86</w:t>
            </w:r>
            <w:r w:rsidRPr="00FF0845">
              <w:rPr>
                <w:color w:val="000000"/>
                <w:sz w:val="24"/>
              </w:rPr>
              <w:t>吋显示屏</w:t>
            </w:r>
          </w:p>
          <w:p w14:paraId="5F390D95" w14:textId="77777777" w:rsidR="00F26850" w:rsidRPr="00FF0845" w:rsidRDefault="00F26850" w:rsidP="00FF0845">
            <w:pPr>
              <w:spacing w:line="276" w:lineRule="auto"/>
              <w:rPr>
                <w:color w:val="000000"/>
                <w:sz w:val="24"/>
              </w:rPr>
            </w:pPr>
            <w:r w:rsidRPr="00FF0845">
              <w:rPr>
                <w:rFonts w:hint="eastAsia"/>
                <w:color w:val="000000"/>
                <w:sz w:val="24"/>
              </w:rPr>
              <w:t>显示比例：</w:t>
            </w:r>
            <w:r w:rsidRPr="00FF0845">
              <w:rPr>
                <w:rFonts w:hint="eastAsia"/>
                <w:color w:val="000000"/>
                <w:sz w:val="24"/>
              </w:rPr>
              <w:t>16</w:t>
            </w:r>
            <w:r w:rsidRPr="00FF0845">
              <w:rPr>
                <w:rFonts w:hint="eastAsia"/>
                <w:color w:val="000000"/>
                <w:sz w:val="24"/>
              </w:rPr>
              <w:t>：</w:t>
            </w:r>
            <w:r w:rsidRPr="00FF0845">
              <w:rPr>
                <w:rFonts w:hint="eastAsia"/>
                <w:color w:val="000000"/>
                <w:sz w:val="24"/>
              </w:rPr>
              <w:t>9</w:t>
            </w:r>
          </w:p>
          <w:p w14:paraId="2ACAF428" w14:textId="77777777" w:rsidR="00F26850" w:rsidRPr="00FF0845" w:rsidRDefault="00F26850" w:rsidP="00FF0845">
            <w:pPr>
              <w:spacing w:line="276" w:lineRule="auto"/>
              <w:rPr>
                <w:color w:val="000000"/>
                <w:sz w:val="24"/>
              </w:rPr>
            </w:pPr>
            <w:r w:rsidRPr="00FF0845">
              <w:rPr>
                <w:rFonts w:hint="eastAsia"/>
                <w:color w:val="000000"/>
                <w:sz w:val="24"/>
              </w:rPr>
              <w:t>分辨率：不低于</w:t>
            </w:r>
            <w:r w:rsidRPr="00FF0845">
              <w:rPr>
                <w:rFonts w:hint="eastAsia"/>
                <w:color w:val="000000"/>
                <w:sz w:val="24"/>
              </w:rPr>
              <w:t>3840(H)x2160(V)</w:t>
            </w:r>
          </w:p>
          <w:p w14:paraId="47057301" w14:textId="77777777" w:rsidR="00F26850" w:rsidRPr="00FF0845" w:rsidRDefault="00F26850" w:rsidP="00FF0845">
            <w:pPr>
              <w:spacing w:line="276" w:lineRule="auto"/>
              <w:rPr>
                <w:color w:val="000000"/>
                <w:sz w:val="24"/>
              </w:rPr>
            </w:pPr>
            <w:r w:rsidRPr="00FF0845">
              <w:rPr>
                <w:rFonts w:hint="eastAsia"/>
                <w:color w:val="000000"/>
                <w:sz w:val="24"/>
              </w:rPr>
              <w:t>平均亮度：不低于</w:t>
            </w:r>
            <w:r w:rsidRPr="00FF0845">
              <w:rPr>
                <w:rFonts w:hint="eastAsia"/>
                <w:color w:val="000000"/>
                <w:sz w:val="24"/>
              </w:rPr>
              <w:t>400cd/m</w:t>
            </w:r>
            <w:r w:rsidRPr="00FF0845">
              <w:rPr>
                <w:rFonts w:hint="eastAsia"/>
                <w:color w:val="000000"/>
                <w:sz w:val="24"/>
              </w:rPr>
              <w:t>²对比度：不小于</w:t>
            </w:r>
            <w:r w:rsidRPr="00FF0845">
              <w:rPr>
                <w:color w:val="000000"/>
                <w:sz w:val="24"/>
              </w:rPr>
              <w:t>4</w:t>
            </w:r>
            <w:r w:rsidRPr="00FF0845">
              <w:rPr>
                <w:rFonts w:hint="eastAsia"/>
                <w:color w:val="000000"/>
                <w:sz w:val="24"/>
              </w:rPr>
              <w:t>000</w:t>
            </w:r>
            <w:r w:rsidRPr="00FF0845">
              <w:rPr>
                <w:rFonts w:hint="eastAsia"/>
                <w:color w:val="000000"/>
                <w:sz w:val="24"/>
              </w:rPr>
              <w:t>：</w:t>
            </w:r>
            <w:r w:rsidRPr="00FF0845">
              <w:rPr>
                <w:rFonts w:hint="eastAsia"/>
                <w:color w:val="000000"/>
                <w:sz w:val="24"/>
              </w:rPr>
              <w:t>1</w:t>
            </w:r>
          </w:p>
          <w:p w14:paraId="3719CA5A" w14:textId="77777777" w:rsidR="00F26850" w:rsidRPr="00FF0845" w:rsidRDefault="00F26850" w:rsidP="00FF0845">
            <w:pPr>
              <w:spacing w:line="276" w:lineRule="auto"/>
              <w:rPr>
                <w:color w:val="000000"/>
                <w:sz w:val="24"/>
              </w:rPr>
            </w:pPr>
            <w:r w:rsidRPr="00FF0845">
              <w:rPr>
                <w:rFonts w:hint="eastAsia"/>
                <w:color w:val="000000"/>
                <w:sz w:val="24"/>
              </w:rPr>
              <w:t>可视角度：不低于±</w:t>
            </w:r>
            <w:r w:rsidRPr="00FF0845">
              <w:rPr>
                <w:rFonts w:hint="eastAsia"/>
                <w:color w:val="000000"/>
                <w:sz w:val="24"/>
              </w:rPr>
              <w:t>178</w:t>
            </w:r>
            <w:r w:rsidRPr="00FF0845">
              <w:rPr>
                <w:rFonts w:hint="eastAsia"/>
                <w:color w:val="000000"/>
                <w:sz w:val="24"/>
              </w:rPr>
              <w:t>°</w:t>
            </w:r>
          </w:p>
          <w:p w14:paraId="7374A221" w14:textId="77777777" w:rsidR="00F26850" w:rsidRPr="00FF0845" w:rsidRDefault="00F26850" w:rsidP="00FF0845">
            <w:pPr>
              <w:spacing w:line="276" w:lineRule="auto"/>
              <w:rPr>
                <w:color w:val="000000"/>
                <w:sz w:val="24"/>
              </w:rPr>
            </w:pPr>
            <w:r w:rsidRPr="00FF0845">
              <w:rPr>
                <w:rFonts w:hint="eastAsia"/>
                <w:color w:val="000000"/>
                <w:sz w:val="24"/>
              </w:rPr>
              <w:t>配置：</w:t>
            </w:r>
            <w:r w:rsidRPr="00FF0845">
              <w:rPr>
                <w:color w:val="000000"/>
                <w:sz w:val="24"/>
              </w:rPr>
              <w:t>X86</w:t>
            </w:r>
            <w:r w:rsidRPr="00FF0845">
              <w:rPr>
                <w:rFonts w:hint="eastAsia"/>
                <w:color w:val="000000"/>
                <w:sz w:val="24"/>
              </w:rPr>
              <w:t>架构，不低于</w:t>
            </w:r>
            <w:r w:rsidRPr="00FF0845">
              <w:rPr>
                <w:rFonts w:hint="eastAsia"/>
                <w:color w:val="000000"/>
                <w:sz w:val="24"/>
              </w:rPr>
              <w:t>8G</w:t>
            </w:r>
            <w:r w:rsidRPr="00FF0845">
              <w:rPr>
                <w:rFonts w:hint="eastAsia"/>
                <w:color w:val="000000"/>
                <w:sz w:val="24"/>
              </w:rPr>
              <w:t>内存，</w:t>
            </w:r>
            <w:r w:rsidRPr="00FF0845">
              <w:rPr>
                <w:rFonts w:hint="eastAsia"/>
                <w:color w:val="000000"/>
                <w:sz w:val="24"/>
              </w:rPr>
              <w:t>256GSSD</w:t>
            </w:r>
          </w:p>
          <w:p w14:paraId="5C7CB81C" w14:textId="77777777" w:rsidR="00F26850" w:rsidRPr="00FF0845" w:rsidRDefault="00F26850" w:rsidP="00FF0845">
            <w:pPr>
              <w:spacing w:line="276" w:lineRule="auto"/>
              <w:rPr>
                <w:color w:val="000000"/>
                <w:sz w:val="24"/>
              </w:rPr>
            </w:pPr>
            <w:r w:rsidRPr="00FF0845">
              <w:rPr>
                <w:rFonts w:hint="eastAsia"/>
                <w:color w:val="000000"/>
                <w:sz w:val="24"/>
              </w:rPr>
              <w:t>电源管理模块</w:t>
            </w:r>
          </w:p>
          <w:p w14:paraId="37AFE835" w14:textId="77777777" w:rsidR="00F26850" w:rsidRPr="00FF0845" w:rsidRDefault="00F26850" w:rsidP="00FF0845">
            <w:pPr>
              <w:spacing w:line="276" w:lineRule="auto"/>
              <w:rPr>
                <w:color w:val="000000"/>
                <w:sz w:val="24"/>
              </w:rPr>
            </w:pPr>
            <w:r w:rsidRPr="00FF0845">
              <w:rPr>
                <w:rFonts w:hint="eastAsia"/>
                <w:color w:val="000000"/>
                <w:sz w:val="24"/>
              </w:rPr>
              <w:t>电源管理模块接口：</w:t>
            </w:r>
            <w:r w:rsidRPr="00FF0845">
              <w:rPr>
                <w:rFonts w:hint="eastAsia"/>
                <w:color w:val="000000"/>
                <w:sz w:val="24"/>
              </w:rPr>
              <w:t>RJ45</w:t>
            </w:r>
            <w:r w:rsidRPr="00FF0845">
              <w:rPr>
                <w:rFonts w:hint="eastAsia"/>
                <w:color w:val="000000"/>
                <w:sz w:val="24"/>
              </w:rPr>
              <w:t>输入</w:t>
            </w:r>
            <w:r w:rsidRPr="00FF0845">
              <w:rPr>
                <w:rFonts w:hint="eastAsia"/>
                <w:color w:val="000000"/>
                <w:sz w:val="24"/>
              </w:rPr>
              <w:t>*1</w:t>
            </w:r>
            <w:r w:rsidRPr="00FF0845">
              <w:rPr>
                <w:rFonts w:hint="eastAsia"/>
                <w:color w:val="000000"/>
                <w:sz w:val="24"/>
              </w:rPr>
              <w:t>，</w:t>
            </w:r>
            <w:r w:rsidRPr="00FF0845">
              <w:rPr>
                <w:rFonts w:hint="eastAsia"/>
                <w:color w:val="000000"/>
                <w:sz w:val="24"/>
              </w:rPr>
              <w:t>RJ45</w:t>
            </w:r>
            <w:r w:rsidRPr="00FF0845">
              <w:rPr>
                <w:rFonts w:hint="eastAsia"/>
                <w:color w:val="000000"/>
                <w:sz w:val="24"/>
              </w:rPr>
              <w:t>输出</w:t>
            </w:r>
            <w:r w:rsidRPr="00FF0845">
              <w:rPr>
                <w:rFonts w:hint="eastAsia"/>
                <w:color w:val="000000"/>
                <w:sz w:val="24"/>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C1184"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733CCEAE"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21E99317"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18BCA6AF" w14:textId="77777777" w:rsidR="00F26850" w:rsidRPr="00FF0845" w:rsidRDefault="00F26850" w:rsidP="00FF0845">
            <w:pPr>
              <w:spacing w:line="276" w:lineRule="auto"/>
              <w:jc w:val="center"/>
              <w:rPr>
                <w:sz w:val="24"/>
              </w:rPr>
            </w:pPr>
            <w:proofErr w:type="gramStart"/>
            <w:r w:rsidRPr="00FF0845">
              <w:rPr>
                <w:rFonts w:hint="eastAsia"/>
                <w:sz w:val="24"/>
              </w:rPr>
              <w:t>公播终端</w:t>
            </w:r>
            <w:proofErr w:type="gramEnd"/>
            <w:r w:rsidRPr="00FF0845">
              <w:rPr>
                <w:rFonts w:hint="eastAsia"/>
                <w:sz w:val="24"/>
              </w:rPr>
              <w:t>系统</w:t>
            </w:r>
            <w:r w:rsidRPr="00FF0845">
              <w:rPr>
                <w:sz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4C70"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81564" w14:textId="77777777" w:rsidR="00F26850" w:rsidRPr="00FF0845" w:rsidRDefault="00F26850" w:rsidP="00FF0845">
            <w:pPr>
              <w:spacing w:line="276" w:lineRule="auto"/>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979B8" w14:textId="77777777" w:rsidR="00F26850" w:rsidRPr="00FF0845" w:rsidRDefault="00F26850" w:rsidP="00FF0845">
            <w:pPr>
              <w:spacing w:line="276" w:lineRule="auto"/>
              <w:rPr>
                <w:color w:val="000000"/>
                <w:sz w:val="24"/>
              </w:rPr>
            </w:pPr>
            <w:r w:rsidRPr="00FF0845">
              <w:rPr>
                <w:rFonts w:hint="eastAsia"/>
                <w:color w:val="000000"/>
                <w:sz w:val="24"/>
              </w:rPr>
              <w:t>主要功能：</w:t>
            </w:r>
            <w:r w:rsidRPr="00FF0845">
              <w:rPr>
                <w:color w:val="000000"/>
                <w:sz w:val="24"/>
              </w:rPr>
              <w:t>媒体文件管理和播出</w:t>
            </w:r>
            <w:proofErr w:type="gramStart"/>
            <w:r w:rsidRPr="00FF0845">
              <w:rPr>
                <w:color w:val="000000"/>
                <w:sz w:val="24"/>
              </w:rPr>
              <w:t>单管理</w:t>
            </w:r>
            <w:proofErr w:type="gramEnd"/>
            <w:r w:rsidRPr="00FF0845">
              <w:rPr>
                <w:color w:val="000000"/>
                <w:sz w:val="24"/>
              </w:rPr>
              <w:t>的资源管理；可以将现有的节目进行插播</w:t>
            </w:r>
            <w:r w:rsidRPr="00FF0845">
              <w:rPr>
                <w:rFonts w:hint="eastAsia"/>
                <w:color w:val="000000"/>
                <w:sz w:val="24"/>
              </w:rPr>
              <w:t>；</w:t>
            </w:r>
            <w:r w:rsidRPr="00FF0845">
              <w:rPr>
                <w:color w:val="000000"/>
                <w:sz w:val="24"/>
              </w:rPr>
              <w:t>也可以将自行编辑好的节目单直接导入进行插播</w:t>
            </w:r>
            <w:r w:rsidRPr="00FF0845">
              <w:rPr>
                <w:rFonts w:hint="eastAsia"/>
                <w:color w:val="000000"/>
                <w:sz w:val="24"/>
              </w:rPr>
              <w:t>；</w:t>
            </w:r>
            <w:r w:rsidRPr="00FF0845">
              <w:rPr>
                <w:rFonts w:ascii="宋体" w:hAnsi="宋体" w:cs="宋体" w:hint="eastAsia"/>
                <w:sz w:val="24"/>
              </w:rPr>
              <w:t>可跨区域集中管理； 可实现全屏、分屏播放、随意分割，自行布局屏幕显示；</w:t>
            </w:r>
          </w:p>
          <w:p w14:paraId="1ACF39E6" w14:textId="77777777" w:rsidR="00F26850" w:rsidRPr="00FF0845" w:rsidRDefault="00F26850" w:rsidP="00FF0845">
            <w:pPr>
              <w:spacing w:line="276" w:lineRule="auto"/>
              <w:rPr>
                <w:color w:val="000000"/>
                <w:sz w:val="24"/>
              </w:rPr>
            </w:pPr>
            <w:r w:rsidRPr="00FF0845">
              <w:rPr>
                <w:color w:val="000000"/>
                <w:sz w:val="24"/>
              </w:rPr>
              <w:t>98</w:t>
            </w:r>
            <w:r w:rsidRPr="00FF0845">
              <w:rPr>
                <w:color w:val="000000"/>
                <w:sz w:val="24"/>
              </w:rPr>
              <w:t>吋显示屏</w:t>
            </w:r>
          </w:p>
          <w:p w14:paraId="1AECECEC" w14:textId="77777777" w:rsidR="00F26850" w:rsidRPr="00FF0845" w:rsidRDefault="00F26850" w:rsidP="00FF0845">
            <w:pPr>
              <w:spacing w:line="276" w:lineRule="auto"/>
              <w:rPr>
                <w:color w:val="000000"/>
                <w:sz w:val="24"/>
              </w:rPr>
            </w:pPr>
            <w:r w:rsidRPr="00FF0845">
              <w:rPr>
                <w:rFonts w:hint="eastAsia"/>
                <w:color w:val="000000"/>
                <w:sz w:val="24"/>
              </w:rPr>
              <w:t>显示比例：</w:t>
            </w:r>
            <w:r w:rsidRPr="00FF0845">
              <w:rPr>
                <w:rFonts w:hint="eastAsia"/>
                <w:color w:val="000000"/>
                <w:sz w:val="24"/>
              </w:rPr>
              <w:t>16</w:t>
            </w:r>
            <w:r w:rsidRPr="00FF0845">
              <w:rPr>
                <w:rFonts w:hint="eastAsia"/>
                <w:color w:val="000000"/>
                <w:sz w:val="24"/>
              </w:rPr>
              <w:t>：</w:t>
            </w:r>
            <w:r w:rsidRPr="00FF0845">
              <w:rPr>
                <w:rFonts w:hint="eastAsia"/>
                <w:color w:val="000000"/>
                <w:sz w:val="24"/>
              </w:rPr>
              <w:t>9</w:t>
            </w:r>
            <w:r w:rsidRPr="00FF0845">
              <w:rPr>
                <w:rFonts w:hint="eastAsia"/>
                <w:color w:val="000000"/>
                <w:sz w:val="24"/>
              </w:rPr>
              <w:t>；</w:t>
            </w:r>
          </w:p>
          <w:p w14:paraId="0E49CE56" w14:textId="77777777" w:rsidR="00F26850" w:rsidRPr="00FF0845" w:rsidRDefault="00F26850" w:rsidP="00FF0845">
            <w:pPr>
              <w:spacing w:line="276" w:lineRule="auto"/>
              <w:rPr>
                <w:color w:val="000000"/>
                <w:sz w:val="24"/>
              </w:rPr>
            </w:pPr>
            <w:r w:rsidRPr="00FF0845">
              <w:rPr>
                <w:rFonts w:hint="eastAsia"/>
                <w:color w:val="000000"/>
                <w:sz w:val="24"/>
              </w:rPr>
              <w:t>屏幕分辨率：不低于</w:t>
            </w:r>
            <w:r w:rsidRPr="00FF0845">
              <w:rPr>
                <w:rFonts w:hint="eastAsia"/>
                <w:color w:val="000000"/>
                <w:sz w:val="24"/>
              </w:rPr>
              <w:t>3840*2160</w:t>
            </w:r>
            <w:r w:rsidRPr="00FF0845">
              <w:rPr>
                <w:rFonts w:hint="eastAsia"/>
                <w:color w:val="000000"/>
                <w:sz w:val="24"/>
              </w:rPr>
              <w:t>；</w:t>
            </w:r>
          </w:p>
          <w:p w14:paraId="407D8059" w14:textId="77777777" w:rsidR="00F26850" w:rsidRPr="00FF0845" w:rsidRDefault="00F26850" w:rsidP="00FF0845">
            <w:pPr>
              <w:spacing w:line="276" w:lineRule="auto"/>
              <w:rPr>
                <w:color w:val="000000"/>
                <w:sz w:val="24"/>
              </w:rPr>
            </w:pPr>
            <w:r w:rsidRPr="00FF0845">
              <w:rPr>
                <w:rFonts w:hint="eastAsia"/>
                <w:color w:val="000000"/>
                <w:sz w:val="24"/>
              </w:rPr>
              <w:t>可视角度：不低于±</w:t>
            </w:r>
            <w:r w:rsidRPr="00FF0845">
              <w:rPr>
                <w:rFonts w:hint="eastAsia"/>
                <w:color w:val="000000"/>
                <w:sz w:val="24"/>
              </w:rPr>
              <w:t>178</w:t>
            </w:r>
            <w:r w:rsidRPr="00FF0845">
              <w:rPr>
                <w:rFonts w:hint="eastAsia"/>
                <w:color w:val="000000"/>
                <w:sz w:val="24"/>
              </w:rPr>
              <w:t>°；</w:t>
            </w:r>
          </w:p>
          <w:p w14:paraId="29B1BEA2" w14:textId="14CCC351" w:rsidR="00F26850" w:rsidRPr="00FF0845" w:rsidRDefault="00F26850" w:rsidP="00FF0845">
            <w:pPr>
              <w:spacing w:line="276" w:lineRule="auto"/>
              <w:rPr>
                <w:color w:val="000000"/>
                <w:sz w:val="24"/>
              </w:rPr>
            </w:pPr>
            <w:r w:rsidRPr="00FF0845">
              <w:rPr>
                <w:rFonts w:hint="eastAsia"/>
                <w:color w:val="000000"/>
                <w:sz w:val="24"/>
              </w:rPr>
              <w:t>存储内存：不低于</w:t>
            </w:r>
            <w:r w:rsidR="0028784D">
              <w:rPr>
                <w:color w:val="000000"/>
                <w:sz w:val="24"/>
              </w:rPr>
              <w:t>8</w:t>
            </w:r>
            <w:r w:rsidRPr="00FF0845">
              <w:rPr>
                <w:rFonts w:hint="eastAsia"/>
                <w:color w:val="000000"/>
                <w:sz w:val="24"/>
              </w:rPr>
              <w:t>GB</w:t>
            </w:r>
            <w:r w:rsidRPr="00FF0845">
              <w:rPr>
                <w:rFonts w:hint="eastAsia"/>
                <w:color w:val="000000"/>
                <w:sz w:val="24"/>
              </w:rPr>
              <w:t>；</w:t>
            </w:r>
          </w:p>
          <w:p w14:paraId="22EB20B3" w14:textId="77777777" w:rsidR="00F26850" w:rsidRPr="00FF0845" w:rsidRDefault="00F26850" w:rsidP="00FF0845">
            <w:pPr>
              <w:spacing w:line="276" w:lineRule="auto"/>
              <w:rPr>
                <w:color w:val="000000"/>
                <w:sz w:val="24"/>
              </w:rPr>
            </w:pPr>
            <w:r w:rsidRPr="00FF0845">
              <w:rPr>
                <w:rFonts w:hint="eastAsia"/>
                <w:color w:val="000000"/>
                <w:sz w:val="24"/>
              </w:rPr>
              <w:t>平均亮度：不低于</w:t>
            </w:r>
            <w:r w:rsidRPr="00FF0845">
              <w:rPr>
                <w:rFonts w:hint="eastAsia"/>
                <w:color w:val="000000"/>
                <w:sz w:val="24"/>
              </w:rPr>
              <w:t>400cd/m</w:t>
            </w:r>
            <w:r w:rsidRPr="00FF0845">
              <w:rPr>
                <w:rFonts w:hint="eastAsia"/>
                <w:color w:val="000000"/>
                <w:sz w:val="24"/>
              </w:rPr>
              <w:t>²</w:t>
            </w:r>
          </w:p>
          <w:p w14:paraId="31523052" w14:textId="77777777" w:rsidR="00F26850" w:rsidRPr="00FF0845" w:rsidRDefault="00F26850" w:rsidP="00FF0845">
            <w:pPr>
              <w:spacing w:line="276" w:lineRule="auto"/>
              <w:rPr>
                <w:color w:val="000000"/>
                <w:sz w:val="24"/>
              </w:rPr>
            </w:pPr>
            <w:r w:rsidRPr="00FF0845">
              <w:rPr>
                <w:rFonts w:hint="eastAsia"/>
                <w:color w:val="000000"/>
                <w:sz w:val="24"/>
              </w:rPr>
              <w:t>对比度：不低于</w:t>
            </w:r>
            <w:r w:rsidRPr="00FF0845">
              <w:rPr>
                <w:rFonts w:hint="eastAsia"/>
                <w:color w:val="000000"/>
                <w:sz w:val="24"/>
              </w:rPr>
              <w:t>4000:1</w:t>
            </w:r>
            <w:r w:rsidRPr="00FF0845">
              <w:rPr>
                <w:rFonts w:hint="eastAsia"/>
                <w:color w:val="000000"/>
                <w:sz w:val="24"/>
              </w:rPr>
              <w:t>；</w:t>
            </w:r>
          </w:p>
          <w:p w14:paraId="39148398" w14:textId="295ED6F2" w:rsidR="00F26850" w:rsidRPr="00FF0845" w:rsidRDefault="00F26850" w:rsidP="00FF0845">
            <w:pPr>
              <w:spacing w:line="276" w:lineRule="auto"/>
              <w:rPr>
                <w:color w:val="000000"/>
                <w:sz w:val="24"/>
              </w:rPr>
            </w:pPr>
            <w:r w:rsidRPr="00FF0845">
              <w:rPr>
                <w:color w:val="000000"/>
                <w:sz w:val="24"/>
              </w:rPr>
              <w:t>配置：</w:t>
            </w:r>
            <w:r w:rsidRPr="00FF0845">
              <w:rPr>
                <w:color w:val="000000"/>
                <w:sz w:val="24"/>
              </w:rPr>
              <w:t>X86</w:t>
            </w:r>
            <w:r w:rsidRPr="00FF0845">
              <w:rPr>
                <w:rFonts w:hint="eastAsia"/>
                <w:color w:val="000000"/>
                <w:sz w:val="24"/>
              </w:rPr>
              <w:t>架构，</w:t>
            </w:r>
            <w:r w:rsidRPr="00FF0845">
              <w:rPr>
                <w:color w:val="000000"/>
                <w:sz w:val="24"/>
              </w:rPr>
              <w:t>256GSSD</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934D6" w14:textId="77777777" w:rsidR="00F26850" w:rsidRPr="00FF0845" w:rsidRDefault="00F26850" w:rsidP="00FF0845">
            <w:pPr>
              <w:spacing w:line="276" w:lineRule="auto"/>
              <w:jc w:val="center"/>
              <w:rPr>
                <w:rFonts w:cs="微软雅黑"/>
                <w:color w:val="000000"/>
                <w:sz w:val="24"/>
              </w:rPr>
            </w:pPr>
          </w:p>
        </w:tc>
      </w:tr>
      <w:tr w:rsidR="00F26850" w:rsidRPr="00FF0845" w14:paraId="7499503D"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7ED1DA59"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53B29353" w14:textId="77777777" w:rsidR="00F26850" w:rsidRPr="00FF0845" w:rsidRDefault="00F26850" w:rsidP="00FF0845">
            <w:pPr>
              <w:spacing w:line="276" w:lineRule="auto"/>
              <w:jc w:val="center"/>
              <w:rPr>
                <w:sz w:val="24"/>
              </w:rPr>
            </w:pPr>
            <w:r w:rsidRPr="00FF0845">
              <w:rPr>
                <w:color w:val="000000"/>
                <w:sz w:val="24"/>
              </w:rPr>
              <w:t>液晶拼接</w:t>
            </w:r>
            <w:r w:rsidRPr="00FF0845">
              <w:rPr>
                <w:rFonts w:hint="eastAsia"/>
                <w:color w:val="000000"/>
                <w:sz w:val="24"/>
              </w:rPr>
              <w:t>显示单元</w:t>
            </w:r>
            <w:r w:rsidRPr="00FF0845">
              <w:rPr>
                <w:color w:val="000000"/>
                <w:sz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AAEE6"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45590" w14:textId="77777777" w:rsidR="00F26850" w:rsidRPr="00FF0845" w:rsidRDefault="00F26850" w:rsidP="00FF0845">
            <w:pPr>
              <w:spacing w:line="276" w:lineRule="auto"/>
              <w:rPr>
                <w:color w:val="000000"/>
                <w:sz w:val="24"/>
              </w:rPr>
            </w:pPr>
            <w:r w:rsidRPr="00FF0845">
              <w:rPr>
                <w:rFonts w:hint="eastAsia"/>
                <w:color w:val="000000"/>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3755E" w14:textId="77777777" w:rsidR="00F26850" w:rsidRPr="00FF0845" w:rsidRDefault="00F26850" w:rsidP="00FF0845">
            <w:pPr>
              <w:spacing w:line="276" w:lineRule="auto"/>
              <w:rPr>
                <w:color w:val="000000"/>
                <w:sz w:val="24"/>
              </w:rPr>
            </w:pPr>
            <w:r w:rsidRPr="00FF0845">
              <w:rPr>
                <w:rFonts w:hint="eastAsia"/>
                <w:color w:val="000000"/>
                <w:sz w:val="24"/>
              </w:rPr>
              <w:t>5</w:t>
            </w:r>
            <w:r w:rsidRPr="00FF0845">
              <w:rPr>
                <w:color w:val="000000"/>
                <w:sz w:val="24"/>
              </w:rPr>
              <w:t>5</w:t>
            </w:r>
            <w:r w:rsidRPr="00FF0845">
              <w:rPr>
                <w:rFonts w:hint="eastAsia"/>
                <w:color w:val="000000"/>
                <w:sz w:val="24"/>
              </w:rPr>
              <w:t>吋竖向，</w:t>
            </w:r>
            <w:r w:rsidRPr="00FF0845">
              <w:rPr>
                <w:color w:val="000000"/>
                <w:sz w:val="24"/>
              </w:rPr>
              <w:t>面板拼接显示单元；</w:t>
            </w:r>
          </w:p>
          <w:p w14:paraId="356A5AF6" w14:textId="77777777" w:rsidR="00F26850" w:rsidRPr="00FF0845" w:rsidRDefault="00F26850" w:rsidP="00FF0845">
            <w:pPr>
              <w:spacing w:line="276" w:lineRule="auto"/>
              <w:rPr>
                <w:color w:val="000000"/>
                <w:sz w:val="24"/>
              </w:rPr>
            </w:pPr>
            <w:r w:rsidRPr="00FF0845">
              <w:rPr>
                <w:color w:val="000000"/>
                <w:sz w:val="24"/>
              </w:rPr>
              <w:t>亮度：</w:t>
            </w:r>
            <w:r w:rsidRPr="00FF0845">
              <w:rPr>
                <w:rFonts w:hint="eastAsia"/>
                <w:color w:val="000000"/>
                <w:sz w:val="24"/>
              </w:rPr>
              <w:t>不低于</w:t>
            </w:r>
            <w:r w:rsidRPr="00FF0845">
              <w:rPr>
                <w:color w:val="000000"/>
                <w:sz w:val="24"/>
              </w:rPr>
              <w:t>500cd/</w:t>
            </w:r>
            <w:r w:rsidRPr="00FF0845">
              <w:rPr>
                <w:color w:val="000000"/>
                <w:sz w:val="24"/>
              </w:rPr>
              <w:t>㎡；</w:t>
            </w:r>
          </w:p>
          <w:p w14:paraId="4C30519A" w14:textId="77777777" w:rsidR="00F26850" w:rsidRPr="00FF0845" w:rsidRDefault="00F26850" w:rsidP="00FF0845">
            <w:pPr>
              <w:spacing w:line="276" w:lineRule="auto"/>
              <w:rPr>
                <w:color w:val="000000"/>
                <w:sz w:val="24"/>
              </w:rPr>
            </w:pPr>
            <w:r w:rsidRPr="00FF0845">
              <w:rPr>
                <w:color w:val="000000"/>
                <w:sz w:val="24"/>
              </w:rPr>
              <w:t>图像</w:t>
            </w:r>
            <w:proofErr w:type="gramStart"/>
            <w:r w:rsidRPr="00FF0845">
              <w:rPr>
                <w:color w:val="000000"/>
                <w:sz w:val="24"/>
              </w:rPr>
              <w:t>比列</w:t>
            </w:r>
            <w:proofErr w:type="gramEnd"/>
            <w:r w:rsidRPr="00FF0845">
              <w:rPr>
                <w:color w:val="000000"/>
                <w:sz w:val="24"/>
              </w:rPr>
              <w:t>：</w:t>
            </w:r>
            <w:r w:rsidRPr="00FF0845">
              <w:rPr>
                <w:color w:val="000000"/>
                <w:sz w:val="24"/>
              </w:rPr>
              <w:t>16</w:t>
            </w:r>
            <w:r w:rsidRPr="00FF0845">
              <w:rPr>
                <w:color w:val="000000"/>
                <w:sz w:val="24"/>
              </w:rPr>
              <w:t>：</w:t>
            </w:r>
            <w:r w:rsidRPr="00FF0845">
              <w:rPr>
                <w:color w:val="000000"/>
                <w:sz w:val="24"/>
              </w:rPr>
              <w:t>9</w:t>
            </w:r>
            <w:r w:rsidRPr="00FF0845">
              <w:rPr>
                <w:color w:val="000000"/>
                <w:sz w:val="24"/>
              </w:rPr>
              <w:t>；</w:t>
            </w:r>
          </w:p>
          <w:p w14:paraId="74B770A9" w14:textId="77777777" w:rsidR="00F26850" w:rsidRPr="00FF0845" w:rsidRDefault="00F26850" w:rsidP="00FF0845">
            <w:pPr>
              <w:spacing w:line="276" w:lineRule="auto"/>
              <w:rPr>
                <w:color w:val="000000"/>
                <w:sz w:val="24"/>
              </w:rPr>
            </w:pPr>
            <w:r w:rsidRPr="00FF0845">
              <w:rPr>
                <w:color w:val="000000"/>
                <w:sz w:val="24"/>
              </w:rPr>
              <w:t>LED</w:t>
            </w:r>
            <w:r w:rsidRPr="00FF0845">
              <w:rPr>
                <w:color w:val="000000"/>
                <w:sz w:val="24"/>
              </w:rPr>
              <w:t>背光；</w:t>
            </w:r>
          </w:p>
          <w:p w14:paraId="3C69FCEE" w14:textId="77777777" w:rsidR="00F26850" w:rsidRPr="00FF0845" w:rsidRDefault="00F26850" w:rsidP="00FF0845">
            <w:pPr>
              <w:spacing w:line="276" w:lineRule="auto"/>
              <w:rPr>
                <w:color w:val="000000"/>
                <w:sz w:val="24"/>
              </w:rPr>
            </w:pPr>
            <w:r w:rsidRPr="00FF0845">
              <w:rPr>
                <w:color w:val="000000"/>
                <w:sz w:val="24"/>
              </w:rPr>
              <w:t>物理分辨率</w:t>
            </w:r>
            <w:r w:rsidRPr="00FF0845">
              <w:rPr>
                <w:rFonts w:hint="eastAsia"/>
                <w:color w:val="000000"/>
                <w:sz w:val="24"/>
              </w:rPr>
              <w:t>：≥</w:t>
            </w:r>
            <w:r w:rsidRPr="00FF0845">
              <w:rPr>
                <w:color w:val="000000"/>
                <w:sz w:val="24"/>
              </w:rPr>
              <w:t>1920*1080</w:t>
            </w:r>
            <w:r w:rsidRPr="00FF0845">
              <w:rPr>
                <w:color w:val="000000"/>
                <w:sz w:val="24"/>
              </w:rPr>
              <w:t>；</w:t>
            </w:r>
          </w:p>
          <w:p w14:paraId="491901EA" w14:textId="77777777" w:rsidR="00F26850" w:rsidRPr="00FF0845" w:rsidRDefault="00F26850" w:rsidP="00FF0845">
            <w:pPr>
              <w:spacing w:line="276" w:lineRule="auto"/>
              <w:rPr>
                <w:color w:val="000000"/>
                <w:sz w:val="24"/>
              </w:rPr>
            </w:pPr>
            <w:r w:rsidRPr="00FF0845">
              <w:rPr>
                <w:color w:val="000000"/>
                <w:sz w:val="24"/>
              </w:rPr>
              <w:t>对比率：</w:t>
            </w:r>
            <w:r w:rsidRPr="00FF0845">
              <w:rPr>
                <w:rFonts w:hint="eastAsia"/>
                <w:color w:val="000000"/>
                <w:sz w:val="24"/>
              </w:rPr>
              <w:t>不小于</w:t>
            </w:r>
            <w:r w:rsidRPr="00FF0845">
              <w:rPr>
                <w:color w:val="000000"/>
                <w:sz w:val="24"/>
              </w:rPr>
              <w:t>4000</w:t>
            </w:r>
            <w:r w:rsidRPr="00FF0845">
              <w:rPr>
                <w:color w:val="000000"/>
                <w:sz w:val="24"/>
              </w:rPr>
              <w:t>：</w:t>
            </w:r>
            <w:r w:rsidRPr="00FF0845">
              <w:rPr>
                <w:color w:val="000000"/>
                <w:sz w:val="24"/>
              </w:rPr>
              <w:t>1</w:t>
            </w:r>
            <w:r w:rsidRPr="00FF0845">
              <w:rPr>
                <w:color w:val="000000"/>
                <w:sz w:val="24"/>
              </w:rPr>
              <w:t>；</w:t>
            </w:r>
          </w:p>
          <w:p w14:paraId="5F6B4479" w14:textId="77777777" w:rsidR="00F26850" w:rsidRPr="00FF0845" w:rsidRDefault="00F26850" w:rsidP="00FF0845">
            <w:pPr>
              <w:spacing w:line="276" w:lineRule="auto"/>
              <w:rPr>
                <w:color w:val="000000"/>
                <w:sz w:val="24"/>
              </w:rPr>
            </w:pPr>
            <w:r w:rsidRPr="00FF0845">
              <w:rPr>
                <w:color w:val="000000"/>
                <w:sz w:val="24"/>
              </w:rPr>
              <w:t>像素点距：</w:t>
            </w:r>
            <w:r w:rsidRPr="00FF0845">
              <w:rPr>
                <w:rFonts w:hint="eastAsia"/>
                <w:color w:val="000000"/>
                <w:sz w:val="24"/>
              </w:rPr>
              <w:t>不小于</w:t>
            </w:r>
            <w:r w:rsidRPr="00FF0845">
              <w:rPr>
                <w:color w:val="000000"/>
                <w:sz w:val="24"/>
              </w:rPr>
              <w:t>0.630*0.630mm</w:t>
            </w:r>
            <w:r w:rsidRPr="00FF0845">
              <w:rPr>
                <w:color w:val="000000"/>
                <w:sz w:val="24"/>
              </w:rPr>
              <w:t>；</w:t>
            </w:r>
          </w:p>
          <w:p w14:paraId="312EC753" w14:textId="77777777" w:rsidR="00F26850" w:rsidRPr="00FF0845" w:rsidRDefault="00F26850" w:rsidP="00FF0845">
            <w:pPr>
              <w:spacing w:line="276" w:lineRule="auto"/>
              <w:rPr>
                <w:color w:val="000000"/>
                <w:sz w:val="24"/>
              </w:rPr>
            </w:pPr>
            <w:r w:rsidRPr="00FF0845">
              <w:rPr>
                <w:color w:val="000000"/>
                <w:sz w:val="24"/>
              </w:rPr>
              <w:lastRenderedPageBreak/>
              <w:t>帧频：</w:t>
            </w:r>
            <w:r w:rsidRPr="00FF0845">
              <w:rPr>
                <w:color w:val="000000"/>
                <w:sz w:val="24"/>
              </w:rPr>
              <w:t>60Hz</w:t>
            </w:r>
            <w:r w:rsidRPr="00FF0845">
              <w:rPr>
                <w:color w:val="000000"/>
                <w:sz w:val="24"/>
              </w:rPr>
              <w:t>；</w:t>
            </w:r>
          </w:p>
          <w:p w14:paraId="6AA18E2C" w14:textId="77777777" w:rsidR="00F26850" w:rsidRPr="00FF0845" w:rsidRDefault="00F26850" w:rsidP="00FF0845">
            <w:pPr>
              <w:spacing w:line="276" w:lineRule="auto"/>
              <w:rPr>
                <w:color w:val="000000"/>
                <w:sz w:val="24"/>
              </w:rPr>
            </w:pPr>
            <w:r w:rsidRPr="00FF0845">
              <w:rPr>
                <w:color w:val="000000"/>
                <w:sz w:val="24"/>
              </w:rPr>
              <w:t>反应时间：</w:t>
            </w:r>
            <w:r w:rsidRPr="00FF0845">
              <w:rPr>
                <w:rFonts w:hint="eastAsia"/>
                <w:color w:val="000000"/>
                <w:sz w:val="24"/>
              </w:rPr>
              <w:t>不大于</w:t>
            </w:r>
            <w:r w:rsidRPr="00FF0845">
              <w:rPr>
                <w:color w:val="000000"/>
                <w:sz w:val="24"/>
              </w:rPr>
              <w:t>8ms</w:t>
            </w:r>
            <w:r w:rsidRPr="00FF0845">
              <w:rPr>
                <w:color w:val="000000"/>
                <w:sz w:val="24"/>
              </w:rPr>
              <w:t>；</w:t>
            </w:r>
          </w:p>
          <w:p w14:paraId="52D811B7" w14:textId="77777777" w:rsidR="00F26850" w:rsidRPr="00FF0845" w:rsidRDefault="00F26850" w:rsidP="00FF0845">
            <w:pPr>
              <w:spacing w:line="276" w:lineRule="auto"/>
              <w:rPr>
                <w:color w:val="000000"/>
                <w:sz w:val="24"/>
              </w:rPr>
            </w:pPr>
            <w:r w:rsidRPr="00FF0845">
              <w:rPr>
                <w:rFonts w:hint="eastAsia"/>
                <w:color w:val="000000"/>
                <w:sz w:val="24"/>
              </w:rPr>
              <w:t>输入接口：包括不限于</w:t>
            </w:r>
            <w:r w:rsidRPr="00FF0845">
              <w:rPr>
                <w:color w:val="000000"/>
                <w:sz w:val="24"/>
              </w:rPr>
              <w:t>VGA</w:t>
            </w:r>
            <w:r w:rsidRPr="00FF0845">
              <w:rPr>
                <w:rFonts w:hint="eastAsia"/>
                <w:color w:val="000000"/>
                <w:sz w:val="24"/>
              </w:rPr>
              <w:t>、</w:t>
            </w:r>
            <w:r w:rsidRPr="00FF0845">
              <w:rPr>
                <w:color w:val="000000"/>
                <w:sz w:val="24"/>
              </w:rPr>
              <w:t>BNC</w:t>
            </w:r>
            <w:r w:rsidRPr="00FF0845">
              <w:rPr>
                <w:rFonts w:hint="eastAsia"/>
                <w:color w:val="000000"/>
                <w:sz w:val="24"/>
              </w:rPr>
              <w:t>、</w:t>
            </w:r>
            <w:r w:rsidRPr="00FF0845">
              <w:rPr>
                <w:color w:val="000000"/>
                <w:sz w:val="24"/>
              </w:rPr>
              <w:t>DVI</w:t>
            </w:r>
            <w:r w:rsidRPr="00FF0845">
              <w:rPr>
                <w:rFonts w:hint="eastAsia"/>
                <w:color w:val="000000"/>
                <w:sz w:val="24"/>
              </w:rPr>
              <w:t>、</w:t>
            </w:r>
            <w:r w:rsidRPr="00FF0845">
              <w:rPr>
                <w:color w:val="000000"/>
                <w:sz w:val="24"/>
              </w:rPr>
              <w:t>HDMI</w:t>
            </w:r>
          </w:p>
          <w:p w14:paraId="462C6A41" w14:textId="77777777" w:rsidR="00F26850" w:rsidRPr="00FF0845" w:rsidRDefault="00F26850" w:rsidP="00FF0845">
            <w:pPr>
              <w:spacing w:line="276" w:lineRule="auto"/>
              <w:rPr>
                <w:color w:val="000000"/>
                <w:sz w:val="24"/>
              </w:rPr>
            </w:pPr>
            <w:r w:rsidRPr="00FF0845">
              <w:rPr>
                <w:rFonts w:hint="eastAsia"/>
                <w:color w:val="000000"/>
                <w:sz w:val="24"/>
              </w:rPr>
              <w:t>输出接口：包括不限于</w:t>
            </w:r>
            <w:r w:rsidRPr="00FF0845">
              <w:rPr>
                <w:color w:val="000000"/>
                <w:sz w:val="24"/>
              </w:rPr>
              <w:t>BNC</w:t>
            </w:r>
          </w:p>
          <w:p w14:paraId="30F5121C" w14:textId="77777777" w:rsidR="00F26850" w:rsidRPr="00FF0845" w:rsidRDefault="00F26850" w:rsidP="00FF0845">
            <w:pPr>
              <w:spacing w:line="276" w:lineRule="auto"/>
              <w:rPr>
                <w:color w:val="000000"/>
                <w:sz w:val="24"/>
              </w:rPr>
            </w:pPr>
            <w:r w:rsidRPr="00FF0845">
              <w:rPr>
                <w:rFonts w:hint="eastAsia"/>
                <w:color w:val="000000"/>
                <w:sz w:val="24"/>
              </w:rPr>
              <w:t>物理拼缝：≤</w:t>
            </w:r>
            <w:r w:rsidRPr="00FF0845">
              <w:rPr>
                <w:rFonts w:hint="eastAsia"/>
                <w:color w:val="000000"/>
                <w:sz w:val="24"/>
              </w:rPr>
              <w:t>1.8mm</w:t>
            </w:r>
          </w:p>
          <w:p w14:paraId="44A7A3AB" w14:textId="75B7A265" w:rsidR="00F26850" w:rsidRPr="00FF0845" w:rsidRDefault="00F26850" w:rsidP="00FF0845">
            <w:pPr>
              <w:spacing w:line="276" w:lineRule="auto"/>
              <w:rPr>
                <w:color w:val="000000"/>
                <w:sz w:val="24"/>
              </w:rPr>
            </w:pPr>
            <w:r w:rsidRPr="00FF0845">
              <w:rPr>
                <w:rFonts w:hint="eastAsia"/>
                <w:color w:val="000000"/>
                <w:sz w:val="24"/>
              </w:rPr>
              <w:t>便于快速应急维护，电源和驱动模块</w:t>
            </w:r>
            <w:proofErr w:type="gramStart"/>
            <w:r w:rsidRPr="00FF0845">
              <w:rPr>
                <w:rFonts w:hint="eastAsia"/>
                <w:color w:val="000000"/>
                <w:sz w:val="24"/>
              </w:rPr>
              <w:t>需支持</w:t>
            </w:r>
            <w:proofErr w:type="gramEnd"/>
            <w:r w:rsidRPr="00FF0845">
              <w:rPr>
                <w:rFonts w:hint="eastAsia"/>
                <w:color w:val="000000"/>
                <w:sz w:val="24"/>
              </w:rPr>
              <w:t>插拔式。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EA6FE" w14:textId="77777777" w:rsidR="00F26850" w:rsidRPr="00FF0845" w:rsidRDefault="00F26850" w:rsidP="00FF0845">
            <w:pPr>
              <w:spacing w:line="276" w:lineRule="auto"/>
              <w:jc w:val="center"/>
              <w:rPr>
                <w:rFonts w:cs="微软雅黑"/>
                <w:color w:val="000000"/>
                <w:sz w:val="24"/>
              </w:rPr>
            </w:pPr>
          </w:p>
        </w:tc>
      </w:tr>
      <w:tr w:rsidR="00F26850" w:rsidRPr="00FF0845" w14:paraId="67D14C78" w14:textId="77777777" w:rsidTr="00FF0845">
        <w:trPr>
          <w:trHeight w:val="300"/>
          <w:jc w:val="center"/>
        </w:trPr>
        <w:tc>
          <w:tcPr>
            <w:tcW w:w="0" w:type="auto"/>
            <w:vMerge w:val="restart"/>
            <w:tcBorders>
              <w:left w:val="single" w:sz="4" w:space="0" w:color="auto"/>
              <w:right w:val="single" w:sz="4" w:space="0" w:color="auto"/>
            </w:tcBorders>
            <w:shd w:val="clear" w:color="auto" w:fill="FFFFFF" w:themeFill="background1"/>
            <w:vAlign w:val="center"/>
          </w:tcPr>
          <w:p w14:paraId="38A818A4"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val="restart"/>
            <w:tcBorders>
              <w:left w:val="single" w:sz="4" w:space="0" w:color="auto"/>
              <w:right w:val="single" w:sz="4" w:space="0" w:color="auto"/>
            </w:tcBorders>
            <w:shd w:val="clear" w:color="auto" w:fill="FFFFFF" w:themeFill="background1"/>
            <w:vAlign w:val="center"/>
          </w:tcPr>
          <w:p w14:paraId="23C61562" w14:textId="77777777" w:rsidR="00F26850" w:rsidRPr="00FF0845" w:rsidRDefault="00F26850" w:rsidP="00FF0845">
            <w:pPr>
              <w:spacing w:line="276" w:lineRule="auto"/>
              <w:jc w:val="center"/>
              <w:rPr>
                <w:sz w:val="24"/>
              </w:rPr>
            </w:pPr>
            <w:r w:rsidRPr="00FF0845">
              <w:rPr>
                <w:sz w:val="24"/>
              </w:rPr>
              <w:t>图像处理器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2739"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0684A" w14:textId="77777777" w:rsidR="00F26850" w:rsidRPr="00FF0845" w:rsidRDefault="00F26850" w:rsidP="00FF0845">
            <w:pPr>
              <w:spacing w:line="276" w:lineRule="auto"/>
              <w:rPr>
                <w:color w:val="000000"/>
                <w:sz w:val="24"/>
              </w:rPr>
            </w:pPr>
            <w:r w:rsidRPr="00FF0845">
              <w:rPr>
                <w:color w:val="000000"/>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D834C" w14:textId="77777777" w:rsidR="00F26850" w:rsidRPr="00FF0845" w:rsidRDefault="00F26850" w:rsidP="00FF0845">
            <w:pPr>
              <w:spacing w:line="276" w:lineRule="auto"/>
              <w:rPr>
                <w:color w:val="000000"/>
                <w:sz w:val="24"/>
              </w:rPr>
            </w:pPr>
            <w:r w:rsidRPr="00FF0845">
              <w:rPr>
                <w:color w:val="000000"/>
                <w:sz w:val="24"/>
              </w:rPr>
              <w:t>智能升级功能，</w:t>
            </w:r>
            <w:r w:rsidRPr="00FF0845">
              <w:rPr>
                <w:color w:val="000000"/>
                <w:sz w:val="24"/>
              </w:rPr>
              <w:t>USB</w:t>
            </w:r>
            <w:r w:rsidRPr="00FF0845">
              <w:rPr>
                <w:color w:val="000000"/>
                <w:sz w:val="24"/>
              </w:rPr>
              <w:t>视频格式支持</w:t>
            </w:r>
            <w:r w:rsidRPr="00FF0845">
              <w:rPr>
                <w:rFonts w:hint="eastAsia"/>
                <w:color w:val="000000"/>
                <w:sz w:val="24"/>
              </w:rPr>
              <w:t>包括但不限于</w:t>
            </w:r>
            <w:r w:rsidRPr="00FF0845">
              <w:rPr>
                <w:color w:val="000000"/>
                <w:sz w:val="24"/>
              </w:rPr>
              <w:t>：</w:t>
            </w:r>
            <w:r w:rsidRPr="00FF0845">
              <w:rPr>
                <w:color w:val="000000"/>
                <w:sz w:val="24"/>
              </w:rPr>
              <w:t>MPG</w:t>
            </w:r>
            <w:r w:rsidRPr="00FF0845">
              <w:rPr>
                <w:color w:val="000000"/>
                <w:sz w:val="24"/>
              </w:rPr>
              <w:t>、</w:t>
            </w:r>
            <w:r w:rsidRPr="00FF0845">
              <w:rPr>
                <w:color w:val="000000"/>
                <w:sz w:val="24"/>
              </w:rPr>
              <w:t>MPG-1</w:t>
            </w:r>
            <w:r w:rsidRPr="00FF0845">
              <w:rPr>
                <w:color w:val="000000"/>
                <w:sz w:val="24"/>
              </w:rPr>
              <w:t>、</w:t>
            </w:r>
            <w:r w:rsidRPr="00FF0845">
              <w:rPr>
                <w:color w:val="000000"/>
                <w:sz w:val="24"/>
              </w:rPr>
              <w:t>MPG-4</w:t>
            </w:r>
            <w:r w:rsidRPr="00FF0845">
              <w:rPr>
                <w:color w:val="000000"/>
                <w:sz w:val="24"/>
              </w:rPr>
              <w:t>、</w:t>
            </w:r>
            <w:r w:rsidRPr="00FF0845">
              <w:rPr>
                <w:color w:val="000000"/>
                <w:sz w:val="24"/>
              </w:rPr>
              <w:t>AVI</w:t>
            </w:r>
            <w:r w:rsidRPr="00FF0845">
              <w:rPr>
                <w:color w:val="000000"/>
                <w:sz w:val="24"/>
              </w:rPr>
              <w:t>、</w:t>
            </w:r>
            <w:r w:rsidRPr="00FF0845">
              <w:rPr>
                <w:color w:val="000000"/>
                <w:sz w:val="24"/>
              </w:rPr>
              <w:t>MP4</w:t>
            </w:r>
            <w:r w:rsidRPr="00FF0845">
              <w:rPr>
                <w:color w:val="000000"/>
                <w:sz w:val="24"/>
              </w:rPr>
              <w:t>、</w:t>
            </w:r>
            <w:r w:rsidRPr="00FF0845">
              <w:rPr>
                <w:color w:val="000000"/>
                <w:sz w:val="24"/>
              </w:rPr>
              <w:t>TS</w:t>
            </w:r>
            <w:r w:rsidRPr="00FF0845">
              <w:rPr>
                <w:color w:val="000000"/>
                <w:sz w:val="24"/>
              </w:rPr>
              <w:t>、</w:t>
            </w:r>
            <w:r w:rsidRPr="00FF0845">
              <w:rPr>
                <w:color w:val="000000"/>
                <w:sz w:val="24"/>
              </w:rPr>
              <w:t>MKV</w:t>
            </w:r>
            <w:r w:rsidRPr="00FF0845">
              <w:rPr>
                <w:color w:val="000000"/>
                <w:sz w:val="24"/>
              </w:rPr>
              <w:t>、</w:t>
            </w:r>
            <w:r w:rsidRPr="00FF0845">
              <w:rPr>
                <w:color w:val="000000"/>
                <w:sz w:val="24"/>
              </w:rPr>
              <w:t>WMV</w:t>
            </w:r>
            <w:r w:rsidRPr="00FF0845">
              <w:rPr>
                <w:color w:val="000000"/>
                <w:sz w:val="24"/>
              </w:rPr>
              <w:t>、</w:t>
            </w:r>
            <w:r w:rsidRPr="00FF0845">
              <w:rPr>
                <w:color w:val="000000"/>
                <w:sz w:val="24"/>
              </w:rPr>
              <w:t>RM</w:t>
            </w:r>
            <w:r w:rsidRPr="00FF0845">
              <w:rPr>
                <w:color w:val="000000"/>
                <w:sz w:val="24"/>
              </w:rPr>
              <w:t>、</w:t>
            </w:r>
            <w:r w:rsidRPr="00FF0845">
              <w:rPr>
                <w:color w:val="000000"/>
                <w:sz w:val="24"/>
              </w:rPr>
              <w:t>RMVB</w:t>
            </w:r>
            <w:r w:rsidRPr="00FF0845">
              <w:rPr>
                <w:color w:val="000000"/>
                <w:sz w:val="24"/>
              </w:rPr>
              <w:t>）；</w:t>
            </w:r>
            <w:r w:rsidRPr="00FF0845">
              <w:rPr>
                <w:color w:val="000000"/>
                <w:sz w:val="24"/>
              </w:rPr>
              <w:br/>
              <w:t>USB</w:t>
            </w:r>
            <w:r w:rsidRPr="00FF0845">
              <w:rPr>
                <w:color w:val="000000"/>
                <w:sz w:val="24"/>
              </w:rPr>
              <w:t>支持</w:t>
            </w:r>
            <w:r w:rsidRPr="00FF0845">
              <w:rPr>
                <w:color w:val="000000"/>
                <w:sz w:val="24"/>
              </w:rPr>
              <w:t>90</w:t>
            </w:r>
            <w:r w:rsidRPr="00FF0845">
              <w:rPr>
                <w:color w:val="000000"/>
                <w:sz w:val="24"/>
              </w:rPr>
              <w:t>度</w:t>
            </w:r>
            <w:r w:rsidRPr="00FF0845">
              <w:rPr>
                <w:color w:val="000000"/>
                <w:sz w:val="24"/>
              </w:rPr>
              <w:t>270</w:t>
            </w:r>
            <w:r w:rsidRPr="00FF0845">
              <w:rPr>
                <w:color w:val="000000"/>
                <w:sz w:val="24"/>
              </w:rPr>
              <w:t>度旋转循环播放图片；</w:t>
            </w:r>
            <w:r w:rsidRPr="00FF0845">
              <w:rPr>
                <w:color w:val="000000"/>
                <w:sz w:val="24"/>
              </w:rPr>
              <w:br/>
            </w:r>
            <w:r w:rsidRPr="00FF0845">
              <w:rPr>
                <w:color w:val="000000"/>
                <w:sz w:val="24"/>
              </w:rPr>
              <w:t>支持开机自动循环播放的视频，图片等宣传</w:t>
            </w:r>
            <w:proofErr w:type="gramStart"/>
            <w:r w:rsidRPr="00FF0845">
              <w:rPr>
                <w:color w:val="000000"/>
                <w:sz w:val="24"/>
              </w:rPr>
              <w:t>片及其</w:t>
            </w:r>
            <w:proofErr w:type="gramEnd"/>
            <w:r w:rsidRPr="00FF0845">
              <w:rPr>
                <w:color w:val="000000"/>
                <w:sz w:val="24"/>
              </w:rPr>
              <w:t>产品广告图片视频，以及图片角度旋转等广告功能；</w:t>
            </w:r>
          </w:p>
          <w:p w14:paraId="6E92EA96" w14:textId="77777777" w:rsidR="00F26850" w:rsidRPr="00FF0845" w:rsidRDefault="00F26850" w:rsidP="00FF0845">
            <w:pPr>
              <w:spacing w:line="276" w:lineRule="auto"/>
              <w:rPr>
                <w:color w:val="000000"/>
                <w:sz w:val="24"/>
              </w:rPr>
            </w:pPr>
            <w:r w:rsidRPr="00FF0845">
              <w:rPr>
                <w:color w:val="000000"/>
                <w:sz w:val="24"/>
              </w:rPr>
              <w:t>支持开机宣传片视频</w:t>
            </w:r>
            <w:r w:rsidRPr="00FF0845">
              <w:rPr>
                <w:color w:val="000000"/>
                <w:sz w:val="24"/>
              </w:rPr>
              <w:t>logo</w:t>
            </w:r>
            <w:r w:rsidRPr="00FF0845">
              <w:rPr>
                <w:color w:val="000000"/>
                <w:sz w:val="24"/>
              </w:rPr>
              <w:t>；</w:t>
            </w:r>
          </w:p>
          <w:p w14:paraId="153E7B59" w14:textId="77777777" w:rsidR="00F26850" w:rsidRPr="00FF0845" w:rsidRDefault="00F26850" w:rsidP="00FF0845">
            <w:pPr>
              <w:spacing w:line="276" w:lineRule="auto"/>
              <w:rPr>
                <w:color w:val="000000"/>
                <w:sz w:val="24"/>
              </w:rPr>
            </w:pPr>
            <w:r w:rsidRPr="00FF0845">
              <w:rPr>
                <w:color w:val="000000"/>
                <w:sz w:val="24"/>
              </w:rPr>
              <w:t>开机</w:t>
            </w:r>
            <w:r w:rsidRPr="00FF0845">
              <w:rPr>
                <w:color w:val="000000"/>
                <w:sz w:val="24"/>
              </w:rPr>
              <w:t>logo</w:t>
            </w:r>
            <w:r w:rsidRPr="00FF0845">
              <w:rPr>
                <w:color w:val="000000"/>
                <w:sz w:val="24"/>
              </w:rPr>
              <w:t>支持</w:t>
            </w:r>
            <w:r w:rsidRPr="00FF0845">
              <w:rPr>
                <w:color w:val="000000"/>
                <w:sz w:val="24"/>
              </w:rPr>
              <w:t>3840*2160</w:t>
            </w:r>
            <w:r w:rsidRPr="00FF0845">
              <w:rPr>
                <w:color w:val="000000"/>
                <w:sz w:val="24"/>
              </w:rPr>
              <w:t>超高清底图拼接显示支持</w:t>
            </w:r>
            <w:r w:rsidRPr="00FF0845">
              <w:rPr>
                <w:color w:val="000000"/>
                <w:sz w:val="24"/>
              </w:rPr>
              <w:t>3840*2160</w:t>
            </w:r>
            <w:r w:rsidRPr="00FF0845">
              <w:rPr>
                <w:color w:val="000000"/>
                <w:sz w:val="24"/>
              </w:rPr>
              <w:t>分辨率输入；</w:t>
            </w:r>
            <w:r w:rsidRPr="00FF0845">
              <w:rPr>
                <w:color w:val="000000"/>
                <w:sz w:val="24"/>
              </w:rPr>
              <w:br/>
            </w:r>
            <w:r w:rsidRPr="00FF0845">
              <w:rPr>
                <w:color w:val="000000"/>
                <w:sz w:val="24"/>
              </w:rPr>
              <w:t>控制软件具有智能多阶、多模式色差调整功能；</w:t>
            </w:r>
            <w:r w:rsidRPr="00FF0845">
              <w:rPr>
                <w:color w:val="000000"/>
                <w:sz w:val="24"/>
              </w:rPr>
              <w:br/>
            </w:r>
            <w:r w:rsidRPr="00FF0845">
              <w:rPr>
                <w:color w:val="000000"/>
                <w:sz w:val="24"/>
              </w:rPr>
              <w:t>具有</w:t>
            </w:r>
            <w:r w:rsidRPr="00FF0845">
              <w:rPr>
                <w:color w:val="000000"/>
                <w:sz w:val="24"/>
              </w:rPr>
              <w:t>3D</w:t>
            </w:r>
            <w:r w:rsidRPr="00FF0845">
              <w:rPr>
                <w:color w:val="000000"/>
                <w:sz w:val="24"/>
              </w:rPr>
              <w:t>降噪、</w:t>
            </w:r>
            <w:r w:rsidRPr="00FF0845">
              <w:rPr>
                <w:color w:val="000000"/>
                <w:sz w:val="24"/>
              </w:rPr>
              <w:t>3D</w:t>
            </w:r>
            <w:r w:rsidRPr="00FF0845">
              <w:rPr>
                <w:color w:val="000000"/>
                <w:sz w:val="24"/>
              </w:rPr>
              <w:t>滤波、</w:t>
            </w:r>
            <w:r w:rsidRPr="00FF0845">
              <w:rPr>
                <w:color w:val="000000"/>
                <w:sz w:val="24"/>
              </w:rPr>
              <w:t>3D</w:t>
            </w:r>
            <w:r w:rsidRPr="00FF0845">
              <w:rPr>
                <w:color w:val="000000"/>
                <w:sz w:val="24"/>
              </w:rPr>
              <w:t>去隔行</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0ECCBE"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3DB96CFB" w14:textId="77777777" w:rsidTr="00FF0845">
        <w:trPr>
          <w:trHeight w:val="300"/>
          <w:jc w:val="center"/>
        </w:trPr>
        <w:tc>
          <w:tcPr>
            <w:tcW w:w="0" w:type="auto"/>
            <w:vMerge/>
            <w:tcBorders>
              <w:left w:val="single" w:sz="4" w:space="0" w:color="auto"/>
              <w:right w:val="single" w:sz="4" w:space="0" w:color="auto"/>
            </w:tcBorders>
            <w:shd w:val="clear" w:color="auto" w:fill="FFFFFF" w:themeFill="background1"/>
            <w:vAlign w:val="center"/>
          </w:tcPr>
          <w:p w14:paraId="636F8151"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tcBorders>
              <w:left w:val="single" w:sz="4" w:space="0" w:color="auto"/>
              <w:right w:val="single" w:sz="4" w:space="0" w:color="auto"/>
            </w:tcBorders>
            <w:shd w:val="clear" w:color="auto" w:fill="FFFFFF" w:themeFill="background1"/>
            <w:vAlign w:val="center"/>
          </w:tcPr>
          <w:p w14:paraId="47C0E594" w14:textId="77777777" w:rsidR="00F26850" w:rsidRPr="00FF0845" w:rsidRDefault="00F26850" w:rsidP="00FF0845">
            <w:pPr>
              <w:spacing w:line="276"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440D9"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895C1" w14:textId="77777777" w:rsidR="00F26850" w:rsidRPr="00FF0845" w:rsidRDefault="00F26850" w:rsidP="00FF0845">
            <w:pPr>
              <w:spacing w:line="276" w:lineRule="auto"/>
              <w:rPr>
                <w:color w:val="000000"/>
                <w:sz w:val="24"/>
              </w:rPr>
            </w:pPr>
            <w:r w:rsidRPr="00FF0845">
              <w:rPr>
                <w:color w:val="000000"/>
                <w:sz w:val="24"/>
              </w:rPr>
              <w:t>端口数量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5ED8B" w14:textId="77777777" w:rsidR="00F26850" w:rsidRPr="00FF0845" w:rsidRDefault="00F26850" w:rsidP="00FF0845">
            <w:pPr>
              <w:spacing w:line="276" w:lineRule="auto"/>
              <w:rPr>
                <w:color w:val="000000"/>
                <w:sz w:val="24"/>
              </w:rPr>
            </w:pPr>
            <w:r w:rsidRPr="00FF0845">
              <w:rPr>
                <w:color w:val="000000"/>
                <w:sz w:val="24"/>
              </w:rPr>
              <w:t>视频信号输入</w:t>
            </w:r>
            <w:r w:rsidRPr="00FF0845">
              <w:rPr>
                <w:rFonts w:hint="eastAsia"/>
                <w:color w:val="000000"/>
                <w:sz w:val="24"/>
              </w:rPr>
              <w:t>≥</w:t>
            </w:r>
            <w:r w:rsidRPr="00FF0845">
              <w:rPr>
                <w:color w:val="000000"/>
                <w:sz w:val="24"/>
              </w:rPr>
              <w:t>HDMI×4</w:t>
            </w:r>
            <w:r w:rsidRPr="00FF0845">
              <w:rPr>
                <w:color w:val="000000"/>
                <w:sz w:val="24"/>
              </w:rPr>
              <w:t>，输出</w:t>
            </w:r>
            <w:r w:rsidRPr="00FF0845">
              <w:rPr>
                <w:rFonts w:hint="eastAsia"/>
                <w:color w:val="000000"/>
                <w:sz w:val="24"/>
              </w:rPr>
              <w:t>≥</w:t>
            </w:r>
            <w:r w:rsidRPr="00FF0845">
              <w:rPr>
                <w:color w:val="000000"/>
                <w:sz w:val="24"/>
              </w:rPr>
              <w:t>DVI×4</w:t>
            </w:r>
            <w:r w:rsidRPr="00FF0845">
              <w:rPr>
                <w:color w:val="000000"/>
                <w:sz w:val="24"/>
              </w:rPr>
              <w:t>，</w:t>
            </w:r>
            <w:r w:rsidRPr="00FF0845">
              <w:rPr>
                <w:color w:val="000000"/>
                <w:sz w:val="24"/>
              </w:rPr>
              <w:t>RS-232</w:t>
            </w:r>
            <w:r w:rsidRPr="00FF0845">
              <w:rPr>
                <w:color w:val="000000"/>
                <w:sz w:val="24"/>
              </w:rPr>
              <w:t>控制输入</w:t>
            </w:r>
            <w:r w:rsidRPr="00FF0845">
              <w:rPr>
                <w:rFonts w:hint="eastAsia"/>
                <w:color w:val="000000"/>
                <w:sz w:val="24"/>
              </w:rPr>
              <w:t>≥</w:t>
            </w:r>
            <w:r w:rsidRPr="00FF0845">
              <w:rPr>
                <w:color w:val="000000"/>
                <w:sz w:val="24"/>
              </w:rPr>
              <w:t>RJ45×1</w:t>
            </w:r>
            <w:r w:rsidRPr="00FF0845">
              <w:rPr>
                <w:color w:val="000000"/>
                <w:sz w:val="24"/>
              </w:rPr>
              <w:t>，</w:t>
            </w:r>
            <w:r w:rsidRPr="00FF0845">
              <w:rPr>
                <w:color w:val="000000"/>
                <w:sz w:val="24"/>
              </w:rPr>
              <w:t>RS-232</w:t>
            </w:r>
            <w:r w:rsidRPr="00FF0845">
              <w:rPr>
                <w:color w:val="000000"/>
                <w:sz w:val="24"/>
              </w:rPr>
              <w:t>控制环出，</w:t>
            </w:r>
            <w:r w:rsidRPr="00FF0845">
              <w:rPr>
                <w:rFonts w:hint="eastAsia"/>
                <w:color w:val="000000"/>
                <w:sz w:val="24"/>
              </w:rPr>
              <w:t>≥</w:t>
            </w:r>
            <w:r w:rsidRPr="00FF0845">
              <w:rPr>
                <w:color w:val="000000"/>
                <w:sz w:val="24"/>
              </w:rPr>
              <w:t>RJ45×2</w:t>
            </w:r>
            <w:r w:rsidRPr="00FF0845">
              <w:rPr>
                <w:color w:val="000000"/>
                <w:sz w:val="24"/>
              </w:rPr>
              <w:t>，</w:t>
            </w:r>
            <w:r w:rsidRPr="00FF0845">
              <w:rPr>
                <w:color w:val="000000"/>
                <w:sz w:val="24"/>
              </w:rPr>
              <w:t>USB/ISP</w:t>
            </w:r>
            <w:r w:rsidRPr="00FF0845">
              <w:rPr>
                <w:color w:val="000000"/>
                <w:sz w:val="24"/>
              </w:rPr>
              <w:t>信号输入</w:t>
            </w:r>
            <w:r w:rsidRPr="00FF0845">
              <w:rPr>
                <w:color w:val="000000"/>
                <w:sz w:val="24"/>
              </w:rPr>
              <w:t>×1</w:t>
            </w:r>
            <w:r w:rsidRPr="00FF0845">
              <w:rPr>
                <w:color w:val="000000"/>
                <w:sz w:val="24"/>
              </w:rPr>
              <w:t>（</w:t>
            </w:r>
            <w:r w:rsidRPr="00FF0845">
              <w:rPr>
                <w:color w:val="000000"/>
                <w:sz w:val="24"/>
              </w:rPr>
              <w:t>USB</w:t>
            </w:r>
            <w:r w:rsidRPr="00FF0845">
              <w:rPr>
                <w:color w:val="000000"/>
                <w:sz w:val="24"/>
              </w:rPr>
              <w:t>具有播放视频、</w:t>
            </w:r>
            <w:r w:rsidRPr="00FF0845">
              <w:rPr>
                <w:color w:val="000000"/>
                <w:sz w:val="24"/>
              </w:rPr>
              <w:t>USB</w:t>
            </w:r>
            <w:r w:rsidRPr="00FF0845">
              <w:rPr>
                <w:color w:val="000000"/>
                <w:sz w:val="24"/>
              </w:rPr>
              <w:t>烧录</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FF6E4EE"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7FDF5DA6" w14:textId="77777777" w:rsidTr="00FF0845">
        <w:trPr>
          <w:trHeight w:val="300"/>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D96B007"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68EBC406" w14:textId="77777777" w:rsidR="00F26850" w:rsidRPr="00FF0845" w:rsidRDefault="00F26850" w:rsidP="00FF0845">
            <w:pPr>
              <w:spacing w:line="276"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BFEF6"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0E29C" w14:textId="77777777" w:rsidR="00F26850" w:rsidRPr="00FF0845" w:rsidRDefault="00F26850" w:rsidP="00FF0845">
            <w:pPr>
              <w:spacing w:line="276" w:lineRule="auto"/>
              <w:rPr>
                <w:color w:val="000000"/>
                <w:sz w:val="24"/>
              </w:rPr>
            </w:pPr>
            <w:r w:rsidRPr="00FF0845">
              <w:rPr>
                <w:color w:val="000000"/>
                <w:sz w:val="24"/>
              </w:rPr>
              <w:t>电源</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239D6" w14:textId="77777777" w:rsidR="00F26850" w:rsidRPr="00FF0845" w:rsidRDefault="00F26850" w:rsidP="00FF0845">
            <w:pPr>
              <w:spacing w:line="276" w:lineRule="auto"/>
              <w:rPr>
                <w:color w:val="000000"/>
                <w:sz w:val="24"/>
              </w:rPr>
            </w:pPr>
            <w:r w:rsidRPr="00FF0845">
              <w:rPr>
                <w:color w:val="000000"/>
                <w:sz w:val="24"/>
              </w:rPr>
              <w:t>功率：</w:t>
            </w:r>
            <w:r w:rsidRPr="00FF0845">
              <w:rPr>
                <w:color w:val="000000"/>
                <w:sz w:val="24"/>
              </w:rPr>
              <w:t>220W</w:t>
            </w:r>
            <w:r w:rsidRPr="00FF0845">
              <w:rPr>
                <w:color w:val="000000"/>
                <w:sz w:val="24"/>
              </w:rPr>
              <w:t>待机</w:t>
            </w:r>
            <w:proofErr w:type="gramStart"/>
            <w:r w:rsidRPr="00FF0845">
              <w:rPr>
                <w:color w:val="000000"/>
                <w:sz w:val="24"/>
              </w:rPr>
              <w:t>功耗需</w:t>
            </w:r>
            <w:proofErr w:type="gramEnd"/>
            <w:r w:rsidRPr="00FF0845">
              <w:rPr>
                <w:color w:val="000000"/>
                <w:sz w:val="24"/>
              </w:rPr>
              <w:t>小于</w:t>
            </w:r>
            <w:r w:rsidRPr="00FF0845">
              <w:rPr>
                <w:color w:val="000000"/>
                <w:sz w:val="24"/>
              </w:rPr>
              <w:t>0.5W</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71A54E"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3DF86F5F"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3718B1FA"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49708ED3" w14:textId="77777777" w:rsidR="00F26850" w:rsidRPr="00FF0845" w:rsidRDefault="00F26850" w:rsidP="00FF0845">
            <w:pPr>
              <w:spacing w:line="276" w:lineRule="auto"/>
              <w:jc w:val="center"/>
              <w:rPr>
                <w:sz w:val="24"/>
              </w:rPr>
            </w:pPr>
            <w:r w:rsidRPr="00FF0845">
              <w:rPr>
                <w:sz w:val="24"/>
              </w:rPr>
              <w:t>系统控制软件</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407AB"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73537" w14:textId="77777777" w:rsidR="00F26850" w:rsidRPr="00FF0845" w:rsidRDefault="00F26850" w:rsidP="00FF0845">
            <w:pPr>
              <w:spacing w:line="276" w:lineRule="auto"/>
              <w:rPr>
                <w:color w:val="000000"/>
                <w:sz w:val="24"/>
              </w:rPr>
            </w:pPr>
            <w:r w:rsidRPr="00FF0845">
              <w:rPr>
                <w:color w:val="000000"/>
                <w:sz w:val="24"/>
              </w:rPr>
              <w:t>功能要求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4FD5" w14:textId="77777777" w:rsidR="00F26850" w:rsidRPr="00FF0845" w:rsidRDefault="00F26850" w:rsidP="00FF0845">
            <w:pPr>
              <w:spacing w:line="276" w:lineRule="auto"/>
              <w:rPr>
                <w:color w:val="000000"/>
                <w:sz w:val="24"/>
              </w:rPr>
            </w:pPr>
            <w:r w:rsidRPr="00FF0845">
              <w:rPr>
                <w:color w:val="000000"/>
                <w:sz w:val="24"/>
              </w:rPr>
              <w:t>多窗口操作，支持开不少于</w:t>
            </w:r>
            <w:r w:rsidRPr="00FF0845">
              <w:rPr>
                <w:color w:val="000000"/>
                <w:sz w:val="24"/>
              </w:rPr>
              <w:t>100</w:t>
            </w:r>
            <w:r w:rsidRPr="00FF0845">
              <w:rPr>
                <w:color w:val="000000"/>
                <w:sz w:val="24"/>
              </w:rPr>
              <w:t>个窗；</w:t>
            </w:r>
          </w:p>
          <w:p w14:paraId="25F0517B" w14:textId="77777777" w:rsidR="00F26850" w:rsidRPr="00FF0845" w:rsidRDefault="00F26850" w:rsidP="00FF0845">
            <w:pPr>
              <w:spacing w:line="276" w:lineRule="auto"/>
              <w:rPr>
                <w:color w:val="000000"/>
                <w:sz w:val="24"/>
              </w:rPr>
            </w:pPr>
            <w:r w:rsidRPr="00FF0845">
              <w:rPr>
                <w:color w:val="000000"/>
                <w:sz w:val="24"/>
              </w:rPr>
              <w:t>支持多窗口、多种开窗模式拼接；</w:t>
            </w:r>
            <w:r w:rsidRPr="00FF0845">
              <w:rPr>
                <w:color w:val="000000"/>
                <w:sz w:val="24"/>
              </w:rPr>
              <w:br/>
            </w:r>
            <w:r w:rsidRPr="00FF0845">
              <w:rPr>
                <w:color w:val="000000"/>
                <w:sz w:val="24"/>
              </w:rPr>
              <w:t>智能模式切换：支持</w:t>
            </w:r>
            <w:r w:rsidRPr="00FF0845">
              <w:rPr>
                <w:color w:val="000000"/>
                <w:sz w:val="24"/>
              </w:rPr>
              <w:t>1920*1080</w:t>
            </w:r>
            <w:r w:rsidRPr="00FF0845">
              <w:rPr>
                <w:color w:val="000000"/>
                <w:sz w:val="24"/>
              </w:rPr>
              <w:t>模式、</w:t>
            </w:r>
            <w:r w:rsidRPr="00FF0845">
              <w:rPr>
                <w:color w:val="000000"/>
                <w:sz w:val="24"/>
              </w:rPr>
              <w:t>3840*2160</w:t>
            </w:r>
            <w:r w:rsidRPr="00FF0845">
              <w:rPr>
                <w:color w:val="000000"/>
                <w:sz w:val="24"/>
              </w:rPr>
              <w:t>模式切换；</w:t>
            </w:r>
            <w:r w:rsidRPr="00FF0845">
              <w:rPr>
                <w:color w:val="000000"/>
                <w:sz w:val="24"/>
              </w:rPr>
              <w:br/>
            </w:r>
            <w:r w:rsidRPr="00FF0845">
              <w:rPr>
                <w:color w:val="000000"/>
                <w:sz w:val="24"/>
              </w:rPr>
              <w:t>支持开机拼接</w:t>
            </w:r>
            <w:r w:rsidRPr="00FF0845">
              <w:rPr>
                <w:color w:val="000000"/>
                <w:sz w:val="24"/>
              </w:rPr>
              <w:t>logo</w:t>
            </w:r>
            <w:r w:rsidRPr="00FF0845">
              <w:rPr>
                <w:color w:val="000000"/>
                <w:sz w:val="24"/>
              </w:rPr>
              <w:t>、单屏</w:t>
            </w:r>
            <w:r w:rsidRPr="00FF0845">
              <w:rPr>
                <w:color w:val="000000"/>
                <w:sz w:val="24"/>
              </w:rPr>
              <w:t>logo</w:t>
            </w:r>
            <w:r w:rsidRPr="00FF0845">
              <w:rPr>
                <w:color w:val="000000"/>
                <w:sz w:val="24"/>
              </w:rPr>
              <w:t>模式切换；</w:t>
            </w:r>
            <w:r w:rsidRPr="00FF0845">
              <w:rPr>
                <w:color w:val="000000"/>
                <w:sz w:val="24"/>
              </w:rPr>
              <w:br/>
            </w:r>
            <w:r w:rsidRPr="00FF0845">
              <w:rPr>
                <w:color w:val="000000"/>
                <w:sz w:val="24"/>
              </w:rPr>
              <w:t>智能拼接预案模式轮巡；</w:t>
            </w:r>
            <w:r w:rsidRPr="00FF0845">
              <w:rPr>
                <w:color w:val="000000"/>
                <w:sz w:val="24"/>
              </w:rPr>
              <w:br/>
            </w:r>
            <w:r w:rsidRPr="00FF0845">
              <w:rPr>
                <w:color w:val="000000"/>
                <w:sz w:val="24"/>
              </w:rPr>
              <w:t>预设三种权限模式：操作员、技术管理员、超级管理员</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72B0E1"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1E47E2BA" w14:textId="77777777" w:rsidTr="00FF0845">
        <w:trPr>
          <w:trHeight w:val="300"/>
          <w:jc w:val="center"/>
        </w:trPr>
        <w:tc>
          <w:tcPr>
            <w:tcW w:w="0" w:type="auto"/>
            <w:vMerge w:val="restart"/>
            <w:tcBorders>
              <w:left w:val="single" w:sz="4" w:space="0" w:color="auto"/>
              <w:right w:val="single" w:sz="4" w:space="0" w:color="auto"/>
            </w:tcBorders>
            <w:shd w:val="clear" w:color="auto" w:fill="FFFFFF" w:themeFill="background1"/>
            <w:vAlign w:val="center"/>
          </w:tcPr>
          <w:p w14:paraId="7ED55BDC"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val="restart"/>
            <w:tcBorders>
              <w:left w:val="single" w:sz="4" w:space="0" w:color="auto"/>
              <w:right w:val="single" w:sz="4" w:space="0" w:color="auto"/>
            </w:tcBorders>
            <w:shd w:val="clear" w:color="auto" w:fill="FFFFFF" w:themeFill="background1"/>
            <w:vAlign w:val="center"/>
          </w:tcPr>
          <w:p w14:paraId="5A320AA5" w14:textId="77777777" w:rsidR="00F26850" w:rsidRPr="00FF0845" w:rsidRDefault="00F26850" w:rsidP="00FF0845">
            <w:pPr>
              <w:spacing w:line="276" w:lineRule="auto"/>
              <w:jc w:val="center"/>
              <w:rPr>
                <w:sz w:val="24"/>
              </w:rPr>
            </w:pPr>
            <w:r w:rsidRPr="00FF0845">
              <w:rPr>
                <w:rFonts w:hint="eastAsia"/>
                <w:bCs/>
                <w:sz w:val="24"/>
              </w:rPr>
              <w:t>视频解码器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F425E"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1F59A" w14:textId="77777777" w:rsidR="00F26850" w:rsidRPr="00FF0845" w:rsidRDefault="00F26850" w:rsidP="00FF0845">
            <w:pPr>
              <w:spacing w:line="276" w:lineRule="auto"/>
              <w:rPr>
                <w:color w:val="000000"/>
                <w:sz w:val="24"/>
              </w:rPr>
            </w:pPr>
            <w:r w:rsidRPr="00FF0845">
              <w:rPr>
                <w:color w:val="000000"/>
                <w:sz w:val="24"/>
              </w:rPr>
              <w:t>设备要求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7EC8A" w14:textId="77777777" w:rsidR="00F26850" w:rsidRPr="00FF0845" w:rsidRDefault="00F26850" w:rsidP="00FF0845">
            <w:pPr>
              <w:spacing w:line="276" w:lineRule="auto"/>
              <w:rPr>
                <w:color w:val="000000"/>
                <w:sz w:val="24"/>
              </w:rPr>
            </w:pPr>
            <w:proofErr w:type="gramStart"/>
            <w:r w:rsidRPr="00FF0845">
              <w:rPr>
                <w:color w:val="000000"/>
                <w:sz w:val="24"/>
              </w:rPr>
              <w:t>高清视音频</w:t>
            </w:r>
            <w:proofErr w:type="gramEnd"/>
            <w:r w:rsidRPr="00FF0845">
              <w:rPr>
                <w:color w:val="000000"/>
                <w:sz w:val="24"/>
              </w:rPr>
              <w:t>解码器</w:t>
            </w:r>
          </w:p>
          <w:p w14:paraId="162A2A93" w14:textId="77777777" w:rsidR="00F26850" w:rsidRPr="00FF0845" w:rsidRDefault="00F26850" w:rsidP="00FF0845">
            <w:pPr>
              <w:spacing w:line="276" w:lineRule="auto"/>
              <w:rPr>
                <w:color w:val="000000"/>
                <w:sz w:val="24"/>
              </w:rPr>
            </w:pPr>
            <w:r w:rsidRPr="00FF0845">
              <w:rPr>
                <w:color w:val="000000"/>
                <w:sz w:val="24"/>
              </w:rPr>
              <w:t>输入接口：支持</w:t>
            </w:r>
            <w:r w:rsidRPr="00FF0845">
              <w:rPr>
                <w:rFonts w:hint="eastAsia"/>
                <w:color w:val="000000"/>
                <w:sz w:val="24"/>
              </w:rPr>
              <w:t>不少于</w:t>
            </w:r>
            <w:r w:rsidRPr="00FF0845">
              <w:rPr>
                <w:color w:val="000000"/>
                <w:sz w:val="24"/>
              </w:rPr>
              <w:t>一路</w:t>
            </w:r>
            <w:r w:rsidRPr="00FF0845">
              <w:rPr>
                <w:color w:val="000000"/>
                <w:sz w:val="24"/>
              </w:rPr>
              <w:t>VGA</w:t>
            </w:r>
            <w:r w:rsidRPr="00FF0845">
              <w:rPr>
                <w:color w:val="000000"/>
                <w:sz w:val="24"/>
              </w:rPr>
              <w:t>和一路</w:t>
            </w:r>
            <w:r w:rsidRPr="00FF0845">
              <w:rPr>
                <w:color w:val="000000"/>
                <w:sz w:val="24"/>
              </w:rPr>
              <w:t>DVI</w:t>
            </w:r>
            <w:r w:rsidRPr="00FF0845">
              <w:rPr>
                <w:color w:val="000000"/>
                <w:sz w:val="24"/>
              </w:rPr>
              <w:t>接入</w:t>
            </w:r>
          </w:p>
          <w:p w14:paraId="6AB004F8" w14:textId="77777777" w:rsidR="00F26850" w:rsidRPr="00FF0845" w:rsidRDefault="00F26850" w:rsidP="00FF0845">
            <w:pPr>
              <w:spacing w:line="276" w:lineRule="auto"/>
              <w:rPr>
                <w:color w:val="000000"/>
                <w:sz w:val="24"/>
              </w:rPr>
            </w:pPr>
            <w:r w:rsidRPr="00FF0845">
              <w:rPr>
                <w:color w:val="000000"/>
                <w:sz w:val="24"/>
              </w:rPr>
              <w:t>输出接口：支持</w:t>
            </w:r>
            <w:r w:rsidRPr="00FF0845">
              <w:rPr>
                <w:rFonts w:hint="eastAsia"/>
                <w:color w:val="000000"/>
                <w:sz w:val="24"/>
              </w:rPr>
              <w:t>不少于</w:t>
            </w:r>
            <w:r w:rsidRPr="00FF0845">
              <w:rPr>
                <w:color w:val="000000"/>
                <w:sz w:val="24"/>
              </w:rPr>
              <w:t>4</w:t>
            </w:r>
            <w:r w:rsidRPr="00FF0845">
              <w:rPr>
                <w:color w:val="000000"/>
                <w:sz w:val="24"/>
              </w:rPr>
              <w:t>路</w:t>
            </w:r>
            <w:r w:rsidRPr="00FF0845">
              <w:rPr>
                <w:color w:val="000000"/>
                <w:sz w:val="24"/>
              </w:rPr>
              <w:t>HDMI</w:t>
            </w:r>
            <w:r w:rsidRPr="00FF0845">
              <w:rPr>
                <w:color w:val="000000"/>
                <w:sz w:val="24"/>
              </w:rPr>
              <w:t>和</w:t>
            </w:r>
            <w:r w:rsidRPr="00FF0845">
              <w:rPr>
                <w:color w:val="000000"/>
                <w:sz w:val="24"/>
              </w:rPr>
              <w:t>2</w:t>
            </w:r>
            <w:r w:rsidRPr="00FF0845">
              <w:rPr>
                <w:color w:val="000000"/>
                <w:sz w:val="24"/>
              </w:rPr>
              <w:t>路</w:t>
            </w:r>
            <w:r w:rsidRPr="00FF0845">
              <w:rPr>
                <w:color w:val="000000"/>
                <w:sz w:val="24"/>
              </w:rPr>
              <w:t>BNC</w:t>
            </w:r>
            <w:r w:rsidRPr="00FF0845">
              <w:rPr>
                <w:color w:val="000000"/>
                <w:sz w:val="24"/>
              </w:rPr>
              <w:t>输出，</w:t>
            </w:r>
            <w:r w:rsidRPr="00FF0845">
              <w:rPr>
                <w:color w:val="000000"/>
                <w:sz w:val="24"/>
              </w:rPr>
              <w:t>HDMI</w:t>
            </w:r>
            <w:r w:rsidRPr="00FF0845">
              <w:rPr>
                <w:color w:val="000000"/>
                <w:sz w:val="24"/>
              </w:rPr>
              <w:t>（可以转</w:t>
            </w:r>
            <w:r w:rsidRPr="00FF0845">
              <w:rPr>
                <w:color w:val="000000"/>
                <w:sz w:val="24"/>
              </w:rPr>
              <w:t>DVI-D</w:t>
            </w:r>
            <w:r w:rsidRPr="00FF0845">
              <w:rPr>
                <w:color w:val="000000"/>
                <w:sz w:val="24"/>
              </w:rPr>
              <w:t>）（奇数口）输出分辨率最高支持</w:t>
            </w:r>
            <w:r w:rsidRPr="00FF0845">
              <w:rPr>
                <w:color w:val="000000"/>
                <w:sz w:val="24"/>
              </w:rPr>
              <w:t>4K</w:t>
            </w:r>
            <w:r w:rsidRPr="00FF0845">
              <w:rPr>
                <w:color w:val="000000"/>
                <w:sz w:val="24"/>
              </w:rPr>
              <w:t>（</w:t>
            </w:r>
            <w:r w:rsidRPr="00FF0845">
              <w:rPr>
                <w:color w:val="000000"/>
                <w:sz w:val="24"/>
              </w:rPr>
              <w:t>3840*2160@30HZ</w:t>
            </w:r>
            <w:r w:rsidRPr="00FF0845">
              <w:rPr>
                <w:color w:val="000000"/>
                <w:sz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BB8771"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02B8BA3F" w14:textId="77777777" w:rsidTr="00FF0845">
        <w:trPr>
          <w:trHeight w:val="300"/>
          <w:jc w:val="center"/>
        </w:trPr>
        <w:tc>
          <w:tcPr>
            <w:tcW w:w="0" w:type="auto"/>
            <w:vMerge/>
            <w:tcBorders>
              <w:left w:val="single" w:sz="4" w:space="0" w:color="auto"/>
              <w:right w:val="single" w:sz="4" w:space="0" w:color="auto"/>
            </w:tcBorders>
            <w:shd w:val="clear" w:color="auto" w:fill="FFFFFF" w:themeFill="background1"/>
            <w:vAlign w:val="center"/>
          </w:tcPr>
          <w:p w14:paraId="46D1C9F8"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tcBorders>
              <w:left w:val="single" w:sz="4" w:space="0" w:color="auto"/>
              <w:right w:val="single" w:sz="4" w:space="0" w:color="auto"/>
            </w:tcBorders>
            <w:shd w:val="clear" w:color="auto" w:fill="FFFFFF" w:themeFill="background1"/>
            <w:vAlign w:val="center"/>
          </w:tcPr>
          <w:p w14:paraId="793E051C" w14:textId="77777777" w:rsidR="00F26850" w:rsidRPr="00FF0845" w:rsidRDefault="00F26850" w:rsidP="00FF0845">
            <w:pPr>
              <w:spacing w:line="276"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6F117"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EB2E" w14:textId="77777777" w:rsidR="00F26850" w:rsidRPr="00FF0845" w:rsidRDefault="00F26850" w:rsidP="00FF0845">
            <w:pPr>
              <w:spacing w:line="276" w:lineRule="auto"/>
              <w:rPr>
                <w:color w:val="000000"/>
                <w:sz w:val="24"/>
              </w:rPr>
            </w:pPr>
            <w:r w:rsidRPr="00FF0845">
              <w:rPr>
                <w:color w:val="000000"/>
                <w:sz w:val="24"/>
              </w:rPr>
              <w:t>画面分</w:t>
            </w:r>
            <w:r w:rsidRPr="00FF0845">
              <w:rPr>
                <w:color w:val="000000"/>
                <w:sz w:val="24"/>
              </w:rPr>
              <w:lastRenderedPageBreak/>
              <w:t>割</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05CD" w14:textId="77777777" w:rsidR="00F26850" w:rsidRPr="00FF0845" w:rsidRDefault="00F26850" w:rsidP="00FF0845">
            <w:pPr>
              <w:spacing w:line="276" w:lineRule="auto"/>
              <w:rPr>
                <w:color w:val="000000"/>
                <w:sz w:val="24"/>
              </w:rPr>
            </w:pPr>
            <w:r w:rsidRPr="00FF0845">
              <w:rPr>
                <w:color w:val="000000"/>
                <w:sz w:val="24"/>
              </w:rPr>
              <w:lastRenderedPageBreak/>
              <w:t>支持</w:t>
            </w:r>
            <w:r w:rsidRPr="00FF0845">
              <w:rPr>
                <w:rFonts w:hint="eastAsia"/>
                <w:color w:val="000000"/>
                <w:sz w:val="24"/>
              </w:rPr>
              <w:t>包括不限于</w:t>
            </w:r>
            <w:r w:rsidRPr="00FF0845">
              <w:rPr>
                <w:color w:val="000000"/>
                <w:sz w:val="24"/>
              </w:rPr>
              <w:t>1</w:t>
            </w:r>
            <w:r w:rsidRPr="00FF0845">
              <w:rPr>
                <w:color w:val="000000"/>
                <w:sz w:val="24"/>
              </w:rPr>
              <w:t>、</w:t>
            </w:r>
            <w:r w:rsidRPr="00FF0845">
              <w:rPr>
                <w:color w:val="000000"/>
                <w:sz w:val="24"/>
              </w:rPr>
              <w:t>2</w:t>
            </w:r>
            <w:r w:rsidRPr="00FF0845">
              <w:rPr>
                <w:color w:val="000000"/>
                <w:sz w:val="24"/>
              </w:rPr>
              <w:t>、</w:t>
            </w:r>
            <w:r w:rsidRPr="00FF0845">
              <w:rPr>
                <w:color w:val="000000"/>
                <w:sz w:val="24"/>
              </w:rPr>
              <w:t>4</w:t>
            </w:r>
            <w:r w:rsidRPr="00FF0845">
              <w:rPr>
                <w:color w:val="000000"/>
                <w:sz w:val="24"/>
              </w:rPr>
              <w:t>、</w:t>
            </w:r>
            <w:r w:rsidRPr="00FF0845">
              <w:rPr>
                <w:color w:val="000000"/>
                <w:sz w:val="24"/>
              </w:rPr>
              <w:t>6</w:t>
            </w:r>
            <w:r w:rsidRPr="00FF0845">
              <w:rPr>
                <w:color w:val="000000"/>
                <w:sz w:val="24"/>
              </w:rPr>
              <w:t>、</w:t>
            </w:r>
            <w:r w:rsidRPr="00FF0845">
              <w:rPr>
                <w:color w:val="000000"/>
                <w:sz w:val="24"/>
              </w:rPr>
              <w:t>8</w:t>
            </w:r>
            <w:r w:rsidRPr="00FF0845">
              <w:rPr>
                <w:color w:val="000000"/>
                <w:sz w:val="24"/>
              </w:rPr>
              <w:t>、</w:t>
            </w:r>
            <w:r w:rsidRPr="00FF0845">
              <w:rPr>
                <w:color w:val="000000"/>
                <w:sz w:val="24"/>
              </w:rPr>
              <w:t>9</w:t>
            </w:r>
            <w:r w:rsidRPr="00FF0845">
              <w:rPr>
                <w:color w:val="000000"/>
                <w:sz w:val="24"/>
              </w:rPr>
              <w:t>、</w:t>
            </w:r>
            <w:r w:rsidRPr="00FF0845">
              <w:rPr>
                <w:color w:val="000000"/>
                <w:sz w:val="24"/>
              </w:rPr>
              <w:t>10</w:t>
            </w:r>
            <w:r w:rsidRPr="00FF0845">
              <w:rPr>
                <w:color w:val="000000"/>
                <w:sz w:val="24"/>
              </w:rPr>
              <w:t>、</w:t>
            </w:r>
            <w:r w:rsidRPr="00FF0845">
              <w:rPr>
                <w:color w:val="000000"/>
                <w:sz w:val="24"/>
              </w:rPr>
              <w:t>12</w:t>
            </w:r>
            <w:r w:rsidRPr="00FF0845">
              <w:rPr>
                <w:color w:val="000000"/>
                <w:sz w:val="24"/>
              </w:rPr>
              <w:t>、</w:t>
            </w:r>
            <w:r w:rsidRPr="00FF0845">
              <w:rPr>
                <w:color w:val="000000"/>
                <w:sz w:val="24"/>
              </w:rPr>
              <w:t>16</w:t>
            </w:r>
            <w:r w:rsidRPr="00FF0845">
              <w:rPr>
                <w:color w:val="000000"/>
                <w:sz w:val="24"/>
              </w:rPr>
              <w:t>画面分割显示。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2D44E4"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0D2D4323" w14:textId="77777777" w:rsidTr="00FF0845">
        <w:trPr>
          <w:trHeight w:val="300"/>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3CDA715"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38F79D9" w14:textId="77777777" w:rsidR="00F26850" w:rsidRPr="00FF0845" w:rsidRDefault="00F26850" w:rsidP="00FF0845">
            <w:pPr>
              <w:spacing w:line="276"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21A31"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A65E" w14:textId="77777777" w:rsidR="00F26850" w:rsidRPr="00FF0845" w:rsidRDefault="00F26850" w:rsidP="00FF0845">
            <w:pPr>
              <w:spacing w:line="276" w:lineRule="auto"/>
              <w:rPr>
                <w:color w:val="000000"/>
                <w:sz w:val="24"/>
              </w:rPr>
            </w:pPr>
            <w:r w:rsidRPr="00FF0845">
              <w:rPr>
                <w:color w:val="000000"/>
                <w:sz w:val="24"/>
              </w:rPr>
              <w:t>接口要求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22B8F" w14:textId="77777777" w:rsidR="00F26850" w:rsidRPr="00FF0845" w:rsidRDefault="00F26850" w:rsidP="00FF0845">
            <w:pPr>
              <w:spacing w:line="276" w:lineRule="auto"/>
              <w:rPr>
                <w:color w:val="000000"/>
                <w:sz w:val="24"/>
              </w:rPr>
            </w:pPr>
            <w:r w:rsidRPr="00FF0845">
              <w:rPr>
                <w:color w:val="000000"/>
                <w:sz w:val="24"/>
              </w:rPr>
              <w:t>网络接口：</w:t>
            </w:r>
            <w:r w:rsidRPr="00FF0845">
              <w:rPr>
                <w:rFonts w:hint="eastAsia"/>
                <w:color w:val="000000"/>
                <w:sz w:val="24"/>
              </w:rPr>
              <w:t>不少于</w:t>
            </w:r>
            <w:r w:rsidRPr="00FF0845">
              <w:rPr>
                <w:color w:val="000000"/>
                <w:sz w:val="24"/>
              </w:rPr>
              <w:t>1</w:t>
            </w:r>
            <w:r w:rsidRPr="00FF0845">
              <w:rPr>
                <w:color w:val="000000"/>
                <w:sz w:val="24"/>
              </w:rPr>
              <w:t>个</w:t>
            </w:r>
            <w:r w:rsidRPr="00FF0845">
              <w:rPr>
                <w:color w:val="000000"/>
                <w:sz w:val="24"/>
              </w:rPr>
              <w:t>RJ45</w:t>
            </w:r>
            <w:r w:rsidRPr="00FF0845">
              <w:rPr>
                <w:color w:val="000000"/>
                <w:sz w:val="24"/>
              </w:rPr>
              <w:t>网络接口</w:t>
            </w:r>
          </w:p>
          <w:p w14:paraId="778DC465" w14:textId="77777777" w:rsidR="00F26850" w:rsidRPr="00FF0845" w:rsidRDefault="00F26850" w:rsidP="00FF0845">
            <w:pPr>
              <w:spacing w:line="276" w:lineRule="auto"/>
              <w:rPr>
                <w:color w:val="000000"/>
                <w:sz w:val="24"/>
              </w:rPr>
            </w:pPr>
            <w:r w:rsidRPr="00FF0845">
              <w:rPr>
                <w:color w:val="000000"/>
                <w:sz w:val="24"/>
              </w:rPr>
              <w:t>音频接口：</w:t>
            </w:r>
            <w:r w:rsidRPr="00FF0845">
              <w:rPr>
                <w:rFonts w:hint="eastAsia"/>
                <w:color w:val="000000"/>
                <w:sz w:val="24"/>
              </w:rPr>
              <w:t>不少于</w:t>
            </w:r>
            <w:r w:rsidRPr="00FF0845">
              <w:rPr>
                <w:color w:val="000000"/>
                <w:sz w:val="24"/>
              </w:rPr>
              <w:t>支持</w:t>
            </w:r>
            <w:r w:rsidRPr="00FF0845">
              <w:rPr>
                <w:color w:val="000000"/>
                <w:sz w:val="24"/>
              </w:rPr>
              <w:t>4</w:t>
            </w:r>
            <w:r w:rsidRPr="00FF0845">
              <w:rPr>
                <w:color w:val="000000"/>
                <w:sz w:val="24"/>
              </w:rPr>
              <w:t>路音频输出，</w:t>
            </w:r>
            <w:r w:rsidRPr="00FF0845">
              <w:rPr>
                <w:color w:val="000000"/>
                <w:sz w:val="24"/>
              </w:rPr>
              <w:t>1</w:t>
            </w:r>
            <w:r w:rsidRPr="00FF0845">
              <w:rPr>
                <w:color w:val="000000"/>
                <w:sz w:val="24"/>
              </w:rPr>
              <w:t>路对讲输入，</w:t>
            </w:r>
            <w:r w:rsidRPr="00FF0845">
              <w:rPr>
                <w:color w:val="000000"/>
                <w:sz w:val="24"/>
              </w:rPr>
              <w:t>1</w:t>
            </w:r>
            <w:r w:rsidRPr="00FF0845">
              <w:rPr>
                <w:color w:val="000000"/>
                <w:sz w:val="24"/>
              </w:rPr>
              <w:t>路对讲输出</w:t>
            </w:r>
          </w:p>
          <w:p w14:paraId="14B4406B" w14:textId="77777777" w:rsidR="00F26850" w:rsidRPr="00FF0845" w:rsidRDefault="00F26850" w:rsidP="00FF0845">
            <w:pPr>
              <w:spacing w:line="276" w:lineRule="auto"/>
              <w:rPr>
                <w:color w:val="000000"/>
                <w:sz w:val="24"/>
              </w:rPr>
            </w:pPr>
            <w:r w:rsidRPr="00FF0845">
              <w:rPr>
                <w:color w:val="000000"/>
                <w:sz w:val="24"/>
              </w:rPr>
              <w:t>串行接口：</w:t>
            </w:r>
            <w:r w:rsidRPr="00FF0845">
              <w:rPr>
                <w:rFonts w:hint="eastAsia"/>
                <w:color w:val="000000"/>
                <w:sz w:val="24"/>
              </w:rPr>
              <w:t>不少于</w:t>
            </w:r>
            <w:r w:rsidRPr="00FF0845">
              <w:rPr>
                <w:color w:val="000000"/>
                <w:sz w:val="24"/>
              </w:rPr>
              <w:t>一个标准</w:t>
            </w:r>
            <w:r w:rsidRPr="00FF0845">
              <w:rPr>
                <w:color w:val="000000"/>
                <w:sz w:val="24"/>
              </w:rPr>
              <w:t>232</w:t>
            </w:r>
            <w:r w:rsidRPr="00FF0845">
              <w:rPr>
                <w:color w:val="000000"/>
                <w:sz w:val="24"/>
              </w:rPr>
              <w:t>接口（</w:t>
            </w:r>
            <w:r w:rsidRPr="00FF0845">
              <w:rPr>
                <w:color w:val="000000"/>
                <w:sz w:val="24"/>
              </w:rPr>
              <w:t>RJ45</w:t>
            </w:r>
            <w:r w:rsidRPr="00FF0845">
              <w:rPr>
                <w:color w:val="000000"/>
                <w:sz w:val="24"/>
              </w:rPr>
              <w:t>）、一个标准</w:t>
            </w:r>
            <w:r w:rsidRPr="00FF0845">
              <w:rPr>
                <w:color w:val="000000"/>
                <w:sz w:val="24"/>
              </w:rPr>
              <w:t>485</w:t>
            </w:r>
            <w:r w:rsidRPr="00FF0845">
              <w:rPr>
                <w:color w:val="000000"/>
                <w:sz w:val="24"/>
              </w:rPr>
              <w:t>接口</w:t>
            </w:r>
          </w:p>
          <w:p w14:paraId="621807BC" w14:textId="77777777" w:rsidR="00F26850" w:rsidRPr="00FF0845" w:rsidRDefault="00F26850" w:rsidP="00FF0845">
            <w:pPr>
              <w:spacing w:line="276" w:lineRule="auto"/>
              <w:rPr>
                <w:color w:val="000000"/>
                <w:sz w:val="24"/>
              </w:rPr>
            </w:pPr>
            <w:r w:rsidRPr="00FF0845">
              <w:rPr>
                <w:color w:val="000000"/>
                <w:sz w:val="24"/>
              </w:rPr>
              <w:t>报警接口：</w:t>
            </w:r>
            <w:r w:rsidRPr="00FF0845">
              <w:rPr>
                <w:rFonts w:hint="eastAsia"/>
                <w:color w:val="000000"/>
                <w:sz w:val="24"/>
              </w:rPr>
              <w:t>不少于</w:t>
            </w:r>
            <w:r w:rsidRPr="00FF0845">
              <w:rPr>
                <w:color w:val="000000"/>
                <w:sz w:val="24"/>
              </w:rPr>
              <w:t>8</w:t>
            </w:r>
            <w:r w:rsidRPr="00FF0845">
              <w:rPr>
                <w:color w:val="000000"/>
                <w:sz w:val="24"/>
              </w:rPr>
              <w:t>路报警输入，</w:t>
            </w:r>
            <w:r w:rsidRPr="00FF0845">
              <w:rPr>
                <w:color w:val="000000"/>
                <w:sz w:val="24"/>
              </w:rPr>
              <w:t>8</w:t>
            </w:r>
            <w:r w:rsidRPr="00FF0845">
              <w:rPr>
                <w:color w:val="000000"/>
                <w:sz w:val="24"/>
              </w:rPr>
              <w:t>路报警输出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EDA059"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07BDCC66"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1C755029"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5B910272" w14:textId="77777777" w:rsidR="00F26850" w:rsidRPr="00FF0845" w:rsidRDefault="00F26850" w:rsidP="00FF0845">
            <w:pPr>
              <w:spacing w:line="276" w:lineRule="auto"/>
              <w:jc w:val="center"/>
              <w:rPr>
                <w:sz w:val="24"/>
              </w:rPr>
            </w:pPr>
            <w:r w:rsidRPr="00FF0845">
              <w:rPr>
                <w:rFonts w:hint="eastAsia"/>
                <w:bCs/>
                <w:sz w:val="24"/>
              </w:rPr>
              <w:t>拼接支架</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7A92D"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2146A" w14:textId="77777777" w:rsidR="00F26850" w:rsidRPr="00FF0845" w:rsidRDefault="00F26850" w:rsidP="00FF0845">
            <w:pPr>
              <w:spacing w:line="276" w:lineRule="auto"/>
              <w:rPr>
                <w:color w:val="000000"/>
                <w:sz w:val="24"/>
              </w:rPr>
            </w:pPr>
            <w:r w:rsidRPr="00FF0845">
              <w:rPr>
                <w:color w:val="000000"/>
                <w:sz w:val="24"/>
              </w:rPr>
              <w:t>外观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60405" w14:textId="77777777" w:rsidR="00F26850" w:rsidRPr="00FF0845" w:rsidRDefault="00F26850" w:rsidP="00FF0845">
            <w:pPr>
              <w:spacing w:line="276" w:lineRule="auto"/>
              <w:rPr>
                <w:color w:val="000000"/>
                <w:sz w:val="24"/>
              </w:rPr>
            </w:pPr>
            <w:r w:rsidRPr="00FF0845">
              <w:rPr>
                <w:rFonts w:hint="eastAsia"/>
                <w:color w:val="000000"/>
                <w:sz w:val="24"/>
              </w:rPr>
              <w:t>与拼接显示单元配套，</w:t>
            </w:r>
            <w:r w:rsidRPr="00FF0845">
              <w:rPr>
                <w:color w:val="000000"/>
                <w:sz w:val="24"/>
              </w:rPr>
              <w:t>前维护液压支架，定制</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01AA"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0F5825D6"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17571F47"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04579F71" w14:textId="77777777" w:rsidR="00F26850" w:rsidRPr="00FF0845" w:rsidRDefault="00F26850" w:rsidP="00FF0845">
            <w:pPr>
              <w:spacing w:line="276" w:lineRule="auto"/>
              <w:jc w:val="center"/>
              <w:rPr>
                <w:sz w:val="24"/>
              </w:rPr>
            </w:pPr>
            <w:r w:rsidRPr="00FF0845">
              <w:rPr>
                <w:rFonts w:hint="eastAsia"/>
                <w:bCs/>
                <w:sz w:val="24"/>
              </w:rPr>
              <w:t>定制显示中心</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C71D1"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72882" w14:textId="77777777" w:rsidR="00F26850" w:rsidRPr="00FF0845" w:rsidRDefault="00F26850" w:rsidP="00FF0845">
            <w:pPr>
              <w:spacing w:line="276" w:lineRule="auto"/>
              <w:rPr>
                <w:color w:val="000000"/>
                <w:sz w:val="24"/>
              </w:rPr>
            </w:pPr>
            <w:r w:rsidRPr="00FF0845">
              <w:rPr>
                <w:sz w:val="24"/>
              </w:rPr>
              <w:t>设备要求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9C4F1" w14:textId="77777777" w:rsidR="00F26850" w:rsidRPr="00FF0845" w:rsidRDefault="00F26850" w:rsidP="00FF0845">
            <w:pPr>
              <w:spacing w:line="276" w:lineRule="auto"/>
              <w:rPr>
                <w:color w:val="000000" w:themeColor="text1"/>
                <w:sz w:val="24"/>
              </w:rPr>
            </w:pPr>
            <w:r w:rsidRPr="00FF0845">
              <w:rPr>
                <w:color w:val="000000" w:themeColor="text1"/>
                <w:sz w:val="24"/>
              </w:rPr>
              <w:t>点间距：</w:t>
            </w:r>
            <w:r w:rsidRPr="00FF0845">
              <w:rPr>
                <w:color w:val="000000" w:themeColor="text1"/>
                <w:sz w:val="24"/>
              </w:rPr>
              <w:t>≤1.</w:t>
            </w:r>
            <w:r w:rsidRPr="00FF0845">
              <w:rPr>
                <w:rFonts w:hint="eastAsia"/>
                <w:color w:val="000000" w:themeColor="text1"/>
                <w:sz w:val="24"/>
              </w:rPr>
              <w:t>5</w:t>
            </w:r>
            <w:r w:rsidRPr="00FF0845">
              <w:rPr>
                <w:color w:val="000000" w:themeColor="text1"/>
                <w:sz w:val="24"/>
              </w:rPr>
              <w:t>8mm</w:t>
            </w:r>
          </w:p>
          <w:p w14:paraId="1765107E" w14:textId="77777777" w:rsidR="00F26850" w:rsidRPr="00FF0845" w:rsidRDefault="00F26850" w:rsidP="00FF0845">
            <w:pPr>
              <w:spacing w:line="276" w:lineRule="auto"/>
              <w:rPr>
                <w:color w:val="000000" w:themeColor="text1"/>
                <w:sz w:val="24"/>
              </w:rPr>
            </w:pPr>
            <w:r w:rsidRPr="00FF0845">
              <w:rPr>
                <w:color w:val="000000" w:themeColor="text1"/>
                <w:sz w:val="24"/>
              </w:rPr>
              <w:t>屏体尺寸：宽度</w:t>
            </w:r>
            <w:r w:rsidRPr="00FF0845">
              <w:rPr>
                <w:color w:val="000000" w:themeColor="text1"/>
                <w:sz w:val="24"/>
              </w:rPr>
              <w:t>≥</w:t>
            </w:r>
            <w:r w:rsidRPr="00FF0845">
              <w:rPr>
                <w:rFonts w:hint="eastAsia"/>
                <w:color w:val="000000" w:themeColor="text1"/>
                <w:sz w:val="24"/>
              </w:rPr>
              <w:t>10.9</w:t>
            </w:r>
            <w:r w:rsidRPr="00FF0845">
              <w:rPr>
                <w:color w:val="000000" w:themeColor="text1"/>
                <w:sz w:val="24"/>
              </w:rPr>
              <w:t>米，高度</w:t>
            </w:r>
            <w:r w:rsidRPr="00FF0845">
              <w:rPr>
                <w:color w:val="000000" w:themeColor="text1"/>
                <w:sz w:val="24"/>
              </w:rPr>
              <w:t>≥2.</w:t>
            </w:r>
            <w:r w:rsidRPr="00FF0845">
              <w:rPr>
                <w:rFonts w:hint="eastAsia"/>
                <w:color w:val="000000" w:themeColor="text1"/>
                <w:sz w:val="24"/>
              </w:rPr>
              <w:t>05</w:t>
            </w:r>
            <w:r w:rsidRPr="00FF0845">
              <w:rPr>
                <w:color w:val="000000" w:themeColor="text1"/>
                <w:sz w:val="24"/>
              </w:rPr>
              <w:t>米</w:t>
            </w:r>
          </w:p>
          <w:p w14:paraId="1B367B6E" w14:textId="77777777" w:rsidR="00F26850" w:rsidRPr="00FF0845" w:rsidRDefault="00F26850" w:rsidP="00FF0845">
            <w:pPr>
              <w:spacing w:line="276" w:lineRule="auto"/>
              <w:rPr>
                <w:color w:val="000000" w:themeColor="text1"/>
                <w:sz w:val="24"/>
              </w:rPr>
            </w:pPr>
            <w:r w:rsidRPr="00FF0845">
              <w:rPr>
                <w:color w:val="000000" w:themeColor="text1"/>
                <w:sz w:val="24"/>
              </w:rPr>
              <w:t>整屏分辨率：宽</w:t>
            </w:r>
            <w:r w:rsidRPr="00FF0845">
              <w:rPr>
                <w:color w:val="000000" w:themeColor="text1"/>
                <w:sz w:val="24"/>
              </w:rPr>
              <w:t>≥</w:t>
            </w:r>
            <w:r w:rsidRPr="00FF0845">
              <w:rPr>
                <w:rFonts w:hint="eastAsia"/>
                <w:color w:val="000000" w:themeColor="text1"/>
                <w:sz w:val="24"/>
              </w:rPr>
              <w:t>6912</w:t>
            </w:r>
            <w:r w:rsidRPr="00FF0845">
              <w:rPr>
                <w:color w:val="000000" w:themeColor="text1"/>
                <w:sz w:val="24"/>
              </w:rPr>
              <w:t>点，高</w:t>
            </w:r>
            <w:r w:rsidRPr="00FF0845">
              <w:rPr>
                <w:color w:val="000000" w:themeColor="text1"/>
                <w:sz w:val="24"/>
              </w:rPr>
              <w:t>≥</w:t>
            </w:r>
            <w:r w:rsidRPr="00FF0845">
              <w:rPr>
                <w:rFonts w:hint="eastAsia"/>
                <w:color w:val="000000" w:themeColor="text1"/>
                <w:sz w:val="24"/>
              </w:rPr>
              <w:t>1296</w:t>
            </w:r>
            <w:r w:rsidRPr="00FF0845">
              <w:rPr>
                <w:color w:val="000000" w:themeColor="text1"/>
                <w:sz w:val="24"/>
              </w:rPr>
              <w:t>点</w:t>
            </w:r>
          </w:p>
          <w:p w14:paraId="1429F3A5" w14:textId="77777777" w:rsidR="00F26850" w:rsidRPr="00FF0845" w:rsidRDefault="00F26850" w:rsidP="00FF0845">
            <w:pPr>
              <w:spacing w:line="276" w:lineRule="auto"/>
              <w:rPr>
                <w:color w:val="000000" w:themeColor="text1"/>
                <w:sz w:val="24"/>
              </w:rPr>
            </w:pPr>
            <w:r w:rsidRPr="00FF0845">
              <w:rPr>
                <w:rFonts w:hint="eastAsia"/>
                <w:color w:val="000000" w:themeColor="text1"/>
                <w:sz w:val="24"/>
              </w:rPr>
              <w:t>1.</w:t>
            </w:r>
            <w:r w:rsidRPr="00FF0845">
              <w:rPr>
                <w:color w:val="000000" w:themeColor="text1"/>
                <w:sz w:val="24"/>
              </w:rPr>
              <w:t>峰值功耗</w:t>
            </w:r>
            <w:r w:rsidRPr="00FF0845">
              <w:rPr>
                <w:rFonts w:hint="eastAsia"/>
                <w:color w:val="000000" w:themeColor="text1"/>
                <w:sz w:val="24"/>
              </w:rPr>
              <w:t>：</w:t>
            </w:r>
            <w:r w:rsidRPr="00FF0845">
              <w:rPr>
                <w:color w:val="000000" w:themeColor="text1"/>
                <w:sz w:val="24"/>
              </w:rPr>
              <w:t>≤</w:t>
            </w:r>
            <w:r w:rsidRPr="00FF0845">
              <w:rPr>
                <w:rFonts w:hint="eastAsia"/>
                <w:color w:val="000000" w:themeColor="text1"/>
                <w:sz w:val="24"/>
              </w:rPr>
              <w:t>450</w:t>
            </w:r>
            <w:r w:rsidRPr="00FF0845">
              <w:rPr>
                <w:color w:val="000000" w:themeColor="text1"/>
                <w:sz w:val="24"/>
              </w:rPr>
              <w:t>W/</w:t>
            </w:r>
            <w:r w:rsidRPr="00FF0845">
              <w:rPr>
                <w:color w:val="000000" w:themeColor="text1"/>
                <w:sz w:val="24"/>
              </w:rPr>
              <w:t>㎡；</w:t>
            </w:r>
          </w:p>
          <w:p w14:paraId="2874BBC3" w14:textId="77777777" w:rsidR="00F26850" w:rsidRPr="00FF0845" w:rsidRDefault="00F26850" w:rsidP="00FF0845">
            <w:pPr>
              <w:spacing w:line="276" w:lineRule="auto"/>
              <w:rPr>
                <w:color w:val="000000" w:themeColor="text1"/>
                <w:sz w:val="24"/>
              </w:rPr>
            </w:pPr>
            <w:r w:rsidRPr="00FF0845">
              <w:rPr>
                <w:color w:val="000000" w:themeColor="text1"/>
                <w:sz w:val="24"/>
              </w:rPr>
              <w:t>2</w:t>
            </w:r>
            <w:r w:rsidRPr="00FF0845">
              <w:rPr>
                <w:color w:val="000000" w:themeColor="text1"/>
                <w:sz w:val="24"/>
              </w:rPr>
              <w:t>色温：</w:t>
            </w:r>
            <w:r w:rsidRPr="00FF0845">
              <w:rPr>
                <w:rFonts w:hint="eastAsia"/>
                <w:color w:val="000000" w:themeColor="text1"/>
                <w:sz w:val="24"/>
              </w:rPr>
              <w:t>10</w:t>
            </w:r>
            <w:r w:rsidRPr="00FF0845">
              <w:rPr>
                <w:color w:val="000000" w:themeColor="text1"/>
                <w:sz w:val="24"/>
              </w:rPr>
              <w:t>00°K</w:t>
            </w:r>
            <w:r w:rsidRPr="00FF0845">
              <w:rPr>
                <w:color w:val="000000" w:themeColor="text1"/>
                <w:sz w:val="24"/>
              </w:rPr>
              <w:t>－</w:t>
            </w:r>
            <w:r w:rsidRPr="00FF0845">
              <w:rPr>
                <w:color w:val="000000" w:themeColor="text1"/>
                <w:sz w:val="24"/>
              </w:rPr>
              <w:t>1</w:t>
            </w:r>
            <w:r w:rsidRPr="00FF0845">
              <w:rPr>
                <w:rFonts w:hint="eastAsia"/>
                <w:color w:val="000000" w:themeColor="text1"/>
                <w:sz w:val="24"/>
              </w:rPr>
              <w:t>2</w:t>
            </w:r>
            <w:r w:rsidRPr="00FF0845">
              <w:rPr>
                <w:color w:val="000000" w:themeColor="text1"/>
                <w:sz w:val="24"/>
              </w:rPr>
              <w:t>000°K</w:t>
            </w:r>
            <w:r w:rsidRPr="00FF0845">
              <w:rPr>
                <w:color w:val="000000" w:themeColor="text1"/>
                <w:sz w:val="24"/>
              </w:rPr>
              <w:t>可调；</w:t>
            </w:r>
          </w:p>
          <w:p w14:paraId="2153F1DF" w14:textId="77777777" w:rsidR="00F26850" w:rsidRPr="00FF0845" w:rsidRDefault="00F26850" w:rsidP="00FF0845">
            <w:pPr>
              <w:spacing w:line="276" w:lineRule="auto"/>
              <w:rPr>
                <w:color w:val="000000" w:themeColor="text1"/>
                <w:sz w:val="24"/>
              </w:rPr>
            </w:pPr>
            <w:r w:rsidRPr="00FF0845">
              <w:rPr>
                <w:color w:val="000000" w:themeColor="text1"/>
                <w:sz w:val="24"/>
              </w:rPr>
              <w:t>3</w:t>
            </w:r>
            <w:r w:rsidRPr="00FF0845">
              <w:rPr>
                <w:color w:val="000000" w:themeColor="text1"/>
                <w:sz w:val="24"/>
              </w:rPr>
              <w:t>水平视角：</w:t>
            </w:r>
            <w:r w:rsidRPr="00FF0845">
              <w:rPr>
                <w:color w:val="000000" w:themeColor="text1"/>
                <w:sz w:val="24"/>
              </w:rPr>
              <w:t>≥172°</w:t>
            </w:r>
            <w:r w:rsidRPr="00FF0845">
              <w:rPr>
                <w:color w:val="000000" w:themeColor="text1"/>
                <w:sz w:val="24"/>
              </w:rPr>
              <w:t>；</w:t>
            </w:r>
            <w:r w:rsidRPr="00FF0845">
              <w:rPr>
                <w:color w:val="000000" w:themeColor="text1"/>
                <w:sz w:val="24"/>
              </w:rPr>
              <w:t>.</w:t>
            </w:r>
            <w:r w:rsidRPr="00FF0845">
              <w:rPr>
                <w:color w:val="000000" w:themeColor="text1"/>
                <w:sz w:val="24"/>
              </w:rPr>
              <w:t>垂直视角：</w:t>
            </w:r>
            <w:r w:rsidRPr="00FF0845">
              <w:rPr>
                <w:color w:val="000000" w:themeColor="text1"/>
                <w:sz w:val="24"/>
              </w:rPr>
              <w:t>≥172°</w:t>
            </w:r>
          </w:p>
          <w:p w14:paraId="2C72BD2C" w14:textId="77777777" w:rsidR="00F26850" w:rsidRPr="00FF0845" w:rsidRDefault="00F26850" w:rsidP="00FF0845">
            <w:pPr>
              <w:spacing w:line="276" w:lineRule="auto"/>
              <w:rPr>
                <w:color w:val="000000" w:themeColor="text1"/>
                <w:sz w:val="24"/>
              </w:rPr>
            </w:pPr>
            <w:r w:rsidRPr="00FF0845">
              <w:rPr>
                <w:color w:val="000000" w:themeColor="text1"/>
                <w:sz w:val="24"/>
              </w:rPr>
              <w:t>4</w:t>
            </w:r>
            <w:r w:rsidRPr="00FF0845">
              <w:rPr>
                <w:color w:val="000000" w:themeColor="text1"/>
                <w:sz w:val="24"/>
              </w:rPr>
              <w:t>对比度：</w:t>
            </w:r>
            <w:r w:rsidRPr="00FF0845">
              <w:rPr>
                <w:color w:val="000000" w:themeColor="text1"/>
                <w:sz w:val="24"/>
              </w:rPr>
              <w:t>≥8000</w:t>
            </w:r>
            <w:r w:rsidRPr="00FF0845">
              <w:rPr>
                <w:color w:val="000000" w:themeColor="text1"/>
                <w:sz w:val="24"/>
              </w:rPr>
              <w:t>：</w:t>
            </w:r>
            <w:r w:rsidRPr="00FF0845">
              <w:rPr>
                <w:color w:val="000000" w:themeColor="text1"/>
                <w:sz w:val="24"/>
              </w:rPr>
              <w:t>1</w:t>
            </w:r>
            <w:r w:rsidRPr="00FF0845">
              <w:rPr>
                <w:color w:val="000000" w:themeColor="text1"/>
                <w:sz w:val="24"/>
              </w:rPr>
              <w:t>；</w:t>
            </w:r>
          </w:p>
          <w:p w14:paraId="48D00D90" w14:textId="77777777" w:rsidR="00F26850" w:rsidRPr="00FF0845" w:rsidRDefault="00F26850" w:rsidP="00FF0845">
            <w:pPr>
              <w:spacing w:line="276" w:lineRule="auto"/>
              <w:rPr>
                <w:color w:val="000000" w:themeColor="text1"/>
                <w:sz w:val="24"/>
              </w:rPr>
            </w:pPr>
            <w:r w:rsidRPr="00FF0845">
              <w:rPr>
                <w:color w:val="000000" w:themeColor="text1"/>
                <w:sz w:val="24"/>
              </w:rPr>
              <w:t>5</w:t>
            </w:r>
            <w:r w:rsidRPr="00FF0845">
              <w:rPr>
                <w:rFonts w:hint="eastAsia"/>
                <w:color w:val="000000" w:themeColor="text1"/>
                <w:sz w:val="24"/>
              </w:rPr>
              <w:t>刷新率（</w:t>
            </w:r>
            <w:r w:rsidRPr="00FF0845">
              <w:rPr>
                <w:color w:val="000000" w:themeColor="text1"/>
                <w:sz w:val="24"/>
              </w:rPr>
              <w:t>Hz</w:t>
            </w:r>
            <w:r w:rsidRPr="00FF0845">
              <w:rPr>
                <w:color w:val="000000" w:themeColor="text1"/>
                <w:sz w:val="24"/>
              </w:rPr>
              <w:t>）</w:t>
            </w:r>
            <w:r w:rsidRPr="00FF0845">
              <w:rPr>
                <w:color w:val="000000" w:themeColor="text1"/>
                <w:sz w:val="24"/>
              </w:rPr>
              <w:t>≥4500</w:t>
            </w:r>
            <w:r w:rsidRPr="00FF0845">
              <w:rPr>
                <w:rFonts w:hint="eastAsia"/>
                <w:color w:val="000000" w:themeColor="text1"/>
                <w:sz w:val="24"/>
              </w:rPr>
              <w:t>，</w:t>
            </w:r>
          </w:p>
          <w:p w14:paraId="70A51936" w14:textId="77777777" w:rsidR="00F26850" w:rsidRPr="00FF0845" w:rsidRDefault="00F26850" w:rsidP="00FF0845">
            <w:pPr>
              <w:spacing w:line="276" w:lineRule="auto"/>
              <w:rPr>
                <w:color w:val="000000"/>
                <w:sz w:val="24"/>
              </w:rPr>
            </w:pPr>
            <w:r w:rsidRPr="00FF0845">
              <w:rPr>
                <w:color w:val="000000" w:themeColor="text1"/>
                <w:sz w:val="24"/>
              </w:rPr>
              <w:t>6</w:t>
            </w:r>
            <w:r w:rsidRPr="00FF0845">
              <w:rPr>
                <w:rFonts w:hint="eastAsia"/>
                <w:color w:val="000000" w:themeColor="text1"/>
                <w:sz w:val="24"/>
              </w:rPr>
              <w:t>支持</w:t>
            </w:r>
            <w:r w:rsidRPr="00FF0845">
              <w:rPr>
                <w:rFonts w:hint="eastAsia"/>
                <w:color w:val="000000" w:themeColor="text1"/>
                <w:sz w:val="24"/>
              </w:rPr>
              <w:t>H</w:t>
            </w:r>
            <w:r w:rsidRPr="00FF0845">
              <w:rPr>
                <w:color w:val="000000" w:themeColor="text1"/>
                <w:sz w:val="24"/>
              </w:rPr>
              <w:t>DR</w:t>
            </w:r>
            <w:r w:rsidRPr="00FF0845">
              <w:rPr>
                <w:rFonts w:hint="eastAsia"/>
                <w:color w:val="000000" w:themeColor="text1"/>
                <w:sz w:val="24"/>
              </w:rPr>
              <w:t>高动态光照</w:t>
            </w:r>
            <w:proofErr w:type="gramStart"/>
            <w:r w:rsidRPr="00FF0845">
              <w:rPr>
                <w:rFonts w:hint="eastAsia"/>
                <w:color w:val="000000" w:themeColor="text1"/>
                <w:sz w:val="24"/>
              </w:rPr>
              <w:t>渲</w:t>
            </w:r>
            <w:proofErr w:type="gramEnd"/>
            <w:r w:rsidRPr="00FF0845">
              <w:rPr>
                <w:rFonts w:hint="eastAsia"/>
                <w:color w:val="000000" w:themeColor="text1"/>
                <w:sz w:val="24"/>
              </w:rPr>
              <w:t>技术</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52CE6"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00F15C0E"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43B031A6"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596D7BE7" w14:textId="77777777" w:rsidR="00F26850" w:rsidRPr="00FF0845" w:rsidRDefault="00F26850" w:rsidP="00FF0845">
            <w:pPr>
              <w:spacing w:line="276" w:lineRule="auto"/>
              <w:jc w:val="center"/>
              <w:rPr>
                <w:sz w:val="24"/>
              </w:rPr>
            </w:pPr>
            <w:r w:rsidRPr="00FF0845">
              <w:rPr>
                <w:sz w:val="24"/>
              </w:rPr>
              <w:t>视频控制器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73B83"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2EE53" w14:textId="77777777" w:rsidR="00F26850" w:rsidRPr="00FF0845" w:rsidRDefault="00F26850" w:rsidP="00FF0845">
            <w:pPr>
              <w:spacing w:line="276" w:lineRule="auto"/>
              <w:rPr>
                <w:color w:val="000000"/>
                <w:sz w:val="24"/>
              </w:rPr>
            </w:pPr>
            <w:r w:rsidRPr="00FF0845">
              <w:rPr>
                <w:sz w:val="24"/>
              </w:rPr>
              <w:t>设备要求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DC8E8" w14:textId="77777777" w:rsidR="00F26850" w:rsidRPr="00FF0845" w:rsidRDefault="00F26850" w:rsidP="00FF0845">
            <w:pPr>
              <w:spacing w:line="276" w:lineRule="auto"/>
              <w:rPr>
                <w:sz w:val="24"/>
              </w:rPr>
            </w:pPr>
            <w:r w:rsidRPr="00FF0845">
              <w:rPr>
                <w:sz w:val="24"/>
              </w:rPr>
              <w:t>支持</w:t>
            </w:r>
            <w:r w:rsidRPr="00FF0845">
              <w:rPr>
                <w:sz w:val="24"/>
              </w:rPr>
              <w:t>DVI</w:t>
            </w:r>
            <w:r w:rsidRPr="00FF0845">
              <w:rPr>
                <w:sz w:val="24"/>
              </w:rPr>
              <w:t>视频信号输入；</w:t>
            </w:r>
          </w:p>
          <w:p w14:paraId="4101558E" w14:textId="77777777" w:rsidR="00F26850" w:rsidRPr="00FF0845" w:rsidRDefault="00F26850" w:rsidP="00FF0845">
            <w:pPr>
              <w:spacing w:line="276" w:lineRule="auto"/>
              <w:rPr>
                <w:sz w:val="24"/>
              </w:rPr>
            </w:pPr>
            <w:r w:rsidRPr="00FF0845">
              <w:rPr>
                <w:sz w:val="24"/>
              </w:rPr>
              <w:t>支持外部音频</w:t>
            </w:r>
            <w:r w:rsidRPr="00FF0845">
              <w:rPr>
                <w:sz w:val="24"/>
              </w:rPr>
              <w:t>/HDMI</w:t>
            </w:r>
            <w:r w:rsidRPr="00FF0845">
              <w:rPr>
                <w:sz w:val="24"/>
              </w:rPr>
              <w:t>音频输入，通过网线同步传输；</w:t>
            </w:r>
          </w:p>
          <w:p w14:paraId="6B3C0A4A" w14:textId="77777777" w:rsidR="00F26850" w:rsidRPr="00FF0845" w:rsidRDefault="00F26850" w:rsidP="00FF0845">
            <w:pPr>
              <w:spacing w:line="276" w:lineRule="auto"/>
              <w:rPr>
                <w:color w:val="000000"/>
                <w:sz w:val="24"/>
              </w:rPr>
            </w:pPr>
            <w:r w:rsidRPr="00FF0845">
              <w:rPr>
                <w:sz w:val="24"/>
              </w:rPr>
              <w:t>输入分辨率：最大</w:t>
            </w:r>
            <w:r w:rsidRPr="00FF0845">
              <w:rPr>
                <w:sz w:val="24"/>
              </w:rPr>
              <w:t>1920*1200</w:t>
            </w:r>
            <w:r w:rsidRPr="00FF0845">
              <w:rPr>
                <w:sz w:val="24"/>
              </w:rPr>
              <w:t>像素，向下兼容；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63B3B0"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66DFD198" w14:textId="77777777" w:rsidTr="00FF0845">
        <w:trPr>
          <w:trHeight w:val="300"/>
          <w:jc w:val="center"/>
        </w:trPr>
        <w:tc>
          <w:tcPr>
            <w:tcW w:w="0" w:type="auto"/>
            <w:vMerge w:val="restart"/>
            <w:tcBorders>
              <w:left w:val="single" w:sz="4" w:space="0" w:color="auto"/>
              <w:right w:val="single" w:sz="4" w:space="0" w:color="auto"/>
            </w:tcBorders>
            <w:shd w:val="clear" w:color="auto" w:fill="FFFFFF" w:themeFill="background1"/>
            <w:vAlign w:val="center"/>
          </w:tcPr>
          <w:p w14:paraId="466534F7"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val="restart"/>
            <w:tcBorders>
              <w:left w:val="single" w:sz="4" w:space="0" w:color="auto"/>
              <w:right w:val="single" w:sz="4" w:space="0" w:color="auto"/>
            </w:tcBorders>
            <w:shd w:val="clear" w:color="auto" w:fill="FFFFFF" w:themeFill="background1"/>
            <w:vAlign w:val="center"/>
          </w:tcPr>
          <w:p w14:paraId="33ADC432" w14:textId="77777777" w:rsidR="00F26850" w:rsidRPr="00FF0845" w:rsidRDefault="00F26850" w:rsidP="00FF0845">
            <w:pPr>
              <w:spacing w:line="276" w:lineRule="auto"/>
              <w:jc w:val="center"/>
              <w:rPr>
                <w:sz w:val="24"/>
              </w:rPr>
            </w:pPr>
            <w:r w:rsidRPr="00FF0845">
              <w:rPr>
                <w:sz w:val="24"/>
              </w:rPr>
              <w:t>视频拼接处理器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76A6" w14:textId="77777777" w:rsidR="00F26850" w:rsidRPr="00FF0845" w:rsidRDefault="00F26850" w:rsidP="00FF0845">
            <w:pPr>
              <w:spacing w:line="276" w:lineRule="auto"/>
              <w:jc w:val="center"/>
              <w:rPr>
                <w:rFonts w:ascii="MS Gothic" w:eastAsia="MS Gothic" w:hAnsi="MS Gothic" w:cs="MS Gothic"/>
                <w:color w:val="000000"/>
                <w:sz w:val="24"/>
              </w:rPr>
            </w:pPr>
            <w:r w:rsidRPr="00FF0845">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098E5" w14:textId="77777777" w:rsidR="00F26850" w:rsidRPr="00FF0845" w:rsidRDefault="00F26850" w:rsidP="00FF0845">
            <w:pPr>
              <w:spacing w:line="276" w:lineRule="auto"/>
              <w:rPr>
                <w:color w:val="000000"/>
                <w:sz w:val="24"/>
              </w:rPr>
            </w:pPr>
            <w:r w:rsidRPr="00FF0845">
              <w:rPr>
                <w:sz w:val="24"/>
              </w:rPr>
              <w:t>系统架构</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653D2" w14:textId="77777777" w:rsidR="00F26850" w:rsidRPr="00FF0845" w:rsidRDefault="00F26850" w:rsidP="00FF0845">
            <w:pPr>
              <w:spacing w:line="276" w:lineRule="auto"/>
              <w:jc w:val="left"/>
              <w:rPr>
                <w:sz w:val="24"/>
              </w:rPr>
            </w:pPr>
            <w:r w:rsidRPr="00FF0845">
              <w:rPr>
                <w:sz w:val="24"/>
              </w:rPr>
              <w:t>1</w:t>
            </w:r>
            <w:r w:rsidRPr="00FF0845">
              <w:rPr>
                <w:sz w:val="24"/>
              </w:rPr>
              <w:t>、采用纯硬件架构。</w:t>
            </w:r>
          </w:p>
          <w:p w14:paraId="45EA75D5" w14:textId="77777777" w:rsidR="00F26850" w:rsidRPr="00FF0845" w:rsidRDefault="00F26850" w:rsidP="00FF0845">
            <w:pPr>
              <w:spacing w:line="276" w:lineRule="auto"/>
              <w:rPr>
                <w:color w:val="000000"/>
                <w:sz w:val="24"/>
              </w:rPr>
            </w:pPr>
            <w:r w:rsidRPr="00FF0845">
              <w:rPr>
                <w:sz w:val="24"/>
              </w:rPr>
              <w:t>2</w:t>
            </w:r>
            <w:r w:rsidRPr="00FF0845">
              <w:rPr>
                <w:sz w:val="24"/>
              </w:rPr>
              <w:t>、采用模块化结构设计，一台拼接处理器由多个模块结构组成，包括输入模块、输出模块、控制模块、数据模块、电源模块等，支持各种模块的任意插板处理，具有系统故障的快速检测和及时恢复。</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73E5A"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608E001A" w14:textId="77777777" w:rsidTr="00FF0845">
        <w:trPr>
          <w:trHeight w:val="300"/>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3789853"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4787568" w14:textId="77777777" w:rsidR="00F26850" w:rsidRPr="00FF0845" w:rsidRDefault="00F26850" w:rsidP="00FF0845">
            <w:pPr>
              <w:spacing w:line="276"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CD4AD" w14:textId="77777777" w:rsidR="00F26850" w:rsidRPr="00FF0845" w:rsidRDefault="00F26850" w:rsidP="00FF0845">
            <w:pPr>
              <w:spacing w:line="276" w:lineRule="auto"/>
              <w:jc w:val="center"/>
              <w:rPr>
                <w:rFonts w:ascii="MS Gothic" w:eastAsia="MS Gothic" w:hAnsi="MS Gothic" w:cs="MS Gothic"/>
                <w:color w:val="000000"/>
                <w:sz w:val="24"/>
              </w:rPr>
            </w:pPr>
            <w:r w:rsidRPr="00FF0845">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7A5AD" w14:textId="77777777" w:rsidR="00F26850" w:rsidRPr="00FF0845" w:rsidRDefault="00F26850" w:rsidP="00FF0845">
            <w:pPr>
              <w:spacing w:line="276" w:lineRule="auto"/>
              <w:rPr>
                <w:color w:val="000000"/>
                <w:sz w:val="24"/>
              </w:rPr>
            </w:pPr>
            <w:r w:rsidRPr="00FF0845">
              <w:rPr>
                <w:sz w:val="24"/>
              </w:rPr>
              <w:t>系统功能</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B937F" w14:textId="77777777" w:rsidR="00F26850" w:rsidRPr="00FF0845" w:rsidRDefault="00F26850" w:rsidP="00FF0845">
            <w:pPr>
              <w:spacing w:line="276" w:lineRule="auto"/>
              <w:rPr>
                <w:sz w:val="24"/>
              </w:rPr>
            </w:pPr>
            <w:r w:rsidRPr="00FF0845">
              <w:rPr>
                <w:sz w:val="24"/>
              </w:rPr>
              <w:t>不小于</w:t>
            </w:r>
            <w:r w:rsidRPr="00FF0845">
              <w:rPr>
                <w:sz w:val="24"/>
              </w:rPr>
              <w:t>4</w:t>
            </w:r>
            <w:r w:rsidRPr="00FF0845">
              <w:rPr>
                <w:sz w:val="24"/>
              </w:rPr>
              <w:t>路高清输出；不小于</w:t>
            </w:r>
            <w:r w:rsidRPr="00FF0845">
              <w:rPr>
                <w:sz w:val="24"/>
              </w:rPr>
              <w:t>4</w:t>
            </w:r>
            <w:r w:rsidRPr="00FF0845">
              <w:rPr>
                <w:sz w:val="24"/>
              </w:rPr>
              <w:t>路高清输入接口</w:t>
            </w:r>
            <w:r w:rsidRPr="00FF0845">
              <w:rPr>
                <w:rFonts w:hint="eastAsia"/>
                <w:sz w:val="24"/>
              </w:rPr>
              <w:t>；</w:t>
            </w:r>
          </w:p>
          <w:p w14:paraId="28364B13" w14:textId="77777777" w:rsidR="00F26850" w:rsidRPr="00FF0845" w:rsidRDefault="00F26850" w:rsidP="00FF0845">
            <w:pPr>
              <w:spacing w:line="276" w:lineRule="auto"/>
              <w:rPr>
                <w:color w:val="000000"/>
                <w:sz w:val="24"/>
              </w:rPr>
            </w:pPr>
            <w:r w:rsidRPr="00FF0845">
              <w:rPr>
                <w:sz w:val="24"/>
              </w:rPr>
              <w:t>带电热插拔功能：所有输入、输出板卡支持带电热插拔功能，可在系统正常供电的情况下对输出输入板卡进行带电插拔更换，且系统能快速恢复，针对某些特殊环境可在系统</w:t>
            </w:r>
            <w:proofErr w:type="gramStart"/>
            <w:r w:rsidRPr="00FF0845">
              <w:rPr>
                <w:sz w:val="24"/>
              </w:rPr>
              <w:t>不</w:t>
            </w:r>
            <w:proofErr w:type="gramEnd"/>
            <w:r w:rsidRPr="00FF0845">
              <w:rPr>
                <w:sz w:val="24"/>
              </w:rPr>
              <w:t>断电的状态下迅速恢复</w:t>
            </w:r>
            <w:r w:rsidRPr="00FF0845">
              <w:rPr>
                <w:rFonts w:hint="eastAsia"/>
                <w:sz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5EAECDF"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6E832DF2"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42A6BE29"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11DA0722" w14:textId="77777777" w:rsidR="00F26850" w:rsidRPr="00FF0845" w:rsidRDefault="00F26850" w:rsidP="00FF0845">
            <w:pPr>
              <w:spacing w:line="276" w:lineRule="auto"/>
              <w:jc w:val="center"/>
              <w:rPr>
                <w:sz w:val="24"/>
              </w:rPr>
            </w:pPr>
            <w:r w:rsidRPr="00FF0845">
              <w:rPr>
                <w:bCs/>
                <w:sz w:val="24"/>
              </w:rPr>
              <w:t>配电柜</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06DD4"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24CFC" w14:textId="77777777" w:rsidR="00F26850" w:rsidRPr="00FF0845" w:rsidRDefault="00F26850" w:rsidP="00FF0845">
            <w:pPr>
              <w:spacing w:line="276" w:lineRule="auto"/>
              <w:rPr>
                <w:color w:val="000000"/>
                <w:sz w:val="24"/>
              </w:rPr>
            </w:pPr>
            <w:r w:rsidRPr="00FF0845">
              <w:rPr>
                <w:sz w:val="24"/>
              </w:rPr>
              <w:t>设备要求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039D6" w14:textId="77777777" w:rsidR="00F26850" w:rsidRPr="00FF0845" w:rsidRDefault="00F26850" w:rsidP="00FF0845">
            <w:pPr>
              <w:spacing w:line="276" w:lineRule="auto"/>
              <w:rPr>
                <w:color w:val="000000"/>
                <w:sz w:val="24"/>
              </w:rPr>
            </w:pPr>
            <w:r w:rsidRPr="00FF0845">
              <w:rPr>
                <w:rFonts w:hint="eastAsia"/>
                <w:sz w:val="24"/>
              </w:rPr>
              <w:t>配电柜具备分路功能，满足不同情况下不同大屏的开关机，同时具备</w:t>
            </w:r>
            <w:r w:rsidRPr="00FF0845">
              <w:rPr>
                <w:rFonts w:hint="eastAsia"/>
                <w:sz w:val="24"/>
              </w:rPr>
              <w:t>PLC</w:t>
            </w:r>
            <w:r w:rsidRPr="00FF0845">
              <w:rPr>
                <w:rFonts w:hint="eastAsia"/>
                <w:sz w:val="24"/>
              </w:rPr>
              <w:t>远程管理系统</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79BDC"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307A1316"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398693C0"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7ADF09E2" w14:textId="77777777" w:rsidR="00F26850" w:rsidRPr="00FF0845" w:rsidRDefault="00F26850" w:rsidP="00FF0845">
            <w:pPr>
              <w:spacing w:line="276" w:lineRule="auto"/>
              <w:jc w:val="center"/>
              <w:rPr>
                <w:sz w:val="24"/>
              </w:rPr>
            </w:pPr>
            <w:r w:rsidRPr="00FF0845">
              <w:rPr>
                <w:bCs/>
                <w:sz w:val="24"/>
              </w:rPr>
              <w:t>钢结构制作</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B1AD6"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167C5" w14:textId="77777777" w:rsidR="00F26850" w:rsidRPr="00FF0845" w:rsidRDefault="00F26850" w:rsidP="00FF0845">
            <w:pPr>
              <w:spacing w:line="276" w:lineRule="auto"/>
              <w:rPr>
                <w:color w:val="000000"/>
                <w:sz w:val="24"/>
              </w:rPr>
            </w:pPr>
            <w:r w:rsidRPr="00FF0845">
              <w:rPr>
                <w:sz w:val="24"/>
              </w:rPr>
              <w:t>设备要</w:t>
            </w:r>
            <w:r w:rsidRPr="00FF0845">
              <w:rPr>
                <w:sz w:val="24"/>
              </w:rPr>
              <w:lastRenderedPageBreak/>
              <w:t>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6DD37" w14:textId="77777777" w:rsidR="00F26850" w:rsidRPr="00FF0845" w:rsidRDefault="00F26850" w:rsidP="00FF0845">
            <w:pPr>
              <w:spacing w:line="276" w:lineRule="auto"/>
              <w:rPr>
                <w:color w:val="000000"/>
                <w:sz w:val="24"/>
              </w:rPr>
            </w:pPr>
            <w:r w:rsidRPr="00FF0845">
              <w:rPr>
                <w:sz w:val="24"/>
              </w:rPr>
              <w:lastRenderedPageBreak/>
              <w:t>安装结构能满足</w:t>
            </w:r>
            <w:r w:rsidRPr="00FF0845">
              <w:rPr>
                <w:sz w:val="24"/>
              </w:rPr>
              <w:t>LED</w:t>
            </w:r>
            <w:r w:rsidRPr="00FF0845">
              <w:rPr>
                <w:sz w:val="24"/>
              </w:rPr>
              <w:t>高清显示屏的整体均匀平滑要求；</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A148FD" w14:textId="77777777" w:rsidR="00F26850" w:rsidRPr="00FF0845" w:rsidRDefault="00F26850" w:rsidP="00FF0845">
            <w:pPr>
              <w:spacing w:line="276" w:lineRule="auto"/>
              <w:jc w:val="center"/>
              <w:rPr>
                <w:rFonts w:cs="微软雅黑"/>
                <w:color w:val="000000"/>
                <w:sz w:val="24"/>
              </w:rPr>
            </w:pPr>
            <w:r w:rsidRPr="00FF0845">
              <w:rPr>
                <w:rFonts w:hint="eastAsia"/>
                <w:sz w:val="24"/>
              </w:rPr>
              <w:t>否</w:t>
            </w:r>
          </w:p>
        </w:tc>
      </w:tr>
      <w:tr w:rsidR="00F26850" w:rsidRPr="00FF0845" w14:paraId="17B9DBD1" w14:textId="77777777" w:rsidTr="00FF0845">
        <w:trPr>
          <w:trHeight w:val="300"/>
          <w:jc w:val="center"/>
        </w:trPr>
        <w:tc>
          <w:tcPr>
            <w:tcW w:w="0" w:type="auto"/>
            <w:tcBorders>
              <w:left w:val="single" w:sz="4" w:space="0" w:color="auto"/>
              <w:bottom w:val="single" w:sz="4" w:space="0" w:color="auto"/>
              <w:right w:val="single" w:sz="4" w:space="0" w:color="auto"/>
            </w:tcBorders>
            <w:shd w:val="clear" w:color="auto" w:fill="FFFFFF" w:themeFill="background1"/>
            <w:vAlign w:val="center"/>
          </w:tcPr>
          <w:p w14:paraId="563B1286"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33428F39" w14:textId="77777777" w:rsidR="00F26850" w:rsidRPr="00FF0845" w:rsidRDefault="00F26850" w:rsidP="00FF0845">
            <w:pPr>
              <w:spacing w:line="276" w:lineRule="auto"/>
              <w:jc w:val="center"/>
              <w:rPr>
                <w:sz w:val="24"/>
              </w:rPr>
            </w:pPr>
            <w:r w:rsidRPr="00FF0845">
              <w:rPr>
                <w:rFonts w:hint="eastAsia"/>
                <w:sz w:val="24"/>
              </w:rPr>
              <w:t>直播解码器</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D50CE" w14:textId="77777777" w:rsidR="00F26850" w:rsidRPr="00FF0845" w:rsidRDefault="00F26850" w:rsidP="00FF0845">
            <w:pPr>
              <w:spacing w:line="276" w:lineRule="auto"/>
              <w:jc w:val="center"/>
              <w:rPr>
                <w:rFonts w:ascii="MS Gothic" w:eastAsia="MS Gothic" w:hAnsi="MS Gothic" w:cs="MS Gothic"/>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1B32C" w14:textId="77777777" w:rsidR="00F26850" w:rsidRPr="00FF0845" w:rsidRDefault="00F26850" w:rsidP="00FF0845">
            <w:pPr>
              <w:spacing w:line="276" w:lineRule="auto"/>
              <w:rPr>
                <w:sz w:val="24"/>
              </w:rPr>
            </w:pPr>
            <w:r w:rsidRPr="00FF0845">
              <w:rPr>
                <w:rFonts w:hint="eastAsia"/>
                <w:color w:val="000000"/>
                <w:sz w:val="24"/>
              </w:rPr>
              <w:t>功能参数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36BA3" w14:textId="77777777" w:rsidR="00F26850" w:rsidRPr="00FF0845" w:rsidRDefault="00F26850" w:rsidP="00FF0845">
            <w:pPr>
              <w:spacing w:line="276" w:lineRule="auto"/>
              <w:rPr>
                <w:rFonts w:ascii="宋体" w:hAnsi="宋体" w:cs="HYg2gj"/>
                <w:color w:val="FF0000"/>
                <w:sz w:val="24"/>
              </w:rPr>
            </w:pPr>
            <w:r w:rsidRPr="00FF0845">
              <w:rPr>
                <w:rFonts w:hint="eastAsia"/>
                <w:color w:val="000000"/>
                <w:sz w:val="24"/>
              </w:rPr>
              <w:t>根据系统的操作要求，将实时视频信号</w:t>
            </w:r>
            <w:r w:rsidRPr="00FF0845">
              <w:rPr>
                <w:rFonts w:hint="eastAsia"/>
                <w:color w:val="FF0000"/>
                <w:sz w:val="24"/>
              </w:rPr>
              <w:t>（教室直播课程信号、虚拟演播室直播信号等）</w:t>
            </w:r>
            <w:r w:rsidRPr="00FF0845">
              <w:rPr>
                <w:rFonts w:hint="eastAsia"/>
                <w:color w:val="000000"/>
                <w:sz w:val="24"/>
              </w:rPr>
              <w:t>转换成网络流推送到网络上</w:t>
            </w:r>
            <w:r w:rsidRPr="00FF0845">
              <w:rPr>
                <w:rFonts w:ascii="宋体" w:hAnsi="宋体" w:cs="HYg2gj" w:hint="eastAsia"/>
                <w:color w:val="FF0000"/>
                <w:sz w:val="24"/>
              </w:rPr>
              <w:t>，</w:t>
            </w:r>
            <w:r w:rsidRPr="00FF0845">
              <w:rPr>
                <w:rFonts w:ascii="宋体" w:hAnsi="宋体" w:cs="HYg2gj" w:hint="eastAsia"/>
                <w:color w:val="000000" w:themeColor="text1"/>
                <w:sz w:val="24"/>
              </w:rPr>
              <w:t>集</w:t>
            </w:r>
            <w:r w:rsidRPr="00FF0845">
              <w:rPr>
                <w:rFonts w:ascii="宋体" w:hAnsi="宋体" w:cs="HYg2gj"/>
                <w:color w:val="000000" w:themeColor="text1"/>
                <w:sz w:val="24"/>
              </w:rPr>
              <w:t>图像编码、</w:t>
            </w:r>
            <w:r w:rsidRPr="00FF0845">
              <w:rPr>
                <w:rFonts w:ascii="宋体" w:hAnsi="宋体" w:cs="HYg2gj" w:hint="eastAsia"/>
                <w:color w:val="000000" w:themeColor="text1"/>
                <w:sz w:val="24"/>
              </w:rPr>
              <w:t>解</w:t>
            </w:r>
            <w:r w:rsidRPr="00FF0845">
              <w:rPr>
                <w:rFonts w:ascii="宋体" w:hAnsi="宋体" w:cs="HYg2gj"/>
                <w:color w:val="000000" w:themeColor="text1"/>
                <w:sz w:val="24"/>
              </w:rPr>
              <w:t>码、画面合成</w:t>
            </w:r>
            <w:r w:rsidRPr="00FF0845">
              <w:rPr>
                <w:rFonts w:ascii="宋体" w:hAnsi="宋体" w:cs="HYg2gj" w:hint="eastAsia"/>
                <w:color w:val="000000" w:themeColor="text1"/>
                <w:sz w:val="24"/>
              </w:rPr>
              <w:t>等功能；</w:t>
            </w:r>
          </w:p>
          <w:p w14:paraId="5B951F16" w14:textId="77777777" w:rsidR="00F26850" w:rsidRPr="00FF0845" w:rsidRDefault="00F26850" w:rsidP="00FF0845">
            <w:pPr>
              <w:spacing w:line="276" w:lineRule="auto"/>
              <w:rPr>
                <w:rFonts w:ascii="宋体" w:hAnsi="宋体" w:cs="HYg2gj"/>
                <w:color w:val="000000" w:themeColor="text1"/>
                <w:sz w:val="24"/>
              </w:rPr>
            </w:pPr>
            <w:r w:rsidRPr="00FF0845">
              <w:rPr>
                <w:rFonts w:hint="eastAsia"/>
                <w:color w:val="000000"/>
                <w:sz w:val="24"/>
              </w:rPr>
              <w:t>采用流媒体技术，将拍录的视音频信号进行编码、压缩处理后</w:t>
            </w:r>
            <w:r w:rsidRPr="00FF0845">
              <w:rPr>
                <w:rFonts w:ascii="宋体" w:hAnsi="宋体" w:cs="HYg2gj" w:hint="eastAsia"/>
                <w:color w:val="000000" w:themeColor="text1"/>
                <w:sz w:val="24"/>
              </w:rPr>
              <w:t>，传送到相应的媒体服务器上，实现边传送边发布；</w:t>
            </w:r>
          </w:p>
          <w:p w14:paraId="02D664CA" w14:textId="77777777" w:rsidR="00F26850" w:rsidRPr="00FF0845" w:rsidRDefault="00F26850" w:rsidP="00FF0845">
            <w:pPr>
              <w:spacing w:line="276" w:lineRule="auto"/>
              <w:rPr>
                <w:rFonts w:ascii="宋体" w:hAnsi="宋体" w:cs="HYg2gj"/>
                <w:color w:val="000000" w:themeColor="text1"/>
                <w:sz w:val="24"/>
              </w:rPr>
            </w:pPr>
            <w:r w:rsidRPr="00FF0845">
              <w:rPr>
                <w:rFonts w:ascii="宋体" w:hAnsi="宋体" w:cs="HYg2gj" w:hint="eastAsia"/>
                <w:color w:val="000000" w:themeColor="text1"/>
                <w:sz w:val="24"/>
              </w:rPr>
              <w:t>支持图像马赛克处理；</w:t>
            </w:r>
          </w:p>
          <w:p w14:paraId="75E54C08" w14:textId="77777777" w:rsidR="00F26850" w:rsidRPr="00FF0845" w:rsidRDefault="00F26850" w:rsidP="00FF0845">
            <w:pPr>
              <w:spacing w:line="276" w:lineRule="auto"/>
              <w:rPr>
                <w:color w:val="000000"/>
                <w:sz w:val="24"/>
              </w:rPr>
            </w:pPr>
            <w:r w:rsidRPr="00FF0845">
              <w:rPr>
                <w:rFonts w:ascii="宋体" w:hAnsi="宋体" w:cs="HYg2gj" w:hint="eastAsia"/>
                <w:color w:val="000000" w:themeColor="text1"/>
                <w:sz w:val="24"/>
              </w:rPr>
              <w:t>支持输入，输出，编码字幕叠加；</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2C704"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2D096DC9"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2A20A"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2D8E" w14:textId="77777777" w:rsidR="00F26850" w:rsidRPr="00FF0845" w:rsidRDefault="00F26850" w:rsidP="00FF0845">
            <w:pPr>
              <w:spacing w:line="276" w:lineRule="auto"/>
              <w:rPr>
                <w:sz w:val="24"/>
              </w:rPr>
            </w:pPr>
            <w:r w:rsidRPr="00FF0845">
              <w:rPr>
                <w:rFonts w:hint="eastAsia"/>
                <w:sz w:val="24"/>
              </w:rPr>
              <w:t>资讯触控查询终端</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364D8" w14:textId="77777777" w:rsidR="00F26850" w:rsidRPr="00FF0845" w:rsidRDefault="00F26850" w:rsidP="00FF0845">
            <w:pPr>
              <w:spacing w:line="276" w:lineRule="auto"/>
              <w:jc w:val="center"/>
              <w:rPr>
                <w:rFonts w:cs="微软雅黑"/>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9E83" w14:textId="77777777" w:rsidR="00F26850" w:rsidRPr="00FF0845" w:rsidRDefault="00F26850" w:rsidP="00FF0845">
            <w:pPr>
              <w:spacing w:line="276" w:lineRule="auto"/>
              <w:rPr>
                <w:sz w:val="24"/>
              </w:rPr>
            </w:pPr>
            <w:r w:rsidRPr="00FF0845">
              <w:rPr>
                <w:rFonts w:hint="eastAsia"/>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E04F3" w14:textId="77777777" w:rsidR="00F26850" w:rsidRPr="00FF0845" w:rsidRDefault="00F26850" w:rsidP="00FF0845">
            <w:pPr>
              <w:spacing w:line="276" w:lineRule="auto"/>
              <w:rPr>
                <w:color w:val="000000"/>
                <w:sz w:val="24"/>
              </w:rPr>
            </w:pPr>
            <w:r w:rsidRPr="00FF0845">
              <w:rPr>
                <w:rFonts w:hint="eastAsia"/>
                <w:color w:val="000000"/>
                <w:sz w:val="24"/>
              </w:rPr>
              <w:t>主要功能：自助服务系统配套设备，供查询教务信息、课表、成绩单、学校新闻、校园信息等。</w:t>
            </w:r>
          </w:p>
          <w:p w14:paraId="3EE08D55" w14:textId="77777777" w:rsidR="00F26850" w:rsidRPr="00FF0845" w:rsidRDefault="00F26850" w:rsidP="00FF0845">
            <w:pPr>
              <w:spacing w:line="276" w:lineRule="auto"/>
              <w:rPr>
                <w:color w:val="000000"/>
                <w:sz w:val="24"/>
              </w:rPr>
            </w:pPr>
            <w:r w:rsidRPr="00FF0845">
              <w:rPr>
                <w:rFonts w:hint="eastAsia"/>
                <w:color w:val="000000"/>
                <w:sz w:val="24"/>
              </w:rPr>
              <w:t>屏幕尺寸：≥</w:t>
            </w:r>
            <w:r w:rsidRPr="00FF0845">
              <w:rPr>
                <w:rFonts w:hint="eastAsia"/>
                <w:color w:val="000000"/>
                <w:sz w:val="24"/>
              </w:rPr>
              <w:t>5</w:t>
            </w:r>
            <w:r w:rsidRPr="00FF0845">
              <w:rPr>
                <w:color w:val="000000"/>
                <w:sz w:val="24"/>
              </w:rPr>
              <w:t>5</w:t>
            </w:r>
            <w:r w:rsidRPr="00FF0845">
              <w:rPr>
                <w:rFonts w:hint="eastAsia"/>
                <w:color w:val="000000"/>
                <w:sz w:val="24"/>
              </w:rPr>
              <w:t>吋，亮度：</w:t>
            </w:r>
            <w:r w:rsidRPr="00FF0845">
              <w:rPr>
                <w:rFonts w:hint="eastAsia"/>
                <w:color w:val="000000"/>
                <w:sz w:val="24"/>
              </w:rPr>
              <w:t>400cd/m2</w:t>
            </w:r>
            <w:r w:rsidRPr="00FF0845">
              <w:rPr>
                <w:rFonts w:hint="eastAsia"/>
                <w:color w:val="000000"/>
                <w:sz w:val="24"/>
              </w:rPr>
              <w:t>；对比度：</w:t>
            </w:r>
            <w:r w:rsidRPr="00FF0845">
              <w:rPr>
                <w:rFonts w:hint="eastAsia"/>
                <w:color w:val="000000"/>
                <w:sz w:val="24"/>
              </w:rPr>
              <w:t>5000:1</w:t>
            </w:r>
            <w:r w:rsidRPr="00FF0845">
              <w:rPr>
                <w:rFonts w:hint="eastAsia"/>
                <w:color w:val="000000"/>
                <w:sz w:val="24"/>
              </w:rPr>
              <w:t>；</w:t>
            </w:r>
          </w:p>
          <w:p w14:paraId="479AD26A" w14:textId="77777777" w:rsidR="00F26850" w:rsidRPr="00FF0845" w:rsidRDefault="00F26850" w:rsidP="00FF0845">
            <w:pPr>
              <w:spacing w:line="276" w:lineRule="auto"/>
              <w:rPr>
                <w:color w:val="000000"/>
                <w:sz w:val="24"/>
              </w:rPr>
            </w:pPr>
            <w:r w:rsidRPr="00FF0845">
              <w:rPr>
                <w:rFonts w:hint="eastAsia"/>
                <w:color w:val="000000"/>
                <w:sz w:val="24"/>
              </w:rPr>
              <w:t>CPU</w:t>
            </w:r>
            <w:r w:rsidRPr="00FF0845">
              <w:rPr>
                <w:rFonts w:hint="eastAsia"/>
                <w:color w:val="000000"/>
                <w:sz w:val="24"/>
              </w:rPr>
              <w:t>：</w:t>
            </w:r>
            <w:proofErr w:type="gramStart"/>
            <w:r w:rsidRPr="00FF0845">
              <w:rPr>
                <w:rFonts w:hint="eastAsia"/>
                <w:color w:val="000000"/>
                <w:sz w:val="24"/>
              </w:rPr>
              <w:t>四核</w:t>
            </w:r>
            <w:proofErr w:type="gramEnd"/>
            <w:r w:rsidRPr="00FF0845">
              <w:rPr>
                <w:rFonts w:hint="eastAsia"/>
                <w:color w:val="000000"/>
                <w:sz w:val="24"/>
              </w:rPr>
              <w:t>1.8GHz</w:t>
            </w:r>
            <w:r w:rsidRPr="00FF0845">
              <w:rPr>
                <w:rFonts w:hint="eastAsia"/>
                <w:color w:val="000000"/>
                <w:sz w:val="24"/>
              </w:rPr>
              <w:t>；内存</w:t>
            </w:r>
            <w:r w:rsidRPr="00FF0845">
              <w:rPr>
                <w:rFonts w:hint="eastAsia"/>
                <w:color w:val="000000"/>
                <w:sz w:val="24"/>
              </w:rPr>
              <w:t>:GB</w:t>
            </w:r>
            <w:r w:rsidRPr="00FF0845">
              <w:rPr>
                <w:rFonts w:hint="eastAsia"/>
                <w:color w:val="000000"/>
                <w:sz w:val="24"/>
              </w:rPr>
              <w:t>；存储：</w:t>
            </w:r>
            <w:r w:rsidRPr="00FF0845">
              <w:rPr>
                <w:color w:val="000000"/>
                <w:sz w:val="24"/>
              </w:rPr>
              <w:t>8</w:t>
            </w:r>
            <w:r w:rsidRPr="00FF0845">
              <w:rPr>
                <w:rFonts w:hint="eastAsia"/>
                <w:color w:val="000000"/>
                <w:sz w:val="24"/>
              </w:rPr>
              <w:t>G</w:t>
            </w:r>
            <w:r w:rsidRPr="00FF0845">
              <w:rPr>
                <w:rFonts w:hint="eastAsia"/>
                <w:color w:val="000000"/>
                <w:sz w:val="24"/>
              </w:rPr>
              <w:t>；</w:t>
            </w:r>
          </w:p>
          <w:p w14:paraId="198712DD" w14:textId="77777777" w:rsidR="00F26850" w:rsidRPr="00FF0845" w:rsidRDefault="00F26850" w:rsidP="00FF0845">
            <w:pPr>
              <w:spacing w:line="276" w:lineRule="auto"/>
              <w:rPr>
                <w:color w:val="000000"/>
                <w:sz w:val="24"/>
              </w:rPr>
            </w:pPr>
            <w:r w:rsidRPr="00FF0845">
              <w:rPr>
                <w:rFonts w:hint="eastAsia"/>
                <w:color w:val="000000"/>
                <w:sz w:val="24"/>
              </w:rPr>
              <w:t>触摸分辨率</w:t>
            </w:r>
            <w:r w:rsidRPr="00FF0845">
              <w:rPr>
                <w:rFonts w:hint="eastAsia"/>
                <w:color w:val="000000"/>
                <w:sz w:val="24"/>
              </w:rPr>
              <w:t xml:space="preserve"> 4096</w:t>
            </w:r>
            <w:r w:rsidRPr="00FF0845">
              <w:rPr>
                <w:rFonts w:hint="eastAsia"/>
                <w:color w:val="000000"/>
                <w:sz w:val="24"/>
              </w:rPr>
              <w:t>×</w:t>
            </w:r>
            <w:r w:rsidRPr="00FF0845">
              <w:rPr>
                <w:rFonts w:hint="eastAsia"/>
                <w:color w:val="000000"/>
                <w:sz w:val="24"/>
              </w:rPr>
              <w:t xml:space="preserve">4096 </w:t>
            </w:r>
          </w:p>
          <w:p w14:paraId="6DEB6067" w14:textId="77777777" w:rsidR="00F26850" w:rsidRPr="00FF0845" w:rsidRDefault="00F26850" w:rsidP="00FF0845">
            <w:pPr>
              <w:spacing w:line="276" w:lineRule="auto"/>
              <w:rPr>
                <w:color w:val="000000"/>
                <w:sz w:val="24"/>
              </w:rPr>
            </w:pPr>
            <w:r w:rsidRPr="00FF0845">
              <w:rPr>
                <w:rFonts w:hint="eastAsia"/>
                <w:color w:val="000000"/>
                <w:sz w:val="24"/>
              </w:rPr>
              <w:t>触摸反映速度≤</w:t>
            </w:r>
            <w:r w:rsidRPr="00FF0845">
              <w:rPr>
                <w:rFonts w:hint="eastAsia"/>
                <w:color w:val="000000"/>
                <w:sz w:val="24"/>
              </w:rPr>
              <w:t>5ms</w:t>
            </w:r>
          </w:p>
          <w:p w14:paraId="79DE517E" w14:textId="77777777" w:rsidR="00F26850" w:rsidRPr="00FF0845" w:rsidRDefault="00F26850" w:rsidP="00FF0845">
            <w:pPr>
              <w:spacing w:line="276" w:lineRule="auto"/>
              <w:rPr>
                <w:color w:val="000000"/>
                <w:sz w:val="24"/>
              </w:rPr>
            </w:pPr>
            <w:r w:rsidRPr="00FF0845">
              <w:rPr>
                <w:rFonts w:hint="eastAsia"/>
                <w:color w:val="000000"/>
                <w:sz w:val="24"/>
              </w:rPr>
              <w:t>触摸点数：</w:t>
            </w:r>
            <w:r w:rsidRPr="00FF0845">
              <w:rPr>
                <w:rFonts w:hint="eastAsia"/>
                <w:color w:val="000000"/>
                <w:sz w:val="24"/>
              </w:rPr>
              <w:t>10</w:t>
            </w:r>
            <w:r w:rsidRPr="00FF0845">
              <w:rPr>
                <w:rFonts w:hint="eastAsia"/>
                <w:color w:val="000000"/>
                <w:sz w:val="24"/>
              </w:rPr>
              <w:t>点</w:t>
            </w:r>
          </w:p>
          <w:p w14:paraId="60E93533" w14:textId="77777777" w:rsidR="00F26850" w:rsidRPr="00FF0845" w:rsidRDefault="00F26850" w:rsidP="00FF0845">
            <w:pPr>
              <w:spacing w:line="276" w:lineRule="auto"/>
              <w:rPr>
                <w:color w:val="000000"/>
                <w:sz w:val="24"/>
              </w:rPr>
            </w:pPr>
            <w:r w:rsidRPr="00FF0845">
              <w:rPr>
                <w:rFonts w:hint="eastAsia"/>
                <w:color w:val="000000"/>
                <w:sz w:val="24"/>
              </w:rPr>
              <w:t>识别原理：红外触摸</w:t>
            </w:r>
          </w:p>
          <w:p w14:paraId="6DAACB0D" w14:textId="77777777" w:rsidR="00F26850" w:rsidRPr="00FF0845" w:rsidRDefault="00F26850" w:rsidP="00FF0845">
            <w:pPr>
              <w:spacing w:line="276" w:lineRule="auto"/>
              <w:rPr>
                <w:color w:val="000000"/>
                <w:sz w:val="24"/>
              </w:rPr>
            </w:pPr>
            <w:r w:rsidRPr="00FF0845">
              <w:rPr>
                <w:rFonts w:hint="eastAsia"/>
                <w:color w:val="000000"/>
                <w:sz w:val="24"/>
              </w:rPr>
              <w:t>触控方式：手指，笔</w:t>
            </w:r>
            <w:r w:rsidRPr="00FF0845">
              <w:rPr>
                <w:rFonts w:hint="eastAsia"/>
                <w:color w:val="000000"/>
                <w:sz w:val="24"/>
              </w:rPr>
              <w:t>(</w:t>
            </w:r>
            <w:r w:rsidRPr="00FF0845">
              <w:rPr>
                <w:rFonts w:hint="eastAsia"/>
                <w:color w:val="000000"/>
                <w:sz w:val="24"/>
              </w:rPr>
              <w:t>任何直径</w:t>
            </w:r>
            <w:r w:rsidRPr="00FF0845">
              <w:rPr>
                <w:rFonts w:hint="eastAsia"/>
                <w:color w:val="000000"/>
                <w:sz w:val="24"/>
              </w:rPr>
              <w:t>&gt;5mm</w:t>
            </w:r>
            <w:r w:rsidRPr="00FF0845">
              <w:rPr>
                <w:rFonts w:hint="eastAsia"/>
                <w:color w:val="000000"/>
                <w:sz w:val="24"/>
              </w:rPr>
              <w:t>的不透光物体</w:t>
            </w:r>
            <w:r w:rsidRPr="00FF0845">
              <w:rPr>
                <w:rFonts w:hint="eastAsia"/>
                <w:color w:val="000000"/>
                <w:sz w:val="24"/>
              </w:rPr>
              <w:t>)</w:t>
            </w:r>
          </w:p>
          <w:p w14:paraId="4C3CB6A5" w14:textId="77777777" w:rsidR="00F26850" w:rsidRPr="00FF0845" w:rsidRDefault="00F26850" w:rsidP="00FF0845">
            <w:pPr>
              <w:spacing w:line="276" w:lineRule="auto"/>
              <w:rPr>
                <w:color w:val="000000"/>
                <w:sz w:val="24"/>
              </w:rPr>
            </w:pPr>
            <w:r w:rsidRPr="00FF0845">
              <w:rPr>
                <w:rFonts w:hint="eastAsia"/>
                <w:color w:val="000000"/>
                <w:sz w:val="24"/>
              </w:rPr>
              <w:t>书写</w:t>
            </w:r>
            <w:proofErr w:type="gramStart"/>
            <w:r w:rsidRPr="00FF0845">
              <w:rPr>
                <w:rFonts w:hint="eastAsia"/>
                <w:color w:val="000000"/>
                <w:sz w:val="24"/>
              </w:rPr>
              <w:t>屏保护</w:t>
            </w:r>
            <w:proofErr w:type="gramEnd"/>
            <w:r w:rsidRPr="00FF0845">
              <w:rPr>
                <w:rFonts w:hint="eastAsia"/>
                <w:color w:val="000000"/>
                <w:sz w:val="24"/>
              </w:rPr>
              <w:t>材料：莫氏</w:t>
            </w:r>
            <w:r w:rsidRPr="00FF0845">
              <w:rPr>
                <w:rFonts w:hint="eastAsia"/>
                <w:color w:val="000000"/>
                <w:sz w:val="24"/>
              </w:rPr>
              <w:t>7</w:t>
            </w:r>
            <w:r w:rsidRPr="00FF0845">
              <w:rPr>
                <w:rFonts w:hint="eastAsia"/>
                <w:color w:val="000000"/>
                <w:sz w:val="24"/>
              </w:rPr>
              <w:t>级防爆钢化玻璃</w:t>
            </w:r>
          </w:p>
          <w:p w14:paraId="5037BAC5" w14:textId="77777777" w:rsidR="00F26850" w:rsidRPr="00FF0845" w:rsidRDefault="00F26850" w:rsidP="00FF0845">
            <w:pPr>
              <w:spacing w:line="276" w:lineRule="auto"/>
              <w:rPr>
                <w:color w:val="000000"/>
                <w:sz w:val="24"/>
              </w:rPr>
            </w:pPr>
            <w:r w:rsidRPr="00FF0845">
              <w:rPr>
                <w:rFonts w:hint="eastAsia"/>
                <w:color w:val="000000"/>
                <w:sz w:val="24"/>
              </w:rPr>
              <w:t>触摸使用寿命：</w:t>
            </w:r>
            <w:r w:rsidRPr="00FF0845">
              <w:rPr>
                <w:rFonts w:hint="eastAsia"/>
                <w:color w:val="000000"/>
                <w:sz w:val="24"/>
              </w:rPr>
              <w:t>80000</w:t>
            </w:r>
            <w:r w:rsidRPr="00FF0845">
              <w:rPr>
                <w:rFonts w:hint="eastAsia"/>
                <w:color w:val="000000"/>
                <w:sz w:val="24"/>
              </w:rPr>
              <w:t>小时以上。</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507D0"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53733F7C"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58CD6"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DF41" w14:textId="77777777" w:rsidR="00F26850" w:rsidRPr="00FF0845" w:rsidRDefault="00F26850" w:rsidP="00FF0845">
            <w:pPr>
              <w:spacing w:line="276" w:lineRule="auto"/>
              <w:rPr>
                <w:sz w:val="24"/>
              </w:rPr>
            </w:pPr>
            <w:r w:rsidRPr="00FF0845">
              <w:rPr>
                <w:rFonts w:hint="eastAsia"/>
                <w:sz w:val="24"/>
              </w:rPr>
              <w:t>预约触控式终端</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9C7F0" w14:textId="77777777" w:rsidR="00F26850" w:rsidRPr="00FF0845" w:rsidRDefault="00F26850" w:rsidP="00FF0845">
            <w:pPr>
              <w:spacing w:line="276" w:lineRule="auto"/>
              <w:jc w:val="center"/>
              <w:rPr>
                <w:rFonts w:cs="微软雅黑"/>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F776" w14:textId="77777777" w:rsidR="00F26850" w:rsidRPr="00FF0845" w:rsidRDefault="00F26850" w:rsidP="00FF0845">
            <w:pPr>
              <w:spacing w:line="276" w:lineRule="auto"/>
              <w:rPr>
                <w:sz w:val="24"/>
              </w:rPr>
            </w:pPr>
            <w:r w:rsidRPr="00FF0845">
              <w:rPr>
                <w:rFonts w:hint="eastAsia"/>
                <w:sz w:val="24"/>
              </w:rPr>
              <w:t>产品参数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D4954" w14:textId="77777777" w:rsidR="00F26850" w:rsidRPr="00FF0845" w:rsidRDefault="00F26850" w:rsidP="00FF0845">
            <w:pPr>
              <w:spacing w:line="276" w:lineRule="auto"/>
              <w:rPr>
                <w:color w:val="000000"/>
                <w:sz w:val="24"/>
              </w:rPr>
            </w:pPr>
            <w:r w:rsidRPr="00FF0845">
              <w:rPr>
                <w:rFonts w:hint="eastAsia"/>
                <w:color w:val="000000"/>
                <w:sz w:val="24"/>
              </w:rPr>
              <w:t>主要功能：自动办公系统预约终端，提供工位、座位预约服务。</w:t>
            </w:r>
          </w:p>
          <w:p w14:paraId="2DB2DEBA" w14:textId="77777777" w:rsidR="00F26850" w:rsidRPr="00FF0845" w:rsidRDefault="00F26850" w:rsidP="00FF0845">
            <w:pPr>
              <w:spacing w:line="276" w:lineRule="auto"/>
              <w:rPr>
                <w:color w:val="000000"/>
                <w:sz w:val="24"/>
              </w:rPr>
            </w:pPr>
            <w:r w:rsidRPr="00FF0845">
              <w:rPr>
                <w:rFonts w:hint="eastAsia"/>
                <w:color w:val="000000"/>
                <w:sz w:val="24"/>
              </w:rPr>
              <w:t>屏幕尺寸：≥</w:t>
            </w:r>
            <w:r w:rsidRPr="00FF0845">
              <w:rPr>
                <w:rFonts w:hint="eastAsia"/>
                <w:color w:val="000000"/>
                <w:sz w:val="24"/>
              </w:rPr>
              <w:t>55</w:t>
            </w:r>
            <w:r w:rsidRPr="00FF0845">
              <w:rPr>
                <w:rFonts w:hint="eastAsia"/>
                <w:color w:val="000000"/>
                <w:sz w:val="24"/>
              </w:rPr>
              <w:t>寸；</w:t>
            </w:r>
          </w:p>
          <w:p w14:paraId="42175CC9" w14:textId="77777777" w:rsidR="00F26850" w:rsidRPr="00FF0845" w:rsidRDefault="00F26850" w:rsidP="00FF0845">
            <w:pPr>
              <w:spacing w:line="276" w:lineRule="auto"/>
              <w:rPr>
                <w:color w:val="000000"/>
                <w:sz w:val="24"/>
              </w:rPr>
            </w:pPr>
            <w:r w:rsidRPr="00FF0845">
              <w:rPr>
                <w:rFonts w:hint="eastAsia"/>
                <w:color w:val="000000"/>
                <w:sz w:val="24"/>
              </w:rPr>
              <w:t>分辨率：</w:t>
            </w:r>
            <w:r w:rsidRPr="00FF0845">
              <w:rPr>
                <w:rFonts w:hint="eastAsia"/>
                <w:color w:val="000000"/>
                <w:sz w:val="24"/>
              </w:rPr>
              <w:t>1920</w:t>
            </w:r>
            <w:r w:rsidRPr="00FF0845">
              <w:rPr>
                <w:rFonts w:hint="eastAsia"/>
                <w:color w:val="000000"/>
                <w:sz w:val="24"/>
              </w:rPr>
              <w:t>×</w:t>
            </w:r>
            <w:r w:rsidRPr="00FF0845">
              <w:rPr>
                <w:rFonts w:hint="eastAsia"/>
                <w:color w:val="000000"/>
                <w:sz w:val="24"/>
              </w:rPr>
              <w:t>1080</w:t>
            </w:r>
            <w:r w:rsidRPr="00FF0845">
              <w:rPr>
                <w:rFonts w:hint="eastAsia"/>
                <w:color w:val="000000"/>
                <w:sz w:val="24"/>
              </w:rPr>
              <w:t>；</w:t>
            </w:r>
          </w:p>
          <w:p w14:paraId="154F7559" w14:textId="77777777" w:rsidR="00F26850" w:rsidRPr="00FF0845" w:rsidRDefault="00F26850" w:rsidP="00FF0845">
            <w:pPr>
              <w:spacing w:line="276" w:lineRule="auto"/>
              <w:rPr>
                <w:color w:val="000000"/>
                <w:sz w:val="24"/>
              </w:rPr>
            </w:pPr>
            <w:r w:rsidRPr="00FF0845">
              <w:rPr>
                <w:rFonts w:hint="eastAsia"/>
                <w:color w:val="000000"/>
                <w:sz w:val="24"/>
              </w:rPr>
              <w:t>亮度：</w:t>
            </w:r>
            <w:r w:rsidRPr="00FF0845">
              <w:rPr>
                <w:rFonts w:hint="eastAsia"/>
                <w:color w:val="000000"/>
                <w:sz w:val="24"/>
              </w:rPr>
              <w:t>350cd/m</w:t>
            </w:r>
            <w:r w:rsidRPr="00FF0845">
              <w:rPr>
                <w:rFonts w:hint="eastAsia"/>
                <w:color w:val="000000"/>
                <w:sz w:val="24"/>
              </w:rPr>
              <w:t>²；</w:t>
            </w:r>
          </w:p>
          <w:p w14:paraId="24558125" w14:textId="77777777" w:rsidR="00F26850" w:rsidRPr="00FF0845" w:rsidRDefault="00F26850" w:rsidP="00FF0845">
            <w:pPr>
              <w:spacing w:line="276" w:lineRule="auto"/>
              <w:rPr>
                <w:color w:val="000000"/>
                <w:sz w:val="24"/>
              </w:rPr>
            </w:pPr>
            <w:r w:rsidRPr="00FF0845">
              <w:rPr>
                <w:rFonts w:hint="eastAsia"/>
                <w:color w:val="000000"/>
                <w:sz w:val="24"/>
              </w:rPr>
              <w:t>触摸点数：</w:t>
            </w:r>
            <w:r w:rsidRPr="00FF0845">
              <w:rPr>
                <w:rFonts w:hint="eastAsia"/>
                <w:color w:val="000000"/>
                <w:sz w:val="24"/>
              </w:rPr>
              <w:t>10</w:t>
            </w:r>
            <w:r w:rsidRPr="00FF0845">
              <w:rPr>
                <w:rFonts w:hint="eastAsia"/>
                <w:color w:val="000000"/>
                <w:sz w:val="24"/>
              </w:rPr>
              <w:t>点；</w:t>
            </w:r>
          </w:p>
          <w:p w14:paraId="7F48298D" w14:textId="77777777" w:rsidR="00F26850" w:rsidRPr="00FF0845" w:rsidRDefault="00F26850" w:rsidP="00FF0845">
            <w:pPr>
              <w:spacing w:line="276" w:lineRule="auto"/>
              <w:rPr>
                <w:color w:val="000000"/>
                <w:sz w:val="24"/>
              </w:rPr>
            </w:pPr>
            <w:r w:rsidRPr="00FF0845">
              <w:rPr>
                <w:rFonts w:hint="eastAsia"/>
                <w:color w:val="000000"/>
                <w:sz w:val="24"/>
              </w:rPr>
              <w:t>液晶面板：全高清，全视角</w:t>
            </w:r>
            <w:r w:rsidRPr="00FF0845">
              <w:rPr>
                <w:rFonts w:hint="eastAsia"/>
                <w:color w:val="000000"/>
                <w:sz w:val="24"/>
              </w:rPr>
              <w:t>IPS</w:t>
            </w:r>
            <w:r w:rsidRPr="00FF0845">
              <w:rPr>
                <w:rFonts w:hint="eastAsia"/>
                <w:color w:val="000000"/>
                <w:sz w:val="24"/>
              </w:rPr>
              <w:t>屏，动态颜色校正；支持多种音视频解码，支持</w:t>
            </w:r>
            <w:r w:rsidRPr="00FF0845">
              <w:rPr>
                <w:rFonts w:hint="eastAsia"/>
                <w:color w:val="000000"/>
                <w:sz w:val="24"/>
              </w:rPr>
              <w:t>HTML</w:t>
            </w:r>
            <w:r w:rsidRPr="00FF0845">
              <w:rPr>
                <w:rFonts w:hint="eastAsia"/>
                <w:color w:val="000000"/>
                <w:sz w:val="24"/>
              </w:rPr>
              <w:t>网页，支持</w:t>
            </w:r>
            <w:r w:rsidRPr="00FF0845">
              <w:rPr>
                <w:rFonts w:hint="eastAsia"/>
                <w:color w:val="000000"/>
                <w:sz w:val="24"/>
              </w:rPr>
              <w:t>FLASH</w:t>
            </w:r>
            <w:r w:rsidRPr="00FF0845">
              <w:rPr>
                <w:rFonts w:hint="eastAsia"/>
                <w:color w:val="000000"/>
                <w:sz w:val="24"/>
              </w:rPr>
              <w:t>播放，支持联网信息发布。</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F0082" w14:textId="77777777" w:rsidR="00F26850" w:rsidRPr="00FF0845" w:rsidRDefault="00F26850" w:rsidP="00FF0845">
            <w:pPr>
              <w:spacing w:line="276" w:lineRule="auto"/>
              <w:jc w:val="center"/>
              <w:rPr>
                <w:rFonts w:cs="微软雅黑"/>
                <w:color w:val="000000"/>
                <w:sz w:val="24"/>
              </w:rPr>
            </w:pPr>
            <w:r w:rsidRPr="00FF0845">
              <w:rPr>
                <w:rFonts w:cs="微软雅黑" w:hint="eastAsia"/>
                <w:color w:val="000000"/>
                <w:sz w:val="24"/>
              </w:rPr>
              <w:t>否</w:t>
            </w:r>
          </w:p>
        </w:tc>
      </w:tr>
      <w:tr w:rsidR="00F26850" w:rsidRPr="00FF0845" w14:paraId="22641891" w14:textId="77777777" w:rsidTr="00FF0845">
        <w:trPr>
          <w:trHeight w:val="300"/>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14:paraId="07576419" w14:textId="77777777" w:rsidR="00F26850" w:rsidRPr="00FF0845" w:rsidRDefault="00F26850" w:rsidP="00FF0845">
            <w:pPr>
              <w:pStyle w:val="34"/>
              <w:widowControl/>
              <w:numPr>
                <w:ilvl w:val="0"/>
                <w:numId w:val="24"/>
              </w:numPr>
              <w:spacing w:after="4" w:line="276" w:lineRule="auto"/>
              <w:ind w:right="104" w:firstLineChars="0"/>
              <w:jc w:val="center"/>
              <w:rPr>
                <w:sz w:val="24"/>
              </w:rPr>
            </w:pP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3EA7C3B6" w14:textId="77777777" w:rsidR="00F26850" w:rsidRPr="00FF0845" w:rsidRDefault="00F26850" w:rsidP="00FF0845">
            <w:pPr>
              <w:spacing w:line="276" w:lineRule="auto"/>
              <w:rPr>
                <w:color w:val="000000"/>
                <w:sz w:val="24"/>
              </w:rPr>
            </w:pPr>
            <w:r w:rsidRPr="00FF0845">
              <w:rPr>
                <w:color w:val="000000"/>
                <w:sz w:val="24"/>
              </w:rPr>
              <w:t>多媒体控制系统</w:t>
            </w:r>
            <w:r w:rsidRPr="00FF0845">
              <w:rPr>
                <w:rFonts w:hint="eastAsia"/>
                <w:color w:val="000000"/>
                <w:sz w:val="24"/>
              </w:rPr>
              <w:t>（</w:t>
            </w:r>
            <w:proofErr w:type="gramStart"/>
            <w:r w:rsidRPr="00FF0845">
              <w:rPr>
                <w:rFonts w:hint="eastAsia"/>
                <w:color w:val="000000"/>
                <w:sz w:val="24"/>
              </w:rPr>
              <w:t>含开发</w:t>
            </w:r>
            <w:proofErr w:type="gramEnd"/>
            <w:r w:rsidRPr="00FF0845">
              <w:rPr>
                <w:rFonts w:hint="eastAsia"/>
                <w:color w:val="000000"/>
                <w:sz w:val="24"/>
              </w:rPr>
              <w:t>对接）</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BF289" w14:textId="77777777" w:rsidR="00F26850" w:rsidRPr="00FF0845" w:rsidRDefault="00F26850" w:rsidP="00FF0845">
            <w:pPr>
              <w:spacing w:line="276" w:lineRule="auto"/>
              <w:jc w:val="center"/>
              <w:rPr>
                <w:color w:val="00000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4E4E" w14:textId="77777777" w:rsidR="00F26850" w:rsidRPr="00FF0845" w:rsidRDefault="00F26850" w:rsidP="00FF0845">
            <w:pPr>
              <w:spacing w:line="276" w:lineRule="auto"/>
              <w:rPr>
                <w:color w:val="000000"/>
                <w:sz w:val="24"/>
              </w:rPr>
            </w:pPr>
            <w:r w:rsidRPr="00FF0845">
              <w:rPr>
                <w:rFonts w:hint="eastAsia"/>
                <w:color w:val="000000"/>
                <w:sz w:val="24"/>
              </w:rPr>
              <w:t>基本功能参数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ECB1" w14:textId="77777777" w:rsidR="00F26850" w:rsidRPr="00FF0845" w:rsidRDefault="00F26850" w:rsidP="00FF0845">
            <w:pPr>
              <w:spacing w:line="276" w:lineRule="auto"/>
              <w:rPr>
                <w:color w:val="000000"/>
                <w:sz w:val="24"/>
              </w:rPr>
            </w:pPr>
            <w:r w:rsidRPr="00FF0845">
              <w:rPr>
                <w:color w:val="000000"/>
                <w:sz w:val="24"/>
              </w:rPr>
              <w:t>系统为</w:t>
            </w:r>
            <w:r w:rsidRPr="00FF0845">
              <w:rPr>
                <w:color w:val="000000"/>
                <w:sz w:val="24"/>
              </w:rPr>
              <w:t>B/S</w:t>
            </w:r>
            <w:r w:rsidRPr="00FF0845">
              <w:rPr>
                <w:rFonts w:hint="eastAsia"/>
                <w:color w:val="000000"/>
                <w:sz w:val="24"/>
              </w:rPr>
              <w:t>架构</w:t>
            </w:r>
          </w:p>
          <w:p w14:paraId="4DB0FA92" w14:textId="77777777" w:rsidR="00F26850" w:rsidRPr="00FF0845" w:rsidRDefault="00F26850" w:rsidP="00FF0845">
            <w:pPr>
              <w:spacing w:line="276" w:lineRule="auto"/>
              <w:rPr>
                <w:color w:val="000000"/>
                <w:sz w:val="24"/>
              </w:rPr>
            </w:pPr>
            <w:r w:rsidRPr="00FF0845">
              <w:rPr>
                <w:color w:val="000000"/>
                <w:sz w:val="24"/>
              </w:rPr>
              <w:t>信息发布的核心功能：设备配置、设备状态监控以及网络授时有关的设备管理、</w:t>
            </w:r>
            <w:proofErr w:type="gramStart"/>
            <w:r w:rsidRPr="00FF0845">
              <w:rPr>
                <w:color w:val="000000"/>
                <w:sz w:val="24"/>
              </w:rPr>
              <w:t>帐号</w:t>
            </w:r>
            <w:proofErr w:type="gramEnd"/>
            <w:r w:rsidRPr="00FF0845">
              <w:rPr>
                <w:color w:val="000000"/>
                <w:sz w:val="24"/>
              </w:rPr>
              <w:t>管理、角色管理，以及权限设置的人员管理；媒体文件管理和播出</w:t>
            </w:r>
            <w:proofErr w:type="gramStart"/>
            <w:r w:rsidRPr="00FF0845">
              <w:rPr>
                <w:color w:val="000000"/>
                <w:sz w:val="24"/>
              </w:rPr>
              <w:t>单管理</w:t>
            </w:r>
            <w:proofErr w:type="gramEnd"/>
            <w:r w:rsidRPr="00FF0845">
              <w:rPr>
                <w:color w:val="000000"/>
                <w:sz w:val="24"/>
              </w:rPr>
              <w:t>的资源管理；</w:t>
            </w:r>
          </w:p>
          <w:p w14:paraId="19899CB1" w14:textId="77777777" w:rsidR="00F26850" w:rsidRPr="00FF0845" w:rsidRDefault="00F26850" w:rsidP="00FF0845">
            <w:pPr>
              <w:spacing w:line="276" w:lineRule="auto"/>
              <w:rPr>
                <w:color w:val="000000"/>
                <w:sz w:val="24"/>
              </w:rPr>
            </w:pPr>
            <w:r w:rsidRPr="00FF0845">
              <w:rPr>
                <w:color w:val="000000"/>
                <w:sz w:val="24"/>
              </w:rPr>
              <w:t>对网络运行及使用情况，形成日志数据，管理人员可依据日志信息，了解系统运行和操作使用情况；</w:t>
            </w:r>
          </w:p>
          <w:p w14:paraId="4F4CF596" w14:textId="77777777" w:rsidR="00F26850" w:rsidRPr="00FF0845" w:rsidRDefault="00F26850" w:rsidP="00FF0845">
            <w:pPr>
              <w:spacing w:line="276" w:lineRule="auto"/>
              <w:rPr>
                <w:color w:val="000000"/>
                <w:sz w:val="24"/>
              </w:rPr>
            </w:pPr>
            <w:r w:rsidRPr="00FF0845">
              <w:rPr>
                <w:color w:val="000000"/>
                <w:sz w:val="24"/>
              </w:rPr>
              <w:t>终端管理：</w:t>
            </w:r>
          </w:p>
          <w:p w14:paraId="567659AD" w14:textId="77777777" w:rsidR="00F26850" w:rsidRPr="00FF0845" w:rsidRDefault="00F26850" w:rsidP="00FF0845">
            <w:pPr>
              <w:spacing w:line="276" w:lineRule="auto"/>
              <w:rPr>
                <w:color w:val="000000"/>
                <w:sz w:val="24"/>
              </w:rPr>
            </w:pPr>
            <w:r w:rsidRPr="00FF0845">
              <w:rPr>
                <w:color w:val="000000"/>
                <w:sz w:val="24"/>
              </w:rPr>
              <w:t>终端分组与终端管理权限设置，可以为每个终端规划分组，每台终端的名称、</w:t>
            </w:r>
            <w:r w:rsidRPr="00FF0845">
              <w:rPr>
                <w:color w:val="000000"/>
                <w:sz w:val="24"/>
              </w:rPr>
              <w:t>IP</w:t>
            </w:r>
            <w:r w:rsidRPr="00FF0845">
              <w:rPr>
                <w:color w:val="000000"/>
                <w:sz w:val="24"/>
              </w:rPr>
              <w:t>地址与</w:t>
            </w:r>
            <w:r w:rsidRPr="00FF0845">
              <w:rPr>
                <w:color w:val="000000"/>
                <w:sz w:val="24"/>
              </w:rPr>
              <w:t>MAC</w:t>
            </w:r>
            <w:r w:rsidRPr="00FF0845">
              <w:rPr>
                <w:color w:val="000000"/>
                <w:sz w:val="24"/>
              </w:rPr>
              <w:t>地址管</w:t>
            </w:r>
            <w:r w:rsidRPr="00FF0845">
              <w:rPr>
                <w:color w:val="000000"/>
                <w:sz w:val="24"/>
              </w:rPr>
              <w:lastRenderedPageBreak/>
              <w:t>理。</w:t>
            </w:r>
          </w:p>
          <w:p w14:paraId="155B280E" w14:textId="77777777" w:rsidR="00F26850" w:rsidRPr="00FF0845" w:rsidRDefault="00F26850" w:rsidP="00FF0845">
            <w:pPr>
              <w:spacing w:line="276" w:lineRule="auto"/>
              <w:rPr>
                <w:color w:val="000000"/>
                <w:sz w:val="24"/>
              </w:rPr>
            </w:pPr>
            <w:r w:rsidRPr="00FF0845">
              <w:rPr>
                <w:color w:val="000000"/>
                <w:sz w:val="24"/>
              </w:rPr>
              <w:t>日志查询：</w:t>
            </w:r>
          </w:p>
          <w:p w14:paraId="651C4B45" w14:textId="77777777" w:rsidR="00F26850" w:rsidRPr="00FF0845" w:rsidRDefault="00F26850" w:rsidP="00FF0845">
            <w:pPr>
              <w:spacing w:line="276" w:lineRule="auto"/>
              <w:rPr>
                <w:color w:val="000000"/>
                <w:sz w:val="24"/>
              </w:rPr>
            </w:pPr>
            <w:r w:rsidRPr="00FF0845">
              <w:rPr>
                <w:color w:val="000000"/>
                <w:sz w:val="24"/>
              </w:rPr>
              <w:t>可以对服务器日志、播放终端日志、操作日志等进行有条件查询和管理。</w:t>
            </w:r>
          </w:p>
          <w:p w14:paraId="09807A06" w14:textId="77777777" w:rsidR="00F26850" w:rsidRPr="00FF0845" w:rsidRDefault="00F26850" w:rsidP="00FF0845">
            <w:pPr>
              <w:spacing w:line="276" w:lineRule="auto"/>
              <w:rPr>
                <w:color w:val="000000"/>
                <w:sz w:val="24"/>
              </w:rPr>
            </w:pPr>
            <w:proofErr w:type="gramStart"/>
            <w:r w:rsidRPr="00FF0845">
              <w:rPr>
                <w:color w:val="000000"/>
                <w:sz w:val="24"/>
              </w:rPr>
              <w:t>播表发送</w:t>
            </w:r>
            <w:proofErr w:type="gramEnd"/>
            <w:r w:rsidRPr="00FF0845">
              <w:rPr>
                <w:rFonts w:hint="eastAsia"/>
                <w:color w:val="000000"/>
                <w:sz w:val="24"/>
              </w:rPr>
              <w:t>：</w:t>
            </w:r>
          </w:p>
          <w:p w14:paraId="20D5F77F" w14:textId="77777777" w:rsidR="00F26850" w:rsidRPr="00FF0845" w:rsidRDefault="00F26850" w:rsidP="00FF0845">
            <w:pPr>
              <w:spacing w:line="276" w:lineRule="auto"/>
              <w:rPr>
                <w:color w:val="000000"/>
                <w:sz w:val="24"/>
              </w:rPr>
            </w:pPr>
            <w:r w:rsidRPr="00FF0845">
              <w:rPr>
                <w:color w:val="000000"/>
                <w:sz w:val="24"/>
              </w:rPr>
              <w:t>可以根据需要选择要发送的终端，可以全部发送也可以按组或终端发送。</w:t>
            </w:r>
          </w:p>
          <w:p w14:paraId="4B848945" w14:textId="77777777" w:rsidR="00F26850" w:rsidRPr="00FF0845" w:rsidRDefault="00F26850" w:rsidP="00FF0845">
            <w:pPr>
              <w:spacing w:line="276" w:lineRule="auto"/>
              <w:rPr>
                <w:color w:val="000000"/>
                <w:sz w:val="24"/>
              </w:rPr>
            </w:pPr>
            <w:r w:rsidRPr="00FF0845">
              <w:rPr>
                <w:color w:val="000000"/>
                <w:sz w:val="24"/>
              </w:rPr>
              <w:t>字幕插播</w:t>
            </w:r>
            <w:r w:rsidRPr="00FF0845">
              <w:rPr>
                <w:rFonts w:hint="eastAsia"/>
                <w:color w:val="000000"/>
                <w:sz w:val="24"/>
              </w:rPr>
              <w:t>：</w:t>
            </w:r>
          </w:p>
          <w:p w14:paraId="3692F681" w14:textId="77777777" w:rsidR="00F26850" w:rsidRPr="00FF0845" w:rsidRDefault="00F26850" w:rsidP="00FF0845">
            <w:pPr>
              <w:spacing w:line="276" w:lineRule="auto"/>
              <w:rPr>
                <w:color w:val="000000"/>
                <w:sz w:val="24"/>
              </w:rPr>
            </w:pPr>
            <w:r w:rsidRPr="00FF0845">
              <w:rPr>
                <w:color w:val="000000"/>
                <w:sz w:val="24"/>
              </w:rPr>
              <w:t>可以进行字幕的紧急插播，插播的字幕可根据需要自行设置发布的位置、字体、字幕颜色和背景透明等。</w:t>
            </w:r>
          </w:p>
          <w:p w14:paraId="3F0795EB" w14:textId="77777777" w:rsidR="00F26850" w:rsidRPr="00FF0845" w:rsidRDefault="00F26850" w:rsidP="00FF0845">
            <w:pPr>
              <w:spacing w:line="276" w:lineRule="auto"/>
              <w:rPr>
                <w:color w:val="000000"/>
                <w:sz w:val="24"/>
              </w:rPr>
            </w:pPr>
            <w:r w:rsidRPr="00FF0845">
              <w:rPr>
                <w:color w:val="000000"/>
                <w:sz w:val="24"/>
              </w:rPr>
              <w:t>节目插播</w:t>
            </w:r>
            <w:r w:rsidRPr="00FF0845">
              <w:rPr>
                <w:rFonts w:hint="eastAsia"/>
                <w:color w:val="000000"/>
                <w:sz w:val="24"/>
              </w:rPr>
              <w:t>：</w:t>
            </w:r>
          </w:p>
          <w:p w14:paraId="210F3728" w14:textId="77777777" w:rsidR="00F26850" w:rsidRPr="00FF0845" w:rsidRDefault="00F26850" w:rsidP="00FF0845">
            <w:pPr>
              <w:spacing w:line="276" w:lineRule="auto"/>
              <w:rPr>
                <w:color w:val="000000"/>
                <w:sz w:val="24"/>
              </w:rPr>
            </w:pPr>
            <w:r w:rsidRPr="00FF0845">
              <w:rPr>
                <w:color w:val="000000"/>
                <w:sz w:val="24"/>
              </w:rPr>
              <w:t>可以将现有的节目进行插播。也可以将自行编辑好的节目单直接导入进行插播</w:t>
            </w:r>
          </w:p>
          <w:p w14:paraId="5FC3CAC0" w14:textId="77777777" w:rsidR="00F26850" w:rsidRPr="00FF0845" w:rsidRDefault="00F26850" w:rsidP="00FF0845">
            <w:pPr>
              <w:spacing w:line="276" w:lineRule="auto"/>
              <w:rPr>
                <w:color w:val="000000"/>
                <w:sz w:val="24"/>
              </w:rPr>
            </w:pPr>
            <w:r w:rsidRPr="00FF0845">
              <w:rPr>
                <w:rFonts w:hint="eastAsia"/>
                <w:color w:val="000000"/>
                <w:sz w:val="24"/>
              </w:rPr>
              <w:t>系统对接：</w:t>
            </w:r>
          </w:p>
          <w:p w14:paraId="7546240E" w14:textId="77777777" w:rsidR="00F26850" w:rsidRPr="00FF0845" w:rsidRDefault="00F26850" w:rsidP="00FF0845">
            <w:pPr>
              <w:spacing w:line="276" w:lineRule="auto"/>
              <w:rPr>
                <w:color w:val="000000"/>
                <w:sz w:val="24"/>
              </w:rPr>
            </w:pPr>
            <w:r w:rsidRPr="00FF0845">
              <w:rPr>
                <w:color w:val="000000"/>
                <w:sz w:val="24"/>
              </w:rPr>
              <w:t>对接</w:t>
            </w:r>
            <w:r w:rsidRPr="00FF0845">
              <w:rPr>
                <w:rFonts w:hint="eastAsia"/>
                <w:color w:val="000000"/>
                <w:sz w:val="24"/>
              </w:rPr>
              <w:t>学校</w:t>
            </w:r>
            <w:r w:rsidRPr="00FF0845">
              <w:rPr>
                <w:color w:val="000000"/>
                <w:sz w:val="24"/>
              </w:rPr>
              <w:t>教务系统、</w:t>
            </w:r>
            <w:r w:rsidRPr="00FF0845">
              <w:rPr>
                <w:rFonts w:hint="eastAsia"/>
                <w:color w:val="000000"/>
                <w:sz w:val="24"/>
              </w:rPr>
              <w:t>多功能门禁管理</w:t>
            </w:r>
            <w:r w:rsidRPr="00FF0845">
              <w:rPr>
                <w:color w:val="000000"/>
                <w:sz w:val="24"/>
              </w:rPr>
              <w:t>系统、</w:t>
            </w:r>
            <w:r w:rsidRPr="00FF0845">
              <w:rPr>
                <w:rFonts w:hint="eastAsia"/>
                <w:color w:val="000000"/>
                <w:sz w:val="24"/>
              </w:rPr>
              <w:t>气象</w:t>
            </w:r>
            <w:r w:rsidRPr="00FF0845">
              <w:rPr>
                <w:color w:val="000000"/>
                <w:sz w:val="24"/>
              </w:rPr>
              <w:t>信息、</w:t>
            </w:r>
            <w:r w:rsidRPr="00FF0845">
              <w:rPr>
                <w:rFonts w:hint="eastAsia"/>
                <w:color w:val="000000"/>
                <w:sz w:val="24"/>
              </w:rPr>
              <w:t>基础环境管理系统、教室课程直播系统、消防预警等。</w:t>
            </w:r>
          </w:p>
          <w:p w14:paraId="1EE2140A" w14:textId="304AF679" w:rsidR="00F26850" w:rsidRPr="00FF0845" w:rsidRDefault="00F26850" w:rsidP="00FF0845">
            <w:pPr>
              <w:spacing w:line="276" w:lineRule="auto"/>
              <w:rPr>
                <w:color w:val="000000"/>
                <w:sz w:val="24"/>
              </w:rPr>
            </w:pPr>
            <w:r w:rsidRPr="00FF0845">
              <w:rPr>
                <w:rFonts w:hint="eastAsia"/>
                <w:color w:val="000000"/>
                <w:sz w:val="24"/>
              </w:rPr>
              <w:t>配套集成</w:t>
            </w:r>
            <w:r w:rsidRPr="00FF0845">
              <w:rPr>
                <w:color w:val="000000"/>
                <w:sz w:val="24"/>
              </w:rPr>
              <w:t>2</w:t>
            </w:r>
            <w:r w:rsidRPr="00FF0845">
              <w:rPr>
                <w:rFonts w:hint="eastAsia"/>
                <w:color w:val="000000"/>
                <w:sz w:val="24"/>
              </w:rPr>
              <w:t>台工作站，</w:t>
            </w:r>
            <w:r w:rsidR="00526AA1" w:rsidRPr="00FF0845">
              <w:rPr>
                <w:rFonts w:hint="eastAsia"/>
                <w:color w:val="000000"/>
                <w:sz w:val="24"/>
              </w:rPr>
              <w:t>满足管理使用需求</w:t>
            </w:r>
            <w:r w:rsidR="0080161E" w:rsidRPr="00FF0845">
              <w:rPr>
                <w:rFonts w:hint="eastAsia"/>
                <w:color w:val="000000"/>
                <w:sz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78D49" w14:textId="77777777" w:rsidR="00F26850" w:rsidRPr="00FF0845" w:rsidRDefault="00F26850" w:rsidP="00FF0845">
            <w:pPr>
              <w:spacing w:line="276" w:lineRule="auto"/>
              <w:jc w:val="center"/>
              <w:rPr>
                <w:color w:val="000000"/>
                <w:sz w:val="24"/>
              </w:rPr>
            </w:pPr>
            <w:r w:rsidRPr="00FF0845">
              <w:rPr>
                <w:rFonts w:hint="eastAsia"/>
                <w:color w:val="000000"/>
                <w:sz w:val="24"/>
              </w:rPr>
              <w:lastRenderedPageBreak/>
              <w:t>否</w:t>
            </w:r>
          </w:p>
        </w:tc>
      </w:tr>
    </w:tbl>
    <w:p w14:paraId="750F2D7E" w14:textId="77777777" w:rsidR="003306D9" w:rsidRPr="00162BE9" w:rsidRDefault="003306D9" w:rsidP="003306D9"/>
    <w:p w14:paraId="62512B2A" w14:textId="77777777" w:rsidR="003306D9" w:rsidRPr="00162BE9" w:rsidRDefault="00993645" w:rsidP="003306D9">
      <w:pPr>
        <w:pStyle w:val="3"/>
        <w:rPr>
          <w:rFonts w:ascii="Times New Roman" w:hAnsi="Times New Roman"/>
        </w:rPr>
      </w:pPr>
      <w:bookmarkStart w:id="383" w:name="_Toc52211504"/>
      <w:bookmarkStart w:id="384" w:name="_Toc53660202"/>
      <w:r w:rsidRPr="00162BE9">
        <w:rPr>
          <w:rFonts w:ascii="Times New Roman" w:hAnsi="Times New Roman" w:hint="eastAsia"/>
        </w:rPr>
        <w:t>（十</w:t>
      </w:r>
      <w:r w:rsidR="00644032" w:rsidRPr="00162BE9">
        <w:rPr>
          <w:rFonts w:ascii="Times New Roman" w:hAnsi="Times New Roman" w:hint="eastAsia"/>
        </w:rPr>
        <w:t>四</w:t>
      </w:r>
      <w:r w:rsidRPr="00162BE9">
        <w:rPr>
          <w:rFonts w:ascii="Times New Roman" w:hAnsi="Times New Roman" w:hint="eastAsia"/>
        </w:rPr>
        <w:t>）</w:t>
      </w:r>
      <w:proofErr w:type="gramStart"/>
      <w:r w:rsidR="003306D9" w:rsidRPr="00162BE9">
        <w:rPr>
          <w:rFonts w:ascii="Times New Roman" w:hAnsi="Times New Roman" w:hint="eastAsia"/>
        </w:rPr>
        <w:t>一</w:t>
      </w:r>
      <w:proofErr w:type="gramEnd"/>
      <w:r w:rsidR="003306D9" w:rsidRPr="00162BE9">
        <w:rPr>
          <w:rFonts w:ascii="Times New Roman" w:hAnsi="Times New Roman" w:hint="eastAsia"/>
        </w:rPr>
        <w:t>卡通管理平台</w:t>
      </w:r>
      <w:bookmarkEnd w:id="383"/>
      <w:bookmarkEnd w:id="384"/>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567"/>
        <w:gridCol w:w="709"/>
        <w:gridCol w:w="5244"/>
        <w:gridCol w:w="926"/>
      </w:tblGrid>
      <w:tr w:rsidR="00C2416D" w:rsidRPr="00FF0845" w14:paraId="282DF36B" w14:textId="77777777" w:rsidTr="00FF0845">
        <w:trPr>
          <w:jc w:val="center"/>
        </w:trPr>
        <w:tc>
          <w:tcPr>
            <w:tcW w:w="704" w:type="dxa"/>
            <w:shd w:val="clear" w:color="auto" w:fill="auto"/>
            <w:vAlign w:val="center"/>
          </w:tcPr>
          <w:p w14:paraId="5EF1D5C7" w14:textId="77777777" w:rsidR="00C2416D" w:rsidRPr="00FF0845" w:rsidRDefault="00C2416D" w:rsidP="00FF0845">
            <w:pPr>
              <w:spacing w:line="276" w:lineRule="auto"/>
              <w:jc w:val="center"/>
              <w:rPr>
                <w:sz w:val="24"/>
              </w:rPr>
            </w:pPr>
            <w:r w:rsidRPr="00FF0845">
              <w:rPr>
                <w:sz w:val="24"/>
              </w:rPr>
              <w:t>序号</w:t>
            </w:r>
          </w:p>
        </w:tc>
        <w:tc>
          <w:tcPr>
            <w:tcW w:w="709" w:type="dxa"/>
            <w:shd w:val="clear" w:color="auto" w:fill="auto"/>
            <w:vAlign w:val="center"/>
          </w:tcPr>
          <w:p w14:paraId="7EA3263B" w14:textId="77777777" w:rsidR="00C2416D" w:rsidRPr="00FF0845" w:rsidRDefault="00C2416D" w:rsidP="00FF0845">
            <w:pPr>
              <w:spacing w:line="276" w:lineRule="auto"/>
              <w:jc w:val="center"/>
              <w:rPr>
                <w:sz w:val="24"/>
              </w:rPr>
            </w:pPr>
            <w:r w:rsidRPr="00FF0845">
              <w:rPr>
                <w:sz w:val="24"/>
              </w:rPr>
              <w:t>设备名称</w:t>
            </w:r>
          </w:p>
        </w:tc>
        <w:tc>
          <w:tcPr>
            <w:tcW w:w="567" w:type="dxa"/>
            <w:shd w:val="clear" w:color="auto" w:fill="auto"/>
            <w:vAlign w:val="center"/>
          </w:tcPr>
          <w:p w14:paraId="53FE97B3" w14:textId="77777777" w:rsidR="00C2416D" w:rsidRPr="00FF0845" w:rsidRDefault="00C2416D" w:rsidP="00FF0845">
            <w:pPr>
              <w:spacing w:line="276" w:lineRule="auto"/>
              <w:jc w:val="center"/>
              <w:rPr>
                <w:sz w:val="24"/>
              </w:rPr>
            </w:pPr>
            <w:r w:rsidRPr="00FF0845">
              <w:rPr>
                <w:sz w:val="24"/>
              </w:rPr>
              <w:t>重要性</w:t>
            </w:r>
          </w:p>
        </w:tc>
        <w:tc>
          <w:tcPr>
            <w:tcW w:w="709" w:type="dxa"/>
            <w:shd w:val="clear" w:color="auto" w:fill="auto"/>
            <w:vAlign w:val="center"/>
          </w:tcPr>
          <w:p w14:paraId="690E8804" w14:textId="77777777" w:rsidR="00C2416D" w:rsidRPr="00FF0845" w:rsidRDefault="00C2416D" w:rsidP="00FF0845">
            <w:pPr>
              <w:spacing w:line="276" w:lineRule="auto"/>
              <w:jc w:val="center"/>
              <w:rPr>
                <w:color w:val="000000"/>
                <w:sz w:val="24"/>
              </w:rPr>
            </w:pPr>
            <w:r w:rsidRPr="00FF0845">
              <w:rPr>
                <w:color w:val="000000"/>
                <w:sz w:val="24"/>
              </w:rPr>
              <w:t>指标项</w:t>
            </w:r>
          </w:p>
        </w:tc>
        <w:tc>
          <w:tcPr>
            <w:tcW w:w="5244" w:type="dxa"/>
            <w:shd w:val="clear" w:color="auto" w:fill="auto"/>
            <w:vAlign w:val="center"/>
          </w:tcPr>
          <w:p w14:paraId="6D84E10F" w14:textId="77777777" w:rsidR="00C2416D" w:rsidRPr="00FF0845" w:rsidRDefault="00C2416D" w:rsidP="00FF0845">
            <w:pPr>
              <w:spacing w:line="276" w:lineRule="auto"/>
              <w:jc w:val="center"/>
              <w:rPr>
                <w:sz w:val="24"/>
              </w:rPr>
            </w:pPr>
            <w:r w:rsidRPr="00FF0845">
              <w:rPr>
                <w:rFonts w:hint="eastAsia"/>
                <w:sz w:val="24"/>
              </w:rPr>
              <w:t>指标</w:t>
            </w:r>
            <w:r w:rsidRPr="00FF0845">
              <w:rPr>
                <w:sz w:val="24"/>
              </w:rPr>
              <w:t>要求</w:t>
            </w:r>
          </w:p>
        </w:tc>
        <w:tc>
          <w:tcPr>
            <w:tcW w:w="926" w:type="dxa"/>
            <w:shd w:val="clear" w:color="000000" w:fill="FFFFFF"/>
          </w:tcPr>
          <w:p w14:paraId="1DBAF3F6" w14:textId="77777777" w:rsidR="00C2416D" w:rsidRPr="00FF0845" w:rsidRDefault="00C2416D" w:rsidP="00FF0845">
            <w:pPr>
              <w:spacing w:line="276" w:lineRule="auto"/>
              <w:jc w:val="center"/>
              <w:rPr>
                <w:sz w:val="24"/>
              </w:rPr>
            </w:pPr>
            <w:r w:rsidRPr="00FF0845">
              <w:rPr>
                <w:rFonts w:hint="eastAsia"/>
                <w:sz w:val="24"/>
              </w:rPr>
              <w:t>是否需要证明材料</w:t>
            </w:r>
          </w:p>
        </w:tc>
      </w:tr>
      <w:tr w:rsidR="00C2416D" w:rsidRPr="00FF0845" w14:paraId="52E39FEE" w14:textId="77777777" w:rsidTr="00FF0845">
        <w:trPr>
          <w:jc w:val="center"/>
        </w:trPr>
        <w:tc>
          <w:tcPr>
            <w:tcW w:w="704" w:type="dxa"/>
            <w:vMerge w:val="restart"/>
            <w:shd w:val="clear" w:color="auto" w:fill="auto"/>
            <w:vAlign w:val="center"/>
          </w:tcPr>
          <w:p w14:paraId="05E01B8D" w14:textId="77777777" w:rsidR="00C2416D" w:rsidRPr="00FF0845" w:rsidRDefault="00C2416D" w:rsidP="00FF0845">
            <w:pPr>
              <w:spacing w:line="276" w:lineRule="auto"/>
              <w:rPr>
                <w:sz w:val="24"/>
              </w:rPr>
            </w:pPr>
            <w:r w:rsidRPr="00FF0845">
              <w:rPr>
                <w:rFonts w:hint="eastAsia"/>
                <w:sz w:val="24"/>
              </w:rPr>
              <w:t>1</w:t>
            </w:r>
          </w:p>
        </w:tc>
        <w:tc>
          <w:tcPr>
            <w:tcW w:w="709" w:type="dxa"/>
            <w:vMerge w:val="restart"/>
            <w:shd w:val="clear" w:color="auto" w:fill="auto"/>
            <w:vAlign w:val="center"/>
          </w:tcPr>
          <w:p w14:paraId="018DB53C" w14:textId="77777777" w:rsidR="00C2416D" w:rsidRPr="00FF0845" w:rsidRDefault="00C2416D" w:rsidP="00FF0845">
            <w:pPr>
              <w:spacing w:line="276" w:lineRule="auto"/>
              <w:rPr>
                <w:sz w:val="24"/>
              </w:rPr>
            </w:pPr>
            <w:proofErr w:type="gramStart"/>
            <w:r w:rsidRPr="00FF0845">
              <w:rPr>
                <w:rFonts w:hint="eastAsia"/>
                <w:sz w:val="24"/>
              </w:rPr>
              <w:t>一</w:t>
            </w:r>
            <w:proofErr w:type="gramEnd"/>
            <w:r w:rsidRPr="00FF0845">
              <w:rPr>
                <w:rFonts w:hint="eastAsia"/>
                <w:sz w:val="24"/>
              </w:rPr>
              <w:t>卡通管理系统</w:t>
            </w:r>
          </w:p>
        </w:tc>
        <w:tc>
          <w:tcPr>
            <w:tcW w:w="567" w:type="dxa"/>
            <w:vAlign w:val="center"/>
          </w:tcPr>
          <w:p w14:paraId="346E7D70" w14:textId="77777777" w:rsidR="00C2416D" w:rsidRPr="00FF0845" w:rsidRDefault="00C2416D" w:rsidP="00FF0845">
            <w:pPr>
              <w:spacing w:line="276" w:lineRule="auto"/>
              <w:jc w:val="center"/>
              <w:rPr>
                <w:sz w:val="24"/>
              </w:rPr>
            </w:pPr>
          </w:p>
        </w:tc>
        <w:tc>
          <w:tcPr>
            <w:tcW w:w="709" w:type="dxa"/>
            <w:vAlign w:val="center"/>
          </w:tcPr>
          <w:p w14:paraId="0DCF05D6" w14:textId="77777777" w:rsidR="00C2416D" w:rsidRPr="00FF0845" w:rsidRDefault="00C2416D" w:rsidP="00FF0845">
            <w:pPr>
              <w:spacing w:line="276" w:lineRule="auto"/>
              <w:jc w:val="center"/>
              <w:rPr>
                <w:color w:val="000000"/>
                <w:sz w:val="24"/>
              </w:rPr>
            </w:pPr>
            <w:r w:rsidRPr="00FF0845">
              <w:rPr>
                <w:color w:val="000000"/>
                <w:sz w:val="24"/>
              </w:rPr>
              <w:t>数据模块</w:t>
            </w:r>
          </w:p>
        </w:tc>
        <w:tc>
          <w:tcPr>
            <w:tcW w:w="5244" w:type="dxa"/>
            <w:shd w:val="clear" w:color="auto" w:fill="auto"/>
            <w:vAlign w:val="center"/>
          </w:tcPr>
          <w:p w14:paraId="0A721155" w14:textId="46DE41D2" w:rsidR="00C2416D" w:rsidRPr="00FF0845" w:rsidRDefault="00C2416D" w:rsidP="00FF0845">
            <w:pPr>
              <w:spacing w:line="276" w:lineRule="auto"/>
              <w:rPr>
                <w:color w:val="000000"/>
                <w:sz w:val="24"/>
              </w:rPr>
            </w:pPr>
            <w:r w:rsidRPr="00FF0845">
              <w:rPr>
                <w:color w:val="000000"/>
                <w:sz w:val="24"/>
              </w:rPr>
              <w:t>管理中心模块；客户中心模块；制</w:t>
            </w:r>
            <w:proofErr w:type="gramStart"/>
            <w:r w:rsidRPr="00FF0845">
              <w:rPr>
                <w:color w:val="000000"/>
                <w:sz w:val="24"/>
              </w:rPr>
              <w:t>卡中心</w:t>
            </w:r>
            <w:proofErr w:type="gramEnd"/>
            <w:r w:rsidRPr="00FF0845">
              <w:rPr>
                <w:color w:val="000000"/>
                <w:sz w:val="24"/>
              </w:rPr>
              <w:t>模块</w:t>
            </w:r>
            <w:r w:rsidRPr="00FF0845">
              <w:rPr>
                <w:color w:val="000000"/>
                <w:sz w:val="24"/>
              </w:rPr>
              <w:br/>
            </w:r>
            <w:r w:rsidRPr="00FF0845">
              <w:rPr>
                <w:color w:val="000000"/>
                <w:sz w:val="24"/>
              </w:rPr>
              <w:t>结算中心模块；集控中心模块；补助管理模块；</w:t>
            </w:r>
            <w:r w:rsidRPr="00FF0845">
              <w:rPr>
                <w:color w:val="000000"/>
                <w:sz w:val="24"/>
              </w:rPr>
              <w:br/>
            </w:r>
            <w:r w:rsidRPr="00FF0845">
              <w:rPr>
                <w:color w:val="000000"/>
                <w:sz w:val="24"/>
              </w:rPr>
              <w:t>密钥前置服务模块；数据采集模块</w:t>
            </w:r>
            <w:r w:rsidRPr="00FF0845">
              <w:rPr>
                <w:rFonts w:hint="eastAsia"/>
                <w:color w:val="000000"/>
                <w:sz w:val="24"/>
              </w:rPr>
              <w:t>；</w:t>
            </w:r>
          </w:p>
        </w:tc>
        <w:tc>
          <w:tcPr>
            <w:tcW w:w="926" w:type="dxa"/>
          </w:tcPr>
          <w:p w14:paraId="550F9C14"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08B8CA7" w14:textId="77777777" w:rsidTr="00FF0845">
        <w:trPr>
          <w:jc w:val="center"/>
        </w:trPr>
        <w:tc>
          <w:tcPr>
            <w:tcW w:w="704" w:type="dxa"/>
            <w:vMerge/>
            <w:shd w:val="clear" w:color="auto" w:fill="auto"/>
            <w:vAlign w:val="center"/>
          </w:tcPr>
          <w:p w14:paraId="017B4030" w14:textId="77777777" w:rsidR="00C2416D" w:rsidRPr="00FF0845" w:rsidRDefault="00C2416D" w:rsidP="00FF0845">
            <w:pPr>
              <w:spacing w:line="276" w:lineRule="auto"/>
              <w:jc w:val="center"/>
              <w:rPr>
                <w:sz w:val="24"/>
              </w:rPr>
            </w:pPr>
          </w:p>
        </w:tc>
        <w:tc>
          <w:tcPr>
            <w:tcW w:w="709" w:type="dxa"/>
            <w:vMerge/>
            <w:shd w:val="clear" w:color="auto" w:fill="auto"/>
            <w:vAlign w:val="center"/>
          </w:tcPr>
          <w:p w14:paraId="705A12EE" w14:textId="77777777" w:rsidR="00C2416D" w:rsidRPr="00FF0845" w:rsidRDefault="00C2416D" w:rsidP="00FF0845">
            <w:pPr>
              <w:spacing w:line="276" w:lineRule="auto"/>
              <w:jc w:val="center"/>
              <w:rPr>
                <w:sz w:val="24"/>
              </w:rPr>
            </w:pPr>
          </w:p>
        </w:tc>
        <w:tc>
          <w:tcPr>
            <w:tcW w:w="567" w:type="dxa"/>
            <w:vAlign w:val="center"/>
          </w:tcPr>
          <w:p w14:paraId="4A9515B8" w14:textId="77777777" w:rsidR="00C2416D" w:rsidRPr="00FF0845" w:rsidRDefault="00C2416D" w:rsidP="00FF0845">
            <w:pPr>
              <w:spacing w:line="276" w:lineRule="auto"/>
              <w:jc w:val="center"/>
              <w:rPr>
                <w:sz w:val="24"/>
              </w:rPr>
            </w:pPr>
          </w:p>
        </w:tc>
        <w:tc>
          <w:tcPr>
            <w:tcW w:w="709" w:type="dxa"/>
            <w:vAlign w:val="center"/>
          </w:tcPr>
          <w:p w14:paraId="546F1061"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5244" w:type="dxa"/>
            <w:shd w:val="clear" w:color="auto" w:fill="auto"/>
            <w:vAlign w:val="center"/>
          </w:tcPr>
          <w:p w14:paraId="43D43F97" w14:textId="77777777" w:rsidR="00C2416D" w:rsidRPr="00FF0845" w:rsidRDefault="00C2416D" w:rsidP="00FF0845">
            <w:pPr>
              <w:spacing w:line="276" w:lineRule="auto"/>
              <w:rPr>
                <w:color w:val="000000"/>
                <w:sz w:val="24"/>
              </w:rPr>
            </w:pPr>
            <w:r w:rsidRPr="00FF0845">
              <w:rPr>
                <w:color w:val="000000"/>
                <w:sz w:val="24"/>
              </w:rPr>
              <w:t>支持交易过程中的数据加</w:t>
            </w:r>
            <w:r w:rsidRPr="00FF0845">
              <w:rPr>
                <w:color w:val="000000"/>
                <w:sz w:val="24"/>
              </w:rPr>
              <w:t>/</w:t>
            </w:r>
            <w:r w:rsidRPr="00FF0845">
              <w:rPr>
                <w:color w:val="000000"/>
                <w:sz w:val="24"/>
              </w:rPr>
              <w:t>解密，采用硬件加</w:t>
            </w:r>
            <w:r w:rsidRPr="00FF0845">
              <w:rPr>
                <w:color w:val="000000"/>
                <w:sz w:val="24"/>
              </w:rPr>
              <w:t>/</w:t>
            </w:r>
            <w:r w:rsidRPr="00FF0845">
              <w:rPr>
                <w:color w:val="000000"/>
                <w:sz w:val="24"/>
              </w:rPr>
              <w:t>解密技术，适配</w:t>
            </w:r>
            <w:proofErr w:type="gramStart"/>
            <w:r w:rsidRPr="00FF0845">
              <w:rPr>
                <w:color w:val="000000"/>
                <w:sz w:val="24"/>
              </w:rPr>
              <w:t>金融级</w:t>
            </w:r>
            <w:proofErr w:type="gramEnd"/>
            <w:r w:rsidRPr="00FF0845">
              <w:rPr>
                <w:color w:val="000000"/>
                <w:sz w:val="24"/>
              </w:rPr>
              <w:t>硬件加密机；</w:t>
            </w:r>
          </w:p>
          <w:p w14:paraId="40986257" w14:textId="77777777" w:rsidR="00C2416D" w:rsidRPr="00FF0845" w:rsidRDefault="00C2416D" w:rsidP="00FF0845">
            <w:pPr>
              <w:spacing w:line="276" w:lineRule="auto"/>
              <w:rPr>
                <w:color w:val="000000"/>
                <w:sz w:val="24"/>
              </w:rPr>
            </w:pPr>
            <w:r w:rsidRPr="00FF0845">
              <w:rPr>
                <w:color w:val="000000"/>
                <w:sz w:val="24"/>
              </w:rPr>
              <w:t>支持交易数据的防篡改校验；</w:t>
            </w:r>
          </w:p>
          <w:p w14:paraId="31017F52" w14:textId="77777777" w:rsidR="00C2416D" w:rsidRPr="00FF0845" w:rsidRDefault="00C2416D" w:rsidP="00FF0845">
            <w:pPr>
              <w:spacing w:line="276" w:lineRule="auto"/>
              <w:rPr>
                <w:color w:val="000000"/>
                <w:sz w:val="24"/>
              </w:rPr>
            </w:pPr>
            <w:r w:rsidRPr="00FF0845">
              <w:rPr>
                <w:color w:val="000000"/>
                <w:sz w:val="24"/>
              </w:rPr>
              <w:t>支持加密设备和运行参数的自定义设置</w:t>
            </w:r>
          </w:p>
        </w:tc>
        <w:tc>
          <w:tcPr>
            <w:tcW w:w="926" w:type="dxa"/>
          </w:tcPr>
          <w:p w14:paraId="217E2CD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F8C7C2C" w14:textId="77777777" w:rsidTr="00FF0845">
        <w:trPr>
          <w:jc w:val="center"/>
        </w:trPr>
        <w:tc>
          <w:tcPr>
            <w:tcW w:w="704" w:type="dxa"/>
            <w:vMerge/>
            <w:shd w:val="clear" w:color="auto" w:fill="auto"/>
            <w:vAlign w:val="center"/>
          </w:tcPr>
          <w:p w14:paraId="049F93E6" w14:textId="77777777" w:rsidR="00C2416D" w:rsidRPr="00FF0845" w:rsidRDefault="00C2416D" w:rsidP="00FF0845">
            <w:pPr>
              <w:spacing w:line="276" w:lineRule="auto"/>
              <w:rPr>
                <w:sz w:val="24"/>
              </w:rPr>
            </w:pPr>
          </w:p>
        </w:tc>
        <w:tc>
          <w:tcPr>
            <w:tcW w:w="709" w:type="dxa"/>
            <w:vMerge/>
            <w:shd w:val="clear" w:color="auto" w:fill="auto"/>
            <w:vAlign w:val="center"/>
          </w:tcPr>
          <w:p w14:paraId="78F99EFE" w14:textId="77777777" w:rsidR="00C2416D" w:rsidRPr="00FF0845" w:rsidRDefault="00C2416D" w:rsidP="00FF0845">
            <w:pPr>
              <w:spacing w:line="276" w:lineRule="auto"/>
              <w:rPr>
                <w:sz w:val="24"/>
              </w:rPr>
            </w:pPr>
          </w:p>
        </w:tc>
        <w:tc>
          <w:tcPr>
            <w:tcW w:w="567" w:type="dxa"/>
            <w:vAlign w:val="center"/>
          </w:tcPr>
          <w:p w14:paraId="1B5563B4" w14:textId="77777777" w:rsidR="00C2416D" w:rsidRPr="00FF0845" w:rsidRDefault="00C2416D" w:rsidP="00FF0845">
            <w:pPr>
              <w:spacing w:line="276" w:lineRule="auto"/>
              <w:jc w:val="center"/>
              <w:rPr>
                <w:sz w:val="24"/>
              </w:rPr>
            </w:pPr>
            <w:r w:rsidRPr="00FF0845">
              <w:rPr>
                <w:color w:val="000000"/>
                <w:sz w:val="24"/>
              </w:rPr>
              <w:t>#</w:t>
            </w:r>
          </w:p>
        </w:tc>
        <w:tc>
          <w:tcPr>
            <w:tcW w:w="709" w:type="dxa"/>
            <w:vAlign w:val="center"/>
          </w:tcPr>
          <w:p w14:paraId="35DEBA7F" w14:textId="77777777" w:rsidR="00C2416D" w:rsidRPr="00FF0845" w:rsidRDefault="00C2416D" w:rsidP="00FF0845">
            <w:pPr>
              <w:spacing w:line="276" w:lineRule="auto"/>
              <w:jc w:val="center"/>
              <w:rPr>
                <w:color w:val="000000"/>
                <w:sz w:val="24"/>
              </w:rPr>
            </w:pPr>
            <w:r w:rsidRPr="00FF0845">
              <w:rPr>
                <w:color w:val="000000"/>
                <w:sz w:val="24"/>
              </w:rPr>
              <w:t>资质</w:t>
            </w:r>
          </w:p>
        </w:tc>
        <w:tc>
          <w:tcPr>
            <w:tcW w:w="5244" w:type="dxa"/>
            <w:shd w:val="clear" w:color="auto" w:fill="auto"/>
            <w:vAlign w:val="center"/>
          </w:tcPr>
          <w:p w14:paraId="3CA56644" w14:textId="77777777" w:rsidR="00C2416D" w:rsidRPr="00FF0845" w:rsidRDefault="00C2416D" w:rsidP="00FF0845">
            <w:pPr>
              <w:spacing w:line="276" w:lineRule="auto"/>
              <w:rPr>
                <w:color w:val="000000"/>
                <w:sz w:val="24"/>
              </w:rPr>
            </w:pPr>
            <w:r w:rsidRPr="00FF0845">
              <w:rPr>
                <w:color w:val="000000"/>
                <w:sz w:val="24"/>
              </w:rPr>
              <w:t>加</w:t>
            </w:r>
            <w:r w:rsidRPr="00FF0845">
              <w:rPr>
                <w:color w:val="000000"/>
                <w:sz w:val="24"/>
              </w:rPr>
              <w:t>/</w:t>
            </w:r>
            <w:r w:rsidRPr="00FF0845">
              <w:rPr>
                <w:color w:val="000000"/>
                <w:sz w:val="24"/>
              </w:rPr>
              <w:t>解密所用</w:t>
            </w:r>
            <w:proofErr w:type="gramStart"/>
            <w:r w:rsidRPr="00FF0845">
              <w:rPr>
                <w:color w:val="000000"/>
                <w:sz w:val="24"/>
              </w:rPr>
              <w:t>商密产品符合国密</w:t>
            </w:r>
            <w:proofErr w:type="gramEnd"/>
            <w:r w:rsidRPr="00FF0845">
              <w:rPr>
                <w:color w:val="000000"/>
                <w:sz w:val="24"/>
              </w:rPr>
              <w:t>标准，提供国家密码管理局颁发的商用密码产品型号证书</w:t>
            </w:r>
          </w:p>
        </w:tc>
        <w:tc>
          <w:tcPr>
            <w:tcW w:w="926" w:type="dxa"/>
          </w:tcPr>
          <w:p w14:paraId="30510729" w14:textId="77777777" w:rsidR="00C2416D" w:rsidRPr="00FF0845" w:rsidRDefault="00C2416D" w:rsidP="00FF0845">
            <w:pPr>
              <w:spacing w:line="276" w:lineRule="auto"/>
              <w:jc w:val="center"/>
              <w:rPr>
                <w:sz w:val="24"/>
              </w:rPr>
            </w:pPr>
            <w:r w:rsidRPr="00FF0845">
              <w:rPr>
                <w:rFonts w:hint="eastAsia"/>
                <w:sz w:val="24"/>
              </w:rPr>
              <w:t>是</w:t>
            </w:r>
          </w:p>
        </w:tc>
      </w:tr>
      <w:tr w:rsidR="00C2416D" w:rsidRPr="00FF0845" w14:paraId="742D75DA" w14:textId="77777777" w:rsidTr="00FF0845">
        <w:trPr>
          <w:jc w:val="center"/>
        </w:trPr>
        <w:tc>
          <w:tcPr>
            <w:tcW w:w="704" w:type="dxa"/>
            <w:shd w:val="clear" w:color="auto" w:fill="auto"/>
            <w:vAlign w:val="center"/>
          </w:tcPr>
          <w:p w14:paraId="3B847A61" w14:textId="77777777" w:rsidR="00C2416D" w:rsidRPr="00FF0845" w:rsidRDefault="00C2416D" w:rsidP="00FF0845">
            <w:pPr>
              <w:spacing w:line="276" w:lineRule="auto"/>
              <w:rPr>
                <w:sz w:val="24"/>
              </w:rPr>
            </w:pPr>
            <w:r w:rsidRPr="00FF0845">
              <w:rPr>
                <w:rFonts w:hint="eastAsia"/>
                <w:sz w:val="24"/>
              </w:rPr>
              <w:t>2</w:t>
            </w:r>
          </w:p>
        </w:tc>
        <w:tc>
          <w:tcPr>
            <w:tcW w:w="709" w:type="dxa"/>
            <w:shd w:val="clear" w:color="auto" w:fill="auto"/>
            <w:vAlign w:val="center"/>
          </w:tcPr>
          <w:p w14:paraId="64579F45" w14:textId="77777777" w:rsidR="00C2416D" w:rsidRPr="00FF0845" w:rsidRDefault="00C2416D" w:rsidP="00FF0845">
            <w:pPr>
              <w:spacing w:line="276" w:lineRule="auto"/>
              <w:rPr>
                <w:sz w:val="24"/>
              </w:rPr>
            </w:pPr>
            <w:proofErr w:type="gramStart"/>
            <w:r w:rsidRPr="00FF0845">
              <w:rPr>
                <w:rFonts w:hint="eastAsia"/>
                <w:sz w:val="24"/>
              </w:rPr>
              <w:t>虚拟卡</w:t>
            </w:r>
            <w:proofErr w:type="gramEnd"/>
            <w:r w:rsidRPr="00FF0845">
              <w:rPr>
                <w:rFonts w:hint="eastAsia"/>
                <w:sz w:val="24"/>
              </w:rPr>
              <w:t>系统</w:t>
            </w:r>
          </w:p>
        </w:tc>
        <w:tc>
          <w:tcPr>
            <w:tcW w:w="567" w:type="dxa"/>
            <w:vAlign w:val="center"/>
          </w:tcPr>
          <w:p w14:paraId="10861793" w14:textId="77777777" w:rsidR="00C2416D" w:rsidRPr="00FF0845" w:rsidRDefault="00C2416D" w:rsidP="00FF0845">
            <w:pPr>
              <w:spacing w:line="276" w:lineRule="auto"/>
              <w:jc w:val="center"/>
              <w:rPr>
                <w:color w:val="000000"/>
                <w:sz w:val="24"/>
              </w:rPr>
            </w:pPr>
          </w:p>
        </w:tc>
        <w:tc>
          <w:tcPr>
            <w:tcW w:w="709" w:type="dxa"/>
            <w:vAlign w:val="center"/>
          </w:tcPr>
          <w:p w14:paraId="03431F66" w14:textId="77777777" w:rsidR="00C2416D" w:rsidRPr="00FF0845" w:rsidRDefault="00C2416D" w:rsidP="00FF0845">
            <w:pPr>
              <w:spacing w:line="276" w:lineRule="auto"/>
              <w:jc w:val="center"/>
              <w:rPr>
                <w:color w:val="000000"/>
                <w:sz w:val="24"/>
              </w:rPr>
            </w:pPr>
            <w:r w:rsidRPr="00FF0845">
              <w:rPr>
                <w:color w:val="000000"/>
                <w:sz w:val="24"/>
              </w:rPr>
              <w:t>性能</w:t>
            </w:r>
          </w:p>
        </w:tc>
        <w:tc>
          <w:tcPr>
            <w:tcW w:w="5244" w:type="dxa"/>
            <w:shd w:val="clear" w:color="auto" w:fill="auto"/>
            <w:vAlign w:val="center"/>
          </w:tcPr>
          <w:p w14:paraId="411839FC" w14:textId="77777777" w:rsidR="00C2416D" w:rsidRPr="00FF0845" w:rsidRDefault="00C2416D" w:rsidP="00FF0845">
            <w:pPr>
              <w:spacing w:line="276" w:lineRule="auto"/>
              <w:rPr>
                <w:color w:val="000000"/>
                <w:sz w:val="24"/>
              </w:rPr>
            </w:pPr>
            <w:r w:rsidRPr="00FF0845">
              <w:rPr>
                <w:color w:val="000000"/>
                <w:sz w:val="24"/>
              </w:rPr>
              <w:t>1</w:t>
            </w:r>
            <w:r w:rsidRPr="00FF0845">
              <w:rPr>
                <w:rFonts w:hint="eastAsia"/>
                <w:color w:val="000000"/>
                <w:sz w:val="24"/>
              </w:rPr>
              <w:t>、</w:t>
            </w:r>
            <w:r w:rsidRPr="00FF0845">
              <w:rPr>
                <w:color w:val="000000"/>
                <w:sz w:val="24"/>
              </w:rPr>
              <w:t>虚拟校园卡以</w:t>
            </w:r>
            <w:r w:rsidRPr="00FF0845">
              <w:rPr>
                <w:color w:val="000000"/>
                <w:sz w:val="24"/>
              </w:rPr>
              <w:t>H5</w:t>
            </w:r>
            <w:proofErr w:type="gramStart"/>
            <w:r w:rsidRPr="00FF0845">
              <w:rPr>
                <w:color w:val="000000"/>
                <w:sz w:val="24"/>
              </w:rPr>
              <w:t>轻应用</w:t>
            </w:r>
            <w:proofErr w:type="gramEnd"/>
            <w:r w:rsidRPr="00FF0845">
              <w:rPr>
                <w:color w:val="000000"/>
                <w:sz w:val="24"/>
              </w:rPr>
              <w:t>为载体，支持嵌入多种</w:t>
            </w:r>
            <w:r w:rsidRPr="00FF0845">
              <w:rPr>
                <w:color w:val="000000"/>
                <w:sz w:val="24"/>
              </w:rPr>
              <w:t>APP</w:t>
            </w:r>
            <w:r w:rsidRPr="00FF0845">
              <w:rPr>
                <w:color w:val="000000"/>
                <w:sz w:val="24"/>
              </w:rPr>
              <w:t>；</w:t>
            </w:r>
          </w:p>
          <w:p w14:paraId="59755FA6" w14:textId="77777777" w:rsidR="00C2416D" w:rsidRPr="00FF0845" w:rsidRDefault="00C2416D" w:rsidP="00FF0845">
            <w:pPr>
              <w:spacing w:line="276" w:lineRule="auto"/>
              <w:rPr>
                <w:color w:val="000000"/>
                <w:sz w:val="24"/>
              </w:rPr>
            </w:pPr>
            <w:r w:rsidRPr="00FF0845">
              <w:rPr>
                <w:color w:val="000000"/>
                <w:sz w:val="24"/>
              </w:rPr>
              <w:t>2</w:t>
            </w:r>
            <w:r w:rsidRPr="00FF0845">
              <w:rPr>
                <w:rFonts w:hint="eastAsia"/>
                <w:color w:val="000000"/>
                <w:sz w:val="24"/>
              </w:rPr>
              <w:t>、</w:t>
            </w:r>
            <w:proofErr w:type="gramStart"/>
            <w:r w:rsidRPr="00FF0845">
              <w:rPr>
                <w:color w:val="000000"/>
                <w:sz w:val="24"/>
              </w:rPr>
              <w:t>虚拟卡二维码支持</w:t>
            </w:r>
            <w:proofErr w:type="gramEnd"/>
            <w:r w:rsidRPr="00FF0845">
              <w:rPr>
                <w:color w:val="000000"/>
                <w:sz w:val="24"/>
              </w:rPr>
              <w:t>动态加密、自动更新，与后台通信支持加密传输；</w:t>
            </w:r>
          </w:p>
          <w:p w14:paraId="06E351C1" w14:textId="77777777" w:rsidR="00C2416D" w:rsidRPr="00FF0845" w:rsidRDefault="00C2416D" w:rsidP="00FF0845">
            <w:pPr>
              <w:spacing w:line="276" w:lineRule="auto"/>
              <w:rPr>
                <w:color w:val="000000"/>
                <w:sz w:val="24"/>
              </w:rPr>
            </w:pPr>
            <w:r w:rsidRPr="00FF0845">
              <w:rPr>
                <w:color w:val="000000"/>
                <w:sz w:val="24"/>
              </w:rPr>
              <w:lastRenderedPageBreak/>
              <w:t>3</w:t>
            </w:r>
            <w:r w:rsidRPr="00FF0845">
              <w:rPr>
                <w:rFonts w:hint="eastAsia"/>
                <w:color w:val="000000"/>
                <w:sz w:val="24"/>
              </w:rPr>
              <w:t>、</w:t>
            </w:r>
            <w:r w:rsidRPr="00FF0845">
              <w:rPr>
                <w:color w:val="000000"/>
                <w:sz w:val="24"/>
              </w:rPr>
              <w:t>支持启用</w:t>
            </w:r>
            <w:r w:rsidRPr="00FF0845">
              <w:rPr>
                <w:color w:val="000000"/>
                <w:sz w:val="24"/>
              </w:rPr>
              <w:t>/</w:t>
            </w:r>
            <w:r w:rsidRPr="00FF0845">
              <w:rPr>
                <w:color w:val="000000"/>
                <w:sz w:val="24"/>
              </w:rPr>
              <w:t>关闭用户的</w:t>
            </w:r>
            <w:proofErr w:type="gramStart"/>
            <w:r w:rsidRPr="00FF0845">
              <w:rPr>
                <w:color w:val="000000"/>
                <w:sz w:val="24"/>
              </w:rPr>
              <w:t>虚拟卡</w:t>
            </w:r>
            <w:proofErr w:type="gramEnd"/>
            <w:r w:rsidRPr="00FF0845">
              <w:rPr>
                <w:color w:val="000000"/>
                <w:sz w:val="24"/>
              </w:rPr>
              <w:t>功能；支持为临时人员开通</w:t>
            </w:r>
            <w:proofErr w:type="gramStart"/>
            <w:r w:rsidRPr="00FF0845">
              <w:rPr>
                <w:color w:val="000000"/>
                <w:sz w:val="24"/>
              </w:rPr>
              <w:t>虚拟卡</w:t>
            </w:r>
            <w:proofErr w:type="gramEnd"/>
            <w:r w:rsidRPr="00FF0845">
              <w:rPr>
                <w:color w:val="000000"/>
                <w:sz w:val="24"/>
              </w:rPr>
              <w:t>功能的审批管理；</w:t>
            </w:r>
          </w:p>
          <w:p w14:paraId="59C4028C" w14:textId="77777777" w:rsidR="00C2416D" w:rsidRPr="00FF0845" w:rsidRDefault="00C2416D" w:rsidP="00FF0845">
            <w:pPr>
              <w:spacing w:line="276" w:lineRule="auto"/>
              <w:rPr>
                <w:color w:val="000000"/>
                <w:sz w:val="24"/>
              </w:rPr>
            </w:pPr>
            <w:r w:rsidRPr="00FF0845">
              <w:rPr>
                <w:color w:val="000000"/>
                <w:sz w:val="24"/>
              </w:rPr>
              <w:t>4</w:t>
            </w:r>
            <w:r w:rsidRPr="00FF0845">
              <w:rPr>
                <w:rFonts w:hint="eastAsia"/>
                <w:color w:val="000000"/>
                <w:sz w:val="24"/>
              </w:rPr>
              <w:t>、</w:t>
            </w:r>
            <w:r w:rsidRPr="00FF0845">
              <w:rPr>
                <w:color w:val="000000"/>
                <w:sz w:val="24"/>
              </w:rPr>
              <w:t>支持按校园卡</w:t>
            </w:r>
            <w:proofErr w:type="gramStart"/>
            <w:r w:rsidRPr="00FF0845">
              <w:rPr>
                <w:color w:val="000000"/>
                <w:sz w:val="24"/>
              </w:rPr>
              <w:t>卡</w:t>
            </w:r>
            <w:proofErr w:type="gramEnd"/>
            <w:r w:rsidRPr="00FF0845">
              <w:rPr>
                <w:color w:val="000000"/>
                <w:sz w:val="24"/>
              </w:rPr>
              <w:t>类型分别设置其</w:t>
            </w:r>
            <w:proofErr w:type="gramStart"/>
            <w:r w:rsidRPr="00FF0845">
              <w:rPr>
                <w:color w:val="000000"/>
                <w:sz w:val="24"/>
              </w:rPr>
              <w:t>虚拟卡</w:t>
            </w:r>
            <w:proofErr w:type="gramEnd"/>
            <w:r w:rsidRPr="00FF0845">
              <w:rPr>
                <w:color w:val="000000"/>
                <w:sz w:val="24"/>
              </w:rPr>
              <w:t>功能的启用</w:t>
            </w:r>
            <w:r w:rsidRPr="00FF0845">
              <w:rPr>
                <w:color w:val="000000"/>
                <w:sz w:val="24"/>
              </w:rPr>
              <w:t>/</w:t>
            </w:r>
            <w:r w:rsidRPr="00FF0845">
              <w:rPr>
                <w:color w:val="000000"/>
                <w:sz w:val="24"/>
              </w:rPr>
              <w:t>关闭，提供软件评测中心出具的测试报告；</w:t>
            </w:r>
          </w:p>
          <w:p w14:paraId="4FA29FDB" w14:textId="77777777" w:rsidR="00C2416D" w:rsidRPr="00FF0845" w:rsidRDefault="00C2416D" w:rsidP="00FF0845">
            <w:pPr>
              <w:spacing w:line="276" w:lineRule="auto"/>
              <w:rPr>
                <w:color w:val="000000"/>
                <w:sz w:val="24"/>
              </w:rPr>
            </w:pPr>
            <w:r w:rsidRPr="00FF0845">
              <w:rPr>
                <w:color w:val="000000"/>
                <w:sz w:val="24"/>
              </w:rPr>
              <w:t>5</w:t>
            </w:r>
            <w:r w:rsidRPr="00FF0845">
              <w:rPr>
                <w:rFonts w:hint="eastAsia"/>
                <w:color w:val="000000"/>
                <w:sz w:val="24"/>
              </w:rPr>
              <w:t>、</w:t>
            </w:r>
            <w:r w:rsidRPr="00FF0845">
              <w:rPr>
                <w:color w:val="000000"/>
                <w:sz w:val="24"/>
              </w:rPr>
              <w:t>开通后</w:t>
            </w:r>
            <w:proofErr w:type="gramStart"/>
            <w:r w:rsidRPr="00FF0845">
              <w:rPr>
                <w:color w:val="000000"/>
                <w:sz w:val="24"/>
              </w:rPr>
              <w:t>虚拟卡</w:t>
            </w:r>
            <w:proofErr w:type="gramEnd"/>
            <w:r w:rsidRPr="00FF0845">
              <w:rPr>
                <w:color w:val="000000"/>
                <w:sz w:val="24"/>
              </w:rPr>
              <w:t>与校园卡账户绑定；</w:t>
            </w:r>
          </w:p>
          <w:p w14:paraId="2CDB7D16" w14:textId="77777777" w:rsidR="00C2416D" w:rsidRPr="00FF0845" w:rsidRDefault="00C2416D" w:rsidP="00FF0845">
            <w:pPr>
              <w:spacing w:line="276" w:lineRule="auto"/>
              <w:rPr>
                <w:color w:val="000000"/>
                <w:sz w:val="24"/>
              </w:rPr>
            </w:pPr>
            <w:r w:rsidRPr="00FF0845">
              <w:rPr>
                <w:color w:val="000000"/>
                <w:sz w:val="24"/>
              </w:rPr>
              <w:t>6</w:t>
            </w:r>
            <w:r w:rsidRPr="00FF0845">
              <w:rPr>
                <w:rFonts w:hint="eastAsia"/>
                <w:color w:val="000000"/>
                <w:sz w:val="24"/>
              </w:rPr>
              <w:t>、</w:t>
            </w:r>
            <w:proofErr w:type="gramStart"/>
            <w:r w:rsidRPr="00FF0845">
              <w:rPr>
                <w:color w:val="000000"/>
                <w:sz w:val="24"/>
              </w:rPr>
              <w:t>虚拟卡</w:t>
            </w:r>
            <w:proofErr w:type="gramEnd"/>
            <w:r w:rsidRPr="00FF0845">
              <w:rPr>
                <w:color w:val="000000"/>
                <w:sz w:val="24"/>
              </w:rPr>
              <w:t>支持线下交易支付，支持</w:t>
            </w:r>
            <w:r w:rsidRPr="00FF0845">
              <w:rPr>
                <w:color w:val="000000"/>
                <w:sz w:val="24"/>
              </w:rPr>
              <w:t>“</w:t>
            </w:r>
            <w:r w:rsidRPr="00FF0845">
              <w:rPr>
                <w:color w:val="000000"/>
                <w:sz w:val="24"/>
              </w:rPr>
              <w:t>扫一扫</w:t>
            </w:r>
            <w:r w:rsidRPr="00FF0845">
              <w:rPr>
                <w:color w:val="000000"/>
                <w:sz w:val="24"/>
              </w:rPr>
              <w:t>”</w:t>
            </w:r>
            <w:r w:rsidRPr="00FF0845">
              <w:rPr>
                <w:color w:val="000000"/>
                <w:sz w:val="24"/>
              </w:rPr>
              <w:t>支付，使用校园卡余额，余额不足时可使用三方支付渠道完成支付，支持</w:t>
            </w:r>
            <w:r w:rsidRPr="00FF0845">
              <w:rPr>
                <w:color w:val="000000"/>
                <w:sz w:val="24"/>
              </w:rPr>
              <w:t>“</w:t>
            </w:r>
            <w:r w:rsidRPr="00FF0845">
              <w:rPr>
                <w:color w:val="000000"/>
                <w:sz w:val="24"/>
              </w:rPr>
              <w:t>二维码</w:t>
            </w:r>
            <w:r w:rsidRPr="00FF0845">
              <w:rPr>
                <w:color w:val="000000"/>
                <w:sz w:val="24"/>
              </w:rPr>
              <w:t>”</w:t>
            </w:r>
            <w:r w:rsidRPr="00FF0845">
              <w:rPr>
                <w:color w:val="000000"/>
                <w:sz w:val="24"/>
              </w:rPr>
              <w:t>支付，使用校园卡余额，提供软件评测中心出具的测试报告；</w:t>
            </w:r>
          </w:p>
          <w:p w14:paraId="7B5A7760" w14:textId="77777777" w:rsidR="00C2416D" w:rsidRPr="00FF0845" w:rsidRDefault="00C2416D" w:rsidP="00FF0845">
            <w:pPr>
              <w:spacing w:line="276" w:lineRule="auto"/>
              <w:rPr>
                <w:color w:val="000000"/>
                <w:sz w:val="24"/>
              </w:rPr>
            </w:pPr>
            <w:r w:rsidRPr="00FF0845">
              <w:rPr>
                <w:rFonts w:hint="eastAsia"/>
                <w:color w:val="000000"/>
                <w:sz w:val="24"/>
              </w:rPr>
              <w:t>7</w:t>
            </w:r>
            <w:r w:rsidRPr="00FF0845">
              <w:rPr>
                <w:rFonts w:hint="eastAsia"/>
                <w:color w:val="000000"/>
                <w:sz w:val="24"/>
              </w:rPr>
              <w:t>、</w:t>
            </w:r>
            <w:proofErr w:type="gramStart"/>
            <w:r w:rsidRPr="00FF0845">
              <w:rPr>
                <w:color w:val="000000"/>
                <w:sz w:val="24"/>
              </w:rPr>
              <w:t>虚拟卡</w:t>
            </w:r>
            <w:proofErr w:type="gramEnd"/>
            <w:r w:rsidRPr="00FF0845">
              <w:rPr>
                <w:color w:val="000000"/>
                <w:sz w:val="24"/>
              </w:rPr>
              <w:t>支持手机断网时在有效期内显示脱机二维码，支持动态加密、自动更新，可用于线下支付；</w:t>
            </w:r>
          </w:p>
          <w:p w14:paraId="58A29B87" w14:textId="77777777" w:rsidR="00C2416D" w:rsidRPr="00FF0845" w:rsidRDefault="00C2416D" w:rsidP="00FF0845">
            <w:pPr>
              <w:spacing w:line="276" w:lineRule="auto"/>
              <w:rPr>
                <w:color w:val="000000"/>
                <w:sz w:val="24"/>
              </w:rPr>
            </w:pPr>
            <w:r w:rsidRPr="00FF0845">
              <w:rPr>
                <w:rFonts w:hint="eastAsia"/>
                <w:color w:val="000000"/>
                <w:sz w:val="24"/>
              </w:rPr>
              <w:t>8</w:t>
            </w:r>
            <w:r w:rsidRPr="00FF0845">
              <w:rPr>
                <w:rFonts w:hint="eastAsia"/>
                <w:color w:val="000000"/>
                <w:sz w:val="24"/>
              </w:rPr>
              <w:t>、</w:t>
            </w:r>
            <w:proofErr w:type="gramStart"/>
            <w:r w:rsidRPr="00FF0845">
              <w:rPr>
                <w:color w:val="000000"/>
                <w:sz w:val="24"/>
              </w:rPr>
              <w:t>虚拟卡</w:t>
            </w:r>
            <w:proofErr w:type="gramEnd"/>
            <w:r w:rsidRPr="00FF0845">
              <w:rPr>
                <w:color w:val="000000"/>
                <w:sz w:val="24"/>
              </w:rPr>
              <w:t>支持线下身份认证，支持</w:t>
            </w:r>
            <w:r w:rsidRPr="00FF0845">
              <w:rPr>
                <w:color w:val="000000"/>
                <w:sz w:val="24"/>
              </w:rPr>
              <w:t>“</w:t>
            </w:r>
            <w:r w:rsidRPr="00FF0845">
              <w:rPr>
                <w:color w:val="000000"/>
                <w:sz w:val="24"/>
              </w:rPr>
              <w:t>扫一扫</w:t>
            </w:r>
            <w:r w:rsidRPr="00FF0845">
              <w:rPr>
                <w:color w:val="000000"/>
                <w:sz w:val="24"/>
              </w:rPr>
              <w:t>”</w:t>
            </w:r>
            <w:r w:rsidRPr="00FF0845">
              <w:rPr>
                <w:color w:val="000000"/>
                <w:sz w:val="24"/>
              </w:rPr>
              <w:t>或</w:t>
            </w:r>
            <w:r w:rsidRPr="00FF0845">
              <w:rPr>
                <w:color w:val="000000"/>
                <w:sz w:val="24"/>
              </w:rPr>
              <w:t>“</w:t>
            </w:r>
            <w:r w:rsidRPr="00FF0845">
              <w:rPr>
                <w:color w:val="000000"/>
                <w:sz w:val="24"/>
              </w:rPr>
              <w:t>二维码</w:t>
            </w:r>
            <w:r w:rsidRPr="00FF0845">
              <w:rPr>
                <w:color w:val="000000"/>
                <w:sz w:val="24"/>
              </w:rPr>
              <w:t>”</w:t>
            </w:r>
            <w:r w:rsidRPr="00FF0845">
              <w:rPr>
                <w:color w:val="000000"/>
                <w:sz w:val="24"/>
              </w:rPr>
              <w:t>方式完成身份验证（与校园卡权限相同），提供软件评测中心出具的测试报告；</w:t>
            </w:r>
          </w:p>
          <w:p w14:paraId="71357B68" w14:textId="77777777" w:rsidR="00C2416D" w:rsidRPr="00FF0845" w:rsidRDefault="00C2416D" w:rsidP="00FF0845">
            <w:pPr>
              <w:spacing w:line="276" w:lineRule="auto"/>
              <w:rPr>
                <w:color w:val="000000"/>
                <w:sz w:val="24"/>
              </w:rPr>
            </w:pPr>
            <w:r w:rsidRPr="00FF0845">
              <w:rPr>
                <w:rFonts w:hint="eastAsia"/>
                <w:color w:val="000000"/>
                <w:sz w:val="24"/>
              </w:rPr>
              <w:t>9</w:t>
            </w:r>
            <w:r w:rsidRPr="00FF0845">
              <w:rPr>
                <w:rFonts w:hint="eastAsia"/>
                <w:color w:val="000000"/>
                <w:sz w:val="24"/>
              </w:rPr>
              <w:t>、</w:t>
            </w:r>
            <w:r w:rsidRPr="00FF0845">
              <w:rPr>
                <w:color w:val="000000"/>
                <w:sz w:val="24"/>
              </w:rPr>
              <w:t>平台支持扩展第三方</w:t>
            </w:r>
            <w:r w:rsidRPr="00FF0845">
              <w:rPr>
                <w:color w:val="000000"/>
                <w:sz w:val="24"/>
              </w:rPr>
              <w:t>APP</w:t>
            </w:r>
            <w:r w:rsidRPr="00FF0845">
              <w:rPr>
                <w:color w:val="000000"/>
                <w:sz w:val="24"/>
              </w:rPr>
              <w:t>完成线下支付，支持启用</w:t>
            </w:r>
            <w:r w:rsidRPr="00FF0845">
              <w:rPr>
                <w:color w:val="000000"/>
                <w:sz w:val="24"/>
              </w:rPr>
              <w:t>/</w:t>
            </w:r>
            <w:r w:rsidRPr="00FF0845">
              <w:rPr>
                <w:color w:val="000000"/>
                <w:sz w:val="24"/>
              </w:rPr>
              <w:t>关闭各种三方支付渠道，提供软件评测中心出具的测试报告；</w:t>
            </w:r>
          </w:p>
          <w:p w14:paraId="2BCC3E2B" w14:textId="77777777" w:rsidR="00C2416D" w:rsidRPr="00FF0845" w:rsidRDefault="00C2416D" w:rsidP="00FF0845">
            <w:pPr>
              <w:spacing w:line="276" w:lineRule="auto"/>
              <w:rPr>
                <w:color w:val="000000"/>
                <w:sz w:val="24"/>
              </w:rPr>
            </w:pPr>
            <w:r w:rsidRPr="00FF0845">
              <w:rPr>
                <w:color w:val="000000"/>
                <w:sz w:val="24"/>
              </w:rPr>
              <w:t>1</w:t>
            </w:r>
            <w:r w:rsidRPr="00FF0845">
              <w:rPr>
                <w:rFonts w:hint="eastAsia"/>
                <w:color w:val="000000"/>
                <w:sz w:val="24"/>
              </w:rPr>
              <w:t>0</w:t>
            </w:r>
            <w:r w:rsidRPr="00FF0845">
              <w:rPr>
                <w:rFonts w:hint="eastAsia"/>
                <w:color w:val="000000"/>
                <w:sz w:val="24"/>
              </w:rPr>
              <w:t>、</w:t>
            </w:r>
            <w:r w:rsidRPr="00FF0845">
              <w:rPr>
                <w:color w:val="000000"/>
                <w:sz w:val="24"/>
              </w:rPr>
              <w:t>手机控制模式：</w:t>
            </w:r>
            <w:proofErr w:type="gramStart"/>
            <w:r w:rsidRPr="00FF0845">
              <w:rPr>
                <w:color w:val="000000"/>
                <w:sz w:val="24"/>
              </w:rPr>
              <w:t>扫码或</w:t>
            </w:r>
            <w:proofErr w:type="gramEnd"/>
            <w:r w:rsidRPr="00FF0845">
              <w:rPr>
                <w:color w:val="000000"/>
                <w:sz w:val="24"/>
              </w:rPr>
              <w:t>输入设备码绑定终端后手机遥控或按键开启</w:t>
            </w:r>
            <w:r w:rsidRPr="00FF0845">
              <w:rPr>
                <w:color w:val="000000"/>
                <w:sz w:val="24"/>
              </w:rPr>
              <w:t>/</w:t>
            </w:r>
            <w:r w:rsidRPr="00FF0845">
              <w:rPr>
                <w:color w:val="000000"/>
                <w:sz w:val="24"/>
              </w:rPr>
              <w:t>暂停</w:t>
            </w:r>
            <w:r w:rsidRPr="00FF0845">
              <w:rPr>
                <w:color w:val="000000"/>
                <w:sz w:val="24"/>
              </w:rPr>
              <w:t>/</w:t>
            </w:r>
            <w:r w:rsidRPr="00FF0845">
              <w:rPr>
                <w:color w:val="000000"/>
                <w:sz w:val="24"/>
              </w:rPr>
              <w:t>停止，接收手机控制指令并远程控制终端设备，在停止使用后账单扣费，提供软件评测中心出具的测试报告；</w:t>
            </w:r>
          </w:p>
          <w:p w14:paraId="5579B4FD" w14:textId="77777777" w:rsidR="00C2416D" w:rsidRPr="00FF0845" w:rsidRDefault="00C2416D" w:rsidP="00FF0845">
            <w:pPr>
              <w:spacing w:line="276" w:lineRule="auto"/>
              <w:rPr>
                <w:color w:val="000000"/>
                <w:sz w:val="24"/>
              </w:rPr>
            </w:pPr>
            <w:r w:rsidRPr="00FF0845">
              <w:rPr>
                <w:rFonts w:hint="eastAsia"/>
                <w:color w:val="000000"/>
                <w:sz w:val="24"/>
              </w:rPr>
              <w:t>11</w:t>
            </w:r>
            <w:r w:rsidRPr="00FF0845">
              <w:rPr>
                <w:rFonts w:hint="eastAsia"/>
                <w:color w:val="000000"/>
                <w:sz w:val="24"/>
              </w:rPr>
              <w:t>、</w:t>
            </w:r>
            <w:r w:rsidRPr="00FF0845">
              <w:rPr>
                <w:color w:val="000000"/>
                <w:sz w:val="24"/>
              </w:rPr>
              <w:t>联机验证：手机端申请，系统下发随机码，终端键盘输入并联机验证后按键开启</w:t>
            </w:r>
            <w:r w:rsidRPr="00FF0845">
              <w:rPr>
                <w:color w:val="000000"/>
                <w:sz w:val="24"/>
              </w:rPr>
              <w:t>/</w:t>
            </w:r>
            <w:r w:rsidRPr="00FF0845">
              <w:rPr>
                <w:color w:val="000000"/>
                <w:sz w:val="24"/>
              </w:rPr>
              <w:t>暂停</w:t>
            </w:r>
            <w:r w:rsidRPr="00FF0845">
              <w:rPr>
                <w:color w:val="000000"/>
                <w:sz w:val="24"/>
              </w:rPr>
              <w:t>/</w:t>
            </w:r>
            <w:r w:rsidRPr="00FF0845">
              <w:rPr>
                <w:color w:val="000000"/>
                <w:sz w:val="24"/>
              </w:rPr>
              <w:t>停止，在停止使用后账单扣费，提供软件评测中心出具的测试报告；</w:t>
            </w:r>
          </w:p>
          <w:p w14:paraId="39211EAF" w14:textId="77777777" w:rsidR="00C2416D" w:rsidRPr="00FF0845" w:rsidRDefault="00C2416D" w:rsidP="00FF0845">
            <w:pPr>
              <w:spacing w:line="276" w:lineRule="auto"/>
              <w:rPr>
                <w:color w:val="000000"/>
                <w:sz w:val="24"/>
              </w:rPr>
            </w:pPr>
            <w:r w:rsidRPr="00FF0845">
              <w:rPr>
                <w:rFonts w:hint="eastAsia"/>
                <w:color w:val="000000"/>
                <w:sz w:val="24"/>
              </w:rPr>
              <w:t>12</w:t>
            </w:r>
            <w:r w:rsidRPr="00FF0845">
              <w:rPr>
                <w:rFonts w:hint="eastAsia"/>
                <w:color w:val="000000"/>
                <w:sz w:val="24"/>
              </w:rPr>
              <w:t>、</w:t>
            </w:r>
            <w:r w:rsidRPr="00FF0845">
              <w:rPr>
                <w:color w:val="000000"/>
                <w:sz w:val="24"/>
              </w:rPr>
              <w:t>支持扩展用户账户余额较少时自动发送充值提醒；</w:t>
            </w:r>
          </w:p>
        </w:tc>
        <w:tc>
          <w:tcPr>
            <w:tcW w:w="926" w:type="dxa"/>
          </w:tcPr>
          <w:p w14:paraId="46A2F212" w14:textId="77777777" w:rsidR="00C2416D" w:rsidRPr="00FF0845" w:rsidRDefault="00C2416D" w:rsidP="00FF0845">
            <w:pPr>
              <w:spacing w:line="276" w:lineRule="auto"/>
              <w:jc w:val="center"/>
              <w:rPr>
                <w:sz w:val="24"/>
              </w:rPr>
            </w:pPr>
            <w:r w:rsidRPr="00FF0845">
              <w:rPr>
                <w:rFonts w:hint="eastAsia"/>
                <w:sz w:val="24"/>
              </w:rPr>
              <w:lastRenderedPageBreak/>
              <w:t>是</w:t>
            </w:r>
          </w:p>
        </w:tc>
      </w:tr>
      <w:tr w:rsidR="00C2416D" w:rsidRPr="00FF0845" w14:paraId="5DAB5AE2" w14:textId="77777777" w:rsidTr="00FF0845">
        <w:trPr>
          <w:jc w:val="center"/>
        </w:trPr>
        <w:tc>
          <w:tcPr>
            <w:tcW w:w="704" w:type="dxa"/>
            <w:shd w:val="clear" w:color="auto" w:fill="auto"/>
            <w:vAlign w:val="center"/>
          </w:tcPr>
          <w:p w14:paraId="0F0F19D2" w14:textId="77777777" w:rsidR="00C2416D" w:rsidRPr="00FF0845" w:rsidRDefault="00C2416D" w:rsidP="00FF0845">
            <w:pPr>
              <w:spacing w:line="276" w:lineRule="auto"/>
              <w:rPr>
                <w:sz w:val="24"/>
              </w:rPr>
            </w:pPr>
            <w:r w:rsidRPr="00FF0845">
              <w:rPr>
                <w:rFonts w:hint="eastAsia"/>
                <w:sz w:val="24"/>
              </w:rPr>
              <w:t>3</w:t>
            </w:r>
          </w:p>
        </w:tc>
        <w:tc>
          <w:tcPr>
            <w:tcW w:w="709" w:type="dxa"/>
            <w:shd w:val="clear" w:color="auto" w:fill="auto"/>
            <w:vAlign w:val="center"/>
          </w:tcPr>
          <w:p w14:paraId="515E36E0" w14:textId="77777777" w:rsidR="00C2416D" w:rsidRPr="00FF0845" w:rsidRDefault="00C2416D" w:rsidP="00FF0845">
            <w:pPr>
              <w:spacing w:line="276" w:lineRule="auto"/>
              <w:rPr>
                <w:sz w:val="24"/>
              </w:rPr>
            </w:pPr>
            <w:r w:rsidRPr="00FF0845">
              <w:rPr>
                <w:rFonts w:hint="eastAsia"/>
                <w:sz w:val="24"/>
              </w:rPr>
              <w:t>人脸识别平台</w:t>
            </w:r>
          </w:p>
        </w:tc>
        <w:tc>
          <w:tcPr>
            <w:tcW w:w="567" w:type="dxa"/>
            <w:vAlign w:val="center"/>
          </w:tcPr>
          <w:p w14:paraId="266C01F3" w14:textId="77777777" w:rsidR="00C2416D" w:rsidRPr="00FF0845" w:rsidRDefault="00C2416D" w:rsidP="00FF0845">
            <w:pPr>
              <w:spacing w:line="276" w:lineRule="auto"/>
              <w:jc w:val="center"/>
              <w:rPr>
                <w:color w:val="000000"/>
                <w:sz w:val="24"/>
              </w:rPr>
            </w:pPr>
          </w:p>
        </w:tc>
        <w:tc>
          <w:tcPr>
            <w:tcW w:w="709" w:type="dxa"/>
            <w:vAlign w:val="center"/>
          </w:tcPr>
          <w:p w14:paraId="18938133" w14:textId="77777777" w:rsidR="00C2416D" w:rsidRPr="00FF0845" w:rsidRDefault="00C2416D" w:rsidP="00FF0845">
            <w:pPr>
              <w:spacing w:line="276" w:lineRule="auto"/>
              <w:jc w:val="center"/>
              <w:rPr>
                <w:color w:val="000000"/>
                <w:sz w:val="24"/>
              </w:rPr>
            </w:pPr>
            <w:r w:rsidRPr="00FF0845">
              <w:rPr>
                <w:rFonts w:hint="eastAsia"/>
                <w:color w:val="000000"/>
                <w:sz w:val="24"/>
              </w:rPr>
              <w:t>性能</w:t>
            </w:r>
          </w:p>
        </w:tc>
        <w:tc>
          <w:tcPr>
            <w:tcW w:w="5244" w:type="dxa"/>
            <w:shd w:val="clear" w:color="auto" w:fill="auto"/>
            <w:vAlign w:val="center"/>
          </w:tcPr>
          <w:p w14:paraId="6DD044A9" w14:textId="77777777" w:rsidR="00C2416D" w:rsidRPr="00FF0845" w:rsidRDefault="00C2416D" w:rsidP="00FF0845">
            <w:pPr>
              <w:spacing w:line="276" w:lineRule="auto"/>
              <w:rPr>
                <w:color w:val="000000"/>
                <w:sz w:val="24"/>
              </w:rPr>
            </w:pPr>
            <w:r w:rsidRPr="00FF0845">
              <w:rPr>
                <w:rFonts w:hint="eastAsia"/>
                <w:color w:val="000000"/>
                <w:sz w:val="24"/>
              </w:rPr>
              <w:t>1</w:t>
            </w:r>
            <w:r w:rsidRPr="00FF0845">
              <w:rPr>
                <w:rFonts w:hint="eastAsia"/>
                <w:color w:val="000000"/>
                <w:sz w:val="24"/>
              </w:rPr>
              <w:t>、支持同时接入多种人脸识别算法，提供软件评测中心出具的测试报告；</w:t>
            </w:r>
            <w:r w:rsidRPr="00FF0845">
              <w:rPr>
                <w:rFonts w:hint="eastAsia"/>
                <w:color w:val="000000"/>
                <w:sz w:val="24"/>
              </w:rPr>
              <w:br/>
              <w:t>2</w:t>
            </w:r>
            <w:r w:rsidRPr="00FF0845">
              <w:rPr>
                <w:rFonts w:hint="eastAsia"/>
                <w:color w:val="000000"/>
                <w:sz w:val="24"/>
              </w:rPr>
              <w:t>、支持按算法设置不同的参数组，提供软件评测中心出具的测试报告；</w:t>
            </w:r>
            <w:r w:rsidRPr="00FF0845">
              <w:rPr>
                <w:rFonts w:hint="eastAsia"/>
                <w:color w:val="000000"/>
                <w:sz w:val="24"/>
              </w:rPr>
              <w:br/>
              <w:t>3</w:t>
            </w:r>
            <w:r w:rsidRPr="00FF0845">
              <w:rPr>
                <w:rFonts w:hint="eastAsia"/>
                <w:color w:val="000000"/>
                <w:sz w:val="24"/>
              </w:rPr>
              <w:t>、支持为应用系统接入提供规范接口，应用系统接入支持授权管控，提供软件评测中心出具的测试报告；</w:t>
            </w:r>
            <w:r w:rsidRPr="00FF0845">
              <w:rPr>
                <w:rFonts w:hint="eastAsia"/>
                <w:color w:val="000000"/>
                <w:sz w:val="24"/>
              </w:rPr>
              <w:br/>
              <w:t>4</w:t>
            </w:r>
            <w:r w:rsidRPr="00FF0845">
              <w:rPr>
                <w:rFonts w:hint="eastAsia"/>
                <w:color w:val="000000"/>
                <w:sz w:val="24"/>
              </w:rPr>
              <w:t>、支持接入多种类型的人脸识别终端，提供软件评测中心出具的测试报告；</w:t>
            </w:r>
            <w:r w:rsidRPr="00FF0845">
              <w:rPr>
                <w:rFonts w:hint="eastAsia"/>
                <w:color w:val="000000"/>
                <w:sz w:val="24"/>
              </w:rPr>
              <w:br/>
              <w:t>5</w:t>
            </w:r>
            <w:r w:rsidRPr="00FF0845">
              <w:rPr>
                <w:rFonts w:hint="eastAsia"/>
                <w:color w:val="000000"/>
                <w:sz w:val="24"/>
              </w:rPr>
              <w:t>、、支持从三方系统同步用户照片；支持自助设</w:t>
            </w:r>
            <w:r w:rsidRPr="00FF0845">
              <w:rPr>
                <w:rFonts w:hint="eastAsia"/>
                <w:color w:val="000000"/>
                <w:sz w:val="24"/>
              </w:rPr>
              <w:lastRenderedPageBreak/>
              <w:t>备身份证比对后采集照片；支持</w:t>
            </w:r>
            <w:r w:rsidRPr="00FF0845">
              <w:rPr>
                <w:rFonts w:hint="eastAsia"/>
                <w:color w:val="000000"/>
                <w:sz w:val="24"/>
              </w:rPr>
              <w:t>WEB</w:t>
            </w:r>
            <w:r w:rsidRPr="00FF0845">
              <w:rPr>
                <w:rFonts w:hint="eastAsia"/>
                <w:color w:val="000000"/>
                <w:sz w:val="24"/>
              </w:rPr>
              <w:t>或</w:t>
            </w:r>
            <w:r w:rsidRPr="00FF0845">
              <w:rPr>
                <w:rFonts w:hint="eastAsia"/>
                <w:color w:val="000000"/>
                <w:sz w:val="24"/>
              </w:rPr>
              <w:t>H5</w:t>
            </w:r>
            <w:r w:rsidRPr="00FF0845">
              <w:rPr>
                <w:rFonts w:hint="eastAsia"/>
                <w:color w:val="000000"/>
                <w:sz w:val="24"/>
              </w:rPr>
              <w:t>应用</w:t>
            </w:r>
            <w:proofErr w:type="gramStart"/>
            <w:r w:rsidRPr="00FF0845">
              <w:rPr>
                <w:rFonts w:hint="eastAsia"/>
                <w:color w:val="000000"/>
                <w:sz w:val="24"/>
              </w:rPr>
              <w:t>自助上</w:t>
            </w:r>
            <w:proofErr w:type="gramEnd"/>
            <w:r w:rsidRPr="00FF0845">
              <w:rPr>
                <w:rFonts w:hint="eastAsia"/>
                <w:color w:val="000000"/>
                <w:sz w:val="24"/>
              </w:rPr>
              <w:t>传照片；支持支付宝小程序内自助采集照片；</w:t>
            </w:r>
            <w:r w:rsidRPr="00FF0845">
              <w:rPr>
                <w:rFonts w:hint="eastAsia"/>
                <w:color w:val="000000"/>
                <w:sz w:val="24"/>
              </w:rPr>
              <w:br/>
              <w:t>6</w:t>
            </w:r>
            <w:r w:rsidRPr="00FF0845">
              <w:rPr>
                <w:rFonts w:hint="eastAsia"/>
                <w:color w:val="000000"/>
                <w:sz w:val="24"/>
              </w:rPr>
              <w:t>、支持用户照片采集后根据不同算法提取人脸特征，提供软件评测中心出具的测试报告；</w:t>
            </w:r>
            <w:r w:rsidRPr="00FF0845">
              <w:rPr>
                <w:rFonts w:hint="eastAsia"/>
                <w:color w:val="000000"/>
                <w:sz w:val="24"/>
              </w:rPr>
              <w:br/>
              <w:t>7</w:t>
            </w:r>
            <w:r w:rsidRPr="00FF0845">
              <w:rPr>
                <w:rFonts w:hint="eastAsia"/>
                <w:color w:val="000000"/>
                <w:sz w:val="24"/>
              </w:rPr>
              <w:t>、支持数据留底，自动持续完善人员生物特征，提供软件评测中心出具的测试报告；</w:t>
            </w:r>
            <w:r w:rsidRPr="00FF0845">
              <w:rPr>
                <w:rFonts w:hint="eastAsia"/>
                <w:color w:val="000000"/>
                <w:sz w:val="24"/>
              </w:rPr>
              <w:br/>
              <w:t>8</w:t>
            </w:r>
            <w:r w:rsidRPr="00FF0845">
              <w:rPr>
                <w:rFonts w:hint="eastAsia"/>
                <w:color w:val="000000"/>
                <w:sz w:val="24"/>
              </w:rPr>
              <w:t>、支持根据业务系统设置自动更新下发人员特征，提供软件评测中心出具的测试报告；</w:t>
            </w:r>
            <w:r w:rsidRPr="00FF0845">
              <w:rPr>
                <w:rFonts w:hint="eastAsia"/>
                <w:color w:val="000000"/>
                <w:sz w:val="24"/>
              </w:rPr>
              <w:br/>
              <w:t>9</w:t>
            </w:r>
            <w:r w:rsidRPr="00FF0845">
              <w:rPr>
                <w:rFonts w:hint="eastAsia"/>
                <w:color w:val="000000"/>
                <w:sz w:val="24"/>
              </w:rPr>
              <w:t>、支持向各业务系统推送人脸识别记录；</w:t>
            </w:r>
            <w:r w:rsidRPr="00FF0845">
              <w:rPr>
                <w:rFonts w:hint="eastAsia"/>
                <w:color w:val="000000"/>
                <w:sz w:val="24"/>
              </w:rPr>
              <w:br/>
              <w:t>10</w:t>
            </w:r>
            <w:r w:rsidRPr="00FF0845">
              <w:rPr>
                <w:rFonts w:hint="eastAsia"/>
                <w:color w:val="000000"/>
                <w:sz w:val="24"/>
              </w:rPr>
              <w:t>、支持活体检测，可有效防御纸质照片、电子照片、视频、面具等作弊方式；</w:t>
            </w:r>
            <w:r w:rsidRPr="00FF0845">
              <w:rPr>
                <w:rFonts w:hint="eastAsia"/>
                <w:color w:val="000000"/>
                <w:sz w:val="24"/>
              </w:rPr>
              <w:br/>
              <w:t>11</w:t>
            </w:r>
            <w:r w:rsidRPr="00FF0845">
              <w:rPr>
                <w:rFonts w:hint="eastAsia"/>
                <w:color w:val="000000"/>
                <w:sz w:val="24"/>
              </w:rPr>
              <w:t>、支持认证记录明细和汇总查询，支持多维度多形式可视化报表；</w:t>
            </w:r>
          </w:p>
        </w:tc>
        <w:tc>
          <w:tcPr>
            <w:tcW w:w="926" w:type="dxa"/>
          </w:tcPr>
          <w:p w14:paraId="69E6FE01" w14:textId="77777777" w:rsidR="00C2416D" w:rsidRPr="00FF0845" w:rsidRDefault="00C2416D" w:rsidP="00FF0845">
            <w:pPr>
              <w:spacing w:line="276" w:lineRule="auto"/>
              <w:jc w:val="center"/>
              <w:rPr>
                <w:sz w:val="24"/>
              </w:rPr>
            </w:pPr>
            <w:r w:rsidRPr="00FF0845">
              <w:rPr>
                <w:rFonts w:hint="eastAsia"/>
                <w:sz w:val="24"/>
              </w:rPr>
              <w:lastRenderedPageBreak/>
              <w:t>是</w:t>
            </w:r>
          </w:p>
        </w:tc>
      </w:tr>
      <w:tr w:rsidR="00C2416D" w:rsidRPr="00FF0845" w14:paraId="3E8D6A73" w14:textId="77777777" w:rsidTr="00FF0845">
        <w:trPr>
          <w:jc w:val="center"/>
        </w:trPr>
        <w:tc>
          <w:tcPr>
            <w:tcW w:w="704" w:type="dxa"/>
            <w:shd w:val="clear" w:color="auto" w:fill="auto"/>
            <w:vAlign w:val="center"/>
          </w:tcPr>
          <w:p w14:paraId="11CA66DF" w14:textId="77777777" w:rsidR="00C2416D" w:rsidRPr="00FF0845" w:rsidRDefault="00C2416D" w:rsidP="00FF0845">
            <w:pPr>
              <w:spacing w:line="276" w:lineRule="auto"/>
              <w:rPr>
                <w:sz w:val="24"/>
              </w:rPr>
            </w:pPr>
            <w:r w:rsidRPr="00FF0845">
              <w:rPr>
                <w:rFonts w:hint="eastAsia"/>
                <w:sz w:val="24"/>
              </w:rPr>
              <w:t>4</w:t>
            </w:r>
          </w:p>
        </w:tc>
        <w:tc>
          <w:tcPr>
            <w:tcW w:w="709" w:type="dxa"/>
            <w:shd w:val="clear" w:color="auto" w:fill="auto"/>
            <w:vAlign w:val="center"/>
          </w:tcPr>
          <w:p w14:paraId="1CD93987" w14:textId="578FE22A" w:rsidR="00C2416D" w:rsidRPr="00FF0845" w:rsidRDefault="0055227E" w:rsidP="00FF0845">
            <w:pPr>
              <w:spacing w:line="276" w:lineRule="auto"/>
              <w:rPr>
                <w:sz w:val="24"/>
              </w:rPr>
            </w:pPr>
            <w:proofErr w:type="gramStart"/>
            <w:r w:rsidRPr="00FF0845">
              <w:rPr>
                <w:rFonts w:hint="eastAsia"/>
                <w:sz w:val="24"/>
              </w:rPr>
              <w:t>一</w:t>
            </w:r>
            <w:proofErr w:type="gramEnd"/>
            <w:r w:rsidRPr="00FF0845">
              <w:rPr>
                <w:rFonts w:hint="eastAsia"/>
                <w:sz w:val="24"/>
              </w:rPr>
              <w:t>卡通设备管理平台</w:t>
            </w:r>
          </w:p>
        </w:tc>
        <w:tc>
          <w:tcPr>
            <w:tcW w:w="567" w:type="dxa"/>
            <w:vAlign w:val="center"/>
          </w:tcPr>
          <w:p w14:paraId="5480B294" w14:textId="77777777" w:rsidR="00C2416D" w:rsidRPr="00FF0845" w:rsidRDefault="00C2416D" w:rsidP="00FF0845">
            <w:pPr>
              <w:spacing w:line="276" w:lineRule="auto"/>
              <w:jc w:val="center"/>
              <w:rPr>
                <w:color w:val="000000"/>
                <w:sz w:val="24"/>
              </w:rPr>
            </w:pPr>
          </w:p>
        </w:tc>
        <w:tc>
          <w:tcPr>
            <w:tcW w:w="709" w:type="dxa"/>
            <w:vAlign w:val="center"/>
          </w:tcPr>
          <w:p w14:paraId="684FBCFE" w14:textId="77777777" w:rsidR="00C2416D" w:rsidRPr="00FF0845" w:rsidRDefault="00C2416D" w:rsidP="00FF0845">
            <w:pPr>
              <w:spacing w:line="276" w:lineRule="auto"/>
              <w:jc w:val="center"/>
              <w:rPr>
                <w:color w:val="000000"/>
                <w:sz w:val="24"/>
              </w:rPr>
            </w:pPr>
            <w:r w:rsidRPr="00FF0845">
              <w:rPr>
                <w:rFonts w:hint="eastAsia"/>
                <w:color w:val="000000"/>
                <w:sz w:val="24"/>
              </w:rPr>
              <w:t>性能</w:t>
            </w:r>
          </w:p>
        </w:tc>
        <w:tc>
          <w:tcPr>
            <w:tcW w:w="5244" w:type="dxa"/>
            <w:shd w:val="clear" w:color="auto" w:fill="auto"/>
            <w:vAlign w:val="center"/>
          </w:tcPr>
          <w:p w14:paraId="56124552" w14:textId="77777777" w:rsidR="00C2416D" w:rsidRPr="00FF0845" w:rsidRDefault="00C2416D" w:rsidP="00FF0845">
            <w:pPr>
              <w:spacing w:line="276" w:lineRule="auto"/>
              <w:rPr>
                <w:color w:val="000000"/>
                <w:sz w:val="24"/>
              </w:rPr>
            </w:pPr>
            <w:r w:rsidRPr="00FF0845">
              <w:rPr>
                <w:rFonts w:hint="eastAsia"/>
                <w:color w:val="000000"/>
                <w:sz w:val="24"/>
              </w:rPr>
              <w:t xml:space="preserve">1 </w:t>
            </w:r>
            <w:r w:rsidRPr="00FF0845">
              <w:rPr>
                <w:rFonts w:hint="eastAsia"/>
                <w:color w:val="000000"/>
                <w:sz w:val="24"/>
              </w:rPr>
              <w:t>支持智能设备接入，完成数据的上传下达；</w:t>
            </w:r>
            <w:r w:rsidRPr="00FF0845">
              <w:rPr>
                <w:rFonts w:hint="eastAsia"/>
                <w:color w:val="000000"/>
                <w:sz w:val="24"/>
              </w:rPr>
              <w:br/>
              <w:t xml:space="preserve">2 </w:t>
            </w:r>
            <w:r w:rsidRPr="00FF0845">
              <w:rPr>
                <w:rFonts w:hint="eastAsia"/>
                <w:color w:val="000000"/>
                <w:sz w:val="24"/>
              </w:rPr>
              <w:t>设备接入支持认证和授权控制；</w:t>
            </w:r>
            <w:r w:rsidRPr="00FF0845">
              <w:rPr>
                <w:rFonts w:hint="eastAsia"/>
                <w:color w:val="000000"/>
                <w:sz w:val="24"/>
              </w:rPr>
              <w:br/>
              <w:t xml:space="preserve">3 </w:t>
            </w:r>
            <w:r w:rsidRPr="00FF0845">
              <w:rPr>
                <w:rFonts w:hint="eastAsia"/>
                <w:color w:val="000000"/>
                <w:sz w:val="24"/>
              </w:rPr>
              <w:t>设备接入支持基于</w:t>
            </w:r>
            <w:r w:rsidRPr="00FF0845">
              <w:rPr>
                <w:rFonts w:hint="eastAsia"/>
                <w:color w:val="000000"/>
                <w:sz w:val="24"/>
              </w:rPr>
              <w:t>TLS/SSL</w:t>
            </w:r>
            <w:r w:rsidRPr="00FF0845">
              <w:rPr>
                <w:rFonts w:hint="eastAsia"/>
                <w:color w:val="000000"/>
                <w:sz w:val="24"/>
              </w:rPr>
              <w:t>的通信加密；通信数据支持基于</w:t>
            </w:r>
            <w:r w:rsidRPr="00FF0845">
              <w:rPr>
                <w:rFonts w:hint="eastAsia"/>
                <w:color w:val="000000"/>
                <w:sz w:val="24"/>
              </w:rPr>
              <w:t>AES</w:t>
            </w:r>
            <w:r w:rsidRPr="00FF0845">
              <w:rPr>
                <w:rFonts w:hint="eastAsia"/>
                <w:color w:val="000000"/>
                <w:sz w:val="24"/>
              </w:rPr>
              <w:t>的关键内容再加密，支持数据防篡改校验；</w:t>
            </w:r>
            <w:r w:rsidRPr="00FF0845">
              <w:rPr>
                <w:rFonts w:hint="eastAsia"/>
                <w:color w:val="000000"/>
                <w:sz w:val="24"/>
              </w:rPr>
              <w:br/>
              <w:t xml:space="preserve">4 </w:t>
            </w:r>
            <w:r w:rsidRPr="00FF0845">
              <w:rPr>
                <w:rFonts w:hint="eastAsia"/>
                <w:color w:val="000000"/>
                <w:sz w:val="24"/>
              </w:rPr>
              <w:t>兼容交易类和身份识别类智能设备；兼容</w:t>
            </w:r>
            <w:r w:rsidRPr="00FF0845">
              <w:rPr>
                <w:rFonts w:hint="eastAsia"/>
                <w:color w:val="000000"/>
                <w:sz w:val="24"/>
              </w:rPr>
              <w:t>TCP/IP</w:t>
            </w:r>
            <w:r w:rsidRPr="00FF0845">
              <w:rPr>
                <w:rFonts w:hint="eastAsia"/>
                <w:color w:val="000000"/>
                <w:sz w:val="24"/>
              </w:rPr>
              <w:t>、</w:t>
            </w:r>
            <w:proofErr w:type="spellStart"/>
            <w:r w:rsidRPr="00FF0845">
              <w:rPr>
                <w:rFonts w:hint="eastAsia"/>
                <w:color w:val="000000"/>
                <w:sz w:val="24"/>
              </w:rPr>
              <w:t>Wifi</w:t>
            </w:r>
            <w:proofErr w:type="spellEnd"/>
            <w:r w:rsidRPr="00FF0845">
              <w:rPr>
                <w:rFonts w:hint="eastAsia"/>
                <w:color w:val="000000"/>
                <w:sz w:val="24"/>
              </w:rPr>
              <w:t>、</w:t>
            </w:r>
            <w:r w:rsidRPr="00FF0845">
              <w:rPr>
                <w:rFonts w:hint="eastAsia"/>
                <w:color w:val="000000"/>
                <w:sz w:val="24"/>
              </w:rPr>
              <w:t>4G/3G</w:t>
            </w:r>
            <w:r w:rsidRPr="00FF0845">
              <w:rPr>
                <w:rFonts w:hint="eastAsia"/>
                <w:color w:val="000000"/>
                <w:sz w:val="24"/>
              </w:rPr>
              <w:t>等主流组网方式；</w:t>
            </w:r>
            <w:r w:rsidRPr="00FF0845">
              <w:rPr>
                <w:rFonts w:hint="eastAsia"/>
                <w:color w:val="000000"/>
                <w:sz w:val="24"/>
              </w:rPr>
              <w:br/>
              <w:t xml:space="preserve">5 </w:t>
            </w:r>
            <w:r w:rsidRPr="00FF0845">
              <w:rPr>
                <w:rFonts w:hint="eastAsia"/>
                <w:color w:val="000000"/>
                <w:sz w:val="24"/>
              </w:rPr>
              <w:t>支持设备运行参数下发；</w:t>
            </w:r>
            <w:r w:rsidRPr="00FF0845">
              <w:rPr>
                <w:rFonts w:hint="eastAsia"/>
                <w:color w:val="000000"/>
                <w:sz w:val="24"/>
              </w:rPr>
              <w:br/>
              <w:t xml:space="preserve">6 </w:t>
            </w:r>
            <w:r w:rsidRPr="00FF0845">
              <w:rPr>
                <w:rFonts w:hint="eastAsia"/>
                <w:color w:val="000000"/>
                <w:sz w:val="24"/>
              </w:rPr>
              <w:t>支持黑</w:t>
            </w:r>
            <w:r w:rsidRPr="00FF0845">
              <w:rPr>
                <w:rFonts w:hint="eastAsia"/>
                <w:color w:val="000000"/>
                <w:sz w:val="24"/>
              </w:rPr>
              <w:t>/</w:t>
            </w:r>
            <w:r w:rsidRPr="00FF0845">
              <w:rPr>
                <w:rFonts w:hint="eastAsia"/>
                <w:color w:val="000000"/>
                <w:sz w:val="24"/>
              </w:rPr>
              <w:t>白名单下发；</w:t>
            </w:r>
            <w:r w:rsidRPr="00FF0845">
              <w:rPr>
                <w:rFonts w:hint="eastAsia"/>
                <w:color w:val="000000"/>
                <w:sz w:val="24"/>
              </w:rPr>
              <w:br/>
              <w:t xml:space="preserve">7 </w:t>
            </w:r>
            <w:r w:rsidRPr="00FF0845">
              <w:rPr>
                <w:rFonts w:hint="eastAsia"/>
                <w:color w:val="000000"/>
                <w:sz w:val="24"/>
              </w:rPr>
              <w:t>支持交易记录、身份识别记录和日志记录上传；</w:t>
            </w:r>
            <w:r w:rsidRPr="00FF0845">
              <w:rPr>
                <w:rFonts w:hint="eastAsia"/>
                <w:color w:val="000000"/>
                <w:sz w:val="24"/>
              </w:rPr>
              <w:br/>
              <w:t xml:space="preserve">8 </w:t>
            </w:r>
            <w:r w:rsidRPr="00FF0845">
              <w:rPr>
                <w:rFonts w:hint="eastAsia"/>
                <w:color w:val="000000"/>
                <w:sz w:val="24"/>
              </w:rPr>
              <w:t>支持规则引擎，可自定义数据转发规则，包括设备事件触发、运行状态上传、业务系统命令下发等，提供软件评测中心出具的测试报告；</w:t>
            </w:r>
            <w:r w:rsidRPr="00FF0845">
              <w:rPr>
                <w:rFonts w:hint="eastAsia"/>
                <w:color w:val="000000"/>
                <w:sz w:val="24"/>
              </w:rPr>
              <w:br/>
              <w:t xml:space="preserve">9 </w:t>
            </w:r>
            <w:r w:rsidRPr="00FF0845">
              <w:rPr>
                <w:rFonts w:hint="eastAsia"/>
                <w:color w:val="000000"/>
                <w:sz w:val="24"/>
              </w:rPr>
              <w:t>支持集群部署和负载均衡，提供软件评测中心出具的测试报告；</w:t>
            </w:r>
            <w:r w:rsidRPr="00FF0845">
              <w:rPr>
                <w:rFonts w:hint="eastAsia"/>
                <w:color w:val="000000"/>
                <w:sz w:val="24"/>
              </w:rPr>
              <w:br/>
              <w:t xml:space="preserve">10 </w:t>
            </w:r>
            <w:r w:rsidRPr="00FF0845">
              <w:rPr>
                <w:rFonts w:hint="eastAsia"/>
                <w:color w:val="000000"/>
                <w:sz w:val="24"/>
              </w:rPr>
              <w:t>支持自动、批量触发终端设备的应用程序和固件程序的自动升级，提供软件评测中心出具的测试报告；</w:t>
            </w:r>
            <w:r w:rsidRPr="00FF0845">
              <w:rPr>
                <w:rFonts w:hint="eastAsia"/>
                <w:color w:val="000000"/>
                <w:sz w:val="24"/>
              </w:rPr>
              <w:br/>
              <w:t xml:space="preserve">11 </w:t>
            </w:r>
            <w:r w:rsidRPr="00FF0845">
              <w:rPr>
                <w:rFonts w:hint="eastAsia"/>
                <w:color w:val="000000"/>
                <w:sz w:val="24"/>
              </w:rPr>
              <w:t>提供基于</w:t>
            </w:r>
            <w:r w:rsidRPr="00FF0845">
              <w:rPr>
                <w:rFonts w:hint="eastAsia"/>
                <w:color w:val="000000"/>
                <w:sz w:val="24"/>
              </w:rPr>
              <w:t>Android</w:t>
            </w:r>
            <w:r w:rsidRPr="00FF0845">
              <w:rPr>
                <w:rFonts w:hint="eastAsia"/>
                <w:color w:val="000000"/>
                <w:sz w:val="24"/>
              </w:rPr>
              <w:t>、</w:t>
            </w:r>
            <w:r w:rsidRPr="00FF0845">
              <w:rPr>
                <w:rFonts w:hint="eastAsia"/>
                <w:color w:val="000000"/>
                <w:sz w:val="24"/>
              </w:rPr>
              <w:t>Linux</w:t>
            </w:r>
            <w:r w:rsidRPr="00FF0845">
              <w:rPr>
                <w:rFonts w:hint="eastAsia"/>
                <w:color w:val="000000"/>
                <w:sz w:val="24"/>
              </w:rPr>
              <w:t>及主流</w:t>
            </w:r>
            <w:r w:rsidRPr="00FF0845">
              <w:rPr>
                <w:rFonts w:hint="eastAsia"/>
                <w:color w:val="000000"/>
                <w:sz w:val="24"/>
              </w:rPr>
              <w:t>RTOS</w:t>
            </w:r>
            <w:r w:rsidRPr="00FF0845">
              <w:rPr>
                <w:rFonts w:hint="eastAsia"/>
                <w:color w:val="000000"/>
                <w:sz w:val="24"/>
              </w:rPr>
              <w:t>设备的接入</w:t>
            </w:r>
            <w:r w:rsidRPr="00FF0845">
              <w:rPr>
                <w:rFonts w:hint="eastAsia"/>
                <w:color w:val="000000"/>
                <w:sz w:val="24"/>
              </w:rPr>
              <w:t>SDK</w:t>
            </w:r>
            <w:r w:rsidRPr="00FF0845">
              <w:rPr>
                <w:rFonts w:hint="eastAsia"/>
                <w:color w:val="000000"/>
                <w:sz w:val="24"/>
              </w:rPr>
              <w:t>；</w:t>
            </w:r>
          </w:p>
        </w:tc>
        <w:tc>
          <w:tcPr>
            <w:tcW w:w="926" w:type="dxa"/>
          </w:tcPr>
          <w:p w14:paraId="15FA4DF5" w14:textId="77777777" w:rsidR="00C2416D" w:rsidRPr="00FF0845" w:rsidRDefault="00C2416D" w:rsidP="00FF0845">
            <w:pPr>
              <w:spacing w:line="276" w:lineRule="auto"/>
              <w:jc w:val="center"/>
              <w:rPr>
                <w:sz w:val="24"/>
              </w:rPr>
            </w:pPr>
            <w:r w:rsidRPr="00FF0845">
              <w:rPr>
                <w:rFonts w:hint="eastAsia"/>
                <w:sz w:val="24"/>
              </w:rPr>
              <w:t>是</w:t>
            </w:r>
          </w:p>
        </w:tc>
      </w:tr>
      <w:tr w:rsidR="00C2416D" w:rsidRPr="00FF0845" w14:paraId="526E1D58" w14:textId="77777777" w:rsidTr="00FF0845">
        <w:trPr>
          <w:jc w:val="center"/>
        </w:trPr>
        <w:tc>
          <w:tcPr>
            <w:tcW w:w="704" w:type="dxa"/>
            <w:shd w:val="clear" w:color="auto" w:fill="FFFFFF" w:themeFill="background1"/>
            <w:vAlign w:val="center"/>
          </w:tcPr>
          <w:p w14:paraId="52398B54" w14:textId="77777777" w:rsidR="00C2416D" w:rsidRPr="00FF0845" w:rsidRDefault="00C2416D" w:rsidP="00FF0845">
            <w:pPr>
              <w:spacing w:line="276" w:lineRule="auto"/>
              <w:rPr>
                <w:bCs/>
                <w:color w:val="000000"/>
                <w:sz w:val="24"/>
              </w:rPr>
            </w:pPr>
            <w:r w:rsidRPr="00FF0845">
              <w:rPr>
                <w:bCs/>
                <w:color w:val="000000"/>
                <w:sz w:val="24"/>
              </w:rPr>
              <w:t>5</w:t>
            </w:r>
          </w:p>
        </w:tc>
        <w:tc>
          <w:tcPr>
            <w:tcW w:w="709" w:type="dxa"/>
            <w:shd w:val="clear" w:color="auto" w:fill="FFFFFF" w:themeFill="background1"/>
            <w:vAlign w:val="center"/>
          </w:tcPr>
          <w:p w14:paraId="04A2EF49" w14:textId="77777777" w:rsidR="00C2416D" w:rsidRPr="00FF0845" w:rsidRDefault="00C2416D" w:rsidP="00FF0845">
            <w:pPr>
              <w:spacing w:line="276" w:lineRule="auto"/>
              <w:jc w:val="center"/>
              <w:rPr>
                <w:color w:val="000000"/>
                <w:sz w:val="24"/>
              </w:rPr>
            </w:pPr>
            <w:proofErr w:type="gramStart"/>
            <w:r w:rsidRPr="00FF0845">
              <w:rPr>
                <w:rFonts w:hint="eastAsia"/>
                <w:sz w:val="24"/>
              </w:rPr>
              <w:t>一</w:t>
            </w:r>
            <w:proofErr w:type="gramEnd"/>
            <w:r w:rsidRPr="00FF0845">
              <w:rPr>
                <w:rFonts w:hint="eastAsia"/>
                <w:sz w:val="24"/>
              </w:rPr>
              <w:t>卡通</w:t>
            </w:r>
            <w:proofErr w:type="gramStart"/>
            <w:r w:rsidRPr="00FF0845">
              <w:rPr>
                <w:rFonts w:hint="eastAsia"/>
                <w:sz w:val="24"/>
              </w:rPr>
              <w:t>微信公众号</w:t>
            </w:r>
            <w:r w:rsidRPr="00FF0845">
              <w:rPr>
                <w:rFonts w:hint="eastAsia"/>
                <w:sz w:val="24"/>
              </w:rPr>
              <w:lastRenderedPageBreak/>
              <w:t>开发</w:t>
            </w:r>
            <w:proofErr w:type="gramEnd"/>
          </w:p>
        </w:tc>
        <w:tc>
          <w:tcPr>
            <w:tcW w:w="567" w:type="dxa"/>
            <w:shd w:val="clear" w:color="auto" w:fill="FFFFFF" w:themeFill="background1"/>
          </w:tcPr>
          <w:p w14:paraId="79C267DB"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3217406F" w14:textId="77777777" w:rsidR="00C2416D" w:rsidRPr="00FF0845" w:rsidRDefault="00C2416D" w:rsidP="00FF0845">
            <w:pPr>
              <w:spacing w:line="276" w:lineRule="auto"/>
              <w:jc w:val="center"/>
              <w:rPr>
                <w:color w:val="000000"/>
                <w:sz w:val="24"/>
              </w:rPr>
            </w:pPr>
            <w:r w:rsidRPr="00FF0845">
              <w:rPr>
                <w:rFonts w:hint="eastAsia"/>
                <w:color w:val="000000"/>
                <w:sz w:val="24"/>
              </w:rPr>
              <w:t>开发要求</w:t>
            </w:r>
          </w:p>
        </w:tc>
        <w:tc>
          <w:tcPr>
            <w:tcW w:w="5244" w:type="dxa"/>
            <w:shd w:val="clear" w:color="auto" w:fill="FFFFFF" w:themeFill="background1"/>
            <w:vAlign w:val="center"/>
          </w:tcPr>
          <w:p w14:paraId="410FB02D" w14:textId="77777777" w:rsidR="00C2416D" w:rsidRPr="00FF0845" w:rsidRDefault="00C2416D" w:rsidP="00FF0845">
            <w:pPr>
              <w:spacing w:line="276" w:lineRule="auto"/>
              <w:rPr>
                <w:sz w:val="24"/>
              </w:rPr>
            </w:pPr>
            <w:r w:rsidRPr="00FF0845">
              <w:rPr>
                <w:sz w:val="24"/>
              </w:rPr>
              <w:t>1</w:t>
            </w:r>
            <w:r w:rsidRPr="00FF0845">
              <w:rPr>
                <w:sz w:val="24"/>
              </w:rPr>
              <w:t>、获取卡号和生成二维码；</w:t>
            </w:r>
            <w:r w:rsidRPr="00FF0845">
              <w:rPr>
                <w:sz w:val="24"/>
              </w:rPr>
              <w:t>2</w:t>
            </w:r>
            <w:r w:rsidRPr="00FF0845">
              <w:rPr>
                <w:sz w:val="24"/>
              </w:rPr>
              <w:t>、</w:t>
            </w:r>
            <w:proofErr w:type="gramStart"/>
            <w:r w:rsidRPr="00FF0845">
              <w:rPr>
                <w:sz w:val="24"/>
              </w:rPr>
              <w:t>一</w:t>
            </w:r>
            <w:proofErr w:type="gramEnd"/>
            <w:r w:rsidRPr="00FF0845">
              <w:rPr>
                <w:sz w:val="24"/>
              </w:rPr>
              <w:t>卡通</w:t>
            </w:r>
            <w:r w:rsidRPr="00FF0845">
              <w:rPr>
                <w:rFonts w:hint="eastAsia"/>
                <w:sz w:val="24"/>
              </w:rPr>
              <w:t>与</w:t>
            </w:r>
            <w:r w:rsidRPr="00FF0845">
              <w:rPr>
                <w:sz w:val="24"/>
              </w:rPr>
              <w:t>人事系统对接；</w:t>
            </w:r>
            <w:r w:rsidRPr="00FF0845">
              <w:rPr>
                <w:sz w:val="24"/>
              </w:rPr>
              <w:t>3</w:t>
            </w:r>
            <w:r w:rsidRPr="00FF0845">
              <w:rPr>
                <w:sz w:val="24"/>
              </w:rPr>
              <w:t>、获取的公共信息放在公共库里；</w:t>
            </w:r>
            <w:r w:rsidRPr="00FF0845">
              <w:rPr>
                <w:sz w:val="24"/>
              </w:rPr>
              <w:t>4</w:t>
            </w:r>
            <w:r w:rsidRPr="00FF0845">
              <w:rPr>
                <w:sz w:val="24"/>
              </w:rPr>
              <w:t>、人员到访采集信息放在公共库里，同时通知各个系统，触发其他系统的逻辑。</w:t>
            </w:r>
          </w:p>
        </w:tc>
        <w:tc>
          <w:tcPr>
            <w:tcW w:w="926" w:type="dxa"/>
            <w:shd w:val="clear" w:color="auto" w:fill="FFFFFF" w:themeFill="background1"/>
          </w:tcPr>
          <w:p w14:paraId="11E67DA0" w14:textId="77777777" w:rsidR="00C2416D" w:rsidRPr="00FF0845" w:rsidRDefault="00C2416D" w:rsidP="00FF0845">
            <w:pPr>
              <w:spacing w:line="276" w:lineRule="auto"/>
              <w:jc w:val="center"/>
              <w:rPr>
                <w:color w:val="000000"/>
                <w:sz w:val="24"/>
              </w:rPr>
            </w:pPr>
          </w:p>
        </w:tc>
      </w:tr>
      <w:tr w:rsidR="00C2416D" w:rsidRPr="00FF0845" w14:paraId="2F2427ED" w14:textId="77777777" w:rsidTr="00FF0845">
        <w:trPr>
          <w:jc w:val="center"/>
        </w:trPr>
        <w:tc>
          <w:tcPr>
            <w:tcW w:w="704" w:type="dxa"/>
            <w:shd w:val="clear" w:color="auto" w:fill="FFFFFF" w:themeFill="background1"/>
            <w:vAlign w:val="center"/>
          </w:tcPr>
          <w:p w14:paraId="656897FA" w14:textId="77777777" w:rsidR="00C2416D" w:rsidRPr="00FF0845" w:rsidRDefault="00C2416D" w:rsidP="00FF0845">
            <w:pPr>
              <w:spacing w:line="276" w:lineRule="auto"/>
              <w:rPr>
                <w:bCs/>
                <w:color w:val="000000"/>
                <w:sz w:val="24"/>
              </w:rPr>
            </w:pPr>
            <w:r w:rsidRPr="00FF0845">
              <w:rPr>
                <w:bCs/>
                <w:color w:val="000000"/>
                <w:sz w:val="24"/>
              </w:rPr>
              <w:t>6</w:t>
            </w:r>
          </w:p>
        </w:tc>
        <w:tc>
          <w:tcPr>
            <w:tcW w:w="709" w:type="dxa"/>
            <w:shd w:val="clear" w:color="auto" w:fill="FFFFFF" w:themeFill="background1"/>
            <w:vAlign w:val="center"/>
          </w:tcPr>
          <w:p w14:paraId="789B37F2" w14:textId="77777777" w:rsidR="00C2416D" w:rsidRPr="00FF0845" w:rsidRDefault="00C2416D" w:rsidP="00FF0845">
            <w:pPr>
              <w:spacing w:line="276" w:lineRule="auto"/>
              <w:jc w:val="center"/>
              <w:rPr>
                <w:color w:val="000000"/>
                <w:sz w:val="24"/>
              </w:rPr>
            </w:pPr>
            <w:r w:rsidRPr="00FF0845">
              <w:rPr>
                <w:rFonts w:hint="eastAsia"/>
                <w:sz w:val="24"/>
              </w:rPr>
              <w:t>人脸识别</w:t>
            </w:r>
            <w:proofErr w:type="gramStart"/>
            <w:r w:rsidRPr="00FF0845">
              <w:rPr>
                <w:rFonts w:hint="eastAsia"/>
                <w:sz w:val="24"/>
              </w:rPr>
              <w:t>抓拍机</w:t>
            </w:r>
            <w:proofErr w:type="gramEnd"/>
          </w:p>
        </w:tc>
        <w:tc>
          <w:tcPr>
            <w:tcW w:w="567" w:type="dxa"/>
            <w:shd w:val="clear" w:color="auto" w:fill="FFFFFF" w:themeFill="background1"/>
          </w:tcPr>
          <w:p w14:paraId="75BE2EDB"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1C186FC9" w14:textId="77777777" w:rsidR="00C2416D" w:rsidRPr="00FF0845" w:rsidRDefault="00C2416D" w:rsidP="00FF0845">
            <w:pPr>
              <w:spacing w:line="276" w:lineRule="auto"/>
              <w:jc w:val="center"/>
              <w:rPr>
                <w:color w:val="000000"/>
                <w:sz w:val="24"/>
              </w:rPr>
            </w:pPr>
            <w:r w:rsidRPr="00FF0845">
              <w:rPr>
                <w:rFonts w:hint="eastAsia"/>
                <w:color w:val="000000"/>
                <w:sz w:val="24"/>
              </w:rPr>
              <w:t>功能要求</w:t>
            </w:r>
          </w:p>
        </w:tc>
        <w:tc>
          <w:tcPr>
            <w:tcW w:w="5244" w:type="dxa"/>
            <w:shd w:val="clear" w:color="auto" w:fill="FFFFFF" w:themeFill="background1"/>
            <w:vAlign w:val="center"/>
          </w:tcPr>
          <w:p w14:paraId="70853EF8" w14:textId="77777777" w:rsidR="00C2416D" w:rsidRPr="00FF0845" w:rsidRDefault="00C2416D" w:rsidP="00FF0845">
            <w:pPr>
              <w:spacing w:line="276" w:lineRule="auto"/>
              <w:rPr>
                <w:sz w:val="24"/>
              </w:rPr>
            </w:pPr>
            <w:r w:rsidRPr="00FF0845">
              <w:rPr>
                <w:sz w:val="24"/>
              </w:rPr>
              <w:t>400</w:t>
            </w:r>
            <w:r w:rsidRPr="00FF0845">
              <w:rPr>
                <w:sz w:val="24"/>
              </w:rPr>
              <w:t>万</w:t>
            </w:r>
            <w:r w:rsidRPr="00FF0845">
              <w:rPr>
                <w:sz w:val="24"/>
              </w:rPr>
              <w:t xml:space="preserve"> 1/1.8" CMOS AI</w:t>
            </w:r>
            <w:proofErr w:type="gramStart"/>
            <w:r w:rsidRPr="00FF0845">
              <w:rPr>
                <w:sz w:val="24"/>
              </w:rPr>
              <w:t>多摄全结构化</w:t>
            </w:r>
            <w:proofErr w:type="gramEnd"/>
            <w:r w:rsidRPr="00FF0845">
              <w:rPr>
                <w:sz w:val="24"/>
              </w:rPr>
              <w:t>双目筒机</w:t>
            </w:r>
            <w:r w:rsidRPr="00FF0845">
              <w:rPr>
                <w:rFonts w:hint="eastAsia"/>
                <w:sz w:val="24"/>
              </w:rPr>
              <w:t>，专业智能功能。配支架。</w:t>
            </w:r>
          </w:p>
          <w:p w14:paraId="42CD9ED7" w14:textId="77777777" w:rsidR="00C2416D" w:rsidRPr="00FF0845" w:rsidRDefault="00C2416D" w:rsidP="00FF0845">
            <w:pPr>
              <w:spacing w:line="276" w:lineRule="auto"/>
              <w:rPr>
                <w:sz w:val="24"/>
              </w:rPr>
            </w:pPr>
            <w:proofErr w:type="gramStart"/>
            <w:r w:rsidRPr="00FF0845">
              <w:rPr>
                <w:sz w:val="24"/>
              </w:rPr>
              <w:t>多摄全结构化</w:t>
            </w:r>
            <w:proofErr w:type="gramEnd"/>
            <w:r w:rsidRPr="00FF0845">
              <w:rPr>
                <w:sz w:val="24"/>
              </w:rPr>
              <w:t>双目筒机上通道看细节，下通道看全景，</w:t>
            </w:r>
            <w:proofErr w:type="gramStart"/>
            <w:r w:rsidRPr="00FF0845">
              <w:rPr>
                <w:sz w:val="24"/>
              </w:rPr>
              <w:t>采用双舱一体化</w:t>
            </w:r>
            <w:proofErr w:type="gramEnd"/>
            <w:r w:rsidRPr="00FF0845">
              <w:rPr>
                <w:sz w:val="24"/>
              </w:rPr>
              <w:t>设计，</w:t>
            </w:r>
          </w:p>
          <w:p w14:paraId="65536390" w14:textId="77777777" w:rsidR="00C2416D" w:rsidRPr="00FF0845" w:rsidRDefault="00C2416D" w:rsidP="00FF0845">
            <w:pPr>
              <w:spacing w:line="276" w:lineRule="auto"/>
              <w:rPr>
                <w:sz w:val="24"/>
              </w:rPr>
            </w:pPr>
            <w:r w:rsidRPr="00FF0845">
              <w:rPr>
                <w:rFonts w:hint="eastAsia"/>
                <w:sz w:val="24"/>
              </w:rPr>
              <w:t>支持</w:t>
            </w:r>
            <w:r w:rsidRPr="00FF0845">
              <w:rPr>
                <w:sz w:val="24"/>
              </w:rPr>
              <w:t>4</w:t>
            </w:r>
            <w:r w:rsidRPr="00FF0845">
              <w:rPr>
                <w:sz w:val="24"/>
              </w:rPr>
              <w:t>种智能资源模式切换：混合目标检测</w:t>
            </w:r>
            <w:r w:rsidRPr="00FF0845">
              <w:rPr>
                <w:sz w:val="24"/>
              </w:rPr>
              <w:t>-</w:t>
            </w:r>
            <w:r w:rsidRPr="00FF0845">
              <w:rPr>
                <w:sz w:val="24"/>
              </w:rPr>
              <w:t>全结构化模式（默认）、混合目标检测</w:t>
            </w:r>
            <w:r w:rsidRPr="00FF0845">
              <w:rPr>
                <w:sz w:val="24"/>
              </w:rPr>
              <w:t>-</w:t>
            </w:r>
            <w:r w:rsidRPr="00FF0845">
              <w:rPr>
                <w:sz w:val="24"/>
              </w:rPr>
              <w:t>比对模式，人脸抓拍，</w:t>
            </w:r>
            <w:r w:rsidRPr="00FF0845">
              <w:rPr>
                <w:sz w:val="24"/>
              </w:rPr>
              <w:t>Smart</w:t>
            </w:r>
            <w:r w:rsidRPr="00FF0845">
              <w:rPr>
                <w:sz w:val="24"/>
              </w:rPr>
              <w:t>事件</w:t>
            </w:r>
            <w:r w:rsidRPr="00FF0845">
              <w:rPr>
                <w:rFonts w:hint="eastAsia"/>
                <w:sz w:val="24"/>
              </w:rPr>
              <w:t>混合目标检测</w:t>
            </w:r>
            <w:r w:rsidRPr="00FF0845">
              <w:rPr>
                <w:sz w:val="24"/>
              </w:rPr>
              <w:t>：</w:t>
            </w:r>
          </w:p>
          <w:p w14:paraId="4B1F73C3" w14:textId="77777777" w:rsidR="00C2416D" w:rsidRPr="00FF0845" w:rsidRDefault="00C2416D" w:rsidP="00FF0845">
            <w:pPr>
              <w:spacing w:line="276" w:lineRule="auto"/>
              <w:rPr>
                <w:sz w:val="24"/>
              </w:rPr>
            </w:pPr>
            <w:r w:rsidRPr="00FF0845">
              <w:rPr>
                <w:sz w:val="24"/>
              </w:rPr>
              <w:t xml:space="preserve">a) </w:t>
            </w:r>
            <w:r w:rsidRPr="00FF0845">
              <w:rPr>
                <w:sz w:val="24"/>
              </w:rPr>
              <w:t>抓拍人脸：支持对运动人脸进行抓拍，支持性别、年龄、年龄段、戴眼镜、戴口罩、表情、戴帽子</w:t>
            </w:r>
          </w:p>
          <w:p w14:paraId="10A8E1A0" w14:textId="77777777" w:rsidR="00C2416D" w:rsidRPr="00FF0845" w:rsidRDefault="00C2416D" w:rsidP="00FF0845">
            <w:pPr>
              <w:spacing w:line="276" w:lineRule="auto"/>
              <w:rPr>
                <w:sz w:val="24"/>
              </w:rPr>
            </w:pPr>
            <w:r w:rsidRPr="00FF0845">
              <w:rPr>
                <w:sz w:val="24"/>
              </w:rPr>
              <w:t xml:space="preserve">b) </w:t>
            </w:r>
            <w:r w:rsidRPr="00FF0845">
              <w:rPr>
                <w:sz w:val="24"/>
              </w:rPr>
              <w:t>抓拍人体：支持上衣颜色、下装颜色、性别、戴眼镜、背包、拎东西、戴帽子、戴口罩、长短袖、裤裙、发型属性识别</w:t>
            </w:r>
          </w:p>
          <w:p w14:paraId="39E46C2D" w14:textId="77777777" w:rsidR="00C2416D" w:rsidRPr="00FF0845" w:rsidRDefault="00C2416D" w:rsidP="00FF0845">
            <w:pPr>
              <w:spacing w:line="276" w:lineRule="auto"/>
              <w:rPr>
                <w:sz w:val="24"/>
              </w:rPr>
            </w:pPr>
            <w:r w:rsidRPr="00FF0845">
              <w:rPr>
                <w:rFonts w:hint="eastAsia"/>
                <w:sz w:val="24"/>
              </w:rPr>
              <w:t>c</w:t>
            </w:r>
            <w:r w:rsidRPr="00FF0845">
              <w:rPr>
                <w:sz w:val="24"/>
              </w:rPr>
              <w:t xml:space="preserve">) </w:t>
            </w:r>
            <w:r w:rsidRPr="00FF0845">
              <w:rPr>
                <w:sz w:val="24"/>
              </w:rPr>
              <w:t>支持</w:t>
            </w:r>
            <w:r w:rsidRPr="00FF0845">
              <w:rPr>
                <w:rFonts w:hint="eastAsia"/>
                <w:color w:val="000000"/>
                <w:sz w:val="24"/>
              </w:rPr>
              <w:t>≥</w:t>
            </w:r>
            <w:r w:rsidRPr="00FF0845">
              <w:rPr>
                <w:sz w:val="24"/>
              </w:rPr>
              <w:t>120</w:t>
            </w:r>
            <w:r w:rsidRPr="00FF0845">
              <w:rPr>
                <w:sz w:val="24"/>
              </w:rPr>
              <w:t>个</w:t>
            </w:r>
            <w:r w:rsidRPr="00FF0845">
              <w:rPr>
                <w:sz w:val="24"/>
              </w:rPr>
              <w:t>/</w:t>
            </w:r>
            <w:r w:rsidRPr="00FF0845">
              <w:rPr>
                <w:sz w:val="24"/>
              </w:rPr>
              <w:t>帧人脸检测</w:t>
            </w:r>
          </w:p>
          <w:p w14:paraId="0B16C4E8" w14:textId="77777777" w:rsidR="00C2416D" w:rsidRPr="00FF0845" w:rsidRDefault="00C2416D" w:rsidP="00FF0845">
            <w:pPr>
              <w:spacing w:line="276" w:lineRule="auto"/>
              <w:rPr>
                <w:sz w:val="24"/>
              </w:rPr>
            </w:pPr>
            <w:r w:rsidRPr="00FF0845">
              <w:rPr>
                <w:sz w:val="24"/>
              </w:rPr>
              <w:t>d)</w:t>
            </w:r>
            <w:r w:rsidRPr="00FF0845">
              <w:rPr>
                <w:sz w:val="24"/>
              </w:rPr>
              <w:t>支持对运动人脸进行检测、跟踪、抓拍、评分、筛选，输出最优的人脸</w:t>
            </w:r>
          </w:p>
          <w:p w14:paraId="038CA17F" w14:textId="77777777" w:rsidR="00C2416D" w:rsidRPr="00FF0845" w:rsidRDefault="00C2416D" w:rsidP="00FF0845">
            <w:pPr>
              <w:spacing w:line="276" w:lineRule="auto"/>
              <w:rPr>
                <w:sz w:val="24"/>
              </w:rPr>
            </w:pPr>
            <w:r w:rsidRPr="00FF0845">
              <w:rPr>
                <w:sz w:val="24"/>
              </w:rPr>
              <w:t xml:space="preserve">e) </w:t>
            </w:r>
            <w:r w:rsidRPr="00FF0845">
              <w:rPr>
                <w:sz w:val="24"/>
              </w:rPr>
              <w:t>支持人脸去误报、快速抓拍人脸</w:t>
            </w:r>
          </w:p>
          <w:p w14:paraId="451C34DE" w14:textId="77777777" w:rsidR="00C2416D" w:rsidRPr="00FF0845" w:rsidRDefault="00C2416D" w:rsidP="00FF0845">
            <w:pPr>
              <w:spacing w:line="276" w:lineRule="auto"/>
              <w:rPr>
                <w:sz w:val="24"/>
              </w:rPr>
            </w:pPr>
            <w:r w:rsidRPr="00FF0845">
              <w:rPr>
                <w:rFonts w:hint="eastAsia"/>
                <w:sz w:val="24"/>
              </w:rPr>
              <w:t>混合目标检测（比对模式）：</w:t>
            </w:r>
          </w:p>
          <w:p w14:paraId="6624F72C" w14:textId="77777777" w:rsidR="00C2416D" w:rsidRPr="00FF0845" w:rsidRDefault="00C2416D" w:rsidP="00FF0845">
            <w:pPr>
              <w:spacing w:line="276" w:lineRule="auto"/>
              <w:rPr>
                <w:sz w:val="24"/>
              </w:rPr>
            </w:pPr>
            <w:r w:rsidRPr="00FF0845">
              <w:rPr>
                <w:sz w:val="24"/>
              </w:rPr>
              <w:t xml:space="preserve">a) </w:t>
            </w:r>
            <w:r w:rsidRPr="00FF0845">
              <w:rPr>
                <w:sz w:val="24"/>
              </w:rPr>
              <w:t>支持前端人脸比对；</w:t>
            </w:r>
          </w:p>
          <w:p w14:paraId="332B3A9C" w14:textId="77777777" w:rsidR="00C2416D" w:rsidRPr="00FF0845" w:rsidRDefault="00C2416D" w:rsidP="00FF0845">
            <w:pPr>
              <w:spacing w:line="276" w:lineRule="auto"/>
              <w:rPr>
                <w:sz w:val="24"/>
              </w:rPr>
            </w:pPr>
            <w:r w:rsidRPr="00FF0845">
              <w:rPr>
                <w:sz w:val="24"/>
              </w:rPr>
              <w:t xml:space="preserve">b) </w:t>
            </w:r>
            <w:r w:rsidRPr="00FF0845">
              <w:rPr>
                <w:sz w:val="24"/>
              </w:rPr>
              <w:t>支持</w:t>
            </w:r>
            <w:r w:rsidRPr="00FF0845">
              <w:rPr>
                <w:rFonts w:hint="eastAsia"/>
                <w:color w:val="000000"/>
                <w:sz w:val="24"/>
              </w:rPr>
              <w:t>≥</w:t>
            </w:r>
            <w:r w:rsidRPr="00FF0845">
              <w:rPr>
                <w:sz w:val="24"/>
              </w:rPr>
              <w:t>10</w:t>
            </w:r>
            <w:proofErr w:type="gramStart"/>
            <w:r w:rsidRPr="00FF0845">
              <w:rPr>
                <w:sz w:val="24"/>
              </w:rPr>
              <w:t>个人脸库的</w:t>
            </w:r>
            <w:proofErr w:type="gramEnd"/>
            <w:r w:rsidRPr="00FF0845">
              <w:rPr>
                <w:sz w:val="24"/>
              </w:rPr>
              <w:t>管理；</w:t>
            </w:r>
          </w:p>
          <w:p w14:paraId="1C745488" w14:textId="77777777" w:rsidR="00C2416D" w:rsidRPr="00FF0845" w:rsidRDefault="00C2416D" w:rsidP="00FF0845">
            <w:pPr>
              <w:spacing w:line="276" w:lineRule="auto"/>
              <w:rPr>
                <w:sz w:val="24"/>
              </w:rPr>
            </w:pPr>
            <w:r w:rsidRPr="00FF0845">
              <w:rPr>
                <w:sz w:val="24"/>
              </w:rPr>
              <w:t xml:space="preserve">c) </w:t>
            </w:r>
            <w:r w:rsidRPr="00FF0845">
              <w:rPr>
                <w:sz w:val="24"/>
              </w:rPr>
              <w:t>支持</w:t>
            </w:r>
            <w:r w:rsidRPr="00FF0845">
              <w:rPr>
                <w:rFonts w:hint="eastAsia"/>
                <w:color w:val="000000"/>
                <w:sz w:val="24"/>
              </w:rPr>
              <w:t>≥</w:t>
            </w:r>
            <w:r w:rsidRPr="00FF0845">
              <w:rPr>
                <w:sz w:val="24"/>
              </w:rPr>
              <w:t>15</w:t>
            </w:r>
            <w:r w:rsidRPr="00FF0845">
              <w:rPr>
                <w:sz w:val="24"/>
              </w:rPr>
              <w:t>万张人脸的导入；</w:t>
            </w:r>
          </w:p>
          <w:p w14:paraId="35DBA16D" w14:textId="77777777" w:rsidR="00C2416D" w:rsidRPr="00FF0845" w:rsidRDefault="00C2416D" w:rsidP="00FF0845">
            <w:pPr>
              <w:spacing w:line="276" w:lineRule="auto"/>
              <w:rPr>
                <w:sz w:val="24"/>
              </w:rPr>
            </w:pPr>
            <w:r w:rsidRPr="00FF0845">
              <w:rPr>
                <w:sz w:val="24"/>
              </w:rPr>
              <w:t xml:space="preserve">d) </w:t>
            </w:r>
            <w:r w:rsidRPr="00FF0845">
              <w:rPr>
                <w:sz w:val="24"/>
              </w:rPr>
              <w:t>支持合计人脸库的存储空间</w:t>
            </w:r>
            <w:r w:rsidRPr="00FF0845">
              <w:rPr>
                <w:rFonts w:hint="eastAsia"/>
                <w:color w:val="000000"/>
                <w:sz w:val="24"/>
              </w:rPr>
              <w:t>≥</w:t>
            </w:r>
            <w:r w:rsidRPr="00FF0845">
              <w:rPr>
                <w:sz w:val="24"/>
              </w:rPr>
              <w:t>3 GB</w:t>
            </w:r>
            <w:r w:rsidRPr="00FF0845">
              <w:rPr>
                <w:sz w:val="24"/>
              </w:rPr>
              <w:t>，单张人脸不超过</w:t>
            </w:r>
            <w:r w:rsidRPr="00FF0845">
              <w:rPr>
                <w:sz w:val="24"/>
              </w:rPr>
              <w:t>300 KB</w:t>
            </w:r>
          </w:p>
          <w:p w14:paraId="45CC9908" w14:textId="77777777" w:rsidR="00C2416D" w:rsidRPr="00FF0845" w:rsidRDefault="00C2416D" w:rsidP="00FF0845">
            <w:pPr>
              <w:spacing w:line="276" w:lineRule="auto"/>
              <w:rPr>
                <w:sz w:val="24"/>
              </w:rPr>
            </w:pPr>
            <w:r w:rsidRPr="00FF0845">
              <w:rPr>
                <w:sz w:val="24"/>
              </w:rPr>
              <w:t xml:space="preserve">e) </w:t>
            </w:r>
            <w:r w:rsidRPr="00FF0845">
              <w:rPr>
                <w:sz w:val="24"/>
              </w:rPr>
              <w:t>支持不同人</w:t>
            </w:r>
            <w:proofErr w:type="gramStart"/>
            <w:r w:rsidRPr="00FF0845">
              <w:rPr>
                <w:sz w:val="24"/>
              </w:rPr>
              <w:t>脸库不同</w:t>
            </w:r>
            <w:proofErr w:type="gramEnd"/>
            <w:r w:rsidRPr="00FF0845">
              <w:rPr>
                <w:sz w:val="24"/>
              </w:rPr>
              <w:t>时间布防；</w:t>
            </w:r>
          </w:p>
          <w:p w14:paraId="551797DB" w14:textId="77777777" w:rsidR="00C2416D" w:rsidRPr="00FF0845" w:rsidRDefault="00C2416D" w:rsidP="00FF0845">
            <w:pPr>
              <w:spacing w:line="276" w:lineRule="auto"/>
              <w:rPr>
                <w:sz w:val="24"/>
              </w:rPr>
            </w:pPr>
            <w:r w:rsidRPr="00FF0845">
              <w:rPr>
                <w:sz w:val="24"/>
              </w:rPr>
              <w:t xml:space="preserve">f) </w:t>
            </w:r>
            <w:r w:rsidRPr="00FF0845">
              <w:rPr>
                <w:sz w:val="24"/>
              </w:rPr>
              <w:t>支持黑名单比对成功报警输出；</w:t>
            </w:r>
          </w:p>
          <w:p w14:paraId="05297F22" w14:textId="77777777" w:rsidR="00C2416D" w:rsidRPr="00FF0845" w:rsidRDefault="00C2416D" w:rsidP="00FF0845">
            <w:pPr>
              <w:spacing w:line="276" w:lineRule="auto"/>
              <w:rPr>
                <w:sz w:val="24"/>
              </w:rPr>
            </w:pPr>
            <w:r w:rsidRPr="00FF0845">
              <w:rPr>
                <w:sz w:val="24"/>
              </w:rPr>
              <w:t xml:space="preserve">g) </w:t>
            </w:r>
            <w:r w:rsidRPr="00FF0845">
              <w:rPr>
                <w:sz w:val="24"/>
              </w:rPr>
              <w:t>支持人脸瞳距</w:t>
            </w:r>
            <w:r w:rsidRPr="00FF0845">
              <w:rPr>
                <w:sz w:val="24"/>
              </w:rPr>
              <w:t>20</w:t>
            </w:r>
            <w:r w:rsidRPr="00FF0845">
              <w:rPr>
                <w:sz w:val="24"/>
              </w:rPr>
              <w:t>像素以上的人脸检测；</w:t>
            </w:r>
          </w:p>
          <w:p w14:paraId="23FEF546" w14:textId="77777777" w:rsidR="00C2416D" w:rsidRPr="00FF0845" w:rsidRDefault="00C2416D" w:rsidP="00FF0845">
            <w:pPr>
              <w:spacing w:line="276" w:lineRule="auto"/>
              <w:rPr>
                <w:sz w:val="24"/>
              </w:rPr>
            </w:pPr>
            <w:r w:rsidRPr="00FF0845">
              <w:rPr>
                <w:sz w:val="24"/>
              </w:rPr>
              <w:t xml:space="preserve">h) </w:t>
            </w:r>
            <w:r w:rsidRPr="00FF0845">
              <w:rPr>
                <w:sz w:val="24"/>
              </w:rPr>
              <w:t>支持人脸快速比对多种比对方</w:t>
            </w:r>
            <w:proofErr w:type="gramStart"/>
            <w:r w:rsidRPr="00FF0845">
              <w:rPr>
                <w:sz w:val="24"/>
              </w:rPr>
              <w:t>式设置</w:t>
            </w:r>
            <w:proofErr w:type="gramEnd"/>
            <w:r w:rsidRPr="00FF0845">
              <w:rPr>
                <w:rFonts w:hint="eastAsia"/>
                <w:sz w:val="24"/>
              </w:rPr>
              <w:t>;</w:t>
            </w:r>
          </w:p>
        </w:tc>
        <w:tc>
          <w:tcPr>
            <w:tcW w:w="926" w:type="dxa"/>
            <w:shd w:val="clear" w:color="auto" w:fill="FFFFFF" w:themeFill="background1"/>
          </w:tcPr>
          <w:p w14:paraId="07144192" w14:textId="77777777" w:rsidR="00C2416D" w:rsidRPr="00FF0845" w:rsidRDefault="00C2416D" w:rsidP="00FF0845">
            <w:pPr>
              <w:spacing w:line="276" w:lineRule="auto"/>
              <w:jc w:val="center"/>
              <w:rPr>
                <w:color w:val="000000"/>
                <w:sz w:val="24"/>
              </w:rPr>
            </w:pPr>
          </w:p>
        </w:tc>
      </w:tr>
      <w:tr w:rsidR="00C2416D" w:rsidRPr="00FF0845" w14:paraId="7344A59D" w14:textId="77777777" w:rsidTr="00FF0845">
        <w:trPr>
          <w:jc w:val="center"/>
        </w:trPr>
        <w:tc>
          <w:tcPr>
            <w:tcW w:w="704" w:type="dxa"/>
            <w:shd w:val="clear" w:color="auto" w:fill="FFFFFF" w:themeFill="background1"/>
            <w:vAlign w:val="center"/>
          </w:tcPr>
          <w:p w14:paraId="191C772E" w14:textId="77777777" w:rsidR="00C2416D" w:rsidRPr="00FF0845" w:rsidRDefault="00C2416D" w:rsidP="00FF0845">
            <w:pPr>
              <w:spacing w:line="276" w:lineRule="auto"/>
              <w:rPr>
                <w:bCs/>
                <w:color w:val="000000"/>
                <w:sz w:val="24"/>
              </w:rPr>
            </w:pPr>
            <w:r w:rsidRPr="00FF0845">
              <w:rPr>
                <w:bCs/>
                <w:color w:val="000000"/>
                <w:sz w:val="24"/>
              </w:rPr>
              <w:t>7</w:t>
            </w:r>
          </w:p>
        </w:tc>
        <w:tc>
          <w:tcPr>
            <w:tcW w:w="709" w:type="dxa"/>
            <w:shd w:val="clear" w:color="auto" w:fill="FFFFFF" w:themeFill="background1"/>
            <w:vAlign w:val="center"/>
          </w:tcPr>
          <w:p w14:paraId="7414EF82" w14:textId="77777777" w:rsidR="00C2416D" w:rsidRPr="00FF0845" w:rsidRDefault="00C2416D" w:rsidP="00FF0845">
            <w:pPr>
              <w:spacing w:line="276" w:lineRule="auto"/>
              <w:jc w:val="center"/>
              <w:rPr>
                <w:color w:val="000000"/>
                <w:sz w:val="24"/>
              </w:rPr>
            </w:pPr>
            <w:r w:rsidRPr="00FF0845">
              <w:rPr>
                <w:rFonts w:hint="eastAsia"/>
                <w:sz w:val="24"/>
              </w:rPr>
              <w:t>人脸</w:t>
            </w:r>
            <w:proofErr w:type="gramStart"/>
            <w:r w:rsidRPr="00FF0845">
              <w:rPr>
                <w:rFonts w:hint="eastAsia"/>
                <w:sz w:val="24"/>
              </w:rPr>
              <w:t>比对超脑</w:t>
            </w:r>
            <w:proofErr w:type="gramEnd"/>
          </w:p>
        </w:tc>
        <w:tc>
          <w:tcPr>
            <w:tcW w:w="567" w:type="dxa"/>
            <w:shd w:val="clear" w:color="auto" w:fill="FFFFFF" w:themeFill="background1"/>
          </w:tcPr>
          <w:p w14:paraId="62353939"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2EE1283C" w14:textId="77777777" w:rsidR="00C2416D" w:rsidRPr="00FF0845" w:rsidRDefault="00C2416D" w:rsidP="00FF0845">
            <w:pPr>
              <w:spacing w:line="276" w:lineRule="auto"/>
              <w:jc w:val="center"/>
              <w:rPr>
                <w:color w:val="000000"/>
                <w:sz w:val="24"/>
              </w:rPr>
            </w:pPr>
            <w:r w:rsidRPr="00FF0845">
              <w:rPr>
                <w:rFonts w:hint="eastAsia"/>
                <w:color w:val="000000"/>
                <w:sz w:val="24"/>
              </w:rPr>
              <w:t>功能要求</w:t>
            </w:r>
          </w:p>
        </w:tc>
        <w:tc>
          <w:tcPr>
            <w:tcW w:w="5244" w:type="dxa"/>
            <w:shd w:val="clear" w:color="auto" w:fill="FFFFFF" w:themeFill="background1"/>
            <w:vAlign w:val="center"/>
          </w:tcPr>
          <w:p w14:paraId="0ED14830" w14:textId="77777777" w:rsidR="00C2416D" w:rsidRPr="00FF0845" w:rsidRDefault="00C2416D" w:rsidP="00FF0845">
            <w:pPr>
              <w:spacing w:line="276" w:lineRule="auto"/>
              <w:rPr>
                <w:sz w:val="24"/>
              </w:rPr>
            </w:pPr>
            <w:r w:rsidRPr="00FF0845">
              <w:rPr>
                <w:rFonts w:hint="eastAsia"/>
                <w:sz w:val="24"/>
              </w:rPr>
              <w:t>支持人脸、周界、视频结构化三种模式切换，默认人脸模式，配套一体化硬件设备。</w:t>
            </w:r>
          </w:p>
          <w:p w14:paraId="0DCB0A5E" w14:textId="77777777" w:rsidR="00C2416D" w:rsidRPr="00FF0845" w:rsidRDefault="00C2416D" w:rsidP="00FF0845">
            <w:pPr>
              <w:spacing w:line="276" w:lineRule="auto"/>
              <w:rPr>
                <w:sz w:val="24"/>
              </w:rPr>
            </w:pPr>
            <w:r w:rsidRPr="00FF0845">
              <w:rPr>
                <w:rFonts w:hint="eastAsia"/>
                <w:sz w:val="24"/>
              </w:rPr>
              <w:t>一、人脸模式性能：</w:t>
            </w:r>
          </w:p>
          <w:p w14:paraId="41598314" w14:textId="77777777" w:rsidR="00C2416D" w:rsidRPr="00FF0845" w:rsidRDefault="00C2416D" w:rsidP="00FF0845">
            <w:pPr>
              <w:spacing w:line="276" w:lineRule="auto"/>
              <w:rPr>
                <w:sz w:val="24"/>
              </w:rPr>
            </w:pPr>
            <w:r w:rsidRPr="00FF0845">
              <w:rPr>
                <w:rFonts w:hint="eastAsia"/>
                <w:sz w:val="24"/>
              </w:rPr>
              <w:t>名单库比对报警</w:t>
            </w:r>
            <w:r w:rsidRPr="00FF0845">
              <w:rPr>
                <w:rFonts w:hint="eastAsia"/>
                <w:color w:val="000000"/>
                <w:sz w:val="24"/>
              </w:rPr>
              <w:t>≥</w:t>
            </w:r>
            <w:r w:rsidRPr="00FF0845">
              <w:rPr>
                <w:rFonts w:hint="eastAsia"/>
                <w:sz w:val="24"/>
              </w:rPr>
              <w:t>3</w:t>
            </w:r>
            <w:r w:rsidRPr="00FF0845">
              <w:rPr>
                <w:sz w:val="24"/>
              </w:rPr>
              <w:t>2</w:t>
            </w:r>
            <w:r w:rsidRPr="00FF0845">
              <w:rPr>
                <w:sz w:val="24"/>
              </w:rPr>
              <w:t>个人脸名单库，</w:t>
            </w:r>
            <w:r w:rsidRPr="00FF0845">
              <w:rPr>
                <w:rFonts w:hint="eastAsia"/>
                <w:color w:val="000000"/>
                <w:sz w:val="24"/>
              </w:rPr>
              <w:t>≥</w:t>
            </w:r>
            <w:r w:rsidRPr="00FF0845">
              <w:rPr>
                <w:sz w:val="24"/>
              </w:rPr>
              <w:t>10</w:t>
            </w:r>
            <w:r w:rsidRPr="00FF0845">
              <w:rPr>
                <w:sz w:val="24"/>
              </w:rPr>
              <w:t>万张</w:t>
            </w:r>
            <w:r w:rsidRPr="00FF0845">
              <w:rPr>
                <w:rFonts w:hint="eastAsia"/>
                <w:sz w:val="24"/>
              </w:rPr>
              <w:t>路人档案</w:t>
            </w:r>
          </w:p>
          <w:p w14:paraId="22066252" w14:textId="77777777" w:rsidR="00C2416D" w:rsidRPr="00FF0845" w:rsidRDefault="00C2416D" w:rsidP="00FF0845">
            <w:pPr>
              <w:spacing w:line="276" w:lineRule="auto"/>
              <w:rPr>
                <w:sz w:val="24"/>
              </w:rPr>
            </w:pPr>
            <w:r w:rsidRPr="00FF0845">
              <w:rPr>
                <w:rFonts w:hint="eastAsia"/>
                <w:sz w:val="24"/>
              </w:rPr>
              <w:t>支持</w:t>
            </w:r>
            <w:proofErr w:type="gramStart"/>
            <w:r w:rsidRPr="00FF0845">
              <w:rPr>
                <w:rFonts w:hint="eastAsia"/>
                <w:sz w:val="24"/>
              </w:rPr>
              <w:t>持</w:t>
            </w:r>
            <w:proofErr w:type="gramEnd"/>
            <w:r w:rsidRPr="00FF0845">
              <w:rPr>
                <w:rFonts w:hint="eastAsia"/>
                <w:sz w:val="24"/>
              </w:rPr>
              <w:t>陌生人报警</w:t>
            </w:r>
          </w:p>
          <w:p w14:paraId="69F6A546" w14:textId="77777777" w:rsidR="00C2416D" w:rsidRPr="00FF0845" w:rsidRDefault="00C2416D" w:rsidP="00FF0845">
            <w:pPr>
              <w:spacing w:line="276" w:lineRule="auto"/>
              <w:rPr>
                <w:sz w:val="24"/>
              </w:rPr>
            </w:pPr>
            <w:r w:rsidRPr="00FF0845">
              <w:rPr>
                <w:rFonts w:hint="eastAsia"/>
                <w:sz w:val="24"/>
              </w:rPr>
              <w:t>支持人员频次统计</w:t>
            </w:r>
          </w:p>
          <w:p w14:paraId="362F6531" w14:textId="77777777" w:rsidR="00C2416D" w:rsidRPr="00FF0845" w:rsidRDefault="00C2416D" w:rsidP="00FF0845">
            <w:pPr>
              <w:spacing w:line="276" w:lineRule="auto"/>
              <w:rPr>
                <w:sz w:val="24"/>
              </w:rPr>
            </w:pPr>
            <w:r w:rsidRPr="00FF0845">
              <w:rPr>
                <w:rFonts w:hint="eastAsia"/>
                <w:sz w:val="24"/>
              </w:rPr>
              <w:t>支持人脸</w:t>
            </w:r>
            <w:r w:rsidRPr="00FF0845">
              <w:rPr>
                <w:sz w:val="24"/>
              </w:rPr>
              <w:t>1V1</w:t>
            </w:r>
            <w:r w:rsidRPr="00FF0845">
              <w:rPr>
                <w:sz w:val="24"/>
              </w:rPr>
              <w:t>比对</w:t>
            </w:r>
          </w:p>
          <w:p w14:paraId="5349DED1" w14:textId="77777777" w:rsidR="00C2416D" w:rsidRPr="00FF0845" w:rsidRDefault="00C2416D" w:rsidP="00FF0845">
            <w:pPr>
              <w:spacing w:line="276" w:lineRule="auto"/>
              <w:rPr>
                <w:sz w:val="24"/>
              </w:rPr>
            </w:pPr>
            <w:r w:rsidRPr="00FF0845">
              <w:rPr>
                <w:rFonts w:hint="eastAsia"/>
                <w:sz w:val="24"/>
              </w:rPr>
              <w:t>支持</w:t>
            </w:r>
            <w:proofErr w:type="gramStart"/>
            <w:r w:rsidRPr="00FF0845">
              <w:rPr>
                <w:rFonts w:hint="eastAsia"/>
                <w:sz w:val="24"/>
              </w:rPr>
              <w:t>以脸搜脸</w:t>
            </w:r>
            <w:proofErr w:type="gramEnd"/>
            <w:r w:rsidRPr="00FF0845">
              <w:rPr>
                <w:rFonts w:hint="eastAsia"/>
                <w:sz w:val="24"/>
              </w:rPr>
              <w:t>、按姓名检索、按属性检索</w:t>
            </w:r>
          </w:p>
          <w:p w14:paraId="53F5E5D8" w14:textId="77777777" w:rsidR="00C2416D" w:rsidRPr="00FF0845" w:rsidRDefault="00C2416D" w:rsidP="00FF0845">
            <w:pPr>
              <w:spacing w:line="276" w:lineRule="auto"/>
              <w:rPr>
                <w:sz w:val="24"/>
              </w:rPr>
            </w:pPr>
            <w:r w:rsidRPr="00FF0845">
              <w:rPr>
                <w:rFonts w:hint="eastAsia"/>
                <w:sz w:val="24"/>
              </w:rPr>
              <w:t>二、周界模式性能：</w:t>
            </w:r>
          </w:p>
          <w:p w14:paraId="1B7F7B38" w14:textId="77777777" w:rsidR="00C2416D" w:rsidRPr="00FF0845" w:rsidRDefault="00C2416D" w:rsidP="00FF0845">
            <w:pPr>
              <w:spacing w:line="276" w:lineRule="auto"/>
              <w:rPr>
                <w:sz w:val="24"/>
              </w:rPr>
            </w:pPr>
            <w:r w:rsidRPr="00FF0845">
              <w:rPr>
                <w:rFonts w:hint="eastAsia"/>
                <w:sz w:val="24"/>
              </w:rPr>
              <w:t>支持</w:t>
            </w:r>
            <w:r w:rsidRPr="00FF0845">
              <w:rPr>
                <w:rFonts w:hint="eastAsia"/>
                <w:color w:val="000000"/>
                <w:sz w:val="24"/>
              </w:rPr>
              <w:t>≥</w:t>
            </w:r>
            <w:r w:rsidRPr="00FF0845">
              <w:rPr>
                <w:sz w:val="24"/>
              </w:rPr>
              <w:t>8</w:t>
            </w:r>
            <w:r w:rsidRPr="00FF0845">
              <w:rPr>
                <w:sz w:val="24"/>
              </w:rPr>
              <w:t>路常规距离检测周界</w:t>
            </w:r>
          </w:p>
          <w:p w14:paraId="04A6CE77" w14:textId="77777777" w:rsidR="00C2416D" w:rsidRPr="00FF0845" w:rsidRDefault="00C2416D" w:rsidP="00FF0845">
            <w:pPr>
              <w:spacing w:line="276" w:lineRule="auto"/>
              <w:rPr>
                <w:sz w:val="24"/>
              </w:rPr>
            </w:pPr>
            <w:r w:rsidRPr="00FF0845">
              <w:rPr>
                <w:rFonts w:hint="eastAsia"/>
                <w:sz w:val="24"/>
              </w:rPr>
              <w:lastRenderedPageBreak/>
              <w:t>三、视频结构化模式性能：</w:t>
            </w:r>
          </w:p>
          <w:p w14:paraId="0E4B6AC6" w14:textId="77777777" w:rsidR="00C2416D" w:rsidRPr="00FF0845" w:rsidRDefault="00C2416D" w:rsidP="00FF0845">
            <w:pPr>
              <w:spacing w:line="276" w:lineRule="auto"/>
              <w:rPr>
                <w:sz w:val="24"/>
              </w:rPr>
            </w:pPr>
            <w:r w:rsidRPr="00FF0845">
              <w:rPr>
                <w:rFonts w:hint="eastAsia"/>
                <w:color w:val="000000"/>
                <w:sz w:val="24"/>
              </w:rPr>
              <w:t>≥</w:t>
            </w:r>
            <w:r w:rsidRPr="00FF0845">
              <w:rPr>
                <w:sz w:val="24"/>
              </w:rPr>
              <w:t>4</w:t>
            </w:r>
            <w:r w:rsidRPr="00FF0845">
              <w:rPr>
                <w:sz w:val="24"/>
              </w:rPr>
              <w:t>路视频流实时人体、人脸、车辆结构化分析，同时支持</w:t>
            </w:r>
            <w:r w:rsidRPr="00FF0845">
              <w:rPr>
                <w:rFonts w:hint="eastAsia"/>
                <w:color w:val="000000"/>
                <w:sz w:val="24"/>
              </w:rPr>
              <w:t>≥</w:t>
            </w:r>
            <w:r w:rsidRPr="00FF0845">
              <w:rPr>
                <w:sz w:val="24"/>
              </w:rPr>
              <w:t>8</w:t>
            </w:r>
            <w:r w:rsidRPr="00FF0845">
              <w:rPr>
                <w:sz w:val="24"/>
              </w:rPr>
              <w:t>路图片流人脸比对</w:t>
            </w:r>
          </w:p>
          <w:p w14:paraId="7E4BE29A" w14:textId="77777777" w:rsidR="00C2416D" w:rsidRPr="00FF0845" w:rsidRDefault="00C2416D" w:rsidP="00FF0845">
            <w:pPr>
              <w:spacing w:line="276" w:lineRule="auto"/>
              <w:rPr>
                <w:sz w:val="24"/>
              </w:rPr>
            </w:pPr>
            <w:r w:rsidRPr="00FF0845">
              <w:rPr>
                <w:sz w:val="24"/>
              </w:rPr>
              <w:t>1)</w:t>
            </w:r>
            <w:r w:rsidRPr="00FF0845">
              <w:rPr>
                <w:sz w:val="24"/>
              </w:rPr>
              <w:t>支持人脸分析</w:t>
            </w:r>
            <w:r w:rsidRPr="00FF0845">
              <w:rPr>
                <w:sz w:val="24"/>
              </w:rPr>
              <w:t>+</w:t>
            </w:r>
            <w:r w:rsidRPr="00FF0845">
              <w:rPr>
                <w:sz w:val="24"/>
              </w:rPr>
              <w:t>比对，支持人脸以图搜图</w:t>
            </w:r>
          </w:p>
          <w:p w14:paraId="40412262" w14:textId="77777777" w:rsidR="00C2416D" w:rsidRPr="00FF0845" w:rsidRDefault="00C2416D" w:rsidP="00FF0845">
            <w:pPr>
              <w:spacing w:line="276" w:lineRule="auto"/>
              <w:rPr>
                <w:sz w:val="24"/>
              </w:rPr>
            </w:pPr>
            <w:r w:rsidRPr="00FF0845">
              <w:rPr>
                <w:sz w:val="24"/>
              </w:rPr>
              <w:t>2)</w:t>
            </w:r>
            <w:r w:rsidRPr="00FF0845">
              <w:rPr>
                <w:sz w:val="24"/>
              </w:rPr>
              <w:t>支持人体分析</w:t>
            </w:r>
          </w:p>
        </w:tc>
        <w:tc>
          <w:tcPr>
            <w:tcW w:w="926" w:type="dxa"/>
            <w:shd w:val="clear" w:color="auto" w:fill="FFFFFF" w:themeFill="background1"/>
          </w:tcPr>
          <w:p w14:paraId="1DD0EDEF" w14:textId="77777777" w:rsidR="00C2416D" w:rsidRPr="00FF0845" w:rsidRDefault="00C2416D" w:rsidP="00FF0845">
            <w:pPr>
              <w:spacing w:line="276" w:lineRule="auto"/>
              <w:jc w:val="center"/>
              <w:rPr>
                <w:color w:val="000000"/>
                <w:sz w:val="24"/>
              </w:rPr>
            </w:pPr>
          </w:p>
        </w:tc>
      </w:tr>
      <w:tr w:rsidR="00C2416D" w:rsidRPr="00FF0845" w14:paraId="242E61CC" w14:textId="77777777" w:rsidTr="00FF0845">
        <w:trPr>
          <w:jc w:val="center"/>
        </w:trPr>
        <w:tc>
          <w:tcPr>
            <w:tcW w:w="704" w:type="dxa"/>
            <w:shd w:val="clear" w:color="auto" w:fill="FFFFFF" w:themeFill="background1"/>
            <w:vAlign w:val="center"/>
          </w:tcPr>
          <w:p w14:paraId="2B92764A" w14:textId="77777777" w:rsidR="00C2416D" w:rsidRPr="00FF0845" w:rsidRDefault="00C2416D" w:rsidP="00FF0845">
            <w:pPr>
              <w:spacing w:line="276" w:lineRule="auto"/>
              <w:rPr>
                <w:bCs/>
                <w:color w:val="000000"/>
                <w:sz w:val="24"/>
              </w:rPr>
            </w:pPr>
            <w:r w:rsidRPr="00FF0845">
              <w:rPr>
                <w:bCs/>
                <w:color w:val="000000"/>
                <w:sz w:val="24"/>
              </w:rPr>
              <w:t>8</w:t>
            </w:r>
          </w:p>
        </w:tc>
        <w:tc>
          <w:tcPr>
            <w:tcW w:w="709" w:type="dxa"/>
            <w:shd w:val="clear" w:color="auto" w:fill="FFFFFF" w:themeFill="background1"/>
            <w:vAlign w:val="center"/>
          </w:tcPr>
          <w:p w14:paraId="2CD0D145" w14:textId="77777777" w:rsidR="00C2416D" w:rsidRPr="00FF0845" w:rsidRDefault="00C2416D" w:rsidP="00FF0845">
            <w:pPr>
              <w:spacing w:line="276" w:lineRule="auto"/>
              <w:jc w:val="center"/>
              <w:rPr>
                <w:color w:val="000000"/>
                <w:sz w:val="24"/>
              </w:rPr>
            </w:pPr>
            <w:r w:rsidRPr="00FF0845">
              <w:rPr>
                <w:rFonts w:hint="eastAsia"/>
                <w:sz w:val="24"/>
              </w:rPr>
              <w:t>管理平台</w:t>
            </w:r>
          </w:p>
        </w:tc>
        <w:tc>
          <w:tcPr>
            <w:tcW w:w="567" w:type="dxa"/>
            <w:shd w:val="clear" w:color="auto" w:fill="FFFFFF" w:themeFill="background1"/>
          </w:tcPr>
          <w:p w14:paraId="61F91C7B"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2CC68169" w14:textId="77777777" w:rsidR="00C2416D" w:rsidRPr="00FF0845" w:rsidRDefault="00C2416D" w:rsidP="00FF0845">
            <w:pPr>
              <w:spacing w:line="276" w:lineRule="auto"/>
              <w:jc w:val="center"/>
              <w:rPr>
                <w:color w:val="000000"/>
                <w:sz w:val="24"/>
              </w:rPr>
            </w:pPr>
            <w:r w:rsidRPr="00FF0845">
              <w:rPr>
                <w:rFonts w:hint="eastAsia"/>
                <w:color w:val="000000"/>
                <w:sz w:val="24"/>
              </w:rPr>
              <w:t>功能要求</w:t>
            </w:r>
          </w:p>
        </w:tc>
        <w:tc>
          <w:tcPr>
            <w:tcW w:w="5244" w:type="dxa"/>
            <w:shd w:val="clear" w:color="auto" w:fill="FFFFFF" w:themeFill="background1"/>
            <w:vAlign w:val="center"/>
          </w:tcPr>
          <w:p w14:paraId="565F741B" w14:textId="77777777" w:rsidR="00C2416D" w:rsidRPr="00FF0845" w:rsidRDefault="00C2416D" w:rsidP="00FF0845">
            <w:pPr>
              <w:spacing w:line="276" w:lineRule="auto"/>
              <w:rPr>
                <w:sz w:val="24"/>
              </w:rPr>
            </w:pPr>
            <w:r w:rsidRPr="00FF0845">
              <w:rPr>
                <w:rFonts w:hint="eastAsia"/>
                <w:sz w:val="24"/>
              </w:rPr>
              <w:t>人脸识别管理平台，配套一体化硬件设备；</w:t>
            </w:r>
          </w:p>
          <w:p w14:paraId="26F61D48" w14:textId="77777777" w:rsidR="00C2416D" w:rsidRPr="00FF0845" w:rsidRDefault="00C2416D" w:rsidP="00FF0845">
            <w:pPr>
              <w:spacing w:line="276" w:lineRule="auto"/>
              <w:rPr>
                <w:sz w:val="24"/>
              </w:rPr>
            </w:pPr>
            <w:r w:rsidRPr="00FF0845">
              <w:rPr>
                <w:sz w:val="24"/>
              </w:rPr>
              <w:t>支持系统内的组织、人员、用户、角色、认证、区域等的配置和管理</w:t>
            </w:r>
            <w:r w:rsidRPr="00FF0845">
              <w:rPr>
                <w:rFonts w:hint="eastAsia"/>
                <w:sz w:val="24"/>
              </w:rPr>
              <w:t>；</w:t>
            </w:r>
          </w:p>
          <w:p w14:paraId="4ACE1518" w14:textId="77777777" w:rsidR="00C2416D" w:rsidRPr="00FF0845" w:rsidRDefault="00C2416D" w:rsidP="00FF0845">
            <w:pPr>
              <w:spacing w:line="276" w:lineRule="auto"/>
              <w:rPr>
                <w:sz w:val="24"/>
              </w:rPr>
            </w:pPr>
            <w:r w:rsidRPr="00FF0845">
              <w:rPr>
                <w:rFonts w:hint="eastAsia"/>
                <w:sz w:val="24"/>
              </w:rPr>
              <w:t>包含图上监控、事件联动、视频网管等；</w:t>
            </w:r>
          </w:p>
          <w:p w14:paraId="5F0C0D90" w14:textId="77777777" w:rsidR="00C2416D" w:rsidRPr="00FF0845" w:rsidRDefault="00C2416D" w:rsidP="00FF0845">
            <w:pPr>
              <w:spacing w:line="276" w:lineRule="auto"/>
              <w:rPr>
                <w:sz w:val="24"/>
              </w:rPr>
            </w:pPr>
            <w:r w:rsidRPr="00FF0845">
              <w:rPr>
                <w:rFonts w:hint="eastAsia"/>
                <w:sz w:val="24"/>
              </w:rPr>
              <w:t>支持前端编码设备的集中管理；</w:t>
            </w:r>
          </w:p>
          <w:p w14:paraId="6C7130F7" w14:textId="77777777" w:rsidR="00C2416D" w:rsidRPr="00FF0845" w:rsidRDefault="00C2416D" w:rsidP="00FF0845">
            <w:pPr>
              <w:spacing w:line="276" w:lineRule="auto"/>
              <w:rPr>
                <w:sz w:val="24"/>
              </w:rPr>
            </w:pPr>
            <w:r w:rsidRPr="00FF0845">
              <w:rPr>
                <w:rFonts w:hint="eastAsia"/>
                <w:sz w:val="24"/>
              </w:rPr>
              <w:t>支</w:t>
            </w:r>
            <w:r w:rsidRPr="00FF0845">
              <w:rPr>
                <w:sz w:val="24"/>
              </w:rPr>
              <w:t>持视频预览、录像回放、图片查看、解码上墙等功能；</w:t>
            </w:r>
          </w:p>
          <w:p w14:paraId="4D7063E6" w14:textId="77777777" w:rsidR="00C2416D" w:rsidRPr="00FF0845" w:rsidRDefault="00C2416D" w:rsidP="00FF0845">
            <w:pPr>
              <w:spacing w:line="276" w:lineRule="auto"/>
              <w:rPr>
                <w:sz w:val="24"/>
              </w:rPr>
            </w:pPr>
            <w:r w:rsidRPr="00FF0845">
              <w:rPr>
                <w:rFonts w:hint="eastAsia"/>
                <w:sz w:val="24"/>
              </w:rPr>
              <w:t>基于人脸识别技术的重点人员识别、陌生人识别、高频人员识别、</w:t>
            </w:r>
            <w:proofErr w:type="gramStart"/>
            <w:r w:rsidRPr="00FF0845">
              <w:rPr>
                <w:rFonts w:hint="eastAsia"/>
                <w:sz w:val="24"/>
              </w:rPr>
              <w:t>以脸搜脸</w:t>
            </w:r>
            <w:proofErr w:type="gramEnd"/>
            <w:r w:rsidRPr="00FF0845">
              <w:rPr>
                <w:rFonts w:hint="eastAsia"/>
                <w:sz w:val="24"/>
              </w:rPr>
              <w:t>等功能；；</w:t>
            </w:r>
          </w:p>
        </w:tc>
        <w:tc>
          <w:tcPr>
            <w:tcW w:w="926" w:type="dxa"/>
            <w:shd w:val="clear" w:color="auto" w:fill="FFFFFF" w:themeFill="background1"/>
          </w:tcPr>
          <w:p w14:paraId="6BB5453F" w14:textId="77777777" w:rsidR="00C2416D" w:rsidRPr="00FF0845" w:rsidRDefault="00C2416D" w:rsidP="00FF0845">
            <w:pPr>
              <w:spacing w:line="276" w:lineRule="auto"/>
              <w:jc w:val="center"/>
              <w:rPr>
                <w:color w:val="000000"/>
                <w:sz w:val="24"/>
              </w:rPr>
            </w:pPr>
          </w:p>
        </w:tc>
      </w:tr>
      <w:tr w:rsidR="00C2416D" w:rsidRPr="00FF0845" w14:paraId="037C61C8" w14:textId="77777777" w:rsidTr="00FF0845">
        <w:trPr>
          <w:jc w:val="center"/>
        </w:trPr>
        <w:tc>
          <w:tcPr>
            <w:tcW w:w="704" w:type="dxa"/>
            <w:shd w:val="clear" w:color="auto" w:fill="FFFFFF" w:themeFill="background1"/>
            <w:vAlign w:val="center"/>
          </w:tcPr>
          <w:p w14:paraId="226A95C5" w14:textId="77777777" w:rsidR="00C2416D" w:rsidRPr="00FF0845" w:rsidRDefault="00C2416D" w:rsidP="00FF0845">
            <w:pPr>
              <w:spacing w:line="276" w:lineRule="auto"/>
              <w:rPr>
                <w:bCs/>
                <w:color w:val="000000"/>
                <w:sz w:val="24"/>
              </w:rPr>
            </w:pPr>
            <w:r w:rsidRPr="00FF0845">
              <w:rPr>
                <w:rFonts w:hint="eastAsia"/>
                <w:bCs/>
                <w:color w:val="000000"/>
                <w:sz w:val="24"/>
              </w:rPr>
              <w:t>9</w:t>
            </w:r>
          </w:p>
        </w:tc>
        <w:tc>
          <w:tcPr>
            <w:tcW w:w="709" w:type="dxa"/>
            <w:shd w:val="clear" w:color="auto" w:fill="FFFFFF" w:themeFill="background1"/>
            <w:vAlign w:val="center"/>
          </w:tcPr>
          <w:p w14:paraId="6E00650E" w14:textId="77777777" w:rsidR="00C2416D" w:rsidRPr="00FF0845" w:rsidRDefault="00C2416D" w:rsidP="00FF0845">
            <w:pPr>
              <w:spacing w:line="276" w:lineRule="auto"/>
              <w:jc w:val="center"/>
              <w:rPr>
                <w:color w:val="000000"/>
                <w:sz w:val="24"/>
              </w:rPr>
            </w:pPr>
            <w:r w:rsidRPr="00FF0845">
              <w:rPr>
                <w:rFonts w:hint="eastAsia"/>
                <w:sz w:val="24"/>
              </w:rPr>
              <w:t>人脸识别监控客户端</w:t>
            </w:r>
          </w:p>
        </w:tc>
        <w:tc>
          <w:tcPr>
            <w:tcW w:w="567" w:type="dxa"/>
            <w:shd w:val="clear" w:color="auto" w:fill="FFFFFF" w:themeFill="background1"/>
          </w:tcPr>
          <w:p w14:paraId="2031B6A9"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2E392C84" w14:textId="77777777" w:rsidR="00C2416D" w:rsidRPr="00FF0845" w:rsidRDefault="00C2416D" w:rsidP="00FF0845">
            <w:pPr>
              <w:spacing w:line="276" w:lineRule="auto"/>
              <w:jc w:val="center"/>
              <w:rPr>
                <w:color w:val="000000"/>
                <w:sz w:val="24"/>
              </w:rPr>
            </w:pPr>
            <w:r w:rsidRPr="00FF0845">
              <w:rPr>
                <w:rFonts w:hint="eastAsia"/>
                <w:color w:val="000000"/>
                <w:sz w:val="24"/>
              </w:rPr>
              <w:t>功能要求</w:t>
            </w:r>
          </w:p>
        </w:tc>
        <w:tc>
          <w:tcPr>
            <w:tcW w:w="5244" w:type="dxa"/>
            <w:shd w:val="clear" w:color="auto" w:fill="FFFFFF" w:themeFill="background1"/>
            <w:vAlign w:val="center"/>
          </w:tcPr>
          <w:p w14:paraId="626D837E" w14:textId="1C05B528" w:rsidR="0080161E" w:rsidRPr="00FF0845" w:rsidRDefault="0080161E" w:rsidP="00FF0845">
            <w:pPr>
              <w:spacing w:line="276" w:lineRule="auto"/>
              <w:rPr>
                <w:sz w:val="24"/>
              </w:rPr>
            </w:pPr>
          </w:p>
          <w:p w14:paraId="1E5A53D0" w14:textId="77777777" w:rsidR="0080161E" w:rsidRPr="00FF0845" w:rsidRDefault="0080161E" w:rsidP="00FF0845">
            <w:pPr>
              <w:spacing w:line="276" w:lineRule="auto"/>
              <w:rPr>
                <w:sz w:val="24"/>
              </w:rPr>
            </w:pPr>
            <w:r w:rsidRPr="00FF0845">
              <w:rPr>
                <w:rFonts w:hint="eastAsia"/>
                <w:sz w:val="24"/>
              </w:rPr>
              <w:t>全金属机身，紧凑设计</w:t>
            </w:r>
            <w:r w:rsidRPr="00FF0845">
              <w:rPr>
                <w:sz w:val="24"/>
              </w:rPr>
              <w:t xml:space="preserve">  </w:t>
            </w:r>
          </w:p>
          <w:p w14:paraId="0A4E20A4" w14:textId="77777777" w:rsidR="0080161E" w:rsidRPr="00FF0845" w:rsidRDefault="0080161E" w:rsidP="00FF0845">
            <w:pPr>
              <w:spacing w:line="276" w:lineRule="auto"/>
              <w:rPr>
                <w:sz w:val="24"/>
              </w:rPr>
            </w:pPr>
            <w:r w:rsidRPr="00FF0845">
              <w:rPr>
                <w:sz w:val="24"/>
              </w:rPr>
              <w:t>HDMI</w:t>
            </w:r>
            <w:r w:rsidRPr="00FF0845">
              <w:rPr>
                <w:rFonts w:hint="eastAsia"/>
                <w:sz w:val="24"/>
              </w:rPr>
              <w:t>、</w:t>
            </w:r>
            <w:r w:rsidRPr="00FF0845">
              <w:rPr>
                <w:sz w:val="24"/>
              </w:rPr>
              <w:t>DP</w:t>
            </w:r>
            <w:r w:rsidRPr="00FF0845">
              <w:rPr>
                <w:rFonts w:hint="eastAsia"/>
                <w:sz w:val="24"/>
              </w:rPr>
              <w:t>双</w:t>
            </w:r>
            <w:r w:rsidRPr="00FF0845">
              <w:rPr>
                <w:sz w:val="24"/>
              </w:rPr>
              <w:t>4K</w:t>
            </w:r>
            <w:r w:rsidRPr="00FF0845">
              <w:rPr>
                <w:rFonts w:hint="eastAsia"/>
                <w:sz w:val="24"/>
              </w:rPr>
              <w:t>高清异源输出</w:t>
            </w:r>
            <w:r w:rsidRPr="00FF0845">
              <w:rPr>
                <w:sz w:val="24"/>
              </w:rPr>
              <w:t xml:space="preserve">  </w:t>
            </w:r>
          </w:p>
          <w:p w14:paraId="7246F164" w14:textId="5C108B49" w:rsidR="0080161E" w:rsidRPr="00FF0845" w:rsidRDefault="0080161E" w:rsidP="00FF0845">
            <w:pPr>
              <w:spacing w:line="276" w:lineRule="auto"/>
              <w:rPr>
                <w:sz w:val="24"/>
              </w:rPr>
            </w:pPr>
            <w:r w:rsidRPr="00FF0845">
              <w:rPr>
                <w:rFonts w:hint="eastAsia"/>
                <w:sz w:val="24"/>
              </w:rPr>
              <w:t>双千兆网口</w:t>
            </w:r>
            <w:r w:rsidR="00BC76AD" w:rsidRPr="00FF0845">
              <w:rPr>
                <w:rFonts w:hint="eastAsia"/>
                <w:sz w:val="24"/>
              </w:rPr>
              <w:t>；内存</w:t>
            </w:r>
            <w:r w:rsidRPr="00FF0845">
              <w:rPr>
                <w:rFonts w:hint="eastAsia"/>
                <w:sz w:val="24"/>
              </w:rPr>
              <w:t>不低于</w:t>
            </w:r>
            <w:r w:rsidRPr="00FF0845">
              <w:rPr>
                <w:sz w:val="24"/>
              </w:rPr>
              <w:t>8GB DDR4*1/512GB SSD*1</w:t>
            </w:r>
            <w:r w:rsidRPr="00FF0845">
              <w:rPr>
                <w:rFonts w:hint="eastAsia"/>
                <w:sz w:val="24"/>
              </w:rPr>
              <w:t>，含操作系统</w:t>
            </w:r>
            <w:r w:rsidRPr="00FF0845">
              <w:rPr>
                <w:rFonts w:hint="eastAsia"/>
                <w:sz w:val="24"/>
              </w:rPr>
              <w:t xml:space="preserve">  </w:t>
            </w:r>
          </w:p>
        </w:tc>
        <w:tc>
          <w:tcPr>
            <w:tcW w:w="926" w:type="dxa"/>
            <w:shd w:val="clear" w:color="auto" w:fill="FFFFFF" w:themeFill="background1"/>
          </w:tcPr>
          <w:p w14:paraId="26A783EA" w14:textId="77777777" w:rsidR="00C2416D" w:rsidRPr="00FF0845" w:rsidRDefault="00C2416D" w:rsidP="00FF0845">
            <w:pPr>
              <w:spacing w:line="276" w:lineRule="auto"/>
              <w:jc w:val="center"/>
              <w:rPr>
                <w:color w:val="000000"/>
                <w:sz w:val="24"/>
              </w:rPr>
            </w:pPr>
          </w:p>
        </w:tc>
      </w:tr>
      <w:tr w:rsidR="00C2416D" w:rsidRPr="00FF0845" w14:paraId="144BAD66" w14:textId="77777777" w:rsidTr="00FF0845">
        <w:trPr>
          <w:jc w:val="center"/>
        </w:trPr>
        <w:tc>
          <w:tcPr>
            <w:tcW w:w="704" w:type="dxa"/>
            <w:shd w:val="clear" w:color="auto" w:fill="FFFFFF" w:themeFill="background1"/>
            <w:vAlign w:val="center"/>
          </w:tcPr>
          <w:p w14:paraId="55BFEADB" w14:textId="77777777" w:rsidR="00C2416D" w:rsidRPr="00FF0845" w:rsidRDefault="00C2416D" w:rsidP="00FF0845">
            <w:pPr>
              <w:spacing w:line="276" w:lineRule="auto"/>
              <w:rPr>
                <w:bCs/>
                <w:color w:val="000000"/>
                <w:sz w:val="24"/>
              </w:rPr>
            </w:pPr>
            <w:r w:rsidRPr="00FF0845">
              <w:rPr>
                <w:bCs/>
                <w:color w:val="000000"/>
                <w:sz w:val="24"/>
              </w:rPr>
              <w:t>10</w:t>
            </w:r>
          </w:p>
        </w:tc>
        <w:tc>
          <w:tcPr>
            <w:tcW w:w="709" w:type="dxa"/>
            <w:shd w:val="clear" w:color="auto" w:fill="FFFFFF" w:themeFill="background1"/>
            <w:vAlign w:val="center"/>
          </w:tcPr>
          <w:p w14:paraId="3EA1AC0D" w14:textId="77777777" w:rsidR="00C2416D" w:rsidRPr="00FF0845" w:rsidRDefault="004E4465" w:rsidP="00FF0845">
            <w:pPr>
              <w:spacing w:line="276" w:lineRule="auto"/>
              <w:jc w:val="center"/>
              <w:rPr>
                <w:sz w:val="24"/>
              </w:rPr>
            </w:pPr>
            <w:r w:rsidRPr="00FF0845">
              <w:rPr>
                <w:rFonts w:hint="eastAsia"/>
                <w:color w:val="000000"/>
                <w:sz w:val="24"/>
              </w:rPr>
              <w:t>开发</w:t>
            </w:r>
            <w:r w:rsidR="00C2416D" w:rsidRPr="00FF0845">
              <w:rPr>
                <w:rFonts w:hint="eastAsia"/>
                <w:color w:val="000000"/>
                <w:sz w:val="24"/>
              </w:rPr>
              <w:t>对接</w:t>
            </w:r>
          </w:p>
        </w:tc>
        <w:tc>
          <w:tcPr>
            <w:tcW w:w="567" w:type="dxa"/>
            <w:shd w:val="clear" w:color="auto" w:fill="FFFFFF" w:themeFill="background1"/>
          </w:tcPr>
          <w:p w14:paraId="5B52360E" w14:textId="77777777" w:rsidR="00C2416D" w:rsidRPr="00FF0845" w:rsidRDefault="00C2416D" w:rsidP="00FF0845">
            <w:pPr>
              <w:spacing w:line="276" w:lineRule="auto"/>
              <w:jc w:val="center"/>
              <w:rPr>
                <w:color w:val="000000"/>
                <w:sz w:val="24"/>
              </w:rPr>
            </w:pPr>
          </w:p>
        </w:tc>
        <w:tc>
          <w:tcPr>
            <w:tcW w:w="709" w:type="dxa"/>
            <w:shd w:val="clear" w:color="auto" w:fill="FFFFFF" w:themeFill="background1"/>
            <w:vAlign w:val="center"/>
          </w:tcPr>
          <w:p w14:paraId="7BF08DED" w14:textId="77777777" w:rsidR="00C2416D" w:rsidRPr="00FF0845" w:rsidRDefault="00C2416D" w:rsidP="00FF0845">
            <w:pPr>
              <w:spacing w:line="276" w:lineRule="auto"/>
              <w:jc w:val="center"/>
              <w:rPr>
                <w:color w:val="000000"/>
                <w:sz w:val="24"/>
              </w:rPr>
            </w:pPr>
            <w:r w:rsidRPr="00FF0845">
              <w:rPr>
                <w:color w:val="000000"/>
                <w:sz w:val="24"/>
              </w:rPr>
              <w:t>基本参数</w:t>
            </w:r>
          </w:p>
        </w:tc>
        <w:tc>
          <w:tcPr>
            <w:tcW w:w="5244" w:type="dxa"/>
            <w:shd w:val="clear" w:color="auto" w:fill="FFFFFF" w:themeFill="background1"/>
            <w:vAlign w:val="center"/>
          </w:tcPr>
          <w:p w14:paraId="5681AAF1" w14:textId="77777777" w:rsidR="00C2416D" w:rsidRPr="00FF0845" w:rsidRDefault="00C2416D" w:rsidP="00FF0845">
            <w:pPr>
              <w:spacing w:line="276" w:lineRule="auto"/>
              <w:rPr>
                <w:sz w:val="24"/>
              </w:rPr>
            </w:pPr>
            <w:r w:rsidRPr="00FF0845">
              <w:rPr>
                <w:rFonts w:hint="eastAsia"/>
                <w:sz w:val="24"/>
              </w:rPr>
              <w:t>1</w:t>
            </w:r>
            <w:r w:rsidRPr="00FF0845">
              <w:rPr>
                <w:rFonts w:hint="eastAsia"/>
                <w:sz w:val="24"/>
              </w:rPr>
              <w:t>、</w:t>
            </w:r>
            <w:proofErr w:type="gramStart"/>
            <w:r w:rsidRPr="00FF0845">
              <w:rPr>
                <w:rFonts w:hint="eastAsia"/>
                <w:sz w:val="24"/>
              </w:rPr>
              <w:t>一</w:t>
            </w:r>
            <w:proofErr w:type="gramEnd"/>
            <w:r w:rsidRPr="00FF0845">
              <w:rPr>
                <w:rFonts w:hint="eastAsia"/>
                <w:sz w:val="24"/>
              </w:rPr>
              <w:t>卡通系统</w:t>
            </w:r>
            <w:r w:rsidRPr="00FF0845">
              <w:rPr>
                <w:sz w:val="24"/>
              </w:rPr>
              <w:t>与终端信息推送系统、自助服务、</w:t>
            </w:r>
            <w:proofErr w:type="gramStart"/>
            <w:r w:rsidRPr="00FF0845">
              <w:rPr>
                <w:sz w:val="24"/>
              </w:rPr>
              <w:t>班牌终端</w:t>
            </w:r>
            <w:proofErr w:type="gramEnd"/>
            <w:r w:rsidRPr="00FF0845">
              <w:rPr>
                <w:sz w:val="24"/>
              </w:rPr>
              <w:t>、办公室门禁终端、</w:t>
            </w:r>
            <w:r w:rsidRPr="00FF0845">
              <w:rPr>
                <w:rFonts w:hint="eastAsia"/>
                <w:sz w:val="24"/>
              </w:rPr>
              <w:t>人脸识别</w:t>
            </w:r>
            <w:r w:rsidRPr="00FF0845">
              <w:rPr>
                <w:sz w:val="24"/>
              </w:rPr>
              <w:t>系统</w:t>
            </w:r>
            <w:r w:rsidRPr="00FF0845">
              <w:rPr>
                <w:rFonts w:hint="eastAsia"/>
                <w:sz w:val="24"/>
              </w:rPr>
              <w:t>、</w:t>
            </w:r>
            <w:proofErr w:type="gramStart"/>
            <w:r w:rsidRPr="00FF0845">
              <w:rPr>
                <w:rFonts w:hint="eastAsia"/>
                <w:sz w:val="24"/>
              </w:rPr>
              <w:t>公播系统</w:t>
            </w:r>
            <w:proofErr w:type="gramEnd"/>
            <w:r w:rsidRPr="00FF0845">
              <w:rPr>
                <w:rFonts w:hint="eastAsia"/>
                <w:sz w:val="24"/>
              </w:rPr>
              <w:t>对接</w:t>
            </w:r>
            <w:r w:rsidRPr="00FF0845">
              <w:rPr>
                <w:sz w:val="24"/>
              </w:rPr>
              <w:t>，支持人脸识别及</w:t>
            </w:r>
            <w:proofErr w:type="gramStart"/>
            <w:r w:rsidRPr="00FF0845">
              <w:rPr>
                <w:sz w:val="24"/>
              </w:rPr>
              <w:t>二维码进行</w:t>
            </w:r>
            <w:proofErr w:type="gramEnd"/>
            <w:r w:rsidRPr="00FF0845">
              <w:rPr>
                <w:rFonts w:hint="eastAsia"/>
                <w:sz w:val="24"/>
              </w:rPr>
              <w:t>认证</w:t>
            </w:r>
            <w:r w:rsidRPr="00FF0845">
              <w:rPr>
                <w:sz w:val="24"/>
              </w:rPr>
              <w:t>操作；</w:t>
            </w:r>
          </w:p>
          <w:p w14:paraId="4787C47B" w14:textId="77777777" w:rsidR="00C2416D" w:rsidRPr="00FF0845" w:rsidRDefault="00C2416D" w:rsidP="00FF0845">
            <w:pPr>
              <w:spacing w:line="276" w:lineRule="auto"/>
              <w:rPr>
                <w:sz w:val="24"/>
              </w:rPr>
            </w:pPr>
            <w:r w:rsidRPr="00FF0845">
              <w:rPr>
                <w:rFonts w:hint="eastAsia"/>
                <w:sz w:val="24"/>
              </w:rPr>
              <w:t>2</w:t>
            </w:r>
            <w:r w:rsidRPr="00FF0845">
              <w:rPr>
                <w:rFonts w:hint="eastAsia"/>
                <w:sz w:val="24"/>
              </w:rPr>
              <w:t>、</w:t>
            </w:r>
            <w:r w:rsidRPr="00FF0845">
              <w:rPr>
                <w:sz w:val="24"/>
              </w:rPr>
              <w:t>与</w:t>
            </w:r>
            <w:r w:rsidR="00746299" w:rsidRPr="00FF0845">
              <w:rPr>
                <w:rFonts w:hint="eastAsia"/>
                <w:sz w:val="24"/>
              </w:rPr>
              <w:t>学校</w:t>
            </w:r>
            <w:r w:rsidRPr="00FF0845">
              <w:rPr>
                <w:sz w:val="24"/>
              </w:rPr>
              <w:t>学习网对接，支持指定课程的学习体验权限；</w:t>
            </w:r>
          </w:p>
          <w:p w14:paraId="3E896FDC" w14:textId="2203818C" w:rsidR="00C2416D" w:rsidRPr="00FF0845" w:rsidRDefault="00C2416D" w:rsidP="00FF0845">
            <w:pPr>
              <w:spacing w:line="276" w:lineRule="auto"/>
              <w:rPr>
                <w:sz w:val="24"/>
              </w:rPr>
            </w:pPr>
            <w:r w:rsidRPr="00FF0845">
              <w:rPr>
                <w:sz w:val="24"/>
              </w:rPr>
              <w:t>3</w:t>
            </w:r>
            <w:r w:rsidRPr="00FF0845">
              <w:rPr>
                <w:rFonts w:hint="eastAsia"/>
                <w:sz w:val="24"/>
              </w:rPr>
              <w:t>、</w:t>
            </w:r>
            <w:r w:rsidRPr="00FF0845">
              <w:rPr>
                <w:sz w:val="24"/>
              </w:rPr>
              <w:t>与</w:t>
            </w:r>
            <w:r w:rsidR="004829D2" w:rsidRPr="00FF0845">
              <w:rPr>
                <w:sz w:val="24"/>
              </w:rPr>
              <w:t>学校</w:t>
            </w:r>
            <w:r w:rsidR="00746299" w:rsidRPr="00FF0845">
              <w:rPr>
                <w:rFonts w:hint="eastAsia"/>
                <w:sz w:val="24"/>
              </w:rPr>
              <w:t>基础环境管理</w:t>
            </w:r>
            <w:r w:rsidR="006F31F5" w:rsidRPr="00FF0845">
              <w:rPr>
                <w:rFonts w:hint="eastAsia"/>
                <w:sz w:val="24"/>
              </w:rPr>
              <w:t>平台</w:t>
            </w:r>
            <w:r w:rsidRPr="00FF0845">
              <w:rPr>
                <w:sz w:val="24"/>
              </w:rPr>
              <w:t>对接，支持远程控制；</w:t>
            </w:r>
          </w:p>
          <w:p w14:paraId="39952835" w14:textId="77777777" w:rsidR="00C2416D" w:rsidRPr="00FF0845" w:rsidRDefault="00C2416D" w:rsidP="00FF0845">
            <w:pPr>
              <w:spacing w:line="276" w:lineRule="auto"/>
              <w:rPr>
                <w:sz w:val="24"/>
              </w:rPr>
            </w:pPr>
            <w:r w:rsidRPr="00FF0845">
              <w:rPr>
                <w:rFonts w:hint="eastAsia"/>
                <w:sz w:val="24"/>
              </w:rPr>
              <w:t>4</w:t>
            </w:r>
            <w:r w:rsidRPr="00FF0845">
              <w:rPr>
                <w:rFonts w:hint="eastAsia"/>
                <w:sz w:val="24"/>
              </w:rPr>
              <w:t>、与</w:t>
            </w:r>
            <w:r w:rsidR="00746299" w:rsidRPr="00FF0845">
              <w:rPr>
                <w:rFonts w:hint="eastAsia"/>
                <w:sz w:val="24"/>
              </w:rPr>
              <w:t>学校</w:t>
            </w:r>
            <w:r w:rsidRPr="00FF0845">
              <w:rPr>
                <w:rFonts w:hint="eastAsia"/>
                <w:sz w:val="24"/>
              </w:rPr>
              <w:t>教务系统对接，获取师生人员信息；</w:t>
            </w:r>
          </w:p>
          <w:p w14:paraId="2A345890" w14:textId="77777777" w:rsidR="00C2416D" w:rsidRPr="00FF0845" w:rsidRDefault="00C2416D" w:rsidP="00FF0845">
            <w:pPr>
              <w:spacing w:line="276" w:lineRule="auto"/>
              <w:rPr>
                <w:sz w:val="24"/>
              </w:rPr>
            </w:pPr>
            <w:r w:rsidRPr="00FF0845">
              <w:rPr>
                <w:rFonts w:hint="eastAsia"/>
                <w:sz w:val="24"/>
              </w:rPr>
              <w:t>5</w:t>
            </w:r>
            <w:r w:rsidRPr="00FF0845">
              <w:rPr>
                <w:rFonts w:hint="eastAsia"/>
                <w:sz w:val="24"/>
              </w:rPr>
              <w:t>、与人脸识别系统及个人信息推送系统联合对接，推送定制化内容；</w:t>
            </w:r>
          </w:p>
          <w:p w14:paraId="353667F3" w14:textId="77777777" w:rsidR="00C2416D" w:rsidRPr="00FF0845" w:rsidRDefault="00C2416D" w:rsidP="00FF0845">
            <w:pPr>
              <w:spacing w:line="276" w:lineRule="auto"/>
              <w:rPr>
                <w:sz w:val="24"/>
              </w:rPr>
            </w:pPr>
            <w:r w:rsidRPr="00FF0845">
              <w:rPr>
                <w:rFonts w:hint="eastAsia"/>
                <w:sz w:val="24"/>
              </w:rPr>
              <w:t>6</w:t>
            </w:r>
            <w:r w:rsidRPr="00FF0845">
              <w:rPr>
                <w:rFonts w:hint="eastAsia"/>
                <w:sz w:val="24"/>
              </w:rPr>
              <w:t>、</w:t>
            </w:r>
            <w:proofErr w:type="gramStart"/>
            <w:r w:rsidRPr="00FF0845">
              <w:rPr>
                <w:rFonts w:hint="eastAsia"/>
                <w:sz w:val="24"/>
              </w:rPr>
              <w:t>一</w:t>
            </w:r>
            <w:proofErr w:type="gramEnd"/>
            <w:r w:rsidRPr="00FF0845">
              <w:rPr>
                <w:rFonts w:hint="eastAsia"/>
                <w:sz w:val="24"/>
              </w:rPr>
              <w:t>卡通数据库与智慧校园管理平台进行数据的对接，实时的数据同步；</w:t>
            </w:r>
          </w:p>
          <w:p w14:paraId="033EB4BD" w14:textId="77777777" w:rsidR="00C2416D" w:rsidRPr="00FF0845" w:rsidRDefault="00C2416D" w:rsidP="00FF0845">
            <w:pPr>
              <w:spacing w:line="276" w:lineRule="auto"/>
              <w:rPr>
                <w:sz w:val="24"/>
              </w:rPr>
            </w:pPr>
            <w:r w:rsidRPr="00FF0845">
              <w:rPr>
                <w:rFonts w:hint="eastAsia"/>
                <w:sz w:val="24"/>
              </w:rPr>
              <w:t>7</w:t>
            </w:r>
            <w:r w:rsidRPr="00FF0845">
              <w:rPr>
                <w:rFonts w:hint="eastAsia"/>
                <w:sz w:val="24"/>
              </w:rPr>
              <w:t>、与</w:t>
            </w:r>
            <w:r w:rsidRPr="00FF0845">
              <w:rPr>
                <w:rFonts w:hint="eastAsia"/>
                <w:sz w:val="24"/>
              </w:rPr>
              <w:t>IP</w:t>
            </w:r>
            <w:r w:rsidRPr="00FF0845">
              <w:rPr>
                <w:rFonts w:hint="eastAsia"/>
                <w:sz w:val="24"/>
              </w:rPr>
              <w:t>电话系统、行动办公系统联合对接，预约工位同时配置</w:t>
            </w:r>
            <w:r w:rsidRPr="00FF0845">
              <w:rPr>
                <w:rFonts w:hint="eastAsia"/>
                <w:sz w:val="24"/>
              </w:rPr>
              <w:t>IP</w:t>
            </w:r>
            <w:r w:rsidRPr="00FF0845">
              <w:rPr>
                <w:rFonts w:hint="eastAsia"/>
                <w:sz w:val="24"/>
              </w:rPr>
              <w:t>电话；</w:t>
            </w:r>
          </w:p>
          <w:p w14:paraId="17A879E0" w14:textId="77777777" w:rsidR="00C2416D" w:rsidRPr="00FF0845" w:rsidRDefault="00C2416D" w:rsidP="00FF0845">
            <w:pPr>
              <w:spacing w:line="276" w:lineRule="auto"/>
              <w:rPr>
                <w:sz w:val="24"/>
              </w:rPr>
            </w:pPr>
            <w:r w:rsidRPr="00FF0845">
              <w:rPr>
                <w:rFonts w:hint="eastAsia"/>
                <w:sz w:val="24"/>
              </w:rPr>
              <w:t>8</w:t>
            </w:r>
            <w:r w:rsidRPr="00FF0845">
              <w:rPr>
                <w:rFonts w:hint="eastAsia"/>
                <w:sz w:val="24"/>
              </w:rPr>
              <w:t>、多功能门禁触发开启上课模式，教室内基础环境管理系统、显示系统、音频系统等一键开启；</w:t>
            </w:r>
          </w:p>
        </w:tc>
        <w:tc>
          <w:tcPr>
            <w:tcW w:w="926" w:type="dxa"/>
            <w:shd w:val="clear" w:color="auto" w:fill="FFFFFF" w:themeFill="background1"/>
          </w:tcPr>
          <w:p w14:paraId="3558373B" w14:textId="77777777" w:rsidR="00C2416D" w:rsidRPr="00FF0845" w:rsidRDefault="00C2416D" w:rsidP="00FF0845">
            <w:pPr>
              <w:spacing w:line="276" w:lineRule="auto"/>
              <w:jc w:val="center"/>
              <w:rPr>
                <w:color w:val="000000"/>
                <w:sz w:val="24"/>
              </w:rPr>
            </w:pPr>
            <w:r w:rsidRPr="00FF0845">
              <w:rPr>
                <w:rFonts w:hint="eastAsia"/>
                <w:color w:val="000000"/>
                <w:sz w:val="24"/>
              </w:rPr>
              <w:t>否</w:t>
            </w:r>
          </w:p>
        </w:tc>
      </w:tr>
    </w:tbl>
    <w:p w14:paraId="3647E92A" w14:textId="77777777" w:rsidR="003306D9" w:rsidRPr="00162BE9" w:rsidRDefault="003306D9" w:rsidP="003306D9"/>
    <w:p w14:paraId="7FC8B231" w14:textId="77777777" w:rsidR="003306D9" w:rsidRPr="00162BE9" w:rsidRDefault="003306D9" w:rsidP="003306D9"/>
    <w:p w14:paraId="5168FC02" w14:textId="77777777" w:rsidR="003306D9" w:rsidRPr="00162BE9" w:rsidRDefault="003306D9" w:rsidP="003306D9">
      <w:pPr>
        <w:rPr>
          <w:color w:val="000000" w:themeColor="text1"/>
        </w:rPr>
      </w:pPr>
    </w:p>
    <w:p w14:paraId="4398BC75" w14:textId="77777777" w:rsidR="00006887" w:rsidRPr="00162BE9" w:rsidRDefault="00006887" w:rsidP="00006887">
      <w:pPr>
        <w:pStyle w:val="3"/>
        <w:rPr>
          <w:rFonts w:ascii="Times New Roman" w:hAnsi="Times New Roman"/>
          <w:color w:val="000000" w:themeColor="text1"/>
        </w:rPr>
      </w:pPr>
      <w:bookmarkStart w:id="385" w:name="_Toc52544479"/>
      <w:bookmarkStart w:id="386" w:name="_Toc53660203"/>
      <w:r w:rsidRPr="00162BE9">
        <w:rPr>
          <w:rFonts w:ascii="Times New Roman" w:hAnsi="Times New Roman" w:hint="eastAsia"/>
          <w:color w:val="000000" w:themeColor="text1"/>
        </w:rPr>
        <w:lastRenderedPageBreak/>
        <w:t>（十五）云视频系统</w:t>
      </w:r>
      <w:bookmarkEnd w:id="385"/>
      <w:r w:rsidRPr="00162BE9">
        <w:rPr>
          <w:rFonts w:ascii="Times New Roman" w:hAnsi="Times New Roman" w:hint="eastAsia"/>
          <w:color w:val="000000" w:themeColor="text1"/>
        </w:rPr>
        <w:t>扩容</w:t>
      </w:r>
      <w:bookmarkEnd w:id="3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3"/>
        <w:gridCol w:w="585"/>
        <w:gridCol w:w="567"/>
        <w:gridCol w:w="850"/>
        <w:gridCol w:w="5826"/>
        <w:gridCol w:w="836"/>
      </w:tblGrid>
      <w:tr w:rsidR="00006887" w:rsidRPr="00FF0845" w14:paraId="3A26BC27" w14:textId="77777777" w:rsidTr="00FF0845">
        <w:trPr>
          <w:trHeight w:val="540"/>
        </w:trPr>
        <w:tc>
          <w:tcPr>
            <w:tcW w:w="403" w:type="dxa"/>
            <w:shd w:val="clear" w:color="auto" w:fill="auto"/>
            <w:vAlign w:val="center"/>
          </w:tcPr>
          <w:p w14:paraId="5582A547"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序号</w:t>
            </w:r>
          </w:p>
        </w:tc>
        <w:tc>
          <w:tcPr>
            <w:tcW w:w="585" w:type="dxa"/>
            <w:shd w:val="clear" w:color="auto" w:fill="auto"/>
            <w:vAlign w:val="center"/>
          </w:tcPr>
          <w:p w14:paraId="100B674B"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设备名称</w:t>
            </w:r>
          </w:p>
        </w:tc>
        <w:tc>
          <w:tcPr>
            <w:tcW w:w="567" w:type="dxa"/>
            <w:shd w:val="clear" w:color="auto" w:fill="auto"/>
            <w:vAlign w:val="center"/>
          </w:tcPr>
          <w:p w14:paraId="20865B33"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重要性</w:t>
            </w:r>
          </w:p>
        </w:tc>
        <w:tc>
          <w:tcPr>
            <w:tcW w:w="850" w:type="dxa"/>
            <w:shd w:val="clear" w:color="auto" w:fill="auto"/>
            <w:vAlign w:val="center"/>
          </w:tcPr>
          <w:p w14:paraId="5D657AC8"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指标项</w:t>
            </w:r>
          </w:p>
        </w:tc>
        <w:tc>
          <w:tcPr>
            <w:tcW w:w="5826" w:type="dxa"/>
            <w:shd w:val="clear" w:color="auto" w:fill="auto"/>
            <w:vAlign w:val="center"/>
          </w:tcPr>
          <w:p w14:paraId="192440E5"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参数要求</w:t>
            </w:r>
          </w:p>
        </w:tc>
        <w:tc>
          <w:tcPr>
            <w:tcW w:w="836" w:type="dxa"/>
            <w:shd w:val="clear" w:color="auto" w:fill="FFFFFF"/>
            <w:vAlign w:val="center"/>
          </w:tcPr>
          <w:p w14:paraId="1EDA5CCC"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是否需要证明材料</w:t>
            </w:r>
          </w:p>
        </w:tc>
      </w:tr>
      <w:tr w:rsidR="00006887" w:rsidRPr="00FF0845" w14:paraId="225AC964" w14:textId="77777777" w:rsidTr="00FF0845">
        <w:trPr>
          <w:trHeight w:val="540"/>
        </w:trPr>
        <w:tc>
          <w:tcPr>
            <w:tcW w:w="403" w:type="dxa"/>
            <w:vMerge w:val="restart"/>
            <w:shd w:val="clear" w:color="auto" w:fill="auto"/>
            <w:vAlign w:val="center"/>
          </w:tcPr>
          <w:p w14:paraId="7B0CE6ED"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vMerge w:val="restart"/>
            <w:shd w:val="clear" w:color="auto" w:fill="auto"/>
            <w:vAlign w:val="center"/>
          </w:tcPr>
          <w:p w14:paraId="39040C3B"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云视频终端</w:t>
            </w:r>
            <w:r w:rsidRPr="00FF0845">
              <w:rPr>
                <w:rFonts w:cs="等线" w:hint="eastAsia"/>
                <w:color w:val="000000" w:themeColor="text1"/>
                <w:sz w:val="24"/>
              </w:rPr>
              <w:t>1</w:t>
            </w:r>
          </w:p>
        </w:tc>
        <w:tc>
          <w:tcPr>
            <w:tcW w:w="567" w:type="dxa"/>
            <w:shd w:val="clear" w:color="auto" w:fill="auto"/>
            <w:vAlign w:val="center"/>
          </w:tcPr>
          <w:p w14:paraId="6B561044"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5FBB02ED"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技术要求</w:t>
            </w:r>
          </w:p>
        </w:tc>
        <w:tc>
          <w:tcPr>
            <w:tcW w:w="5826" w:type="dxa"/>
            <w:shd w:val="clear" w:color="auto" w:fill="auto"/>
            <w:vAlign w:val="center"/>
          </w:tcPr>
          <w:p w14:paraId="246C329D" w14:textId="77777777" w:rsidR="00006887" w:rsidRPr="00FF0845" w:rsidRDefault="004829D2" w:rsidP="00FF0845">
            <w:pPr>
              <w:spacing w:line="276" w:lineRule="auto"/>
              <w:textAlignment w:val="center"/>
              <w:rPr>
                <w:rFonts w:cs="等线"/>
                <w:color w:val="000000" w:themeColor="text1"/>
                <w:sz w:val="24"/>
              </w:rPr>
            </w:pPr>
            <w:r w:rsidRPr="00FF0845">
              <w:rPr>
                <w:rFonts w:cs="等线" w:hint="eastAsia"/>
                <w:color w:val="000000" w:themeColor="text1"/>
                <w:sz w:val="24"/>
              </w:rPr>
              <w:t>终端</w:t>
            </w:r>
            <w:r w:rsidR="00006887" w:rsidRPr="00FF0845">
              <w:rPr>
                <w:rFonts w:cs="等线" w:hint="eastAsia"/>
                <w:color w:val="000000" w:themeColor="text1"/>
                <w:sz w:val="24"/>
              </w:rPr>
              <w:t>支持</w:t>
            </w:r>
            <w:r w:rsidR="00006887" w:rsidRPr="00FF0845">
              <w:rPr>
                <w:rFonts w:cs="等线" w:hint="eastAsia"/>
                <w:color w:val="000000" w:themeColor="text1"/>
                <w:sz w:val="24"/>
              </w:rPr>
              <w:t>3G-SDI</w:t>
            </w:r>
            <w:r w:rsidR="00006887" w:rsidRPr="00FF0845">
              <w:rPr>
                <w:rFonts w:cs="等线" w:hint="eastAsia"/>
                <w:color w:val="000000" w:themeColor="text1"/>
                <w:sz w:val="24"/>
              </w:rPr>
              <w:t>、</w:t>
            </w:r>
            <w:r w:rsidR="00006887" w:rsidRPr="00FF0845">
              <w:rPr>
                <w:rFonts w:cs="等线" w:hint="eastAsia"/>
                <w:color w:val="000000" w:themeColor="text1"/>
                <w:sz w:val="24"/>
              </w:rPr>
              <w:t>HDMI</w:t>
            </w:r>
            <w:r w:rsidR="00006887" w:rsidRPr="00FF0845">
              <w:rPr>
                <w:rFonts w:cs="等线" w:hint="eastAsia"/>
                <w:color w:val="000000" w:themeColor="text1"/>
                <w:sz w:val="24"/>
              </w:rPr>
              <w:t>、</w:t>
            </w:r>
            <w:r w:rsidR="00006887" w:rsidRPr="00FF0845">
              <w:rPr>
                <w:rFonts w:cs="等线" w:hint="eastAsia"/>
                <w:color w:val="000000" w:themeColor="text1"/>
                <w:sz w:val="24"/>
              </w:rPr>
              <w:t>DVI-I</w:t>
            </w:r>
            <w:r w:rsidR="00006887" w:rsidRPr="00FF0845">
              <w:rPr>
                <w:rFonts w:cs="等线" w:hint="eastAsia"/>
                <w:color w:val="000000" w:themeColor="text1"/>
                <w:sz w:val="24"/>
              </w:rPr>
              <w:t>和</w:t>
            </w:r>
            <w:r w:rsidR="00006887" w:rsidRPr="00FF0845">
              <w:rPr>
                <w:rFonts w:cs="等线" w:hint="eastAsia"/>
                <w:color w:val="000000" w:themeColor="text1"/>
                <w:sz w:val="24"/>
              </w:rPr>
              <w:t>USB3.0</w:t>
            </w:r>
            <w:r w:rsidR="00006887" w:rsidRPr="00FF0845">
              <w:rPr>
                <w:rFonts w:cs="等线" w:hint="eastAsia"/>
                <w:color w:val="000000" w:themeColor="text1"/>
                <w:sz w:val="24"/>
              </w:rPr>
              <w:t>接口类型，</w:t>
            </w:r>
            <w:r w:rsidR="00630023" w:rsidRPr="00FF0845">
              <w:rPr>
                <w:rFonts w:cs="等线" w:hint="eastAsia"/>
                <w:color w:val="000000" w:themeColor="text1"/>
                <w:sz w:val="24"/>
              </w:rPr>
              <w:t>不少于</w:t>
            </w:r>
            <w:r w:rsidR="00006887" w:rsidRPr="00FF0845">
              <w:rPr>
                <w:rFonts w:cs="等线" w:hint="eastAsia"/>
                <w:color w:val="000000" w:themeColor="text1"/>
                <w:sz w:val="24"/>
              </w:rPr>
              <w:t>7</w:t>
            </w:r>
            <w:r w:rsidR="00006887" w:rsidRPr="00FF0845">
              <w:rPr>
                <w:rFonts w:cs="等线" w:hint="eastAsia"/>
                <w:color w:val="000000" w:themeColor="text1"/>
                <w:sz w:val="24"/>
              </w:rPr>
              <w:t>个高清视频输入接口和</w:t>
            </w:r>
            <w:r w:rsidR="00006887" w:rsidRPr="00FF0845">
              <w:rPr>
                <w:rFonts w:cs="等线" w:hint="eastAsia"/>
                <w:color w:val="000000" w:themeColor="text1"/>
                <w:sz w:val="24"/>
              </w:rPr>
              <w:t>3</w:t>
            </w:r>
            <w:r w:rsidR="00006887" w:rsidRPr="00FF0845">
              <w:rPr>
                <w:rFonts w:cs="等线" w:hint="eastAsia"/>
                <w:color w:val="000000" w:themeColor="text1"/>
                <w:sz w:val="24"/>
              </w:rPr>
              <w:t>个高清视频输出接口。</w:t>
            </w:r>
            <w:r w:rsidR="00006887" w:rsidRPr="00FF0845">
              <w:rPr>
                <w:rFonts w:cs="等线" w:hint="eastAsia"/>
                <w:color w:val="000000" w:themeColor="text1"/>
                <w:sz w:val="24"/>
              </w:rPr>
              <w:t>H.264 SVC</w:t>
            </w:r>
            <w:r w:rsidR="00006887" w:rsidRPr="00FF0845">
              <w:rPr>
                <w:rFonts w:cs="等线" w:hint="eastAsia"/>
                <w:color w:val="000000" w:themeColor="text1"/>
                <w:sz w:val="24"/>
              </w:rPr>
              <w:t>编码技术。支持多种分屏模式，至少支持</w:t>
            </w:r>
            <w:r w:rsidR="00006887" w:rsidRPr="00FF0845">
              <w:rPr>
                <w:rFonts w:cs="等线" w:hint="eastAsia"/>
                <w:color w:val="000000" w:themeColor="text1"/>
                <w:sz w:val="24"/>
              </w:rPr>
              <w:t>16</w:t>
            </w:r>
            <w:r w:rsidR="00006887" w:rsidRPr="00FF0845">
              <w:rPr>
                <w:rFonts w:cs="等线" w:hint="eastAsia"/>
                <w:color w:val="000000" w:themeColor="text1"/>
                <w:sz w:val="24"/>
              </w:rPr>
              <w:t>分屏，</w:t>
            </w:r>
            <w:r w:rsidR="00006887" w:rsidRPr="00FF0845">
              <w:rPr>
                <w:rFonts w:cs="等线" w:hint="eastAsia"/>
                <w:color w:val="000000" w:themeColor="text1"/>
                <w:sz w:val="24"/>
              </w:rPr>
              <w:t>3</w:t>
            </w:r>
            <w:r w:rsidR="00006887" w:rsidRPr="00FF0845">
              <w:rPr>
                <w:rFonts w:cs="等线" w:hint="eastAsia"/>
                <w:color w:val="000000" w:themeColor="text1"/>
                <w:sz w:val="24"/>
              </w:rPr>
              <w:t>屏</w:t>
            </w:r>
            <w:r w:rsidR="00006887" w:rsidRPr="00FF0845">
              <w:rPr>
                <w:rFonts w:cs="等线" w:hint="eastAsia"/>
                <w:color w:val="000000" w:themeColor="text1"/>
                <w:sz w:val="24"/>
              </w:rPr>
              <w:t>3</w:t>
            </w:r>
            <w:r w:rsidR="00006887" w:rsidRPr="00FF0845">
              <w:rPr>
                <w:rFonts w:cs="等线" w:hint="eastAsia"/>
                <w:color w:val="000000" w:themeColor="text1"/>
                <w:sz w:val="24"/>
              </w:rPr>
              <w:t>显输出方式，</w:t>
            </w:r>
          </w:p>
        </w:tc>
        <w:tc>
          <w:tcPr>
            <w:tcW w:w="836" w:type="dxa"/>
            <w:shd w:val="clear" w:color="auto" w:fill="auto"/>
            <w:vAlign w:val="center"/>
          </w:tcPr>
          <w:p w14:paraId="65DE75D1"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是</w:t>
            </w:r>
          </w:p>
        </w:tc>
      </w:tr>
      <w:tr w:rsidR="00006887" w:rsidRPr="00FF0845" w14:paraId="6E14DE2F" w14:textId="77777777" w:rsidTr="00FF0845">
        <w:trPr>
          <w:trHeight w:val="540"/>
        </w:trPr>
        <w:tc>
          <w:tcPr>
            <w:tcW w:w="403" w:type="dxa"/>
            <w:vMerge/>
            <w:shd w:val="clear" w:color="auto" w:fill="auto"/>
            <w:vAlign w:val="center"/>
          </w:tcPr>
          <w:p w14:paraId="0FECBB7A"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vMerge/>
            <w:shd w:val="clear" w:color="auto" w:fill="auto"/>
            <w:vAlign w:val="center"/>
          </w:tcPr>
          <w:p w14:paraId="07E0E900" w14:textId="77777777" w:rsidR="00006887" w:rsidRPr="00FF0845" w:rsidRDefault="00006887" w:rsidP="00FF0845">
            <w:pPr>
              <w:spacing w:line="276" w:lineRule="auto"/>
              <w:jc w:val="center"/>
              <w:rPr>
                <w:rFonts w:cs="等线"/>
                <w:color w:val="000000" w:themeColor="text1"/>
                <w:sz w:val="24"/>
              </w:rPr>
            </w:pPr>
          </w:p>
        </w:tc>
        <w:tc>
          <w:tcPr>
            <w:tcW w:w="567" w:type="dxa"/>
            <w:shd w:val="clear" w:color="auto" w:fill="auto"/>
            <w:vAlign w:val="center"/>
          </w:tcPr>
          <w:p w14:paraId="5A5768E2"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665F95AB"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应用功能</w:t>
            </w:r>
          </w:p>
        </w:tc>
        <w:tc>
          <w:tcPr>
            <w:tcW w:w="5826" w:type="dxa"/>
            <w:shd w:val="clear" w:color="auto" w:fill="auto"/>
            <w:vAlign w:val="center"/>
          </w:tcPr>
          <w:p w14:paraId="7BFDACB7"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配置通讯录，支持分组，支持电子白板功能，多方同时标注协作，</w:t>
            </w:r>
            <w:r w:rsidRPr="00FF0845">
              <w:rPr>
                <w:rFonts w:cs="等线" w:hint="eastAsia"/>
                <w:color w:val="000000" w:themeColor="text1"/>
                <w:sz w:val="24"/>
              </w:rPr>
              <w:t>PC</w:t>
            </w:r>
            <w:r w:rsidRPr="00FF0845">
              <w:rPr>
                <w:rFonts w:cs="等线" w:hint="eastAsia"/>
                <w:color w:val="000000" w:themeColor="text1"/>
                <w:sz w:val="24"/>
              </w:rPr>
              <w:t>软件实现桌面、文件等内容的共享，支持录制、点播、分享。</w:t>
            </w:r>
          </w:p>
        </w:tc>
        <w:tc>
          <w:tcPr>
            <w:tcW w:w="836" w:type="dxa"/>
            <w:shd w:val="clear" w:color="auto" w:fill="auto"/>
            <w:vAlign w:val="center"/>
          </w:tcPr>
          <w:p w14:paraId="4DD7E263"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否</w:t>
            </w:r>
          </w:p>
        </w:tc>
      </w:tr>
      <w:tr w:rsidR="00006887" w:rsidRPr="00FF0845" w14:paraId="025F8E48" w14:textId="77777777" w:rsidTr="00FF0845">
        <w:trPr>
          <w:trHeight w:val="540"/>
        </w:trPr>
        <w:tc>
          <w:tcPr>
            <w:tcW w:w="403" w:type="dxa"/>
            <w:vMerge/>
            <w:shd w:val="clear" w:color="auto" w:fill="auto"/>
            <w:vAlign w:val="center"/>
          </w:tcPr>
          <w:p w14:paraId="319C9255"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vMerge/>
            <w:shd w:val="clear" w:color="auto" w:fill="auto"/>
            <w:vAlign w:val="center"/>
          </w:tcPr>
          <w:p w14:paraId="5EA69806" w14:textId="77777777" w:rsidR="00006887" w:rsidRPr="00FF0845" w:rsidRDefault="00006887" w:rsidP="00FF0845">
            <w:pPr>
              <w:spacing w:line="276" w:lineRule="auto"/>
              <w:jc w:val="center"/>
              <w:rPr>
                <w:rFonts w:cs="等线"/>
                <w:color w:val="000000" w:themeColor="text1"/>
                <w:sz w:val="24"/>
              </w:rPr>
            </w:pPr>
          </w:p>
        </w:tc>
        <w:tc>
          <w:tcPr>
            <w:tcW w:w="567" w:type="dxa"/>
            <w:shd w:val="clear" w:color="auto" w:fill="auto"/>
            <w:vAlign w:val="center"/>
          </w:tcPr>
          <w:p w14:paraId="38231385"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34B09A07"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麦克风技术要求</w:t>
            </w:r>
          </w:p>
        </w:tc>
        <w:tc>
          <w:tcPr>
            <w:tcW w:w="5826" w:type="dxa"/>
            <w:shd w:val="clear" w:color="auto" w:fill="auto"/>
            <w:vAlign w:val="center"/>
          </w:tcPr>
          <w:p w14:paraId="7611C7AC"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支持</w:t>
            </w:r>
            <w:r w:rsidRPr="00FF0845">
              <w:rPr>
                <w:rFonts w:cs="等线" w:hint="eastAsia"/>
                <w:color w:val="000000" w:themeColor="text1"/>
                <w:sz w:val="24"/>
              </w:rPr>
              <w:t>360</w:t>
            </w:r>
            <w:r w:rsidRPr="00FF0845">
              <w:rPr>
                <w:rFonts w:cs="等线" w:hint="eastAsia"/>
                <w:color w:val="000000" w:themeColor="text1"/>
                <w:sz w:val="24"/>
              </w:rPr>
              <w:t>°全向拾音，高保真智能降噪，</w:t>
            </w:r>
            <w:r w:rsidRPr="00FF0845">
              <w:rPr>
                <w:rFonts w:cs="等线" w:hint="eastAsia"/>
                <w:color w:val="000000" w:themeColor="text1"/>
                <w:sz w:val="24"/>
              </w:rPr>
              <w:t>8</w:t>
            </w:r>
            <w:r w:rsidRPr="00FF0845">
              <w:rPr>
                <w:rFonts w:cs="等线" w:hint="eastAsia"/>
                <w:color w:val="000000" w:themeColor="text1"/>
                <w:sz w:val="24"/>
              </w:rPr>
              <w:t>米有效拾音距离。</w:t>
            </w:r>
          </w:p>
        </w:tc>
        <w:tc>
          <w:tcPr>
            <w:tcW w:w="836" w:type="dxa"/>
            <w:shd w:val="clear" w:color="auto" w:fill="auto"/>
            <w:vAlign w:val="center"/>
          </w:tcPr>
          <w:p w14:paraId="2325F61D"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否</w:t>
            </w:r>
          </w:p>
        </w:tc>
      </w:tr>
      <w:tr w:rsidR="00006887" w:rsidRPr="00FF0845" w14:paraId="568001B7" w14:textId="77777777" w:rsidTr="00FF0845">
        <w:trPr>
          <w:trHeight w:val="1351"/>
        </w:trPr>
        <w:tc>
          <w:tcPr>
            <w:tcW w:w="403" w:type="dxa"/>
            <w:vMerge/>
            <w:shd w:val="clear" w:color="auto" w:fill="auto"/>
            <w:vAlign w:val="center"/>
          </w:tcPr>
          <w:p w14:paraId="26E2082B"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vMerge/>
            <w:shd w:val="clear" w:color="auto" w:fill="auto"/>
            <w:vAlign w:val="center"/>
          </w:tcPr>
          <w:p w14:paraId="48603350" w14:textId="77777777" w:rsidR="00006887" w:rsidRPr="00FF0845" w:rsidRDefault="00006887" w:rsidP="00FF0845">
            <w:pPr>
              <w:spacing w:line="276" w:lineRule="auto"/>
              <w:jc w:val="center"/>
              <w:rPr>
                <w:rFonts w:cs="等线"/>
                <w:color w:val="000000" w:themeColor="text1"/>
                <w:sz w:val="24"/>
              </w:rPr>
            </w:pPr>
          </w:p>
        </w:tc>
        <w:tc>
          <w:tcPr>
            <w:tcW w:w="567" w:type="dxa"/>
            <w:shd w:val="clear" w:color="auto" w:fill="auto"/>
            <w:vAlign w:val="center"/>
          </w:tcPr>
          <w:p w14:paraId="2D9D5ECD"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094AB70B"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摄像头技术要求</w:t>
            </w:r>
          </w:p>
        </w:tc>
        <w:tc>
          <w:tcPr>
            <w:tcW w:w="5826" w:type="dxa"/>
            <w:shd w:val="clear" w:color="auto" w:fill="auto"/>
            <w:vAlign w:val="center"/>
          </w:tcPr>
          <w:p w14:paraId="125CC8F0" w14:textId="77777777" w:rsidR="00006887" w:rsidRPr="00FF0845" w:rsidRDefault="004829D2" w:rsidP="00FF0845">
            <w:pPr>
              <w:spacing w:line="276" w:lineRule="auto"/>
              <w:textAlignment w:val="center"/>
              <w:rPr>
                <w:rFonts w:cs="等线"/>
                <w:color w:val="000000" w:themeColor="text1"/>
                <w:sz w:val="24"/>
              </w:rPr>
            </w:pPr>
            <w:r w:rsidRPr="00FF0845">
              <w:rPr>
                <w:rFonts w:cs="等线" w:hint="eastAsia"/>
                <w:color w:val="000000" w:themeColor="text1"/>
                <w:sz w:val="24"/>
              </w:rPr>
              <w:t>全方位</w:t>
            </w:r>
            <w:r w:rsidR="00006887" w:rsidRPr="00FF0845">
              <w:rPr>
                <w:rFonts w:cs="等线" w:hint="eastAsia"/>
                <w:color w:val="000000" w:themeColor="text1"/>
                <w:sz w:val="24"/>
              </w:rPr>
              <w:t>云台高清摄像头，≥</w:t>
            </w:r>
            <w:r w:rsidR="00006887" w:rsidRPr="00FF0845">
              <w:rPr>
                <w:rFonts w:cs="等线" w:hint="eastAsia"/>
                <w:color w:val="000000" w:themeColor="text1"/>
                <w:sz w:val="24"/>
              </w:rPr>
              <w:t>200</w:t>
            </w:r>
            <w:r w:rsidR="00006887" w:rsidRPr="00FF0845">
              <w:rPr>
                <w:rFonts w:cs="等线" w:hint="eastAsia"/>
                <w:color w:val="000000" w:themeColor="text1"/>
                <w:sz w:val="24"/>
              </w:rPr>
              <w:t>万有效像素，支持</w:t>
            </w:r>
            <w:r w:rsidR="00006887" w:rsidRPr="00FF0845">
              <w:rPr>
                <w:rFonts w:cs="等线" w:hint="eastAsia"/>
                <w:color w:val="000000" w:themeColor="text1"/>
                <w:sz w:val="24"/>
              </w:rPr>
              <w:t>1080p/60, 1080p/30, 720p/60, 720p/30</w:t>
            </w:r>
            <w:r w:rsidR="00006887" w:rsidRPr="00FF0845">
              <w:rPr>
                <w:rFonts w:cs="等线" w:hint="eastAsia"/>
                <w:color w:val="000000" w:themeColor="text1"/>
                <w:sz w:val="24"/>
              </w:rPr>
              <w:t>活动图像采集和输出；配置支持</w:t>
            </w:r>
            <w:r w:rsidR="00006887" w:rsidRPr="00FF0845">
              <w:rPr>
                <w:rFonts w:cs="等线" w:hint="eastAsia"/>
                <w:color w:val="000000" w:themeColor="text1"/>
                <w:sz w:val="24"/>
              </w:rPr>
              <w:t>USB</w:t>
            </w:r>
            <w:r w:rsidR="00006887" w:rsidRPr="00FF0845">
              <w:rPr>
                <w:rFonts w:cs="等线" w:hint="eastAsia"/>
                <w:color w:val="000000" w:themeColor="text1"/>
                <w:sz w:val="24"/>
              </w:rPr>
              <w:t>、</w:t>
            </w:r>
            <w:r w:rsidR="00006887" w:rsidRPr="00FF0845">
              <w:rPr>
                <w:rFonts w:cs="等线" w:hint="eastAsia"/>
                <w:color w:val="000000" w:themeColor="text1"/>
                <w:sz w:val="24"/>
              </w:rPr>
              <w:t xml:space="preserve"> HDMI</w:t>
            </w:r>
            <w:r w:rsidR="00006887" w:rsidRPr="00FF0845">
              <w:rPr>
                <w:rFonts w:cs="等线" w:hint="eastAsia"/>
                <w:color w:val="000000" w:themeColor="text1"/>
                <w:sz w:val="24"/>
              </w:rPr>
              <w:t>、</w:t>
            </w:r>
            <w:r w:rsidR="00006887" w:rsidRPr="00FF0845">
              <w:rPr>
                <w:rFonts w:cs="等线" w:hint="eastAsia"/>
                <w:color w:val="000000" w:themeColor="text1"/>
                <w:sz w:val="24"/>
              </w:rPr>
              <w:t>DVI</w:t>
            </w:r>
            <w:r w:rsidR="00006887" w:rsidRPr="00FF0845">
              <w:rPr>
                <w:rFonts w:cs="等线" w:hint="eastAsia"/>
                <w:color w:val="000000" w:themeColor="text1"/>
                <w:sz w:val="24"/>
              </w:rPr>
              <w:t>或</w:t>
            </w:r>
            <w:r w:rsidR="00006887" w:rsidRPr="00FF0845">
              <w:rPr>
                <w:rFonts w:cs="等线" w:hint="eastAsia"/>
                <w:color w:val="000000" w:themeColor="text1"/>
                <w:sz w:val="24"/>
              </w:rPr>
              <w:t>3G-SDI</w:t>
            </w:r>
            <w:r w:rsidR="00006887" w:rsidRPr="00FF0845">
              <w:rPr>
                <w:rFonts w:cs="等线" w:hint="eastAsia"/>
                <w:color w:val="000000" w:themeColor="text1"/>
                <w:sz w:val="24"/>
              </w:rPr>
              <w:t>视频输出接口，信噪比≥</w:t>
            </w:r>
            <w:r w:rsidR="00006887" w:rsidRPr="00FF0845">
              <w:rPr>
                <w:rFonts w:cs="等线" w:hint="eastAsia"/>
                <w:color w:val="000000" w:themeColor="text1"/>
                <w:sz w:val="24"/>
              </w:rPr>
              <w:t>55dB</w:t>
            </w:r>
            <w:r w:rsidR="00006887" w:rsidRPr="00FF0845">
              <w:rPr>
                <w:rFonts w:cs="等线" w:hint="eastAsia"/>
                <w:color w:val="000000" w:themeColor="text1"/>
                <w:sz w:val="24"/>
              </w:rPr>
              <w:t>，支持背光补偿。</w:t>
            </w:r>
          </w:p>
        </w:tc>
        <w:tc>
          <w:tcPr>
            <w:tcW w:w="836" w:type="dxa"/>
            <w:shd w:val="clear" w:color="auto" w:fill="auto"/>
            <w:vAlign w:val="center"/>
          </w:tcPr>
          <w:p w14:paraId="0C954B8C"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否</w:t>
            </w:r>
          </w:p>
        </w:tc>
      </w:tr>
      <w:tr w:rsidR="00006887" w:rsidRPr="00FF0845" w14:paraId="53B49091" w14:textId="77777777" w:rsidTr="00FF0845">
        <w:trPr>
          <w:trHeight w:val="810"/>
        </w:trPr>
        <w:tc>
          <w:tcPr>
            <w:tcW w:w="403" w:type="dxa"/>
            <w:shd w:val="clear" w:color="auto" w:fill="auto"/>
            <w:vAlign w:val="center"/>
          </w:tcPr>
          <w:p w14:paraId="07CEAABE"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shd w:val="clear" w:color="auto" w:fill="auto"/>
            <w:vAlign w:val="center"/>
          </w:tcPr>
          <w:p w14:paraId="1E78E5A9"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云视频终端</w:t>
            </w:r>
            <w:r w:rsidRPr="00FF0845">
              <w:rPr>
                <w:rFonts w:cs="等线"/>
                <w:color w:val="000000" w:themeColor="text1"/>
                <w:sz w:val="24"/>
              </w:rPr>
              <w:t>2</w:t>
            </w:r>
          </w:p>
        </w:tc>
        <w:tc>
          <w:tcPr>
            <w:tcW w:w="567" w:type="dxa"/>
            <w:shd w:val="clear" w:color="auto" w:fill="auto"/>
            <w:vAlign w:val="center"/>
          </w:tcPr>
          <w:p w14:paraId="1F0F456F"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27E78047"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技术要求</w:t>
            </w:r>
          </w:p>
        </w:tc>
        <w:tc>
          <w:tcPr>
            <w:tcW w:w="5826" w:type="dxa"/>
            <w:shd w:val="clear" w:color="auto" w:fill="auto"/>
            <w:vAlign w:val="center"/>
          </w:tcPr>
          <w:p w14:paraId="7730EC2C"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视频终端</w:t>
            </w:r>
            <w:r w:rsidRPr="00FF0845">
              <w:rPr>
                <w:rFonts w:cs="等线" w:hint="eastAsia"/>
                <w:color w:val="000000" w:themeColor="text1"/>
                <w:sz w:val="24"/>
              </w:rPr>
              <w:t xml:space="preserve"> * 1+</w:t>
            </w:r>
            <w:proofErr w:type="gramStart"/>
            <w:r w:rsidRPr="00FF0845">
              <w:rPr>
                <w:rFonts w:cs="等线" w:hint="eastAsia"/>
                <w:color w:val="000000" w:themeColor="text1"/>
                <w:sz w:val="24"/>
              </w:rPr>
              <w:t>线传屏器</w:t>
            </w:r>
            <w:proofErr w:type="gramEnd"/>
            <w:r w:rsidRPr="00FF0845">
              <w:rPr>
                <w:rFonts w:cs="等线" w:hint="eastAsia"/>
                <w:color w:val="000000" w:themeColor="text1"/>
                <w:sz w:val="24"/>
              </w:rPr>
              <w:t>* 1</w:t>
            </w:r>
          </w:p>
          <w:p w14:paraId="2AE13FA8"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12</w:t>
            </w:r>
            <w:r w:rsidRPr="00FF0845">
              <w:rPr>
                <w:rFonts w:cs="等线" w:hint="eastAsia"/>
                <w:color w:val="000000" w:themeColor="text1"/>
                <w:sz w:val="24"/>
              </w:rPr>
              <w:t>倍光学变焦高清摄像机</w:t>
            </w:r>
            <w:r w:rsidRPr="00FF0845">
              <w:rPr>
                <w:rFonts w:cs="等线" w:hint="eastAsia"/>
                <w:color w:val="000000" w:themeColor="text1"/>
                <w:sz w:val="24"/>
              </w:rPr>
              <w:t xml:space="preserve"> *1</w:t>
            </w:r>
          </w:p>
          <w:p w14:paraId="1E53EA9F"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1</w:t>
            </w:r>
            <w:r w:rsidRPr="00FF0845">
              <w:rPr>
                <w:rFonts w:cs="等线" w:hint="eastAsia"/>
                <w:color w:val="000000" w:themeColor="text1"/>
                <w:sz w:val="24"/>
              </w:rPr>
              <w:t>路视频输入（</w:t>
            </w:r>
            <w:r w:rsidRPr="00FF0845">
              <w:rPr>
                <w:rFonts w:cs="等线" w:hint="eastAsia"/>
                <w:color w:val="000000" w:themeColor="text1"/>
                <w:sz w:val="24"/>
              </w:rPr>
              <w:t>HDMI*1</w:t>
            </w:r>
            <w:r w:rsidRPr="00FF0845">
              <w:rPr>
                <w:rFonts w:cs="等线" w:hint="eastAsia"/>
                <w:color w:val="000000" w:themeColor="text1"/>
                <w:sz w:val="24"/>
              </w:rPr>
              <w:t>）、</w:t>
            </w:r>
            <w:r w:rsidRPr="00FF0845">
              <w:rPr>
                <w:rFonts w:cs="等线" w:hint="eastAsia"/>
                <w:color w:val="000000" w:themeColor="text1"/>
                <w:sz w:val="24"/>
              </w:rPr>
              <w:t>1</w:t>
            </w:r>
            <w:r w:rsidRPr="00FF0845">
              <w:rPr>
                <w:rFonts w:cs="等线" w:hint="eastAsia"/>
                <w:color w:val="000000" w:themeColor="text1"/>
                <w:sz w:val="24"/>
              </w:rPr>
              <w:t>路视频输出（</w:t>
            </w:r>
            <w:r w:rsidRPr="00FF0845">
              <w:rPr>
                <w:rFonts w:cs="等线" w:hint="eastAsia"/>
                <w:color w:val="000000" w:themeColor="text1"/>
                <w:sz w:val="24"/>
              </w:rPr>
              <w:t>HDMI</w:t>
            </w:r>
            <w:r w:rsidRPr="00FF0845">
              <w:rPr>
                <w:rFonts w:cs="等线" w:hint="eastAsia"/>
                <w:color w:val="000000" w:themeColor="text1"/>
                <w:sz w:val="24"/>
              </w:rPr>
              <w:t>）</w:t>
            </w:r>
          </w:p>
          <w:p w14:paraId="145CA065"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视频输入、输出最高支持</w:t>
            </w:r>
            <w:r w:rsidRPr="00FF0845">
              <w:rPr>
                <w:rFonts w:cs="等线" w:hint="eastAsia"/>
                <w:color w:val="000000" w:themeColor="text1"/>
                <w:sz w:val="24"/>
              </w:rPr>
              <w:t>1920x1080p30</w:t>
            </w:r>
          </w:p>
          <w:p w14:paraId="4081F2DF"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支持</w:t>
            </w:r>
            <w:r w:rsidRPr="00FF0845">
              <w:rPr>
                <w:rFonts w:cs="等线" w:hint="eastAsia"/>
                <w:color w:val="000000" w:themeColor="text1"/>
                <w:sz w:val="24"/>
              </w:rPr>
              <w:t>1080P/30</w:t>
            </w:r>
            <w:r w:rsidRPr="00FF0845">
              <w:rPr>
                <w:rFonts w:cs="等线" w:hint="eastAsia"/>
                <w:color w:val="000000" w:themeColor="text1"/>
                <w:sz w:val="24"/>
              </w:rPr>
              <w:t>、</w:t>
            </w:r>
            <w:r w:rsidRPr="00FF0845">
              <w:rPr>
                <w:rFonts w:cs="等线" w:hint="eastAsia"/>
                <w:color w:val="000000" w:themeColor="text1"/>
                <w:sz w:val="24"/>
              </w:rPr>
              <w:t xml:space="preserve">5.8G </w:t>
            </w:r>
            <w:proofErr w:type="spellStart"/>
            <w:r w:rsidRPr="00FF0845">
              <w:rPr>
                <w:rFonts w:cs="等线" w:hint="eastAsia"/>
                <w:color w:val="000000" w:themeColor="text1"/>
                <w:sz w:val="24"/>
              </w:rPr>
              <w:t>Wifi</w:t>
            </w:r>
            <w:proofErr w:type="spellEnd"/>
          </w:p>
          <w:p w14:paraId="7B976071" w14:textId="00C4F192"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配</w:t>
            </w:r>
            <w:r w:rsidR="00630023" w:rsidRPr="00FF0845">
              <w:rPr>
                <w:rFonts w:cs="等线" w:hint="eastAsia"/>
                <w:color w:val="000000" w:themeColor="text1"/>
                <w:sz w:val="24"/>
              </w:rPr>
              <w:t>备</w:t>
            </w:r>
            <w:r w:rsidRPr="00FF0845">
              <w:rPr>
                <w:rFonts w:cs="等线" w:hint="eastAsia"/>
                <w:color w:val="000000" w:themeColor="text1"/>
                <w:sz w:val="24"/>
              </w:rPr>
              <w:t>1</w:t>
            </w:r>
            <w:r w:rsidRPr="00FF0845">
              <w:rPr>
                <w:rFonts w:cs="等线" w:hint="eastAsia"/>
                <w:color w:val="000000" w:themeColor="text1"/>
                <w:sz w:val="24"/>
              </w:rPr>
              <w:t>个麦克风</w:t>
            </w:r>
          </w:p>
        </w:tc>
        <w:tc>
          <w:tcPr>
            <w:tcW w:w="836" w:type="dxa"/>
            <w:shd w:val="clear" w:color="auto" w:fill="auto"/>
            <w:vAlign w:val="center"/>
          </w:tcPr>
          <w:p w14:paraId="795BD984"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否</w:t>
            </w:r>
          </w:p>
        </w:tc>
      </w:tr>
      <w:tr w:rsidR="00006887" w:rsidRPr="00FF0845" w14:paraId="7B66BC17" w14:textId="77777777" w:rsidTr="00FF0845">
        <w:trPr>
          <w:trHeight w:val="810"/>
        </w:trPr>
        <w:tc>
          <w:tcPr>
            <w:tcW w:w="403" w:type="dxa"/>
            <w:shd w:val="clear" w:color="auto" w:fill="auto"/>
            <w:vAlign w:val="center"/>
          </w:tcPr>
          <w:p w14:paraId="511AEF01" w14:textId="77777777" w:rsidR="00006887" w:rsidRPr="00FF0845" w:rsidRDefault="00006887" w:rsidP="00FF0845">
            <w:pPr>
              <w:pStyle w:val="affffff3"/>
              <w:widowControl/>
              <w:numPr>
                <w:ilvl w:val="0"/>
                <w:numId w:val="30"/>
              </w:numPr>
              <w:spacing w:after="4" w:line="276" w:lineRule="auto"/>
              <w:ind w:right="104" w:firstLineChars="0"/>
              <w:jc w:val="center"/>
              <w:textAlignment w:val="center"/>
              <w:rPr>
                <w:rFonts w:cs="等线"/>
                <w:color w:val="000000" w:themeColor="text1"/>
                <w:sz w:val="24"/>
              </w:rPr>
            </w:pPr>
          </w:p>
        </w:tc>
        <w:tc>
          <w:tcPr>
            <w:tcW w:w="585" w:type="dxa"/>
            <w:shd w:val="clear" w:color="auto" w:fill="auto"/>
            <w:vAlign w:val="center"/>
          </w:tcPr>
          <w:p w14:paraId="114FDB86"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云视频终端</w:t>
            </w:r>
            <w:r w:rsidRPr="00FF0845">
              <w:rPr>
                <w:rFonts w:cs="等线"/>
                <w:color w:val="000000" w:themeColor="text1"/>
                <w:sz w:val="24"/>
              </w:rPr>
              <w:t>3</w:t>
            </w:r>
          </w:p>
        </w:tc>
        <w:tc>
          <w:tcPr>
            <w:tcW w:w="567" w:type="dxa"/>
            <w:shd w:val="clear" w:color="auto" w:fill="auto"/>
            <w:vAlign w:val="center"/>
          </w:tcPr>
          <w:p w14:paraId="3FA55535"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44C2AE91"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技术要求</w:t>
            </w:r>
          </w:p>
        </w:tc>
        <w:tc>
          <w:tcPr>
            <w:tcW w:w="5826" w:type="dxa"/>
            <w:shd w:val="clear" w:color="auto" w:fill="auto"/>
            <w:vAlign w:val="center"/>
          </w:tcPr>
          <w:p w14:paraId="7BAFC21F"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智能一体终端</w:t>
            </w:r>
            <w:r w:rsidRPr="00FF0845">
              <w:rPr>
                <w:rFonts w:cs="等线" w:hint="eastAsia"/>
                <w:color w:val="000000" w:themeColor="text1"/>
                <w:sz w:val="24"/>
              </w:rPr>
              <w:t xml:space="preserve"> * 1</w:t>
            </w:r>
          </w:p>
          <w:p w14:paraId="20B70A1D"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内置</w:t>
            </w:r>
            <w:r w:rsidRPr="00FF0845">
              <w:rPr>
                <w:rFonts w:cs="等线" w:hint="eastAsia"/>
                <w:color w:val="000000" w:themeColor="text1"/>
                <w:sz w:val="24"/>
              </w:rPr>
              <w:t>1080p</w:t>
            </w:r>
            <w:r w:rsidRPr="00FF0845">
              <w:rPr>
                <w:rFonts w:cs="等线" w:hint="eastAsia"/>
                <w:color w:val="000000" w:themeColor="text1"/>
                <w:sz w:val="24"/>
              </w:rPr>
              <w:t>高清摄像头和双麦克风阵；</w:t>
            </w:r>
          </w:p>
          <w:p w14:paraId="290BAEE9"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集成</w:t>
            </w:r>
            <w:r w:rsidRPr="00FF0845">
              <w:rPr>
                <w:rFonts w:cs="等线" w:hint="eastAsia"/>
                <w:color w:val="000000" w:themeColor="text1"/>
                <w:sz w:val="24"/>
              </w:rPr>
              <w:t>9.6'' LCD+</w:t>
            </w:r>
            <w:r w:rsidRPr="00FF0845">
              <w:rPr>
                <w:rFonts w:cs="等线" w:hint="eastAsia"/>
                <w:color w:val="000000" w:themeColor="text1"/>
                <w:sz w:val="24"/>
              </w:rPr>
              <w:t>电容式触摸屏和立体声喇叭；</w:t>
            </w:r>
          </w:p>
          <w:p w14:paraId="4041F936" w14:textId="77777777" w:rsidR="00006887" w:rsidRPr="00FF0845" w:rsidRDefault="00006887" w:rsidP="00FF0845">
            <w:pPr>
              <w:spacing w:line="276" w:lineRule="auto"/>
              <w:textAlignment w:val="center"/>
              <w:rPr>
                <w:rFonts w:cs="等线"/>
                <w:color w:val="000000" w:themeColor="text1"/>
                <w:sz w:val="24"/>
              </w:rPr>
            </w:pPr>
            <w:r w:rsidRPr="00FF0845">
              <w:rPr>
                <w:rFonts w:cs="等线" w:hint="eastAsia"/>
                <w:color w:val="000000" w:themeColor="text1"/>
                <w:sz w:val="24"/>
              </w:rPr>
              <w:t>支持</w:t>
            </w:r>
            <w:r w:rsidRPr="00FF0845">
              <w:rPr>
                <w:rFonts w:cs="等线" w:hint="eastAsia"/>
                <w:color w:val="000000" w:themeColor="text1"/>
                <w:sz w:val="24"/>
              </w:rPr>
              <w:t>H.264SVC</w:t>
            </w:r>
            <w:r w:rsidRPr="00FF0845">
              <w:rPr>
                <w:rFonts w:cs="等线" w:hint="eastAsia"/>
                <w:color w:val="000000" w:themeColor="text1"/>
                <w:sz w:val="24"/>
              </w:rPr>
              <w:t>协议、</w:t>
            </w:r>
            <w:r w:rsidRPr="00FF0845">
              <w:rPr>
                <w:rFonts w:cs="等线" w:hint="eastAsia"/>
                <w:color w:val="000000" w:themeColor="text1"/>
                <w:sz w:val="24"/>
              </w:rPr>
              <w:t xml:space="preserve">5.8G </w:t>
            </w:r>
            <w:proofErr w:type="spellStart"/>
            <w:r w:rsidRPr="00FF0845">
              <w:rPr>
                <w:rFonts w:cs="等线" w:hint="eastAsia"/>
                <w:color w:val="000000" w:themeColor="text1"/>
                <w:sz w:val="24"/>
              </w:rPr>
              <w:t>Wifi</w:t>
            </w:r>
            <w:proofErr w:type="spellEnd"/>
            <w:r w:rsidRPr="00FF0845">
              <w:rPr>
                <w:rFonts w:cs="等线" w:hint="eastAsia"/>
                <w:color w:val="000000" w:themeColor="text1"/>
                <w:sz w:val="24"/>
              </w:rPr>
              <w:t>、</w:t>
            </w:r>
            <w:r w:rsidRPr="00FF0845">
              <w:rPr>
                <w:rFonts w:cs="等线" w:hint="eastAsia"/>
                <w:color w:val="000000" w:themeColor="text1"/>
                <w:sz w:val="24"/>
              </w:rPr>
              <w:t>4G</w:t>
            </w:r>
            <w:r w:rsidRPr="00FF0845">
              <w:rPr>
                <w:rFonts w:cs="等线" w:hint="eastAsia"/>
                <w:color w:val="000000" w:themeColor="text1"/>
                <w:sz w:val="24"/>
              </w:rPr>
              <w:t>。包含</w:t>
            </w:r>
            <w:r w:rsidRPr="00FF0845">
              <w:rPr>
                <w:rFonts w:cs="等线" w:hint="eastAsia"/>
                <w:color w:val="000000" w:themeColor="text1"/>
                <w:sz w:val="24"/>
              </w:rPr>
              <w:t>1</w:t>
            </w:r>
            <w:r w:rsidRPr="00FF0845">
              <w:rPr>
                <w:rFonts w:cs="等线" w:hint="eastAsia"/>
                <w:color w:val="000000" w:themeColor="text1"/>
                <w:sz w:val="24"/>
              </w:rPr>
              <w:t>张</w:t>
            </w:r>
            <w:r w:rsidRPr="00FF0845">
              <w:rPr>
                <w:rFonts w:cs="等线" w:hint="eastAsia"/>
                <w:color w:val="000000" w:themeColor="text1"/>
                <w:sz w:val="24"/>
              </w:rPr>
              <w:t>30G  4G</w:t>
            </w:r>
            <w:r w:rsidRPr="00FF0845">
              <w:rPr>
                <w:rFonts w:cs="等线" w:hint="eastAsia"/>
                <w:color w:val="000000" w:themeColor="text1"/>
                <w:sz w:val="24"/>
              </w:rPr>
              <w:t>流量卡；</w:t>
            </w:r>
          </w:p>
        </w:tc>
        <w:tc>
          <w:tcPr>
            <w:tcW w:w="836" w:type="dxa"/>
            <w:shd w:val="clear" w:color="auto" w:fill="auto"/>
            <w:vAlign w:val="center"/>
          </w:tcPr>
          <w:p w14:paraId="3E025AEB" w14:textId="77777777" w:rsidR="00006887" w:rsidRPr="00FF0845" w:rsidRDefault="00006887" w:rsidP="00FF0845">
            <w:pPr>
              <w:spacing w:line="276" w:lineRule="auto"/>
              <w:jc w:val="center"/>
              <w:textAlignment w:val="center"/>
              <w:rPr>
                <w:rFonts w:cs="等线"/>
                <w:color w:val="000000" w:themeColor="text1"/>
                <w:sz w:val="24"/>
              </w:rPr>
            </w:pPr>
            <w:r w:rsidRPr="00FF0845">
              <w:rPr>
                <w:rFonts w:cs="等线" w:hint="eastAsia"/>
                <w:color w:val="000000" w:themeColor="text1"/>
                <w:sz w:val="24"/>
              </w:rPr>
              <w:t>否</w:t>
            </w:r>
          </w:p>
        </w:tc>
      </w:tr>
      <w:tr w:rsidR="00006887" w:rsidRPr="00FF0845" w14:paraId="418481CD" w14:textId="77777777" w:rsidTr="00FF0845">
        <w:trPr>
          <w:trHeight w:val="993"/>
        </w:trPr>
        <w:tc>
          <w:tcPr>
            <w:tcW w:w="403" w:type="dxa"/>
            <w:shd w:val="clear" w:color="auto" w:fill="auto"/>
            <w:vAlign w:val="center"/>
          </w:tcPr>
          <w:p w14:paraId="2F4AAC94" w14:textId="77777777" w:rsidR="00006887" w:rsidRPr="00FF0845" w:rsidRDefault="00006887" w:rsidP="00FF0845">
            <w:pPr>
              <w:pStyle w:val="affffff3"/>
              <w:widowControl/>
              <w:numPr>
                <w:ilvl w:val="0"/>
                <w:numId w:val="30"/>
              </w:numPr>
              <w:spacing w:after="4" w:line="276" w:lineRule="auto"/>
              <w:ind w:right="104" w:firstLineChars="0"/>
              <w:jc w:val="center"/>
              <w:rPr>
                <w:rFonts w:cs="等线"/>
                <w:color w:val="000000" w:themeColor="text1"/>
                <w:sz w:val="24"/>
              </w:rPr>
            </w:pPr>
          </w:p>
          <w:p w14:paraId="5ECB64BC" w14:textId="77777777" w:rsidR="00006887" w:rsidRPr="00FF0845" w:rsidRDefault="00006887" w:rsidP="00FF0845">
            <w:pPr>
              <w:pStyle w:val="affffff3"/>
              <w:spacing w:line="276" w:lineRule="auto"/>
              <w:ind w:left="420" w:firstLineChars="0" w:firstLine="0"/>
              <w:rPr>
                <w:rFonts w:cs="等线"/>
                <w:color w:val="000000" w:themeColor="text1"/>
                <w:sz w:val="24"/>
              </w:rPr>
            </w:pPr>
          </w:p>
        </w:tc>
        <w:tc>
          <w:tcPr>
            <w:tcW w:w="585" w:type="dxa"/>
            <w:shd w:val="clear" w:color="auto" w:fill="auto"/>
            <w:vAlign w:val="center"/>
          </w:tcPr>
          <w:p w14:paraId="3BE45843" w14:textId="77777777" w:rsidR="00006887" w:rsidRPr="00FF0845" w:rsidRDefault="00006887" w:rsidP="00FF0845">
            <w:pPr>
              <w:spacing w:line="276" w:lineRule="auto"/>
              <w:jc w:val="center"/>
              <w:rPr>
                <w:rFonts w:cs="等线"/>
                <w:color w:val="000000" w:themeColor="text1"/>
                <w:sz w:val="24"/>
              </w:rPr>
            </w:pPr>
            <w:proofErr w:type="gramStart"/>
            <w:r w:rsidRPr="00FF0845">
              <w:rPr>
                <w:rFonts w:hint="eastAsia"/>
                <w:color w:val="000000" w:themeColor="text1"/>
                <w:sz w:val="24"/>
              </w:rPr>
              <w:t>电子桌牌</w:t>
            </w:r>
            <w:proofErr w:type="gramEnd"/>
          </w:p>
        </w:tc>
        <w:tc>
          <w:tcPr>
            <w:tcW w:w="567" w:type="dxa"/>
            <w:shd w:val="clear" w:color="auto" w:fill="auto"/>
            <w:vAlign w:val="center"/>
          </w:tcPr>
          <w:p w14:paraId="421AE59F" w14:textId="77777777" w:rsidR="00006887" w:rsidRPr="00FF0845" w:rsidRDefault="00006887" w:rsidP="00FF0845">
            <w:pPr>
              <w:spacing w:line="276" w:lineRule="auto"/>
              <w:jc w:val="center"/>
              <w:rPr>
                <w:rFonts w:cs="等线"/>
                <w:color w:val="000000" w:themeColor="text1"/>
                <w:sz w:val="24"/>
              </w:rPr>
            </w:pPr>
          </w:p>
        </w:tc>
        <w:tc>
          <w:tcPr>
            <w:tcW w:w="850" w:type="dxa"/>
            <w:shd w:val="clear" w:color="auto" w:fill="auto"/>
            <w:vAlign w:val="center"/>
          </w:tcPr>
          <w:p w14:paraId="1CE7D217" w14:textId="77777777" w:rsidR="00006887" w:rsidRPr="00FF0845" w:rsidRDefault="00006887" w:rsidP="00FF0845">
            <w:pPr>
              <w:spacing w:line="276" w:lineRule="auto"/>
              <w:rPr>
                <w:rFonts w:cs="等线"/>
                <w:color w:val="000000" w:themeColor="text1"/>
                <w:sz w:val="24"/>
              </w:rPr>
            </w:pPr>
            <w:r w:rsidRPr="00FF0845">
              <w:rPr>
                <w:rFonts w:hint="eastAsia"/>
                <w:color w:val="000000" w:themeColor="text1"/>
                <w:sz w:val="24"/>
              </w:rPr>
              <w:t>技术参数要求</w:t>
            </w:r>
          </w:p>
        </w:tc>
        <w:tc>
          <w:tcPr>
            <w:tcW w:w="5826" w:type="dxa"/>
            <w:shd w:val="clear" w:color="auto" w:fill="auto"/>
          </w:tcPr>
          <w:p w14:paraId="04738138" w14:textId="77777777" w:rsidR="00006887" w:rsidRPr="00FF0845" w:rsidRDefault="00006887" w:rsidP="00FF0845">
            <w:pPr>
              <w:spacing w:line="276" w:lineRule="auto"/>
              <w:rPr>
                <w:rFonts w:cs="等线"/>
                <w:color w:val="000000" w:themeColor="text1"/>
                <w:sz w:val="24"/>
              </w:rPr>
            </w:pPr>
            <w:r w:rsidRPr="00FF0845">
              <w:rPr>
                <w:rFonts w:hint="eastAsia"/>
                <w:color w:val="000000" w:themeColor="text1"/>
                <w:sz w:val="24"/>
              </w:rPr>
              <w:t>系统功能</w:t>
            </w:r>
            <w:proofErr w:type="gramStart"/>
            <w:r w:rsidRPr="00FF0845">
              <w:rPr>
                <w:rFonts w:hint="eastAsia"/>
                <w:color w:val="000000" w:themeColor="text1"/>
                <w:sz w:val="24"/>
              </w:rPr>
              <w:t>须支持</w:t>
            </w:r>
            <w:proofErr w:type="gramEnd"/>
            <w:r w:rsidRPr="00FF0845">
              <w:rPr>
                <w:rFonts w:hint="eastAsia"/>
                <w:color w:val="000000" w:themeColor="text1"/>
                <w:sz w:val="24"/>
              </w:rPr>
              <w:t>批量设备管理，同步会议议程和人员信息。</w:t>
            </w:r>
          </w:p>
          <w:p w14:paraId="5E30F20C" w14:textId="77777777" w:rsidR="00006887" w:rsidRPr="00FF0845" w:rsidRDefault="00006887" w:rsidP="00FF0845">
            <w:pPr>
              <w:spacing w:line="276" w:lineRule="auto"/>
              <w:rPr>
                <w:rFonts w:cs="等线"/>
                <w:color w:val="000000" w:themeColor="text1"/>
                <w:sz w:val="24"/>
              </w:rPr>
            </w:pPr>
            <w:r w:rsidRPr="00FF0845">
              <w:rPr>
                <w:rFonts w:hint="eastAsia"/>
                <w:color w:val="000000" w:themeColor="text1"/>
                <w:sz w:val="24"/>
              </w:rPr>
              <w:t>7.5</w:t>
            </w:r>
            <w:r w:rsidRPr="00FF0845">
              <w:rPr>
                <w:rFonts w:hint="eastAsia"/>
                <w:color w:val="000000" w:themeColor="text1"/>
                <w:sz w:val="24"/>
              </w:rPr>
              <w:t>寸双屏，</w:t>
            </w:r>
            <w:r w:rsidRPr="00FF0845">
              <w:rPr>
                <w:rFonts w:hint="eastAsia"/>
                <w:color w:val="000000" w:themeColor="text1"/>
                <w:sz w:val="24"/>
              </w:rPr>
              <w:t>USB</w:t>
            </w:r>
            <w:r w:rsidRPr="00FF0845">
              <w:rPr>
                <w:rFonts w:hint="eastAsia"/>
                <w:color w:val="000000" w:themeColor="text1"/>
                <w:sz w:val="24"/>
              </w:rPr>
              <w:t>线</w:t>
            </w:r>
            <w:r w:rsidRPr="00FF0845">
              <w:rPr>
                <w:rFonts w:hint="eastAsia"/>
                <w:color w:val="000000" w:themeColor="text1"/>
                <w:sz w:val="24"/>
              </w:rPr>
              <w:t xml:space="preserve"> 5V/1A</w:t>
            </w:r>
            <w:r w:rsidRPr="00FF0845">
              <w:rPr>
                <w:rFonts w:hint="eastAsia"/>
                <w:color w:val="000000" w:themeColor="text1"/>
                <w:sz w:val="24"/>
              </w:rPr>
              <w:t>充电。</w:t>
            </w:r>
          </w:p>
        </w:tc>
        <w:tc>
          <w:tcPr>
            <w:tcW w:w="836" w:type="dxa"/>
            <w:shd w:val="clear" w:color="auto" w:fill="auto"/>
          </w:tcPr>
          <w:p w14:paraId="16C292C0" w14:textId="77777777" w:rsidR="00006887" w:rsidRPr="00FF0845" w:rsidRDefault="00006887" w:rsidP="00FF0845">
            <w:pPr>
              <w:spacing w:line="276" w:lineRule="auto"/>
              <w:jc w:val="center"/>
              <w:rPr>
                <w:rFonts w:cs="等线"/>
                <w:color w:val="000000" w:themeColor="text1"/>
                <w:sz w:val="24"/>
              </w:rPr>
            </w:pPr>
            <w:r w:rsidRPr="00FF0845">
              <w:rPr>
                <w:rFonts w:cs="等线" w:hint="eastAsia"/>
                <w:color w:val="000000" w:themeColor="text1"/>
                <w:sz w:val="24"/>
              </w:rPr>
              <w:t>否</w:t>
            </w:r>
          </w:p>
        </w:tc>
      </w:tr>
    </w:tbl>
    <w:p w14:paraId="13747C34" w14:textId="77777777" w:rsidR="00006887" w:rsidRPr="00162BE9" w:rsidRDefault="00006887" w:rsidP="003306D9">
      <w:pPr>
        <w:rPr>
          <w:color w:val="000000" w:themeColor="text1"/>
        </w:rPr>
      </w:pPr>
    </w:p>
    <w:p w14:paraId="76CD8B7D" w14:textId="004C923D" w:rsidR="003306D9" w:rsidRPr="00162BE9" w:rsidRDefault="00993645" w:rsidP="003306D9">
      <w:pPr>
        <w:pStyle w:val="3"/>
        <w:rPr>
          <w:rFonts w:ascii="Times New Roman" w:hAnsi="Times New Roman"/>
        </w:rPr>
      </w:pPr>
      <w:bookmarkStart w:id="387" w:name="_Toc52211506"/>
      <w:bookmarkStart w:id="388" w:name="_Toc53660204"/>
      <w:r w:rsidRPr="00162BE9">
        <w:rPr>
          <w:rFonts w:ascii="Times New Roman" w:hAnsi="Times New Roman" w:hint="eastAsia"/>
        </w:rPr>
        <w:t>（十</w:t>
      </w:r>
      <w:r w:rsidR="00644032" w:rsidRPr="00162BE9">
        <w:rPr>
          <w:rFonts w:ascii="Times New Roman" w:hAnsi="Times New Roman" w:hint="eastAsia"/>
        </w:rPr>
        <w:t>六</w:t>
      </w:r>
      <w:r w:rsidRPr="00162BE9">
        <w:rPr>
          <w:rFonts w:ascii="Times New Roman" w:hAnsi="Times New Roman" w:hint="eastAsia"/>
        </w:rPr>
        <w:t>）</w:t>
      </w:r>
      <w:r w:rsidR="0011293A" w:rsidRPr="00162BE9">
        <w:rPr>
          <w:rFonts w:ascii="Times New Roman" w:hAnsi="Times New Roman" w:hint="eastAsia"/>
        </w:rPr>
        <w:t>学术</w:t>
      </w:r>
      <w:proofErr w:type="gramStart"/>
      <w:r w:rsidR="0011293A" w:rsidRPr="00162BE9">
        <w:rPr>
          <w:rFonts w:ascii="Times New Roman" w:hAnsi="Times New Roman" w:hint="eastAsia"/>
        </w:rPr>
        <w:t>研讨室</w:t>
      </w:r>
      <w:proofErr w:type="gramEnd"/>
      <w:r w:rsidR="003306D9" w:rsidRPr="00162BE9">
        <w:rPr>
          <w:rFonts w:ascii="Times New Roman" w:hAnsi="Times New Roman" w:hint="eastAsia"/>
        </w:rPr>
        <w:t>集成系统</w:t>
      </w:r>
      <w:bookmarkEnd w:id="387"/>
      <w:bookmarkEnd w:id="388"/>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76"/>
        <w:gridCol w:w="709"/>
        <w:gridCol w:w="850"/>
        <w:gridCol w:w="4399"/>
        <w:gridCol w:w="926"/>
      </w:tblGrid>
      <w:tr w:rsidR="00C2416D" w:rsidRPr="00FF0845" w14:paraId="71D6ADAF" w14:textId="77777777" w:rsidTr="00FF0845">
        <w:trPr>
          <w:jc w:val="center"/>
        </w:trPr>
        <w:tc>
          <w:tcPr>
            <w:tcW w:w="699" w:type="dxa"/>
            <w:shd w:val="clear" w:color="auto" w:fill="auto"/>
            <w:vAlign w:val="center"/>
          </w:tcPr>
          <w:p w14:paraId="466D27E1" w14:textId="77777777" w:rsidR="00C2416D" w:rsidRPr="00FF0845" w:rsidRDefault="00C2416D" w:rsidP="00FF0845">
            <w:pPr>
              <w:spacing w:line="276" w:lineRule="auto"/>
              <w:jc w:val="center"/>
              <w:rPr>
                <w:sz w:val="24"/>
              </w:rPr>
            </w:pPr>
            <w:r w:rsidRPr="00FF0845">
              <w:rPr>
                <w:sz w:val="24"/>
              </w:rPr>
              <w:t>序号</w:t>
            </w:r>
          </w:p>
        </w:tc>
        <w:tc>
          <w:tcPr>
            <w:tcW w:w="1276" w:type="dxa"/>
            <w:shd w:val="clear" w:color="auto" w:fill="auto"/>
            <w:vAlign w:val="center"/>
          </w:tcPr>
          <w:p w14:paraId="649FCB1D" w14:textId="77777777" w:rsidR="00C2416D" w:rsidRPr="00FF0845" w:rsidRDefault="00C2416D" w:rsidP="00FF0845">
            <w:pPr>
              <w:spacing w:line="276" w:lineRule="auto"/>
              <w:jc w:val="center"/>
              <w:rPr>
                <w:sz w:val="24"/>
              </w:rPr>
            </w:pPr>
            <w:r w:rsidRPr="00FF0845">
              <w:rPr>
                <w:sz w:val="24"/>
              </w:rPr>
              <w:t>设备名称</w:t>
            </w:r>
          </w:p>
        </w:tc>
        <w:tc>
          <w:tcPr>
            <w:tcW w:w="709" w:type="dxa"/>
            <w:shd w:val="clear" w:color="auto" w:fill="auto"/>
            <w:vAlign w:val="center"/>
          </w:tcPr>
          <w:p w14:paraId="613FF259" w14:textId="77777777" w:rsidR="00C2416D" w:rsidRPr="00FF0845" w:rsidRDefault="00C2416D" w:rsidP="00FF0845">
            <w:pPr>
              <w:spacing w:line="276" w:lineRule="auto"/>
              <w:jc w:val="center"/>
              <w:rPr>
                <w:sz w:val="24"/>
              </w:rPr>
            </w:pPr>
            <w:r w:rsidRPr="00FF0845">
              <w:rPr>
                <w:sz w:val="24"/>
              </w:rPr>
              <w:t>重要性</w:t>
            </w:r>
          </w:p>
        </w:tc>
        <w:tc>
          <w:tcPr>
            <w:tcW w:w="850" w:type="dxa"/>
            <w:shd w:val="clear" w:color="auto" w:fill="auto"/>
            <w:vAlign w:val="center"/>
          </w:tcPr>
          <w:p w14:paraId="6D411FDD" w14:textId="77777777" w:rsidR="00C2416D" w:rsidRPr="00FF0845" w:rsidRDefault="00C2416D" w:rsidP="00FF0845">
            <w:pPr>
              <w:spacing w:line="276" w:lineRule="auto"/>
              <w:jc w:val="center"/>
              <w:rPr>
                <w:color w:val="000000"/>
                <w:sz w:val="24"/>
              </w:rPr>
            </w:pPr>
            <w:r w:rsidRPr="00FF0845">
              <w:rPr>
                <w:color w:val="000000"/>
                <w:sz w:val="24"/>
              </w:rPr>
              <w:t>指标项</w:t>
            </w:r>
          </w:p>
        </w:tc>
        <w:tc>
          <w:tcPr>
            <w:tcW w:w="4399" w:type="dxa"/>
            <w:shd w:val="clear" w:color="auto" w:fill="auto"/>
            <w:vAlign w:val="center"/>
          </w:tcPr>
          <w:p w14:paraId="767051D3" w14:textId="77777777" w:rsidR="00C2416D" w:rsidRPr="00FF0845" w:rsidRDefault="00C2416D" w:rsidP="00FF0845">
            <w:pPr>
              <w:spacing w:line="276" w:lineRule="auto"/>
              <w:jc w:val="center"/>
              <w:rPr>
                <w:sz w:val="24"/>
              </w:rPr>
            </w:pPr>
            <w:r w:rsidRPr="00FF0845">
              <w:rPr>
                <w:rFonts w:hint="eastAsia"/>
                <w:sz w:val="24"/>
              </w:rPr>
              <w:t>指标</w:t>
            </w:r>
            <w:r w:rsidRPr="00FF0845">
              <w:rPr>
                <w:sz w:val="24"/>
              </w:rPr>
              <w:t>要求</w:t>
            </w:r>
          </w:p>
        </w:tc>
        <w:tc>
          <w:tcPr>
            <w:tcW w:w="924" w:type="dxa"/>
            <w:shd w:val="clear" w:color="000000" w:fill="FFFFFF"/>
          </w:tcPr>
          <w:p w14:paraId="4E000543" w14:textId="77777777" w:rsidR="00C2416D" w:rsidRPr="00FF0845" w:rsidRDefault="00C2416D" w:rsidP="00FF0845">
            <w:pPr>
              <w:spacing w:line="276" w:lineRule="auto"/>
              <w:jc w:val="center"/>
              <w:rPr>
                <w:sz w:val="24"/>
              </w:rPr>
            </w:pPr>
            <w:r w:rsidRPr="00FF0845">
              <w:rPr>
                <w:rFonts w:hint="eastAsia"/>
                <w:sz w:val="24"/>
              </w:rPr>
              <w:t>是否需要证明</w:t>
            </w:r>
            <w:r w:rsidRPr="00FF0845">
              <w:rPr>
                <w:rFonts w:hint="eastAsia"/>
                <w:sz w:val="24"/>
              </w:rPr>
              <w:lastRenderedPageBreak/>
              <w:t>材料</w:t>
            </w:r>
          </w:p>
        </w:tc>
      </w:tr>
      <w:tr w:rsidR="00C2416D" w:rsidRPr="00FF0845" w14:paraId="3AFC6713" w14:textId="77777777" w:rsidTr="00FF0845">
        <w:trPr>
          <w:jc w:val="center"/>
        </w:trPr>
        <w:tc>
          <w:tcPr>
            <w:tcW w:w="8859" w:type="dxa"/>
            <w:gridSpan w:val="6"/>
            <w:shd w:val="clear" w:color="auto" w:fill="auto"/>
            <w:vAlign w:val="center"/>
          </w:tcPr>
          <w:p w14:paraId="53D20451" w14:textId="5F9116C9" w:rsidR="00C2416D" w:rsidRPr="00FF0845" w:rsidRDefault="00C2416D" w:rsidP="00FF0845">
            <w:pPr>
              <w:spacing w:line="276" w:lineRule="auto"/>
              <w:rPr>
                <w:b/>
                <w:sz w:val="24"/>
              </w:rPr>
            </w:pPr>
            <w:r w:rsidRPr="00FF0845">
              <w:rPr>
                <w:rFonts w:hint="eastAsia"/>
                <w:b/>
                <w:sz w:val="24"/>
              </w:rPr>
              <w:lastRenderedPageBreak/>
              <w:t>一、</w:t>
            </w:r>
            <w:r w:rsidRPr="00FF0845">
              <w:rPr>
                <w:rFonts w:hint="eastAsia"/>
                <w:sz w:val="24"/>
              </w:rPr>
              <w:t>8-</w:t>
            </w:r>
            <w:r w:rsidRPr="00FF0845">
              <w:rPr>
                <w:rStyle w:val="afff3"/>
                <w:rFonts w:hint="eastAsia"/>
                <w:sz w:val="24"/>
                <w:szCs w:val="24"/>
              </w:rPr>
              <w:t>13</w:t>
            </w:r>
            <w:r w:rsidR="0011293A" w:rsidRPr="00FF0845">
              <w:rPr>
                <w:rStyle w:val="afff3"/>
                <w:rFonts w:hint="eastAsia"/>
                <w:sz w:val="24"/>
                <w:szCs w:val="24"/>
              </w:rPr>
              <w:t>学术</w:t>
            </w:r>
            <w:proofErr w:type="gramStart"/>
            <w:r w:rsidR="0011293A" w:rsidRPr="00FF0845">
              <w:rPr>
                <w:rStyle w:val="afff3"/>
                <w:rFonts w:hint="eastAsia"/>
                <w:sz w:val="24"/>
                <w:szCs w:val="24"/>
              </w:rPr>
              <w:t>研讨室</w:t>
            </w:r>
            <w:proofErr w:type="gramEnd"/>
          </w:p>
        </w:tc>
      </w:tr>
      <w:tr w:rsidR="00C2416D" w:rsidRPr="00FF0845" w14:paraId="1797838D" w14:textId="77777777" w:rsidTr="00FF0845">
        <w:trPr>
          <w:jc w:val="center"/>
        </w:trPr>
        <w:tc>
          <w:tcPr>
            <w:tcW w:w="699" w:type="dxa"/>
            <w:shd w:val="clear" w:color="auto" w:fill="auto"/>
            <w:vAlign w:val="center"/>
          </w:tcPr>
          <w:p w14:paraId="000B20F8"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45FC6E22" w14:textId="77777777" w:rsidR="00C2416D" w:rsidRPr="00FF0845" w:rsidRDefault="00C2416D" w:rsidP="00FF0845">
            <w:pPr>
              <w:spacing w:line="276" w:lineRule="auto"/>
              <w:jc w:val="center"/>
              <w:rPr>
                <w:sz w:val="24"/>
              </w:rPr>
            </w:pPr>
            <w:r w:rsidRPr="00FF0845">
              <w:rPr>
                <w:bCs/>
                <w:sz w:val="24"/>
              </w:rPr>
              <w:t>全频扩音终端</w:t>
            </w:r>
            <w:r w:rsidRPr="00FF0845">
              <w:rPr>
                <w:rFonts w:hint="eastAsia"/>
                <w:bCs/>
                <w:sz w:val="24"/>
              </w:rPr>
              <w:t>1</w:t>
            </w:r>
          </w:p>
        </w:tc>
        <w:tc>
          <w:tcPr>
            <w:tcW w:w="709" w:type="dxa"/>
            <w:shd w:val="clear" w:color="auto" w:fill="auto"/>
            <w:vAlign w:val="center"/>
          </w:tcPr>
          <w:p w14:paraId="0019F65C" w14:textId="77777777" w:rsidR="00C2416D" w:rsidRPr="00FF0845" w:rsidRDefault="00C2416D" w:rsidP="00FF0845">
            <w:pPr>
              <w:spacing w:line="276" w:lineRule="auto"/>
              <w:jc w:val="center"/>
              <w:rPr>
                <w:color w:val="000000"/>
                <w:sz w:val="24"/>
              </w:rPr>
            </w:pPr>
          </w:p>
        </w:tc>
        <w:tc>
          <w:tcPr>
            <w:tcW w:w="850" w:type="dxa"/>
            <w:shd w:val="clear" w:color="auto" w:fill="auto"/>
            <w:vAlign w:val="center"/>
          </w:tcPr>
          <w:p w14:paraId="7F0CC6AA"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282E5E26" w14:textId="77777777" w:rsidR="00C2416D" w:rsidRPr="00FF0845" w:rsidRDefault="00C2416D" w:rsidP="00FF0845">
            <w:pPr>
              <w:spacing w:line="276" w:lineRule="auto"/>
              <w:rPr>
                <w:sz w:val="24"/>
              </w:rPr>
            </w:pPr>
            <w:r w:rsidRPr="00FF0845">
              <w:rPr>
                <w:sz w:val="24"/>
              </w:rPr>
              <w:t>阻抗：</w:t>
            </w:r>
            <w:r w:rsidRPr="00FF0845">
              <w:rPr>
                <w:sz w:val="24"/>
              </w:rPr>
              <w:t>8Ω</w:t>
            </w:r>
            <w:r w:rsidRPr="00FF0845">
              <w:rPr>
                <w:rFonts w:hint="eastAsia"/>
                <w:sz w:val="24"/>
              </w:rPr>
              <w:t>；</w:t>
            </w:r>
            <w:r w:rsidRPr="00FF0845">
              <w:rPr>
                <w:sz w:val="24"/>
              </w:rPr>
              <w:t>频响：</w:t>
            </w:r>
            <w:r w:rsidRPr="00FF0845">
              <w:rPr>
                <w:sz w:val="24"/>
              </w:rPr>
              <w:t>70Hz~20KHz</w:t>
            </w:r>
            <w:r w:rsidRPr="00FF0845">
              <w:rPr>
                <w:rFonts w:hint="eastAsia"/>
                <w:sz w:val="24"/>
              </w:rPr>
              <w:t>；</w:t>
            </w:r>
            <w:r w:rsidRPr="00FF0845">
              <w:rPr>
                <w:sz w:val="24"/>
              </w:rPr>
              <w:t>额定功率：</w:t>
            </w:r>
            <w:r w:rsidRPr="00FF0845">
              <w:rPr>
                <w:sz w:val="24"/>
              </w:rPr>
              <w:t>120W</w:t>
            </w:r>
            <w:r w:rsidRPr="00FF0845">
              <w:rPr>
                <w:rFonts w:hint="eastAsia"/>
                <w:sz w:val="24"/>
              </w:rPr>
              <w:t>；</w:t>
            </w:r>
            <w:r w:rsidRPr="00FF0845">
              <w:rPr>
                <w:sz w:val="24"/>
              </w:rPr>
              <w:t>灵敏度：</w:t>
            </w:r>
            <w:r w:rsidRPr="00FF0845">
              <w:rPr>
                <w:sz w:val="24"/>
              </w:rPr>
              <w:t>95dB/W/M</w:t>
            </w:r>
            <w:r w:rsidRPr="00FF0845">
              <w:rPr>
                <w:rFonts w:hint="eastAsia"/>
                <w:sz w:val="24"/>
              </w:rPr>
              <w:t>；</w:t>
            </w:r>
            <w:r w:rsidRPr="00FF0845">
              <w:rPr>
                <w:sz w:val="24"/>
              </w:rPr>
              <w:t>覆盖角度：</w:t>
            </w:r>
            <w:r w:rsidRPr="00FF0845">
              <w:rPr>
                <w:sz w:val="24"/>
              </w:rPr>
              <w:t>(H)120°(V)60°</w:t>
            </w:r>
            <w:r w:rsidRPr="00FF0845">
              <w:rPr>
                <w:rFonts w:hint="eastAsia"/>
                <w:sz w:val="24"/>
              </w:rPr>
              <w:t>；</w:t>
            </w:r>
            <w:r w:rsidRPr="00FF0845">
              <w:rPr>
                <w:sz w:val="24"/>
              </w:rPr>
              <w:t>高音：</w:t>
            </w:r>
            <w:r w:rsidRPr="00FF0845">
              <w:rPr>
                <w:sz w:val="24"/>
              </w:rPr>
              <w:t>3"</w:t>
            </w:r>
            <w:r w:rsidRPr="00FF0845">
              <w:rPr>
                <w:sz w:val="24"/>
              </w:rPr>
              <w:t>锥形高音单元</w:t>
            </w:r>
            <w:r w:rsidRPr="00FF0845">
              <w:rPr>
                <w:sz w:val="24"/>
              </w:rPr>
              <w:t>×2</w:t>
            </w:r>
            <w:r w:rsidRPr="00FF0845">
              <w:rPr>
                <w:rFonts w:hint="eastAsia"/>
                <w:sz w:val="24"/>
              </w:rPr>
              <w:t>；</w:t>
            </w:r>
            <w:r w:rsidRPr="00FF0845">
              <w:rPr>
                <w:sz w:val="24"/>
              </w:rPr>
              <w:t>低音：</w:t>
            </w:r>
            <w:r w:rsidRPr="00FF0845">
              <w:rPr>
                <w:sz w:val="24"/>
              </w:rPr>
              <w:t>6.5"</w:t>
            </w:r>
            <w:r w:rsidRPr="00FF0845">
              <w:rPr>
                <w:sz w:val="24"/>
              </w:rPr>
              <w:t>低音</w:t>
            </w:r>
            <w:r w:rsidRPr="00FF0845">
              <w:rPr>
                <w:sz w:val="24"/>
              </w:rPr>
              <w:t>×1</w:t>
            </w:r>
            <w:r w:rsidRPr="00FF0845">
              <w:rPr>
                <w:rFonts w:hint="eastAsia"/>
                <w:sz w:val="24"/>
              </w:rPr>
              <w:t>。</w:t>
            </w:r>
          </w:p>
        </w:tc>
        <w:tc>
          <w:tcPr>
            <w:tcW w:w="924" w:type="dxa"/>
          </w:tcPr>
          <w:p w14:paraId="15DE98C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66B8419" w14:textId="77777777" w:rsidTr="00FF0845">
        <w:trPr>
          <w:jc w:val="center"/>
        </w:trPr>
        <w:tc>
          <w:tcPr>
            <w:tcW w:w="699" w:type="dxa"/>
            <w:shd w:val="clear" w:color="auto" w:fill="auto"/>
            <w:vAlign w:val="center"/>
          </w:tcPr>
          <w:p w14:paraId="2A9E84BA"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1E569882" w14:textId="77777777" w:rsidR="00C2416D" w:rsidRPr="00FF0845" w:rsidRDefault="00C2416D" w:rsidP="00FF0845">
            <w:pPr>
              <w:spacing w:line="276" w:lineRule="auto"/>
              <w:jc w:val="center"/>
              <w:rPr>
                <w:sz w:val="24"/>
              </w:rPr>
            </w:pPr>
            <w:r w:rsidRPr="00FF0845">
              <w:rPr>
                <w:rFonts w:hint="eastAsia"/>
                <w:bCs/>
                <w:sz w:val="24"/>
              </w:rPr>
              <w:t>全频</w:t>
            </w:r>
            <w:r w:rsidRPr="00FF0845">
              <w:rPr>
                <w:bCs/>
                <w:sz w:val="24"/>
              </w:rPr>
              <w:t>扩音终端</w:t>
            </w:r>
            <w:r w:rsidRPr="00FF0845">
              <w:rPr>
                <w:rFonts w:hint="eastAsia"/>
                <w:bCs/>
                <w:sz w:val="24"/>
              </w:rPr>
              <w:t>2</w:t>
            </w:r>
          </w:p>
        </w:tc>
        <w:tc>
          <w:tcPr>
            <w:tcW w:w="709" w:type="dxa"/>
            <w:vAlign w:val="center"/>
          </w:tcPr>
          <w:p w14:paraId="7B256AE5" w14:textId="77777777" w:rsidR="00C2416D" w:rsidRPr="00FF0845" w:rsidRDefault="00C2416D" w:rsidP="00FF0845">
            <w:pPr>
              <w:spacing w:line="276" w:lineRule="auto"/>
              <w:jc w:val="center"/>
              <w:rPr>
                <w:color w:val="000000"/>
                <w:sz w:val="24"/>
              </w:rPr>
            </w:pPr>
          </w:p>
        </w:tc>
        <w:tc>
          <w:tcPr>
            <w:tcW w:w="850" w:type="dxa"/>
            <w:vAlign w:val="center"/>
          </w:tcPr>
          <w:p w14:paraId="6582D1D1"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66B83E3A" w14:textId="77777777" w:rsidR="00C2416D" w:rsidRPr="00FF0845" w:rsidRDefault="00C2416D" w:rsidP="00FF0845">
            <w:pPr>
              <w:spacing w:line="276" w:lineRule="auto"/>
              <w:rPr>
                <w:sz w:val="24"/>
              </w:rPr>
            </w:pPr>
            <w:r w:rsidRPr="00FF0845">
              <w:rPr>
                <w:sz w:val="24"/>
              </w:rPr>
              <w:t>额定功率：</w:t>
            </w:r>
            <w:r w:rsidRPr="00FF0845">
              <w:rPr>
                <w:sz w:val="24"/>
              </w:rPr>
              <w:t>30W</w:t>
            </w:r>
            <w:r w:rsidRPr="00FF0845">
              <w:rPr>
                <w:rFonts w:hint="eastAsia"/>
                <w:sz w:val="24"/>
              </w:rPr>
              <w:t>；</w:t>
            </w:r>
            <w:r w:rsidRPr="00FF0845">
              <w:rPr>
                <w:sz w:val="24"/>
              </w:rPr>
              <w:t>阻抗：</w:t>
            </w:r>
            <w:r w:rsidRPr="00FF0845">
              <w:rPr>
                <w:sz w:val="24"/>
              </w:rPr>
              <w:t>8Ω</w:t>
            </w:r>
            <w:r w:rsidRPr="00FF0845">
              <w:rPr>
                <w:rFonts w:hint="eastAsia"/>
                <w:sz w:val="24"/>
              </w:rPr>
              <w:t>；</w:t>
            </w:r>
            <w:r w:rsidRPr="00FF0845">
              <w:rPr>
                <w:sz w:val="24"/>
              </w:rPr>
              <w:t>灵敏度</w:t>
            </w:r>
            <w:r w:rsidRPr="00FF0845">
              <w:rPr>
                <w:sz w:val="24"/>
              </w:rPr>
              <w:t>(1W/1M)</w:t>
            </w:r>
            <w:r w:rsidRPr="00FF0845">
              <w:rPr>
                <w:sz w:val="24"/>
              </w:rPr>
              <w:t>：</w:t>
            </w:r>
            <w:r w:rsidRPr="00FF0845">
              <w:rPr>
                <w:sz w:val="24"/>
              </w:rPr>
              <w:t>89dB ±3dB</w:t>
            </w:r>
            <w:r w:rsidRPr="00FF0845">
              <w:rPr>
                <w:rFonts w:hint="eastAsia"/>
                <w:sz w:val="24"/>
              </w:rPr>
              <w:t>；</w:t>
            </w:r>
            <w:r w:rsidRPr="00FF0845">
              <w:rPr>
                <w:sz w:val="24"/>
              </w:rPr>
              <w:t>频率响应</w:t>
            </w:r>
            <w:r w:rsidRPr="00FF0845">
              <w:rPr>
                <w:sz w:val="24"/>
              </w:rPr>
              <w:t>(-10dB)</w:t>
            </w:r>
            <w:r w:rsidRPr="00FF0845">
              <w:rPr>
                <w:sz w:val="24"/>
              </w:rPr>
              <w:t>：</w:t>
            </w:r>
            <w:r w:rsidRPr="00FF0845">
              <w:rPr>
                <w:sz w:val="24"/>
              </w:rPr>
              <w:t>100-20KHz</w:t>
            </w:r>
            <w:r w:rsidRPr="00FF0845">
              <w:rPr>
                <w:rFonts w:hint="eastAsia"/>
                <w:sz w:val="24"/>
              </w:rPr>
              <w:t>；</w:t>
            </w:r>
            <w:r w:rsidRPr="00FF0845">
              <w:rPr>
                <w:sz w:val="24"/>
              </w:rPr>
              <w:t>喇叭单元：</w:t>
            </w:r>
            <w:r w:rsidRPr="00FF0845">
              <w:rPr>
                <w:sz w:val="24"/>
              </w:rPr>
              <w:t>6" x  1     1.5" x  1</w:t>
            </w:r>
            <w:r w:rsidRPr="00FF0845">
              <w:rPr>
                <w:rFonts w:hint="eastAsia"/>
                <w:sz w:val="24"/>
              </w:rPr>
              <w:t>。</w:t>
            </w:r>
          </w:p>
        </w:tc>
        <w:tc>
          <w:tcPr>
            <w:tcW w:w="924" w:type="dxa"/>
          </w:tcPr>
          <w:p w14:paraId="4538283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56E2A28" w14:textId="77777777" w:rsidTr="00FF0845">
        <w:trPr>
          <w:jc w:val="center"/>
        </w:trPr>
        <w:tc>
          <w:tcPr>
            <w:tcW w:w="699" w:type="dxa"/>
            <w:shd w:val="clear" w:color="auto" w:fill="auto"/>
            <w:vAlign w:val="center"/>
          </w:tcPr>
          <w:p w14:paraId="35B77CD0"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5B3C0736" w14:textId="77777777" w:rsidR="00C2416D" w:rsidRPr="00FF0845" w:rsidRDefault="00C2416D" w:rsidP="00FF0845">
            <w:pPr>
              <w:spacing w:line="276" w:lineRule="auto"/>
              <w:jc w:val="center"/>
              <w:rPr>
                <w:sz w:val="24"/>
              </w:rPr>
            </w:pPr>
            <w:r w:rsidRPr="00FF0845">
              <w:rPr>
                <w:bCs/>
                <w:sz w:val="24"/>
              </w:rPr>
              <w:t>功率放大器</w:t>
            </w:r>
          </w:p>
        </w:tc>
        <w:tc>
          <w:tcPr>
            <w:tcW w:w="709" w:type="dxa"/>
            <w:vAlign w:val="center"/>
          </w:tcPr>
          <w:p w14:paraId="28ED7FAE" w14:textId="77777777" w:rsidR="00C2416D" w:rsidRPr="00FF0845" w:rsidRDefault="00C2416D" w:rsidP="00FF0845">
            <w:pPr>
              <w:spacing w:line="276" w:lineRule="auto"/>
              <w:jc w:val="center"/>
              <w:rPr>
                <w:color w:val="000000"/>
                <w:sz w:val="24"/>
              </w:rPr>
            </w:pPr>
          </w:p>
        </w:tc>
        <w:tc>
          <w:tcPr>
            <w:tcW w:w="850" w:type="dxa"/>
            <w:vAlign w:val="center"/>
          </w:tcPr>
          <w:p w14:paraId="3A48009E"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774C6F08" w14:textId="77777777" w:rsidR="00C2416D" w:rsidRPr="00FF0845" w:rsidRDefault="00C2416D" w:rsidP="00FF0845">
            <w:pPr>
              <w:spacing w:line="276" w:lineRule="auto"/>
              <w:rPr>
                <w:color w:val="000000"/>
                <w:sz w:val="24"/>
              </w:rPr>
            </w:pPr>
            <w:r w:rsidRPr="00FF0845">
              <w:rPr>
                <w:sz w:val="24"/>
              </w:rPr>
              <w:t>输出功率（</w:t>
            </w:r>
            <w:r w:rsidRPr="00FF0845">
              <w:rPr>
                <w:sz w:val="24"/>
              </w:rPr>
              <w:t>20Hz-20KHz/THD≤1</w:t>
            </w:r>
            <w:r w:rsidRPr="00FF0845">
              <w:rPr>
                <w:sz w:val="24"/>
              </w:rPr>
              <w:t>％）：立体声</w:t>
            </w:r>
            <w:r w:rsidRPr="00FF0845">
              <w:rPr>
                <w:sz w:val="24"/>
              </w:rPr>
              <w:t>/</w:t>
            </w:r>
            <w:r w:rsidRPr="00FF0845">
              <w:rPr>
                <w:sz w:val="24"/>
              </w:rPr>
              <w:t>并联</w:t>
            </w:r>
            <w:r w:rsidRPr="00FF0845">
              <w:rPr>
                <w:sz w:val="24"/>
              </w:rPr>
              <w:t>8Ω×2</w:t>
            </w:r>
            <w:r w:rsidRPr="00FF0845">
              <w:rPr>
                <w:sz w:val="24"/>
              </w:rPr>
              <w:t>：</w:t>
            </w:r>
            <w:r w:rsidRPr="00FF0845">
              <w:rPr>
                <w:sz w:val="24"/>
              </w:rPr>
              <w:t>200W×2</w:t>
            </w:r>
            <w:r w:rsidRPr="00FF0845">
              <w:rPr>
                <w:sz w:val="24"/>
              </w:rPr>
              <w:t>；立体声</w:t>
            </w:r>
            <w:r w:rsidRPr="00FF0845">
              <w:rPr>
                <w:sz w:val="24"/>
              </w:rPr>
              <w:t>/</w:t>
            </w:r>
            <w:r w:rsidRPr="00FF0845">
              <w:rPr>
                <w:sz w:val="24"/>
              </w:rPr>
              <w:t>并联</w:t>
            </w:r>
            <w:r w:rsidRPr="00FF0845">
              <w:rPr>
                <w:sz w:val="24"/>
              </w:rPr>
              <w:t>4Ω×2</w:t>
            </w:r>
            <w:r w:rsidRPr="00FF0845">
              <w:rPr>
                <w:sz w:val="24"/>
              </w:rPr>
              <w:t>：</w:t>
            </w:r>
            <w:r w:rsidRPr="00FF0845">
              <w:rPr>
                <w:sz w:val="24"/>
              </w:rPr>
              <w:t>300W×2</w:t>
            </w:r>
            <w:r w:rsidRPr="00FF0845">
              <w:rPr>
                <w:sz w:val="24"/>
              </w:rPr>
              <w:t>；桥接</w:t>
            </w:r>
            <w:r w:rsidRPr="00FF0845">
              <w:rPr>
                <w:sz w:val="24"/>
              </w:rPr>
              <w:t>8Ω</w:t>
            </w:r>
            <w:r w:rsidRPr="00FF0845">
              <w:rPr>
                <w:sz w:val="24"/>
              </w:rPr>
              <w:t>：</w:t>
            </w:r>
            <w:r w:rsidRPr="00FF0845">
              <w:rPr>
                <w:sz w:val="24"/>
              </w:rPr>
              <w:t>600W</w:t>
            </w:r>
            <w:r w:rsidRPr="00FF0845">
              <w:rPr>
                <w:rFonts w:hint="eastAsia"/>
                <w:sz w:val="24"/>
              </w:rPr>
              <w:t>。</w:t>
            </w:r>
          </w:p>
        </w:tc>
        <w:tc>
          <w:tcPr>
            <w:tcW w:w="924" w:type="dxa"/>
          </w:tcPr>
          <w:p w14:paraId="4A4C8A9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F5AC2FA" w14:textId="77777777" w:rsidTr="00FF0845">
        <w:trPr>
          <w:jc w:val="center"/>
        </w:trPr>
        <w:tc>
          <w:tcPr>
            <w:tcW w:w="699" w:type="dxa"/>
            <w:vMerge w:val="restart"/>
            <w:shd w:val="clear" w:color="auto" w:fill="auto"/>
            <w:vAlign w:val="center"/>
          </w:tcPr>
          <w:p w14:paraId="1E54362C"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1FAEF05B" w14:textId="27B8DDB9" w:rsidR="00C2416D" w:rsidRPr="00FF0845" w:rsidRDefault="00C2416D" w:rsidP="00FF0845">
            <w:pPr>
              <w:spacing w:line="276" w:lineRule="auto"/>
              <w:jc w:val="center"/>
              <w:rPr>
                <w:sz w:val="24"/>
              </w:rPr>
            </w:pPr>
            <w:r w:rsidRPr="00FF0845">
              <w:rPr>
                <w:bCs/>
                <w:sz w:val="24"/>
              </w:rPr>
              <w:t>自动混音矩阵</w:t>
            </w:r>
          </w:p>
        </w:tc>
        <w:tc>
          <w:tcPr>
            <w:tcW w:w="709" w:type="dxa"/>
            <w:vAlign w:val="center"/>
          </w:tcPr>
          <w:p w14:paraId="154799A5" w14:textId="7A1EC617" w:rsidR="00C2416D" w:rsidRPr="00FF0845" w:rsidRDefault="00C2416D" w:rsidP="00FF0845">
            <w:pPr>
              <w:spacing w:line="276" w:lineRule="auto"/>
              <w:jc w:val="center"/>
              <w:rPr>
                <w:color w:val="000000"/>
                <w:sz w:val="24"/>
              </w:rPr>
            </w:pPr>
          </w:p>
        </w:tc>
        <w:tc>
          <w:tcPr>
            <w:tcW w:w="850" w:type="dxa"/>
            <w:vAlign w:val="center"/>
          </w:tcPr>
          <w:p w14:paraId="76DE0676"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3EAACD8F" w14:textId="77777777" w:rsidR="00C2416D" w:rsidRPr="00FF0845" w:rsidRDefault="00C2416D" w:rsidP="00FF0845">
            <w:pPr>
              <w:spacing w:line="276" w:lineRule="auto"/>
              <w:rPr>
                <w:sz w:val="24"/>
              </w:rPr>
            </w:pPr>
            <w:r w:rsidRPr="00FF0845">
              <w:rPr>
                <w:sz w:val="24"/>
              </w:rPr>
              <w:t>1.</w:t>
            </w:r>
            <w:r w:rsidRPr="00FF0845">
              <w:rPr>
                <w:sz w:val="24"/>
              </w:rPr>
              <w:t>数字音频处理器支持</w:t>
            </w:r>
            <w:r w:rsidRPr="00FF0845">
              <w:rPr>
                <w:sz w:val="24"/>
              </w:rPr>
              <w:t>≥8</w:t>
            </w:r>
            <w:r w:rsidRPr="00FF0845">
              <w:rPr>
                <w:sz w:val="24"/>
              </w:rPr>
              <w:t>路平衡式话筒</w:t>
            </w:r>
            <w:r w:rsidRPr="00FF0845">
              <w:rPr>
                <w:sz w:val="24"/>
              </w:rPr>
              <w:t>/</w:t>
            </w:r>
            <w:r w:rsidRPr="00FF0845">
              <w:rPr>
                <w:sz w:val="24"/>
              </w:rPr>
              <w:t>线路输入通道；支持</w:t>
            </w:r>
            <w:r w:rsidRPr="00FF0845">
              <w:rPr>
                <w:sz w:val="24"/>
              </w:rPr>
              <w:t>≥8</w:t>
            </w:r>
            <w:r w:rsidRPr="00FF0845">
              <w:rPr>
                <w:sz w:val="24"/>
              </w:rPr>
              <w:t>路平衡式线路输出</w:t>
            </w:r>
            <w:r w:rsidRPr="00FF0845">
              <w:rPr>
                <w:rFonts w:hint="eastAsia"/>
                <w:sz w:val="24"/>
              </w:rPr>
              <w:t>；</w:t>
            </w:r>
          </w:p>
          <w:p w14:paraId="399CC7FB" w14:textId="77777777" w:rsidR="00C2416D" w:rsidRPr="00FF0845" w:rsidRDefault="00C2416D" w:rsidP="00FF0845">
            <w:pPr>
              <w:spacing w:line="276" w:lineRule="auto"/>
              <w:rPr>
                <w:color w:val="000000"/>
                <w:sz w:val="24"/>
              </w:rPr>
            </w:pPr>
            <w:r w:rsidRPr="00FF0845">
              <w:rPr>
                <w:sz w:val="24"/>
              </w:rPr>
              <w:t>2</w:t>
            </w:r>
            <w:r w:rsidRPr="00FF0845">
              <w:rPr>
                <w:sz w:val="24"/>
              </w:rPr>
              <w:t>、输入通道支持前级放大、信号发生器、扩展器、压缩器、</w:t>
            </w:r>
            <w:r w:rsidRPr="00FF0845">
              <w:rPr>
                <w:sz w:val="24"/>
              </w:rPr>
              <w:t>5</w:t>
            </w:r>
            <w:r w:rsidRPr="00FF0845">
              <w:rPr>
                <w:sz w:val="24"/>
              </w:rPr>
              <w:t>段参量均衡、</w:t>
            </w:r>
            <w:r w:rsidRPr="00FF0845">
              <w:rPr>
                <w:sz w:val="24"/>
              </w:rPr>
              <w:t>AM</w:t>
            </w:r>
            <w:r w:rsidRPr="00FF0845">
              <w:rPr>
                <w:sz w:val="24"/>
              </w:rPr>
              <w:t>自动混音功能、</w:t>
            </w:r>
            <w:r w:rsidRPr="00FF0845">
              <w:rPr>
                <w:sz w:val="24"/>
              </w:rPr>
              <w:t>AFC</w:t>
            </w:r>
            <w:r w:rsidRPr="00FF0845">
              <w:rPr>
                <w:sz w:val="24"/>
              </w:rPr>
              <w:t>自适应反馈消除、</w:t>
            </w:r>
            <w:r w:rsidRPr="00FF0845">
              <w:rPr>
                <w:sz w:val="24"/>
              </w:rPr>
              <w:t>AEC</w:t>
            </w:r>
            <w:r w:rsidRPr="00FF0845">
              <w:rPr>
                <w:sz w:val="24"/>
              </w:rPr>
              <w:t>回声消除、</w:t>
            </w:r>
            <w:r w:rsidRPr="00FF0845">
              <w:rPr>
                <w:sz w:val="24"/>
              </w:rPr>
              <w:t>ANC</w:t>
            </w:r>
            <w:r w:rsidRPr="00FF0845">
              <w:rPr>
                <w:sz w:val="24"/>
              </w:rPr>
              <w:t>噪声消除</w:t>
            </w:r>
            <w:r w:rsidRPr="00FF0845">
              <w:rPr>
                <w:rFonts w:hint="eastAsia"/>
                <w:sz w:val="24"/>
              </w:rPr>
              <w:t>。</w:t>
            </w:r>
          </w:p>
        </w:tc>
        <w:tc>
          <w:tcPr>
            <w:tcW w:w="924" w:type="dxa"/>
          </w:tcPr>
          <w:p w14:paraId="4EB0CAA4" w14:textId="09A24FED" w:rsidR="00C2416D" w:rsidRPr="00FF0845" w:rsidRDefault="00780815" w:rsidP="00FF0845">
            <w:pPr>
              <w:spacing w:line="276" w:lineRule="auto"/>
              <w:jc w:val="center"/>
              <w:rPr>
                <w:sz w:val="24"/>
              </w:rPr>
            </w:pPr>
            <w:r w:rsidRPr="00FF0845">
              <w:rPr>
                <w:rFonts w:hint="eastAsia"/>
                <w:sz w:val="24"/>
              </w:rPr>
              <w:t>否</w:t>
            </w:r>
          </w:p>
        </w:tc>
      </w:tr>
      <w:tr w:rsidR="00C2416D" w:rsidRPr="00FF0845" w14:paraId="2EBB14F3" w14:textId="77777777" w:rsidTr="00FF0845">
        <w:trPr>
          <w:jc w:val="center"/>
        </w:trPr>
        <w:tc>
          <w:tcPr>
            <w:tcW w:w="699" w:type="dxa"/>
            <w:vMerge/>
            <w:shd w:val="clear" w:color="auto" w:fill="auto"/>
            <w:vAlign w:val="center"/>
          </w:tcPr>
          <w:p w14:paraId="07F6E304"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256FBD0A" w14:textId="77777777" w:rsidR="00C2416D" w:rsidRPr="00FF0845" w:rsidRDefault="00C2416D" w:rsidP="00FF0845">
            <w:pPr>
              <w:spacing w:line="276" w:lineRule="auto"/>
              <w:jc w:val="center"/>
              <w:rPr>
                <w:sz w:val="24"/>
              </w:rPr>
            </w:pPr>
          </w:p>
        </w:tc>
        <w:tc>
          <w:tcPr>
            <w:tcW w:w="709" w:type="dxa"/>
            <w:vAlign w:val="center"/>
          </w:tcPr>
          <w:p w14:paraId="4AB3DF08" w14:textId="77777777" w:rsidR="00C2416D" w:rsidRPr="00FF0845" w:rsidRDefault="00C2416D" w:rsidP="00FF0845">
            <w:pPr>
              <w:spacing w:line="276" w:lineRule="auto"/>
              <w:jc w:val="center"/>
              <w:rPr>
                <w:color w:val="000000"/>
                <w:sz w:val="24"/>
              </w:rPr>
            </w:pPr>
          </w:p>
        </w:tc>
        <w:tc>
          <w:tcPr>
            <w:tcW w:w="850" w:type="dxa"/>
            <w:vAlign w:val="center"/>
          </w:tcPr>
          <w:p w14:paraId="71800ACC" w14:textId="77777777" w:rsidR="00C2416D" w:rsidRPr="00FF0845" w:rsidRDefault="00C2416D" w:rsidP="00FF0845">
            <w:pPr>
              <w:spacing w:line="276" w:lineRule="auto"/>
              <w:jc w:val="center"/>
              <w:rPr>
                <w:color w:val="000000"/>
                <w:sz w:val="24"/>
              </w:rPr>
            </w:pPr>
            <w:r w:rsidRPr="00FF0845">
              <w:rPr>
                <w:sz w:val="24"/>
              </w:rPr>
              <w:t>断电保护</w:t>
            </w:r>
          </w:p>
        </w:tc>
        <w:tc>
          <w:tcPr>
            <w:tcW w:w="4399" w:type="dxa"/>
            <w:shd w:val="clear" w:color="auto" w:fill="auto"/>
            <w:vAlign w:val="center"/>
          </w:tcPr>
          <w:p w14:paraId="582B2C98" w14:textId="77777777" w:rsidR="00C2416D" w:rsidRPr="00FF0845" w:rsidRDefault="00C2416D" w:rsidP="00FF0845">
            <w:pPr>
              <w:spacing w:line="276" w:lineRule="auto"/>
              <w:rPr>
                <w:color w:val="000000"/>
                <w:sz w:val="24"/>
              </w:rPr>
            </w:pPr>
            <w:r w:rsidRPr="00FF0845">
              <w:rPr>
                <w:sz w:val="24"/>
              </w:rPr>
              <w:t>7.</w:t>
            </w:r>
            <w:r w:rsidRPr="00FF0845">
              <w:rPr>
                <w:sz w:val="24"/>
              </w:rPr>
              <w:t>支持断电自动保护记忆功能。支持通道拷贝、粘贴、联控功能。</w:t>
            </w:r>
          </w:p>
        </w:tc>
        <w:tc>
          <w:tcPr>
            <w:tcW w:w="924" w:type="dxa"/>
          </w:tcPr>
          <w:p w14:paraId="0B5AA00F"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CD3EE8E" w14:textId="77777777" w:rsidTr="00FF0845">
        <w:trPr>
          <w:jc w:val="center"/>
        </w:trPr>
        <w:tc>
          <w:tcPr>
            <w:tcW w:w="699" w:type="dxa"/>
            <w:shd w:val="clear" w:color="auto" w:fill="auto"/>
            <w:vAlign w:val="center"/>
          </w:tcPr>
          <w:p w14:paraId="5A1F7C47"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04EF8D02" w14:textId="77777777" w:rsidR="00C2416D" w:rsidRPr="00FF0845" w:rsidRDefault="00C2416D" w:rsidP="00FF0845">
            <w:pPr>
              <w:spacing w:line="276" w:lineRule="auto"/>
              <w:jc w:val="center"/>
              <w:rPr>
                <w:sz w:val="24"/>
              </w:rPr>
            </w:pPr>
            <w:r w:rsidRPr="00FF0845">
              <w:rPr>
                <w:rFonts w:hint="eastAsia"/>
                <w:bCs/>
                <w:sz w:val="24"/>
              </w:rPr>
              <w:t>专业</w:t>
            </w:r>
            <w:r w:rsidRPr="00FF0845">
              <w:rPr>
                <w:bCs/>
                <w:sz w:val="24"/>
              </w:rPr>
              <w:t>电源时序器</w:t>
            </w:r>
          </w:p>
        </w:tc>
        <w:tc>
          <w:tcPr>
            <w:tcW w:w="709" w:type="dxa"/>
            <w:vAlign w:val="center"/>
          </w:tcPr>
          <w:p w14:paraId="750137B3" w14:textId="77777777" w:rsidR="00C2416D" w:rsidRPr="00FF0845" w:rsidRDefault="00C2416D" w:rsidP="00FF0845">
            <w:pPr>
              <w:spacing w:line="276" w:lineRule="auto"/>
              <w:jc w:val="center"/>
              <w:rPr>
                <w:color w:val="000000"/>
                <w:sz w:val="24"/>
              </w:rPr>
            </w:pPr>
          </w:p>
        </w:tc>
        <w:tc>
          <w:tcPr>
            <w:tcW w:w="850" w:type="dxa"/>
            <w:vAlign w:val="center"/>
          </w:tcPr>
          <w:p w14:paraId="4AC2D426"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2F51950A" w14:textId="77777777" w:rsidR="00C2416D" w:rsidRPr="00FF0845" w:rsidRDefault="00C2416D" w:rsidP="00FF0845">
            <w:pPr>
              <w:spacing w:line="276" w:lineRule="auto"/>
              <w:rPr>
                <w:color w:val="000000"/>
                <w:sz w:val="24"/>
              </w:rPr>
            </w:pPr>
            <w:r w:rsidRPr="00FF0845">
              <w:rPr>
                <w:sz w:val="24"/>
              </w:rPr>
              <w:t>支持</w:t>
            </w:r>
            <w:r w:rsidRPr="00FF0845">
              <w:rPr>
                <w:sz w:val="24"/>
              </w:rPr>
              <w:t>8</w:t>
            </w:r>
            <w:r w:rsidRPr="00FF0845">
              <w:rPr>
                <w:sz w:val="24"/>
              </w:rPr>
              <w:t>通道电源时序打开</w:t>
            </w:r>
            <w:r w:rsidRPr="00FF0845">
              <w:rPr>
                <w:sz w:val="24"/>
              </w:rPr>
              <w:t>/</w:t>
            </w:r>
            <w:r w:rsidRPr="00FF0845">
              <w:rPr>
                <w:sz w:val="24"/>
              </w:rPr>
              <w:t>关闭，每</w:t>
            </w:r>
            <w:proofErr w:type="gramStart"/>
            <w:r w:rsidRPr="00FF0845">
              <w:rPr>
                <w:sz w:val="24"/>
              </w:rPr>
              <w:t>路动作</w:t>
            </w:r>
            <w:proofErr w:type="gramEnd"/>
            <w:r w:rsidRPr="00FF0845">
              <w:rPr>
                <w:sz w:val="24"/>
              </w:rPr>
              <w:t>延时时间：</w:t>
            </w:r>
            <w:r w:rsidRPr="00FF0845">
              <w:rPr>
                <w:sz w:val="24"/>
              </w:rPr>
              <w:t>1</w:t>
            </w:r>
            <w:r w:rsidRPr="00FF0845">
              <w:rPr>
                <w:sz w:val="24"/>
              </w:rPr>
              <w:t>秒</w:t>
            </w:r>
            <w:r w:rsidRPr="00FF0845">
              <w:rPr>
                <w:rFonts w:hint="eastAsia"/>
                <w:sz w:val="24"/>
              </w:rPr>
              <w:t>；</w:t>
            </w:r>
          </w:p>
        </w:tc>
        <w:tc>
          <w:tcPr>
            <w:tcW w:w="924" w:type="dxa"/>
          </w:tcPr>
          <w:p w14:paraId="67CF754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F2A5C5C" w14:textId="77777777" w:rsidTr="00FF0845">
        <w:trPr>
          <w:jc w:val="center"/>
        </w:trPr>
        <w:tc>
          <w:tcPr>
            <w:tcW w:w="699" w:type="dxa"/>
            <w:vMerge w:val="restart"/>
            <w:shd w:val="clear" w:color="auto" w:fill="auto"/>
            <w:vAlign w:val="center"/>
          </w:tcPr>
          <w:p w14:paraId="0973806D"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2F1289F9" w14:textId="77777777" w:rsidR="00C2416D" w:rsidRPr="00FF0845" w:rsidRDefault="00C2416D" w:rsidP="00FF0845">
            <w:pPr>
              <w:spacing w:line="276" w:lineRule="auto"/>
              <w:jc w:val="center"/>
              <w:rPr>
                <w:sz w:val="24"/>
              </w:rPr>
            </w:pPr>
            <w:r w:rsidRPr="00FF0845">
              <w:rPr>
                <w:rFonts w:hint="eastAsia"/>
                <w:bCs/>
                <w:sz w:val="24"/>
              </w:rPr>
              <w:t>2U</w:t>
            </w:r>
            <w:r w:rsidRPr="00FF0845">
              <w:rPr>
                <w:rFonts w:hint="eastAsia"/>
                <w:bCs/>
                <w:sz w:val="24"/>
              </w:rPr>
              <w:t>传输</w:t>
            </w:r>
            <w:r w:rsidRPr="00FF0845">
              <w:rPr>
                <w:bCs/>
                <w:sz w:val="24"/>
              </w:rPr>
              <w:t>主机</w:t>
            </w:r>
          </w:p>
        </w:tc>
        <w:tc>
          <w:tcPr>
            <w:tcW w:w="709" w:type="dxa"/>
            <w:vAlign w:val="center"/>
          </w:tcPr>
          <w:p w14:paraId="7543EE05" w14:textId="77777777" w:rsidR="00C2416D" w:rsidRPr="00FF0845" w:rsidRDefault="00C2416D" w:rsidP="00FF0845">
            <w:pPr>
              <w:spacing w:line="276" w:lineRule="auto"/>
              <w:jc w:val="center"/>
              <w:rPr>
                <w:color w:val="000000"/>
                <w:sz w:val="24"/>
              </w:rPr>
            </w:pPr>
          </w:p>
        </w:tc>
        <w:tc>
          <w:tcPr>
            <w:tcW w:w="850" w:type="dxa"/>
            <w:vAlign w:val="center"/>
          </w:tcPr>
          <w:p w14:paraId="4A0F2A7B" w14:textId="77777777" w:rsidR="00C2416D" w:rsidRPr="00FF0845" w:rsidRDefault="00C2416D" w:rsidP="00FF0845">
            <w:pPr>
              <w:spacing w:line="276" w:lineRule="auto"/>
              <w:jc w:val="center"/>
              <w:rPr>
                <w:color w:val="000000"/>
                <w:sz w:val="24"/>
              </w:rPr>
            </w:pPr>
            <w:r w:rsidRPr="00FF0845">
              <w:rPr>
                <w:sz w:val="24"/>
              </w:rPr>
              <w:t>安全性</w:t>
            </w:r>
          </w:p>
        </w:tc>
        <w:tc>
          <w:tcPr>
            <w:tcW w:w="4399" w:type="dxa"/>
            <w:shd w:val="clear" w:color="auto" w:fill="auto"/>
            <w:vAlign w:val="center"/>
          </w:tcPr>
          <w:p w14:paraId="42DD837B" w14:textId="77777777" w:rsidR="00C2416D" w:rsidRPr="00FF0845" w:rsidRDefault="00C2416D" w:rsidP="00FF0845">
            <w:pPr>
              <w:spacing w:line="276" w:lineRule="auto"/>
              <w:rPr>
                <w:color w:val="000000"/>
                <w:sz w:val="24"/>
              </w:rPr>
            </w:pPr>
            <w:r w:rsidRPr="00FF0845">
              <w:rPr>
                <w:sz w:val="24"/>
              </w:rPr>
              <w:t>采用</w:t>
            </w:r>
            <w:r w:rsidRPr="00FF0845">
              <w:rPr>
                <w:sz w:val="24"/>
              </w:rPr>
              <w:t>5GHz</w:t>
            </w:r>
            <w:r w:rsidRPr="00FF0845">
              <w:rPr>
                <w:sz w:val="24"/>
              </w:rPr>
              <w:t>的通信频段</w:t>
            </w:r>
            <w:r w:rsidRPr="00FF0845">
              <w:rPr>
                <w:rFonts w:hint="eastAsia"/>
                <w:sz w:val="24"/>
              </w:rPr>
              <w:t>；</w:t>
            </w:r>
          </w:p>
        </w:tc>
        <w:tc>
          <w:tcPr>
            <w:tcW w:w="924" w:type="dxa"/>
          </w:tcPr>
          <w:p w14:paraId="4709D48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8B84AC9" w14:textId="77777777" w:rsidTr="00FF0845">
        <w:trPr>
          <w:jc w:val="center"/>
        </w:trPr>
        <w:tc>
          <w:tcPr>
            <w:tcW w:w="699" w:type="dxa"/>
            <w:vMerge/>
            <w:shd w:val="clear" w:color="auto" w:fill="auto"/>
            <w:vAlign w:val="center"/>
          </w:tcPr>
          <w:p w14:paraId="77262D27"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0E9F3B6A" w14:textId="77777777" w:rsidR="00C2416D" w:rsidRPr="00FF0845" w:rsidRDefault="00C2416D" w:rsidP="00FF0845">
            <w:pPr>
              <w:spacing w:line="276" w:lineRule="auto"/>
              <w:jc w:val="center"/>
              <w:rPr>
                <w:sz w:val="24"/>
              </w:rPr>
            </w:pPr>
          </w:p>
        </w:tc>
        <w:tc>
          <w:tcPr>
            <w:tcW w:w="709" w:type="dxa"/>
            <w:vAlign w:val="center"/>
          </w:tcPr>
          <w:p w14:paraId="0DB709EF" w14:textId="77777777" w:rsidR="00C2416D" w:rsidRPr="00FF0845" w:rsidRDefault="00C2416D" w:rsidP="00FF0845">
            <w:pPr>
              <w:spacing w:line="276" w:lineRule="auto"/>
              <w:jc w:val="center"/>
              <w:rPr>
                <w:color w:val="000000"/>
                <w:sz w:val="24"/>
              </w:rPr>
            </w:pPr>
          </w:p>
        </w:tc>
        <w:tc>
          <w:tcPr>
            <w:tcW w:w="850" w:type="dxa"/>
            <w:vAlign w:val="center"/>
          </w:tcPr>
          <w:p w14:paraId="4204C0AF" w14:textId="77777777" w:rsidR="00C2416D" w:rsidRPr="00FF0845" w:rsidRDefault="00C2416D" w:rsidP="00FF0845">
            <w:pPr>
              <w:spacing w:line="276" w:lineRule="auto"/>
              <w:jc w:val="center"/>
              <w:rPr>
                <w:color w:val="000000"/>
                <w:sz w:val="24"/>
              </w:rPr>
            </w:pPr>
            <w:r w:rsidRPr="00FF0845">
              <w:rPr>
                <w:sz w:val="24"/>
              </w:rPr>
              <w:t>设备功能</w:t>
            </w:r>
          </w:p>
        </w:tc>
        <w:tc>
          <w:tcPr>
            <w:tcW w:w="4399" w:type="dxa"/>
            <w:shd w:val="clear" w:color="auto" w:fill="auto"/>
            <w:vAlign w:val="center"/>
          </w:tcPr>
          <w:p w14:paraId="4B60CF84" w14:textId="77777777" w:rsidR="00C2416D" w:rsidRPr="00FF0845" w:rsidRDefault="00C2416D" w:rsidP="00FF0845">
            <w:pPr>
              <w:spacing w:line="276" w:lineRule="auto"/>
              <w:rPr>
                <w:color w:val="000000"/>
                <w:sz w:val="24"/>
              </w:rPr>
            </w:pPr>
            <w:r w:rsidRPr="00FF0845">
              <w:rPr>
                <w:sz w:val="24"/>
              </w:rPr>
              <w:t>具有一键关机所有无线单元功能。具有</w:t>
            </w:r>
            <w:r w:rsidRPr="00FF0845">
              <w:rPr>
                <w:sz w:val="24"/>
              </w:rPr>
              <w:t>1</w:t>
            </w:r>
            <w:r w:rsidRPr="00FF0845">
              <w:rPr>
                <w:sz w:val="24"/>
              </w:rPr>
              <w:t>路</w:t>
            </w:r>
            <w:r w:rsidRPr="00FF0845">
              <w:rPr>
                <w:sz w:val="24"/>
              </w:rPr>
              <w:t>USB</w:t>
            </w:r>
            <w:r w:rsidRPr="00FF0845">
              <w:rPr>
                <w:sz w:val="24"/>
              </w:rPr>
              <w:t>接口，支持插入</w:t>
            </w:r>
            <w:r w:rsidRPr="00FF0845">
              <w:rPr>
                <w:sz w:val="24"/>
              </w:rPr>
              <w:t>U</w:t>
            </w:r>
            <w:r w:rsidRPr="00FF0845">
              <w:rPr>
                <w:sz w:val="24"/>
              </w:rPr>
              <w:t>盘设备进行录音功能，支持播放背景音乐功能。具有</w:t>
            </w:r>
            <w:r w:rsidRPr="00FF0845">
              <w:rPr>
                <w:sz w:val="24"/>
              </w:rPr>
              <w:t>≥</w:t>
            </w:r>
            <w:r w:rsidRPr="00FF0845">
              <w:rPr>
                <w:sz w:val="24"/>
              </w:rPr>
              <w:t>两路功放输出接口，可接驳两个定阻音箱。</w:t>
            </w:r>
          </w:p>
        </w:tc>
        <w:tc>
          <w:tcPr>
            <w:tcW w:w="924" w:type="dxa"/>
          </w:tcPr>
          <w:p w14:paraId="5C05E1E7" w14:textId="32E0FC68" w:rsidR="00C2416D" w:rsidRPr="00FF0845" w:rsidRDefault="00780815" w:rsidP="00FF0845">
            <w:pPr>
              <w:spacing w:line="276" w:lineRule="auto"/>
              <w:jc w:val="center"/>
              <w:rPr>
                <w:sz w:val="24"/>
              </w:rPr>
            </w:pPr>
            <w:r w:rsidRPr="00FF0845">
              <w:rPr>
                <w:rFonts w:hint="eastAsia"/>
                <w:sz w:val="24"/>
              </w:rPr>
              <w:t>否</w:t>
            </w:r>
          </w:p>
        </w:tc>
      </w:tr>
      <w:tr w:rsidR="00C2416D" w:rsidRPr="00FF0845" w14:paraId="68F0FCBD" w14:textId="77777777" w:rsidTr="00FF0845">
        <w:trPr>
          <w:jc w:val="center"/>
        </w:trPr>
        <w:tc>
          <w:tcPr>
            <w:tcW w:w="699" w:type="dxa"/>
            <w:vMerge/>
            <w:shd w:val="clear" w:color="auto" w:fill="auto"/>
            <w:vAlign w:val="center"/>
          </w:tcPr>
          <w:p w14:paraId="0119E221"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5904CF0C" w14:textId="77777777" w:rsidR="00C2416D" w:rsidRPr="00FF0845" w:rsidRDefault="00C2416D" w:rsidP="00FF0845">
            <w:pPr>
              <w:spacing w:line="276" w:lineRule="auto"/>
              <w:jc w:val="center"/>
              <w:rPr>
                <w:sz w:val="24"/>
              </w:rPr>
            </w:pPr>
          </w:p>
        </w:tc>
        <w:tc>
          <w:tcPr>
            <w:tcW w:w="709" w:type="dxa"/>
            <w:vAlign w:val="center"/>
          </w:tcPr>
          <w:p w14:paraId="2887EF01" w14:textId="77777777" w:rsidR="00C2416D" w:rsidRPr="00FF0845" w:rsidRDefault="00C2416D" w:rsidP="00FF0845">
            <w:pPr>
              <w:spacing w:line="276" w:lineRule="auto"/>
              <w:jc w:val="center"/>
              <w:rPr>
                <w:color w:val="000000"/>
                <w:sz w:val="24"/>
              </w:rPr>
            </w:pPr>
          </w:p>
        </w:tc>
        <w:tc>
          <w:tcPr>
            <w:tcW w:w="850" w:type="dxa"/>
            <w:vAlign w:val="center"/>
          </w:tcPr>
          <w:p w14:paraId="01E8D109" w14:textId="77777777" w:rsidR="00C2416D" w:rsidRPr="00FF0845" w:rsidRDefault="00C2416D" w:rsidP="00FF0845">
            <w:pPr>
              <w:spacing w:line="276" w:lineRule="auto"/>
              <w:jc w:val="center"/>
              <w:rPr>
                <w:color w:val="000000"/>
                <w:sz w:val="24"/>
              </w:rPr>
            </w:pPr>
            <w:r w:rsidRPr="00FF0845">
              <w:rPr>
                <w:sz w:val="24"/>
              </w:rPr>
              <w:t>接口</w:t>
            </w:r>
          </w:p>
        </w:tc>
        <w:tc>
          <w:tcPr>
            <w:tcW w:w="4399" w:type="dxa"/>
            <w:shd w:val="clear" w:color="auto" w:fill="auto"/>
            <w:vAlign w:val="center"/>
          </w:tcPr>
          <w:p w14:paraId="5BA7E750" w14:textId="77777777" w:rsidR="00C2416D" w:rsidRPr="00FF0845" w:rsidRDefault="00C2416D" w:rsidP="00FF0845">
            <w:pPr>
              <w:spacing w:line="276" w:lineRule="auto"/>
              <w:rPr>
                <w:color w:val="000000"/>
                <w:sz w:val="24"/>
              </w:rPr>
            </w:pPr>
            <w:r w:rsidRPr="00FF0845">
              <w:rPr>
                <w:sz w:val="24"/>
              </w:rPr>
              <w:t>具有</w:t>
            </w:r>
            <w:r w:rsidRPr="00FF0845">
              <w:rPr>
                <w:sz w:val="24"/>
              </w:rPr>
              <w:t>≥1</w:t>
            </w:r>
            <w:r w:rsidRPr="00FF0845">
              <w:rPr>
                <w:sz w:val="24"/>
              </w:rPr>
              <w:t>路</w:t>
            </w:r>
            <w:r w:rsidRPr="00FF0845">
              <w:rPr>
                <w:sz w:val="24"/>
              </w:rPr>
              <w:t>RS-485</w:t>
            </w:r>
            <w:r w:rsidRPr="00FF0845">
              <w:rPr>
                <w:sz w:val="24"/>
              </w:rPr>
              <w:t>接口，支持一台摄像机实现摄像跟踪。具有</w:t>
            </w:r>
            <w:r w:rsidRPr="00FF0845">
              <w:rPr>
                <w:sz w:val="24"/>
              </w:rPr>
              <w:t>≥1</w:t>
            </w:r>
            <w:r w:rsidRPr="00FF0845">
              <w:rPr>
                <w:sz w:val="24"/>
              </w:rPr>
              <w:t>路消防报警联动触发接口，在消防紧急状况下可为会议主机面板触摸屏、单元机屏、</w:t>
            </w:r>
            <w:r w:rsidRPr="00FF0845">
              <w:rPr>
                <w:sz w:val="24"/>
              </w:rPr>
              <w:t>PC</w:t>
            </w:r>
            <w:r w:rsidRPr="00FF0845">
              <w:rPr>
                <w:sz w:val="24"/>
              </w:rPr>
              <w:t>软件提供火灾报警信息。具有</w:t>
            </w:r>
            <w:r w:rsidRPr="00FF0845">
              <w:rPr>
                <w:sz w:val="24"/>
              </w:rPr>
              <w:t>≥1</w:t>
            </w:r>
            <w:r w:rsidRPr="00FF0845">
              <w:rPr>
                <w:sz w:val="24"/>
              </w:rPr>
              <w:t>路平衡信号和</w:t>
            </w:r>
            <w:r w:rsidRPr="00FF0845">
              <w:rPr>
                <w:sz w:val="24"/>
              </w:rPr>
              <w:t>≥1</w:t>
            </w:r>
            <w:r w:rsidRPr="00FF0845">
              <w:rPr>
                <w:sz w:val="24"/>
              </w:rPr>
              <w:t>路非平衡信号输入接口，</w:t>
            </w:r>
            <w:r w:rsidRPr="00FF0845">
              <w:rPr>
                <w:sz w:val="24"/>
              </w:rPr>
              <w:t>≥1</w:t>
            </w:r>
            <w:r w:rsidRPr="00FF0845">
              <w:rPr>
                <w:sz w:val="24"/>
              </w:rPr>
              <w:t>路平衡信号和</w:t>
            </w:r>
            <w:r w:rsidRPr="00FF0845">
              <w:rPr>
                <w:sz w:val="24"/>
              </w:rPr>
              <w:t>≥1</w:t>
            </w:r>
            <w:r w:rsidRPr="00FF0845">
              <w:rPr>
                <w:sz w:val="24"/>
              </w:rPr>
              <w:t>路非平衡信号输出接口。</w:t>
            </w:r>
          </w:p>
        </w:tc>
        <w:tc>
          <w:tcPr>
            <w:tcW w:w="924" w:type="dxa"/>
          </w:tcPr>
          <w:p w14:paraId="5361C5E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4B3B84F" w14:textId="77777777" w:rsidTr="00FF0845">
        <w:trPr>
          <w:jc w:val="center"/>
        </w:trPr>
        <w:tc>
          <w:tcPr>
            <w:tcW w:w="699" w:type="dxa"/>
            <w:vMerge w:val="restart"/>
            <w:shd w:val="clear" w:color="auto" w:fill="auto"/>
            <w:vAlign w:val="center"/>
          </w:tcPr>
          <w:p w14:paraId="001CBAC0"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6935144A" w14:textId="7C3FFC4B" w:rsidR="00C2416D" w:rsidRPr="00FF0845" w:rsidRDefault="00C2416D" w:rsidP="00FF0845">
            <w:pPr>
              <w:spacing w:line="276" w:lineRule="auto"/>
              <w:jc w:val="center"/>
              <w:rPr>
                <w:sz w:val="24"/>
              </w:rPr>
            </w:pPr>
            <w:r w:rsidRPr="00FF0845">
              <w:rPr>
                <w:bCs/>
                <w:sz w:val="24"/>
              </w:rPr>
              <w:t>彩屏触摸</w:t>
            </w:r>
            <w:r w:rsidRPr="00FF0845">
              <w:rPr>
                <w:bCs/>
                <w:sz w:val="24"/>
              </w:rPr>
              <w:lastRenderedPageBreak/>
              <w:t>主席</w:t>
            </w:r>
            <w:r w:rsidR="00B05E87" w:rsidRPr="00FF0845">
              <w:rPr>
                <w:rFonts w:hint="eastAsia"/>
                <w:bCs/>
                <w:sz w:val="24"/>
              </w:rPr>
              <w:t>收音终端</w:t>
            </w:r>
          </w:p>
        </w:tc>
        <w:tc>
          <w:tcPr>
            <w:tcW w:w="709" w:type="dxa"/>
            <w:vAlign w:val="center"/>
          </w:tcPr>
          <w:p w14:paraId="34585219" w14:textId="77777777" w:rsidR="00C2416D" w:rsidRPr="00FF0845" w:rsidRDefault="00C2416D" w:rsidP="00FF0845">
            <w:pPr>
              <w:spacing w:line="276" w:lineRule="auto"/>
              <w:jc w:val="center"/>
              <w:rPr>
                <w:color w:val="000000"/>
                <w:sz w:val="24"/>
              </w:rPr>
            </w:pPr>
          </w:p>
        </w:tc>
        <w:tc>
          <w:tcPr>
            <w:tcW w:w="850" w:type="dxa"/>
            <w:vAlign w:val="center"/>
          </w:tcPr>
          <w:p w14:paraId="3B524A92" w14:textId="77777777" w:rsidR="00C2416D" w:rsidRPr="00FF0845" w:rsidRDefault="00C2416D" w:rsidP="00FF0845">
            <w:pPr>
              <w:spacing w:line="276" w:lineRule="auto"/>
              <w:jc w:val="center"/>
              <w:rPr>
                <w:color w:val="000000"/>
                <w:sz w:val="24"/>
              </w:rPr>
            </w:pPr>
            <w:r w:rsidRPr="00FF0845">
              <w:rPr>
                <w:sz w:val="24"/>
              </w:rPr>
              <w:t>设备</w:t>
            </w:r>
            <w:r w:rsidRPr="00FF0845">
              <w:rPr>
                <w:sz w:val="24"/>
              </w:rPr>
              <w:lastRenderedPageBreak/>
              <w:t>功能</w:t>
            </w:r>
          </w:p>
        </w:tc>
        <w:tc>
          <w:tcPr>
            <w:tcW w:w="4399" w:type="dxa"/>
            <w:shd w:val="clear" w:color="auto" w:fill="auto"/>
            <w:vAlign w:val="center"/>
          </w:tcPr>
          <w:p w14:paraId="5F039370" w14:textId="77777777" w:rsidR="00C2416D" w:rsidRPr="00FF0845" w:rsidRDefault="00C2416D" w:rsidP="00FF0845">
            <w:pPr>
              <w:spacing w:line="276" w:lineRule="auto"/>
              <w:rPr>
                <w:color w:val="000000"/>
                <w:sz w:val="24"/>
              </w:rPr>
            </w:pPr>
            <w:r w:rsidRPr="00FF0845">
              <w:rPr>
                <w:sz w:val="24"/>
              </w:rPr>
              <w:lastRenderedPageBreak/>
              <w:t>主席单元具有计时发言功能，发言时间</w:t>
            </w:r>
            <w:r w:rsidRPr="00FF0845">
              <w:rPr>
                <w:sz w:val="24"/>
              </w:rPr>
              <w:lastRenderedPageBreak/>
              <w:t>不受限制；代表机具有申请发言功能，主席可批准申请人发言；单元具备优先权功能，可关闭正在发言的所有代表话筒。</w:t>
            </w:r>
          </w:p>
        </w:tc>
        <w:tc>
          <w:tcPr>
            <w:tcW w:w="924" w:type="dxa"/>
          </w:tcPr>
          <w:p w14:paraId="273C05B5"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1143E2A4" w14:textId="77777777" w:rsidTr="00FF0845">
        <w:trPr>
          <w:jc w:val="center"/>
        </w:trPr>
        <w:tc>
          <w:tcPr>
            <w:tcW w:w="699" w:type="dxa"/>
            <w:vMerge/>
            <w:shd w:val="clear" w:color="auto" w:fill="auto"/>
            <w:vAlign w:val="center"/>
          </w:tcPr>
          <w:p w14:paraId="3DB29A72"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07DBE8E6" w14:textId="77777777" w:rsidR="00C2416D" w:rsidRPr="00FF0845" w:rsidRDefault="00C2416D" w:rsidP="00FF0845">
            <w:pPr>
              <w:spacing w:line="276" w:lineRule="auto"/>
              <w:jc w:val="center"/>
              <w:rPr>
                <w:sz w:val="24"/>
              </w:rPr>
            </w:pPr>
          </w:p>
        </w:tc>
        <w:tc>
          <w:tcPr>
            <w:tcW w:w="709" w:type="dxa"/>
            <w:vAlign w:val="center"/>
          </w:tcPr>
          <w:p w14:paraId="1A827F19" w14:textId="77777777" w:rsidR="00C2416D" w:rsidRPr="00FF0845" w:rsidRDefault="00C2416D" w:rsidP="00FF0845">
            <w:pPr>
              <w:spacing w:line="276" w:lineRule="auto"/>
              <w:jc w:val="center"/>
              <w:rPr>
                <w:color w:val="000000"/>
                <w:sz w:val="24"/>
              </w:rPr>
            </w:pPr>
          </w:p>
        </w:tc>
        <w:tc>
          <w:tcPr>
            <w:tcW w:w="850" w:type="dxa"/>
            <w:vAlign w:val="center"/>
          </w:tcPr>
          <w:p w14:paraId="1B5296C2" w14:textId="77777777" w:rsidR="00C2416D" w:rsidRPr="00FF0845" w:rsidRDefault="00C2416D" w:rsidP="00FF0845">
            <w:pPr>
              <w:spacing w:line="276" w:lineRule="auto"/>
              <w:jc w:val="center"/>
              <w:rPr>
                <w:color w:val="000000"/>
                <w:sz w:val="24"/>
              </w:rPr>
            </w:pPr>
            <w:r w:rsidRPr="00FF0845">
              <w:rPr>
                <w:sz w:val="24"/>
              </w:rPr>
              <w:t>显示屏</w:t>
            </w:r>
          </w:p>
        </w:tc>
        <w:tc>
          <w:tcPr>
            <w:tcW w:w="4399" w:type="dxa"/>
            <w:shd w:val="clear" w:color="auto" w:fill="auto"/>
            <w:vAlign w:val="center"/>
          </w:tcPr>
          <w:p w14:paraId="4A6E5E8D" w14:textId="77777777" w:rsidR="00C2416D" w:rsidRPr="00FF0845" w:rsidRDefault="00C2416D" w:rsidP="00FF0845">
            <w:pPr>
              <w:spacing w:line="276" w:lineRule="auto"/>
              <w:rPr>
                <w:color w:val="000000"/>
                <w:sz w:val="24"/>
              </w:rPr>
            </w:pPr>
            <w:r w:rsidRPr="00FF0845">
              <w:rPr>
                <w:sz w:val="24"/>
              </w:rPr>
              <w:t>具有</w:t>
            </w:r>
            <w:r w:rsidRPr="00FF0845">
              <w:rPr>
                <w:sz w:val="24"/>
              </w:rPr>
              <w:t>≥4.3</w:t>
            </w:r>
            <w:r w:rsidRPr="00FF0845">
              <w:rPr>
                <w:sz w:val="24"/>
              </w:rPr>
              <w:t>吋触摸屏，支持茶水服务功能。</w:t>
            </w:r>
          </w:p>
        </w:tc>
        <w:tc>
          <w:tcPr>
            <w:tcW w:w="924" w:type="dxa"/>
          </w:tcPr>
          <w:p w14:paraId="072E2B6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BDB7E44" w14:textId="77777777" w:rsidTr="00FF0845">
        <w:trPr>
          <w:jc w:val="center"/>
        </w:trPr>
        <w:tc>
          <w:tcPr>
            <w:tcW w:w="699" w:type="dxa"/>
            <w:vMerge w:val="restart"/>
            <w:shd w:val="clear" w:color="auto" w:fill="auto"/>
            <w:vAlign w:val="center"/>
          </w:tcPr>
          <w:p w14:paraId="745A6758"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4B3B9CE5" w14:textId="3DBEB345" w:rsidR="00C2416D" w:rsidRPr="00FF0845" w:rsidRDefault="00C2416D" w:rsidP="00FF0845">
            <w:pPr>
              <w:spacing w:line="276" w:lineRule="auto"/>
              <w:jc w:val="center"/>
              <w:rPr>
                <w:sz w:val="24"/>
              </w:rPr>
            </w:pPr>
            <w:r w:rsidRPr="00FF0845">
              <w:rPr>
                <w:bCs/>
                <w:sz w:val="24"/>
              </w:rPr>
              <w:t>彩屏触摸代表</w:t>
            </w:r>
            <w:r w:rsidR="00B05E87" w:rsidRPr="00FF0845">
              <w:rPr>
                <w:rFonts w:hint="eastAsia"/>
                <w:bCs/>
                <w:sz w:val="24"/>
              </w:rPr>
              <w:t>收音终端</w:t>
            </w:r>
          </w:p>
        </w:tc>
        <w:tc>
          <w:tcPr>
            <w:tcW w:w="709" w:type="dxa"/>
            <w:vAlign w:val="center"/>
          </w:tcPr>
          <w:p w14:paraId="48FED5D5" w14:textId="77777777" w:rsidR="00C2416D" w:rsidRPr="00FF0845" w:rsidRDefault="00C2416D" w:rsidP="00FF0845">
            <w:pPr>
              <w:spacing w:line="276" w:lineRule="auto"/>
              <w:jc w:val="center"/>
              <w:rPr>
                <w:color w:val="000000"/>
                <w:sz w:val="24"/>
              </w:rPr>
            </w:pPr>
          </w:p>
        </w:tc>
        <w:tc>
          <w:tcPr>
            <w:tcW w:w="850" w:type="dxa"/>
            <w:vAlign w:val="center"/>
          </w:tcPr>
          <w:p w14:paraId="735E21A5" w14:textId="77777777" w:rsidR="00C2416D" w:rsidRPr="00FF0845" w:rsidRDefault="00C2416D" w:rsidP="00FF0845">
            <w:pPr>
              <w:spacing w:line="276" w:lineRule="auto"/>
              <w:jc w:val="center"/>
              <w:rPr>
                <w:color w:val="000000"/>
                <w:sz w:val="24"/>
              </w:rPr>
            </w:pPr>
            <w:r w:rsidRPr="00FF0845">
              <w:rPr>
                <w:sz w:val="24"/>
              </w:rPr>
              <w:t>设备功能</w:t>
            </w:r>
          </w:p>
        </w:tc>
        <w:tc>
          <w:tcPr>
            <w:tcW w:w="4399" w:type="dxa"/>
            <w:shd w:val="clear" w:color="auto" w:fill="auto"/>
            <w:vAlign w:val="center"/>
          </w:tcPr>
          <w:p w14:paraId="7D3DABE7" w14:textId="77777777" w:rsidR="00C2416D" w:rsidRPr="00FF0845" w:rsidRDefault="00C2416D" w:rsidP="00FF0845">
            <w:pPr>
              <w:spacing w:line="276" w:lineRule="auto"/>
              <w:rPr>
                <w:color w:val="000000"/>
                <w:sz w:val="24"/>
              </w:rPr>
            </w:pPr>
            <w:r w:rsidRPr="00FF0845">
              <w:rPr>
                <w:sz w:val="24"/>
              </w:rPr>
              <w:t>支持触摸按键签到功能。支持表决评级选举功能，支持</w:t>
            </w:r>
            <w:proofErr w:type="gramStart"/>
            <w:r w:rsidRPr="00FF0845">
              <w:rPr>
                <w:sz w:val="24"/>
              </w:rPr>
              <w:t>五键选举</w:t>
            </w:r>
            <w:proofErr w:type="gramEnd"/>
            <w:r w:rsidRPr="00FF0845">
              <w:rPr>
                <w:sz w:val="24"/>
              </w:rPr>
              <w:t>/</w:t>
            </w:r>
            <w:r w:rsidRPr="00FF0845">
              <w:rPr>
                <w:sz w:val="24"/>
              </w:rPr>
              <w:t>三键表决；支持签到、表决状态实时显示，后台同步显示。</w:t>
            </w:r>
          </w:p>
        </w:tc>
        <w:tc>
          <w:tcPr>
            <w:tcW w:w="924" w:type="dxa"/>
          </w:tcPr>
          <w:p w14:paraId="41F8AB96" w14:textId="77777777" w:rsidR="00C2416D" w:rsidRPr="00FF0845" w:rsidRDefault="004E4465" w:rsidP="00FF0845">
            <w:pPr>
              <w:spacing w:line="276" w:lineRule="auto"/>
              <w:jc w:val="center"/>
              <w:rPr>
                <w:sz w:val="24"/>
              </w:rPr>
            </w:pPr>
            <w:r w:rsidRPr="00FF0845">
              <w:rPr>
                <w:rFonts w:hint="eastAsia"/>
                <w:sz w:val="24"/>
              </w:rPr>
              <w:t>否</w:t>
            </w:r>
          </w:p>
        </w:tc>
      </w:tr>
      <w:tr w:rsidR="00C2416D" w:rsidRPr="00FF0845" w14:paraId="51F87D3A" w14:textId="77777777" w:rsidTr="00FF0845">
        <w:trPr>
          <w:jc w:val="center"/>
        </w:trPr>
        <w:tc>
          <w:tcPr>
            <w:tcW w:w="699" w:type="dxa"/>
            <w:vMerge/>
            <w:shd w:val="clear" w:color="auto" w:fill="auto"/>
            <w:vAlign w:val="center"/>
          </w:tcPr>
          <w:p w14:paraId="2E8802AC"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32DB3FA6" w14:textId="77777777" w:rsidR="00C2416D" w:rsidRPr="00FF0845" w:rsidRDefault="00C2416D" w:rsidP="00FF0845">
            <w:pPr>
              <w:spacing w:line="276" w:lineRule="auto"/>
              <w:jc w:val="center"/>
              <w:rPr>
                <w:sz w:val="24"/>
              </w:rPr>
            </w:pPr>
          </w:p>
        </w:tc>
        <w:tc>
          <w:tcPr>
            <w:tcW w:w="709" w:type="dxa"/>
            <w:vAlign w:val="center"/>
          </w:tcPr>
          <w:p w14:paraId="2025A1DE" w14:textId="77777777" w:rsidR="00C2416D" w:rsidRPr="00FF0845" w:rsidRDefault="00C2416D" w:rsidP="00FF0845">
            <w:pPr>
              <w:spacing w:line="276" w:lineRule="auto"/>
              <w:jc w:val="center"/>
              <w:rPr>
                <w:color w:val="000000"/>
                <w:sz w:val="24"/>
              </w:rPr>
            </w:pPr>
          </w:p>
        </w:tc>
        <w:tc>
          <w:tcPr>
            <w:tcW w:w="850" w:type="dxa"/>
            <w:vAlign w:val="center"/>
          </w:tcPr>
          <w:p w14:paraId="5EBF7DF7" w14:textId="77777777" w:rsidR="00C2416D" w:rsidRPr="00FF0845" w:rsidRDefault="00C2416D" w:rsidP="00FF0845">
            <w:pPr>
              <w:spacing w:line="276" w:lineRule="auto"/>
              <w:jc w:val="center"/>
              <w:rPr>
                <w:color w:val="000000"/>
                <w:sz w:val="24"/>
              </w:rPr>
            </w:pPr>
            <w:r w:rsidRPr="00FF0845">
              <w:rPr>
                <w:sz w:val="24"/>
              </w:rPr>
              <w:t>显示屏</w:t>
            </w:r>
          </w:p>
        </w:tc>
        <w:tc>
          <w:tcPr>
            <w:tcW w:w="4399" w:type="dxa"/>
            <w:shd w:val="clear" w:color="auto" w:fill="auto"/>
            <w:vAlign w:val="center"/>
          </w:tcPr>
          <w:p w14:paraId="73504F09" w14:textId="77777777" w:rsidR="00C2416D" w:rsidRPr="00FF0845" w:rsidRDefault="00C2416D" w:rsidP="00FF0845">
            <w:pPr>
              <w:spacing w:line="276" w:lineRule="auto"/>
              <w:rPr>
                <w:color w:val="000000"/>
                <w:sz w:val="24"/>
              </w:rPr>
            </w:pPr>
            <w:r w:rsidRPr="00FF0845">
              <w:rPr>
                <w:sz w:val="24"/>
              </w:rPr>
              <w:t>具有</w:t>
            </w:r>
            <w:r w:rsidRPr="00FF0845">
              <w:rPr>
                <w:sz w:val="24"/>
              </w:rPr>
              <w:t>≥4.3</w:t>
            </w:r>
            <w:r w:rsidRPr="00FF0845">
              <w:rPr>
                <w:sz w:val="24"/>
              </w:rPr>
              <w:t>吋触摸屏，支持茶水服务功能。</w:t>
            </w:r>
          </w:p>
        </w:tc>
        <w:tc>
          <w:tcPr>
            <w:tcW w:w="924" w:type="dxa"/>
          </w:tcPr>
          <w:p w14:paraId="6AF4F218" w14:textId="77777777" w:rsidR="00C2416D" w:rsidRPr="00FF0845" w:rsidRDefault="004E4465" w:rsidP="00FF0845">
            <w:pPr>
              <w:spacing w:line="276" w:lineRule="auto"/>
              <w:jc w:val="center"/>
              <w:rPr>
                <w:sz w:val="24"/>
              </w:rPr>
            </w:pPr>
            <w:r w:rsidRPr="00FF0845">
              <w:rPr>
                <w:rFonts w:hint="eastAsia"/>
                <w:sz w:val="24"/>
              </w:rPr>
              <w:t>否</w:t>
            </w:r>
          </w:p>
        </w:tc>
      </w:tr>
      <w:tr w:rsidR="00C2416D" w:rsidRPr="00FF0845" w14:paraId="3B994516" w14:textId="77777777" w:rsidTr="00FF0845">
        <w:trPr>
          <w:jc w:val="center"/>
        </w:trPr>
        <w:tc>
          <w:tcPr>
            <w:tcW w:w="699" w:type="dxa"/>
            <w:shd w:val="clear" w:color="auto" w:fill="auto"/>
            <w:vAlign w:val="center"/>
          </w:tcPr>
          <w:p w14:paraId="44E8F34F" w14:textId="77777777" w:rsidR="00C2416D" w:rsidRPr="00FF0845" w:rsidRDefault="00C2416D" w:rsidP="00452713">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37CB045A" w14:textId="57F038CE" w:rsidR="00C2416D" w:rsidRPr="00452713" w:rsidRDefault="0055227E" w:rsidP="00452713">
            <w:pPr>
              <w:widowControl/>
              <w:spacing w:after="4" w:line="276" w:lineRule="auto"/>
              <w:ind w:right="104"/>
              <w:rPr>
                <w:sz w:val="24"/>
              </w:rPr>
            </w:pPr>
            <w:r w:rsidRPr="00452713">
              <w:rPr>
                <w:rFonts w:hint="eastAsia"/>
                <w:sz w:val="24"/>
              </w:rPr>
              <w:t>专业电缆</w:t>
            </w:r>
          </w:p>
        </w:tc>
        <w:tc>
          <w:tcPr>
            <w:tcW w:w="709" w:type="dxa"/>
            <w:vAlign w:val="center"/>
          </w:tcPr>
          <w:p w14:paraId="0272C4B2" w14:textId="77777777" w:rsidR="00C2416D" w:rsidRPr="00452713" w:rsidRDefault="00C2416D" w:rsidP="00452713">
            <w:pPr>
              <w:pStyle w:val="affffff3"/>
              <w:widowControl/>
              <w:spacing w:after="4" w:line="276" w:lineRule="auto"/>
              <w:ind w:left="420" w:right="104" w:firstLineChars="0" w:firstLine="0"/>
              <w:rPr>
                <w:sz w:val="24"/>
              </w:rPr>
            </w:pPr>
          </w:p>
        </w:tc>
        <w:tc>
          <w:tcPr>
            <w:tcW w:w="850" w:type="dxa"/>
            <w:vAlign w:val="center"/>
          </w:tcPr>
          <w:p w14:paraId="07F08588" w14:textId="77777777" w:rsidR="00C2416D" w:rsidRPr="00452713" w:rsidRDefault="00C2416D" w:rsidP="00452713">
            <w:pPr>
              <w:widowControl/>
              <w:spacing w:after="4" w:line="276" w:lineRule="auto"/>
              <w:ind w:right="104"/>
              <w:rPr>
                <w:sz w:val="24"/>
              </w:rPr>
            </w:pPr>
            <w:r w:rsidRPr="00452713">
              <w:rPr>
                <w:sz w:val="24"/>
              </w:rPr>
              <w:t>设备功能</w:t>
            </w:r>
          </w:p>
        </w:tc>
        <w:tc>
          <w:tcPr>
            <w:tcW w:w="4399" w:type="dxa"/>
            <w:shd w:val="clear" w:color="auto" w:fill="auto"/>
            <w:vAlign w:val="center"/>
          </w:tcPr>
          <w:p w14:paraId="313F73F9" w14:textId="77777777" w:rsidR="00C2416D" w:rsidRPr="00452713" w:rsidRDefault="00C2416D" w:rsidP="00452713">
            <w:pPr>
              <w:widowControl/>
              <w:spacing w:after="4" w:line="276" w:lineRule="auto"/>
              <w:ind w:right="104"/>
              <w:rPr>
                <w:sz w:val="24"/>
              </w:rPr>
            </w:pPr>
            <w:r w:rsidRPr="00452713">
              <w:rPr>
                <w:sz w:val="24"/>
              </w:rPr>
              <w:t>10</w:t>
            </w:r>
            <w:r w:rsidRPr="00452713">
              <w:rPr>
                <w:sz w:val="24"/>
              </w:rPr>
              <w:t>米延长线（</w:t>
            </w:r>
            <w:proofErr w:type="gramStart"/>
            <w:r w:rsidRPr="00452713">
              <w:rPr>
                <w:sz w:val="24"/>
              </w:rPr>
              <w:t>一</w:t>
            </w:r>
            <w:proofErr w:type="gramEnd"/>
            <w:r w:rsidRPr="00452713">
              <w:rPr>
                <w:sz w:val="24"/>
              </w:rPr>
              <w:t>公</w:t>
            </w:r>
            <w:proofErr w:type="gramStart"/>
            <w:r w:rsidRPr="00452713">
              <w:rPr>
                <w:sz w:val="24"/>
              </w:rPr>
              <w:t>一</w:t>
            </w:r>
            <w:proofErr w:type="gramEnd"/>
            <w:r w:rsidRPr="00452713">
              <w:rPr>
                <w:sz w:val="24"/>
              </w:rPr>
              <w:t>母）</w:t>
            </w:r>
          </w:p>
        </w:tc>
        <w:tc>
          <w:tcPr>
            <w:tcW w:w="924" w:type="dxa"/>
          </w:tcPr>
          <w:p w14:paraId="6A50DF74" w14:textId="77777777" w:rsidR="00C2416D" w:rsidRPr="00452713" w:rsidRDefault="00C2416D" w:rsidP="00452713">
            <w:pPr>
              <w:widowControl/>
              <w:spacing w:after="4" w:line="276" w:lineRule="auto"/>
              <w:ind w:right="104"/>
              <w:jc w:val="center"/>
              <w:rPr>
                <w:sz w:val="24"/>
              </w:rPr>
            </w:pPr>
            <w:r w:rsidRPr="00452713">
              <w:rPr>
                <w:rFonts w:hint="eastAsia"/>
                <w:sz w:val="24"/>
              </w:rPr>
              <w:t>否</w:t>
            </w:r>
          </w:p>
        </w:tc>
      </w:tr>
      <w:tr w:rsidR="00C2416D" w:rsidRPr="00FF0845" w14:paraId="0FFDE88F" w14:textId="77777777" w:rsidTr="00FF0845">
        <w:trPr>
          <w:jc w:val="center"/>
        </w:trPr>
        <w:tc>
          <w:tcPr>
            <w:tcW w:w="699" w:type="dxa"/>
            <w:shd w:val="clear" w:color="auto" w:fill="auto"/>
            <w:vAlign w:val="center"/>
          </w:tcPr>
          <w:p w14:paraId="01FC3A5B" w14:textId="77777777" w:rsidR="00C2416D" w:rsidRPr="00FF0845" w:rsidRDefault="00C2416D" w:rsidP="00452713">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445774F9" w14:textId="35C00F67" w:rsidR="00C2416D" w:rsidRPr="00452713" w:rsidRDefault="0055227E" w:rsidP="00452713">
            <w:pPr>
              <w:widowControl/>
              <w:spacing w:after="4" w:line="276" w:lineRule="auto"/>
              <w:ind w:right="104"/>
              <w:rPr>
                <w:sz w:val="24"/>
              </w:rPr>
            </w:pPr>
            <w:r w:rsidRPr="00452713">
              <w:rPr>
                <w:rFonts w:hint="eastAsia"/>
                <w:sz w:val="24"/>
              </w:rPr>
              <w:t>无线收音终端</w:t>
            </w:r>
          </w:p>
        </w:tc>
        <w:tc>
          <w:tcPr>
            <w:tcW w:w="709" w:type="dxa"/>
            <w:vAlign w:val="center"/>
          </w:tcPr>
          <w:p w14:paraId="6A2F4BF9" w14:textId="77777777" w:rsidR="00C2416D" w:rsidRPr="00452713" w:rsidRDefault="00C2416D" w:rsidP="00452713">
            <w:pPr>
              <w:widowControl/>
              <w:spacing w:after="4" w:line="276" w:lineRule="auto"/>
              <w:ind w:right="104"/>
              <w:rPr>
                <w:sz w:val="24"/>
              </w:rPr>
            </w:pPr>
          </w:p>
        </w:tc>
        <w:tc>
          <w:tcPr>
            <w:tcW w:w="850" w:type="dxa"/>
            <w:vAlign w:val="center"/>
          </w:tcPr>
          <w:p w14:paraId="3382864B" w14:textId="77777777" w:rsidR="00C2416D" w:rsidRPr="00452713" w:rsidRDefault="00C2416D" w:rsidP="00452713">
            <w:pPr>
              <w:widowControl/>
              <w:spacing w:after="4" w:line="276" w:lineRule="auto"/>
              <w:ind w:right="104"/>
              <w:rPr>
                <w:sz w:val="24"/>
              </w:rPr>
            </w:pPr>
            <w:r w:rsidRPr="00452713">
              <w:rPr>
                <w:sz w:val="24"/>
              </w:rPr>
              <w:t>设备功能</w:t>
            </w:r>
          </w:p>
        </w:tc>
        <w:tc>
          <w:tcPr>
            <w:tcW w:w="4399" w:type="dxa"/>
            <w:shd w:val="clear" w:color="auto" w:fill="auto"/>
            <w:vAlign w:val="center"/>
          </w:tcPr>
          <w:p w14:paraId="3166C83C" w14:textId="77777777" w:rsidR="00C2416D" w:rsidRPr="00452713" w:rsidRDefault="00C2416D" w:rsidP="00452713">
            <w:pPr>
              <w:widowControl/>
              <w:spacing w:after="4" w:line="276" w:lineRule="auto"/>
              <w:ind w:right="104"/>
              <w:rPr>
                <w:sz w:val="24"/>
              </w:rPr>
            </w:pPr>
            <w:r w:rsidRPr="00452713">
              <w:rPr>
                <w:sz w:val="24"/>
              </w:rPr>
              <w:t>1.</w:t>
            </w:r>
            <w:r w:rsidRPr="00452713">
              <w:rPr>
                <w:sz w:val="24"/>
              </w:rPr>
              <w:t>频率指标：</w:t>
            </w:r>
            <w:r w:rsidRPr="00452713">
              <w:rPr>
                <w:sz w:val="24"/>
              </w:rPr>
              <w:t xml:space="preserve">640-690MHz 740-790MHz 807-830MHz </w:t>
            </w:r>
            <w:r w:rsidRPr="00452713">
              <w:rPr>
                <w:sz w:val="24"/>
              </w:rPr>
              <w:t>共三段，调制方式：宽带</w:t>
            </w:r>
            <w:r w:rsidRPr="00452713">
              <w:rPr>
                <w:sz w:val="24"/>
              </w:rPr>
              <w:t>FM</w:t>
            </w:r>
            <w:r w:rsidRPr="00452713">
              <w:rPr>
                <w:sz w:val="24"/>
              </w:rPr>
              <w:t>，频道数目：</w:t>
            </w:r>
            <w:r w:rsidRPr="00452713">
              <w:rPr>
                <w:sz w:val="24"/>
              </w:rPr>
              <w:t>500</w:t>
            </w:r>
            <w:r w:rsidRPr="00452713">
              <w:rPr>
                <w:sz w:val="24"/>
              </w:rPr>
              <w:t>个频道间隔：</w:t>
            </w:r>
            <w:r w:rsidRPr="00452713">
              <w:rPr>
                <w:sz w:val="24"/>
              </w:rPr>
              <w:t>250KHz</w:t>
            </w:r>
            <w:r w:rsidRPr="00452713">
              <w:rPr>
                <w:sz w:val="24"/>
              </w:rPr>
              <w:t>。</w:t>
            </w:r>
          </w:p>
        </w:tc>
        <w:tc>
          <w:tcPr>
            <w:tcW w:w="924" w:type="dxa"/>
          </w:tcPr>
          <w:p w14:paraId="4F1C693B" w14:textId="77777777" w:rsidR="00C2416D" w:rsidRPr="00452713" w:rsidRDefault="004E4465" w:rsidP="00452713">
            <w:pPr>
              <w:widowControl/>
              <w:spacing w:after="4" w:line="276" w:lineRule="auto"/>
              <w:ind w:right="104"/>
              <w:jc w:val="center"/>
              <w:rPr>
                <w:sz w:val="24"/>
              </w:rPr>
            </w:pPr>
            <w:r w:rsidRPr="00452713">
              <w:rPr>
                <w:rFonts w:hint="eastAsia"/>
                <w:sz w:val="24"/>
              </w:rPr>
              <w:t>否</w:t>
            </w:r>
          </w:p>
        </w:tc>
      </w:tr>
      <w:tr w:rsidR="00C2416D" w:rsidRPr="00FF0845" w14:paraId="5119966D" w14:textId="77777777" w:rsidTr="00FF0845">
        <w:trPr>
          <w:jc w:val="center"/>
        </w:trPr>
        <w:tc>
          <w:tcPr>
            <w:tcW w:w="699" w:type="dxa"/>
            <w:shd w:val="clear" w:color="auto" w:fill="auto"/>
            <w:vAlign w:val="center"/>
          </w:tcPr>
          <w:p w14:paraId="1ACF6D8C"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22AA6529" w14:textId="77777777" w:rsidR="00C2416D" w:rsidRPr="00FF0845" w:rsidRDefault="00C2416D" w:rsidP="00FF0845">
            <w:pPr>
              <w:spacing w:line="276" w:lineRule="auto"/>
              <w:jc w:val="center"/>
              <w:rPr>
                <w:sz w:val="24"/>
              </w:rPr>
            </w:pPr>
            <w:proofErr w:type="gramStart"/>
            <w:r w:rsidRPr="00FF0845">
              <w:rPr>
                <w:bCs/>
                <w:sz w:val="24"/>
              </w:rPr>
              <w:t>一拖二领夹</w:t>
            </w:r>
            <w:proofErr w:type="gramEnd"/>
            <w:r w:rsidRPr="00FF0845">
              <w:rPr>
                <w:rFonts w:hint="eastAsia"/>
                <w:bCs/>
                <w:sz w:val="24"/>
              </w:rPr>
              <w:t>收音终端</w:t>
            </w:r>
          </w:p>
        </w:tc>
        <w:tc>
          <w:tcPr>
            <w:tcW w:w="709" w:type="dxa"/>
            <w:vAlign w:val="center"/>
          </w:tcPr>
          <w:p w14:paraId="7DF78C70" w14:textId="77777777" w:rsidR="00C2416D" w:rsidRPr="00FF0845" w:rsidRDefault="00C2416D" w:rsidP="00FF0845">
            <w:pPr>
              <w:spacing w:line="276" w:lineRule="auto"/>
              <w:jc w:val="center"/>
              <w:rPr>
                <w:color w:val="000000"/>
                <w:sz w:val="24"/>
              </w:rPr>
            </w:pPr>
          </w:p>
        </w:tc>
        <w:tc>
          <w:tcPr>
            <w:tcW w:w="850" w:type="dxa"/>
            <w:vAlign w:val="center"/>
          </w:tcPr>
          <w:p w14:paraId="1CD3ADE2" w14:textId="77777777" w:rsidR="00C2416D" w:rsidRPr="00FF0845" w:rsidRDefault="00C2416D" w:rsidP="00FF0845">
            <w:pPr>
              <w:spacing w:line="276" w:lineRule="auto"/>
              <w:jc w:val="center"/>
              <w:rPr>
                <w:color w:val="000000"/>
                <w:sz w:val="24"/>
              </w:rPr>
            </w:pPr>
            <w:r w:rsidRPr="00FF0845">
              <w:rPr>
                <w:sz w:val="24"/>
              </w:rPr>
              <w:t>设备功能</w:t>
            </w:r>
          </w:p>
        </w:tc>
        <w:tc>
          <w:tcPr>
            <w:tcW w:w="4399" w:type="dxa"/>
            <w:shd w:val="clear" w:color="auto" w:fill="auto"/>
            <w:vAlign w:val="center"/>
          </w:tcPr>
          <w:p w14:paraId="7FC2810D" w14:textId="77777777" w:rsidR="00C2416D" w:rsidRPr="00FF0845" w:rsidRDefault="00C2416D" w:rsidP="00FF0845">
            <w:pPr>
              <w:spacing w:line="276" w:lineRule="auto"/>
              <w:rPr>
                <w:color w:val="000000"/>
                <w:sz w:val="24"/>
              </w:rPr>
            </w:pPr>
            <w:r w:rsidRPr="00FF0845">
              <w:rPr>
                <w:sz w:val="24"/>
              </w:rPr>
              <w:t>采用</w:t>
            </w:r>
            <w:r w:rsidRPr="00FF0845">
              <w:rPr>
                <w:sz w:val="24"/>
              </w:rPr>
              <w:t>UHF</w:t>
            </w:r>
            <w:r w:rsidRPr="00FF0845">
              <w:rPr>
                <w:sz w:val="24"/>
              </w:rPr>
              <w:t>超高</w:t>
            </w:r>
            <w:proofErr w:type="gramStart"/>
            <w:r w:rsidRPr="00FF0845">
              <w:rPr>
                <w:sz w:val="24"/>
              </w:rPr>
              <w:t>频段双真</w:t>
            </w:r>
            <w:proofErr w:type="gramEnd"/>
            <w:r w:rsidRPr="00FF0845">
              <w:rPr>
                <w:sz w:val="24"/>
              </w:rPr>
              <w:t>分集接收，并采用</w:t>
            </w:r>
            <w:r w:rsidRPr="00FF0845">
              <w:rPr>
                <w:sz w:val="24"/>
              </w:rPr>
              <w:t>PLL</w:t>
            </w:r>
            <w:r w:rsidRPr="00FF0845">
              <w:rPr>
                <w:sz w:val="24"/>
              </w:rPr>
              <w:t>锁相环多信道频率合成技术；</w:t>
            </w:r>
            <w:r w:rsidRPr="00FF0845">
              <w:rPr>
                <w:sz w:val="24"/>
              </w:rPr>
              <w:t>V/A</w:t>
            </w:r>
            <w:r w:rsidRPr="00FF0845">
              <w:rPr>
                <w:sz w:val="24"/>
              </w:rPr>
              <w:t>显示屏在任何角度观察字体清晰同时显示信道号与工作频率。</w:t>
            </w:r>
            <w:proofErr w:type="gramStart"/>
            <w:r w:rsidRPr="00FF0845">
              <w:rPr>
                <w:sz w:val="24"/>
              </w:rPr>
              <w:t>红外对频功能</w:t>
            </w:r>
            <w:proofErr w:type="gramEnd"/>
            <w:r w:rsidRPr="00FF0845">
              <w:rPr>
                <w:sz w:val="24"/>
              </w:rPr>
              <w:t>，抑制由外部带来的噪音干扰及同频干扰。</w:t>
            </w:r>
          </w:p>
        </w:tc>
        <w:tc>
          <w:tcPr>
            <w:tcW w:w="924" w:type="dxa"/>
          </w:tcPr>
          <w:p w14:paraId="63DDDAA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263376A" w14:textId="77777777" w:rsidTr="00FF0845">
        <w:trPr>
          <w:jc w:val="center"/>
        </w:trPr>
        <w:tc>
          <w:tcPr>
            <w:tcW w:w="699" w:type="dxa"/>
            <w:vMerge w:val="restart"/>
            <w:shd w:val="clear" w:color="auto" w:fill="auto"/>
            <w:vAlign w:val="center"/>
          </w:tcPr>
          <w:p w14:paraId="5DACAD10"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44781402" w14:textId="77777777" w:rsidR="00C2416D" w:rsidRPr="00FF0845" w:rsidRDefault="00C2416D" w:rsidP="00FF0845">
            <w:pPr>
              <w:spacing w:line="276" w:lineRule="auto"/>
              <w:jc w:val="center"/>
              <w:rPr>
                <w:sz w:val="24"/>
              </w:rPr>
            </w:pPr>
            <w:r w:rsidRPr="00FF0845">
              <w:rPr>
                <w:bCs/>
                <w:sz w:val="24"/>
              </w:rPr>
              <w:t>中央控制主机</w:t>
            </w:r>
          </w:p>
        </w:tc>
        <w:tc>
          <w:tcPr>
            <w:tcW w:w="709" w:type="dxa"/>
            <w:vAlign w:val="center"/>
          </w:tcPr>
          <w:p w14:paraId="4DA4585C" w14:textId="77777777" w:rsidR="00C2416D" w:rsidRPr="00FF0845" w:rsidRDefault="00C2416D" w:rsidP="00FF0845">
            <w:pPr>
              <w:spacing w:line="276" w:lineRule="auto"/>
              <w:jc w:val="center"/>
              <w:rPr>
                <w:color w:val="000000"/>
                <w:sz w:val="24"/>
              </w:rPr>
            </w:pPr>
          </w:p>
        </w:tc>
        <w:tc>
          <w:tcPr>
            <w:tcW w:w="850" w:type="dxa"/>
            <w:vAlign w:val="center"/>
          </w:tcPr>
          <w:p w14:paraId="34DE8DC6" w14:textId="77777777" w:rsidR="00C2416D" w:rsidRPr="00FF0845" w:rsidRDefault="00C2416D" w:rsidP="00FF0845">
            <w:pPr>
              <w:spacing w:line="276" w:lineRule="auto"/>
              <w:jc w:val="center"/>
              <w:rPr>
                <w:color w:val="000000"/>
                <w:sz w:val="24"/>
              </w:rPr>
            </w:pPr>
            <w:r w:rsidRPr="00FF0845">
              <w:rPr>
                <w:sz w:val="24"/>
              </w:rPr>
              <w:t>设备功能</w:t>
            </w:r>
          </w:p>
        </w:tc>
        <w:tc>
          <w:tcPr>
            <w:tcW w:w="4399" w:type="dxa"/>
            <w:shd w:val="clear" w:color="auto" w:fill="auto"/>
            <w:vAlign w:val="center"/>
          </w:tcPr>
          <w:p w14:paraId="58F1C24A" w14:textId="77777777" w:rsidR="00C2416D" w:rsidRPr="00FF0845" w:rsidRDefault="00C2416D" w:rsidP="00FF0845">
            <w:pPr>
              <w:spacing w:line="276" w:lineRule="auto"/>
              <w:rPr>
                <w:color w:val="000000"/>
                <w:sz w:val="24"/>
              </w:rPr>
            </w:pPr>
            <w:r w:rsidRPr="00FF0845">
              <w:rPr>
                <w:sz w:val="24"/>
              </w:rPr>
              <w:t>主机具备</w:t>
            </w:r>
            <w:r w:rsidRPr="00FF0845">
              <w:rPr>
                <w:sz w:val="24"/>
              </w:rPr>
              <w:t>≥8</w:t>
            </w:r>
            <w:r w:rsidRPr="00FF0845">
              <w:rPr>
                <w:sz w:val="24"/>
              </w:rPr>
              <w:t>路独立可编程串口，可收发</w:t>
            </w:r>
            <w:r w:rsidRPr="00FF0845">
              <w:rPr>
                <w:sz w:val="24"/>
              </w:rPr>
              <w:t>RS-232</w:t>
            </w:r>
            <w:r w:rsidRPr="00FF0845">
              <w:rPr>
                <w:sz w:val="24"/>
              </w:rPr>
              <w:t>，</w:t>
            </w:r>
            <w:r w:rsidRPr="00FF0845">
              <w:rPr>
                <w:sz w:val="24"/>
              </w:rPr>
              <w:t>RS-485</w:t>
            </w:r>
            <w:r w:rsidRPr="00FF0845">
              <w:rPr>
                <w:sz w:val="24"/>
              </w:rPr>
              <w:t>及</w:t>
            </w:r>
            <w:r w:rsidRPr="00FF0845">
              <w:rPr>
                <w:sz w:val="24"/>
              </w:rPr>
              <w:t>RS-422</w:t>
            </w:r>
            <w:r w:rsidRPr="00FF0845">
              <w:rPr>
                <w:sz w:val="24"/>
              </w:rPr>
              <w:t>信号，</w:t>
            </w:r>
            <w:r w:rsidRPr="00FF0845">
              <w:rPr>
                <w:sz w:val="24"/>
              </w:rPr>
              <w:t>≥8</w:t>
            </w:r>
            <w:r w:rsidRPr="00FF0845">
              <w:rPr>
                <w:sz w:val="24"/>
              </w:rPr>
              <w:t>路独立可编程</w:t>
            </w:r>
            <w:r w:rsidRPr="00FF0845">
              <w:rPr>
                <w:sz w:val="24"/>
              </w:rPr>
              <w:t>IR</w:t>
            </w:r>
            <w:r w:rsidRPr="00FF0845">
              <w:rPr>
                <w:sz w:val="24"/>
              </w:rPr>
              <w:t>红外发射口，</w:t>
            </w:r>
            <w:r w:rsidRPr="00FF0845">
              <w:rPr>
                <w:sz w:val="24"/>
              </w:rPr>
              <w:t>≥8</w:t>
            </w:r>
            <w:r w:rsidRPr="00FF0845">
              <w:rPr>
                <w:sz w:val="24"/>
              </w:rPr>
              <w:t>路数字</w:t>
            </w:r>
            <w:r w:rsidRPr="00FF0845">
              <w:rPr>
                <w:sz w:val="24"/>
              </w:rPr>
              <w:t>I/0</w:t>
            </w:r>
            <w:r w:rsidRPr="00FF0845">
              <w:rPr>
                <w:sz w:val="24"/>
              </w:rPr>
              <w:t>输入输出控制口，带保护电路，</w:t>
            </w:r>
            <w:r w:rsidRPr="00FF0845">
              <w:rPr>
                <w:sz w:val="24"/>
              </w:rPr>
              <w:t>≥8</w:t>
            </w:r>
            <w:r w:rsidRPr="00FF0845">
              <w:rPr>
                <w:sz w:val="24"/>
              </w:rPr>
              <w:t>路弱电继电器控制接口，</w:t>
            </w:r>
            <w:r w:rsidRPr="00FF0845">
              <w:rPr>
                <w:sz w:val="24"/>
              </w:rPr>
              <w:t>≥1</w:t>
            </w:r>
            <w:r w:rsidRPr="00FF0845">
              <w:rPr>
                <w:sz w:val="24"/>
              </w:rPr>
              <w:t>个</w:t>
            </w:r>
            <w:r w:rsidRPr="00FF0845">
              <w:rPr>
                <w:sz w:val="24"/>
              </w:rPr>
              <w:t>NET</w:t>
            </w:r>
            <w:r w:rsidRPr="00FF0845">
              <w:rPr>
                <w:sz w:val="24"/>
              </w:rPr>
              <w:t>网络控制接口</w:t>
            </w:r>
          </w:p>
        </w:tc>
        <w:tc>
          <w:tcPr>
            <w:tcW w:w="924" w:type="dxa"/>
          </w:tcPr>
          <w:p w14:paraId="4DB7772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288EB47" w14:textId="77777777" w:rsidTr="00FF0845">
        <w:trPr>
          <w:jc w:val="center"/>
        </w:trPr>
        <w:tc>
          <w:tcPr>
            <w:tcW w:w="699" w:type="dxa"/>
            <w:vMerge/>
            <w:shd w:val="clear" w:color="auto" w:fill="auto"/>
            <w:vAlign w:val="center"/>
          </w:tcPr>
          <w:p w14:paraId="035196FB"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C19DADF" w14:textId="77777777" w:rsidR="00C2416D" w:rsidRPr="00FF0845" w:rsidRDefault="00C2416D" w:rsidP="00FF0845">
            <w:pPr>
              <w:spacing w:line="276" w:lineRule="auto"/>
              <w:jc w:val="center"/>
              <w:rPr>
                <w:sz w:val="24"/>
              </w:rPr>
            </w:pPr>
          </w:p>
        </w:tc>
        <w:tc>
          <w:tcPr>
            <w:tcW w:w="709" w:type="dxa"/>
            <w:vAlign w:val="center"/>
          </w:tcPr>
          <w:p w14:paraId="36EE85FD" w14:textId="77777777" w:rsidR="00C2416D" w:rsidRPr="00FF0845" w:rsidRDefault="00C2416D" w:rsidP="00FF0845">
            <w:pPr>
              <w:spacing w:line="276" w:lineRule="auto"/>
              <w:jc w:val="center"/>
              <w:rPr>
                <w:color w:val="000000"/>
                <w:sz w:val="24"/>
              </w:rPr>
            </w:pPr>
          </w:p>
        </w:tc>
        <w:tc>
          <w:tcPr>
            <w:tcW w:w="850" w:type="dxa"/>
            <w:vAlign w:val="center"/>
          </w:tcPr>
          <w:p w14:paraId="779717BE" w14:textId="77777777" w:rsidR="00C2416D" w:rsidRPr="00FF0845" w:rsidRDefault="00C2416D" w:rsidP="00FF0845">
            <w:pPr>
              <w:spacing w:line="276" w:lineRule="auto"/>
              <w:jc w:val="center"/>
              <w:rPr>
                <w:color w:val="000000"/>
                <w:sz w:val="24"/>
              </w:rPr>
            </w:pPr>
            <w:r w:rsidRPr="00FF0845">
              <w:rPr>
                <w:sz w:val="24"/>
              </w:rPr>
              <w:t>系统架构</w:t>
            </w:r>
          </w:p>
        </w:tc>
        <w:tc>
          <w:tcPr>
            <w:tcW w:w="4399" w:type="dxa"/>
            <w:shd w:val="clear" w:color="auto" w:fill="auto"/>
            <w:vAlign w:val="center"/>
          </w:tcPr>
          <w:p w14:paraId="7A76D63F" w14:textId="77777777" w:rsidR="00C2416D" w:rsidRPr="00FF0845" w:rsidRDefault="00C2416D" w:rsidP="00FF0845">
            <w:pPr>
              <w:spacing w:line="276" w:lineRule="auto"/>
              <w:rPr>
                <w:color w:val="000000"/>
                <w:sz w:val="24"/>
              </w:rPr>
            </w:pPr>
            <w:r w:rsidRPr="00FF0845">
              <w:rPr>
                <w:sz w:val="24"/>
              </w:rPr>
              <w:t>内嵌式处理器，处理速度</w:t>
            </w:r>
            <w:r w:rsidRPr="00FF0845">
              <w:rPr>
                <w:rFonts w:hint="eastAsia"/>
                <w:sz w:val="24"/>
              </w:rPr>
              <w:t>不低于</w:t>
            </w:r>
            <w:r w:rsidRPr="00FF0845">
              <w:rPr>
                <w:sz w:val="24"/>
              </w:rPr>
              <w:t>720MHz</w:t>
            </w:r>
            <w:r w:rsidRPr="00FF0845">
              <w:rPr>
                <w:sz w:val="24"/>
              </w:rPr>
              <w:t>。主机内置</w:t>
            </w:r>
            <w:r w:rsidRPr="00FF0845">
              <w:rPr>
                <w:sz w:val="24"/>
              </w:rPr>
              <w:t>≥256MDPR</w:t>
            </w:r>
            <w:r w:rsidRPr="00FF0845">
              <w:rPr>
                <w:sz w:val="24"/>
              </w:rPr>
              <w:t>及</w:t>
            </w:r>
            <w:r w:rsidRPr="00FF0845">
              <w:rPr>
                <w:sz w:val="24"/>
              </w:rPr>
              <w:t>8GEMMC</w:t>
            </w:r>
            <w:r w:rsidRPr="00FF0845">
              <w:rPr>
                <w:sz w:val="24"/>
              </w:rPr>
              <w:t>的大容量</w:t>
            </w:r>
            <w:r w:rsidRPr="00FF0845">
              <w:rPr>
                <w:sz w:val="24"/>
              </w:rPr>
              <w:t xml:space="preserve">FLASH </w:t>
            </w:r>
            <w:r w:rsidRPr="00FF0845">
              <w:rPr>
                <w:sz w:val="24"/>
              </w:rPr>
              <w:t>存储器。</w:t>
            </w:r>
          </w:p>
        </w:tc>
        <w:tc>
          <w:tcPr>
            <w:tcW w:w="924" w:type="dxa"/>
          </w:tcPr>
          <w:p w14:paraId="3C06236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01C6E5B" w14:textId="77777777" w:rsidTr="00FF0845">
        <w:trPr>
          <w:jc w:val="center"/>
        </w:trPr>
        <w:tc>
          <w:tcPr>
            <w:tcW w:w="699" w:type="dxa"/>
            <w:vMerge w:val="restart"/>
            <w:shd w:val="clear" w:color="auto" w:fill="auto"/>
            <w:vAlign w:val="center"/>
          </w:tcPr>
          <w:p w14:paraId="69B6D9DC"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26D0A94F" w14:textId="77777777" w:rsidR="00C2416D" w:rsidRPr="00FF0845" w:rsidRDefault="00C2416D" w:rsidP="00FF0845">
            <w:pPr>
              <w:spacing w:line="276" w:lineRule="auto"/>
              <w:jc w:val="center"/>
              <w:rPr>
                <w:sz w:val="24"/>
              </w:rPr>
            </w:pPr>
            <w:r w:rsidRPr="00FF0845">
              <w:rPr>
                <w:bCs/>
                <w:sz w:val="24"/>
              </w:rPr>
              <w:t>无线触摸屏</w:t>
            </w:r>
            <w:r w:rsidRPr="00FF0845">
              <w:rPr>
                <w:rFonts w:hint="eastAsia"/>
                <w:bCs/>
                <w:sz w:val="24"/>
              </w:rPr>
              <w:t>1</w:t>
            </w:r>
          </w:p>
        </w:tc>
        <w:tc>
          <w:tcPr>
            <w:tcW w:w="709" w:type="dxa"/>
            <w:vAlign w:val="center"/>
          </w:tcPr>
          <w:p w14:paraId="2DFC141E" w14:textId="77777777" w:rsidR="00C2416D" w:rsidRPr="00FF0845" w:rsidRDefault="00C2416D" w:rsidP="00FF0845">
            <w:pPr>
              <w:spacing w:line="276" w:lineRule="auto"/>
              <w:jc w:val="center"/>
              <w:rPr>
                <w:color w:val="000000"/>
                <w:sz w:val="24"/>
              </w:rPr>
            </w:pPr>
          </w:p>
        </w:tc>
        <w:tc>
          <w:tcPr>
            <w:tcW w:w="850" w:type="dxa"/>
            <w:vAlign w:val="center"/>
          </w:tcPr>
          <w:p w14:paraId="3A9C8343" w14:textId="77777777" w:rsidR="00C2416D" w:rsidRPr="00FF0845" w:rsidRDefault="00C2416D" w:rsidP="00FF0845">
            <w:pPr>
              <w:spacing w:line="276" w:lineRule="auto"/>
              <w:jc w:val="center"/>
              <w:rPr>
                <w:color w:val="000000"/>
                <w:sz w:val="24"/>
              </w:rPr>
            </w:pPr>
            <w:r w:rsidRPr="00FF0845">
              <w:rPr>
                <w:sz w:val="24"/>
              </w:rPr>
              <w:t>显示屏</w:t>
            </w:r>
          </w:p>
        </w:tc>
        <w:tc>
          <w:tcPr>
            <w:tcW w:w="4399" w:type="dxa"/>
            <w:shd w:val="clear" w:color="auto" w:fill="auto"/>
            <w:vAlign w:val="center"/>
          </w:tcPr>
          <w:p w14:paraId="21647C4E" w14:textId="77777777" w:rsidR="00C2416D" w:rsidRPr="00FF0845" w:rsidRDefault="00C2416D" w:rsidP="00FF0845">
            <w:pPr>
              <w:spacing w:line="276" w:lineRule="auto"/>
              <w:rPr>
                <w:color w:val="000000"/>
                <w:sz w:val="24"/>
              </w:rPr>
            </w:pPr>
            <w:r w:rsidRPr="00FF0845">
              <w:rPr>
                <w:rFonts w:hint="eastAsia"/>
                <w:sz w:val="24"/>
              </w:rPr>
              <w:t>不小于</w:t>
            </w:r>
            <w:r w:rsidRPr="00FF0845">
              <w:rPr>
                <w:sz w:val="24"/>
              </w:rPr>
              <w:t>10.4</w:t>
            </w:r>
            <w:r w:rsidRPr="00FF0845">
              <w:rPr>
                <w:sz w:val="24"/>
              </w:rPr>
              <w:t>吋</w:t>
            </w:r>
          </w:p>
        </w:tc>
        <w:tc>
          <w:tcPr>
            <w:tcW w:w="924" w:type="dxa"/>
          </w:tcPr>
          <w:p w14:paraId="2701837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B639564" w14:textId="77777777" w:rsidTr="00FF0845">
        <w:trPr>
          <w:jc w:val="center"/>
        </w:trPr>
        <w:tc>
          <w:tcPr>
            <w:tcW w:w="699" w:type="dxa"/>
            <w:vMerge/>
            <w:shd w:val="clear" w:color="auto" w:fill="auto"/>
            <w:vAlign w:val="center"/>
          </w:tcPr>
          <w:p w14:paraId="5DC2468A"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0118FFCB" w14:textId="77777777" w:rsidR="00C2416D" w:rsidRPr="00FF0845" w:rsidRDefault="00C2416D" w:rsidP="00FF0845">
            <w:pPr>
              <w:spacing w:line="276" w:lineRule="auto"/>
              <w:jc w:val="center"/>
              <w:rPr>
                <w:sz w:val="24"/>
              </w:rPr>
            </w:pPr>
          </w:p>
        </w:tc>
        <w:tc>
          <w:tcPr>
            <w:tcW w:w="709" w:type="dxa"/>
            <w:vAlign w:val="center"/>
          </w:tcPr>
          <w:p w14:paraId="3719C093" w14:textId="77777777" w:rsidR="00C2416D" w:rsidRPr="00FF0845" w:rsidRDefault="00C2416D" w:rsidP="00FF0845">
            <w:pPr>
              <w:spacing w:line="276" w:lineRule="auto"/>
              <w:jc w:val="center"/>
              <w:rPr>
                <w:color w:val="000000"/>
                <w:sz w:val="24"/>
              </w:rPr>
            </w:pPr>
          </w:p>
        </w:tc>
        <w:tc>
          <w:tcPr>
            <w:tcW w:w="850" w:type="dxa"/>
            <w:vAlign w:val="center"/>
          </w:tcPr>
          <w:p w14:paraId="71FD9939" w14:textId="77777777" w:rsidR="00C2416D" w:rsidRPr="00FF0845" w:rsidRDefault="00C2416D" w:rsidP="00FF0845">
            <w:pPr>
              <w:spacing w:line="276" w:lineRule="auto"/>
              <w:jc w:val="center"/>
              <w:rPr>
                <w:color w:val="000000"/>
                <w:sz w:val="24"/>
              </w:rPr>
            </w:pPr>
            <w:r w:rsidRPr="00FF0845">
              <w:rPr>
                <w:sz w:val="24"/>
              </w:rPr>
              <w:t>连接方式</w:t>
            </w:r>
          </w:p>
        </w:tc>
        <w:tc>
          <w:tcPr>
            <w:tcW w:w="4399" w:type="dxa"/>
            <w:shd w:val="clear" w:color="auto" w:fill="auto"/>
            <w:vAlign w:val="center"/>
          </w:tcPr>
          <w:p w14:paraId="28EC1280" w14:textId="77777777" w:rsidR="00C2416D" w:rsidRPr="00FF0845" w:rsidRDefault="00C2416D" w:rsidP="00FF0845">
            <w:pPr>
              <w:spacing w:line="276" w:lineRule="auto"/>
              <w:rPr>
                <w:color w:val="000000"/>
                <w:sz w:val="24"/>
              </w:rPr>
            </w:pPr>
            <w:proofErr w:type="spellStart"/>
            <w:r w:rsidRPr="00FF0845">
              <w:rPr>
                <w:sz w:val="24"/>
              </w:rPr>
              <w:t>WiFi</w:t>
            </w:r>
            <w:proofErr w:type="spellEnd"/>
            <w:r w:rsidRPr="00FF0845">
              <w:rPr>
                <w:sz w:val="24"/>
              </w:rPr>
              <w:t>功能；</w:t>
            </w:r>
            <w:proofErr w:type="gramStart"/>
            <w:r w:rsidRPr="00FF0845">
              <w:rPr>
                <w:sz w:val="24"/>
              </w:rPr>
              <w:t>蓝牙功能</w:t>
            </w:r>
            <w:proofErr w:type="gramEnd"/>
          </w:p>
        </w:tc>
        <w:tc>
          <w:tcPr>
            <w:tcW w:w="924" w:type="dxa"/>
          </w:tcPr>
          <w:p w14:paraId="038E767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86F4858" w14:textId="77777777" w:rsidTr="00FF0845">
        <w:trPr>
          <w:jc w:val="center"/>
        </w:trPr>
        <w:tc>
          <w:tcPr>
            <w:tcW w:w="699" w:type="dxa"/>
            <w:vMerge w:val="restart"/>
            <w:shd w:val="clear" w:color="auto" w:fill="auto"/>
            <w:vAlign w:val="center"/>
          </w:tcPr>
          <w:p w14:paraId="0666CEDC"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311A83DF" w14:textId="77777777" w:rsidR="00C2416D" w:rsidRPr="00FF0845" w:rsidRDefault="00C2416D" w:rsidP="00FF0845">
            <w:pPr>
              <w:spacing w:line="276" w:lineRule="auto"/>
              <w:jc w:val="center"/>
              <w:rPr>
                <w:sz w:val="24"/>
              </w:rPr>
            </w:pPr>
            <w:r w:rsidRPr="00FF0845">
              <w:rPr>
                <w:bCs/>
                <w:sz w:val="24"/>
              </w:rPr>
              <w:t>8</w:t>
            </w:r>
            <w:r w:rsidRPr="00FF0845">
              <w:rPr>
                <w:bCs/>
                <w:sz w:val="24"/>
              </w:rPr>
              <w:t>路电源控制器</w:t>
            </w:r>
          </w:p>
        </w:tc>
        <w:tc>
          <w:tcPr>
            <w:tcW w:w="709" w:type="dxa"/>
            <w:vAlign w:val="center"/>
          </w:tcPr>
          <w:p w14:paraId="6141D375" w14:textId="77777777" w:rsidR="00C2416D" w:rsidRPr="00FF0845" w:rsidRDefault="00C2416D" w:rsidP="00FF0845">
            <w:pPr>
              <w:spacing w:line="276" w:lineRule="auto"/>
              <w:jc w:val="center"/>
              <w:rPr>
                <w:color w:val="000000"/>
                <w:sz w:val="24"/>
              </w:rPr>
            </w:pPr>
          </w:p>
        </w:tc>
        <w:tc>
          <w:tcPr>
            <w:tcW w:w="850" w:type="dxa"/>
            <w:vAlign w:val="center"/>
          </w:tcPr>
          <w:p w14:paraId="355A1A5A" w14:textId="77777777" w:rsidR="00C2416D" w:rsidRPr="00FF0845" w:rsidRDefault="00C2416D" w:rsidP="00FF0845">
            <w:pPr>
              <w:spacing w:line="276" w:lineRule="auto"/>
              <w:jc w:val="center"/>
              <w:rPr>
                <w:color w:val="000000"/>
                <w:sz w:val="24"/>
              </w:rPr>
            </w:pPr>
            <w:r w:rsidRPr="00FF0845">
              <w:rPr>
                <w:sz w:val="24"/>
              </w:rPr>
              <w:t>设备功能</w:t>
            </w:r>
          </w:p>
        </w:tc>
        <w:tc>
          <w:tcPr>
            <w:tcW w:w="4399" w:type="dxa"/>
            <w:shd w:val="clear" w:color="auto" w:fill="auto"/>
            <w:vAlign w:val="center"/>
          </w:tcPr>
          <w:p w14:paraId="5CB1C948" w14:textId="77777777" w:rsidR="00C2416D" w:rsidRPr="00FF0845" w:rsidRDefault="00C2416D" w:rsidP="00FF0845">
            <w:pPr>
              <w:spacing w:line="276" w:lineRule="auto"/>
              <w:rPr>
                <w:sz w:val="24"/>
              </w:rPr>
            </w:pPr>
            <w:r w:rsidRPr="00FF0845">
              <w:rPr>
                <w:sz w:val="24"/>
              </w:rPr>
              <w:t>具有</w:t>
            </w:r>
            <w:r w:rsidRPr="00FF0845">
              <w:rPr>
                <w:sz w:val="24"/>
              </w:rPr>
              <w:t>≥8</w:t>
            </w:r>
            <w:r w:rsidRPr="00FF0845">
              <w:rPr>
                <w:sz w:val="24"/>
              </w:rPr>
              <w:t>路自动、手动电源控制器，内置</w:t>
            </w:r>
            <w:r w:rsidRPr="00FF0845">
              <w:rPr>
                <w:sz w:val="24"/>
              </w:rPr>
              <w:t>8</w:t>
            </w:r>
            <w:r w:rsidRPr="00FF0845">
              <w:rPr>
                <w:sz w:val="24"/>
              </w:rPr>
              <w:t>个</w:t>
            </w:r>
            <w:r w:rsidRPr="00FF0845">
              <w:rPr>
                <w:sz w:val="24"/>
              </w:rPr>
              <w:t>20A</w:t>
            </w:r>
            <w:r w:rsidRPr="00FF0845">
              <w:rPr>
                <w:sz w:val="24"/>
              </w:rPr>
              <w:t>继电器，最大负载能力</w:t>
            </w:r>
            <w:r w:rsidRPr="00FF0845">
              <w:rPr>
                <w:sz w:val="24"/>
              </w:rPr>
              <w:t>4400W/</w:t>
            </w:r>
            <w:r w:rsidRPr="00FF0845">
              <w:rPr>
                <w:sz w:val="24"/>
              </w:rPr>
              <w:t>单路；配合中控主机使用，用于控制灯光、电动投影幕、电动窗帘等会议室周边</w:t>
            </w:r>
            <w:r w:rsidRPr="00FF0845">
              <w:rPr>
                <w:sz w:val="24"/>
              </w:rPr>
              <w:lastRenderedPageBreak/>
              <w:t>设备。</w:t>
            </w:r>
          </w:p>
        </w:tc>
        <w:tc>
          <w:tcPr>
            <w:tcW w:w="924" w:type="dxa"/>
          </w:tcPr>
          <w:p w14:paraId="2B83C026"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7D041A35" w14:textId="77777777" w:rsidTr="00FF0845">
        <w:trPr>
          <w:jc w:val="center"/>
        </w:trPr>
        <w:tc>
          <w:tcPr>
            <w:tcW w:w="699" w:type="dxa"/>
            <w:vMerge/>
            <w:shd w:val="clear" w:color="auto" w:fill="auto"/>
            <w:vAlign w:val="center"/>
          </w:tcPr>
          <w:p w14:paraId="6037504D"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45108F63" w14:textId="77777777" w:rsidR="00C2416D" w:rsidRPr="00FF0845" w:rsidRDefault="00C2416D" w:rsidP="00FF0845">
            <w:pPr>
              <w:spacing w:line="276" w:lineRule="auto"/>
              <w:jc w:val="center"/>
              <w:rPr>
                <w:sz w:val="24"/>
              </w:rPr>
            </w:pPr>
          </w:p>
        </w:tc>
        <w:tc>
          <w:tcPr>
            <w:tcW w:w="709" w:type="dxa"/>
            <w:vAlign w:val="center"/>
          </w:tcPr>
          <w:p w14:paraId="275994A5" w14:textId="77777777" w:rsidR="00C2416D" w:rsidRPr="00FF0845" w:rsidRDefault="00C2416D" w:rsidP="00FF0845">
            <w:pPr>
              <w:spacing w:line="276" w:lineRule="auto"/>
              <w:jc w:val="center"/>
              <w:rPr>
                <w:color w:val="000000"/>
                <w:sz w:val="24"/>
              </w:rPr>
            </w:pPr>
          </w:p>
        </w:tc>
        <w:tc>
          <w:tcPr>
            <w:tcW w:w="850" w:type="dxa"/>
            <w:vAlign w:val="center"/>
          </w:tcPr>
          <w:p w14:paraId="32A842F4" w14:textId="77777777" w:rsidR="00C2416D" w:rsidRPr="00FF0845" w:rsidRDefault="00C2416D" w:rsidP="00FF0845">
            <w:pPr>
              <w:spacing w:line="276" w:lineRule="auto"/>
              <w:jc w:val="center"/>
              <w:rPr>
                <w:color w:val="000000"/>
                <w:sz w:val="24"/>
              </w:rPr>
            </w:pPr>
            <w:r w:rsidRPr="00FF0845">
              <w:rPr>
                <w:sz w:val="24"/>
              </w:rPr>
              <w:t>远程控制</w:t>
            </w:r>
          </w:p>
        </w:tc>
        <w:tc>
          <w:tcPr>
            <w:tcW w:w="4399" w:type="dxa"/>
            <w:shd w:val="clear" w:color="auto" w:fill="auto"/>
            <w:vAlign w:val="center"/>
          </w:tcPr>
          <w:p w14:paraId="7C1D4947" w14:textId="77777777" w:rsidR="00C2416D" w:rsidRPr="00FF0845" w:rsidRDefault="00C2416D" w:rsidP="00FF0845">
            <w:pPr>
              <w:spacing w:line="276" w:lineRule="auto"/>
              <w:rPr>
                <w:color w:val="000000"/>
                <w:sz w:val="24"/>
              </w:rPr>
            </w:pPr>
            <w:r w:rsidRPr="00FF0845">
              <w:rPr>
                <w:sz w:val="24"/>
              </w:rPr>
              <w:t>具有复位按键，支持恢复到出厂的默认设置。具有</w:t>
            </w:r>
            <w:r w:rsidRPr="00FF0845">
              <w:rPr>
                <w:sz w:val="24"/>
              </w:rPr>
              <w:t>1</w:t>
            </w:r>
            <w:r w:rsidRPr="00FF0845">
              <w:rPr>
                <w:sz w:val="24"/>
              </w:rPr>
              <w:t>路网络接口，支持通过网络实现远程控制。</w:t>
            </w:r>
          </w:p>
        </w:tc>
        <w:tc>
          <w:tcPr>
            <w:tcW w:w="924" w:type="dxa"/>
          </w:tcPr>
          <w:p w14:paraId="0A91234E" w14:textId="77777777" w:rsidR="00C2416D" w:rsidRPr="00FF0845" w:rsidRDefault="004E4465" w:rsidP="00FF0845">
            <w:pPr>
              <w:spacing w:line="276" w:lineRule="auto"/>
              <w:jc w:val="center"/>
              <w:rPr>
                <w:sz w:val="24"/>
              </w:rPr>
            </w:pPr>
            <w:r w:rsidRPr="00FF0845">
              <w:rPr>
                <w:rFonts w:hint="eastAsia"/>
                <w:sz w:val="24"/>
              </w:rPr>
              <w:t>否</w:t>
            </w:r>
          </w:p>
        </w:tc>
      </w:tr>
      <w:tr w:rsidR="00C2416D" w:rsidRPr="00FF0845" w14:paraId="4FDBAEE5" w14:textId="77777777" w:rsidTr="00FF0845">
        <w:trPr>
          <w:jc w:val="center"/>
        </w:trPr>
        <w:tc>
          <w:tcPr>
            <w:tcW w:w="699" w:type="dxa"/>
            <w:shd w:val="clear" w:color="auto" w:fill="auto"/>
            <w:vAlign w:val="center"/>
          </w:tcPr>
          <w:p w14:paraId="216E7045"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24D5DB36" w14:textId="77777777" w:rsidR="00C2416D" w:rsidRPr="00FF0845" w:rsidRDefault="00C2416D" w:rsidP="00FF0845">
            <w:pPr>
              <w:spacing w:line="276" w:lineRule="auto"/>
              <w:jc w:val="center"/>
              <w:rPr>
                <w:sz w:val="24"/>
              </w:rPr>
            </w:pPr>
            <w:r w:rsidRPr="00FF0845">
              <w:rPr>
                <w:bCs/>
                <w:sz w:val="24"/>
              </w:rPr>
              <w:t>高清混合矩阵</w:t>
            </w:r>
          </w:p>
        </w:tc>
        <w:tc>
          <w:tcPr>
            <w:tcW w:w="709" w:type="dxa"/>
            <w:vAlign w:val="center"/>
          </w:tcPr>
          <w:p w14:paraId="3B477FC8" w14:textId="77777777" w:rsidR="00C2416D" w:rsidRPr="00FF0845" w:rsidRDefault="00C2416D" w:rsidP="00FF0845">
            <w:pPr>
              <w:spacing w:line="276" w:lineRule="auto"/>
              <w:jc w:val="center"/>
              <w:rPr>
                <w:color w:val="000000"/>
                <w:sz w:val="24"/>
              </w:rPr>
            </w:pPr>
          </w:p>
        </w:tc>
        <w:tc>
          <w:tcPr>
            <w:tcW w:w="850" w:type="dxa"/>
            <w:vAlign w:val="center"/>
          </w:tcPr>
          <w:p w14:paraId="40FDFB57" w14:textId="77777777" w:rsidR="00C2416D" w:rsidRPr="00FF0845" w:rsidRDefault="00C2416D" w:rsidP="00FF0845">
            <w:pPr>
              <w:spacing w:line="276" w:lineRule="auto"/>
              <w:jc w:val="center"/>
              <w:rPr>
                <w:color w:val="000000"/>
                <w:sz w:val="24"/>
              </w:rPr>
            </w:pPr>
            <w:r w:rsidRPr="00FF0845">
              <w:rPr>
                <w:sz w:val="24"/>
              </w:rPr>
              <w:t>设备参数</w:t>
            </w:r>
          </w:p>
        </w:tc>
        <w:tc>
          <w:tcPr>
            <w:tcW w:w="4399" w:type="dxa"/>
            <w:shd w:val="clear" w:color="auto" w:fill="auto"/>
            <w:vAlign w:val="center"/>
          </w:tcPr>
          <w:p w14:paraId="6AA010B8" w14:textId="77777777" w:rsidR="00C2416D" w:rsidRPr="00FF0845" w:rsidRDefault="00C2416D" w:rsidP="00FF0845">
            <w:pPr>
              <w:spacing w:line="276" w:lineRule="auto"/>
              <w:rPr>
                <w:color w:val="000000"/>
                <w:sz w:val="24"/>
              </w:rPr>
            </w:pPr>
            <w:r w:rsidRPr="00FF0845">
              <w:rPr>
                <w:sz w:val="24"/>
              </w:rPr>
              <w:t>1.</w:t>
            </w:r>
            <w:r w:rsidRPr="00FF0845">
              <w:rPr>
                <w:sz w:val="24"/>
              </w:rPr>
              <w:t>矩阵采用纯硬件标准化机箱设计，支持配置</w:t>
            </w:r>
            <w:r w:rsidRPr="00FF0845">
              <w:rPr>
                <w:sz w:val="24"/>
              </w:rPr>
              <w:t>8×8</w:t>
            </w:r>
            <w:r w:rsidRPr="00FF0845">
              <w:rPr>
                <w:sz w:val="24"/>
              </w:rPr>
              <w:t>路信号切换，支持</w:t>
            </w:r>
            <w:r w:rsidRPr="00FF0845">
              <w:rPr>
                <w:rFonts w:hint="eastAsia"/>
                <w:sz w:val="24"/>
              </w:rPr>
              <w:t>包括不限于</w:t>
            </w:r>
            <w:r w:rsidRPr="00FF0845">
              <w:rPr>
                <w:sz w:val="24"/>
              </w:rPr>
              <w:t>HDMI</w:t>
            </w:r>
            <w:r w:rsidRPr="00FF0845">
              <w:rPr>
                <w:sz w:val="24"/>
              </w:rPr>
              <w:t>、</w:t>
            </w:r>
            <w:r w:rsidRPr="00FF0845">
              <w:rPr>
                <w:sz w:val="24"/>
              </w:rPr>
              <w:t>DVI</w:t>
            </w:r>
            <w:r w:rsidRPr="00FF0845">
              <w:rPr>
                <w:sz w:val="24"/>
              </w:rPr>
              <w:t>、</w:t>
            </w:r>
            <w:r w:rsidRPr="00FF0845">
              <w:rPr>
                <w:sz w:val="24"/>
              </w:rPr>
              <w:t>VGA</w:t>
            </w:r>
            <w:r w:rsidRPr="00FF0845">
              <w:rPr>
                <w:sz w:val="24"/>
              </w:rPr>
              <w:t>、</w:t>
            </w:r>
            <w:r w:rsidRPr="00FF0845">
              <w:rPr>
                <w:sz w:val="24"/>
              </w:rPr>
              <w:t>SDI</w:t>
            </w:r>
            <w:r w:rsidRPr="00FF0845">
              <w:rPr>
                <w:sz w:val="24"/>
              </w:rPr>
              <w:t>、</w:t>
            </w:r>
            <w:proofErr w:type="spellStart"/>
            <w:r w:rsidRPr="00FF0845">
              <w:rPr>
                <w:sz w:val="24"/>
              </w:rPr>
              <w:t>HDBaseT</w:t>
            </w:r>
            <w:proofErr w:type="spellEnd"/>
            <w:r w:rsidRPr="00FF0845">
              <w:rPr>
                <w:sz w:val="24"/>
              </w:rPr>
              <w:t>、光纤的任意输入</w:t>
            </w:r>
            <w:r w:rsidRPr="00FF0845">
              <w:rPr>
                <w:sz w:val="24"/>
              </w:rPr>
              <w:t>/</w:t>
            </w:r>
            <w:r w:rsidRPr="00FF0845">
              <w:rPr>
                <w:sz w:val="24"/>
              </w:rPr>
              <w:t>输出信号卡</w:t>
            </w:r>
          </w:p>
        </w:tc>
        <w:tc>
          <w:tcPr>
            <w:tcW w:w="924" w:type="dxa"/>
          </w:tcPr>
          <w:p w14:paraId="19AE541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2E1BE69" w14:textId="77777777" w:rsidTr="00FF0845">
        <w:trPr>
          <w:jc w:val="center"/>
        </w:trPr>
        <w:tc>
          <w:tcPr>
            <w:tcW w:w="699" w:type="dxa"/>
            <w:shd w:val="clear" w:color="auto" w:fill="auto"/>
            <w:vAlign w:val="center"/>
          </w:tcPr>
          <w:p w14:paraId="39D1732A"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333BE248" w14:textId="77777777" w:rsidR="00C2416D" w:rsidRPr="00FF0845" w:rsidRDefault="00C2416D" w:rsidP="00FF0845">
            <w:pPr>
              <w:spacing w:line="276" w:lineRule="auto"/>
              <w:jc w:val="center"/>
              <w:rPr>
                <w:sz w:val="24"/>
              </w:rPr>
            </w:pPr>
            <w:r w:rsidRPr="00FF0845">
              <w:rPr>
                <w:bCs/>
                <w:sz w:val="24"/>
              </w:rPr>
              <w:t>编程调试</w:t>
            </w:r>
          </w:p>
        </w:tc>
        <w:tc>
          <w:tcPr>
            <w:tcW w:w="709" w:type="dxa"/>
            <w:vAlign w:val="center"/>
          </w:tcPr>
          <w:p w14:paraId="1B64BDB3" w14:textId="77777777" w:rsidR="00C2416D" w:rsidRPr="00FF0845" w:rsidRDefault="00C2416D" w:rsidP="00FF0845">
            <w:pPr>
              <w:spacing w:line="276" w:lineRule="auto"/>
              <w:jc w:val="center"/>
              <w:rPr>
                <w:color w:val="000000"/>
                <w:sz w:val="24"/>
              </w:rPr>
            </w:pPr>
          </w:p>
        </w:tc>
        <w:tc>
          <w:tcPr>
            <w:tcW w:w="850" w:type="dxa"/>
            <w:vAlign w:val="center"/>
          </w:tcPr>
          <w:p w14:paraId="02CE31D4" w14:textId="77777777" w:rsidR="00C2416D" w:rsidRPr="00FF0845" w:rsidRDefault="00C2416D" w:rsidP="00FF0845">
            <w:pPr>
              <w:spacing w:line="276" w:lineRule="auto"/>
              <w:jc w:val="center"/>
              <w:rPr>
                <w:color w:val="000000"/>
                <w:sz w:val="24"/>
              </w:rPr>
            </w:pPr>
            <w:r w:rsidRPr="00FF0845">
              <w:rPr>
                <w:sz w:val="24"/>
              </w:rPr>
              <w:t>功能要求</w:t>
            </w:r>
          </w:p>
        </w:tc>
        <w:tc>
          <w:tcPr>
            <w:tcW w:w="4399" w:type="dxa"/>
            <w:shd w:val="clear" w:color="auto" w:fill="auto"/>
            <w:vAlign w:val="center"/>
          </w:tcPr>
          <w:p w14:paraId="3B5A5587" w14:textId="77777777" w:rsidR="00C2416D" w:rsidRPr="00FF0845" w:rsidRDefault="00C2416D" w:rsidP="00FF0845">
            <w:pPr>
              <w:spacing w:line="276" w:lineRule="auto"/>
              <w:rPr>
                <w:color w:val="000000"/>
                <w:sz w:val="24"/>
              </w:rPr>
            </w:pPr>
            <w:r w:rsidRPr="00FF0845">
              <w:rPr>
                <w:sz w:val="24"/>
              </w:rPr>
              <w:t>可将会议室内所有可控设备通过编程的方式实现远程控制</w:t>
            </w:r>
          </w:p>
        </w:tc>
        <w:tc>
          <w:tcPr>
            <w:tcW w:w="924" w:type="dxa"/>
          </w:tcPr>
          <w:p w14:paraId="138FE8C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C34B088" w14:textId="77777777" w:rsidTr="00FF0845">
        <w:trPr>
          <w:jc w:val="center"/>
        </w:trPr>
        <w:tc>
          <w:tcPr>
            <w:tcW w:w="699" w:type="dxa"/>
            <w:shd w:val="clear" w:color="auto" w:fill="auto"/>
            <w:vAlign w:val="center"/>
          </w:tcPr>
          <w:p w14:paraId="79528ABF"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6EA1C1F6" w14:textId="77777777" w:rsidR="00C2416D" w:rsidRPr="00FF0845" w:rsidRDefault="00C2416D" w:rsidP="00FF0845">
            <w:pPr>
              <w:spacing w:line="276" w:lineRule="auto"/>
              <w:jc w:val="center"/>
              <w:rPr>
                <w:sz w:val="24"/>
              </w:rPr>
            </w:pPr>
            <w:r w:rsidRPr="00FF0845">
              <w:rPr>
                <w:bCs/>
                <w:sz w:val="24"/>
              </w:rPr>
              <w:t>机柜</w:t>
            </w:r>
          </w:p>
        </w:tc>
        <w:tc>
          <w:tcPr>
            <w:tcW w:w="709" w:type="dxa"/>
            <w:vAlign w:val="center"/>
          </w:tcPr>
          <w:p w14:paraId="4E9AEEE1" w14:textId="77777777" w:rsidR="00C2416D" w:rsidRPr="00FF0845" w:rsidRDefault="00C2416D" w:rsidP="00FF0845">
            <w:pPr>
              <w:spacing w:line="276" w:lineRule="auto"/>
              <w:jc w:val="center"/>
              <w:rPr>
                <w:color w:val="000000"/>
                <w:sz w:val="24"/>
              </w:rPr>
            </w:pPr>
          </w:p>
        </w:tc>
        <w:tc>
          <w:tcPr>
            <w:tcW w:w="850" w:type="dxa"/>
            <w:vAlign w:val="center"/>
          </w:tcPr>
          <w:p w14:paraId="28CB18F6" w14:textId="77777777" w:rsidR="00C2416D" w:rsidRPr="00FF0845" w:rsidRDefault="00C2416D" w:rsidP="00FF0845">
            <w:pPr>
              <w:spacing w:line="276" w:lineRule="auto"/>
              <w:jc w:val="center"/>
              <w:rPr>
                <w:color w:val="000000"/>
                <w:sz w:val="24"/>
              </w:rPr>
            </w:pPr>
            <w:r w:rsidRPr="00FF0845">
              <w:rPr>
                <w:sz w:val="24"/>
              </w:rPr>
              <w:t>设备要求</w:t>
            </w:r>
          </w:p>
        </w:tc>
        <w:tc>
          <w:tcPr>
            <w:tcW w:w="4399" w:type="dxa"/>
            <w:shd w:val="clear" w:color="auto" w:fill="auto"/>
            <w:vAlign w:val="center"/>
          </w:tcPr>
          <w:p w14:paraId="12896C70" w14:textId="77777777" w:rsidR="00C2416D" w:rsidRPr="00FF0845" w:rsidRDefault="00C2416D" w:rsidP="00FF0845">
            <w:pPr>
              <w:spacing w:line="276" w:lineRule="auto"/>
              <w:rPr>
                <w:color w:val="000000"/>
                <w:sz w:val="24"/>
              </w:rPr>
            </w:pPr>
            <w:r w:rsidRPr="00FF0845">
              <w:rPr>
                <w:sz w:val="24"/>
              </w:rPr>
              <w:t>≥600mm*600mm</w:t>
            </w:r>
            <w:r w:rsidRPr="00FF0845">
              <w:rPr>
                <w:sz w:val="24"/>
              </w:rPr>
              <w:t>；</w:t>
            </w:r>
            <w:r w:rsidRPr="00FF0845">
              <w:rPr>
                <w:sz w:val="24"/>
              </w:rPr>
              <w:t>42U</w:t>
            </w:r>
          </w:p>
        </w:tc>
        <w:tc>
          <w:tcPr>
            <w:tcW w:w="924" w:type="dxa"/>
          </w:tcPr>
          <w:p w14:paraId="3D11BAB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6B21981" w14:textId="77777777" w:rsidTr="00FF0845">
        <w:trPr>
          <w:jc w:val="center"/>
        </w:trPr>
        <w:tc>
          <w:tcPr>
            <w:tcW w:w="699" w:type="dxa"/>
            <w:vMerge w:val="restart"/>
            <w:shd w:val="clear" w:color="auto" w:fill="auto"/>
            <w:vAlign w:val="center"/>
          </w:tcPr>
          <w:p w14:paraId="3C653822"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12274B64" w14:textId="77777777" w:rsidR="00C2416D" w:rsidRPr="00FF0845" w:rsidRDefault="00C2416D" w:rsidP="00FF0845">
            <w:pPr>
              <w:spacing w:line="276" w:lineRule="auto"/>
              <w:jc w:val="center"/>
              <w:rPr>
                <w:bCs/>
                <w:sz w:val="24"/>
              </w:rPr>
            </w:pPr>
            <w:r w:rsidRPr="00FF0845">
              <w:rPr>
                <w:bCs/>
                <w:sz w:val="24"/>
              </w:rPr>
              <w:t>无线投屏系统</w:t>
            </w:r>
          </w:p>
        </w:tc>
        <w:tc>
          <w:tcPr>
            <w:tcW w:w="709" w:type="dxa"/>
            <w:vAlign w:val="center"/>
          </w:tcPr>
          <w:p w14:paraId="08840968" w14:textId="77777777" w:rsidR="00C2416D" w:rsidRPr="00FF0845" w:rsidRDefault="00C2416D" w:rsidP="00FF0845">
            <w:pPr>
              <w:spacing w:line="276" w:lineRule="auto"/>
              <w:jc w:val="center"/>
              <w:rPr>
                <w:color w:val="000000"/>
                <w:sz w:val="24"/>
              </w:rPr>
            </w:pPr>
          </w:p>
        </w:tc>
        <w:tc>
          <w:tcPr>
            <w:tcW w:w="850" w:type="dxa"/>
            <w:vAlign w:val="center"/>
          </w:tcPr>
          <w:p w14:paraId="4C699899" w14:textId="77777777" w:rsidR="00C2416D" w:rsidRPr="00FF0845" w:rsidRDefault="00C2416D" w:rsidP="00FF0845">
            <w:pPr>
              <w:spacing w:line="276" w:lineRule="auto"/>
              <w:jc w:val="center"/>
              <w:rPr>
                <w:sz w:val="24"/>
              </w:rPr>
            </w:pPr>
            <w:r w:rsidRPr="00FF0845">
              <w:rPr>
                <w:color w:val="000000"/>
                <w:sz w:val="24"/>
              </w:rPr>
              <w:t>系统架构</w:t>
            </w:r>
          </w:p>
        </w:tc>
        <w:tc>
          <w:tcPr>
            <w:tcW w:w="4399" w:type="dxa"/>
            <w:shd w:val="clear" w:color="auto" w:fill="auto"/>
            <w:vAlign w:val="center"/>
          </w:tcPr>
          <w:p w14:paraId="0A0FF9CE" w14:textId="77777777" w:rsidR="00C2416D" w:rsidRPr="00FF0845" w:rsidRDefault="00C2416D" w:rsidP="00FF0845">
            <w:pPr>
              <w:spacing w:line="276" w:lineRule="auto"/>
              <w:rPr>
                <w:color w:val="000000"/>
                <w:sz w:val="24"/>
              </w:rPr>
            </w:pPr>
            <w:r w:rsidRPr="00FF0845">
              <w:rPr>
                <w:color w:val="000000"/>
                <w:sz w:val="24"/>
              </w:rPr>
              <w:t>系统架构：嵌入式硬件架构，低功耗处理器，开机即用，内置安卓操作系统，支持触摸屏；</w:t>
            </w:r>
          </w:p>
          <w:p w14:paraId="21EF0D9C" w14:textId="77777777" w:rsidR="00C2416D" w:rsidRPr="00FF0845" w:rsidRDefault="00C2416D" w:rsidP="00FF0845">
            <w:pPr>
              <w:spacing w:line="276" w:lineRule="auto"/>
              <w:rPr>
                <w:sz w:val="24"/>
              </w:rPr>
            </w:pPr>
            <w:r w:rsidRPr="00FF0845">
              <w:rPr>
                <w:color w:val="000000"/>
                <w:sz w:val="24"/>
              </w:rPr>
              <w:t>投射系统：</w:t>
            </w:r>
            <w:r w:rsidRPr="00FF0845">
              <w:rPr>
                <w:color w:val="000000"/>
                <w:sz w:val="24"/>
              </w:rPr>
              <w:t>Windows</w:t>
            </w:r>
            <w:r w:rsidRPr="00FF0845">
              <w:rPr>
                <w:color w:val="000000"/>
                <w:sz w:val="24"/>
              </w:rPr>
              <w:t>、</w:t>
            </w:r>
            <w:r w:rsidRPr="00FF0845">
              <w:rPr>
                <w:color w:val="000000"/>
                <w:sz w:val="24"/>
              </w:rPr>
              <w:t>Mac</w:t>
            </w:r>
            <w:r w:rsidRPr="00FF0845">
              <w:rPr>
                <w:color w:val="000000"/>
                <w:sz w:val="24"/>
              </w:rPr>
              <w:t>、</w:t>
            </w:r>
            <w:r w:rsidRPr="00FF0845">
              <w:rPr>
                <w:color w:val="000000"/>
                <w:sz w:val="24"/>
              </w:rPr>
              <w:t xml:space="preserve"> IOS </w:t>
            </w:r>
            <w:r w:rsidRPr="00FF0845">
              <w:rPr>
                <w:color w:val="000000"/>
                <w:sz w:val="24"/>
              </w:rPr>
              <w:t>及</w:t>
            </w:r>
            <w:r w:rsidRPr="00FF0845">
              <w:rPr>
                <w:color w:val="000000"/>
                <w:sz w:val="24"/>
              </w:rPr>
              <w:t>Android</w:t>
            </w:r>
          </w:p>
        </w:tc>
        <w:tc>
          <w:tcPr>
            <w:tcW w:w="924" w:type="dxa"/>
          </w:tcPr>
          <w:p w14:paraId="6AE9CEDE"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34B6D4B" w14:textId="77777777" w:rsidTr="00FF0845">
        <w:trPr>
          <w:jc w:val="center"/>
        </w:trPr>
        <w:tc>
          <w:tcPr>
            <w:tcW w:w="699" w:type="dxa"/>
            <w:vMerge/>
            <w:shd w:val="clear" w:color="auto" w:fill="auto"/>
            <w:vAlign w:val="center"/>
          </w:tcPr>
          <w:p w14:paraId="19893146"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3F3401E1" w14:textId="77777777" w:rsidR="00C2416D" w:rsidRPr="00FF0845" w:rsidRDefault="00C2416D" w:rsidP="00FF0845">
            <w:pPr>
              <w:spacing w:line="276" w:lineRule="auto"/>
              <w:jc w:val="center"/>
              <w:rPr>
                <w:bCs/>
                <w:sz w:val="24"/>
              </w:rPr>
            </w:pPr>
          </w:p>
        </w:tc>
        <w:tc>
          <w:tcPr>
            <w:tcW w:w="709" w:type="dxa"/>
            <w:vAlign w:val="center"/>
          </w:tcPr>
          <w:p w14:paraId="4938D819" w14:textId="77777777" w:rsidR="00C2416D" w:rsidRPr="00FF0845" w:rsidRDefault="00C2416D" w:rsidP="00FF0845">
            <w:pPr>
              <w:spacing w:line="276" w:lineRule="auto"/>
              <w:jc w:val="center"/>
              <w:rPr>
                <w:color w:val="000000"/>
                <w:sz w:val="24"/>
              </w:rPr>
            </w:pPr>
          </w:p>
        </w:tc>
        <w:tc>
          <w:tcPr>
            <w:tcW w:w="850" w:type="dxa"/>
            <w:vAlign w:val="center"/>
          </w:tcPr>
          <w:p w14:paraId="24C71C3D"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05930BE2" w14:textId="77777777" w:rsidR="00C2416D" w:rsidRPr="00FF0845" w:rsidRDefault="00C2416D" w:rsidP="00FF0845">
            <w:pPr>
              <w:spacing w:line="276" w:lineRule="auto"/>
              <w:rPr>
                <w:color w:val="000000"/>
                <w:sz w:val="24"/>
              </w:rPr>
            </w:pPr>
            <w:r w:rsidRPr="00FF0845">
              <w:rPr>
                <w:color w:val="000000"/>
                <w:sz w:val="24"/>
              </w:rPr>
              <w:t>自定义欢迎词：能随时更改、调用显示平板的欢迎词内容、会议主题、课程主题等；</w:t>
            </w:r>
          </w:p>
          <w:p w14:paraId="753B87A8" w14:textId="77777777" w:rsidR="00C2416D" w:rsidRPr="00FF0845" w:rsidRDefault="00C2416D" w:rsidP="00FF0845">
            <w:pPr>
              <w:spacing w:line="276" w:lineRule="auto"/>
              <w:rPr>
                <w:color w:val="000000"/>
                <w:sz w:val="24"/>
              </w:rPr>
            </w:pPr>
            <w:proofErr w:type="spellStart"/>
            <w:r w:rsidRPr="00FF0845">
              <w:rPr>
                <w:color w:val="000000"/>
                <w:sz w:val="24"/>
              </w:rPr>
              <w:t>MiraPlay</w:t>
            </w:r>
            <w:proofErr w:type="spellEnd"/>
            <w:r w:rsidRPr="00FF0845">
              <w:rPr>
                <w:color w:val="000000"/>
                <w:sz w:val="24"/>
              </w:rPr>
              <w:t>模式：同时支持安卓</w:t>
            </w:r>
            <w:proofErr w:type="spellStart"/>
            <w:r w:rsidRPr="00FF0845">
              <w:rPr>
                <w:color w:val="000000"/>
                <w:sz w:val="24"/>
              </w:rPr>
              <w:t>miracast</w:t>
            </w:r>
            <w:proofErr w:type="spellEnd"/>
            <w:r w:rsidRPr="00FF0845">
              <w:rPr>
                <w:color w:val="000000"/>
                <w:sz w:val="24"/>
              </w:rPr>
              <w:t>，苹果</w:t>
            </w:r>
            <w:r w:rsidRPr="00FF0845">
              <w:rPr>
                <w:color w:val="000000"/>
                <w:sz w:val="24"/>
              </w:rPr>
              <w:t>Airplay</w:t>
            </w:r>
            <w:r w:rsidRPr="00FF0845">
              <w:rPr>
                <w:color w:val="000000"/>
                <w:sz w:val="24"/>
              </w:rPr>
              <w:t>和</w:t>
            </w:r>
            <w:proofErr w:type="spellStart"/>
            <w:r w:rsidRPr="00FF0845">
              <w:rPr>
                <w:color w:val="000000"/>
                <w:sz w:val="24"/>
              </w:rPr>
              <w:t>usb</w:t>
            </w:r>
            <w:proofErr w:type="spellEnd"/>
            <w:r w:rsidRPr="00FF0845">
              <w:rPr>
                <w:color w:val="000000"/>
                <w:sz w:val="24"/>
              </w:rPr>
              <w:t>无线传屏；</w:t>
            </w:r>
          </w:p>
          <w:p w14:paraId="07D03ED5" w14:textId="77777777" w:rsidR="00C2416D" w:rsidRPr="00FF0845" w:rsidRDefault="00C2416D" w:rsidP="00FF0845">
            <w:pPr>
              <w:spacing w:line="276" w:lineRule="auto"/>
              <w:rPr>
                <w:color w:val="000000"/>
                <w:sz w:val="24"/>
              </w:rPr>
            </w:pPr>
            <w:r w:rsidRPr="00FF0845">
              <w:rPr>
                <w:color w:val="000000"/>
                <w:sz w:val="24"/>
              </w:rPr>
              <w:t>一对</w:t>
            </w:r>
            <w:proofErr w:type="gramStart"/>
            <w:r w:rsidRPr="00FF0845">
              <w:rPr>
                <w:color w:val="000000"/>
                <w:sz w:val="24"/>
              </w:rPr>
              <w:t>多显示</w:t>
            </w:r>
            <w:proofErr w:type="gramEnd"/>
            <w:r w:rsidRPr="00FF0845">
              <w:rPr>
                <w:color w:val="000000"/>
                <w:sz w:val="24"/>
              </w:rPr>
              <w:t>功能（可选）：可</w:t>
            </w:r>
            <w:r w:rsidRPr="00FF0845">
              <w:rPr>
                <w:color w:val="000000"/>
                <w:sz w:val="24"/>
              </w:rPr>
              <w:t>1.2.4</w:t>
            </w:r>
            <w:r w:rsidRPr="00FF0845">
              <w:rPr>
                <w:color w:val="000000"/>
                <w:sz w:val="24"/>
              </w:rPr>
              <w:t>路不同图像同时显示；并且支持画外画显示功能；</w:t>
            </w:r>
          </w:p>
          <w:p w14:paraId="5B071C29" w14:textId="77777777" w:rsidR="00C2416D" w:rsidRPr="00FF0845" w:rsidRDefault="00C2416D" w:rsidP="00FF0845">
            <w:pPr>
              <w:spacing w:line="276" w:lineRule="auto"/>
              <w:rPr>
                <w:color w:val="000000"/>
                <w:sz w:val="24"/>
              </w:rPr>
            </w:pPr>
            <w:r w:rsidRPr="00FF0845">
              <w:rPr>
                <w:color w:val="000000"/>
                <w:sz w:val="24"/>
              </w:rPr>
              <w:t>图像切换：投射到大屏幕的画面可以通过该系统任意切换显示画面，系统支持</w:t>
            </w:r>
            <w:r w:rsidRPr="00FF0845">
              <w:rPr>
                <w:color w:val="000000"/>
                <w:sz w:val="24"/>
              </w:rPr>
              <w:t>8</w:t>
            </w:r>
            <w:r w:rsidRPr="00FF0845">
              <w:rPr>
                <w:color w:val="000000"/>
                <w:sz w:val="24"/>
              </w:rPr>
              <w:t>路设备通道切换；支持画外画显示功能；</w:t>
            </w:r>
          </w:p>
          <w:p w14:paraId="3AD0463C" w14:textId="77777777" w:rsidR="00C2416D" w:rsidRPr="00FF0845" w:rsidRDefault="00C2416D" w:rsidP="00FF0845">
            <w:pPr>
              <w:spacing w:line="276" w:lineRule="auto"/>
              <w:rPr>
                <w:color w:val="000000"/>
                <w:sz w:val="24"/>
              </w:rPr>
            </w:pPr>
            <w:r w:rsidRPr="00FF0845">
              <w:rPr>
                <w:color w:val="000000"/>
                <w:sz w:val="24"/>
              </w:rPr>
              <w:t>图像反转：支持镜像图像</w:t>
            </w:r>
            <w:r w:rsidRPr="00FF0845">
              <w:rPr>
                <w:color w:val="000000"/>
                <w:sz w:val="24"/>
              </w:rPr>
              <w:t>90</w:t>
            </w:r>
            <w:r w:rsidRPr="00FF0845">
              <w:rPr>
                <w:color w:val="000000"/>
                <w:sz w:val="24"/>
              </w:rPr>
              <w:t>度、</w:t>
            </w:r>
            <w:r w:rsidRPr="00FF0845">
              <w:rPr>
                <w:color w:val="000000"/>
                <w:sz w:val="24"/>
              </w:rPr>
              <w:t>180</w:t>
            </w:r>
            <w:r w:rsidRPr="00FF0845">
              <w:rPr>
                <w:color w:val="000000"/>
                <w:sz w:val="24"/>
              </w:rPr>
              <w:t>度、</w:t>
            </w:r>
            <w:r w:rsidRPr="00FF0845">
              <w:rPr>
                <w:color w:val="000000"/>
                <w:sz w:val="24"/>
              </w:rPr>
              <w:t>270</w:t>
            </w:r>
            <w:r w:rsidRPr="00FF0845">
              <w:rPr>
                <w:color w:val="000000"/>
                <w:sz w:val="24"/>
              </w:rPr>
              <w:t>度反转；</w:t>
            </w:r>
          </w:p>
          <w:p w14:paraId="63233081" w14:textId="77777777" w:rsidR="00C2416D" w:rsidRPr="00FF0845" w:rsidRDefault="00C2416D" w:rsidP="00FF0845">
            <w:pPr>
              <w:spacing w:line="276" w:lineRule="auto"/>
              <w:rPr>
                <w:color w:val="000000"/>
                <w:sz w:val="24"/>
              </w:rPr>
            </w:pPr>
            <w:r w:rsidRPr="00FF0845">
              <w:rPr>
                <w:color w:val="000000"/>
                <w:sz w:val="24"/>
              </w:rPr>
              <w:t>双</w:t>
            </w:r>
            <w:proofErr w:type="spellStart"/>
            <w:r w:rsidRPr="00FF0845">
              <w:rPr>
                <w:color w:val="000000"/>
                <w:sz w:val="24"/>
              </w:rPr>
              <w:t>wifi</w:t>
            </w:r>
            <w:proofErr w:type="spellEnd"/>
            <w:r w:rsidRPr="00FF0845">
              <w:rPr>
                <w:color w:val="000000"/>
                <w:sz w:val="24"/>
              </w:rPr>
              <w:t>功能：无需插网线，苹果手机，安卓手机在传屏的同时还可以上网；</w:t>
            </w:r>
          </w:p>
          <w:p w14:paraId="5808B45B" w14:textId="77777777" w:rsidR="00C2416D" w:rsidRPr="00FF0845" w:rsidRDefault="00C2416D" w:rsidP="00FF0845">
            <w:pPr>
              <w:spacing w:line="276" w:lineRule="auto"/>
              <w:rPr>
                <w:color w:val="000000"/>
                <w:sz w:val="24"/>
              </w:rPr>
            </w:pPr>
            <w:r w:rsidRPr="00FF0845">
              <w:rPr>
                <w:color w:val="000000"/>
                <w:sz w:val="24"/>
              </w:rPr>
              <w:t>可靠性：系统平均无故障使用时间</w:t>
            </w:r>
            <w:r w:rsidRPr="00FF0845">
              <w:rPr>
                <w:color w:val="000000"/>
                <w:sz w:val="24"/>
              </w:rPr>
              <w:t>&gt;=50000</w:t>
            </w:r>
            <w:r w:rsidRPr="00FF0845">
              <w:rPr>
                <w:color w:val="000000"/>
                <w:sz w:val="24"/>
              </w:rPr>
              <w:t>小时</w:t>
            </w:r>
          </w:p>
          <w:p w14:paraId="60FBEBB0" w14:textId="77777777" w:rsidR="00C2416D" w:rsidRPr="00FF0845" w:rsidRDefault="00C2416D" w:rsidP="00FF0845">
            <w:pPr>
              <w:spacing w:line="276" w:lineRule="auto"/>
              <w:rPr>
                <w:color w:val="000000"/>
                <w:sz w:val="24"/>
              </w:rPr>
            </w:pPr>
            <w:r w:rsidRPr="00FF0845">
              <w:rPr>
                <w:color w:val="000000"/>
                <w:sz w:val="24"/>
              </w:rPr>
              <w:t>网络规格：无线</w:t>
            </w:r>
            <w:r w:rsidRPr="00FF0845">
              <w:rPr>
                <w:color w:val="000000"/>
                <w:sz w:val="24"/>
              </w:rPr>
              <w:t>IEEE 802.11b/g/n 2.4GHz/ 5GHz</w:t>
            </w:r>
            <w:r w:rsidRPr="00FF0845">
              <w:rPr>
                <w:color w:val="000000"/>
                <w:sz w:val="24"/>
              </w:rPr>
              <w:t>；有线</w:t>
            </w:r>
            <w:r w:rsidRPr="00FF0845">
              <w:rPr>
                <w:color w:val="000000"/>
                <w:sz w:val="24"/>
              </w:rPr>
              <w:t>IEEE802.3(10BASE-T)/IEEE 802.3u(10BASE-TX)</w:t>
            </w:r>
            <w:r w:rsidRPr="00FF0845">
              <w:rPr>
                <w:color w:val="000000"/>
                <w:sz w:val="24"/>
              </w:rPr>
              <w:t>；</w:t>
            </w:r>
          </w:p>
          <w:p w14:paraId="3B8D969B" w14:textId="77777777" w:rsidR="00C2416D" w:rsidRPr="00FF0845" w:rsidRDefault="00C2416D" w:rsidP="00FF0845">
            <w:pPr>
              <w:spacing w:line="276" w:lineRule="auto"/>
              <w:rPr>
                <w:color w:val="000000"/>
                <w:sz w:val="24"/>
              </w:rPr>
            </w:pPr>
            <w:r w:rsidRPr="00FF0845">
              <w:rPr>
                <w:color w:val="000000"/>
                <w:sz w:val="24"/>
              </w:rPr>
              <w:t>无线远程控制：支持标准无线鼠标、键盘接到镜像处理器的</w:t>
            </w:r>
            <w:r w:rsidRPr="00FF0845">
              <w:rPr>
                <w:color w:val="000000"/>
                <w:sz w:val="24"/>
              </w:rPr>
              <w:t>USB</w:t>
            </w:r>
            <w:r w:rsidRPr="00FF0845">
              <w:rPr>
                <w:color w:val="000000"/>
                <w:sz w:val="24"/>
              </w:rPr>
              <w:t>接口远程控制被</w:t>
            </w:r>
            <w:r w:rsidRPr="00FF0845">
              <w:rPr>
                <w:color w:val="000000"/>
                <w:sz w:val="24"/>
              </w:rPr>
              <w:lastRenderedPageBreak/>
              <w:t>显示的计算机（包括</w:t>
            </w:r>
            <w:r w:rsidRPr="00FF0845">
              <w:rPr>
                <w:color w:val="000000"/>
                <w:sz w:val="24"/>
              </w:rPr>
              <w:t>windows</w:t>
            </w:r>
            <w:r w:rsidRPr="00FF0845">
              <w:rPr>
                <w:color w:val="000000"/>
                <w:sz w:val="24"/>
              </w:rPr>
              <w:t>系统和</w:t>
            </w:r>
            <w:r w:rsidRPr="00FF0845">
              <w:rPr>
                <w:color w:val="000000"/>
                <w:sz w:val="24"/>
              </w:rPr>
              <w:t>mac</w:t>
            </w:r>
            <w:r w:rsidRPr="00FF0845">
              <w:rPr>
                <w:color w:val="000000"/>
                <w:sz w:val="24"/>
              </w:rPr>
              <w:t>笔记本）</w:t>
            </w:r>
          </w:p>
        </w:tc>
        <w:tc>
          <w:tcPr>
            <w:tcW w:w="924" w:type="dxa"/>
          </w:tcPr>
          <w:p w14:paraId="41D77FB7"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57F7F67C" w14:textId="77777777" w:rsidTr="00FF0845">
        <w:trPr>
          <w:jc w:val="center"/>
        </w:trPr>
        <w:tc>
          <w:tcPr>
            <w:tcW w:w="699" w:type="dxa"/>
            <w:vMerge/>
            <w:shd w:val="clear" w:color="auto" w:fill="auto"/>
            <w:vAlign w:val="center"/>
          </w:tcPr>
          <w:p w14:paraId="7FAC999A" w14:textId="77777777" w:rsidR="00C2416D" w:rsidRPr="00FF0845" w:rsidRDefault="00C2416D" w:rsidP="00FF0845">
            <w:pPr>
              <w:spacing w:line="276" w:lineRule="auto"/>
              <w:jc w:val="center"/>
              <w:rPr>
                <w:sz w:val="24"/>
              </w:rPr>
            </w:pPr>
          </w:p>
        </w:tc>
        <w:tc>
          <w:tcPr>
            <w:tcW w:w="1276" w:type="dxa"/>
            <w:vMerge/>
            <w:shd w:val="clear" w:color="auto" w:fill="auto"/>
            <w:vAlign w:val="center"/>
          </w:tcPr>
          <w:p w14:paraId="1B8DB477" w14:textId="77777777" w:rsidR="00C2416D" w:rsidRPr="00FF0845" w:rsidRDefault="00C2416D" w:rsidP="00FF0845">
            <w:pPr>
              <w:spacing w:line="276" w:lineRule="auto"/>
              <w:jc w:val="center"/>
              <w:rPr>
                <w:bCs/>
                <w:sz w:val="24"/>
              </w:rPr>
            </w:pPr>
          </w:p>
        </w:tc>
        <w:tc>
          <w:tcPr>
            <w:tcW w:w="709" w:type="dxa"/>
            <w:vAlign w:val="center"/>
          </w:tcPr>
          <w:p w14:paraId="26510C07" w14:textId="77777777" w:rsidR="00C2416D" w:rsidRPr="00FF0845" w:rsidRDefault="00C2416D" w:rsidP="00FF0845">
            <w:pPr>
              <w:spacing w:line="276" w:lineRule="auto"/>
              <w:jc w:val="center"/>
              <w:rPr>
                <w:color w:val="000000"/>
                <w:sz w:val="24"/>
              </w:rPr>
            </w:pPr>
          </w:p>
        </w:tc>
        <w:tc>
          <w:tcPr>
            <w:tcW w:w="850" w:type="dxa"/>
            <w:vAlign w:val="center"/>
          </w:tcPr>
          <w:p w14:paraId="0E47375F"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4399" w:type="dxa"/>
            <w:shd w:val="clear" w:color="auto" w:fill="auto"/>
            <w:vAlign w:val="center"/>
          </w:tcPr>
          <w:p w14:paraId="5D23EE48" w14:textId="77777777" w:rsidR="00C2416D" w:rsidRPr="00FF0845" w:rsidRDefault="00C2416D" w:rsidP="00FF0845">
            <w:pPr>
              <w:spacing w:line="276" w:lineRule="auto"/>
              <w:rPr>
                <w:color w:val="000000"/>
                <w:sz w:val="24"/>
              </w:rPr>
            </w:pPr>
            <w:r w:rsidRPr="00FF0845">
              <w:rPr>
                <w:color w:val="000000"/>
                <w:sz w:val="24"/>
              </w:rPr>
              <w:t>输入接口：</w:t>
            </w:r>
            <w:r w:rsidRPr="00FF0845">
              <w:rPr>
                <w:color w:val="000000"/>
                <w:sz w:val="24"/>
              </w:rPr>
              <w:t>1</w:t>
            </w:r>
            <w:r w:rsidRPr="00FF0845">
              <w:rPr>
                <w:color w:val="000000"/>
                <w:sz w:val="24"/>
              </w:rPr>
              <w:t>路</w:t>
            </w:r>
            <w:r w:rsidRPr="00FF0845">
              <w:rPr>
                <w:color w:val="000000"/>
                <w:sz w:val="24"/>
              </w:rPr>
              <w:t>10M/100M RJ45</w:t>
            </w:r>
            <w:r w:rsidRPr="00FF0845">
              <w:rPr>
                <w:color w:val="000000"/>
                <w:sz w:val="24"/>
              </w:rPr>
              <w:t>网口，</w:t>
            </w:r>
            <w:r w:rsidRPr="00FF0845">
              <w:rPr>
                <w:color w:val="000000"/>
                <w:sz w:val="24"/>
              </w:rPr>
              <w:t>2</w:t>
            </w:r>
            <w:r w:rsidRPr="00FF0845">
              <w:rPr>
                <w:color w:val="000000"/>
                <w:sz w:val="24"/>
              </w:rPr>
              <w:t>路</w:t>
            </w:r>
            <w:r w:rsidRPr="00FF0845">
              <w:rPr>
                <w:color w:val="000000"/>
                <w:sz w:val="24"/>
              </w:rPr>
              <w:t>USB</w:t>
            </w:r>
            <w:r w:rsidRPr="00FF0845">
              <w:rPr>
                <w:color w:val="000000"/>
                <w:sz w:val="24"/>
              </w:rPr>
              <w:t>接口；</w:t>
            </w:r>
          </w:p>
          <w:p w14:paraId="467937E4" w14:textId="77777777" w:rsidR="00C2416D" w:rsidRPr="00FF0845" w:rsidRDefault="00C2416D" w:rsidP="00FF0845">
            <w:pPr>
              <w:spacing w:line="276" w:lineRule="auto"/>
              <w:rPr>
                <w:color w:val="000000"/>
                <w:sz w:val="24"/>
              </w:rPr>
            </w:pPr>
            <w:r w:rsidRPr="00FF0845">
              <w:rPr>
                <w:color w:val="000000"/>
                <w:sz w:val="24"/>
              </w:rPr>
              <w:t>输出接口：</w:t>
            </w:r>
            <w:r w:rsidRPr="00FF0845">
              <w:rPr>
                <w:color w:val="000000"/>
                <w:sz w:val="24"/>
              </w:rPr>
              <w:t>1</w:t>
            </w:r>
            <w:r w:rsidRPr="00FF0845">
              <w:rPr>
                <w:color w:val="000000"/>
                <w:sz w:val="24"/>
              </w:rPr>
              <w:t>路</w:t>
            </w:r>
            <w:r w:rsidRPr="00FF0845">
              <w:rPr>
                <w:color w:val="000000"/>
                <w:sz w:val="24"/>
              </w:rPr>
              <w:t>HDMI</w:t>
            </w:r>
            <w:r w:rsidRPr="00FF0845">
              <w:rPr>
                <w:color w:val="000000"/>
                <w:sz w:val="24"/>
              </w:rPr>
              <w:t>接口（必备），</w:t>
            </w:r>
            <w:r w:rsidRPr="00FF0845">
              <w:rPr>
                <w:color w:val="000000"/>
                <w:sz w:val="24"/>
              </w:rPr>
              <w:t>1</w:t>
            </w:r>
            <w:r w:rsidRPr="00FF0845">
              <w:rPr>
                <w:color w:val="000000"/>
                <w:sz w:val="24"/>
              </w:rPr>
              <w:t>路</w:t>
            </w:r>
            <w:r w:rsidRPr="00FF0845">
              <w:rPr>
                <w:color w:val="000000"/>
                <w:sz w:val="24"/>
              </w:rPr>
              <w:t>VGA</w:t>
            </w:r>
            <w:r w:rsidRPr="00FF0845">
              <w:rPr>
                <w:color w:val="000000"/>
                <w:sz w:val="24"/>
              </w:rPr>
              <w:t>接口（可选），可同时输出；</w:t>
            </w:r>
          </w:p>
          <w:p w14:paraId="336209B5" w14:textId="77777777" w:rsidR="00C2416D" w:rsidRPr="00FF0845" w:rsidRDefault="00C2416D" w:rsidP="00FF0845">
            <w:pPr>
              <w:spacing w:line="276" w:lineRule="auto"/>
              <w:rPr>
                <w:color w:val="000000"/>
                <w:sz w:val="24"/>
              </w:rPr>
            </w:pPr>
            <w:r w:rsidRPr="00FF0845">
              <w:rPr>
                <w:color w:val="000000"/>
                <w:sz w:val="24"/>
              </w:rPr>
              <w:t>1</w:t>
            </w:r>
            <w:r w:rsidRPr="00FF0845">
              <w:rPr>
                <w:color w:val="000000"/>
                <w:sz w:val="24"/>
              </w:rPr>
              <w:t>音频接口（</w:t>
            </w:r>
            <w:r w:rsidRPr="00FF0845">
              <w:rPr>
                <w:color w:val="000000"/>
                <w:sz w:val="24"/>
              </w:rPr>
              <w:t>3.5mm</w:t>
            </w:r>
            <w:r w:rsidRPr="00FF0845">
              <w:rPr>
                <w:color w:val="000000"/>
                <w:sz w:val="24"/>
              </w:rPr>
              <w:t>同轴音频插头）</w:t>
            </w:r>
          </w:p>
        </w:tc>
        <w:tc>
          <w:tcPr>
            <w:tcW w:w="924" w:type="dxa"/>
          </w:tcPr>
          <w:p w14:paraId="531B437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C4491C0" w14:textId="77777777" w:rsidTr="00FF0845">
        <w:trPr>
          <w:jc w:val="center"/>
        </w:trPr>
        <w:tc>
          <w:tcPr>
            <w:tcW w:w="8859" w:type="dxa"/>
            <w:gridSpan w:val="6"/>
            <w:shd w:val="clear" w:color="auto" w:fill="auto"/>
            <w:vAlign w:val="center"/>
          </w:tcPr>
          <w:p w14:paraId="5EB7CD1C" w14:textId="55575590" w:rsidR="00C2416D" w:rsidRPr="00FF0845" w:rsidRDefault="00C2416D" w:rsidP="00FF0845">
            <w:pPr>
              <w:spacing w:line="276" w:lineRule="auto"/>
              <w:rPr>
                <w:b/>
                <w:sz w:val="24"/>
              </w:rPr>
            </w:pPr>
            <w:r w:rsidRPr="00FF0845">
              <w:rPr>
                <w:rFonts w:hint="eastAsia"/>
                <w:b/>
                <w:sz w:val="24"/>
              </w:rPr>
              <w:t>二</w:t>
            </w:r>
            <w:r w:rsidRPr="00FF0845">
              <w:rPr>
                <w:rFonts w:hint="eastAsia"/>
                <w:sz w:val="24"/>
              </w:rPr>
              <w:t>、</w:t>
            </w:r>
            <w:r w:rsidR="0011293A" w:rsidRPr="00FF0845">
              <w:rPr>
                <w:rFonts w:hint="eastAsia"/>
                <w:sz w:val="24"/>
              </w:rPr>
              <w:t>1</w:t>
            </w:r>
            <w:r w:rsidR="0011293A" w:rsidRPr="00FF0845">
              <w:rPr>
                <w:rFonts w:hint="eastAsia"/>
                <w:sz w:val="24"/>
              </w:rPr>
              <w:t>层学术</w:t>
            </w:r>
            <w:proofErr w:type="gramStart"/>
            <w:r w:rsidR="0011293A" w:rsidRPr="00FF0845">
              <w:rPr>
                <w:rFonts w:hint="eastAsia"/>
                <w:sz w:val="24"/>
              </w:rPr>
              <w:t>研讨室</w:t>
            </w:r>
            <w:proofErr w:type="gramEnd"/>
          </w:p>
        </w:tc>
      </w:tr>
      <w:tr w:rsidR="00C2416D" w:rsidRPr="00FF0845" w14:paraId="1C24AFF3" w14:textId="77777777" w:rsidTr="00FF0845">
        <w:trPr>
          <w:jc w:val="center"/>
        </w:trPr>
        <w:tc>
          <w:tcPr>
            <w:tcW w:w="699" w:type="dxa"/>
            <w:vMerge w:val="restart"/>
            <w:shd w:val="clear" w:color="auto" w:fill="auto"/>
            <w:vAlign w:val="center"/>
          </w:tcPr>
          <w:p w14:paraId="7D983FC6"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54D384A4" w14:textId="77777777" w:rsidR="00C2416D" w:rsidRPr="00FF0845" w:rsidRDefault="00C2416D" w:rsidP="00FF0845">
            <w:pPr>
              <w:spacing w:line="276" w:lineRule="auto"/>
              <w:jc w:val="center"/>
              <w:rPr>
                <w:sz w:val="24"/>
              </w:rPr>
            </w:pPr>
            <w:r w:rsidRPr="00FF0845">
              <w:rPr>
                <w:sz w:val="24"/>
              </w:rPr>
              <w:t>全频扩音终端</w:t>
            </w:r>
          </w:p>
        </w:tc>
        <w:tc>
          <w:tcPr>
            <w:tcW w:w="709" w:type="dxa"/>
            <w:vAlign w:val="center"/>
          </w:tcPr>
          <w:p w14:paraId="51946F34" w14:textId="77777777" w:rsidR="00C2416D" w:rsidRPr="00FF0845" w:rsidRDefault="00C2416D" w:rsidP="00FF0845">
            <w:pPr>
              <w:spacing w:line="276" w:lineRule="auto"/>
              <w:jc w:val="center"/>
              <w:rPr>
                <w:color w:val="000000"/>
                <w:sz w:val="24"/>
              </w:rPr>
            </w:pPr>
          </w:p>
        </w:tc>
        <w:tc>
          <w:tcPr>
            <w:tcW w:w="850" w:type="dxa"/>
            <w:vAlign w:val="center"/>
          </w:tcPr>
          <w:p w14:paraId="467AFFBF" w14:textId="77777777" w:rsidR="00C2416D" w:rsidRPr="00FF0845" w:rsidRDefault="00C2416D" w:rsidP="00FF0845">
            <w:pPr>
              <w:spacing w:line="276" w:lineRule="auto"/>
              <w:jc w:val="center"/>
              <w:rPr>
                <w:color w:val="000000"/>
                <w:sz w:val="24"/>
              </w:rPr>
            </w:pPr>
            <w:r w:rsidRPr="00FF0845">
              <w:rPr>
                <w:color w:val="000000"/>
                <w:sz w:val="24"/>
              </w:rPr>
              <w:t>扩音终端</w:t>
            </w:r>
          </w:p>
        </w:tc>
        <w:tc>
          <w:tcPr>
            <w:tcW w:w="4399" w:type="dxa"/>
            <w:shd w:val="clear" w:color="auto" w:fill="auto"/>
            <w:vAlign w:val="center"/>
          </w:tcPr>
          <w:p w14:paraId="77B224C4" w14:textId="77777777" w:rsidR="00C2416D" w:rsidRPr="00FF0845" w:rsidRDefault="00C2416D" w:rsidP="00FF0845">
            <w:pPr>
              <w:spacing w:line="276" w:lineRule="auto"/>
              <w:rPr>
                <w:color w:val="000000"/>
                <w:sz w:val="24"/>
              </w:rPr>
            </w:pPr>
            <w:r w:rsidRPr="00FF0845">
              <w:rPr>
                <w:color w:val="000000"/>
                <w:sz w:val="24"/>
              </w:rPr>
              <w:t>系统组成</w:t>
            </w:r>
            <w:r w:rsidRPr="00FF0845">
              <w:rPr>
                <w:color w:val="000000"/>
                <w:sz w:val="24"/>
              </w:rPr>
              <w:t>8</w:t>
            </w:r>
            <w:r w:rsidRPr="00FF0845">
              <w:rPr>
                <w:color w:val="000000"/>
                <w:sz w:val="24"/>
              </w:rPr>
              <w:t>只不小于</w:t>
            </w:r>
            <w:r w:rsidRPr="00FF0845">
              <w:rPr>
                <w:color w:val="000000"/>
                <w:sz w:val="24"/>
              </w:rPr>
              <w:t>4</w:t>
            </w:r>
            <w:r w:rsidRPr="00FF0845">
              <w:rPr>
                <w:color w:val="000000"/>
                <w:sz w:val="24"/>
              </w:rPr>
              <w:t>＂低频单元</w:t>
            </w:r>
            <w:r w:rsidRPr="00FF0845">
              <w:rPr>
                <w:color w:val="000000"/>
                <w:sz w:val="24"/>
              </w:rPr>
              <w:t>1</w:t>
            </w:r>
            <w:r w:rsidRPr="00FF0845">
              <w:rPr>
                <w:color w:val="000000"/>
                <w:sz w:val="24"/>
              </w:rPr>
              <w:t>只不小于</w:t>
            </w:r>
            <w:r w:rsidRPr="00FF0845">
              <w:rPr>
                <w:color w:val="000000"/>
                <w:sz w:val="24"/>
              </w:rPr>
              <w:t>75</w:t>
            </w:r>
            <w:r w:rsidRPr="00FF0845">
              <w:rPr>
                <w:color w:val="000000"/>
                <w:sz w:val="24"/>
              </w:rPr>
              <w:t>＂高音驱动单元；</w:t>
            </w:r>
            <w:r w:rsidRPr="00FF0845">
              <w:rPr>
                <w:color w:val="000000"/>
                <w:sz w:val="24"/>
              </w:rPr>
              <w:br/>
            </w:r>
            <w:r w:rsidRPr="00FF0845">
              <w:rPr>
                <w:color w:val="000000"/>
                <w:sz w:val="24"/>
              </w:rPr>
              <w:t>频率响应</w:t>
            </w:r>
            <w:r w:rsidRPr="00FF0845">
              <w:rPr>
                <w:color w:val="000000"/>
                <w:sz w:val="24"/>
              </w:rPr>
              <w:t>73HZ-18KHZ</w:t>
            </w:r>
          </w:p>
        </w:tc>
        <w:tc>
          <w:tcPr>
            <w:tcW w:w="924" w:type="dxa"/>
          </w:tcPr>
          <w:p w14:paraId="0839600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4B79B45" w14:textId="77777777" w:rsidTr="00FF0845">
        <w:trPr>
          <w:jc w:val="center"/>
        </w:trPr>
        <w:tc>
          <w:tcPr>
            <w:tcW w:w="699" w:type="dxa"/>
            <w:vMerge/>
            <w:shd w:val="clear" w:color="auto" w:fill="auto"/>
            <w:vAlign w:val="center"/>
          </w:tcPr>
          <w:p w14:paraId="467ECFD9"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09F8981E" w14:textId="77777777" w:rsidR="00C2416D" w:rsidRPr="00FF0845" w:rsidRDefault="00C2416D" w:rsidP="00FF0845">
            <w:pPr>
              <w:spacing w:line="276" w:lineRule="auto"/>
              <w:jc w:val="center"/>
              <w:rPr>
                <w:sz w:val="24"/>
              </w:rPr>
            </w:pPr>
          </w:p>
        </w:tc>
        <w:tc>
          <w:tcPr>
            <w:tcW w:w="709" w:type="dxa"/>
            <w:vAlign w:val="center"/>
          </w:tcPr>
          <w:p w14:paraId="20F07A09" w14:textId="77777777" w:rsidR="00C2416D" w:rsidRPr="00FF0845" w:rsidRDefault="00C2416D" w:rsidP="00FF0845">
            <w:pPr>
              <w:spacing w:line="276" w:lineRule="auto"/>
              <w:jc w:val="center"/>
              <w:rPr>
                <w:color w:val="000000"/>
                <w:sz w:val="24"/>
              </w:rPr>
            </w:pPr>
          </w:p>
        </w:tc>
        <w:tc>
          <w:tcPr>
            <w:tcW w:w="850" w:type="dxa"/>
            <w:vAlign w:val="center"/>
          </w:tcPr>
          <w:p w14:paraId="44867B85" w14:textId="77777777" w:rsidR="00C2416D" w:rsidRPr="00FF0845" w:rsidRDefault="00C2416D" w:rsidP="00FF0845">
            <w:pPr>
              <w:spacing w:line="276" w:lineRule="auto"/>
              <w:jc w:val="center"/>
              <w:rPr>
                <w:color w:val="000000"/>
                <w:sz w:val="24"/>
              </w:rPr>
            </w:pPr>
            <w:r w:rsidRPr="00FF0845">
              <w:rPr>
                <w:color w:val="000000"/>
                <w:sz w:val="24"/>
              </w:rPr>
              <w:t>指向性</w:t>
            </w:r>
          </w:p>
        </w:tc>
        <w:tc>
          <w:tcPr>
            <w:tcW w:w="4399" w:type="dxa"/>
            <w:shd w:val="clear" w:color="auto" w:fill="auto"/>
            <w:vAlign w:val="center"/>
          </w:tcPr>
          <w:p w14:paraId="763D6565" w14:textId="77777777" w:rsidR="00C2416D" w:rsidRPr="00FF0845" w:rsidRDefault="00C2416D" w:rsidP="00FF0845">
            <w:pPr>
              <w:spacing w:line="276" w:lineRule="auto"/>
              <w:rPr>
                <w:color w:val="000000"/>
                <w:sz w:val="24"/>
              </w:rPr>
            </w:pPr>
            <w:r w:rsidRPr="00FF0845">
              <w:rPr>
                <w:color w:val="000000"/>
                <w:sz w:val="24"/>
              </w:rPr>
              <w:t>≥150°×30°</w:t>
            </w:r>
          </w:p>
        </w:tc>
        <w:tc>
          <w:tcPr>
            <w:tcW w:w="924" w:type="dxa"/>
          </w:tcPr>
          <w:p w14:paraId="2C67C9D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62CA375" w14:textId="77777777" w:rsidTr="00FF0845">
        <w:trPr>
          <w:jc w:val="center"/>
        </w:trPr>
        <w:tc>
          <w:tcPr>
            <w:tcW w:w="699" w:type="dxa"/>
            <w:vMerge/>
            <w:shd w:val="clear" w:color="auto" w:fill="auto"/>
            <w:vAlign w:val="center"/>
          </w:tcPr>
          <w:p w14:paraId="32CC6F33"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7D2B5CA" w14:textId="77777777" w:rsidR="00C2416D" w:rsidRPr="00FF0845" w:rsidRDefault="00C2416D" w:rsidP="00FF0845">
            <w:pPr>
              <w:spacing w:line="276" w:lineRule="auto"/>
              <w:jc w:val="center"/>
              <w:rPr>
                <w:sz w:val="24"/>
              </w:rPr>
            </w:pPr>
          </w:p>
        </w:tc>
        <w:tc>
          <w:tcPr>
            <w:tcW w:w="709" w:type="dxa"/>
            <w:vAlign w:val="center"/>
          </w:tcPr>
          <w:p w14:paraId="1995046A" w14:textId="77777777" w:rsidR="00C2416D" w:rsidRPr="00FF0845" w:rsidRDefault="00C2416D" w:rsidP="00FF0845">
            <w:pPr>
              <w:spacing w:line="276" w:lineRule="auto"/>
              <w:jc w:val="center"/>
              <w:rPr>
                <w:color w:val="000000"/>
                <w:sz w:val="24"/>
              </w:rPr>
            </w:pPr>
          </w:p>
        </w:tc>
        <w:tc>
          <w:tcPr>
            <w:tcW w:w="850" w:type="dxa"/>
            <w:vAlign w:val="center"/>
          </w:tcPr>
          <w:p w14:paraId="04D71DEB" w14:textId="77777777" w:rsidR="00C2416D" w:rsidRPr="00FF0845" w:rsidRDefault="00C2416D" w:rsidP="00FF0845">
            <w:pPr>
              <w:spacing w:line="276" w:lineRule="auto"/>
              <w:jc w:val="center"/>
              <w:rPr>
                <w:color w:val="000000"/>
                <w:sz w:val="24"/>
              </w:rPr>
            </w:pPr>
            <w:r w:rsidRPr="00FF0845">
              <w:rPr>
                <w:rFonts w:hint="eastAsia"/>
                <w:color w:val="000000"/>
                <w:sz w:val="24"/>
              </w:rPr>
              <w:t>其他参数</w:t>
            </w:r>
          </w:p>
        </w:tc>
        <w:tc>
          <w:tcPr>
            <w:tcW w:w="4399" w:type="dxa"/>
            <w:shd w:val="clear" w:color="auto" w:fill="auto"/>
            <w:vAlign w:val="center"/>
          </w:tcPr>
          <w:p w14:paraId="4BA377D1" w14:textId="77777777" w:rsidR="00C2416D" w:rsidRPr="00FF0845" w:rsidRDefault="00C2416D" w:rsidP="00FF0845">
            <w:pPr>
              <w:spacing w:line="276" w:lineRule="auto"/>
              <w:rPr>
                <w:color w:val="000000"/>
                <w:sz w:val="24"/>
              </w:rPr>
            </w:pPr>
            <w:r w:rsidRPr="00FF0845">
              <w:rPr>
                <w:color w:val="000000"/>
                <w:sz w:val="24"/>
              </w:rPr>
              <w:t>额定功率</w:t>
            </w:r>
            <w:r w:rsidRPr="00FF0845">
              <w:rPr>
                <w:color w:val="000000"/>
                <w:sz w:val="24"/>
              </w:rPr>
              <w:t>≥240W</w:t>
            </w:r>
            <w:r w:rsidRPr="00FF0845">
              <w:rPr>
                <w:rFonts w:hint="eastAsia"/>
                <w:color w:val="000000"/>
                <w:sz w:val="24"/>
              </w:rPr>
              <w:t>，</w:t>
            </w:r>
            <w:r w:rsidRPr="00FF0845">
              <w:rPr>
                <w:color w:val="000000"/>
                <w:sz w:val="24"/>
              </w:rPr>
              <w:t>灵敏度</w:t>
            </w:r>
            <w:r w:rsidRPr="00FF0845">
              <w:rPr>
                <w:color w:val="000000"/>
                <w:sz w:val="24"/>
              </w:rPr>
              <w:t>≥94dB</w:t>
            </w:r>
            <w:r w:rsidRPr="00FF0845">
              <w:rPr>
                <w:color w:val="000000"/>
                <w:sz w:val="24"/>
              </w:rPr>
              <w:t>；最大声压级</w:t>
            </w:r>
            <w:r w:rsidRPr="00FF0845">
              <w:rPr>
                <w:color w:val="000000"/>
                <w:sz w:val="24"/>
              </w:rPr>
              <w:t>≥125dB</w:t>
            </w:r>
            <w:r w:rsidRPr="00FF0845">
              <w:rPr>
                <w:rFonts w:hint="eastAsia"/>
                <w:color w:val="000000"/>
                <w:sz w:val="24"/>
              </w:rPr>
              <w:t>，</w:t>
            </w:r>
            <w:r w:rsidRPr="00FF0845">
              <w:rPr>
                <w:color w:val="000000"/>
                <w:sz w:val="24"/>
              </w:rPr>
              <w:t>额定阻抗</w:t>
            </w:r>
            <w:r w:rsidRPr="00FF0845">
              <w:rPr>
                <w:color w:val="000000"/>
                <w:sz w:val="24"/>
              </w:rPr>
              <w:t>8Ω</w:t>
            </w:r>
          </w:p>
        </w:tc>
        <w:tc>
          <w:tcPr>
            <w:tcW w:w="924" w:type="dxa"/>
          </w:tcPr>
          <w:p w14:paraId="593876A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44DF2B3" w14:textId="77777777" w:rsidTr="00FF0845">
        <w:trPr>
          <w:jc w:val="center"/>
        </w:trPr>
        <w:tc>
          <w:tcPr>
            <w:tcW w:w="699" w:type="dxa"/>
            <w:vMerge w:val="restart"/>
            <w:shd w:val="clear" w:color="auto" w:fill="auto"/>
            <w:vAlign w:val="center"/>
          </w:tcPr>
          <w:p w14:paraId="5987A195"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434EC86A" w14:textId="77777777" w:rsidR="00C2416D" w:rsidRPr="00FF0845" w:rsidRDefault="00C2416D" w:rsidP="00FF0845">
            <w:pPr>
              <w:spacing w:line="276" w:lineRule="auto"/>
              <w:jc w:val="center"/>
              <w:rPr>
                <w:sz w:val="24"/>
              </w:rPr>
            </w:pPr>
            <w:r w:rsidRPr="00FF0845">
              <w:rPr>
                <w:sz w:val="24"/>
              </w:rPr>
              <w:t>低频扩音终端</w:t>
            </w:r>
          </w:p>
        </w:tc>
        <w:tc>
          <w:tcPr>
            <w:tcW w:w="709" w:type="dxa"/>
            <w:vAlign w:val="center"/>
          </w:tcPr>
          <w:p w14:paraId="406B6AF1" w14:textId="77777777" w:rsidR="00C2416D" w:rsidRPr="00FF0845" w:rsidRDefault="00C2416D" w:rsidP="00FF0845">
            <w:pPr>
              <w:spacing w:line="276" w:lineRule="auto"/>
              <w:jc w:val="center"/>
              <w:rPr>
                <w:color w:val="000000"/>
                <w:sz w:val="24"/>
              </w:rPr>
            </w:pPr>
          </w:p>
        </w:tc>
        <w:tc>
          <w:tcPr>
            <w:tcW w:w="850" w:type="dxa"/>
            <w:vAlign w:val="center"/>
          </w:tcPr>
          <w:p w14:paraId="73F2709F" w14:textId="77777777" w:rsidR="00C2416D" w:rsidRPr="00FF0845" w:rsidRDefault="00C2416D" w:rsidP="00FF0845">
            <w:pPr>
              <w:spacing w:line="276" w:lineRule="auto"/>
              <w:jc w:val="center"/>
              <w:rPr>
                <w:color w:val="000000"/>
                <w:sz w:val="24"/>
              </w:rPr>
            </w:pPr>
            <w:r w:rsidRPr="00FF0845">
              <w:rPr>
                <w:color w:val="000000"/>
                <w:sz w:val="24"/>
              </w:rPr>
              <w:t>扩音终端</w:t>
            </w:r>
          </w:p>
        </w:tc>
        <w:tc>
          <w:tcPr>
            <w:tcW w:w="4399" w:type="dxa"/>
            <w:shd w:val="clear" w:color="auto" w:fill="auto"/>
            <w:vAlign w:val="center"/>
          </w:tcPr>
          <w:p w14:paraId="36D77222" w14:textId="77777777" w:rsidR="00C2416D" w:rsidRPr="00FF0845" w:rsidRDefault="00C2416D" w:rsidP="00FF0845">
            <w:pPr>
              <w:spacing w:line="276" w:lineRule="auto"/>
              <w:rPr>
                <w:color w:val="000000"/>
                <w:sz w:val="24"/>
              </w:rPr>
            </w:pPr>
            <w:r w:rsidRPr="00FF0845">
              <w:rPr>
                <w:color w:val="000000"/>
                <w:sz w:val="24"/>
              </w:rPr>
              <w:t>1.</w:t>
            </w:r>
            <w:r w:rsidRPr="00FF0845">
              <w:rPr>
                <w:color w:val="000000"/>
                <w:sz w:val="24"/>
              </w:rPr>
              <w:t>系统组成</w:t>
            </w:r>
            <w:r w:rsidRPr="00FF0845">
              <w:rPr>
                <w:color w:val="000000"/>
                <w:sz w:val="24"/>
              </w:rPr>
              <w:t>1</w:t>
            </w:r>
            <w:r w:rsidRPr="00FF0845">
              <w:rPr>
                <w:color w:val="000000"/>
                <w:sz w:val="24"/>
              </w:rPr>
              <w:t>只不小于</w:t>
            </w:r>
            <w:r w:rsidRPr="00FF0845">
              <w:rPr>
                <w:color w:val="000000"/>
                <w:sz w:val="24"/>
              </w:rPr>
              <w:t>12"</w:t>
            </w:r>
            <w:r w:rsidRPr="00FF0845">
              <w:rPr>
                <w:color w:val="000000"/>
                <w:sz w:val="24"/>
              </w:rPr>
              <w:t>低频单元；</w:t>
            </w:r>
            <w:r w:rsidRPr="00FF0845">
              <w:rPr>
                <w:color w:val="000000"/>
                <w:sz w:val="24"/>
              </w:rPr>
              <w:br/>
              <w:t>2.</w:t>
            </w:r>
            <w:r w:rsidRPr="00FF0845">
              <w:rPr>
                <w:color w:val="000000"/>
                <w:sz w:val="24"/>
              </w:rPr>
              <w:t>频率响应不劣于</w:t>
            </w:r>
            <w:r w:rsidRPr="00FF0845">
              <w:rPr>
                <w:color w:val="000000"/>
                <w:sz w:val="24"/>
              </w:rPr>
              <w:t>40Hz-300Hz(±3dB)</w:t>
            </w:r>
          </w:p>
        </w:tc>
        <w:tc>
          <w:tcPr>
            <w:tcW w:w="924" w:type="dxa"/>
          </w:tcPr>
          <w:p w14:paraId="02424B4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AD94CBB" w14:textId="77777777" w:rsidTr="00FF0845">
        <w:trPr>
          <w:jc w:val="center"/>
        </w:trPr>
        <w:tc>
          <w:tcPr>
            <w:tcW w:w="699" w:type="dxa"/>
            <w:vMerge/>
            <w:shd w:val="clear" w:color="auto" w:fill="auto"/>
            <w:vAlign w:val="center"/>
          </w:tcPr>
          <w:p w14:paraId="7D64A10E"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88399BD" w14:textId="77777777" w:rsidR="00C2416D" w:rsidRPr="00FF0845" w:rsidRDefault="00C2416D" w:rsidP="00FF0845">
            <w:pPr>
              <w:spacing w:line="276" w:lineRule="auto"/>
              <w:jc w:val="center"/>
              <w:rPr>
                <w:sz w:val="24"/>
              </w:rPr>
            </w:pPr>
          </w:p>
        </w:tc>
        <w:tc>
          <w:tcPr>
            <w:tcW w:w="709" w:type="dxa"/>
            <w:vAlign w:val="center"/>
          </w:tcPr>
          <w:p w14:paraId="0BADA0AF" w14:textId="77777777" w:rsidR="00C2416D" w:rsidRPr="00FF0845" w:rsidRDefault="00C2416D" w:rsidP="00FF0845">
            <w:pPr>
              <w:spacing w:line="276" w:lineRule="auto"/>
              <w:jc w:val="center"/>
              <w:rPr>
                <w:color w:val="000000"/>
                <w:sz w:val="24"/>
              </w:rPr>
            </w:pPr>
          </w:p>
        </w:tc>
        <w:tc>
          <w:tcPr>
            <w:tcW w:w="850" w:type="dxa"/>
            <w:vAlign w:val="center"/>
          </w:tcPr>
          <w:p w14:paraId="1EFA15D2" w14:textId="77777777" w:rsidR="00C2416D" w:rsidRPr="00FF0845" w:rsidRDefault="00C2416D" w:rsidP="00FF0845">
            <w:pPr>
              <w:spacing w:line="276" w:lineRule="auto"/>
              <w:jc w:val="center"/>
              <w:rPr>
                <w:color w:val="000000"/>
                <w:sz w:val="24"/>
              </w:rPr>
            </w:pPr>
            <w:r w:rsidRPr="00FF0845">
              <w:rPr>
                <w:color w:val="000000"/>
                <w:sz w:val="24"/>
              </w:rPr>
              <w:t>额定功率</w:t>
            </w:r>
          </w:p>
        </w:tc>
        <w:tc>
          <w:tcPr>
            <w:tcW w:w="4399" w:type="dxa"/>
            <w:shd w:val="clear" w:color="auto" w:fill="auto"/>
            <w:vAlign w:val="center"/>
          </w:tcPr>
          <w:p w14:paraId="7B23CE43" w14:textId="77777777" w:rsidR="00C2416D" w:rsidRPr="00FF0845" w:rsidRDefault="00C2416D" w:rsidP="00FF0845">
            <w:pPr>
              <w:spacing w:line="276" w:lineRule="auto"/>
              <w:rPr>
                <w:color w:val="000000"/>
                <w:sz w:val="24"/>
              </w:rPr>
            </w:pPr>
            <w:proofErr w:type="gramStart"/>
            <w:r w:rsidRPr="00FF0845">
              <w:rPr>
                <w:color w:val="000000"/>
                <w:sz w:val="24"/>
              </w:rPr>
              <w:t>RMS(</w:t>
            </w:r>
            <w:proofErr w:type="gramEnd"/>
            <w:r w:rsidRPr="00FF0845">
              <w:rPr>
                <w:color w:val="000000"/>
                <w:sz w:val="24"/>
              </w:rPr>
              <w:t>1)≥300W</w:t>
            </w:r>
          </w:p>
        </w:tc>
        <w:tc>
          <w:tcPr>
            <w:tcW w:w="924" w:type="dxa"/>
          </w:tcPr>
          <w:p w14:paraId="27ACCA4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D85DB19" w14:textId="77777777" w:rsidTr="00FF0845">
        <w:trPr>
          <w:jc w:val="center"/>
        </w:trPr>
        <w:tc>
          <w:tcPr>
            <w:tcW w:w="699" w:type="dxa"/>
            <w:vMerge/>
            <w:shd w:val="clear" w:color="auto" w:fill="auto"/>
            <w:vAlign w:val="center"/>
          </w:tcPr>
          <w:p w14:paraId="6D615F39"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4B8EFDE0" w14:textId="77777777" w:rsidR="00C2416D" w:rsidRPr="00FF0845" w:rsidRDefault="00C2416D" w:rsidP="00FF0845">
            <w:pPr>
              <w:spacing w:line="276" w:lineRule="auto"/>
              <w:jc w:val="center"/>
              <w:rPr>
                <w:sz w:val="24"/>
              </w:rPr>
            </w:pPr>
          </w:p>
        </w:tc>
        <w:tc>
          <w:tcPr>
            <w:tcW w:w="709" w:type="dxa"/>
            <w:vAlign w:val="center"/>
          </w:tcPr>
          <w:p w14:paraId="47AE5111" w14:textId="77777777" w:rsidR="00C2416D" w:rsidRPr="00FF0845" w:rsidRDefault="00C2416D" w:rsidP="00FF0845">
            <w:pPr>
              <w:spacing w:line="276" w:lineRule="auto"/>
              <w:jc w:val="center"/>
              <w:rPr>
                <w:color w:val="000000"/>
                <w:sz w:val="24"/>
              </w:rPr>
            </w:pPr>
          </w:p>
        </w:tc>
        <w:tc>
          <w:tcPr>
            <w:tcW w:w="850" w:type="dxa"/>
            <w:vAlign w:val="center"/>
          </w:tcPr>
          <w:p w14:paraId="0568D917" w14:textId="77777777" w:rsidR="00C2416D" w:rsidRPr="00FF0845" w:rsidRDefault="00C2416D" w:rsidP="00FF0845">
            <w:pPr>
              <w:spacing w:line="276" w:lineRule="auto"/>
              <w:jc w:val="center"/>
              <w:rPr>
                <w:color w:val="000000"/>
                <w:sz w:val="24"/>
              </w:rPr>
            </w:pPr>
            <w:r w:rsidRPr="00FF0845">
              <w:rPr>
                <w:color w:val="000000"/>
                <w:sz w:val="24"/>
              </w:rPr>
              <w:t>灵敏度</w:t>
            </w:r>
          </w:p>
        </w:tc>
        <w:tc>
          <w:tcPr>
            <w:tcW w:w="4399" w:type="dxa"/>
            <w:shd w:val="clear" w:color="auto" w:fill="auto"/>
            <w:vAlign w:val="center"/>
          </w:tcPr>
          <w:p w14:paraId="225CE7A7" w14:textId="77777777" w:rsidR="00C2416D" w:rsidRPr="00FF0845" w:rsidRDefault="00C2416D" w:rsidP="00FF0845">
            <w:pPr>
              <w:spacing w:line="276" w:lineRule="auto"/>
              <w:rPr>
                <w:color w:val="000000"/>
                <w:sz w:val="24"/>
              </w:rPr>
            </w:pPr>
            <w:r w:rsidRPr="00FF0845">
              <w:rPr>
                <w:color w:val="000000"/>
                <w:sz w:val="24"/>
              </w:rPr>
              <w:t>≥92dB</w:t>
            </w:r>
          </w:p>
        </w:tc>
        <w:tc>
          <w:tcPr>
            <w:tcW w:w="924" w:type="dxa"/>
          </w:tcPr>
          <w:p w14:paraId="612FB02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28DCCFA" w14:textId="77777777" w:rsidTr="00FF0845">
        <w:trPr>
          <w:jc w:val="center"/>
        </w:trPr>
        <w:tc>
          <w:tcPr>
            <w:tcW w:w="699" w:type="dxa"/>
            <w:vMerge/>
            <w:shd w:val="clear" w:color="auto" w:fill="auto"/>
            <w:vAlign w:val="center"/>
          </w:tcPr>
          <w:p w14:paraId="133355DB"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33716B21" w14:textId="77777777" w:rsidR="00C2416D" w:rsidRPr="00FF0845" w:rsidRDefault="00C2416D" w:rsidP="00FF0845">
            <w:pPr>
              <w:spacing w:line="276" w:lineRule="auto"/>
              <w:jc w:val="center"/>
              <w:rPr>
                <w:sz w:val="24"/>
              </w:rPr>
            </w:pPr>
          </w:p>
        </w:tc>
        <w:tc>
          <w:tcPr>
            <w:tcW w:w="709" w:type="dxa"/>
            <w:vAlign w:val="center"/>
          </w:tcPr>
          <w:p w14:paraId="2127B026" w14:textId="77777777" w:rsidR="00C2416D" w:rsidRPr="00FF0845" w:rsidRDefault="00C2416D" w:rsidP="00FF0845">
            <w:pPr>
              <w:spacing w:line="276" w:lineRule="auto"/>
              <w:jc w:val="center"/>
              <w:rPr>
                <w:color w:val="000000"/>
                <w:sz w:val="24"/>
              </w:rPr>
            </w:pPr>
          </w:p>
        </w:tc>
        <w:tc>
          <w:tcPr>
            <w:tcW w:w="850" w:type="dxa"/>
            <w:vAlign w:val="center"/>
          </w:tcPr>
          <w:p w14:paraId="0A9D6F82" w14:textId="77777777" w:rsidR="00C2416D" w:rsidRPr="00FF0845" w:rsidRDefault="00C2416D" w:rsidP="00FF0845">
            <w:pPr>
              <w:spacing w:line="276" w:lineRule="auto"/>
              <w:jc w:val="center"/>
              <w:rPr>
                <w:color w:val="000000"/>
                <w:sz w:val="24"/>
              </w:rPr>
            </w:pPr>
            <w:r w:rsidRPr="00FF0845">
              <w:rPr>
                <w:color w:val="000000"/>
                <w:sz w:val="24"/>
              </w:rPr>
              <w:t>最大声压级</w:t>
            </w:r>
          </w:p>
        </w:tc>
        <w:tc>
          <w:tcPr>
            <w:tcW w:w="4399" w:type="dxa"/>
            <w:shd w:val="clear" w:color="auto" w:fill="auto"/>
            <w:vAlign w:val="center"/>
          </w:tcPr>
          <w:p w14:paraId="54CB8F90" w14:textId="77777777" w:rsidR="00C2416D" w:rsidRPr="00FF0845" w:rsidRDefault="00C2416D" w:rsidP="00FF0845">
            <w:pPr>
              <w:spacing w:line="276" w:lineRule="auto"/>
              <w:rPr>
                <w:color w:val="000000"/>
                <w:sz w:val="24"/>
              </w:rPr>
            </w:pPr>
            <w:r w:rsidRPr="00FF0845">
              <w:rPr>
                <w:color w:val="000000"/>
                <w:sz w:val="24"/>
              </w:rPr>
              <w:t>≥123dB</w:t>
            </w:r>
          </w:p>
        </w:tc>
        <w:tc>
          <w:tcPr>
            <w:tcW w:w="924" w:type="dxa"/>
          </w:tcPr>
          <w:p w14:paraId="204F7024"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3A5079D" w14:textId="77777777" w:rsidTr="00FF0845">
        <w:trPr>
          <w:jc w:val="center"/>
        </w:trPr>
        <w:tc>
          <w:tcPr>
            <w:tcW w:w="699" w:type="dxa"/>
            <w:vMerge/>
            <w:shd w:val="clear" w:color="auto" w:fill="auto"/>
            <w:vAlign w:val="center"/>
          </w:tcPr>
          <w:p w14:paraId="34FD59A1"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766441EA" w14:textId="77777777" w:rsidR="00C2416D" w:rsidRPr="00FF0845" w:rsidRDefault="00C2416D" w:rsidP="00FF0845">
            <w:pPr>
              <w:spacing w:line="276" w:lineRule="auto"/>
              <w:jc w:val="center"/>
              <w:rPr>
                <w:sz w:val="24"/>
              </w:rPr>
            </w:pPr>
          </w:p>
        </w:tc>
        <w:tc>
          <w:tcPr>
            <w:tcW w:w="709" w:type="dxa"/>
            <w:vAlign w:val="center"/>
          </w:tcPr>
          <w:p w14:paraId="7F419255" w14:textId="77777777" w:rsidR="00C2416D" w:rsidRPr="00FF0845" w:rsidRDefault="00C2416D" w:rsidP="00FF0845">
            <w:pPr>
              <w:spacing w:line="276" w:lineRule="auto"/>
              <w:jc w:val="center"/>
              <w:rPr>
                <w:color w:val="000000"/>
                <w:sz w:val="24"/>
              </w:rPr>
            </w:pPr>
          </w:p>
        </w:tc>
        <w:tc>
          <w:tcPr>
            <w:tcW w:w="850" w:type="dxa"/>
            <w:vAlign w:val="center"/>
          </w:tcPr>
          <w:p w14:paraId="1197CF7A" w14:textId="77777777" w:rsidR="00C2416D" w:rsidRPr="00FF0845" w:rsidRDefault="00C2416D" w:rsidP="00FF0845">
            <w:pPr>
              <w:spacing w:line="276" w:lineRule="auto"/>
              <w:jc w:val="center"/>
              <w:rPr>
                <w:color w:val="000000"/>
                <w:sz w:val="24"/>
              </w:rPr>
            </w:pPr>
            <w:r w:rsidRPr="00FF0845">
              <w:rPr>
                <w:color w:val="000000"/>
                <w:sz w:val="24"/>
              </w:rPr>
              <w:t>额定阻抗</w:t>
            </w:r>
          </w:p>
        </w:tc>
        <w:tc>
          <w:tcPr>
            <w:tcW w:w="4399" w:type="dxa"/>
            <w:shd w:val="clear" w:color="auto" w:fill="auto"/>
            <w:vAlign w:val="center"/>
          </w:tcPr>
          <w:p w14:paraId="07FF33E5" w14:textId="77777777" w:rsidR="00C2416D" w:rsidRPr="00FF0845" w:rsidRDefault="00C2416D" w:rsidP="00FF0845">
            <w:pPr>
              <w:spacing w:line="276" w:lineRule="auto"/>
              <w:rPr>
                <w:color w:val="000000"/>
                <w:sz w:val="24"/>
              </w:rPr>
            </w:pPr>
            <w:r w:rsidRPr="00FF0845">
              <w:rPr>
                <w:color w:val="000000"/>
                <w:sz w:val="24"/>
              </w:rPr>
              <w:t>额定阻抗</w:t>
            </w:r>
            <w:r w:rsidRPr="00FF0845">
              <w:rPr>
                <w:color w:val="000000"/>
                <w:sz w:val="24"/>
              </w:rPr>
              <w:t>4Ω</w:t>
            </w:r>
          </w:p>
        </w:tc>
        <w:tc>
          <w:tcPr>
            <w:tcW w:w="924" w:type="dxa"/>
          </w:tcPr>
          <w:p w14:paraId="647690F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FF80B3C" w14:textId="77777777" w:rsidTr="00FF0845">
        <w:trPr>
          <w:jc w:val="center"/>
        </w:trPr>
        <w:tc>
          <w:tcPr>
            <w:tcW w:w="699" w:type="dxa"/>
            <w:vMerge w:val="restart"/>
            <w:shd w:val="clear" w:color="auto" w:fill="auto"/>
            <w:vAlign w:val="center"/>
          </w:tcPr>
          <w:p w14:paraId="5D21D35F"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75B6CC55" w14:textId="77777777" w:rsidR="00C2416D" w:rsidRPr="00FF0845" w:rsidRDefault="00C2416D" w:rsidP="00FF0845">
            <w:pPr>
              <w:spacing w:line="276" w:lineRule="auto"/>
              <w:jc w:val="center"/>
              <w:rPr>
                <w:sz w:val="24"/>
              </w:rPr>
            </w:pPr>
            <w:r w:rsidRPr="00FF0845">
              <w:rPr>
                <w:sz w:val="24"/>
              </w:rPr>
              <w:t>功率放大器</w:t>
            </w:r>
          </w:p>
        </w:tc>
        <w:tc>
          <w:tcPr>
            <w:tcW w:w="709" w:type="dxa"/>
            <w:vAlign w:val="center"/>
          </w:tcPr>
          <w:p w14:paraId="00C9DD82" w14:textId="77777777" w:rsidR="00C2416D" w:rsidRPr="00FF0845" w:rsidRDefault="00C2416D" w:rsidP="00FF0845">
            <w:pPr>
              <w:spacing w:line="276" w:lineRule="auto"/>
              <w:jc w:val="center"/>
              <w:rPr>
                <w:color w:val="000000"/>
                <w:sz w:val="24"/>
              </w:rPr>
            </w:pPr>
          </w:p>
        </w:tc>
        <w:tc>
          <w:tcPr>
            <w:tcW w:w="850" w:type="dxa"/>
            <w:vAlign w:val="center"/>
          </w:tcPr>
          <w:p w14:paraId="5B4364D2"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437FA6A7" w14:textId="77777777" w:rsidR="00C2416D" w:rsidRPr="00FF0845" w:rsidRDefault="00C2416D" w:rsidP="00FF0845">
            <w:pPr>
              <w:spacing w:line="276" w:lineRule="auto"/>
              <w:rPr>
                <w:color w:val="000000"/>
                <w:sz w:val="24"/>
              </w:rPr>
            </w:pPr>
            <w:r w:rsidRPr="00FF0845">
              <w:rPr>
                <w:color w:val="000000"/>
                <w:sz w:val="24"/>
              </w:rPr>
              <w:t>功放类型：双通道功率放大器；</w:t>
            </w:r>
            <w:r w:rsidRPr="00FF0845">
              <w:rPr>
                <w:color w:val="000000"/>
                <w:sz w:val="24"/>
              </w:rPr>
              <w:br/>
            </w:r>
            <w:r w:rsidRPr="00FF0845">
              <w:rPr>
                <w:color w:val="000000"/>
                <w:sz w:val="24"/>
              </w:rPr>
              <w:t>总谐波失真</w:t>
            </w:r>
            <w:r w:rsidRPr="00FF0845">
              <w:rPr>
                <w:color w:val="000000"/>
                <w:sz w:val="24"/>
              </w:rPr>
              <w:t>&lt;0.05%(10%</w:t>
            </w:r>
            <w:r w:rsidRPr="00FF0845">
              <w:rPr>
                <w:color w:val="000000"/>
                <w:sz w:val="24"/>
              </w:rPr>
              <w:t>额定功率</w:t>
            </w:r>
            <w:r w:rsidRPr="00FF0845">
              <w:rPr>
                <w:color w:val="000000"/>
                <w:sz w:val="24"/>
              </w:rPr>
              <w:t>1kHz)</w:t>
            </w:r>
            <w:r w:rsidRPr="00FF0845">
              <w:rPr>
                <w:color w:val="000000"/>
                <w:sz w:val="24"/>
              </w:rPr>
              <w:t>；</w:t>
            </w:r>
            <w:r w:rsidRPr="00FF0845">
              <w:rPr>
                <w:color w:val="000000"/>
                <w:sz w:val="24"/>
              </w:rPr>
              <w:br/>
            </w:r>
            <w:r w:rsidRPr="00FF0845">
              <w:rPr>
                <w:color w:val="000000"/>
                <w:sz w:val="24"/>
              </w:rPr>
              <w:t>频率响应</w:t>
            </w:r>
            <w:r w:rsidRPr="00FF0845">
              <w:rPr>
                <w:color w:val="000000"/>
                <w:sz w:val="24"/>
              </w:rPr>
              <w:t>20Hz~20kHz(±0.5dB)</w:t>
            </w:r>
          </w:p>
        </w:tc>
        <w:tc>
          <w:tcPr>
            <w:tcW w:w="924" w:type="dxa"/>
          </w:tcPr>
          <w:p w14:paraId="13293C3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DC8F930" w14:textId="77777777" w:rsidTr="00FF0845">
        <w:trPr>
          <w:jc w:val="center"/>
        </w:trPr>
        <w:tc>
          <w:tcPr>
            <w:tcW w:w="699" w:type="dxa"/>
            <w:vMerge/>
            <w:shd w:val="clear" w:color="auto" w:fill="auto"/>
            <w:vAlign w:val="center"/>
          </w:tcPr>
          <w:p w14:paraId="59D3BCEF"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2B04093F" w14:textId="77777777" w:rsidR="00C2416D" w:rsidRPr="00FF0845" w:rsidRDefault="00C2416D" w:rsidP="00FF0845">
            <w:pPr>
              <w:spacing w:line="276" w:lineRule="auto"/>
              <w:jc w:val="center"/>
              <w:rPr>
                <w:sz w:val="24"/>
              </w:rPr>
            </w:pPr>
          </w:p>
        </w:tc>
        <w:tc>
          <w:tcPr>
            <w:tcW w:w="709" w:type="dxa"/>
            <w:vAlign w:val="center"/>
          </w:tcPr>
          <w:p w14:paraId="54E3895B" w14:textId="77777777" w:rsidR="00C2416D" w:rsidRPr="00FF0845" w:rsidRDefault="00C2416D" w:rsidP="00FF0845">
            <w:pPr>
              <w:spacing w:line="276" w:lineRule="auto"/>
              <w:jc w:val="center"/>
              <w:rPr>
                <w:color w:val="000000"/>
                <w:sz w:val="24"/>
              </w:rPr>
            </w:pPr>
          </w:p>
        </w:tc>
        <w:tc>
          <w:tcPr>
            <w:tcW w:w="850" w:type="dxa"/>
            <w:vAlign w:val="center"/>
          </w:tcPr>
          <w:p w14:paraId="38194F3C" w14:textId="77777777" w:rsidR="00C2416D" w:rsidRPr="00FF0845" w:rsidRDefault="00C2416D" w:rsidP="00FF0845">
            <w:pPr>
              <w:spacing w:line="276" w:lineRule="auto"/>
              <w:jc w:val="center"/>
              <w:rPr>
                <w:color w:val="000000"/>
                <w:sz w:val="24"/>
              </w:rPr>
            </w:pPr>
            <w:r w:rsidRPr="00FF0845">
              <w:rPr>
                <w:color w:val="000000"/>
                <w:sz w:val="24"/>
              </w:rPr>
              <w:t>额定功率</w:t>
            </w:r>
          </w:p>
        </w:tc>
        <w:tc>
          <w:tcPr>
            <w:tcW w:w="4399" w:type="dxa"/>
            <w:shd w:val="clear" w:color="auto" w:fill="auto"/>
            <w:vAlign w:val="center"/>
          </w:tcPr>
          <w:p w14:paraId="3E018F35" w14:textId="77777777" w:rsidR="00C2416D" w:rsidRPr="00FF0845" w:rsidRDefault="00C2416D" w:rsidP="00FF0845">
            <w:pPr>
              <w:spacing w:line="276" w:lineRule="auto"/>
              <w:rPr>
                <w:color w:val="000000"/>
                <w:sz w:val="24"/>
              </w:rPr>
            </w:pPr>
            <w:r w:rsidRPr="00FF0845">
              <w:rPr>
                <w:color w:val="000000"/>
                <w:sz w:val="24"/>
              </w:rPr>
              <w:t>≥8Ω/400W×</w:t>
            </w:r>
            <w:proofErr w:type="gramStart"/>
            <w:r w:rsidRPr="00FF0845">
              <w:rPr>
                <w:color w:val="000000"/>
                <w:sz w:val="24"/>
              </w:rPr>
              <w:t>2  4</w:t>
            </w:r>
            <w:proofErr w:type="gramEnd"/>
            <w:r w:rsidRPr="00FF0845">
              <w:rPr>
                <w:color w:val="000000"/>
                <w:sz w:val="24"/>
              </w:rPr>
              <w:t>Ω/600W×2</w:t>
            </w:r>
          </w:p>
        </w:tc>
        <w:tc>
          <w:tcPr>
            <w:tcW w:w="924" w:type="dxa"/>
          </w:tcPr>
          <w:p w14:paraId="5CDFB8FF"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4D08745" w14:textId="77777777" w:rsidTr="00FF0845">
        <w:trPr>
          <w:jc w:val="center"/>
        </w:trPr>
        <w:tc>
          <w:tcPr>
            <w:tcW w:w="699" w:type="dxa"/>
            <w:vMerge/>
            <w:shd w:val="clear" w:color="auto" w:fill="auto"/>
            <w:vAlign w:val="center"/>
          </w:tcPr>
          <w:p w14:paraId="720C6526"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0916447" w14:textId="77777777" w:rsidR="00C2416D" w:rsidRPr="00FF0845" w:rsidRDefault="00C2416D" w:rsidP="00FF0845">
            <w:pPr>
              <w:spacing w:line="276" w:lineRule="auto"/>
              <w:jc w:val="center"/>
              <w:rPr>
                <w:sz w:val="24"/>
              </w:rPr>
            </w:pPr>
          </w:p>
        </w:tc>
        <w:tc>
          <w:tcPr>
            <w:tcW w:w="709" w:type="dxa"/>
            <w:vAlign w:val="center"/>
          </w:tcPr>
          <w:p w14:paraId="44C0F333" w14:textId="77777777" w:rsidR="00C2416D" w:rsidRPr="00FF0845" w:rsidRDefault="00C2416D" w:rsidP="00FF0845">
            <w:pPr>
              <w:spacing w:line="276" w:lineRule="auto"/>
              <w:jc w:val="center"/>
              <w:rPr>
                <w:color w:val="000000"/>
                <w:sz w:val="24"/>
              </w:rPr>
            </w:pPr>
          </w:p>
        </w:tc>
        <w:tc>
          <w:tcPr>
            <w:tcW w:w="850" w:type="dxa"/>
            <w:vAlign w:val="center"/>
          </w:tcPr>
          <w:p w14:paraId="393ECB96" w14:textId="77777777" w:rsidR="00C2416D" w:rsidRPr="00FF0845" w:rsidRDefault="00C2416D" w:rsidP="00FF0845">
            <w:pPr>
              <w:spacing w:line="276" w:lineRule="auto"/>
              <w:jc w:val="center"/>
              <w:rPr>
                <w:color w:val="000000"/>
                <w:sz w:val="24"/>
              </w:rPr>
            </w:pPr>
            <w:r w:rsidRPr="00FF0845">
              <w:rPr>
                <w:color w:val="000000"/>
                <w:sz w:val="24"/>
              </w:rPr>
              <w:t>阻尼系数</w:t>
            </w:r>
          </w:p>
        </w:tc>
        <w:tc>
          <w:tcPr>
            <w:tcW w:w="4399" w:type="dxa"/>
            <w:shd w:val="clear" w:color="auto" w:fill="auto"/>
            <w:vAlign w:val="center"/>
          </w:tcPr>
          <w:p w14:paraId="39150E16" w14:textId="77777777" w:rsidR="00C2416D" w:rsidRPr="00FF0845" w:rsidRDefault="00C2416D" w:rsidP="00FF0845">
            <w:pPr>
              <w:spacing w:line="276" w:lineRule="auto"/>
              <w:rPr>
                <w:color w:val="000000"/>
                <w:sz w:val="24"/>
              </w:rPr>
            </w:pPr>
            <w:r w:rsidRPr="00FF0845">
              <w:rPr>
                <w:color w:val="000000"/>
                <w:sz w:val="24"/>
              </w:rPr>
              <w:t>&gt;600(8Ω/100Hz)</w:t>
            </w:r>
          </w:p>
        </w:tc>
        <w:tc>
          <w:tcPr>
            <w:tcW w:w="924" w:type="dxa"/>
          </w:tcPr>
          <w:p w14:paraId="77CA3E9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FD31E80" w14:textId="77777777" w:rsidTr="00FF0845">
        <w:trPr>
          <w:jc w:val="center"/>
        </w:trPr>
        <w:tc>
          <w:tcPr>
            <w:tcW w:w="699" w:type="dxa"/>
            <w:vMerge/>
            <w:shd w:val="clear" w:color="auto" w:fill="auto"/>
            <w:vAlign w:val="center"/>
          </w:tcPr>
          <w:p w14:paraId="6EE21624"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72784621" w14:textId="77777777" w:rsidR="00C2416D" w:rsidRPr="00FF0845" w:rsidRDefault="00C2416D" w:rsidP="00FF0845">
            <w:pPr>
              <w:spacing w:line="276" w:lineRule="auto"/>
              <w:jc w:val="center"/>
              <w:rPr>
                <w:sz w:val="24"/>
              </w:rPr>
            </w:pPr>
          </w:p>
        </w:tc>
        <w:tc>
          <w:tcPr>
            <w:tcW w:w="709" w:type="dxa"/>
            <w:vAlign w:val="center"/>
          </w:tcPr>
          <w:p w14:paraId="0B27654A" w14:textId="77777777" w:rsidR="00C2416D" w:rsidRPr="00FF0845" w:rsidRDefault="00C2416D" w:rsidP="00FF0845">
            <w:pPr>
              <w:spacing w:line="276" w:lineRule="auto"/>
              <w:jc w:val="center"/>
              <w:rPr>
                <w:color w:val="000000"/>
                <w:sz w:val="24"/>
              </w:rPr>
            </w:pPr>
          </w:p>
        </w:tc>
        <w:tc>
          <w:tcPr>
            <w:tcW w:w="850" w:type="dxa"/>
            <w:vAlign w:val="center"/>
          </w:tcPr>
          <w:p w14:paraId="016580C2"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2E0940C9" w14:textId="77777777" w:rsidR="00C2416D" w:rsidRPr="00FF0845" w:rsidRDefault="00C2416D" w:rsidP="00FF0845">
            <w:pPr>
              <w:spacing w:line="276" w:lineRule="auto"/>
              <w:rPr>
                <w:color w:val="000000"/>
                <w:sz w:val="24"/>
              </w:rPr>
            </w:pPr>
            <w:r w:rsidRPr="00FF0845">
              <w:rPr>
                <w:color w:val="000000"/>
                <w:sz w:val="24"/>
              </w:rPr>
              <w:t>&gt;102dB(A)</w:t>
            </w:r>
          </w:p>
        </w:tc>
        <w:tc>
          <w:tcPr>
            <w:tcW w:w="924" w:type="dxa"/>
          </w:tcPr>
          <w:p w14:paraId="34071C3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36B101B" w14:textId="77777777" w:rsidTr="00FF0845">
        <w:trPr>
          <w:jc w:val="center"/>
        </w:trPr>
        <w:tc>
          <w:tcPr>
            <w:tcW w:w="699" w:type="dxa"/>
            <w:vMerge/>
            <w:shd w:val="clear" w:color="auto" w:fill="auto"/>
            <w:vAlign w:val="center"/>
          </w:tcPr>
          <w:p w14:paraId="3145D786"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5F6A08A8" w14:textId="77777777" w:rsidR="00C2416D" w:rsidRPr="00FF0845" w:rsidRDefault="00C2416D" w:rsidP="00FF0845">
            <w:pPr>
              <w:spacing w:line="276" w:lineRule="auto"/>
              <w:jc w:val="center"/>
              <w:rPr>
                <w:sz w:val="24"/>
              </w:rPr>
            </w:pPr>
          </w:p>
        </w:tc>
        <w:tc>
          <w:tcPr>
            <w:tcW w:w="709" w:type="dxa"/>
            <w:vAlign w:val="center"/>
          </w:tcPr>
          <w:p w14:paraId="01DAF67B" w14:textId="77777777" w:rsidR="00C2416D" w:rsidRPr="00FF0845" w:rsidRDefault="00C2416D" w:rsidP="00FF0845">
            <w:pPr>
              <w:spacing w:line="276" w:lineRule="auto"/>
              <w:jc w:val="center"/>
              <w:rPr>
                <w:color w:val="000000"/>
                <w:sz w:val="24"/>
              </w:rPr>
            </w:pPr>
          </w:p>
        </w:tc>
        <w:tc>
          <w:tcPr>
            <w:tcW w:w="850" w:type="dxa"/>
            <w:vAlign w:val="center"/>
          </w:tcPr>
          <w:p w14:paraId="482E7598" w14:textId="77777777" w:rsidR="00C2416D" w:rsidRPr="00FF0845" w:rsidRDefault="00C2416D" w:rsidP="00FF0845">
            <w:pPr>
              <w:spacing w:line="276" w:lineRule="auto"/>
              <w:jc w:val="center"/>
              <w:rPr>
                <w:color w:val="000000"/>
                <w:sz w:val="24"/>
              </w:rPr>
            </w:pPr>
            <w:r w:rsidRPr="00FF0845">
              <w:rPr>
                <w:color w:val="000000"/>
                <w:sz w:val="24"/>
              </w:rPr>
              <w:t>资质指标</w:t>
            </w:r>
          </w:p>
        </w:tc>
        <w:tc>
          <w:tcPr>
            <w:tcW w:w="4399" w:type="dxa"/>
            <w:shd w:val="clear" w:color="auto" w:fill="auto"/>
            <w:vAlign w:val="center"/>
          </w:tcPr>
          <w:p w14:paraId="396228CE" w14:textId="77777777" w:rsidR="00C2416D" w:rsidRPr="00FF0845" w:rsidRDefault="00C2416D" w:rsidP="00FF0845">
            <w:pPr>
              <w:spacing w:line="276" w:lineRule="auto"/>
              <w:rPr>
                <w:color w:val="000000"/>
                <w:sz w:val="24"/>
              </w:rPr>
            </w:pPr>
            <w:r w:rsidRPr="00FF0845">
              <w:rPr>
                <w:color w:val="000000"/>
                <w:sz w:val="24"/>
              </w:rPr>
              <w:t>提供</w:t>
            </w:r>
            <w:r w:rsidRPr="00FF0845">
              <w:rPr>
                <w:color w:val="000000"/>
                <w:sz w:val="24"/>
              </w:rPr>
              <w:t>3C</w:t>
            </w:r>
            <w:r w:rsidRPr="00FF0845">
              <w:rPr>
                <w:color w:val="000000"/>
                <w:sz w:val="24"/>
              </w:rPr>
              <w:t>认证证书复印件</w:t>
            </w:r>
          </w:p>
        </w:tc>
        <w:tc>
          <w:tcPr>
            <w:tcW w:w="924" w:type="dxa"/>
          </w:tcPr>
          <w:p w14:paraId="05C4367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D63D7DC" w14:textId="77777777" w:rsidTr="00FF0845">
        <w:trPr>
          <w:jc w:val="center"/>
        </w:trPr>
        <w:tc>
          <w:tcPr>
            <w:tcW w:w="699" w:type="dxa"/>
            <w:vMerge w:val="restart"/>
            <w:shd w:val="clear" w:color="auto" w:fill="auto"/>
            <w:vAlign w:val="center"/>
          </w:tcPr>
          <w:p w14:paraId="4D55CC93"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6F960B66" w14:textId="77777777" w:rsidR="00C2416D" w:rsidRPr="00FF0845" w:rsidRDefault="00C2416D" w:rsidP="00FF0845">
            <w:pPr>
              <w:spacing w:line="276" w:lineRule="auto"/>
              <w:jc w:val="center"/>
              <w:rPr>
                <w:sz w:val="24"/>
              </w:rPr>
            </w:pPr>
            <w:r w:rsidRPr="00FF0845">
              <w:rPr>
                <w:sz w:val="24"/>
              </w:rPr>
              <w:t>吸顶扩音</w:t>
            </w:r>
            <w:r w:rsidRPr="00FF0845">
              <w:rPr>
                <w:sz w:val="24"/>
              </w:rPr>
              <w:lastRenderedPageBreak/>
              <w:t>终端</w:t>
            </w:r>
          </w:p>
        </w:tc>
        <w:tc>
          <w:tcPr>
            <w:tcW w:w="709" w:type="dxa"/>
            <w:vAlign w:val="center"/>
          </w:tcPr>
          <w:p w14:paraId="6A404CC0" w14:textId="77777777" w:rsidR="00C2416D" w:rsidRPr="00FF0845" w:rsidRDefault="00C2416D" w:rsidP="00FF0845">
            <w:pPr>
              <w:spacing w:line="276" w:lineRule="auto"/>
              <w:jc w:val="center"/>
              <w:rPr>
                <w:color w:val="000000"/>
                <w:sz w:val="24"/>
              </w:rPr>
            </w:pPr>
          </w:p>
        </w:tc>
        <w:tc>
          <w:tcPr>
            <w:tcW w:w="850" w:type="dxa"/>
            <w:vAlign w:val="center"/>
          </w:tcPr>
          <w:p w14:paraId="3FCD55F7" w14:textId="77777777" w:rsidR="00C2416D" w:rsidRPr="00FF0845" w:rsidRDefault="00C2416D" w:rsidP="00FF0845">
            <w:pPr>
              <w:spacing w:line="276" w:lineRule="auto"/>
              <w:jc w:val="center"/>
              <w:rPr>
                <w:sz w:val="24"/>
              </w:rPr>
            </w:pPr>
            <w:r w:rsidRPr="00FF0845">
              <w:rPr>
                <w:color w:val="000000"/>
                <w:sz w:val="24"/>
              </w:rPr>
              <w:t>扩音</w:t>
            </w:r>
            <w:r w:rsidRPr="00FF0845">
              <w:rPr>
                <w:color w:val="000000"/>
                <w:sz w:val="24"/>
              </w:rPr>
              <w:lastRenderedPageBreak/>
              <w:t>终端</w:t>
            </w:r>
          </w:p>
        </w:tc>
        <w:tc>
          <w:tcPr>
            <w:tcW w:w="4399" w:type="dxa"/>
            <w:shd w:val="clear" w:color="auto" w:fill="auto"/>
            <w:vAlign w:val="center"/>
          </w:tcPr>
          <w:p w14:paraId="4367B401" w14:textId="77777777" w:rsidR="00C2416D" w:rsidRPr="00FF0845" w:rsidRDefault="00C2416D" w:rsidP="00FF0845">
            <w:pPr>
              <w:spacing w:line="276" w:lineRule="auto"/>
              <w:rPr>
                <w:color w:val="000000"/>
                <w:sz w:val="24"/>
              </w:rPr>
            </w:pPr>
            <w:r w:rsidRPr="00FF0845">
              <w:rPr>
                <w:color w:val="000000"/>
                <w:sz w:val="24"/>
              </w:rPr>
              <w:lastRenderedPageBreak/>
              <w:t>频率响应</w:t>
            </w:r>
            <w:r w:rsidRPr="00FF0845">
              <w:rPr>
                <w:color w:val="000000"/>
                <w:sz w:val="24"/>
              </w:rPr>
              <w:t>100Hz</w:t>
            </w:r>
            <w:r w:rsidRPr="00FF0845">
              <w:rPr>
                <w:color w:val="000000"/>
                <w:sz w:val="24"/>
              </w:rPr>
              <w:t>～</w:t>
            </w:r>
            <w:r w:rsidRPr="00FF0845">
              <w:rPr>
                <w:color w:val="000000"/>
                <w:sz w:val="24"/>
              </w:rPr>
              <w:t>20kHz</w:t>
            </w:r>
            <w:r w:rsidRPr="00FF0845">
              <w:rPr>
                <w:color w:val="000000"/>
                <w:sz w:val="24"/>
              </w:rPr>
              <w:t>；</w:t>
            </w:r>
          </w:p>
          <w:p w14:paraId="7C716AF1" w14:textId="77777777" w:rsidR="00C2416D" w:rsidRPr="00FF0845" w:rsidRDefault="00C2416D" w:rsidP="00FF0845">
            <w:pPr>
              <w:spacing w:line="276" w:lineRule="auto"/>
              <w:rPr>
                <w:color w:val="000000"/>
                <w:sz w:val="24"/>
              </w:rPr>
            </w:pPr>
            <w:r w:rsidRPr="00FF0845">
              <w:rPr>
                <w:color w:val="000000"/>
                <w:sz w:val="24"/>
              </w:rPr>
              <w:lastRenderedPageBreak/>
              <w:t>扬声单位</w:t>
            </w:r>
            <w:r w:rsidRPr="00FF0845">
              <w:rPr>
                <w:color w:val="000000"/>
                <w:sz w:val="24"/>
              </w:rPr>
              <w:t>6"</w:t>
            </w:r>
          </w:p>
        </w:tc>
        <w:tc>
          <w:tcPr>
            <w:tcW w:w="924" w:type="dxa"/>
          </w:tcPr>
          <w:p w14:paraId="2620A4ED"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697D04DA" w14:textId="77777777" w:rsidTr="00FF0845">
        <w:trPr>
          <w:jc w:val="center"/>
        </w:trPr>
        <w:tc>
          <w:tcPr>
            <w:tcW w:w="699" w:type="dxa"/>
            <w:vMerge/>
            <w:shd w:val="clear" w:color="auto" w:fill="auto"/>
            <w:vAlign w:val="center"/>
          </w:tcPr>
          <w:p w14:paraId="0A5D02DE"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2D43C05D" w14:textId="77777777" w:rsidR="00C2416D" w:rsidRPr="00FF0845" w:rsidRDefault="00C2416D" w:rsidP="00FF0845">
            <w:pPr>
              <w:spacing w:line="276" w:lineRule="auto"/>
              <w:jc w:val="center"/>
              <w:rPr>
                <w:sz w:val="24"/>
              </w:rPr>
            </w:pPr>
          </w:p>
        </w:tc>
        <w:tc>
          <w:tcPr>
            <w:tcW w:w="709" w:type="dxa"/>
            <w:vAlign w:val="center"/>
          </w:tcPr>
          <w:p w14:paraId="1B376EBA" w14:textId="77777777" w:rsidR="00C2416D" w:rsidRPr="00FF0845" w:rsidRDefault="00C2416D" w:rsidP="00FF0845">
            <w:pPr>
              <w:spacing w:line="276" w:lineRule="auto"/>
              <w:jc w:val="center"/>
              <w:rPr>
                <w:color w:val="000000"/>
                <w:sz w:val="24"/>
              </w:rPr>
            </w:pPr>
          </w:p>
        </w:tc>
        <w:tc>
          <w:tcPr>
            <w:tcW w:w="850" w:type="dxa"/>
            <w:vAlign w:val="center"/>
          </w:tcPr>
          <w:p w14:paraId="389F9F3A" w14:textId="77777777" w:rsidR="00C2416D" w:rsidRPr="00FF0845" w:rsidRDefault="00C2416D" w:rsidP="00FF0845">
            <w:pPr>
              <w:spacing w:line="276" w:lineRule="auto"/>
              <w:jc w:val="center"/>
              <w:rPr>
                <w:sz w:val="24"/>
              </w:rPr>
            </w:pPr>
            <w:r w:rsidRPr="00FF0845">
              <w:rPr>
                <w:color w:val="000000"/>
                <w:sz w:val="24"/>
              </w:rPr>
              <w:t>额定功率</w:t>
            </w:r>
            <w:r w:rsidRPr="00FF0845">
              <w:rPr>
                <w:color w:val="000000"/>
                <w:sz w:val="24"/>
              </w:rPr>
              <w:t>/</w:t>
            </w:r>
            <w:r w:rsidRPr="00FF0845">
              <w:rPr>
                <w:color w:val="000000"/>
                <w:sz w:val="24"/>
              </w:rPr>
              <w:t>阻抗</w:t>
            </w:r>
          </w:p>
        </w:tc>
        <w:tc>
          <w:tcPr>
            <w:tcW w:w="4399" w:type="dxa"/>
            <w:shd w:val="clear" w:color="auto" w:fill="auto"/>
            <w:vAlign w:val="center"/>
          </w:tcPr>
          <w:p w14:paraId="5EAC3CC0" w14:textId="77777777" w:rsidR="00C2416D" w:rsidRPr="00FF0845" w:rsidRDefault="00C2416D" w:rsidP="00FF0845">
            <w:pPr>
              <w:spacing w:line="276" w:lineRule="auto"/>
              <w:rPr>
                <w:color w:val="000000"/>
                <w:sz w:val="24"/>
              </w:rPr>
            </w:pPr>
            <w:r w:rsidRPr="00FF0845">
              <w:rPr>
                <w:color w:val="000000"/>
                <w:sz w:val="24"/>
              </w:rPr>
              <w:t>3.8/7.5/15/30W/8Ω</w:t>
            </w:r>
            <w:r w:rsidRPr="00FF0845">
              <w:rPr>
                <w:color w:val="000000"/>
                <w:sz w:val="24"/>
              </w:rPr>
              <w:t>，线电压</w:t>
            </w:r>
            <w:r w:rsidRPr="00FF0845">
              <w:rPr>
                <w:color w:val="000000"/>
                <w:sz w:val="24"/>
              </w:rPr>
              <w:t>100V</w:t>
            </w:r>
          </w:p>
        </w:tc>
        <w:tc>
          <w:tcPr>
            <w:tcW w:w="924" w:type="dxa"/>
          </w:tcPr>
          <w:p w14:paraId="10A372EF"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8EC5D2F" w14:textId="77777777" w:rsidTr="00FF0845">
        <w:trPr>
          <w:jc w:val="center"/>
        </w:trPr>
        <w:tc>
          <w:tcPr>
            <w:tcW w:w="699" w:type="dxa"/>
            <w:vMerge/>
            <w:shd w:val="clear" w:color="auto" w:fill="auto"/>
            <w:vAlign w:val="center"/>
          </w:tcPr>
          <w:p w14:paraId="7C300AB7"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5A18016B" w14:textId="77777777" w:rsidR="00C2416D" w:rsidRPr="00FF0845" w:rsidRDefault="00C2416D" w:rsidP="00FF0845">
            <w:pPr>
              <w:spacing w:line="276" w:lineRule="auto"/>
              <w:jc w:val="center"/>
              <w:rPr>
                <w:sz w:val="24"/>
              </w:rPr>
            </w:pPr>
          </w:p>
        </w:tc>
        <w:tc>
          <w:tcPr>
            <w:tcW w:w="709" w:type="dxa"/>
            <w:vAlign w:val="center"/>
          </w:tcPr>
          <w:p w14:paraId="65FB5849" w14:textId="77777777" w:rsidR="00C2416D" w:rsidRPr="00FF0845" w:rsidRDefault="00C2416D" w:rsidP="00FF0845">
            <w:pPr>
              <w:spacing w:line="276" w:lineRule="auto"/>
              <w:jc w:val="center"/>
              <w:rPr>
                <w:color w:val="000000"/>
                <w:sz w:val="24"/>
              </w:rPr>
            </w:pPr>
          </w:p>
        </w:tc>
        <w:tc>
          <w:tcPr>
            <w:tcW w:w="850" w:type="dxa"/>
            <w:vAlign w:val="center"/>
          </w:tcPr>
          <w:p w14:paraId="7676D05E" w14:textId="77777777" w:rsidR="00C2416D" w:rsidRPr="00FF0845" w:rsidRDefault="00C2416D" w:rsidP="00FF0845">
            <w:pPr>
              <w:spacing w:line="276" w:lineRule="auto"/>
              <w:jc w:val="center"/>
              <w:rPr>
                <w:sz w:val="24"/>
              </w:rPr>
            </w:pPr>
            <w:r w:rsidRPr="00FF0845">
              <w:rPr>
                <w:color w:val="000000"/>
                <w:sz w:val="24"/>
              </w:rPr>
              <w:t>灵敏度</w:t>
            </w:r>
          </w:p>
        </w:tc>
        <w:tc>
          <w:tcPr>
            <w:tcW w:w="4399" w:type="dxa"/>
            <w:shd w:val="clear" w:color="auto" w:fill="auto"/>
            <w:vAlign w:val="center"/>
          </w:tcPr>
          <w:p w14:paraId="47249CE9" w14:textId="77777777" w:rsidR="00C2416D" w:rsidRPr="00FF0845" w:rsidRDefault="00C2416D" w:rsidP="00FF0845">
            <w:pPr>
              <w:spacing w:line="276" w:lineRule="auto"/>
              <w:rPr>
                <w:color w:val="000000"/>
                <w:sz w:val="24"/>
              </w:rPr>
            </w:pPr>
            <w:r w:rsidRPr="00FF0845">
              <w:rPr>
                <w:color w:val="000000"/>
                <w:sz w:val="24"/>
              </w:rPr>
              <w:t>(1m</w:t>
            </w:r>
            <w:r w:rsidRPr="00FF0845">
              <w:rPr>
                <w:color w:val="000000"/>
                <w:sz w:val="24"/>
              </w:rPr>
              <w:t>，</w:t>
            </w:r>
            <w:r w:rsidRPr="00FF0845">
              <w:rPr>
                <w:color w:val="000000"/>
                <w:sz w:val="24"/>
              </w:rPr>
              <w:t>1W)89±3dB(1m</w:t>
            </w:r>
            <w:r w:rsidRPr="00FF0845">
              <w:rPr>
                <w:color w:val="000000"/>
                <w:sz w:val="24"/>
              </w:rPr>
              <w:t>，</w:t>
            </w:r>
            <w:r w:rsidRPr="00FF0845">
              <w:rPr>
                <w:color w:val="000000"/>
                <w:sz w:val="24"/>
              </w:rPr>
              <w:t>1W)</w:t>
            </w:r>
          </w:p>
        </w:tc>
        <w:tc>
          <w:tcPr>
            <w:tcW w:w="924" w:type="dxa"/>
          </w:tcPr>
          <w:p w14:paraId="62A46CB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D23C32F" w14:textId="77777777" w:rsidTr="00FF0845">
        <w:trPr>
          <w:jc w:val="center"/>
        </w:trPr>
        <w:tc>
          <w:tcPr>
            <w:tcW w:w="699" w:type="dxa"/>
            <w:vMerge w:val="restart"/>
            <w:shd w:val="clear" w:color="auto" w:fill="auto"/>
            <w:vAlign w:val="center"/>
          </w:tcPr>
          <w:p w14:paraId="7EBFBBB2"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1C90A3E3" w14:textId="77777777" w:rsidR="00C2416D" w:rsidRPr="00FF0845" w:rsidRDefault="00C2416D" w:rsidP="00FF0845">
            <w:pPr>
              <w:spacing w:line="276" w:lineRule="auto"/>
              <w:jc w:val="center"/>
              <w:rPr>
                <w:sz w:val="24"/>
              </w:rPr>
            </w:pPr>
            <w:r w:rsidRPr="00FF0845">
              <w:rPr>
                <w:sz w:val="24"/>
              </w:rPr>
              <w:t>音频处理器</w:t>
            </w:r>
          </w:p>
        </w:tc>
        <w:tc>
          <w:tcPr>
            <w:tcW w:w="709" w:type="dxa"/>
            <w:vAlign w:val="center"/>
          </w:tcPr>
          <w:p w14:paraId="73EBF7A1" w14:textId="77777777" w:rsidR="00C2416D" w:rsidRPr="00FF0845" w:rsidRDefault="00C2416D" w:rsidP="00FF0845">
            <w:pPr>
              <w:spacing w:line="276" w:lineRule="auto"/>
              <w:jc w:val="center"/>
              <w:rPr>
                <w:color w:val="000000"/>
                <w:sz w:val="24"/>
              </w:rPr>
            </w:pPr>
          </w:p>
        </w:tc>
        <w:tc>
          <w:tcPr>
            <w:tcW w:w="850" w:type="dxa"/>
            <w:vAlign w:val="center"/>
          </w:tcPr>
          <w:p w14:paraId="3E87D639"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7C32108F" w14:textId="77777777" w:rsidR="00C2416D" w:rsidRPr="00FF0845" w:rsidRDefault="00C2416D" w:rsidP="00FF0845">
            <w:pPr>
              <w:spacing w:line="276" w:lineRule="auto"/>
              <w:rPr>
                <w:color w:val="000000"/>
                <w:sz w:val="24"/>
              </w:rPr>
            </w:pPr>
            <w:r w:rsidRPr="00FF0845">
              <w:rPr>
                <w:color w:val="000000"/>
                <w:sz w:val="24"/>
              </w:rPr>
              <w:t>动态范围</w:t>
            </w:r>
            <w:r w:rsidRPr="00FF0845">
              <w:rPr>
                <w:color w:val="000000"/>
                <w:sz w:val="24"/>
              </w:rPr>
              <w:t>110dB</w:t>
            </w:r>
            <w:r w:rsidRPr="00FF0845">
              <w:rPr>
                <w:color w:val="000000"/>
                <w:sz w:val="24"/>
              </w:rPr>
              <w:t>（典型值）；</w:t>
            </w:r>
            <w:r w:rsidRPr="00FF0845">
              <w:rPr>
                <w:color w:val="000000"/>
                <w:sz w:val="24"/>
              </w:rPr>
              <w:br/>
            </w:r>
            <w:r w:rsidRPr="00FF0845">
              <w:rPr>
                <w:color w:val="000000"/>
                <w:sz w:val="24"/>
              </w:rPr>
              <w:t>总谐波失真</w:t>
            </w:r>
            <w:r w:rsidRPr="00FF0845">
              <w:rPr>
                <w:color w:val="000000"/>
                <w:sz w:val="24"/>
              </w:rPr>
              <w:t>&lt;0.006%</w:t>
            </w:r>
            <w:r w:rsidRPr="00FF0845">
              <w:rPr>
                <w:color w:val="000000"/>
                <w:sz w:val="24"/>
              </w:rPr>
              <w:t>；</w:t>
            </w:r>
            <w:r w:rsidRPr="00FF0845">
              <w:rPr>
                <w:color w:val="000000"/>
                <w:sz w:val="24"/>
              </w:rPr>
              <w:br/>
            </w:r>
            <w:r w:rsidRPr="00FF0845">
              <w:rPr>
                <w:color w:val="000000"/>
                <w:sz w:val="24"/>
              </w:rPr>
              <w:t>可实现多台处理器的级联</w:t>
            </w:r>
          </w:p>
        </w:tc>
        <w:tc>
          <w:tcPr>
            <w:tcW w:w="924" w:type="dxa"/>
          </w:tcPr>
          <w:p w14:paraId="27B2459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0FC80AC" w14:textId="77777777" w:rsidTr="00FF0845">
        <w:trPr>
          <w:jc w:val="center"/>
        </w:trPr>
        <w:tc>
          <w:tcPr>
            <w:tcW w:w="699" w:type="dxa"/>
            <w:vMerge/>
            <w:shd w:val="clear" w:color="auto" w:fill="auto"/>
            <w:vAlign w:val="center"/>
          </w:tcPr>
          <w:p w14:paraId="6003D769"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0E6BC25F" w14:textId="77777777" w:rsidR="00C2416D" w:rsidRPr="00FF0845" w:rsidRDefault="00C2416D" w:rsidP="00FF0845">
            <w:pPr>
              <w:spacing w:line="276" w:lineRule="auto"/>
              <w:jc w:val="center"/>
              <w:rPr>
                <w:sz w:val="24"/>
              </w:rPr>
            </w:pPr>
          </w:p>
        </w:tc>
        <w:tc>
          <w:tcPr>
            <w:tcW w:w="709" w:type="dxa"/>
            <w:vAlign w:val="center"/>
          </w:tcPr>
          <w:p w14:paraId="570C6737" w14:textId="77777777" w:rsidR="00C2416D" w:rsidRPr="00FF0845" w:rsidRDefault="00C2416D" w:rsidP="00FF0845">
            <w:pPr>
              <w:spacing w:line="276" w:lineRule="auto"/>
              <w:jc w:val="center"/>
              <w:rPr>
                <w:color w:val="000000"/>
                <w:sz w:val="24"/>
              </w:rPr>
            </w:pPr>
          </w:p>
        </w:tc>
        <w:tc>
          <w:tcPr>
            <w:tcW w:w="850" w:type="dxa"/>
            <w:vAlign w:val="center"/>
          </w:tcPr>
          <w:p w14:paraId="11E0855F" w14:textId="77777777" w:rsidR="00C2416D" w:rsidRPr="00FF0845" w:rsidRDefault="00C2416D" w:rsidP="00FF0845">
            <w:pPr>
              <w:spacing w:line="276" w:lineRule="auto"/>
              <w:jc w:val="center"/>
              <w:rPr>
                <w:color w:val="000000"/>
                <w:sz w:val="24"/>
              </w:rPr>
            </w:pPr>
            <w:r w:rsidRPr="00FF0845">
              <w:rPr>
                <w:color w:val="000000"/>
                <w:sz w:val="24"/>
              </w:rPr>
              <w:t>接口</w:t>
            </w:r>
          </w:p>
        </w:tc>
        <w:tc>
          <w:tcPr>
            <w:tcW w:w="4399" w:type="dxa"/>
            <w:shd w:val="clear" w:color="auto" w:fill="auto"/>
            <w:vAlign w:val="center"/>
          </w:tcPr>
          <w:p w14:paraId="6D693F90" w14:textId="77777777" w:rsidR="00C2416D" w:rsidRPr="00FF0845" w:rsidRDefault="00C2416D" w:rsidP="00FF0845">
            <w:pPr>
              <w:spacing w:line="276" w:lineRule="auto"/>
              <w:rPr>
                <w:color w:val="000000"/>
                <w:sz w:val="24"/>
              </w:rPr>
            </w:pPr>
            <w:r w:rsidRPr="00FF0845">
              <w:rPr>
                <w:color w:val="000000"/>
                <w:sz w:val="24"/>
              </w:rPr>
              <w:t>不少于八路平衡模拟信号输入，八路平衡模拟信号输出，可将任一路输入信号按一定的比例路由到任一路输出通道；</w:t>
            </w:r>
          </w:p>
        </w:tc>
        <w:tc>
          <w:tcPr>
            <w:tcW w:w="924" w:type="dxa"/>
          </w:tcPr>
          <w:p w14:paraId="79B85E0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38C8842" w14:textId="77777777" w:rsidTr="00FF0845">
        <w:trPr>
          <w:jc w:val="center"/>
        </w:trPr>
        <w:tc>
          <w:tcPr>
            <w:tcW w:w="699" w:type="dxa"/>
            <w:vMerge/>
            <w:shd w:val="clear" w:color="auto" w:fill="auto"/>
            <w:vAlign w:val="center"/>
          </w:tcPr>
          <w:p w14:paraId="61E114A2"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12E17601" w14:textId="77777777" w:rsidR="00C2416D" w:rsidRPr="00FF0845" w:rsidRDefault="00C2416D" w:rsidP="00FF0845">
            <w:pPr>
              <w:spacing w:line="276" w:lineRule="auto"/>
              <w:jc w:val="center"/>
              <w:rPr>
                <w:sz w:val="24"/>
              </w:rPr>
            </w:pPr>
          </w:p>
        </w:tc>
        <w:tc>
          <w:tcPr>
            <w:tcW w:w="709" w:type="dxa"/>
            <w:vAlign w:val="center"/>
          </w:tcPr>
          <w:p w14:paraId="6E78AE19" w14:textId="77777777" w:rsidR="00C2416D" w:rsidRPr="00FF0845" w:rsidRDefault="00C2416D" w:rsidP="00FF0845">
            <w:pPr>
              <w:spacing w:line="276" w:lineRule="auto"/>
              <w:jc w:val="center"/>
              <w:rPr>
                <w:color w:val="000000"/>
                <w:sz w:val="24"/>
              </w:rPr>
            </w:pPr>
          </w:p>
        </w:tc>
        <w:tc>
          <w:tcPr>
            <w:tcW w:w="850" w:type="dxa"/>
            <w:vAlign w:val="center"/>
          </w:tcPr>
          <w:p w14:paraId="26BBD597" w14:textId="77777777" w:rsidR="00C2416D" w:rsidRPr="00FF0845" w:rsidRDefault="00C2416D" w:rsidP="00FF0845">
            <w:pPr>
              <w:spacing w:line="276" w:lineRule="auto"/>
              <w:jc w:val="center"/>
              <w:rPr>
                <w:color w:val="000000"/>
                <w:sz w:val="24"/>
              </w:rPr>
            </w:pPr>
            <w:r w:rsidRPr="00FF0845">
              <w:rPr>
                <w:color w:val="000000"/>
                <w:sz w:val="24"/>
              </w:rPr>
              <w:t>阻抗</w:t>
            </w:r>
          </w:p>
        </w:tc>
        <w:tc>
          <w:tcPr>
            <w:tcW w:w="4399" w:type="dxa"/>
            <w:shd w:val="clear" w:color="auto" w:fill="auto"/>
            <w:vAlign w:val="center"/>
          </w:tcPr>
          <w:p w14:paraId="0EFDD9E6" w14:textId="77777777" w:rsidR="00C2416D" w:rsidRPr="00FF0845" w:rsidRDefault="00C2416D" w:rsidP="00FF0845">
            <w:pPr>
              <w:spacing w:line="276" w:lineRule="auto"/>
              <w:rPr>
                <w:color w:val="000000"/>
                <w:sz w:val="24"/>
              </w:rPr>
            </w:pPr>
            <w:r w:rsidRPr="00FF0845">
              <w:rPr>
                <w:color w:val="000000"/>
                <w:sz w:val="24"/>
              </w:rPr>
              <w:t>负载</w:t>
            </w:r>
            <w:r w:rsidRPr="00FF0845">
              <w:rPr>
                <w:color w:val="000000"/>
                <w:sz w:val="24"/>
              </w:rPr>
              <w:t>&gt;600Ω</w:t>
            </w:r>
          </w:p>
        </w:tc>
        <w:tc>
          <w:tcPr>
            <w:tcW w:w="924" w:type="dxa"/>
          </w:tcPr>
          <w:p w14:paraId="3B9D107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60F1F2E" w14:textId="77777777" w:rsidTr="00FF0845">
        <w:trPr>
          <w:jc w:val="center"/>
        </w:trPr>
        <w:tc>
          <w:tcPr>
            <w:tcW w:w="699" w:type="dxa"/>
            <w:vMerge w:val="restart"/>
            <w:shd w:val="clear" w:color="auto" w:fill="auto"/>
            <w:vAlign w:val="center"/>
          </w:tcPr>
          <w:p w14:paraId="11541137"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61251829" w14:textId="77777777" w:rsidR="00C2416D" w:rsidRPr="00FF0845" w:rsidRDefault="00C2416D" w:rsidP="00FF0845">
            <w:pPr>
              <w:spacing w:line="276" w:lineRule="auto"/>
              <w:jc w:val="center"/>
              <w:rPr>
                <w:sz w:val="24"/>
              </w:rPr>
            </w:pPr>
            <w:r w:rsidRPr="00FF0845">
              <w:rPr>
                <w:sz w:val="24"/>
              </w:rPr>
              <w:t>天线放大器</w:t>
            </w:r>
          </w:p>
        </w:tc>
        <w:tc>
          <w:tcPr>
            <w:tcW w:w="709" w:type="dxa"/>
            <w:vAlign w:val="center"/>
          </w:tcPr>
          <w:p w14:paraId="671CCB09" w14:textId="77777777" w:rsidR="00C2416D" w:rsidRPr="00FF0845" w:rsidRDefault="00C2416D" w:rsidP="00FF0845">
            <w:pPr>
              <w:spacing w:line="276" w:lineRule="auto"/>
              <w:jc w:val="center"/>
              <w:rPr>
                <w:color w:val="000000"/>
                <w:sz w:val="24"/>
              </w:rPr>
            </w:pPr>
          </w:p>
        </w:tc>
        <w:tc>
          <w:tcPr>
            <w:tcW w:w="850" w:type="dxa"/>
            <w:vAlign w:val="center"/>
          </w:tcPr>
          <w:p w14:paraId="56A618EC"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3D16EADA" w14:textId="77777777" w:rsidR="00C2416D" w:rsidRPr="00FF0845" w:rsidRDefault="00C2416D" w:rsidP="00FF0845">
            <w:pPr>
              <w:spacing w:line="276" w:lineRule="auto"/>
              <w:rPr>
                <w:color w:val="000000"/>
                <w:sz w:val="24"/>
              </w:rPr>
            </w:pPr>
            <w:r w:rsidRPr="00FF0845">
              <w:rPr>
                <w:color w:val="000000"/>
                <w:sz w:val="24"/>
              </w:rPr>
              <w:t>天线分配器一分二</w:t>
            </w:r>
            <w:r w:rsidRPr="00FF0845">
              <w:rPr>
                <w:color w:val="000000"/>
                <w:sz w:val="24"/>
              </w:rPr>
              <w:t>/</w:t>
            </w:r>
            <w:r w:rsidRPr="00FF0845">
              <w:rPr>
                <w:color w:val="000000"/>
                <w:sz w:val="24"/>
              </w:rPr>
              <w:t>一分四；</w:t>
            </w:r>
            <w:r w:rsidRPr="00FF0845">
              <w:rPr>
                <w:color w:val="000000"/>
                <w:sz w:val="24"/>
              </w:rPr>
              <w:br/>
            </w:r>
            <w:r w:rsidRPr="00FF0845">
              <w:rPr>
                <w:color w:val="000000"/>
                <w:sz w:val="24"/>
              </w:rPr>
              <w:t>工作频带</w:t>
            </w:r>
            <w:r w:rsidRPr="00FF0845">
              <w:rPr>
                <w:color w:val="000000"/>
                <w:sz w:val="24"/>
              </w:rPr>
              <w:t>500MHz-1GHz</w:t>
            </w:r>
            <w:r w:rsidRPr="00FF0845">
              <w:rPr>
                <w:color w:val="000000"/>
                <w:sz w:val="24"/>
              </w:rPr>
              <w:t>；</w:t>
            </w:r>
            <w:r w:rsidRPr="00FF0845">
              <w:rPr>
                <w:color w:val="000000"/>
                <w:sz w:val="24"/>
              </w:rPr>
              <w:br/>
            </w:r>
            <w:r w:rsidRPr="00FF0845">
              <w:rPr>
                <w:color w:val="000000"/>
                <w:sz w:val="24"/>
              </w:rPr>
              <w:t>天线类型对数周期偶极阵天线；</w:t>
            </w:r>
          </w:p>
        </w:tc>
        <w:tc>
          <w:tcPr>
            <w:tcW w:w="924" w:type="dxa"/>
          </w:tcPr>
          <w:p w14:paraId="333C943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20A4582" w14:textId="77777777" w:rsidTr="00FF0845">
        <w:trPr>
          <w:jc w:val="center"/>
        </w:trPr>
        <w:tc>
          <w:tcPr>
            <w:tcW w:w="699" w:type="dxa"/>
            <w:vMerge/>
            <w:shd w:val="clear" w:color="auto" w:fill="auto"/>
            <w:vAlign w:val="center"/>
          </w:tcPr>
          <w:p w14:paraId="7D2C04B2"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CBD0A77" w14:textId="77777777" w:rsidR="00C2416D" w:rsidRPr="00FF0845" w:rsidRDefault="00C2416D" w:rsidP="00FF0845">
            <w:pPr>
              <w:spacing w:line="276" w:lineRule="auto"/>
              <w:jc w:val="center"/>
              <w:rPr>
                <w:sz w:val="24"/>
              </w:rPr>
            </w:pPr>
          </w:p>
        </w:tc>
        <w:tc>
          <w:tcPr>
            <w:tcW w:w="709" w:type="dxa"/>
            <w:vAlign w:val="center"/>
          </w:tcPr>
          <w:p w14:paraId="1B473CFE" w14:textId="77777777" w:rsidR="00C2416D" w:rsidRPr="00FF0845" w:rsidRDefault="00C2416D" w:rsidP="00FF0845">
            <w:pPr>
              <w:spacing w:line="276" w:lineRule="auto"/>
              <w:jc w:val="center"/>
              <w:rPr>
                <w:color w:val="000000"/>
                <w:sz w:val="24"/>
              </w:rPr>
            </w:pPr>
          </w:p>
        </w:tc>
        <w:tc>
          <w:tcPr>
            <w:tcW w:w="850" w:type="dxa"/>
            <w:vAlign w:val="center"/>
          </w:tcPr>
          <w:p w14:paraId="16FB93E0" w14:textId="77777777" w:rsidR="00C2416D" w:rsidRPr="00FF0845" w:rsidRDefault="00C2416D" w:rsidP="00FF0845">
            <w:pPr>
              <w:spacing w:line="276" w:lineRule="auto"/>
              <w:jc w:val="center"/>
              <w:rPr>
                <w:color w:val="000000"/>
                <w:sz w:val="24"/>
              </w:rPr>
            </w:pPr>
            <w:r w:rsidRPr="00FF0845">
              <w:rPr>
                <w:color w:val="000000"/>
                <w:sz w:val="24"/>
              </w:rPr>
              <w:t>增益</w:t>
            </w:r>
          </w:p>
        </w:tc>
        <w:tc>
          <w:tcPr>
            <w:tcW w:w="4399" w:type="dxa"/>
            <w:shd w:val="clear" w:color="auto" w:fill="auto"/>
            <w:vAlign w:val="center"/>
          </w:tcPr>
          <w:p w14:paraId="4C64A34F" w14:textId="77777777" w:rsidR="00C2416D" w:rsidRPr="00FF0845" w:rsidRDefault="00C2416D" w:rsidP="00FF0845">
            <w:pPr>
              <w:spacing w:line="276" w:lineRule="auto"/>
              <w:rPr>
                <w:color w:val="000000"/>
                <w:sz w:val="24"/>
              </w:rPr>
            </w:pPr>
            <w:r w:rsidRPr="00FF0845">
              <w:rPr>
                <w:color w:val="000000"/>
                <w:sz w:val="24"/>
              </w:rPr>
              <w:t>6-10dB</w:t>
            </w:r>
          </w:p>
        </w:tc>
        <w:tc>
          <w:tcPr>
            <w:tcW w:w="924" w:type="dxa"/>
          </w:tcPr>
          <w:p w14:paraId="4BD9EA9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8BBB9FC" w14:textId="77777777" w:rsidTr="00FF0845">
        <w:trPr>
          <w:jc w:val="center"/>
        </w:trPr>
        <w:tc>
          <w:tcPr>
            <w:tcW w:w="699" w:type="dxa"/>
            <w:vMerge/>
            <w:shd w:val="clear" w:color="auto" w:fill="auto"/>
            <w:vAlign w:val="center"/>
          </w:tcPr>
          <w:p w14:paraId="5F192FBE"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6449699C" w14:textId="77777777" w:rsidR="00C2416D" w:rsidRPr="00FF0845" w:rsidRDefault="00C2416D" w:rsidP="00FF0845">
            <w:pPr>
              <w:spacing w:line="276" w:lineRule="auto"/>
              <w:jc w:val="center"/>
              <w:rPr>
                <w:sz w:val="24"/>
              </w:rPr>
            </w:pPr>
          </w:p>
        </w:tc>
        <w:tc>
          <w:tcPr>
            <w:tcW w:w="709" w:type="dxa"/>
            <w:vAlign w:val="center"/>
          </w:tcPr>
          <w:p w14:paraId="6F65717E" w14:textId="77777777" w:rsidR="00C2416D" w:rsidRPr="00FF0845" w:rsidRDefault="00C2416D" w:rsidP="00FF0845">
            <w:pPr>
              <w:spacing w:line="276" w:lineRule="auto"/>
              <w:jc w:val="center"/>
              <w:rPr>
                <w:color w:val="000000"/>
                <w:sz w:val="24"/>
              </w:rPr>
            </w:pPr>
          </w:p>
        </w:tc>
        <w:tc>
          <w:tcPr>
            <w:tcW w:w="850" w:type="dxa"/>
            <w:vAlign w:val="center"/>
          </w:tcPr>
          <w:p w14:paraId="21BFD73A" w14:textId="77777777" w:rsidR="00C2416D" w:rsidRPr="00FF0845" w:rsidRDefault="00C2416D" w:rsidP="00FF0845">
            <w:pPr>
              <w:spacing w:line="276" w:lineRule="auto"/>
              <w:jc w:val="center"/>
              <w:rPr>
                <w:color w:val="000000"/>
                <w:sz w:val="24"/>
              </w:rPr>
            </w:pPr>
            <w:r w:rsidRPr="00FF0845">
              <w:rPr>
                <w:color w:val="000000"/>
                <w:sz w:val="24"/>
              </w:rPr>
              <w:t>阻抗</w:t>
            </w:r>
          </w:p>
        </w:tc>
        <w:tc>
          <w:tcPr>
            <w:tcW w:w="4399" w:type="dxa"/>
            <w:shd w:val="clear" w:color="auto" w:fill="auto"/>
            <w:vAlign w:val="center"/>
          </w:tcPr>
          <w:p w14:paraId="57B087A3" w14:textId="77777777" w:rsidR="00C2416D" w:rsidRPr="00FF0845" w:rsidRDefault="00C2416D" w:rsidP="00FF0845">
            <w:pPr>
              <w:spacing w:line="276" w:lineRule="auto"/>
              <w:rPr>
                <w:color w:val="000000"/>
                <w:sz w:val="24"/>
              </w:rPr>
            </w:pPr>
            <w:r w:rsidRPr="00FF0845">
              <w:rPr>
                <w:color w:val="000000"/>
                <w:sz w:val="24"/>
              </w:rPr>
              <w:t>50</w:t>
            </w:r>
            <w:r w:rsidRPr="00FF0845">
              <w:rPr>
                <w:color w:val="000000"/>
                <w:sz w:val="24"/>
              </w:rPr>
              <w:t>欧姆</w:t>
            </w:r>
          </w:p>
        </w:tc>
        <w:tc>
          <w:tcPr>
            <w:tcW w:w="924" w:type="dxa"/>
          </w:tcPr>
          <w:p w14:paraId="2A50619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A0C6946" w14:textId="77777777" w:rsidTr="00FF0845">
        <w:trPr>
          <w:jc w:val="center"/>
        </w:trPr>
        <w:tc>
          <w:tcPr>
            <w:tcW w:w="699" w:type="dxa"/>
            <w:vMerge w:val="restart"/>
            <w:shd w:val="clear" w:color="auto" w:fill="auto"/>
            <w:vAlign w:val="center"/>
          </w:tcPr>
          <w:p w14:paraId="04DAEF3D"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5E189FD8" w14:textId="77777777" w:rsidR="00C2416D" w:rsidRPr="00FF0845" w:rsidRDefault="00C2416D" w:rsidP="00FF0845">
            <w:pPr>
              <w:spacing w:line="276" w:lineRule="auto"/>
              <w:jc w:val="center"/>
              <w:rPr>
                <w:sz w:val="24"/>
              </w:rPr>
            </w:pPr>
            <w:r w:rsidRPr="00FF0845">
              <w:rPr>
                <w:sz w:val="24"/>
              </w:rPr>
              <w:t>一拖二手持无线话筒</w:t>
            </w:r>
          </w:p>
        </w:tc>
        <w:tc>
          <w:tcPr>
            <w:tcW w:w="709" w:type="dxa"/>
            <w:vAlign w:val="center"/>
          </w:tcPr>
          <w:p w14:paraId="71B91382" w14:textId="77777777" w:rsidR="00C2416D" w:rsidRPr="00FF0845" w:rsidRDefault="00C2416D" w:rsidP="00FF0845">
            <w:pPr>
              <w:spacing w:line="276" w:lineRule="auto"/>
              <w:jc w:val="center"/>
              <w:rPr>
                <w:color w:val="000000"/>
                <w:sz w:val="24"/>
              </w:rPr>
            </w:pPr>
          </w:p>
        </w:tc>
        <w:tc>
          <w:tcPr>
            <w:tcW w:w="850" w:type="dxa"/>
            <w:vAlign w:val="center"/>
          </w:tcPr>
          <w:p w14:paraId="642E4D99"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5F63CBA9" w14:textId="77777777" w:rsidR="00C2416D" w:rsidRPr="00FF0845" w:rsidRDefault="00C2416D" w:rsidP="00FF0845">
            <w:pPr>
              <w:tabs>
                <w:tab w:val="left" w:pos="634"/>
              </w:tabs>
              <w:spacing w:line="276" w:lineRule="auto"/>
              <w:rPr>
                <w:color w:val="000000"/>
                <w:sz w:val="24"/>
              </w:rPr>
            </w:pPr>
            <w:r w:rsidRPr="00FF0845">
              <w:rPr>
                <w:color w:val="000000"/>
                <w:sz w:val="24"/>
              </w:rPr>
              <w:t>无线手持发射器：频率震荡模式：锁相环迴路；载波频率范围：</w:t>
            </w:r>
            <w:r w:rsidRPr="00FF0845">
              <w:rPr>
                <w:color w:val="000000"/>
                <w:sz w:val="24"/>
              </w:rPr>
              <w:t>700~900MHz</w:t>
            </w:r>
            <w:r w:rsidRPr="00FF0845">
              <w:rPr>
                <w:color w:val="000000"/>
                <w:sz w:val="24"/>
              </w:rPr>
              <w:t>；</w:t>
            </w:r>
            <w:r w:rsidRPr="00FF0845">
              <w:rPr>
                <w:color w:val="000000"/>
                <w:sz w:val="24"/>
              </w:rPr>
              <w:t>Rf</w:t>
            </w:r>
            <w:r w:rsidRPr="00FF0845">
              <w:rPr>
                <w:color w:val="000000"/>
                <w:sz w:val="24"/>
              </w:rPr>
              <w:t>输出：</w:t>
            </w:r>
          </w:p>
        </w:tc>
        <w:tc>
          <w:tcPr>
            <w:tcW w:w="924" w:type="dxa"/>
          </w:tcPr>
          <w:p w14:paraId="1288ED8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08138CD" w14:textId="77777777" w:rsidTr="00FF0845">
        <w:trPr>
          <w:jc w:val="center"/>
        </w:trPr>
        <w:tc>
          <w:tcPr>
            <w:tcW w:w="699" w:type="dxa"/>
            <w:vMerge/>
            <w:shd w:val="clear" w:color="auto" w:fill="auto"/>
            <w:vAlign w:val="center"/>
          </w:tcPr>
          <w:p w14:paraId="392F5C20"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8EE0C38" w14:textId="77777777" w:rsidR="00C2416D" w:rsidRPr="00FF0845" w:rsidRDefault="00C2416D" w:rsidP="00FF0845">
            <w:pPr>
              <w:spacing w:line="276" w:lineRule="auto"/>
              <w:jc w:val="center"/>
              <w:rPr>
                <w:sz w:val="24"/>
              </w:rPr>
            </w:pPr>
          </w:p>
        </w:tc>
        <w:tc>
          <w:tcPr>
            <w:tcW w:w="709" w:type="dxa"/>
            <w:vAlign w:val="center"/>
          </w:tcPr>
          <w:p w14:paraId="0F579CF5" w14:textId="77777777" w:rsidR="00C2416D" w:rsidRPr="00FF0845" w:rsidRDefault="00C2416D" w:rsidP="00FF0845">
            <w:pPr>
              <w:spacing w:line="276" w:lineRule="auto"/>
              <w:jc w:val="center"/>
              <w:rPr>
                <w:color w:val="000000"/>
                <w:sz w:val="24"/>
              </w:rPr>
            </w:pPr>
          </w:p>
        </w:tc>
        <w:tc>
          <w:tcPr>
            <w:tcW w:w="850" w:type="dxa"/>
            <w:vAlign w:val="center"/>
          </w:tcPr>
          <w:p w14:paraId="2F2D29F6" w14:textId="77777777" w:rsidR="00C2416D" w:rsidRPr="00FF0845" w:rsidRDefault="00C2416D" w:rsidP="00FF0845">
            <w:pPr>
              <w:spacing w:line="276" w:lineRule="auto"/>
              <w:jc w:val="center"/>
              <w:rPr>
                <w:color w:val="000000"/>
                <w:sz w:val="24"/>
              </w:rPr>
            </w:pPr>
            <w:r w:rsidRPr="00FF0845">
              <w:rPr>
                <w:color w:val="000000"/>
                <w:sz w:val="24"/>
              </w:rPr>
              <w:t>灵敏度</w:t>
            </w:r>
          </w:p>
        </w:tc>
        <w:tc>
          <w:tcPr>
            <w:tcW w:w="4399" w:type="dxa"/>
            <w:shd w:val="clear" w:color="auto" w:fill="auto"/>
            <w:vAlign w:val="center"/>
          </w:tcPr>
          <w:p w14:paraId="72AF9CBA" w14:textId="77777777" w:rsidR="00C2416D" w:rsidRPr="00FF0845" w:rsidRDefault="00C2416D" w:rsidP="00FF0845">
            <w:pPr>
              <w:tabs>
                <w:tab w:val="left" w:pos="634"/>
              </w:tabs>
              <w:spacing w:line="276" w:lineRule="auto"/>
              <w:rPr>
                <w:color w:val="000000"/>
                <w:sz w:val="24"/>
              </w:rPr>
            </w:pPr>
            <w:r w:rsidRPr="00FF0845">
              <w:rPr>
                <w:color w:val="000000"/>
                <w:sz w:val="24"/>
              </w:rPr>
              <w:t>12dBuV</w:t>
            </w:r>
            <w:r w:rsidRPr="00FF0845">
              <w:rPr>
                <w:color w:val="000000"/>
                <w:sz w:val="24"/>
              </w:rPr>
              <w:t>，节范围：</w:t>
            </w:r>
            <w:r w:rsidRPr="00FF0845">
              <w:rPr>
                <w:color w:val="000000"/>
                <w:sz w:val="24"/>
              </w:rPr>
              <w:t>12-35dBuV</w:t>
            </w:r>
          </w:p>
        </w:tc>
        <w:tc>
          <w:tcPr>
            <w:tcW w:w="924" w:type="dxa"/>
          </w:tcPr>
          <w:p w14:paraId="561C8E0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3B656CE" w14:textId="77777777" w:rsidTr="00FF0845">
        <w:trPr>
          <w:jc w:val="center"/>
        </w:trPr>
        <w:tc>
          <w:tcPr>
            <w:tcW w:w="699" w:type="dxa"/>
            <w:shd w:val="clear" w:color="auto" w:fill="auto"/>
            <w:vAlign w:val="center"/>
          </w:tcPr>
          <w:p w14:paraId="186CC1EE"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1F587671" w14:textId="77777777" w:rsidR="00C2416D" w:rsidRPr="00FF0845" w:rsidRDefault="00C2416D" w:rsidP="00FF0845">
            <w:pPr>
              <w:spacing w:line="276" w:lineRule="auto"/>
              <w:jc w:val="center"/>
              <w:rPr>
                <w:sz w:val="24"/>
              </w:rPr>
            </w:pPr>
            <w:proofErr w:type="gramStart"/>
            <w:r w:rsidRPr="00FF0845">
              <w:rPr>
                <w:sz w:val="24"/>
              </w:rPr>
              <w:t>一拖二领夹</w:t>
            </w:r>
            <w:proofErr w:type="gramEnd"/>
            <w:r w:rsidRPr="00FF0845">
              <w:rPr>
                <w:sz w:val="24"/>
              </w:rPr>
              <w:t>话筒</w:t>
            </w:r>
          </w:p>
        </w:tc>
        <w:tc>
          <w:tcPr>
            <w:tcW w:w="709" w:type="dxa"/>
            <w:vAlign w:val="center"/>
          </w:tcPr>
          <w:p w14:paraId="1FC4A29F" w14:textId="77777777" w:rsidR="00C2416D" w:rsidRPr="00FF0845" w:rsidRDefault="00C2416D" w:rsidP="00FF0845">
            <w:pPr>
              <w:spacing w:line="276" w:lineRule="auto"/>
              <w:jc w:val="center"/>
              <w:rPr>
                <w:color w:val="000000"/>
                <w:sz w:val="24"/>
              </w:rPr>
            </w:pPr>
          </w:p>
        </w:tc>
        <w:tc>
          <w:tcPr>
            <w:tcW w:w="850" w:type="dxa"/>
            <w:vAlign w:val="center"/>
          </w:tcPr>
          <w:p w14:paraId="559F71DF"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60E0561F" w14:textId="77777777" w:rsidR="00C2416D" w:rsidRPr="00FF0845" w:rsidRDefault="00C2416D" w:rsidP="00FF0845">
            <w:pPr>
              <w:spacing w:line="276" w:lineRule="auto"/>
              <w:rPr>
                <w:color w:val="000000"/>
                <w:sz w:val="24"/>
              </w:rPr>
            </w:pPr>
            <w:r w:rsidRPr="00FF0845">
              <w:rPr>
                <w:color w:val="000000"/>
                <w:sz w:val="24"/>
              </w:rPr>
              <w:t>载波频率范围</w:t>
            </w:r>
            <w:r w:rsidRPr="00FF0845">
              <w:rPr>
                <w:color w:val="000000"/>
                <w:sz w:val="24"/>
              </w:rPr>
              <w:t>A</w:t>
            </w:r>
            <w:r w:rsidRPr="00FF0845">
              <w:rPr>
                <w:color w:val="000000"/>
                <w:sz w:val="24"/>
              </w:rPr>
              <w:t>通道</w:t>
            </w:r>
            <w:r w:rsidRPr="00FF0845">
              <w:rPr>
                <w:color w:val="000000"/>
                <w:sz w:val="24"/>
              </w:rPr>
              <w:t>740-760MHz\B</w:t>
            </w:r>
            <w:r w:rsidRPr="00FF0845">
              <w:rPr>
                <w:color w:val="000000"/>
                <w:sz w:val="24"/>
              </w:rPr>
              <w:t>通道</w:t>
            </w:r>
            <w:r w:rsidRPr="00FF0845">
              <w:rPr>
                <w:color w:val="000000"/>
                <w:sz w:val="24"/>
              </w:rPr>
              <w:t>780-800MHz\C</w:t>
            </w:r>
            <w:r w:rsidRPr="00FF0845">
              <w:rPr>
                <w:color w:val="000000"/>
                <w:sz w:val="24"/>
              </w:rPr>
              <w:t>通道</w:t>
            </w:r>
            <w:r w:rsidRPr="00FF0845">
              <w:rPr>
                <w:color w:val="000000"/>
                <w:sz w:val="24"/>
              </w:rPr>
              <w:t>800-820MHz\D</w:t>
            </w:r>
            <w:r w:rsidRPr="00FF0845">
              <w:rPr>
                <w:color w:val="000000"/>
                <w:sz w:val="24"/>
              </w:rPr>
              <w:t>通道</w:t>
            </w:r>
            <w:r w:rsidRPr="00FF0845">
              <w:rPr>
                <w:color w:val="000000"/>
                <w:sz w:val="24"/>
              </w:rPr>
              <w:t>844-864MHz</w:t>
            </w:r>
            <w:r w:rsidRPr="00FF0845">
              <w:rPr>
                <w:color w:val="000000"/>
                <w:sz w:val="24"/>
              </w:rPr>
              <w:t>；</w:t>
            </w:r>
          </w:p>
        </w:tc>
        <w:tc>
          <w:tcPr>
            <w:tcW w:w="924" w:type="dxa"/>
          </w:tcPr>
          <w:p w14:paraId="1954C28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A0E4339" w14:textId="77777777" w:rsidTr="00FF0845">
        <w:trPr>
          <w:jc w:val="center"/>
        </w:trPr>
        <w:tc>
          <w:tcPr>
            <w:tcW w:w="699" w:type="dxa"/>
            <w:vMerge w:val="restart"/>
            <w:shd w:val="clear" w:color="auto" w:fill="auto"/>
            <w:vAlign w:val="center"/>
          </w:tcPr>
          <w:p w14:paraId="652D006A"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0A75CBB6" w14:textId="77777777" w:rsidR="00C2416D" w:rsidRPr="00FF0845" w:rsidRDefault="00C2416D" w:rsidP="00FF0845">
            <w:pPr>
              <w:spacing w:line="276" w:lineRule="auto"/>
              <w:jc w:val="center"/>
              <w:rPr>
                <w:sz w:val="24"/>
              </w:rPr>
            </w:pPr>
            <w:r w:rsidRPr="00FF0845">
              <w:rPr>
                <w:sz w:val="24"/>
              </w:rPr>
              <w:t>调音台</w:t>
            </w:r>
          </w:p>
        </w:tc>
        <w:tc>
          <w:tcPr>
            <w:tcW w:w="709" w:type="dxa"/>
            <w:vAlign w:val="center"/>
          </w:tcPr>
          <w:p w14:paraId="6414B97D" w14:textId="77777777" w:rsidR="00C2416D" w:rsidRPr="00FF0845" w:rsidRDefault="00C2416D" w:rsidP="00FF0845">
            <w:pPr>
              <w:spacing w:line="276" w:lineRule="auto"/>
              <w:jc w:val="center"/>
              <w:rPr>
                <w:color w:val="000000"/>
                <w:sz w:val="24"/>
              </w:rPr>
            </w:pPr>
          </w:p>
        </w:tc>
        <w:tc>
          <w:tcPr>
            <w:tcW w:w="850" w:type="dxa"/>
            <w:vAlign w:val="center"/>
          </w:tcPr>
          <w:p w14:paraId="0A1CEF58"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1316AAE9" w14:textId="77777777" w:rsidR="00C2416D" w:rsidRPr="00FF0845" w:rsidRDefault="00C2416D" w:rsidP="00FF0845">
            <w:pPr>
              <w:spacing w:line="276" w:lineRule="auto"/>
              <w:rPr>
                <w:color w:val="000000"/>
                <w:sz w:val="24"/>
              </w:rPr>
            </w:pPr>
            <w:r w:rsidRPr="00FF0845">
              <w:rPr>
                <w:color w:val="000000"/>
                <w:sz w:val="24"/>
              </w:rPr>
              <w:t>10</w:t>
            </w:r>
            <w:r w:rsidRPr="00FF0845">
              <w:rPr>
                <w:color w:val="000000"/>
                <w:sz w:val="24"/>
              </w:rPr>
              <w:t>路单声</w:t>
            </w:r>
            <w:r w:rsidRPr="00FF0845">
              <w:rPr>
                <w:color w:val="000000"/>
                <w:sz w:val="24"/>
              </w:rPr>
              <w:t>6</w:t>
            </w:r>
            <w:r w:rsidRPr="00FF0845">
              <w:rPr>
                <w:color w:val="000000"/>
                <w:sz w:val="24"/>
              </w:rPr>
              <w:t>路立体声带效果带</w:t>
            </w:r>
            <w:r w:rsidRPr="00FF0845">
              <w:rPr>
                <w:color w:val="000000"/>
                <w:sz w:val="24"/>
              </w:rPr>
              <w:t>4</w:t>
            </w:r>
            <w:r w:rsidRPr="00FF0845">
              <w:rPr>
                <w:color w:val="000000"/>
                <w:sz w:val="24"/>
              </w:rPr>
              <w:t>编组带</w:t>
            </w:r>
            <w:r w:rsidRPr="00FF0845">
              <w:rPr>
                <w:color w:val="000000"/>
                <w:sz w:val="24"/>
              </w:rPr>
              <w:t>MP3</w:t>
            </w:r>
            <w:r w:rsidRPr="00FF0845">
              <w:rPr>
                <w:color w:val="000000"/>
                <w:sz w:val="24"/>
              </w:rPr>
              <w:t>调音台；带有高低阻抗切换功能；</w:t>
            </w:r>
            <w:r w:rsidRPr="00FF0845">
              <w:rPr>
                <w:color w:val="000000"/>
                <w:sz w:val="24"/>
              </w:rPr>
              <w:br/>
            </w:r>
            <w:r w:rsidRPr="00FF0845">
              <w:rPr>
                <w:color w:val="000000"/>
                <w:sz w:val="24"/>
              </w:rPr>
              <w:t>带有</w:t>
            </w:r>
            <w:proofErr w:type="gramStart"/>
            <w:r w:rsidRPr="00FF0845">
              <w:rPr>
                <w:color w:val="000000"/>
                <w:sz w:val="24"/>
              </w:rPr>
              <w:t>压限器</w:t>
            </w:r>
            <w:proofErr w:type="gramEnd"/>
            <w:r w:rsidRPr="00FF0845">
              <w:rPr>
                <w:color w:val="000000"/>
                <w:sz w:val="24"/>
              </w:rPr>
              <w:t>功能；具备四路编组功能；</w:t>
            </w:r>
            <w:r w:rsidRPr="00FF0845">
              <w:rPr>
                <w:color w:val="000000"/>
                <w:sz w:val="24"/>
              </w:rPr>
              <w:br/>
            </w:r>
            <w:r w:rsidRPr="00FF0845">
              <w:rPr>
                <w:color w:val="000000"/>
                <w:sz w:val="24"/>
              </w:rPr>
              <w:t>附带</w:t>
            </w:r>
            <w:r w:rsidRPr="00FF0845">
              <w:rPr>
                <w:color w:val="000000"/>
                <w:sz w:val="24"/>
              </w:rPr>
              <w:t>9</w:t>
            </w:r>
            <w:r w:rsidRPr="00FF0845">
              <w:rPr>
                <w:color w:val="000000"/>
                <w:sz w:val="24"/>
              </w:rPr>
              <w:t>段式均衡器；</w:t>
            </w:r>
            <w:r w:rsidRPr="00FF0845">
              <w:rPr>
                <w:color w:val="000000"/>
                <w:sz w:val="24"/>
              </w:rPr>
              <w:br/>
            </w:r>
            <w:r w:rsidRPr="00FF0845">
              <w:rPr>
                <w:color w:val="000000"/>
                <w:sz w:val="24"/>
              </w:rPr>
              <w:t>单声</w:t>
            </w:r>
            <w:proofErr w:type="gramStart"/>
            <w:r w:rsidRPr="00FF0845">
              <w:rPr>
                <w:color w:val="000000"/>
                <w:sz w:val="24"/>
              </w:rPr>
              <w:t>道具备</w:t>
            </w:r>
            <w:proofErr w:type="gramEnd"/>
            <w:r w:rsidRPr="00FF0845">
              <w:rPr>
                <w:color w:val="000000"/>
                <w:sz w:val="24"/>
              </w:rPr>
              <w:t>高功效的</w:t>
            </w:r>
            <w:r w:rsidRPr="00FF0845">
              <w:rPr>
                <w:color w:val="000000"/>
                <w:sz w:val="24"/>
              </w:rPr>
              <w:t>3</w:t>
            </w:r>
            <w:r w:rsidRPr="00FF0845">
              <w:rPr>
                <w:color w:val="000000"/>
                <w:sz w:val="24"/>
              </w:rPr>
              <w:t>段</w:t>
            </w:r>
            <w:r w:rsidRPr="00FF0845">
              <w:rPr>
                <w:color w:val="000000"/>
                <w:sz w:val="24"/>
              </w:rPr>
              <w:t>EQ</w:t>
            </w:r>
            <w:r w:rsidRPr="00FF0845">
              <w:rPr>
                <w:color w:val="000000"/>
                <w:sz w:val="24"/>
              </w:rPr>
              <w:t>；</w:t>
            </w:r>
            <w:r w:rsidRPr="00FF0845">
              <w:rPr>
                <w:color w:val="000000"/>
                <w:sz w:val="24"/>
              </w:rPr>
              <w:br/>
            </w:r>
            <w:r w:rsidRPr="00FF0845">
              <w:rPr>
                <w:color w:val="000000"/>
                <w:sz w:val="24"/>
              </w:rPr>
              <w:t>具备电平控制的</w:t>
            </w:r>
            <w:r w:rsidRPr="00FF0845">
              <w:rPr>
                <w:color w:val="000000"/>
                <w:sz w:val="24"/>
              </w:rPr>
              <w:t>4</w:t>
            </w:r>
            <w:r w:rsidRPr="00FF0845">
              <w:rPr>
                <w:color w:val="000000"/>
                <w:sz w:val="24"/>
              </w:rPr>
              <w:t>个立体</w:t>
            </w:r>
            <w:r w:rsidRPr="00FF0845">
              <w:rPr>
                <w:color w:val="000000"/>
                <w:sz w:val="24"/>
              </w:rPr>
              <w:t>AUX</w:t>
            </w:r>
            <w:r w:rsidRPr="00FF0845">
              <w:rPr>
                <w:color w:val="000000"/>
                <w:sz w:val="24"/>
              </w:rPr>
              <w:t>回送，并可将讯号送至</w:t>
            </w:r>
            <w:r w:rsidRPr="00FF0845">
              <w:rPr>
                <w:color w:val="000000"/>
                <w:sz w:val="24"/>
              </w:rPr>
              <w:t>AUX1-2</w:t>
            </w:r>
            <w:r w:rsidRPr="00FF0845">
              <w:rPr>
                <w:color w:val="000000"/>
                <w:sz w:val="24"/>
              </w:rPr>
              <w:t>，</w:t>
            </w:r>
            <w:r w:rsidRPr="00FF0845">
              <w:rPr>
                <w:color w:val="000000"/>
                <w:sz w:val="24"/>
              </w:rPr>
              <w:t>AUX3-4</w:t>
            </w:r>
            <w:r w:rsidRPr="00FF0845">
              <w:rPr>
                <w:color w:val="000000"/>
                <w:sz w:val="24"/>
              </w:rPr>
              <w:t>用于内置效果器；</w:t>
            </w:r>
          </w:p>
        </w:tc>
        <w:tc>
          <w:tcPr>
            <w:tcW w:w="924" w:type="dxa"/>
          </w:tcPr>
          <w:p w14:paraId="67A7590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FE11D0A" w14:textId="77777777" w:rsidTr="00FF0845">
        <w:trPr>
          <w:jc w:val="center"/>
        </w:trPr>
        <w:tc>
          <w:tcPr>
            <w:tcW w:w="699" w:type="dxa"/>
            <w:vMerge/>
            <w:shd w:val="clear" w:color="auto" w:fill="auto"/>
            <w:vAlign w:val="center"/>
          </w:tcPr>
          <w:p w14:paraId="30359C9A"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3C590F2" w14:textId="77777777" w:rsidR="00C2416D" w:rsidRPr="00FF0845" w:rsidRDefault="00C2416D" w:rsidP="00FF0845">
            <w:pPr>
              <w:spacing w:line="276" w:lineRule="auto"/>
              <w:jc w:val="center"/>
              <w:rPr>
                <w:sz w:val="24"/>
              </w:rPr>
            </w:pPr>
          </w:p>
        </w:tc>
        <w:tc>
          <w:tcPr>
            <w:tcW w:w="709" w:type="dxa"/>
            <w:vAlign w:val="center"/>
          </w:tcPr>
          <w:p w14:paraId="1D5654F4" w14:textId="77777777" w:rsidR="00C2416D" w:rsidRPr="00FF0845" w:rsidRDefault="00C2416D" w:rsidP="00FF0845">
            <w:pPr>
              <w:spacing w:line="276" w:lineRule="auto"/>
              <w:jc w:val="center"/>
              <w:rPr>
                <w:color w:val="000000"/>
                <w:sz w:val="24"/>
              </w:rPr>
            </w:pPr>
          </w:p>
        </w:tc>
        <w:tc>
          <w:tcPr>
            <w:tcW w:w="850" w:type="dxa"/>
            <w:vAlign w:val="center"/>
          </w:tcPr>
          <w:p w14:paraId="1405E198" w14:textId="77777777" w:rsidR="00C2416D" w:rsidRPr="00FF0845" w:rsidRDefault="00C2416D" w:rsidP="00FF0845">
            <w:pPr>
              <w:spacing w:line="276" w:lineRule="auto"/>
              <w:jc w:val="center"/>
              <w:rPr>
                <w:color w:val="000000"/>
                <w:sz w:val="24"/>
              </w:rPr>
            </w:pPr>
            <w:r w:rsidRPr="00FF0845">
              <w:rPr>
                <w:color w:val="000000"/>
                <w:sz w:val="24"/>
              </w:rPr>
              <w:t>增益</w:t>
            </w:r>
          </w:p>
        </w:tc>
        <w:tc>
          <w:tcPr>
            <w:tcW w:w="4399" w:type="dxa"/>
            <w:shd w:val="clear" w:color="auto" w:fill="auto"/>
            <w:vAlign w:val="center"/>
          </w:tcPr>
          <w:p w14:paraId="40AC4C9A" w14:textId="77777777" w:rsidR="00C2416D" w:rsidRPr="00FF0845" w:rsidRDefault="00C2416D" w:rsidP="00FF0845">
            <w:pPr>
              <w:spacing w:line="276" w:lineRule="auto"/>
              <w:rPr>
                <w:color w:val="000000"/>
                <w:sz w:val="24"/>
              </w:rPr>
            </w:pPr>
            <w:r w:rsidRPr="00FF0845">
              <w:rPr>
                <w:color w:val="000000"/>
                <w:sz w:val="24"/>
              </w:rPr>
              <w:t>单声</w:t>
            </w:r>
            <w:r w:rsidRPr="00FF0845">
              <w:rPr>
                <w:color w:val="000000"/>
                <w:sz w:val="24"/>
              </w:rPr>
              <w:t>/</w:t>
            </w:r>
            <w:r w:rsidRPr="00FF0845">
              <w:rPr>
                <w:color w:val="000000"/>
                <w:sz w:val="24"/>
              </w:rPr>
              <w:t>麦克风输入通道上具备增益；</w:t>
            </w:r>
          </w:p>
          <w:p w14:paraId="2D037541" w14:textId="77777777" w:rsidR="00C2416D" w:rsidRPr="00FF0845" w:rsidRDefault="00C2416D" w:rsidP="00FF0845">
            <w:pPr>
              <w:spacing w:line="276" w:lineRule="auto"/>
              <w:rPr>
                <w:color w:val="000000"/>
                <w:sz w:val="24"/>
              </w:rPr>
            </w:pPr>
            <w:r w:rsidRPr="00FF0845">
              <w:rPr>
                <w:color w:val="000000"/>
                <w:sz w:val="24"/>
              </w:rPr>
              <w:t>单声道增益：</w:t>
            </w:r>
            <w:r w:rsidRPr="00FF0845">
              <w:rPr>
                <w:color w:val="000000"/>
                <w:sz w:val="24"/>
              </w:rPr>
              <w:t>0 dB to 50dB (MIC)</w:t>
            </w:r>
            <w:r w:rsidRPr="00FF0845">
              <w:rPr>
                <w:color w:val="000000"/>
                <w:sz w:val="24"/>
              </w:rPr>
              <w:t>，平衡式；</w:t>
            </w:r>
          </w:p>
          <w:p w14:paraId="78B61920" w14:textId="77777777" w:rsidR="00C2416D" w:rsidRPr="00FF0845" w:rsidRDefault="00C2416D" w:rsidP="00FF0845">
            <w:pPr>
              <w:spacing w:line="276" w:lineRule="auto"/>
              <w:rPr>
                <w:color w:val="000000"/>
                <w:sz w:val="24"/>
              </w:rPr>
            </w:pPr>
            <w:r w:rsidRPr="00FF0845">
              <w:rPr>
                <w:color w:val="000000"/>
                <w:sz w:val="24"/>
              </w:rPr>
              <w:t>立体声增益</w:t>
            </w:r>
            <w:r w:rsidRPr="00FF0845">
              <w:rPr>
                <w:color w:val="000000"/>
                <w:sz w:val="24"/>
              </w:rPr>
              <w:t xml:space="preserve">15 </w:t>
            </w:r>
            <w:proofErr w:type="spellStart"/>
            <w:r w:rsidRPr="00FF0845">
              <w:rPr>
                <w:color w:val="000000"/>
                <w:sz w:val="24"/>
              </w:rPr>
              <w:t>dBu</w:t>
            </w:r>
            <w:proofErr w:type="spellEnd"/>
            <w:r w:rsidRPr="00FF0845">
              <w:rPr>
                <w:color w:val="000000"/>
                <w:sz w:val="24"/>
              </w:rPr>
              <w:t xml:space="preserve"> to 35dBu</w:t>
            </w:r>
          </w:p>
        </w:tc>
        <w:tc>
          <w:tcPr>
            <w:tcW w:w="924" w:type="dxa"/>
          </w:tcPr>
          <w:p w14:paraId="7CEECAA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8B8E258" w14:textId="77777777" w:rsidTr="00FF0845">
        <w:trPr>
          <w:jc w:val="center"/>
        </w:trPr>
        <w:tc>
          <w:tcPr>
            <w:tcW w:w="699" w:type="dxa"/>
            <w:vMerge w:val="restart"/>
            <w:shd w:val="clear" w:color="auto" w:fill="auto"/>
            <w:vAlign w:val="center"/>
          </w:tcPr>
          <w:p w14:paraId="2A2407A3"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4345CD8F" w14:textId="77777777" w:rsidR="00C2416D" w:rsidRPr="00FF0845" w:rsidRDefault="00C2416D" w:rsidP="00FF0845">
            <w:pPr>
              <w:spacing w:line="276" w:lineRule="auto"/>
              <w:jc w:val="center"/>
              <w:rPr>
                <w:sz w:val="24"/>
              </w:rPr>
            </w:pPr>
            <w:r w:rsidRPr="00FF0845">
              <w:rPr>
                <w:sz w:val="24"/>
              </w:rPr>
              <w:t>2U</w:t>
            </w:r>
            <w:r w:rsidRPr="00FF0845">
              <w:rPr>
                <w:rFonts w:hint="eastAsia"/>
                <w:sz w:val="24"/>
              </w:rPr>
              <w:t>传输</w:t>
            </w:r>
            <w:r w:rsidRPr="00FF0845">
              <w:rPr>
                <w:sz w:val="24"/>
              </w:rPr>
              <w:lastRenderedPageBreak/>
              <w:t>主机</w:t>
            </w:r>
          </w:p>
        </w:tc>
        <w:tc>
          <w:tcPr>
            <w:tcW w:w="709" w:type="dxa"/>
            <w:vAlign w:val="center"/>
          </w:tcPr>
          <w:p w14:paraId="67EBBC84" w14:textId="77777777" w:rsidR="00C2416D" w:rsidRPr="00FF0845" w:rsidRDefault="00C2416D" w:rsidP="00FF0845">
            <w:pPr>
              <w:spacing w:line="276" w:lineRule="auto"/>
              <w:jc w:val="center"/>
              <w:rPr>
                <w:color w:val="000000"/>
                <w:sz w:val="24"/>
              </w:rPr>
            </w:pPr>
          </w:p>
        </w:tc>
        <w:tc>
          <w:tcPr>
            <w:tcW w:w="850" w:type="dxa"/>
            <w:vAlign w:val="center"/>
          </w:tcPr>
          <w:p w14:paraId="59ABFE6D" w14:textId="77777777" w:rsidR="00C2416D" w:rsidRPr="00FF0845" w:rsidRDefault="00C2416D" w:rsidP="00FF0845">
            <w:pPr>
              <w:spacing w:line="276" w:lineRule="auto"/>
              <w:jc w:val="center"/>
              <w:rPr>
                <w:color w:val="000000"/>
                <w:sz w:val="24"/>
              </w:rPr>
            </w:pPr>
            <w:r w:rsidRPr="00FF0845">
              <w:rPr>
                <w:color w:val="000000"/>
                <w:sz w:val="24"/>
              </w:rPr>
              <w:t>功能</w:t>
            </w:r>
            <w:r w:rsidRPr="00FF0845">
              <w:rPr>
                <w:color w:val="000000"/>
                <w:sz w:val="24"/>
              </w:rPr>
              <w:lastRenderedPageBreak/>
              <w:t>要求</w:t>
            </w:r>
          </w:p>
        </w:tc>
        <w:tc>
          <w:tcPr>
            <w:tcW w:w="4399" w:type="dxa"/>
            <w:shd w:val="clear" w:color="auto" w:fill="auto"/>
            <w:vAlign w:val="center"/>
          </w:tcPr>
          <w:p w14:paraId="364C79B5" w14:textId="77777777" w:rsidR="00C2416D" w:rsidRPr="00FF0845" w:rsidRDefault="00C2416D" w:rsidP="00FF0845">
            <w:pPr>
              <w:spacing w:line="276" w:lineRule="auto"/>
              <w:rPr>
                <w:color w:val="000000"/>
                <w:sz w:val="24"/>
              </w:rPr>
            </w:pPr>
            <w:r w:rsidRPr="00FF0845">
              <w:rPr>
                <w:color w:val="000000"/>
                <w:sz w:val="24"/>
              </w:rPr>
              <w:lastRenderedPageBreak/>
              <w:t>主输入、卡座输入和前置输出、辅助输出</w:t>
            </w:r>
            <w:r w:rsidRPr="00FF0845">
              <w:rPr>
                <w:color w:val="000000"/>
                <w:sz w:val="24"/>
              </w:rPr>
              <w:lastRenderedPageBreak/>
              <w:t>及录音输出接口；</w:t>
            </w:r>
          </w:p>
          <w:p w14:paraId="2EE5F3FD" w14:textId="77777777" w:rsidR="00C2416D" w:rsidRPr="00FF0845" w:rsidRDefault="00C2416D" w:rsidP="00FF0845">
            <w:pPr>
              <w:spacing w:line="276" w:lineRule="auto"/>
              <w:rPr>
                <w:color w:val="000000"/>
                <w:sz w:val="24"/>
              </w:rPr>
            </w:pPr>
            <w:r w:rsidRPr="00FF0845">
              <w:rPr>
                <w:color w:val="000000"/>
                <w:sz w:val="24"/>
              </w:rPr>
              <w:t>具有与恒定电压及恒定阻抗扬声器连接的输出端</w:t>
            </w:r>
          </w:p>
        </w:tc>
        <w:tc>
          <w:tcPr>
            <w:tcW w:w="924" w:type="dxa"/>
          </w:tcPr>
          <w:p w14:paraId="46CE0594"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3A679720" w14:textId="77777777" w:rsidTr="00FF0845">
        <w:trPr>
          <w:jc w:val="center"/>
        </w:trPr>
        <w:tc>
          <w:tcPr>
            <w:tcW w:w="699" w:type="dxa"/>
            <w:vMerge/>
            <w:shd w:val="clear" w:color="auto" w:fill="auto"/>
            <w:vAlign w:val="center"/>
          </w:tcPr>
          <w:p w14:paraId="17D0332C"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2947D35C" w14:textId="77777777" w:rsidR="00C2416D" w:rsidRPr="00FF0845" w:rsidRDefault="00C2416D" w:rsidP="00FF0845">
            <w:pPr>
              <w:spacing w:line="276" w:lineRule="auto"/>
              <w:jc w:val="center"/>
              <w:rPr>
                <w:sz w:val="24"/>
              </w:rPr>
            </w:pPr>
          </w:p>
        </w:tc>
        <w:tc>
          <w:tcPr>
            <w:tcW w:w="709" w:type="dxa"/>
            <w:vAlign w:val="center"/>
          </w:tcPr>
          <w:p w14:paraId="438448FD" w14:textId="77777777" w:rsidR="00C2416D" w:rsidRPr="00FF0845" w:rsidRDefault="00C2416D" w:rsidP="00FF0845">
            <w:pPr>
              <w:spacing w:line="276" w:lineRule="auto"/>
              <w:jc w:val="center"/>
              <w:rPr>
                <w:color w:val="000000"/>
                <w:sz w:val="24"/>
              </w:rPr>
            </w:pPr>
          </w:p>
        </w:tc>
        <w:tc>
          <w:tcPr>
            <w:tcW w:w="850" w:type="dxa"/>
            <w:vAlign w:val="center"/>
          </w:tcPr>
          <w:p w14:paraId="44F0E036" w14:textId="77777777" w:rsidR="00C2416D" w:rsidRPr="00FF0845" w:rsidRDefault="00C2416D" w:rsidP="00FF0845">
            <w:pPr>
              <w:spacing w:line="276" w:lineRule="auto"/>
              <w:jc w:val="center"/>
              <w:rPr>
                <w:color w:val="000000"/>
                <w:sz w:val="24"/>
              </w:rPr>
            </w:pPr>
            <w:r w:rsidRPr="00FF0845">
              <w:rPr>
                <w:color w:val="000000"/>
                <w:sz w:val="24"/>
              </w:rPr>
              <w:t>电源</w:t>
            </w:r>
          </w:p>
        </w:tc>
        <w:tc>
          <w:tcPr>
            <w:tcW w:w="4399" w:type="dxa"/>
            <w:shd w:val="clear" w:color="auto" w:fill="auto"/>
            <w:vAlign w:val="center"/>
          </w:tcPr>
          <w:p w14:paraId="67D64A56" w14:textId="77777777" w:rsidR="00C2416D" w:rsidRPr="00FF0845" w:rsidRDefault="00C2416D" w:rsidP="00FF0845">
            <w:pPr>
              <w:spacing w:line="276" w:lineRule="auto"/>
              <w:rPr>
                <w:color w:val="000000"/>
                <w:sz w:val="24"/>
              </w:rPr>
            </w:pPr>
            <w:r w:rsidRPr="00FF0845">
              <w:rPr>
                <w:color w:val="000000"/>
                <w:sz w:val="24"/>
              </w:rPr>
              <w:t>20V</w:t>
            </w:r>
            <w:r w:rsidRPr="00FF0845">
              <w:rPr>
                <w:color w:val="000000"/>
                <w:sz w:val="24"/>
              </w:rPr>
              <w:t>交流供电，机内采用大功率环形变压器，功率充足，除了可满足本机使用之外，还可以供给讨论单元使用，其输出电压为</w:t>
            </w:r>
            <w:r w:rsidRPr="00FF0845">
              <w:rPr>
                <w:color w:val="000000"/>
                <w:sz w:val="24"/>
              </w:rPr>
              <w:t>24</w:t>
            </w:r>
            <w:r w:rsidRPr="00FF0845">
              <w:rPr>
                <w:color w:val="000000"/>
                <w:sz w:val="24"/>
              </w:rPr>
              <w:t>伏直流电源</w:t>
            </w:r>
          </w:p>
        </w:tc>
        <w:tc>
          <w:tcPr>
            <w:tcW w:w="924" w:type="dxa"/>
          </w:tcPr>
          <w:p w14:paraId="22EEB37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746BB3E" w14:textId="77777777" w:rsidTr="00FF0845">
        <w:trPr>
          <w:jc w:val="center"/>
        </w:trPr>
        <w:tc>
          <w:tcPr>
            <w:tcW w:w="699" w:type="dxa"/>
            <w:vMerge/>
            <w:shd w:val="clear" w:color="auto" w:fill="auto"/>
            <w:vAlign w:val="center"/>
          </w:tcPr>
          <w:p w14:paraId="331D77A0"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0C82F62B" w14:textId="77777777" w:rsidR="00C2416D" w:rsidRPr="00FF0845" w:rsidRDefault="00C2416D" w:rsidP="00FF0845">
            <w:pPr>
              <w:spacing w:line="276" w:lineRule="auto"/>
              <w:jc w:val="center"/>
              <w:rPr>
                <w:sz w:val="24"/>
              </w:rPr>
            </w:pPr>
          </w:p>
        </w:tc>
        <w:tc>
          <w:tcPr>
            <w:tcW w:w="709" w:type="dxa"/>
            <w:vAlign w:val="center"/>
          </w:tcPr>
          <w:p w14:paraId="172A7636" w14:textId="77777777" w:rsidR="00C2416D" w:rsidRPr="00FF0845" w:rsidRDefault="00C2416D" w:rsidP="00FF0845">
            <w:pPr>
              <w:spacing w:line="276" w:lineRule="auto"/>
              <w:jc w:val="center"/>
              <w:rPr>
                <w:color w:val="000000"/>
                <w:sz w:val="24"/>
              </w:rPr>
            </w:pPr>
          </w:p>
        </w:tc>
        <w:tc>
          <w:tcPr>
            <w:tcW w:w="850" w:type="dxa"/>
            <w:vAlign w:val="center"/>
          </w:tcPr>
          <w:p w14:paraId="5305BDFF"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4399" w:type="dxa"/>
            <w:shd w:val="clear" w:color="auto" w:fill="auto"/>
            <w:vAlign w:val="center"/>
          </w:tcPr>
          <w:p w14:paraId="1E56CB50" w14:textId="77777777" w:rsidR="00C2416D" w:rsidRPr="00FF0845" w:rsidRDefault="00C2416D" w:rsidP="00FF0845">
            <w:pPr>
              <w:spacing w:line="276" w:lineRule="auto"/>
              <w:rPr>
                <w:color w:val="000000"/>
                <w:sz w:val="24"/>
              </w:rPr>
            </w:pPr>
            <w:r w:rsidRPr="00FF0845">
              <w:rPr>
                <w:color w:val="000000"/>
                <w:sz w:val="24"/>
              </w:rPr>
              <w:t>过载和工作指示灯；</w:t>
            </w:r>
          </w:p>
          <w:p w14:paraId="02C27037" w14:textId="77777777" w:rsidR="00C2416D" w:rsidRPr="00FF0845" w:rsidRDefault="00C2416D" w:rsidP="00FF0845">
            <w:pPr>
              <w:spacing w:line="276" w:lineRule="auto"/>
              <w:rPr>
                <w:color w:val="000000"/>
                <w:sz w:val="24"/>
              </w:rPr>
            </w:pPr>
            <w:r w:rsidRPr="00FF0845">
              <w:rPr>
                <w:color w:val="000000"/>
                <w:sz w:val="24"/>
              </w:rPr>
              <w:t>机壳材料：冷扎钢板，喷漆打点工艺，面板充分考虑美学，机壳内部以及开孔设计合理，机器散热良好；</w:t>
            </w:r>
          </w:p>
        </w:tc>
        <w:tc>
          <w:tcPr>
            <w:tcW w:w="924" w:type="dxa"/>
          </w:tcPr>
          <w:p w14:paraId="7857B1A3"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57D642E" w14:textId="77777777" w:rsidTr="00FF0845">
        <w:trPr>
          <w:jc w:val="center"/>
        </w:trPr>
        <w:tc>
          <w:tcPr>
            <w:tcW w:w="699" w:type="dxa"/>
            <w:vMerge/>
            <w:shd w:val="clear" w:color="auto" w:fill="auto"/>
            <w:vAlign w:val="center"/>
          </w:tcPr>
          <w:p w14:paraId="4F8A2233"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014ECEDB" w14:textId="77777777" w:rsidR="00C2416D" w:rsidRPr="00FF0845" w:rsidRDefault="00C2416D" w:rsidP="00FF0845">
            <w:pPr>
              <w:spacing w:line="276" w:lineRule="auto"/>
              <w:jc w:val="center"/>
              <w:rPr>
                <w:sz w:val="24"/>
              </w:rPr>
            </w:pPr>
          </w:p>
        </w:tc>
        <w:tc>
          <w:tcPr>
            <w:tcW w:w="709" w:type="dxa"/>
            <w:vAlign w:val="center"/>
          </w:tcPr>
          <w:p w14:paraId="4762503F" w14:textId="77777777" w:rsidR="00C2416D" w:rsidRPr="00FF0845" w:rsidRDefault="00C2416D" w:rsidP="00FF0845">
            <w:pPr>
              <w:spacing w:line="276" w:lineRule="auto"/>
              <w:jc w:val="center"/>
              <w:rPr>
                <w:color w:val="000000"/>
                <w:sz w:val="24"/>
              </w:rPr>
            </w:pPr>
          </w:p>
        </w:tc>
        <w:tc>
          <w:tcPr>
            <w:tcW w:w="850" w:type="dxa"/>
            <w:vAlign w:val="center"/>
          </w:tcPr>
          <w:p w14:paraId="21AD4C91" w14:textId="77777777" w:rsidR="00C2416D" w:rsidRPr="00FF0845" w:rsidRDefault="00C2416D" w:rsidP="00FF0845">
            <w:pPr>
              <w:spacing w:line="276" w:lineRule="auto"/>
              <w:jc w:val="center"/>
              <w:rPr>
                <w:color w:val="000000"/>
                <w:sz w:val="24"/>
              </w:rPr>
            </w:pPr>
            <w:r w:rsidRPr="00FF0845">
              <w:rPr>
                <w:color w:val="000000"/>
                <w:sz w:val="24"/>
              </w:rPr>
              <w:t>.</w:t>
            </w:r>
            <w:r w:rsidRPr="00FF0845">
              <w:rPr>
                <w:color w:val="000000"/>
                <w:sz w:val="24"/>
              </w:rPr>
              <w:t>显示</w:t>
            </w:r>
          </w:p>
        </w:tc>
        <w:tc>
          <w:tcPr>
            <w:tcW w:w="4399" w:type="dxa"/>
            <w:shd w:val="clear" w:color="auto" w:fill="auto"/>
            <w:vAlign w:val="center"/>
          </w:tcPr>
          <w:p w14:paraId="105F2727" w14:textId="77777777" w:rsidR="00C2416D" w:rsidRPr="00FF0845" w:rsidRDefault="00C2416D" w:rsidP="00FF0845">
            <w:pPr>
              <w:spacing w:line="276" w:lineRule="auto"/>
              <w:rPr>
                <w:color w:val="000000"/>
                <w:sz w:val="24"/>
              </w:rPr>
            </w:pPr>
            <w:r w:rsidRPr="00FF0845">
              <w:rPr>
                <w:color w:val="000000"/>
                <w:sz w:val="24"/>
              </w:rPr>
              <w:t>128*64LCD</w:t>
            </w:r>
            <w:r w:rsidRPr="00FF0845">
              <w:rPr>
                <w:color w:val="000000"/>
                <w:sz w:val="24"/>
              </w:rPr>
              <w:t>显示屏</w:t>
            </w:r>
          </w:p>
        </w:tc>
        <w:tc>
          <w:tcPr>
            <w:tcW w:w="924" w:type="dxa"/>
          </w:tcPr>
          <w:p w14:paraId="2D6DB9C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6694DA3" w14:textId="77777777" w:rsidTr="00FF0845">
        <w:trPr>
          <w:jc w:val="center"/>
        </w:trPr>
        <w:tc>
          <w:tcPr>
            <w:tcW w:w="699" w:type="dxa"/>
            <w:vMerge/>
            <w:shd w:val="clear" w:color="auto" w:fill="auto"/>
            <w:vAlign w:val="center"/>
          </w:tcPr>
          <w:p w14:paraId="167924D6"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4086DD57" w14:textId="77777777" w:rsidR="00C2416D" w:rsidRPr="00FF0845" w:rsidRDefault="00C2416D" w:rsidP="00FF0845">
            <w:pPr>
              <w:spacing w:line="276" w:lineRule="auto"/>
              <w:jc w:val="center"/>
              <w:rPr>
                <w:sz w:val="24"/>
              </w:rPr>
            </w:pPr>
          </w:p>
        </w:tc>
        <w:tc>
          <w:tcPr>
            <w:tcW w:w="709" w:type="dxa"/>
            <w:vAlign w:val="center"/>
          </w:tcPr>
          <w:p w14:paraId="10E623E8" w14:textId="77777777" w:rsidR="00C2416D" w:rsidRPr="00FF0845" w:rsidRDefault="00C2416D" w:rsidP="00FF0845">
            <w:pPr>
              <w:spacing w:line="276" w:lineRule="auto"/>
              <w:jc w:val="center"/>
              <w:rPr>
                <w:color w:val="000000"/>
                <w:sz w:val="24"/>
              </w:rPr>
            </w:pPr>
          </w:p>
        </w:tc>
        <w:tc>
          <w:tcPr>
            <w:tcW w:w="850" w:type="dxa"/>
            <w:vAlign w:val="center"/>
          </w:tcPr>
          <w:p w14:paraId="67FC31D4"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511074D8" w14:textId="77777777" w:rsidR="00C2416D" w:rsidRPr="00FF0845" w:rsidRDefault="00C2416D" w:rsidP="00FF0845">
            <w:pPr>
              <w:spacing w:line="276" w:lineRule="auto"/>
              <w:rPr>
                <w:color w:val="000000"/>
                <w:sz w:val="24"/>
              </w:rPr>
            </w:pPr>
            <w:r w:rsidRPr="00FF0845">
              <w:rPr>
                <w:color w:val="000000"/>
                <w:sz w:val="24"/>
              </w:rPr>
              <w:t>话筒输入</w:t>
            </w:r>
            <w:r w:rsidRPr="00FF0845">
              <w:rPr>
                <w:color w:val="000000"/>
                <w:sz w:val="24"/>
              </w:rPr>
              <w:t>≥70dB</w:t>
            </w:r>
            <w:r w:rsidRPr="00FF0845">
              <w:rPr>
                <w:color w:val="000000"/>
                <w:sz w:val="24"/>
              </w:rPr>
              <w:t>；</w:t>
            </w:r>
          </w:p>
          <w:p w14:paraId="7F5F72B5" w14:textId="77777777" w:rsidR="00C2416D" w:rsidRPr="00FF0845" w:rsidRDefault="00C2416D" w:rsidP="00FF0845">
            <w:pPr>
              <w:spacing w:line="276" w:lineRule="auto"/>
              <w:rPr>
                <w:color w:val="000000"/>
                <w:sz w:val="24"/>
              </w:rPr>
            </w:pPr>
            <w:r w:rsidRPr="00FF0845">
              <w:rPr>
                <w:color w:val="000000"/>
                <w:sz w:val="24"/>
              </w:rPr>
              <w:t>线路输入</w:t>
            </w:r>
            <w:r w:rsidRPr="00FF0845">
              <w:rPr>
                <w:color w:val="000000"/>
                <w:sz w:val="24"/>
              </w:rPr>
              <w:t>≥75dB</w:t>
            </w:r>
            <w:r w:rsidRPr="00FF0845">
              <w:rPr>
                <w:color w:val="000000"/>
                <w:sz w:val="24"/>
              </w:rPr>
              <w:t>；</w:t>
            </w:r>
          </w:p>
          <w:p w14:paraId="0BC08DB5" w14:textId="77777777" w:rsidR="00C2416D" w:rsidRPr="00FF0845" w:rsidRDefault="00C2416D" w:rsidP="00FF0845">
            <w:pPr>
              <w:spacing w:line="276" w:lineRule="auto"/>
              <w:rPr>
                <w:color w:val="000000"/>
                <w:sz w:val="24"/>
              </w:rPr>
            </w:pPr>
            <w:r w:rsidRPr="00FF0845">
              <w:rPr>
                <w:color w:val="000000"/>
                <w:sz w:val="24"/>
              </w:rPr>
              <w:t>AUX</w:t>
            </w:r>
            <w:r w:rsidRPr="00FF0845">
              <w:rPr>
                <w:color w:val="000000"/>
                <w:sz w:val="24"/>
              </w:rPr>
              <w:t>输入</w:t>
            </w:r>
            <w:r w:rsidRPr="00FF0845">
              <w:rPr>
                <w:color w:val="000000"/>
                <w:sz w:val="24"/>
              </w:rPr>
              <w:t>≥80dB</w:t>
            </w:r>
          </w:p>
        </w:tc>
        <w:tc>
          <w:tcPr>
            <w:tcW w:w="924" w:type="dxa"/>
          </w:tcPr>
          <w:p w14:paraId="7509074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3D5CA4C" w14:textId="77777777" w:rsidTr="00FF0845">
        <w:trPr>
          <w:jc w:val="center"/>
        </w:trPr>
        <w:tc>
          <w:tcPr>
            <w:tcW w:w="699" w:type="dxa"/>
            <w:vMerge w:val="restart"/>
            <w:shd w:val="clear" w:color="auto" w:fill="auto"/>
            <w:vAlign w:val="center"/>
          </w:tcPr>
          <w:p w14:paraId="40D4696A"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2FDCE372" w14:textId="7C4939A9" w:rsidR="00C2416D" w:rsidRPr="00FF0845" w:rsidRDefault="00C2416D" w:rsidP="00FF0845">
            <w:pPr>
              <w:spacing w:line="276" w:lineRule="auto"/>
              <w:jc w:val="center"/>
              <w:rPr>
                <w:sz w:val="24"/>
              </w:rPr>
            </w:pPr>
            <w:r w:rsidRPr="00FF0845">
              <w:rPr>
                <w:sz w:val="24"/>
              </w:rPr>
              <w:t>彩屏触摸主席</w:t>
            </w:r>
            <w:r w:rsidR="00B05E87" w:rsidRPr="00FF0845">
              <w:rPr>
                <w:rFonts w:hint="eastAsia"/>
                <w:sz w:val="24"/>
              </w:rPr>
              <w:t>收音终端</w:t>
            </w:r>
          </w:p>
        </w:tc>
        <w:tc>
          <w:tcPr>
            <w:tcW w:w="709" w:type="dxa"/>
            <w:vAlign w:val="center"/>
          </w:tcPr>
          <w:p w14:paraId="480E6162" w14:textId="77777777" w:rsidR="00C2416D" w:rsidRPr="00FF0845" w:rsidRDefault="00C2416D" w:rsidP="00FF0845">
            <w:pPr>
              <w:spacing w:line="276" w:lineRule="auto"/>
              <w:jc w:val="center"/>
              <w:rPr>
                <w:color w:val="000000"/>
                <w:sz w:val="24"/>
              </w:rPr>
            </w:pPr>
          </w:p>
        </w:tc>
        <w:tc>
          <w:tcPr>
            <w:tcW w:w="850" w:type="dxa"/>
            <w:vAlign w:val="center"/>
          </w:tcPr>
          <w:p w14:paraId="6ABAC5B0" w14:textId="77777777" w:rsidR="00C2416D" w:rsidRPr="00FF0845" w:rsidRDefault="00C2416D" w:rsidP="00FF0845">
            <w:pPr>
              <w:spacing w:line="276" w:lineRule="auto"/>
              <w:jc w:val="center"/>
              <w:rPr>
                <w:color w:val="000000"/>
                <w:sz w:val="24"/>
              </w:rPr>
            </w:pPr>
          </w:p>
        </w:tc>
        <w:tc>
          <w:tcPr>
            <w:tcW w:w="4399" w:type="dxa"/>
            <w:shd w:val="clear" w:color="auto" w:fill="auto"/>
            <w:vAlign w:val="center"/>
          </w:tcPr>
          <w:p w14:paraId="1A3EF005" w14:textId="77777777" w:rsidR="00C2416D" w:rsidRPr="00FF0845" w:rsidRDefault="00C2416D" w:rsidP="00FF0845">
            <w:pPr>
              <w:spacing w:line="276" w:lineRule="auto"/>
              <w:rPr>
                <w:color w:val="000000"/>
                <w:sz w:val="24"/>
              </w:rPr>
            </w:pPr>
            <w:r w:rsidRPr="00FF0845">
              <w:rPr>
                <w:color w:val="000000"/>
                <w:sz w:val="24"/>
              </w:rPr>
              <w:t>电容话筒灵敏度高，频响宽，音质清晰；</w:t>
            </w:r>
          </w:p>
          <w:p w14:paraId="7B8AA5B0" w14:textId="77777777" w:rsidR="00C2416D" w:rsidRPr="00FF0845" w:rsidRDefault="00C2416D" w:rsidP="00FF0845">
            <w:pPr>
              <w:spacing w:line="276" w:lineRule="auto"/>
              <w:rPr>
                <w:color w:val="000000"/>
                <w:sz w:val="24"/>
              </w:rPr>
            </w:pPr>
            <w:r w:rsidRPr="00FF0845">
              <w:rPr>
                <w:color w:val="000000"/>
                <w:sz w:val="24"/>
              </w:rPr>
              <w:t>内置</w:t>
            </w:r>
            <w:r w:rsidRPr="00FF0845">
              <w:rPr>
                <w:color w:val="000000"/>
                <w:sz w:val="24"/>
              </w:rPr>
              <w:t>DSP</w:t>
            </w:r>
            <w:r w:rsidRPr="00FF0845">
              <w:rPr>
                <w:color w:val="000000"/>
                <w:sz w:val="24"/>
              </w:rPr>
              <w:t>音频处理模块，具有啸叫抑制功能；</w:t>
            </w:r>
          </w:p>
          <w:p w14:paraId="110341C8" w14:textId="77777777" w:rsidR="00C2416D" w:rsidRPr="00FF0845" w:rsidRDefault="00C2416D" w:rsidP="00FF0845">
            <w:pPr>
              <w:spacing w:line="276" w:lineRule="auto"/>
              <w:rPr>
                <w:color w:val="000000"/>
                <w:sz w:val="24"/>
              </w:rPr>
            </w:pPr>
            <w:r w:rsidRPr="00FF0845">
              <w:rPr>
                <w:color w:val="000000"/>
                <w:sz w:val="24"/>
              </w:rPr>
              <w:t>话筒拾音距离可达</w:t>
            </w:r>
            <w:r w:rsidRPr="00FF0845">
              <w:rPr>
                <w:color w:val="000000"/>
                <w:sz w:val="24"/>
              </w:rPr>
              <w:t>50cm</w:t>
            </w:r>
            <w:r w:rsidRPr="00FF0845">
              <w:rPr>
                <w:color w:val="000000"/>
                <w:sz w:val="24"/>
              </w:rPr>
              <w:t>；</w:t>
            </w:r>
          </w:p>
        </w:tc>
        <w:tc>
          <w:tcPr>
            <w:tcW w:w="924" w:type="dxa"/>
          </w:tcPr>
          <w:p w14:paraId="44FF5E6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6BA3553" w14:textId="77777777" w:rsidTr="00FF0845">
        <w:trPr>
          <w:jc w:val="center"/>
        </w:trPr>
        <w:tc>
          <w:tcPr>
            <w:tcW w:w="699" w:type="dxa"/>
            <w:vMerge/>
            <w:shd w:val="clear" w:color="auto" w:fill="auto"/>
            <w:vAlign w:val="center"/>
          </w:tcPr>
          <w:p w14:paraId="0BBE8B85"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27FB32DA" w14:textId="77777777" w:rsidR="00C2416D" w:rsidRPr="00FF0845" w:rsidRDefault="00C2416D" w:rsidP="00FF0845">
            <w:pPr>
              <w:spacing w:line="276" w:lineRule="auto"/>
              <w:jc w:val="center"/>
              <w:rPr>
                <w:sz w:val="24"/>
              </w:rPr>
            </w:pPr>
          </w:p>
        </w:tc>
        <w:tc>
          <w:tcPr>
            <w:tcW w:w="709" w:type="dxa"/>
            <w:vAlign w:val="center"/>
          </w:tcPr>
          <w:p w14:paraId="6ADA9E40" w14:textId="77777777" w:rsidR="00C2416D" w:rsidRPr="00FF0845" w:rsidRDefault="00C2416D" w:rsidP="00FF0845">
            <w:pPr>
              <w:spacing w:line="276" w:lineRule="auto"/>
              <w:jc w:val="center"/>
              <w:rPr>
                <w:color w:val="000000"/>
                <w:sz w:val="24"/>
              </w:rPr>
            </w:pPr>
          </w:p>
        </w:tc>
        <w:tc>
          <w:tcPr>
            <w:tcW w:w="850" w:type="dxa"/>
            <w:vAlign w:val="center"/>
          </w:tcPr>
          <w:p w14:paraId="5FF5DAE9"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4399" w:type="dxa"/>
            <w:shd w:val="clear" w:color="auto" w:fill="auto"/>
            <w:vAlign w:val="center"/>
          </w:tcPr>
          <w:p w14:paraId="75DBF894" w14:textId="77777777" w:rsidR="00C2416D" w:rsidRPr="00FF0845" w:rsidRDefault="00C2416D" w:rsidP="00FF0845">
            <w:pPr>
              <w:spacing w:line="276" w:lineRule="auto"/>
              <w:rPr>
                <w:color w:val="000000"/>
                <w:sz w:val="24"/>
              </w:rPr>
            </w:pPr>
            <w:r w:rsidRPr="00FF0845">
              <w:rPr>
                <w:color w:val="000000"/>
                <w:sz w:val="24"/>
              </w:rPr>
              <w:t>自带</w:t>
            </w:r>
            <w:r w:rsidRPr="00FF0845">
              <w:rPr>
                <w:color w:val="000000"/>
                <w:sz w:val="24"/>
              </w:rPr>
              <w:t>3.0</w:t>
            </w:r>
            <w:r w:rsidRPr="00FF0845">
              <w:rPr>
                <w:color w:val="000000"/>
                <w:sz w:val="24"/>
              </w:rPr>
              <w:t>耳机输出接口</w:t>
            </w:r>
          </w:p>
        </w:tc>
        <w:tc>
          <w:tcPr>
            <w:tcW w:w="924" w:type="dxa"/>
          </w:tcPr>
          <w:p w14:paraId="12DC411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5A37045" w14:textId="77777777" w:rsidTr="00FF0845">
        <w:trPr>
          <w:jc w:val="center"/>
        </w:trPr>
        <w:tc>
          <w:tcPr>
            <w:tcW w:w="699" w:type="dxa"/>
            <w:vMerge/>
            <w:shd w:val="clear" w:color="auto" w:fill="auto"/>
            <w:vAlign w:val="center"/>
          </w:tcPr>
          <w:p w14:paraId="509C7171"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CB8D00C" w14:textId="77777777" w:rsidR="00C2416D" w:rsidRPr="00FF0845" w:rsidRDefault="00C2416D" w:rsidP="00FF0845">
            <w:pPr>
              <w:spacing w:line="276" w:lineRule="auto"/>
              <w:jc w:val="center"/>
              <w:rPr>
                <w:sz w:val="24"/>
              </w:rPr>
            </w:pPr>
          </w:p>
        </w:tc>
        <w:tc>
          <w:tcPr>
            <w:tcW w:w="709" w:type="dxa"/>
            <w:vAlign w:val="center"/>
          </w:tcPr>
          <w:p w14:paraId="79122796" w14:textId="77777777" w:rsidR="00C2416D" w:rsidRPr="00FF0845" w:rsidRDefault="00C2416D" w:rsidP="00FF0845">
            <w:pPr>
              <w:spacing w:line="276" w:lineRule="auto"/>
              <w:jc w:val="center"/>
              <w:rPr>
                <w:color w:val="000000"/>
                <w:sz w:val="24"/>
              </w:rPr>
            </w:pPr>
          </w:p>
        </w:tc>
        <w:tc>
          <w:tcPr>
            <w:tcW w:w="850" w:type="dxa"/>
            <w:vAlign w:val="center"/>
          </w:tcPr>
          <w:p w14:paraId="48858D6B" w14:textId="77777777" w:rsidR="00C2416D" w:rsidRPr="00FF0845" w:rsidRDefault="00C2416D" w:rsidP="00FF0845">
            <w:pPr>
              <w:spacing w:line="276" w:lineRule="auto"/>
              <w:jc w:val="center"/>
              <w:rPr>
                <w:color w:val="000000"/>
                <w:sz w:val="24"/>
              </w:rPr>
            </w:pPr>
            <w:r w:rsidRPr="00FF0845">
              <w:rPr>
                <w:color w:val="000000"/>
                <w:sz w:val="24"/>
              </w:rPr>
              <w:t>电源</w:t>
            </w:r>
          </w:p>
        </w:tc>
        <w:tc>
          <w:tcPr>
            <w:tcW w:w="4399" w:type="dxa"/>
            <w:shd w:val="clear" w:color="auto" w:fill="auto"/>
            <w:vAlign w:val="center"/>
          </w:tcPr>
          <w:p w14:paraId="468F1950" w14:textId="77777777" w:rsidR="00C2416D" w:rsidRPr="00FF0845" w:rsidRDefault="00C2416D" w:rsidP="00FF0845">
            <w:pPr>
              <w:spacing w:line="276" w:lineRule="auto"/>
              <w:rPr>
                <w:color w:val="000000"/>
                <w:sz w:val="24"/>
              </w:rPr>
            </w:pPr>
            <w:r w:rsidRPr="00FF0845">
              <w:rPr>
                <w:color w:val="000000"/>
                <w:sz w:val="24"/>
              </w:rPr>
              <w:t>话筒由主机统一供电，输入电压为</w:t>
            </w:r>
            <w:r w:rsidRPr="00FF0845">
              <w:rPr>
                <w:color w:val="000000"/>
                <w:sz w:val="24"/>
              </w:rPr>
              <w:t>24V</w:t>
            </w:r>
            <w:r w:rsidRPr="00FF0845">
              <w:rPr>
                <w:color w:val="000000"/>
                <w:sz w:val="24"/>
              </w:rPr>
              <w:t>；输入电压属安全范围；配</w:t>
            </w:r>
            <w:r w:rsidRPr="00FF0845">
              <w:rPr>
                <w:color w:val="000000"/>
                <w:sz w:val="24"/>
              </w:rPr>
              <w:t>2</w:t>
            </w:r>
            <w:r w:rsidRPr="00FF0845">
              <w:rPr>
                <w:color w:val="000000"/>
                <w:sz w:val="24"/>
              </w:rPr>
              <w:t>米</w:t>
            </w:r>
            <w:r w:rsidRPr="00FF0845">
              <w:rPr>
                <w:color w:val="000000"/>
                <w:sz w:val="24"/>
              </w:rPr>
              <w:t>8</w:t>
            </w:r>
            <w:r w:rsidRPr="00FF0845">
              <w:rPr>
                <w:color w:val="000000"/>
                <w:sz w:val="24"/>
              </w:rPr>
              <w:t>芯连接线</w:t>
            </w:r>
          </w:p>
        </w:tc>
        <w:tc>
          <w:tcPr>
            <w:tcW w:w="924" w:type="dxa"/>
          </w:tcPr>
          <w:p w14:paraId="7ACAEAE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9601D7D" w14:textId="77777777" w:rsidTr="00FF0845">
        <w:trPr>
          <w:jc w:val="center"/>
        </w:trPr>
        <w:tc>
          <w:tcPr>
            <w:tcW w:w="699" w:type="dxa"/>
            <w:vMerge/>
            <w:shd w:val="clear" w:color="auto" w:fill="auto"/>
            <w:vAlign w:val="center"/>
          </w:tcPr>
          <w:p w14:paraId="7A16EFBD"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5CF81C58" w14:textId="77777777" w:rsidR="00C2416D" w:rsidRPr="00FF0845" w:rsidRDefault="00C2416D" w:rsidP="00FF0845">
            <w:pPr>
              <w:spacing w:line="276" w:lineRule="auto"/>
              <w:jc w:val="center"/>
              <w:rPr>
                <w:sz w:val="24"/>
              </w:rPr>
            </w:pPr>
          </w:p>
        </w:tc>
        <w:tc>
          <w:tcPr>
            <w:tcW w:w="709" w:type="dxa"/>
            <w:vAlign w:val="center"/>
          </w:tcPr>
          <w:p w14:paraId="35645162" w14:textId="77777777" w:rsidR="00C2416D" w:rsidRPr="00FF0845" w:rsidRDefault="00C2416D" w:rsidP="00FF0845">
            <w:pPr>
              <w:spacing w:line="276" w:lineRule="auto"/>
              <w:jc w:val="center"/>
              <w:rPr>
                <w:color w:val="000000"/>
                <w:sz w:val="24"/>
              </w:rPr>
            </w:pPr>
          </w:p>
        </w:tc>
        <w:tc>
          <w:tcPr>
            <w:tcW w:w="850" w:type="dxa"/>
            <w:vAlign w:val="center"/>
          </w:tcPr>
          <w:p w14:paraId="6492E847" w14:textId="77777777" w:rsidR="00C2416D" w:rsidRPr="00FF0845" w:rsidRDefault="00C2416D" w:rsidP="00FF0845">
            <w:pPr>
              <w:spacing w:line="276" w:lineRule="auto"/>
              <w:jc w:val="center"/>
              <w:rPr>
                <w:color w:val="000000"/>
                <w:sz w:val="24"/>
              </w:rPr>
            </w:pPr>
            <w:r w:rsidRPr="00FF0845">
              <w:rPr>
                <w:color w:val="000000"/>
                <w:sz w:val="24"/>
              </w:rPr>
              <w:t>频率响应</w:t>
            </w:r>
          </w:p>
        </w:tc>
        <w:tc>
          <w:tcPr>
            <w:tcW w:w="4399" w:type="dxa"/>
            <w:shd w:val="clear" w:color="auto" w:fill="auto"/>
            <w:vAlign w:val="center"/>
          </w:tcPr>
          <w:p w14:paraId="72E5D72A" w14:textId="77777777" w:rsidR="00C2416D" w:rsidRPr="00FF0845" w:rsidRDefault="00C2416D" w:rsidP="00FF0845">
            <w:pPr>
              <w:spacing w:line="276" w:lineRule="auto"/>
              <w:rPr>
                <w:color w:val="000000"/>
                <w:sz w:val="24"/>
              </w:rPr>
            </w:pPr>
            <w:r w:rsidRPr="00FF0845">
              <w:rPr>
                <w:color w:val="000000"/>
                <w:sz w:val="24"/>
              </w:rPr>
              <w:t>40–19000Hz</w:t>
            </w:r>
          </w:p>
        </w:tc>
        <w:tc>
          <w:tcPr>
            <w:tcW w:w="924" w:type="dxa"/>
          </w:tcPr>
          <w:p w14:paraId="767C4B4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11BAC2E" w14:textId="77777777" w:rsidTr="00FF0845">
        <w:trPr>
          <w:jc w:val="center"/>
        </w:trPr>
        <w:tc>
          <w:tcPr>
            <w:tcW w:w="699" w:type="dxa"/>
            <w:vMerge/>
            <w:shd w:val="clear" w:color="auto" w:fill="auto"/>
            <w:vAlign w:val="center"/>
          </w:tcPr>
          <w:p w14:paraId="1757F74A"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24B6922C" w14:textId="77777777" w:rsidR="00C2416D" w:rsidRPr="00FF0845" w:rsidRDefault="00C2416D" w:rsidP="00FF0845">
            <w:pPr>
              <w:spacing w:line="276" w:lineRule="auto"/>
              <w:jc w:val="center"/>
              <w:rPr>
                <w:sz w:val="24"/>
              </w:rPr>
            </w:pPr>
          </w:p>
        </w:tc>
        <w:tc>
          <w:tcPr>
            <w:tcW w:w="709" w:type="dxa"/>
            <w:vAlign w:val="center"/>
          </w:tcPr>
          <w:p w14:paraId="0B1275FC" w14:textId="77777777" w:rsidR="00C2416D" w:rsidRPr="00FF0845" w:rsidRDefault="00C2416D" w:rsidP="00FF0845">
            <w:pPr>
              <w:spacing w:line="276" w:lineRule="auto"/>
              <w:jc w:val="center"/>
              <w:rPr>
                <w:color w:val="000000"/>
                <w:sz w:val="24"/>
              </w:rPr>
            </w:pPr>
          </w:p>
        </w:tc>
        <w:tc>
          <w:tcPr>
            <w:tcW w:w="850" w:type="dxa"/>
            <w:vAlign w:val="center"/>
          </w:tcPr>
          <w:p w14:paraId="5E44E969" w14:textId="77777777" w:rsidR="00C2416D" w:rsidRPr="00FF0845" w:rsidRDefault="00C2416D" w:rsidP="00FF0845">
            <w:pPr>
              <w:spacing w:line="276" w:lineRule="auto"/>
              <w:jc w:val="center"/>
              <w:rPr>
                <w:color w:val="000000"/>
                <w:sz w:val="24"/>
              </w:rPr>
            </w:pPr>
            <w:r w:rsidRPr="00FF0845">
              <w:rPr>
                <w:color w:val="000000"/>
                <w:sz w:val="24"/>
              </w:rPr>
              <w:t>灵敏度</w:t>
            </w:r>
          </w:p>
        </w:tc>
        <w:tc>
          <w:tcPr>
            <w:tcW w:w="4399" w:type="dxa"/>
            <w:shd w:val="clear" w:color="auto" w:fill="auto"/>
            <w:vAlign w:val="center"/>
          </w:tcPr>
          <w:p w14:paraId="14BB4913" w14:textId="77777777" w:rsidR="00C2416D" w:rsidRPr="00FF0845" w:rsidRDefault="00C2416D" w:rsidP="00FF0845">
            <w:pPr>
              <w:spacing w:line="276" w:lineRule="auto"/>
              <w:rPr>
                <w:color w:val="000000"/>
                <w:sz w:val="24"/>
              </w:rPr>
            </w:pPr>
            <w:r w:rsidRPr="00FF0845">
              <w:rPr>
                <w:color w:val="000000"/>
                <w:sz w:val="24"/>
              </w:rPr>
              <w:t>-38dB±3dB</w:t>
            </w:r>
          </w:p>
        </w:tc>
        <w:tc>
          <w:tcPr>
            <w:tcW w:w="924" w:type="dxa"/>
          </w:tcPr>
          <w:p w14:paraId="6FEF0EE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AE2AB42" w14:textId="77777777" w:rsidTr="00FF0845">
        <w:trPr>
          <w:jc w:val="center"/>
        </w:trPr>
        <w:tc>
          <w:tcPr>
            <w:tcW w:w="699" w:type="dxa"/>
            <w:vMerge/>
            <w:shd w:val="clear" w:color="auto" w:fill="auto"/>
            <w:vAlign w:val="center"/>
          </w:tcPr>
          <w:p w14:paraId="5DA928B7"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3D8BE3AD" w14:textId="77777777" w:rsidR="00C2416D" w:rsidRPr="00FF0845" w:rsidRDefault="00C2416D" w:rsidP="00FF0845">
            <w:pPr>
              <w:spacing w:line="276" w:lineRule="auto"/>
              <w:jc w:val="center"/>
              <w:rPr>
                <w:sz w:val="24"/>
              </w:rPr>
            </w:pPr>
          </w:p>
        </w:tc>
        <w:tc>
          <w:tcPr>
            <w:tcW w:w="709" w:type="dxa"/>
            <w:vAlign w:val="center"/>
          </w:tcPr>
          <w:p w14:paraId="3AAA2C9B" w14:textId="77777777" w:rsidR="00C2416D" w:rsidRPr="00FF0845" w:rsidRDefault="00C2416D" w:rsidP="00FF0845">
            <w:pPr>
              <w:spacing w:line="276" w:lineRule="auto"/>
              <w:jc w:val="center"/>
              <w:rPr>
                <w:color w:val="000000"/>
                <w:sz w:val="24"/>
              </w:rPr>
            </w:pPr>
          </w:p>
        </w:tc>
        <w:tc>
          <w:tcPr>
            <w:tcW w:w="850" w:type="dxa"/>
            <w:vAlign w:val="center"/>
          </w:tcPr>
          <w:p w14:paraId="2D7DF819"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54A39CFD" w14:textId="77777777" w:rsidR="00C2416D" w:rsidRPr="00FF0845" w:rsidRDefault="00C2416D" w:rsidP="00FF0845">
            <w:pPr>
              <w:spacing w:line="276" w:lineRule="auto"/>
              <w:rPr>
                <w:color w:val="000000"/>
                <w:sz w:val="24"/>
              </w:rPr>
            </w:pPr>
            <w:r w:rsidRPr="00FF0845">
              <w:rPr>
                <w:color w:val="000000"/>
                <w:sz w:val="24"/>
              </w:rPr>
              <w:t>80dB/1µbar</w:t>
            </w:r>
          </w:p>
        </w:tc>
        <w:tc>
          <w:tcPr>
            <w:tcW w:w="924" w:type="dxa"/>
          </w:tcPr>
          <w:p w14:paraId="23CA81CF"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4152B11" w14:textId="77777777" w:rsidTr="00FF0845">
        <w:trPr>
          <w:jc w:val="center"/>
        </w:trPr>
        <w:tc>
          <w:tcPr>
            <w:tcW w:w="699" w:type="dxa"/>
            <w:vMerge w:val="restart"/>
            <w:shd w:val="clear" w:color="auto" w:fill="auto"/>
            <w:vAlign w:val="center"/>
          </w:tcPr>
          <w:p w14:paraId="54D0BA46"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6686EB37" w14:textId="2035FFC2" w:rsidR="00C2416D" w:rsidRPr="00FF0845" w:rsidRDefault="00C2416D" w:rsidP="00FF0845">
            <w:pPr>
              <w:spacing w:line="276" w:lineRule="auto"/>
              <w:jc w:val="center"/>
              <w:rPr>
                <w:sz w:val="24"/>
              </w:rPr>
            </w:pPr>
            <w:r w:rsidRPr="00FF0845">
              <w:rPr>
                <w:sz w:val="24"/>
              </w:rPr>
              <w:t>彩屏触摸代表</w:t>
            </w:r>
            <w:r w:rsidR="00B05E87" w:rsidRPr="00FF0845">
              <w:rPr>
                <w:rFonts w:hint="eastAsia"/>
                <w:sz w:val="24"/>
              </w:rPr>
              <w:t>收音终端</w:t>
            </w:r>
          </w:p>
        </w:tc>
        <w:tc>
          <w:tcPr>
            <w:tcW w:w="709" w:type="dxa"/>
            <w:vAlign w:val="center"/>
          </w:tcPr>
          <w:p w14:paraId="60FA8A60" w14:textId="77777777" w:rsidR="00C2416D" w:rsidRPr="00FF0845" w:rsidRDefault="00C2416D" w:rsidP="00FF0845">
            <w:pPr>
              <w:spacing w:line="276" w:lineRule="auto"/>
              <w:jc w:val="center"/>
              <w:rPr>
                <w:color w:val="000000"/>
                <w:sz w:val="24"/>
              </w:rPr>
            </w:pPr>
          </w:p>
        </w:tc>
        <w:tc>
          <w:tcPr>
            <w:tcW w:w="850" w:type="dxa"/>
            <w:vAlign w:val="center"/>
          </w:tcPr>
          <w:p w14:paraId="069B6636"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12ACD739" w14:textId="77777777" w:rsidR="00C2416D" w:rsidRPr="00FF0845" w:rsidRDefault="00C2416D" w:rsidP="00FF0845">
            <w:pPr>
              <w:spacing w:line="276" w:lineRule="auto"/>
              <w:rPr>
                <w:color w:val="000000"/>
                <w:sz w:val="24"/>
              </w:rPr>
            </w:pPr>
            <w:r w:rsidRPr="00FF0845">
              <w:rPr>
                <w:color w:val="000000"/>
                <w:sz w:val="24"/>
              </w:rPr>
              <w:t>电容话筒灵敏度高，频响宽，音质清晰；</w:t>
            </w:r>
          </w:p>
          <w:p w14:paraId="0BC962A1" w14:textId="77777777" w:rsidR="00C2416D" w:rsidRPr="00FF0845" w:rsidRDefault="00C2416D" w:rsidP="00FF0845">
            <w:pPr>
              <w:spacing w:line="276" w:lineRule="auto"/>
              <w:rPr>
                <w:color w:val="000000"/>
                <w:sz w:val="24"/>
              </w:rPr>
            </w:pPr>
            <w:r w:rsidRPr="00FF0845">
              <w:rPr>
                <w:color w:val="000000"/>
                <w:sz w:val="24"/>
              </w:rPr>
              <w:t>内置</w:t>
            </w:r>
            <w:r w:rsidRPr="00FF0845">
              <w:rPr>
                <w:color w:val="000000"/>
                <w:sz w:val="24"/>
              </w:rPr>
              <w:t>DSP</w:t>
            </w:r>
            <w:r w:rsidRPr="00FF0845">
              <w:rPr>
                <w:color w:val="000000"/>
                <w:sz w:val="24"/>
              </w:rPr>
              <w:t>音频处理模块，具有啸叫抑制功能；</w:t>
            </w:r>
          </w:p>
          <w:p w14:paraId="47D96173" w14:textId="77777777" w:rsidR="00C2416D" w:rsidRPr="00FF0845" w:rsidRDefault="00C2416D" w:rsidP="00FF0845">
            <w:pPr>
              <w:spacing w:line="276" w:lineRule="auto"/>
              <w:rPr>
                <w:color w:val="000000"/>
                <w:sz w:val="24"/>
              </w:rPr>
            </w:pPr>
            <w:r w:rsidRPr="00FF0845">
              <w:rPr>
                <w:color w:val="000000"/>
                <w:sz w:val="24"/>
              </w:rPr>
              <w:t>话筒拾音距离可达</w:t>
            </w:r>
            <w:r w:rsidRPr="00FF0845">
              <w:rPr>
                <w:color w:val="000000"/>
                <w:sz w:val="24"/>
              </w:rPr>
              <w:t>50cm</w:t>
            </w:r>
            <w:r w:rsidRPr="00FF0845">
              <w:rPr>
                <w:color w:val="000000"/>
                <w:sz w:val="24"/>
              </w:rPr>
              <w:t>；</w:t>
            </w:r>
          </w:p>
        </w:tc>
        <w:tc>
          <w:tcPr>
            <w:tcW w:w="924" w:type="dxa"/>
          </w:tcPr>
          <w:p w14:paraId="797C63FF"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037CB59" w14:textId="77777777" w:rsidTr="00FF0845">
        <w:trPr>
          <w:jc w:val="center"/>
        </w:trPr>
        <w:tc>
          <w:tcPr>
            <w:tcW w:w="699" w:type="dxa"/>
            <w:vMerge/>
            <w:shd w:val="clear" w:color="auto" w:fill="auto"/>
            <w:vAlign w:val="center"/>
          </w:tcPr>
          <w:p w14:paraId="2B2207B7"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538EB778" w14:textId="77777777" w:rsidR="00C2416D" w:rsidRPr="00FF0845" w:rsidRDefault="00C2416D" w:rsidP="00FF0845">
            <w:pPr>
              <w:spacing w:line="276" w:lineRule="auto"/>
              <w:jc w:val="center"/>
              <w:rPr>
                <w:sz w:val="24"/>
              </w:rPr>
            </w:pPr>
          </w:p>
        </w:tc>
        <w:tc>
          <w:tcPr>
            <w:tcW w:w="709" w:type="dxa"/>
            <w:vAlign w:val="center"/>
          </w:tcPr>
          <w:p w14:paraId="25215515" w14:textId="77777777" w:rsidR="00C2416D" w:rsidRPr="00FF0845" w:rsidRDefault="00C2416D" w:rsidP="00FF0845">
            <w:pPr>
              <w:spacing w:line="276" w:lineRule="auto"/>
              <w:jc w:val="center"/>
              <w:rPr>
                <w:color w:val="000000"/>
                <w:sz w:val="24"/>
              </w:rPr>
            </w:pPr>
          </w:p>
        </w:tc>
        <w:tc>
          <w:tcPr>
            <w:tcW w:w="850" w:type="dxa"/>
            <w:vAlign w:val="center"/>
          </w:tcPr>
          <w:p w14:paraId="0AC9BBFB"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4399" w:type="dxa"/>
            <w:shd w:val="clear" w:color="auto" w:fill="auto"/>
            <w:vAlign w:val="center"/>
          </w:tcPr>
          <w:p w14:paraId="783D4C3F" w14:textId="77777777" w:rsidR="00C2416D" w:rsidRPr="00FF0845" w:rsidRDefault="00C2416D" w:rsidP="00FF0845">
            <w:pPr>
              <w:spacing w:line="276" w:lineRule="auto"/>
              <w:rPr>
                <w:color w:val="000000"/>
                <w:sz w:val="24"/>
              </w:rPr>
            </w:pPr>
            <w:r w:rsidRPr="00FF0845">
              <w:rPr>
                <w:color w:val="000000"/>
                <w:sz w:val="24"/>
              </w:rPr>
              <w:t>自带</w:t>
            </w:r>
            <w:r w:rsidRPr="00FF0845">
              <w:rPr>
                <w:color w:val="000000"/>
                <w:sz w:val="24"/>
              </w:rPr>
              <w:t>3.0</w:t>
            </w:r>
            <w:r w:rsidRPr="00FF0845">
              <w:rPr>
                <w:color w:val="000000"/>
                <w:sz w:val="24"/>
              </w:rPr>
              <w:t>耳机输出接口</w:t>
            </w:r>
          </w:p>
        </w:tc>
        <w:tc>
          <w:tcPr>
            <w:tcW w:w="924" w:type="dxa"/>
          </w:tcPr>
          <w:p w14:paraId="62A2F256"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C334BE8" w14:textId="77777777" w:rsidTr="00FF0845">
        <w:trPr>
          <w:jc w:val="center"/>
        </w:trPr>
        <w:tc>
          <w:tcPr>
            <w:tcW w:w="699" w:type="dxa"/>
            <w:vMerge/>
            <w:shd w:val="clear" w:color="auto" w:fill="auto"/>
            <w:vAlign w:val="center"/>
          </w:tcPr>
          <w:p w14:paraId="1780E3B6"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46AC7071" w14:textId="77777777" w:rsidR="00C2416D" w:rsidRPr="00FF0845" w:rsidRDefault="00C2416D" w:rsidP="00FF0845">
            <w:pPr>
              <w:spacing w:line="276" w:lineRule="auto"/>
              <w:jc w:val="center"/>
              <w:rPr>
                <w:sz w:val="24"/>
              </w:rPr>
            </w:pPr>
          </w:p>
        </w:tc>
        <w:tc>
          <w:tcPr>
            <w:tcW w:w="709" w:type="dxa"/>
            <w:vAlign w:val="center"/>
          </w:tcPr>
          <w:p w14:paraId="60628926" w14:textId="77777777" w:rsidR="00C2416D" w:rsidRPr="00FF0845" w:rsidRDefault="00C2416D" w:rsidP="00FF0845">
            <w:pPr>
              <w:spacing w:line="276" w:lineRule="auto"/>
              <w:jc w:val="center"/>
              <w:rPr>
                <w:color w:val="000000"/>
                <w:sz w:val="24"/>
              </w:rPr>
            </w:pPr>
          </w:p>
        </w:tc>
        <w:tc>
          <w:tcPr>
            <w:tcW w:w="850" w:type="dxa"/>
            <w:vAlign w:val="center"/>
          </w:tcPr>
          <w:p w14:paraId="3F345870" w14:textId="77777777" w:rsidR="00C2416D" w:rsidRPr="00FF0845" w:rsidRDefault="00C2416D" w:rsidP="00FF0845">
            <w:pPr>
              <w:spacing w:line="276" w:lineRule="auto"/>
              <w:jc w:val="center"/>
              <w:rPr>
                <w:color w:val="000000"/>
                <w:sz w:val="24"/>
              </w:rPr>
            </w:pPr>
            <w:r w:rsidRPr="00FF0845">
              <w:rPr>
                <w:color w:val="000000"/>
                <w:sz w:val="24"/>
              </w:rPr>
              <w:t>电源</w:t>
            </w:r>
          </w:p>
        </w:tc>
        <w:tc>
          <w:tcPr>
            <w:tcW w:w="4399" w:type="dxa"/>
            <w:shd w:val="clear" w:color="auto" w:fill="auto"/>
            <w:vAlign w:val="center"/>
          </w:tcPr>
          <w:p w14:paraId="56318E2A" w14:textId="77777777" w:rsidR="00C2416D" w:rsidRPr="00FF0845" w:rsidRDefault="00C2416D" w:rsidP="00FF0845">
            <w:pPr>
              <w:spacing w:line="276" w:lineRule="auto"/>
              <w:rPr>
                <w:color w:val="000000"/>
                <w:sz w:val="24"/>
              </w:rPr>
            </w:pPr>
            <w:r w:rsidRPr="00FF0845">
              <w:rPr>
                <w:color w:val="000000"/>
                <w:sz w:val="24"/>
              </w:rPr>
              <w:t>话筒由主机统一供电，输入电压为</w:t>
            </w:r>
            <w:r w:rsidRPr="00FF0845">
              <w:rPr>
                <w:color w:val="000000"/>
                <w:sz w:val="24"/>
              </w:rPr>
              <w:t>24V</w:t>
            </w:r>
            <w:r w:rsidRPr="00FF0845">
              <w:rPr>
                <w:color w:val="000000"/>
                <w:sz w:val="24"/>
              </w:rPr>
              <w:t>；输入电压属安全范围；配</w:t>
            </w:r>
            <w:r w:rsidRPr="00FF0845">
              <w:rPr>
                <w:color w:val="000000"/>
                <w:sz w:val="24"/>
              </w:rPr>
              <w:t>2</w:t>
            </w:r>
            <w:r w:rsidRPr="00FF0845">
              <w:rPr>
                <w:color w:val="000000"/>
                <w:sz w:val="24"/>
              </w:rPr>
              <w:t>米</w:t>
            </w:r>
            <w:r w:rsidRPr="00FF0845">
              <w:rPr>
                <w:color w:val="000000"/>
                <w:sz w:val="24"/>
              </w:rPr>
              <w:t>8</w:t>
            </w:r>
            <w:r w:rsidRPr="00FF0845">
              <w:rPr>
                <w:color w:val="000000"/>
                <w:sz w:val="24"/>
              </w:rPr>
              <w:t>芯连接线</w:t>
            </w:r>
          </w:p>
        </w:tc>
        <w:tc>
          <w:tcPr>
            <w:tcW w:w="924" w:type="dxa"/>
          </w:tcPr>
          <w:p w14:paraId="4627B40E"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BDF690E" w14:textId="77777777" w:rsidTr="00FF0845">
        <w:trPr>
          <w:jc w:val="center"/>
        </w:trPr>
        <w:tc>
          <w:tcPr>
            <w:tcW w:w="699" w:type="dxa"/>
            <w:vMerge/>
            <w:shd w:val="clear" w:color="auto" w:fill="auto"/>
            <w:vAlign w:val="center"/>
          </w:tcPr>
          <w:p w14:paraId="56F406C8"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6AB4F81A" w14:textId="77777777" w:rsidR="00C2416D" w:rsidRPr="00FF0845" w:rsidRDefault="00C2416D" w:rsidP="00FF0845">
            <w:pPr>
              <w:spacing w:line="276" w:lineRule="auto"/>
              <w:jc w:val="center"/>
              <w:rPr>
                <w:sz w:val="24"/>
              </w:rPr>
            </w:pPr>
          </w:p>
        </w:tc>
        <w:tc>
          <w:tcPr>
            <w:tcW w:w="709" w:type="dxa"/>
            <w:vAlign w:val="center"/>
          </w:tcPr>
          <w:p w14:paraId="3B9EE84B" w14:textId="77777777" w:rsidR="00C2416D" w:rsidRPr="00FF0845" w:rsidRDefault="00C2416D" w:rsidP="00FF0845">
            <w:pPr>
              <w:spacing w:line="276" w:lineRule="auto"/>
              <w:jc w:val="center"/>
              <w:rPr>
                <w:color w:val="000000"/>
                <w:sz w:val="24"/>
              </w:rPr>
            </w:pPr>
          </w:p>
        </w:tc>
        <w:tc>
          <w:tcPr>
            <w:tcW w:w="850" w:type="dxa"/>
            <w:vAlign w:val="center"/>
          </w:tcPr>
          <w:p w14:paraId="5A425FD5" w14:textId="77777777" w:rsidR="00C2416D" w:rsidRPr="00FF0845" w:rsidRDefault="00C2416D" w:rsidP="00FF0845">
            <w:pPr>
              <w:spacing w:line="276" w:lineRule="auto"/>
              <w:jc w:val="center"/>
              <w:rPr>
                <w:color w:val="000000"/>
                <w:sz w:val="24"/>
              </w:rPr>
            </w:pPr>
            <w:r w:rsidRPr="00FF0845">
              <w:rPr>
                <w:color w:val="000000"/>
                <w:sz w:val="24"/>
              </w:rPr>
              <w:t>灵敏度</w:t>
            </w:r>
          </w:p>
        </w:tc>
        <w:tc>
          <w:tcPr>
            <w:tcW w:w="4399" w:type="dxa"/>
            <w:shd w:val="clear" w:color="auto" w:fill="auto"/>
            <w:vAlign w:val="center"/>
          </w:tcPr>
          <w:p w14:paraId="3F635F5F" w14:textId="77777777" w:rsidR="00C2416D" w:rsidRPr="00FF0845" w:rsidRDefault="00C2416D" w:rsidP="00FF0845">
            <w:pPr>
              <w:spacing w:line="276" w:lineRule="auto"/>
              <w:rPr>
                <w:color w:val="000000"/>
                <w:sz w:val="24"/>
              </w:rPr>
            </w:pPr>
            <w:r w:rsidRPr="00FF0845">
              <w:rPr>
                <w:color w:val="000000"/>
                <w:sz w:val="24"/>
              </w:rPr>
              <w:t>-38dB±3dB</w:t>
            </w:r>
          </w:p>
        </w:tc>
        <w:tc>
          <w:tcPr>
            <w:tcW w:w="924" w:type="dxa"/>
          </w:tcPr>
          <w:p w14:paraId="624E960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195E9D3" w14:textId="77777777" w:rsidTr="00FF0845">
        <w:trPr>
          <w:jc w:val="center"/>
        </w:trPr>
        <w:tc>
          <w:tcPr>
            <w:tcW w:w="699" w:type="dxa"/>
            <w:vMerge/>
            <w:shd w:val="clear" w:color="auto" w:fill="auto"/>
            <w:vAlign w:val="center"/>
          </w:tcPr>
          <w:p w14:paraId="44CE3359"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3594C183" w14:textId="77777777" w:rsidR="00C2416D" w:rsidRPr="00FF0845" w:rsidRDefault="00C2416D" w:rsidP="00FF0845">
            <w:pPr>
              <w:spacing w:line="276" w:lineRule="auto"/>
              <w:jc w:val="center"/>
              <w:rPr>
                <w:sz w:val="24"/>
              </w:rPr>
            </w:pPr>
          </w:p>
        </w:tc>
        <w:tc>
          <w:tcPr>
            <w:tcW w:w="709" w:type="dxa"/>
            <w:vAlign w:val="center"/>
          </w:tcPr>
          <w:p w14:paraId="26D092D0" w14:textId="77777777" w:rsidR="00C2416D" w:rsidRPr="00FF0845" w:rsidRDefault="00C2416D" w:rsidP="00FF0845">
            <w:pPr>
              <w:spacing w:line="276" w:lineRule="auto"/>
              <w:jc w:val="center"/>
              <w:rPr>
                <w:color w:val="000000"/>
                <w:sz w:val="24"/>
              </w:rPr>
            </w:pPr>
          </w:p>
        </w:tc>
        <w:tc>
          <w:tcPr>
            <w:tcW w:w="850" w:type="dxa"/>
            <w:vAlign w:val="center"/>
          </w:tcPr>
          <w:p w14:paraId="2A9CEF55"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61966B71" w14:textId="77777777" w:rsidR="00C2416D" w:rsidRPr="00FF0845" w:rsidRDefault="00C2416D" w:rsidP="00FF0845">
            <w:pPr>
              <w:spacing w:line="276" w:lineRule="auto"/>
              <w:rPr>
                <w:color w:val="000000"/>
                <w:sz w:val="24"/>
              </w:rPr>
            </w:pPr>
            <w:r w:rsidRPr="00FF0845">
              <w:rPr>
                <w:color w:val="000000"/>
                <w:sz w:val="24"/>
              </w:rPr>
              <w:t>80dB/1µbar</w:t>
            </w:r>
          </w:p>
        </w:tc>
        <w:tc>
          <w:tcPr>
            <w:tcW w:w="924" w:type="dxa"/>
          </w:tcPr>
          <w:p w14:paraId="62A4A68A"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8FC9275" w14:textId="77777777" w:rsidTr="00FF0845">
        <w:trPr>
          <w:jc w:val="center"/>
        </w:trPr>
        <w:tc>
          <w:tcPr>
            <w:tcW w:w="699" w:type="dxa"/>
            <w:shd w:val="clear" w:color="auto" w:fill="auto"/>
            <w:vAlign w:val="center"/>
          </w:tcPr>
          <w:p w14:paraId="4F3840DB"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3C1CFF67" w14:textId="77777777" w:rsidR="00C2416D" w:rsidRPr="00FF0845" w:rsidRDefault="00C2416D" w:rsidP="00FF0845">
            <w:pPr>
              <w:spacing w:line="276" w:lineRule="auto"/>
              <w:jc w:val="center"/>
              <w:rPr>
                <w:sz w:val="24"/>
              </w:rPr>
            </w:pPr>
            <w:r w:rsidRPr="00FF0845">
              <w:rPr>
                <w:sz w:val="24"/>
              </w:rPr>
              <w:t>4</w:t>
            </w:r>
            <w:r w:rsidRPr="00FF0845">
              <w:rPr>
                <w:sz w:val="24"/>
              </w:rPr>
              <w:t>路同传主机</w:t>
            </w:r>
          </w:p>
        </w:tc>
        <w:tc>
          <w:tcPr>
            <w:tcW w:w="709" w:type="dxa"/>
            <w:vAlign w:val="center"/>
          </w:tcPr>
          <w:p w14:paraId="3F7EF732" w14:textId="77777777" w:rsidR="00C2416D" w:rsidRPr="00FF0845" w:rsidRDefault="00C2416D" w:rsidP="00FF0845">
            <w:pPr>
              <w:spacing w:line="276" w:lineRule="auto"/>
              <w:jc w:val="center"/>
              <w:rPr>
                <w:color w:val="000000"/>
                <w:sz w:val="24"/>
              </w:rPr>
            </w:pPr>
          </w:p>
        </w:tc>
        <w:tc>
          <w:tcPr>
            <w:tcW w:w="850" w:type="dxa"/>
            <w:vAlign w:val="center"/>
          </w:tcPr>
          <w:p w14:paraId="04DE1EC5"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584F2ABB" w14:textId="77777777" w:rsidR="00C2416D" w:rsidRPr="00FF0845" w:rsidRDefault="00C2416D" w:rsidP="00FF0845">
            <w:pPr>
              <w:spacing w:line="276" w:lineRule="auto"/>
              <w:rPr>
                <w:color w:val="000000"/>
                <w:sz w:val="24"/>
              </w:rPr>
            </w:pPr>
            <w:r w:rsidRPr="00FF0845">
              <w:rPr>
                <w:color w:val="000000"/>
                <w:sz w:val="24"/>
              </w:rPr>
              <w:t>1</w:t>
            </w:r>
            <w:r w:rsidRPr="00FF0845">
              <w:rPr>
                <w:rFonts w:hint="eastAsia"/>
                <w:color w:val="000000"/>
                <w:sz w:val="24"/>
              </w:rPr>
              <w:t>、</w:t>
            </w:r>
            <w:r w:rsidRPr="00FF0845">
              <w:rPr>
                <w:color w:val="000000"/>
                <w:sz w:val="24"/>
              </w:rPr>
              <w:t>能最多处理</w:t>
            </w:r>
            <w:r w:rsidRPr="00FF0845">
              <w:rPr>
                <w:color w:val="000000"/>
                <w:sz w:val="24"/>
              </w:rPr>
              <w:t>12</w:t>
            </w:r>
            <w:r w:rsidRPr="00FF0845">
              <w:rPr>
                <w:color w:val="000000"/>
                <w:sz w:val="24"/>
              </w:rPr>
              <w:t>种语言，并提供</w:t>
            </w:r>
            <w:r w:rsidRPr="00FF0845">
              <w:rPr>
                <w:color w:val="000000"/>
                <w:sz w:val="24"/>
              </w:rPr>
              <w:t>12</w:t>
            </w:r>
            <w:r w:rsidRPr="00FF0845">
              <w:rPr>
                <w:color w:val="000000"/>
                <w:sz w:val="24"/>
              </w:rPr>
              <w:t>种语言的录音输出；；</w:t>
            </w:r>
            <w:r w:rsidRPr="00FF0845">
              <w:rPr>
                <w:color w:val="000000"/>
                <w:sz w:val="24"/>
              </w:rPr>
              <w:br/>
              <w:t>2</w:t>
            </w:r>
            <w:r w:rsidRPr="00FF0845">
              <w:rPr>
                <w:rFonts w:hint="eastAsia"/>
                <w:color w:val="000000"/>
                <w:sz w:val="24"/>
              </w:rPr>
              <w:t>、</w:t>
            </w:r>
            <w:r w:rsidRPr="00FF0845">
              <w:rPr>
                <w:color w:val="000000"/>
                <w:sz w:val="24"/>
              </w:rPr>
              <w:t>具有自动电平控制功能</w:t>
            </w:r>
            <w:r w:rsidRPr="00FF0845">
              <w:rPr>
                <w:color w:val="000000"/>
                <w:sz w:val="24"/>
              </w:rPr>
              <w:t>(ALC)</w:t>
            </w:r>
            <w:r w:rsidRPr="00FF0845">
              <w:rPr>
                <w:color w:val="000000"/>
                <w:sz w:val="24"/>
              </w:rPr>
              <w:t>；</w:t>
            </w:r>
            <w:r w:rsidRPr="00FF0845">
              <w:rPr>
                <w:color w:val="000000"/>
                <w:sz w:val="24"/>
              </w:rPr>
              <w:br/>
              <w:t>3</w:t>
            </w:r>
            <w:r w:rsidRPr="00FF0845">
              <w:rPr>
                <w:rFonts w:hint="eastAsia"/>
                <w:color w:val="000000"/>
                <w:sz w:val="24"/>
              </w:rPr>
              <w:t>、</w:t>
            </w:r>
            <w:r w:rsidRPr="00FF0845">
              <w:rPr>
                <w:color w:val="000000"/>
                <w:sz w:val="24"/>
              </w:rPr>
              <w:t>具有多组译音输出信道可作录音用；</w:t>
            </w:r>
            <w:r w:rsidRPr="00FF0845">
              <w:rPr>
                <w:color w:val="000000"/>
                <w:sz w:val="24"/>
              </w:rPr>
              <w:br/>
              <w:t>4</w:t>
            </w:r>
            <w:r w:rsidRPr="00FF0845">
              <w:rPr>
                <w:rFonts w:hint="eastAsia"/>
                <w:color w:val="000000"/>
                <w:sz w:val="24"/>
              </w:rPr>
              <w:t>、</w:t>
            </w:r>
            <w:r w:rsidRPr="00FF0845">
              <w:rPr>
                <w:color w:val="000000"/>
                <w:sz w:val="24"/>
              </w:rPr>
              <w:t>具有多组语音输入信道；</w:t>
            </w:r>
            <w:r w:rsidRPr="00FF0845">
              <w:rPr>
                <w:color w:val="000000"/>
                <w:sz w:val="24"/>
              </w:rPr>
              <w:br/>
              <w:t>5</w:t>
            </w:r>
            <w:r w:rsidRPr="00FF0845">
              <w:rPr>
                <w:rFonts w:hint="eastAsia"/>
                <w:color w:val="000000"/>
                <w:sz w:val="24"/>
              </w:rPr>
              <w:t>、</w:t>
            </w:r>
            <w:r w:rsidRPr="00FF0845">
              <w:rPr>
                <w:color w:val="000000"/>
                <w:sz w:val="24"/>
              </w:rPr>
              <w:t>具有输入电平指示功能，可直接显示输入电平的大小；</w:t>
            </w:r>
            <w:r w:rsidRPr="00FF0845">
              <w:rPr>
                <w:color w:val="000000"/>
                <w:sz w:val="24"/>
              </w:rPr>
              <w:br/>
              <w:t>6</w:t>
            </w:r>
            <w:r w:rsidRPr="00FF0845">
              <w:rPr>
                <w:rFonts w:hint="eastAsia"/>
                <w:color w:val="000000"/>
                <w:sz w:val="24"/>
              </w:rPr>
              <w:t>、</w:t>
            </w:r>
            <w:r w:rsidRPr="00FF0845">
              <w:rPr>
                <w:color w:val="000000"/>
                <w:sz w:val="24"/>
              </w:rPr>
              <w:t>调制方式</w:t>
            </w:r>
            <w:r w:rsidRPr="00FF0845">
              <w:rPr>
                <w:color w:val="000000"/>
                <w:sz w:val="24"/>
              </w:rPr>
              <w:t>FM/</w:t>
            </w:r>
            <w:r w:rsidRPr="00FF0845">
              <w:rPr>
                <w:color w:val="000000"/>
                <w:sz w:val="24"/>
              </w:rPr>
              <w:t>超外差</w:t>
            </w:r>
            <w:r w:rsidRPr="00FF0845">
              <w:rPr>
                <w:color w:val="000000"/>
                <w:sz w:val="24"/>
              </w:rPr>
              <w:t>PLL</w:t>
            </w:r>
            <w:r w:rsidRPr="00FF0845">
              <w:rPr>
                <w:color w:val="000000"/>
                <w:sz w:val="24"/>
              </w:rPr>
              <w:t>；</w:t>
            </w:r>
            <w:r w:rsidRPr="00FF0845">
              <w:rPr>
                <w:color w:val="000000"/>
                <w:sz w:val="24"/>
              </w:rPr>
              <w:br/>
              <w:t>7</w:t>
            </w:r>
            <w:r w:rsidRPr="00FF0845">
              <w:rPr>
                <w:rFonts w:hint="eastAsia"/>
                <w:color w:val="000000"/>
                <w:sz w:val="24"/>
              </w:rPr>
              <w:t>、</w:t>
            </w:r>
            <w:r w:rsidRPr="00FF0845">
              <w:rPr>
                <w:color w:val="000000"/>
                <w:sz w:val="24"/>
              </w:rPr>
              <w:t>载波频率</w:t>
            </w:r>
            <w:r w:rsidRPr="00FF0845">
              <w:rPr>
                <w:color w:val="000000"/>
                <w:sz w:val="24"/>
              </w:rPr>
              <w:t>1.7~4.0MHz</w:t>
            </w:r>
            <w:r w:rsidRPr="00FF0845">
              <w:rPr>
                <w:color w:val="000000"/>
                <w:sz w:val="24"/>
              </w:rPr>
              <w:t>；</w:t>
            </w:r>
            <w:r w:rsidRPr="00FF0845">
              <w:rPr>
                <w:color w:val="000000"/>
                <w:sz w:val="24"/>
              </w:rPr>
              <w:br/>
              <w:t>8</w:t>
            </w:r>
            <w:r w:rsidRPr="00FF0845">
              <w:rPr>
                <w:rFonts w:hint="eastAsia"/>
                <w:color w:val="000000"/>
                <w:sz w:val="24"/>
              </w:rPr>
              <w:t>、</w:t>
            </w:r>
            <w:r w:rsidRPr="00FF0845">
              <w:rPr>
                <w:color w:val="000000"/>
                <w:sz w:val="24"/>
              </w:rPr>
              <w:t>音频频响</w:t>
            </w:r>
            <w:r w:rsidRPr="00FF0845">
              <w:rPr>
                <w:color w:val="000000"/>
                <w:sz w:val="24"/>
              </w:rPr>
              <w:t>50~16KHz</w:t>
            </w:r>
            <w:r w:rsidRPr="00FF0845">
              <w:rPr>
                <w:color w:val="000000"/>
                <w:sz w:val="24"/>
              </w:rPr>
              <w:t>；</w:t>
            </w:r>
          </w:p>
        </w:tc>
        <w:tc>
          <w:tcPr>
            <w:tcW w:w="924" w:type="dxa"/>
          </w:tcPr>
          <w:p w14:paraId="7027267E"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CF03F3D" w14:textId="77777777" w:rsidTr="00FF0845">
        <w:trPr>
          <w:jc w:val="center"/>
        </w:trPr>
        <w:tc>
          <w:tcPr>
            <w:tcW w:w="699" w:type="dxa"/>
            <w:vMerge w:val="restart"/>
            <w:shd w:val="clear" w:color="auto" w:fill="auto"/>
            <w:vAlign w:val="center"/>
          </w:tcPr>
          <w:p w14:paraId="7C8B4E85"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0750311E" w14:textId="77777777" w:rsidR="00C2416D" w:rsidRPr="00FF0845" w:rsidRDefault="00C2416D" w:rsidP="00FF0845">
            <w:pPr>
              <w:spacing w:line="276" w:lineRule="auto"/>
              <w:jc w:val="center"/>
              <w:rPr>
                <w:sz w:val="24"/>
              </w:rPr>
            </w:pPr>
            <w:r w:rsidRPr="00FF0845">
              <w:rPr>
                <w:sz w:val="24"/>
              </w:rPr>
              <w:t>4</w:t>
            </w:r>
            <w:r w:rsidRPr="00FF0845">
              <w:rPr>
                <w:sz w:val="24"/>
              </w:rPr>
              <w:t>路红外线</w:t>
            </w:r>
            <w:proofErr w:type="gramStart"/>
            <w:r w:rsidRPr="00FF0845">
              <w:rPr>
                <w:sz w:val="24"/>
              </w:rPr>
              <w:t>幅射</w:t>
            </w:r>
            <w:proofErr w:type="gramEnd"/>
            <w:r w:rsidRPr="00FF0845">
              <w:rPr>
                <w:sz w:val="24"/>
              </w:rPr>
              <w:t>板</w:t>
            </w:r>
          </w:p>
        </w:tc>
        <w:tc>
          <w:tcPr>
            <w:tcW w:w="709" w:type="dxa"/>
            <w:vAlign w:val="center"/>
          </w:tcPr>
          <w:p w14:paraId="2A78F57C" w14:textId="77777777" w:rsidR="00C2416D" w:rsidRPr="00FF0845" w:rsidRDefault="00C2416D" w:rsidP="00FF0845">
            <w:pPr>
              <w:spacing w:line="276" w:lineRule="auto"/>
              <w:jc w:val="center"/>
              <w:rPr>
                <w:color w:val="000000"/>
                <w:sz w:val="24"/>
              </w:rPr>
            </w:pPr>
          </w:p>
        </w:tc>
        <w:tc>
          <w:tcPr>
            <w:tcW w:w="850" w:type="dxa"/>
            <w:vAlign w:val="center"/>
          </w:tcPr>
          <w:p w14:paraId="7D6E689D" w14:textId="77777777" w:rsidR="00C2416D" w:rsidRPr="00FF0845" w:rsidRDefault="00C2416D" w:rsidP="00FF0845">
            <w:pPr>
              <w:spacing w:line="276" w:lineRule="auto"/>
              <w:jc w:val="center"/>
              <w:rPr>
                <w:color w:val="000000"/>
                <w:sz w:val="24"/>
              </w:rPr>
            </w:pPr>
            <w:r w:rsidRPr="00FF0845">
              <w:rPr>
                <w:color w:val="000000"/>
                <w:sz w:val="24"/>
              </w:rPr>
              <w:t>基本功能</w:t>
            </w:r>
          </w:p>
        </w:tc>
        <w:tc>
          <w:tcPr>
            <w:tcW w:w="4399" w:type="dxa"/>
            <w:shd w:val="clear" w:color="auto" w:fill="auto"/>
            <w:vAlign w:val="center"/>
          </w:tcPr>
          <w:p w14:paraId="0FB055AF" w14:textId="77777777" w:rsidR="00C2416D" w:rsidRPr="00FF0845" w:rsidRDefault="00C2416D" w:rsidP="00FF0845">
            <w:pPr>
              <w:spacing w:line="276" w:lineRule="auto"/>
              <w:rPr>
                <w:color w:val="000000"/>
                <w:sz w:val="24"/>
              </w:rPr>
            </w:pPr>
            <w:r w:rsidRPr="00FF0845">
              <w:rPr>
                <w:color w:val="000000"/>
                <w:sz w:val="24"/>
              </w:rPr>
              <w:t>发射距离</w:t>
            </w:r>
            <w:r w:rsidRPr="00FF0845">
              <w:rPr>
                <w:color w:val="000000"/>
                <w:sz w:val="24"/>
              </w:rPr>
              <w:t>≥30</w:t>
            </w:r>
            <w:r w:rsidRPr="00FF0845">
              <w:rPr>
                <w:color w:val="000000"/>
                <w:sz w:val="24"/>
              </w:rPr>
              <w:t>米；</w:t>
            </w:r>
            <w:r w:rsidRPr="00FF0845">
              <w:rPr>
                <w:color w:val="000000"/>
                <w:sz w:val="24"/>
              </w:rPr>
              <w:br/>
            </w:r>
            <w:r w:rsidRPr="00FF0845">
              <w:rPr>
                <w:color w:val="000000"/>
                <w:sz w:val="24"/>
              </w:rPr>
              <w:t>辐射垂直角度</w:t>
            </w:r>
            <w:r w:rsidRPr="00FF0845">
              <w:rPr>
                <w:color w:val="000000"/>
                <w:sz w:val="24"/>
              </w:rPr>
              <w:t>≥90</w:t>
            </w:r>
            <w:r w:rsidRPr="00FF0845">
              <w:rPr>
                <w:color w:val="000000"/>
                <w:sz w:val="24"/>
              </w:rPr>
              <w:t>度；</w:t>
            </w:r>
            <w:r w:rsidRPr="00FF0845">
              <w:rPr>
                <w:color w:val="000000"/>
                <w:sz w:val="24"/>
              </w:rPr>
              <w:br/>
            </w:r>
            <w:r w:rsidRPr="00FF0845">
              <w:rPr>
                <w:color w:val="000000"/>
                <w:sz w:val="24"/>
              </w:rPr>
              <w:t>采用</w:t>
            </w:r>
            <w:proofErr w:type="gramStart"/>
            <w:r w:rsidRPr="00FF0845">
              <w:rPr>
                <w:color w:val="000000"/>
                <w:sz w:val="24"/>
              </w:rPr>
              <w:t>一</w:t>
            </w:r>
            <w:proofErr w:type="gramEnd"/>
            <w:r w:rsidRPr="00FF0845">
              <w:rPr>
                <w:color w:val="000000"/>
                <w:sz w:val="24"/>
              </w:rPr>
              <w:t>线式手拉手模式连接多台红外线辐射器</w:t>
            </w:r>
            <w:r w:rsidRPr="00FF0845">
              <w:rPr>
                <w:color w:val="000000"/>
                <w:sz w:val="24"/>
              </w:rPr>
              <w:br/>
            </w:r>
            <w:r w:rsidRPr="00FF0845">
              <w:rPr>
                <w:color w:val="000000"/>
                <w:sz w:val="24"/>
              </w:rPr>
              <w:t>通道数</w:t>
            </w:r>
            <w:r w:rsidRPr="00FF0845">
              <w:rPr>
                <w:color w:val="000000"/>
                <w:sz w:val="24"/>
              </w:rPr>
              <w:t>2/4/6</w:t>
            </w:r>
            <w:r w:rsidRPr="00FF0845">
              <w:rPr>
                <w:color w:val="000000"/>
                <w:sz w:val="24"/>
              </w:rPr>
              <w:t>；</w:t>
            </w:r>
          </w:p>
        </w:tc>
        <w:tc>
          <w:tcPr>
            <w:tcW w:w="924" w:type="dxa"/>
          </w:tcPr>
          <w:p w14:paraId="7AD3DDC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4D3D426" w14:textId="77777777" w:rsidTr="00FF0845">
        <w:trPr>
          <w:jc w:val="center"/>
        </w:trPr>
        <w:tc>
          <w:tcPr>
            <w:tcW w:w="699" w:type="dxa"/>
            <w:vMerge/>
            <w:shd w:val="clear" w:color="auto" w:fill="auto"/>
            <w:vAlign w:val="center"/>
          </w:tcPr>
          <w:p w14:paraId="17B6CB1F"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5A9B346F" w14:textId="77777777" w:rsidR="00C2416D" w:rsidRPr="00FF0845" w:rsidRDefault="00C2416D" w:rsidP="00FF0845">
            <w:pPr>
              <w:spacing w:line="276" w:lineRule="auto"/>
              <w:jc w:val="center"/>
              <w:rPr>
                <w:sz w:val="24"/>
              </w:rPr>
            </w:pPr>
          </w:p>
        </w:tc>
        <w:tc>
          <w:tcPr>
            <w:tcW w:w="709" w:type="dxa"/>
            <w:vAlign w:val="center"/>
          </w:tcPr>
          <w:p w14:paraId="0F376DCE" w14:textId="77777777" w:rsidR="00C2416D" w:rsidRPr="00FF0845" w:rsidRDefault="00C2416D" w:rsidP="00FF0845">
            <w:pPr>
              <w:spacing w:line="276" w:lineRule="auto"/>
              <w:jc w:val="center"/>
              <w:rPr>
                <w:color w:val="000000"/>
                <w:sz w:val="24"/>
              </w:rPr>
            </w:pPr>
          </w:p>
        </w:tc>
        <w:tc>
          <w:tcPr>
            <w:tcW w:w="850" w:type="dxa"/>
            <w:vAlign w:val="center"/>
          </w:tcPr>
          <w:p w14:paraId="5C7C2564"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21B357F4" w14:textId="77777777" w:rsidR="00C2416D" w:rsidRPr="00FF0845" w:rsidRDefault="00C2416D" w:rsidP="00FF0845">
            <w:pPr>
              <w:spacing w:line="276" w:lineRule="auto"/>
              <w:rPr>
                <w:color w:val="000000"/>
                <w:sz w:val="24"/>
              </w:rPr>
            </w:pPr>
            <w:r w:rsidRPr="00FF0845">
              <w:rPr>
                <w:color w:val="000000"/>
                <w:sz w:val="24"/>
              </w:rPr>
              <w:t>25dB</w:t>
            </w:r>
          </w:p>
        </w:tc>
        <w:tc>
          <w:tcPr>
            <w:tcW w:w="924" w:type="dxa"/>
          </w:tcPr>
          <w:p w14:paraId="7841F15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05E8A60" w14:textId="77777777" w:rsidTr="00FF0845">
        <w:trPr>
          <w:jc w:val="center"/>
        </w:trPr>
        <w:tc>
          <w:tcPr>
            <w:tcW w:w="699" w:type="dxa"/>
            <w:vMerge w:val="restart"/>
            <w:shd w:val="clear" w:color="auto" w:fill="auto"/>
            <w:vAlign w:val="center"/>
          </w:tcPr>
          <w:p w14:paraId="1D7E64F0"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14F30855" w14:textId="52A17697" w:rsidR="00C2416D" w:rsidRPr="00FF0845" w:rsidRDefault="0055227E" w:rsidP="00FF0845">
            <w:pPr>
              <w:spacing w:line="276" w:lineRule="auto"/>
              <w:jc w:val="center"/>
              <w:rPr>
                <w:sz w:val="24"/>
              </w:rPr>
            </w:pPr>
            <w:r w:rsidRPr="00FF0845">
              <w:rPr>
                <w:sz w:val="24"/>
              </w:rPr>
              <w:t>4</w:t>
            </w:r>
            <w:r w:rsidRPr="00FF0845">
              <w:rPr>
                <w:rFonts w:hint="eastAsia"/>
                <w:sz w:val="24"/>
              </w:rPr>
              <w:t>路红外线接收单元</w:t>
            </w:r>
          </w:p>
        </w:tc>
        <w:tc>
          <w:tcPr>
            <w:tcW w:w="709" w:type="dxa"/>
            <w:vAlign w:val="center"/>
          </w:tcPr>
          <w:p w14:paraId="4A9360BF" w14:textId="77777777" w:rsidR="00C2416D" w:rsidRPr="00FF0845" w:rsidRDefault="00C2416D" w:rsidP="00FF0845">
            <w:pPr>
              <w:spacing w:line="276" w:lineRule="auto"/>
              <w:jc w:val="center"/>
              <w:rPr>
                <w:color w:val="000000"/>
                <w:sz w:val="24"/>
              </w:rPr>
            </w:pPr>
          </w:p>
        </w:tc>
        <w:tc>
          <w:tcPr>
            <w:tcW w:w="850" w:type="dxa"/>
            <w:vAlign w:val="center"/>
          </w:tcPr>
          <w:p w14:paraId="12F35E40" w14:textId="77777777" w:rsidR="00C2416D" w:rsidRPr="00FF0845" w:rsidRDefault="00C2416D" w:rsidP="00FF0845">
            <w:pPr>
              <w:spacing w:line="276" w:lineRule="auto"/>
              <w:jc w:val="center"/>
              <w:rPr>
                <w:color w:val="000000"/>
                <w:sz w:val="24"/>
              </w:rPr>
            </w:pPr>
            <w:r w:rsidRPr="00FF0845">
              <w:rPr>
                <w:color w:val="000000"/>
                <w:sz w:val="24"/>
              </w:rPr>
              <w:t>基本功能</w:t>
            </w:r>
          </w:p>
        </w:tc>
        <w:tc>
          <w:tcPr>
            <w:tcW w:w="4399" w:type="dxa"/>
            <w:shd w:val="clear" w:color="auto" w:fill="auto"/>
            <w:vAlign w:val="center"/>
          </w:tcPr>
          <w:p w14:paraId="1D736F14" w14:textId="77777777" w:rsidR="00C2416D" w:rsidRPr="00FF0845" w:rsidRDefault="00C2416D" w:rsidP="00FF0845">
            <w:pPr>
              <w:spacing w:line="276" w:lineRule="auto"/>
              <w:rPr>
                <w:color w:val="000000"/>
                <w:sz w:val="24"/>
              </w:rPr>
            </w:pPr>
            <w:r w:rsidRPr="00FF0845">
              <w:rPr>
                <w:color w:val="000000"/>
                <w:sz w:val="24"/>
              </w:rPr>
              <w:t>按键式选台，互不干扰，</w:t>
            </w:r>
            <w:r w:rsidRPr="00FF0845">
              <w:rPr>
                <w:color w:val="000000"/>
                <w:sz w:val="24"/>
              </w:rPr>
              <w:t>4-12</w:t>
            </w:r>
            <w:r w:rsidRPr="00FF0845">
              <w:rPr>
                <w:color w:val="000000"/>
                <w:sz w:val="24"/>
              </w:rPr>
              <w:t>频道语言选择；</w:t>
            </w:r>
          </w:p>
          <w:p w14:paraId="70792416" w14:textId="77777777" w:rsidR="00C2416D" w:rsidRPr="00FF0845" w:rsidRDefault="00C2416D" w:rsidP="00FF0845">
            <w:pPr>
              <w:spacing w:line="276" w:lineRule="auto"/>
              <w:rPr>
                <w:color w:val="000000"/>
                <w:sz w:val="24"/>
              </w:rPr>
            </w:pPr>
            <w:r w:rsidRPr="00FF0845">
              <w:rPr>
                <w:color w:val="000000"/>
                <w:sz w:val="24"/>
              </w:rPr>
              <w:t>LCD</w:t>
            </w:r>
            <w:r w:rsidRPr="00FF0845">
              <w:rPr>
                <w:color w:val="000000"/>
                <w:sz w:val="24"/>
              </w:rPr>
              <w:t>显示；</w:t>
            </w:r>
          </w:p>
          <w:p w14:paraId="726A4751" w14:textId="77777777" w:rsidR="00C2416D" w:rsidRPr="00FF0845" w:rsidRDefault="00C2416D" w:rsidP="00FF0845">
            <w:pPr>
              <w:spacing w:line="276" w:lineRule="auto"/>
              <w:rPr>
                <w:color w:val="000000"/>
                <w:sz w:val="24"/>
              </w:rPr>
            </w:pPr>
            <w:r w:rsidRPr="00FF0845">
              <w:rPr>
                <w:color w:val="000000"/>
                <w:sz w:val="24"/>
              </w:rPr>
              <w:t>无信号自动关机功能；</w:t>
            </w:r>
            <w:r w:rsidRPr="00FF0845">
              <w:rPr>
                <w:color w:val="000000"/>
                <w:sz w:val="24"/>
              </w:rPr>
              <w:br/>
            </w:r>
            <w:r w:rsidRPr="00FF0845">
              <w:rPr>
                <w:color w:val="000000"/>
                <w:sz w:val="24"/>
              </w:rPr>
              <w:t>电子音量开关，可自由调节大小</w:t>
            </w:r>
            <w:r w:rsidRPr="00FF0845">
              <w:rPr>
                <w:color w:val="000000"/>
                <w:sz w:val="24"/>
              </w:rPr>
              <w:t>(28</w:t>
            </w:r>
            <w:r w:rsidRPr="00FF0845">
              <w:rPr>
                <w:color w:val="000000"/>
                <w:sz w:val="24"/>
              </w:rPr>
              <w:t>级</w:t>
            </w:r>
            <w:r w:rsidRPr="00FF0845">
              <w:rPr>
                <w:color w:val="000000"/>
                <w:sz w:val="24"/>
              </w:rPr>
              <w:t>)</w:t>
            </w:r>
            <w:r w:rsidRPr="00FF0845">
              <w:rPr>
                <w:color w:val="000000"/>
                <w:sz w:val="24"/>
              </w:rPr>
              <w:t>；</w:t>
            </w:r>
          </w:p>
        </w:tc>
        <w:tc>
          <w:tcPr>
            <w:tcW w:w="924" w:type="dxa"/>
          </w:tcPr>
          <w:p w14:paraId="723EDAD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E9A8C9B" w14:textId="77777777" w:rsidTr="00FF0845">
        <w:trPr>
          <w:jc w:val="center"/>
        </w:trPr>
        <w:tc>
          <w:tcPr>
            <w:tcW w:w="699" w:type="dxa"/>
            <w:vMerge/>
            <w:shd w:val="clear" w:color="auto" w:fill="auto"/>
            <w:vAlign w:val="center"/>
          </w:tcPr>
          <w:p w14:paraId="75EF7317"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7E1F410C" w14:textId="77777777" w:rsidR="00C2416D" w:rsidRPr="00FF0845" w:rsidRDefault="00C2416D" w:rsidP="00FF0845">
            <w:pPr>
              <w:spacing w:line="276" w:lineRule="auto"/>
              <w:jc w:val="center"/>
              <w:rPr>
                <w:sz w:val="24"/>
              </w:rPr>
            </w:pPr>
          </w:p>
        </w:tc>
        <w:tc>
          <w:tcPr>
            <w:tcW w:w="709" w:type="dxa"/>
            <w:vAlign w:val="center"/>
          </w:tcPr>
          <w:p w14:paraId="100F67C4" w14:textId="77777777" w:rsidR="00C2416D" w:rsidRPr="00FF0845" w:rsidRDefault="00C2416D" w:rsidP="00FF0845">
            <w:pPr>
              <w:spacing w:line="276" w:lineRule="auto"/>
              <w:jc w:val="center"/>
              <w:rPr>
                <w:color w:val="000000"/>
                <w:sz w:val="24"/>
              </w:rPr>
            </w:pPr>
          </w:p>
        </w:tc>
        <w:tc>
          <w:tcPr>
            <w:tcW w:w="850" w:type="dxa"/>
            <w:vAlign w:val="center"/>
          </w:tcPr>
          <w:p w14:paraId="3A0C8E2A" w14:textId="77777777" w:rsidR="00C2416D" w:rsidRPr="00FF0845" w:rsidRDefault="00C2416D" w:rsidP="00FF0845">
            <w:pPr>
              <w:spacing w:line="276" w:lineRule="auto"/>
              <w:jc w:val="center"/>
              <w:rPr>
                <w:color w:val="000000"/>
                <w:sz w:val="24"/>
              </w:rPr>
            </w:pPr>
            <w:r w:rsidRPr="00FF0845">
              <w:rPr>
                <w:color w:val="000000"/>
                <w:sz w:val="24"/>
              </w:rPr>
              <w:t>信噪比</w:t>
            </w:r>
          </w:p>
        </w:tc>
        <w:tc>
          <w:tcPr>
            <w:tcW w:w="4399" w:type="dxa"/>
            <w:shd w:val="clear" w:color="auto" w:fill="auto"/>
            <w:vAlign w:val="center"/>
          </w:tcPr>
          <w:p w14:paraId="0EB6B16F" w14:textId="77777777" w:rsidR="00C2416D" w:rsidRPr="00FF0845" w:rsidRDefault="00C2416D" w:rsidP="00FF0845">
            <w:pPr>
              <w:spacing w:line="276" w:lineRule="auto"/>
              <w:rPr>
                <w:color w:val="000000"/>
                <w:sz w:val="24"/>
              </w:rPr>
            </w:pPr>
            <w:r w:rsidRPr="00FF0845">
              <w:rPr>
                <w:color w:val="000000"/>
                <w:sz w:val="24"/>
              </w:rPr>
              <w:t>&gt;55dB</w:t>
            </w:r>
          </w:p>
        </w:tc>
        <w:tc>
          <w:tcPr>
            <w:tcW w:w="924" w:type="dxa"/>
          </w:tcPr>
          <w:p w14:paraId="11C1B071"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87F7E8E" w14:textId="77777777" w:rsidTr="00FF0845">
        <w:trPr>
          <w:jc w:val="center"/>
        </w:trPr>
        <w:tc>
          <w:tcPr>
            <w:tcW w:w="699" w:type="dxa"/>
            <w:vMerge/>
            <w:shd w:val="clear" w:color="auto" w:fill="auto"/>
            <w:vAlign w:val="center"/>
          </w:tcPr>
          <w:p w14:paraId="1A1100EF"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95D9683" w14:textId="77777777" w:rsidR="00C2416D" w:rsidRPr="00FF0845" w:rsidRDefault="00C2416D" w:rsidP="00FF0845">
            <w:pPr>
              <w:spacing w:line="276" w:lineRule="auto"/>
              <w:jc w:val="center"/>
              <w:rPr>
                <w:sz w:val="24"/>
              </w:rPr>
            </w:pPr>
          </w:p>
        </w:tc>
        <w:tc>
          <w:tcPr>
            <w:tcW w:w="709" w:type="dxa"/>
            <w:vAlign w:val="center"/>
          </w:tcPr>
          <w:p w14:paraId="3663D038" w14:textId="77777777" w:rsidR="00C2416D" w:rsidRPr="00FF0845" w:rsidRDefault="00C2416D" w:rsidP="00FF0845">
            <w:pPr>
              <w:spacing w:line="276" w:lineRule="auto"/>
              <w:jc w:val="center"/>
              <w:rPr>
                <w:color w:val="000000"/>
                <w:sz w:val="24"/>
              </w:rPr>
            </w:pPr>
          </w:p>
        </w:tc>
        <w:tc>
          <w:tcPr>
            <w:tcW w:w="850" w:type="dxa"/>
            <w:vAlign w:val="center"/>
          </w:tcPr>
          <w:p w14:paraId="2E37C9C3" w14:textId="77777777" w:rsidR="00C2416D" w:rsidRPr="00FF0845" w:rsidRDefault="00C2416D" w:rsidP="00FF0845">
            <w:pPr>
              <w:spacing w:line="276" w:lineRule="auto"/>
              <w:jc w:val="center"/>
              <w:rPr>
                <w:color w:val="000000"/>
                <w:sz w:val="24"/>
              </w:rPr>
            </w:pPr>
            <w:r w:rsidRPr="00FF0845">
              <w:rPr>
                <w:color w:val="000000"/>
                <w:sz w:val="24"/>
              </w:rPr>
              <w:t>电源</w:t>
            </w:r>
          </w:p>
        </w:tc>
        <w:tc>
          <w:tcPr>
            <w:tcW w:w="4399" w:type="dxa"/>
            <w:shd w:val="clear" w:color="auto" w:fill="auto"/>
            <w:vAlign w:val="center"/>
          </w:tcPr>
          <w:p w14:paraId="2D441A61" w14:textId="77777777" w:rsidR="00C2416D" w:rsidRPr="00FF0845" w:rsidRDefault="00C2416D" w:rsidP="00FF0845">
            <w:pPr>
              <w:spacing w:line="276" w:lineRule="auto"/>
              <w:rPr>
                <w:color w:val="000000"/>
                <w:sz w:val="24"/>
              </w:rPr>
            </w:pPr>
            <w:r w:rsidRPr="00FF0845">
              <w:rPr>
                <w:color w:val="000000"/>
                <w:sz w:val="24"/>
              </w:rPr>
              <w:t>工作电压</w:t>
            </w:r>
            <w:r w:rsidRPr="00FF0845">
              <w:rPr>
                <w:color w:val="000000"/>
                <w:sz w:val="24"/>
              </w:rPr>
              <w:t>DC3V(2ΧAAA)</w:t>
            </w:r>
          </w:p>
        </w:tc>
        <w:tc>
          <w:tcPr>
            <w:tcW w:w="924" w:type="dxa"/>
          </w:tcPr>
          <w:p w14:paraId="28B4BB3B"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64FF5C0" w14:textId="77777777" w:rsidTr="00FF0845">
        <w:trPr>
          <w:jc w:val="center"/>
        </w:trPr>
        <w:tc>
          <w:tcPr>
            <w:tcW w:w="699" w:type="dxa"/>
            <w:vMerge/>
            <w:shd w:val="clear" w:color="auto" w:fill="auto"/>
            <w:vAlign w:val="center"/>
          </w:tcPr>
          <w:p w14:paraId="0E26E94D"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05D0EF0A" w14:textId="77777777" w:rsidR="00C2416D" w:rsidRPr="00FF0845" w:rsidRDefault="00C2416D" w:rsidP="00FF0845">
            <w:pPr>
              <w:spacing w:line="276" w:lineRule="auto"/>
              <w:jc w:val="center"/>
              <w:rPr>
                <w:sz w:val="24"/>
              </w:rPr>
            </w:pPr>
          </w:p>
        </w:tc>
        <w:tc>
          <w:tcPr>
            <w:tcW w:w="709" w:type="dxa"/>
            <w:vAlign w:val="center"/>
          </w:tcPr>
          <w:p w14:paraId="3B6F11B9" w14:textId="77777777" w:rsidR="00C2416D" w:rsidRPr="00FF0845" w:rsidRDefault="00C2416D" w:rsidP="00FF0845">
            <w:pPr>
              <w:spacing w:line="276" w:lineRule="auto"/>
              <w:jc w:val="center"/>
              <w:rPr>
                <w:color w:val="000000"/>
                <w:sz w:val="24"/>
              </w:rPr>
            </w:pPr>
          </w:p>
        </w:tc>
        <w:tc>
          <w:tcPr>
            <w:tcW w:w="850" w:type="dxa"/>
            <w:vAlign w:val="center"/>
          </w:tcPr>
          <w:p w14:paraId="2F07BDCD" w14:textId="77777777" w:rsidR="00C2416D" w:rsidRPr="00FF0845" w:rsidRDefault="00C2416D" w:rsidP="00FF0845">
            <w:pPr>
              <w:spacing w:line="276" w:lineRule="auto"/>
              <w:jc w:val="center"/>
              <w:rPr>
                <w:color w:val="000000"/>
                <w:sz w:val="24"/>
              </w:rPr>
            </w:pPr>
            <w:r w:rsidRPr="00FF0845">
              <w:rPr>
                <w:color w:val="000000"/>
                <w:sz w:val="24"/>
              </w:rPr>
              <w:t>阻抗</w:t>
            </w:r>
          </w:p>
        </w:tc>
        <w:tc>
          <w:tcPr>
            <w:tcW w:w="4399" w:type="dxa"/>
            <w:shd w:val="clear" w:color="auto" w:fill="auto"/>
            <w:vAlign w:val="center"/>
          </w:tcPr>
          <w:p w14:paraId="570921E9" w14:textId="77777777" w:rsidR="00C2416D" w:rsidRPr="00FF0845" w:rsidRDefault="00C2416D" w:rsidP="00FF0845">
            <w:pPr>
              <w:spacing w:line="276" w:lineRule="auto"/>
              <w:rPr>
                <w:color w:val="000000"/>
                <w:sz w:val="24"/>
              </w:rPr>
            </w:pPr>
            <w:r w:rsidRPr="00FF0845">
              <w:rPr>
                <w:color w:val="000000"/>
                <w:sz w:val="24"/>
              </w:rPr>
              <w:t>输出阻抗</w:t>
            </w:r>
            <w:r w:rsidRPr="00FF0845">
              <w:rPr>
                <w:color w:val="000000"/>
                <w:sz w:val="24"/>
              </w:rPr>
              <w:t>32Ω</w:t>
            </w:r>
          </w:p>
        </w:tc>
        <w:tc>
          <w:tcPr>
            <w:tcW w:w="924" w:type="dxa"/>
          </w:tcPr>
          <w:p w14:paraId="1466C994"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61C4D95B" w14:textId="77777777" w:rsidTr="00FF0845">
        <w:trPr>
          <w:trHeight w:val="4222"/>
          <w:jc w:val="center"/>
        </w:trPr>
        <w:tc>
          <w:tcPr>
            <w:tcW w:w="699" w:type="dxa"/>
            <w:shd w:val="clear" w:color="auto" w:fill="auto"/>
            <w:vAlign w:val="center"/>
          </w:tcPr>
          <w:p w14:paraId="0493AF6E"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30BDB8EC" w14:textId="77777777" w:rsidR="00C2416D" w:rsidRPr="00FF0845" w:rsidRDefault="00C2416D" w:rsidP="00FF0845">
            <w:pPr>
              <w:spacing w:line="276" w:lineRule="auto"/>
              <w:jc w:val="center"/>
              <w:rPr>
                <w:sz w:val="24"/>
              </w:rPr>
            </w:pPr>
            <w:r w:rsidRPr="00FF0845">
              <w:rPr>
                <w:sz w:val="24"/>
              </w:rPr>
              <w:t>传译员控制台</w:t>
            </w:r>
          </w:p>
        </w:tc>
        <w:tc>
          <w:tcPr>
            <w:tcW w:w="709" w:type="dxa"/>
            <w:vAlign w:val="center"/>
          </w:tcPr>
          <w:p w14:paraId="796C04C8" w14:textId="77777777" w:rsidR="00C2416D" w:rsidRPr="00FF0845" w:rsidRDefault="00C2416D" w:rsidP="00FF0845">
            <w:pPr>
              <w:spacing w:line="276" w:lineRule="auto"/>
              <w:jc w:val="center"/>
              <w:rPr>
                <w:color w:val="000000"/>
                <w:sz w:val="24"/>
              </w:rPr>
            </w:pPr>
          </w:p>
        </w:tc>
        <w:tc>
          <w:tcPr>
            <w:tcW w:w="850" w:type="dxa"/>
            <w:vAlign w:val="center"/>
          </w:tcPr>
          <w:p w14:paraId="40005EB3"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693DBE2F" w14:textId="77777777" w:rsidR="00C2416D" w:rsidRPr="00FF0845" w:rsidRDefault="00C2416D" w:rsidP="00FF0845">
            <w:pPr>
              <w:spacing w:line="276" w:lineRule="auto"/>
              <w:rPr>
                <w:color w:val="000000"/>
                <w:sz w:val="24"/>
              </w:rPr>
            </w:pPr>
            <w:proofErr w:type="gramStart"/>
            <w:r w:rsidRPr="00FF0845">
              <w:rPr>
                <w:color w:val="000000"/>
                <w:sz w:val="24"/>
              </w:rPr>
              <w:t>翻译台可用</w:t>
            </w:r>
            <w:proofErr w:type="gramEnd"/>
            <w:r w:rsidRPr="00FF0845">
              <w:rPr>
                <w:color w:val="000000"/>
                <w:sz w:val="24"/>
              </w:rPr>
              <w:t>于对</w:t>
            </w:r>
            <w:r w:rsidRPr="00FF0845">
              <w:rPr>
                <w:color w:val="000000"/>
                <w:sz w:val="24"/>
              </w:rPr>
              <w:t>4-12</w:t>
            </w:r>
            <w:r w:rsidRPr="00FF0845">
              <w:rPr>
                <w:color w:val="000000"/>
                <w:sz w:val="24"/>
              </w:rPr>
              <w:t>通道进行翻译；</w:t>
            </w:r>
            <w:r w:rsidRPr="00FF0845">
              <w:rPr>
                <w:color w:val="000000"/>
                <w:sz w:val="24"/>
              </w:rPr>
              <w:br/>
            </w:r>
            <w:r w:rsidRPr="00FF0845">
              <w:rPr>
                <w:color w:val="000000"/>
                <w:sz w:val="24"/>
              </w:rPr>
              <w:t>语言间互换翻译功能；</w:t>
            </w:r>
            <w:r w:rsidRPr="00FF0845">
              <w:rPr>
                <w:color w:val="000000"/>
                <w:sz w:val="24"/>
              </w:rPr>
              <w:br/>
            </w:r>
            <w:r w:rsidRPr="00FF0845">
              <w:rPr>
                <w:color w:val="000000"/>
                <w:sz w:val="24"/>
              </w:rPr>
              <w:t>具备杂音消除键，可消除翻译间的突发的杂音；</w:t>
            </w:r>
            <w:r w:rsidRPr="00FF0845">
              <w:rPr>
                <w:color w:val="000000"/>
                <w:sz w:val="24"/>
              </w:rPr>
              <w:br/>
            </w:r>
            <w:r w:rsidRPr="00FF0845">
              <w:rPr>
                <w:color w:val="000000"/>
                <w:sz w:val="24"/>
              </w:rPr>
              <w:t>内置扬声器，及耳机插口；</w:t>
            </w:r>
            <w:r w:rsidRPr="00FF0845">
              <w:rPr>
                <w:color w:val="000000"/>
                <w:sz w:val="24"/>
              </w:rPr>
              <w:br/>
            </w:r>
            <w:r w:rsidRPr="00FF0845">
              <w:rPr>
                <w:color w:val="000000"/>
                <w:sz w:val="24"/>
              </w:rPr>
              <w:t>采用耳罩式耳机监听发言；</w:t>
            </w:r>
            <w:r w:rsidRPr="00FF0845">
              <w:rPr>
                <w:color w:val="000000"/>
                <w:sz w:val="24"/>
              </w:rPr>
              <w:br/>
            </w:r>
            <w:r w:rsidRPr="00FF0845">
              <w:rPr>
                <w:color w:val="000000"/>
                <w:sz w:val="24"/>
              </w:rPr>
              <w:t>具有个人音量调节及自动啸叫功能；</w:t>
            </w:r>
            <w:r w:rsidRPr="00FF0845">
              <w:rPr>
                <w:color w:val="000000"/>
                <w:sz w:val="24"/>
              </w:rPr>
              <w:br/>
            </w:r>
            <w:r w:rsidRPr="00FF0845">
              <w:rPr>
                <w:color w:val="000000"/>
                <w:sz w:val="24"/>
              </w:rPr>
              <w:t>具有同一通道互锁功能；</w:t>
            </w:r>
            <w:r w:rsidRPr="00FF0845">
              <w:rPr>
                <w:color w:val="000000"/>
                <w:sz w:val="24"/>
              </w:rPr>
              <w:br/>
            </w:r>
            <w:r w:rsidRPr="00FF0845">
              <w:rPr>
                <w:color w:val="000000"/>
                <w:sz w:val="24"/>
              </w:rPr>
              <w:t>具有消咳功能；</w:t>
            </w:r>
            <w:r w:rsidRPr="00FF0845">
              <w:rPr>
                <w:color w:val="000000"/>
                <w:sz w:val="24"/>
              </w:rPr>
              <w:br/>
            </w:r>
            <w:r w:rsidRPr="00FF0845">
              <w:rPr>
                <w:color w:val="000000"/>
                <w:sz w:val="24"/>
              </w:rPr>
              <w:t>具有间接翻译开关（</w:t>
            </w:r>
            <w:r w:rsidRPr="00FF0845">
              <w:rPr>
                <w:color w:val="000000"/>
                <w:sz w:val="24"/>
              </w:rPr>
              <w:t>REPLAY</w:t>
            </w:r>
            <w:r w:rsidRPr="00FF0845">
              <w:rPr>
                <w:color w:val="000000"/>
                <w:sz w:val="24"/>
              </w:rPr>
              <w:t>）；</w:t>
            </w:r>
            <w:r w:rsidRPr="00FF0845">
              <w:rPr>
                <w:color w:val="000000"/>
                <w:sz w:val="24"/>
              </w:rPr>
              <w:br/>
            </w:r>
            <w:r w:rsidRPr="00FF0845">
              <w:rPr>
                <w:color w:val="000000"/>
                <w:sz w:val="24"/>
              </w:rPr>
              <w:t>可让两位翻译人员轮流使用同一台翻译单元；</w:t>
            </w:r>
            <w:r w:rsidRPr="00FF0845">
              <w:rPr>
                <w:color w:val="000000"/>
                <w:sz w:val="24"/>
              </w:rPr>
              <w:br/>
            </w:r>
            <w:r w:rsidRPr="00FF0845">
              <w:rPr>
                <w:color w:val="000000"/>
                <w:sz w:val="24"/>
              </w:rPr>
              <w:t>输入鹅颈话筒，单一指向附</w:t>
            </w:r>
            <w:r w:rsidRPr="00FF0845">
              <w:rPr>
                <w:color w:val="000000"/>
                <w:sz w:val="24"/>
              </w:rPr>
              <w:t>LED13P DIN</w:t>
            </w:r>
            <w:r w:rsidRPr="00FF0845">
              <w:rPr>
                <w:color w:val="000000"/>
                <w:sz w:val="24"/>
              </w:rPr>
              <w:t>；</w:t>
            </w:r>
            <w:r w:rsidRPr="00FF0845">
              <w:rPr>
                <w:color w:val="000000"/>
                <w:sz w:val="24"/>
              </w:rPr>
              <w:br/>
            </w:r>
            <w:r w:rsidRPr="00FF0845">
              <w:rPr>
                <w:color w:val="000000"/>
                <w:sz w:val="24"/>
              </w:rPr>
              <w:t>输出不平衡耳机，内置</w:t>
            </w:r>
            <w:r w:rsidRPr="00FF0845">
              <w:rPr>
                <w:color w:val="000000"/>
                <w:sz w:val="24"/>
              </w:rPr>
              <w:t>32Ω05W</w:t>
            </w:r>
            <w:r w:rsidRPr="00FF0845">
              <w:rPr>
                <w:color w:val="000000"/>
                <w:sz w:val="24"/>
              </w:rPr>
              <w:t>喇叭；</w:t>
            </w:r>
            <w:r w:rsidRPr="00FF0845">
              <w:rPr>
                <w:color w:val="000000"/>
                <w:sz w:val="24"/>
              </w:rPr>
              <w:br/>
            </w:r>
            <w:r w:rsidRPr="00FF0845">
              <w:rPr>
                <w:color w:val="000000"/>
                <w:sz w:val="24"/>
              </w:rPr>
              <w:t>频响</w:t>
            </w:r>
            <w:r w:rsidRPr="00FF0845">
              <w:rPr>
                <w:color w:val="000000"/>
                <w:sz w:val="24"/>
              </w:rPr>
              <w:t>100-16000Hz</w:t>
            </w:r>
          </w:p>
        </w:tc>
        <w:tc>
          <w:tcPr>
            <w:tcW w:w="924" w:type="dxa"/>
          </w:tcPr>
          <w:p w14:paraId="00B6040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6B1A48D" w14:textId="77777777" w:rsidTr="00FF0845">
        <w:trPr>
          <w:jc w:val="center"/>
        </w:trPr>
        <w:tc>
          <w:tcPr>
            <w:tcW w:w="699" w:type="dxa"/>
            <w:shd w:val="clear" w:color="auto" w:fill="auto"/>
            <w:vAlign w:val="center"/>
          </w:tcPr>
          <w:p w14:paraId="57D351F9"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60FCA18F" w14:textId="77777777" w:rsidR="00C2416D" w:rsidRPr="00FF0845" w:rsidRDefault="00C2416D" w:rsidP="00FF0845">
            <w:pPr>
              <w:spacing w:line="276" w:lineRule="auto"/>
              <w:jc w:val="center"/>
              <w:rPr>
                <w:sz w:val="24"/>
              </w:rPr>
            </w:pPr>
            <w:r w:rsidRPr="00FF0845">
              <w:rPr>
                <w:sz w:val="24"/>
              </w:rPr>
              <w:t>传译员耳机（连话筒）</w:t>
            </w:r>
          </w:p>
        </w:tc>
        <w:tc>
          <w:tcPr>
            <w:tcW w:w="709" w:type="dxa"/>
            <w:vAlign w:val="center"/>
          </w:tcPr>
          <w:p w14:paraId="56CEDE90" w14:textId="77777777" w:rsidR="00C2416D" w:rsidRPr="00FF0845" w:rsidRDefault="00C2416D" w:rsidP="00FF0845">
            <w:pPr>
              <w:spacing w:line="276" w:lineRule="auto"/>
              <w:jc w:val="center"/>
              <w:rPr>
                <w:color w:val="000000"/>
                <w:sz w:val="24"/>
              </w:rPr>
            </w:pPr>
          </w:p>
        </w:tc>
        <w:tc>
          <w:tcPr>
            <w:tcW w:w="850" w:type="dxa"/>
            <w:vAlign w:val="center"/>
          </w:tcPr>
          <w:p w14:paraId="593D1E91"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18CA7BDE" w14:textId="77777777" w:rsidR="00C2416D" w:rsidRPr="00FF0845" w:rsidRDefault="00C2416D" w:rsidP="00FF0845">
            <w:pPr>
              <w:spacing w:line="276" w:lineRule="auto"/>
              <w:rPr>
                <w:color w:val="000000"/>
                <w:sz w:val="24"/>
              </w:rPr>
            </w:pPr>
            <w:r w:rsidRPr="00FF0845">
              <w:rPr>
                <w:color w:val="000000"/>
                <w:sz w:val="24"/>
              </w:rPr>
              <w:t>译员耳机，连话筒</w:t>
            </w:r>
          </w:p>
        </w:tc>
        <w:tc>
          <w:tcPr>
            <w:tcW w:w="924" w:type="dxa"/>
          </w:tcPr>
          <w:p w14:paraId="2AFEA94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1DAE7B1" w14:textId="77777777" w:rsidTr="00FF0845">
        <w:trPr>
          <w:jc w:val="center"/>
        </w:trPr>
        <w:tc>
          <w:tcPr>
            <w:tcW w:w="699" w:type="dxa"/>
            <w:shd w:val="clear" w:color="auto" w:fill="auto"/>
            <w:vAlign w:val="center"/>
          </w:tcPr>
          <w:p w14:paraId="680263D3"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3EBC951B" w14:textId="77777777" w:rsidR="00C2416D" w:rsidRPr="00FF0845" w:rsidRDefault="00C2416D" w:rsidP="00FF0845">
            <w:pPr>
              <w:spacing w:line="276" w:lineRule="auto"/>
              <w:jc w:val="center"/>
              <w:rPr>
                <w:sz w:val="24"/>
              </w:rPr>
            </w:pPr>
            <w:r w:rsidRPr="00FF0845">
              <w:rPr>
                <w:sz w:val="24"/>
              </w:rPr>
              <w:t>48</w:t>
            </w:r>
            <w:r w:rsidRPr="00FF0845">
              <w:rPr>
                <w:sz w:val="24"/>
              </w:rPr>
              <w:t>位专用充电箱</w:t>
            </w:r>
          </w:p>
        </w:tc>
        <w:tc>
          <w:tcPr>
            <w:tcW w:w="709" w:type="dxa"/>
            <w:vAlign w:val="center"/>
          </w:tcPr>
          <w:p w14:paraId="63B10586" w14:textId="77777777" w:rsidR="00C2416D" w:rsidRPr="00FF0845" w:rsidRDefault="00C2416D" w:rsidP="00FF0845">
            <w:pPr>
              <w:spacing w:line="276" w:lineRule="auto"/>
              <w:jc w:val="center"/>
              <w:rPr>
                <w:color w:val="000000"/>
                <w:sz w:val="24"/>
              </w:rPr>
            </w:pPr>
          </w:p>
        </w:tc>
        <w:tc>
          <w:tcPr>
            <w:tcW w:w="850" w:type="dxa"/>
            <w:vAlign w:val="center"/>
          </w:tcPr>
          <w:p w14:paraId="192DC1EB"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0B751EDA" w14:textId="77777777" w:rsidR="00C2416D" w:rsidRPr="00FF0845" w:rsidRDefault="00C2416D" w:rsidP="00FF0845">
            <w:pPr>
              <w:spacing w:line="276" w:lineRule="auto"/>
              <w:rPr>
                <w:color w:val="000000"/>
                <w:sz w:val="24"/>
              </w:rPr>
            </w:pPr>
            <w:r w:rsidRPr="00FF0845">
              <w:rPr>
                <w:color w:val="000000"/>
                <w:sz w:val="24"/>
              </w:rPr>
              <w:t>可同时充电</w:t>
            </w:r>
            <w:r w:rsidRPr="00FF0845">
              <w:rPr>
                <w:color w:val="000000"/>
                <w:sz w:val="24"/>
              </w:rPr>
              <w:t>48</w:t>
            </w:r>
            <w:r w:rsidRPr="00FF0845">
              <w:rPr>
                <w:color w:val="000000"/>
                <w:sz w:val="24"/>
              </w:rPr>
              <w:t>只接收单元；</w:t>
            </w:r>
            <w:r w:rsidRPr="00FF0845">
              <w:rPr>
                <w:color w:val="000000"/>
                <w:sz w:val="24"/>
              </w:rPr>
              <w:br/>
            </w:r>
            <w:r w:rsidRPr="00FF0845">
              <w:rPr>
                <w:color w:val="000000"/>
                <w:sz w:val="24"/>
              </w:rPr>
              <w:t>充电时红灯闪烁，充满电后绿灯亮</w:t>
            </w:r>
          </w:p>
        </w:tc>
        <w:tc>
          <w:tcPr>
            <w:tcW w:w="924" w:type="dxa"/>
          </w:tcPr>
          <w:p w14:paraId="272D59C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D981774" w14:textId="77777777" w:rsidTr="00FF0845">
        <w:trPr>
          <w:jc w:val="center"/>
        </w:trPr>
        <w:tc>
          <w:tcPr>
            <w:tcW w:w="699" w:type="dxa"/>
            <w:shd w:val="clear" w:color="auto" w:fill="auto"/>
            <w:vAlign w:val="center"/>
          </w:tcPr>
          <w:p w14:paraId="15F71917"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438A4C24" w14:textId="77777777" w:rsidR="00C2416D" w:rsidRPr="00FF0845" w:rsidRDefault="00C2416D" w:rsidP="00FF0845">
            <w:pPr>
              <w:spacing w:line="276" w:lineRule="auto"/>
              <w:jc w:val="center"/>
              <w:rPr>
                <w:sz w:val="24"/>
              </w:rPr>
            </w:pPr>
            <w:r w:rsidRPr="00FF0845">
              <w:rPr>
                <w:sz w:val="24"/>
              </w:rPr>
              <w:t>语言控制台专用电缆（十米）</w:t>
            </w:r>
          </w:p>
        </w:tc>
        <w:tc>
          <w:tcPr>
            <w:tcW w:w="709" w:type="dxa"/>
            <w:vAlign w:val="center"/>
          </w:tcPr>
          <w:p w14:paraId="2B97D12E" w14:textId="77777777" w:rsidR="00C2416D" w:rsidRPr="00FF0845" w:rsidRDefault="00C2416D" w:rsidP="00FF0845">
            <w:pPr>
              <w:spacing w:line="276" w:lineRule="auto"/>
              <w:jc w:val="center"/>
              <w:rPr>
                <w:color w:val="000000"/>
                <w:sz w:val="24"/>
              </w:rPr>
            </w:pPr>
          </w:p>
        </w:tc>
        <w:tc>
          <w:tcPr>
            <w:tcW w:w="850" w:type="dxa"/>
            <w:vAlign w:val="center"/>
          </w:tcPr>
          <w:p w14:paraId="7A408BDA"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1942289A" w14:textId="77777777" w:rsidR="00C2416D" w:rsidRPr="00FF0845" w:rsidRDefault="00C2416D" w:rsidP="00FF0845">
            <w:pPr>
              <w:spacing w:line="276" w:lineRule="auto"/>
              <w:rPr>
                <w:color w:val="000000"/>
                <w:sz w:val="24"/>
              </w:rPr>
            </w:pPr>
            <w:proofErr w:type="gramStart"/>
            <w:r w:rsidRPr="00FF0845">
              <w:rPr>
                <w:color w:val="000000"/>
                <w:sz w:val="24"/>
              </w:rPr>
              <w:t>译员台</w:t>
            </w:r>
            <w:proofErr w:type="gramEnd"/>
            <w:r w:rsidRPr="00FF0845">
              <w:rPr>
                <w:color w:val="000000"/>
                <w:sz w:val="24"/>
              </w:rPr>
              <w:t>连接线，</w:t>
            </w:r>
            <w:r w:rsidRPr="00FF0845">
              <w:rPr>
                <w:color w:val="000000"/>
                <w:sz w:val="24"/>
              </w:rPr>
              <w:t>25</w:t>
            </w:r>
            <w:proofErr w:type="gramStart"/>
            <w:r w:rsidRPr="00FF0845">
              <w:rPr>
                <w:color w:val="000000"/>
                <w:sz w:val="24"/>
              </w:rPr>
              <w:t>芯双屏蔽</w:t>
            </w:r>
            <w:proofErr w:type="gramEnd"/>
            <w:r w:rsidRPr="00FF0845">
              <w:rPr>
                <w:color w:val="000000"/>
                <w:sz w:val="24"/>
              </w:rPr>
              <w:t>抗干扰性强专用线</w:t>
            </w:r>
          </w:p>
        </w:tc>
        <w:tc>
          <w:tcPr>
            <w:tcW w:w="924" w:type="dxa"/>
          </w:tcPr>
          <w:p w14:paraId="1A1C5FE8"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5D4032BD" w14:textId="77777777" w:rsidTr="00FF0845">
        <w:trPr>
          <w:jc w:val="center"/>
        </w:trPr>
        <w:tc>
          <w:tcPr>
            <w:tcW w:w="699" w:type="dxa"/>
            <w:shd w:val="clear" w:color="auto" w:fill="auto"/>
            <w:vAlign w:val="center"/>
          </w:tcPr>
          <w:p w14:paraId="5EC8A49D"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52601551" w14:textId="77777777" w:rsidR="00C2416D" w:rsidRPr="00FF0845" w:rsidRDefault="00C2416D" w:rsidP="00FF0845">
            <w:pPr>
              <w:spacing w:line="276" w:lineRule="auto"/>
              <w:jc w:val="center"/>
              <w:rPr>
                <w:sz w:val="24"/>
              </w:rPr>
            </w:pPr>
            <w:r w:rsidRPr="00FF0845">
              <w:rPr>
                <w:sz w:val="24"/>
              </w:rPr>
              <w:t>传译主机专用电缆（十米）</w:t>
            </w:r>
          </w:p>
        </w:tc>
        <w:tc>
          <w:tcPr>
            <w:tcW w:w="709" w:type="dxa"/>
            <w:vAlign w:val="center"/>
          </w:tcPr>
          <w:p w14:paraId="4B1EAF0C" w14:textId="77777777" w:rsidR="00C2416D" w:rsidRPr="00FF0845" w:rsidRDefault="00C2416D" w:rsidP="00FF0845">
            <w:pPr>
              <w:spacing w:line="276" w:lineRule="auto"/>
              <w:jc w:val="center"/>
              <w:rPr>
                <w:color w:val="000000"/>
                <w:sz w:val="24"/>
              </w:rPr>
            </w:pPr>
          </w:p>
        </w:tc>
        <w:tc>
          <w:tcPr>
            <w:tcW w:w="850" w:type="dxa"/>
            <w:vAlign w:val="center"/>
          </w:tcPr>
          <w:p w14:paraId="732E4B67"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520FABC6" w14:textId="77777777" w:rsidR="00C2416D" w:rsidRPr="00FF0845" w:rsidRDefault="00C2416D" w:rsidP="00FF0845">
            <w:pPr>
              <w:spacing w:line="276" w:lineRule="auto"/>
              <w:rPr>
                <w:color w:val="000000"/>
                <w:sz w:val="24"/>
              </w:rPr>
            </w:pPr>
            <w:r w:rsidRPr="00FF0845">
              <w:rPr>
                <w:color w:val="000000"/>
                <w:sz w:val="24"/>
              </w:rPr>
              <w:t>主机到</w:t>
            </w:r>
            <w:proofErr w:type="gramStart"/>
            <w:r w:rsidRPr="00FF0845">
              <w:rPr>
                <w:color w:val="000000"/>
                <w:sz w:val="24"/>
              </w:rPr>
              <w:t>译员台</w:t>
            </w:r>
            <w:proofErr w:type="gramEnd"/>
            <w:r w:rsidRPr="00FF0845">
              <w:rPr>
                <w:color w:val="000000"/>
                <w:sz w:val="24"/>
              </w:rPr>
              <w:t>连接线，</w:t>
            </w:r>
            <w:r w:rsidRPr="00FF0845">
              <w:rPr>
                <w:color w:val="000000"/>
                <w:sz w:val="24"/>
              </w:rPr>
              <w:t>26</w:t>
            </w:r>
            <w:proofErr w:type="gramStart"/>
            <w:r w:rsidRPr="00FF0845">
              <w:rPr>
                <w:color w:val="000000"/>
                <w:sz w:val="24"/>
              </w:rPr>
              <w:t>芯双屏蔽</w:t>
            </w:r>
            <w:proofErr w:type="gramEnd"/>
            <w:r w:rsidRPr="00FF0845">
              <w:rPr>
                <w:color w:val="000000"/>
                <w:sz w:val="24"/>
              </w:rPr>
              <w:t>抗干扰性强专用线</w:t>
            </w:r>
          </w:p>
        </w:tc>
        <w:tc>
          <w:tcPr>
            <w:tcW w:w="924" w:type="dxa"/>
          </w:tcPr>
          <w:p w14:paraId="3E3DA06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CB1B326" w14:textId="77777777" w:rsidTr="00FF0845">
        <w:trPr>
          <w:jc w:val="center"/>
        </w:trPr>
        <w:tc>
          <w:tcPr>
            <w:tcW w:w="699" w:type="dxa"/>
            <w:vMerge w:val="restart"/>
            <w:shd w:val="clear" w:color="auto" w:fill="auto"/>
            <w:vAlign w:val="center"/>
          </w:tcPr>
          <w:p w14:paraId="02E75EE5"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01302FB1" w14:textId="174F52C7" w:rsidR="00C2416D" w:rsidRPr="00FF0845" w:rsidRDefault="0055227E" w:rsidP="00FF0845">
            <w:pPr>
              <w:spacing w:line="276" w:lineRule="auto"/>
              <w:jc w:val="center"/>
              <w:rPr>
                <w:sz w:val="24"/>
              </w:rPr>
            </w:pPr>
            <w:r w:rsidRPr="00FF0845">
              <w:rPr>
                <w:rFonts w:hint="eastAsia"/>
                <w:sz w:val="24"/>
              </w:rPr>
              <w:t>中央控制系统</w:t>
            </w:r>
          </w:p>
        </w:tc>
        <w:tc>
          <w:tcPr>
            <w:tcW w:w="709" w:type="dxa"/>
            <w:vAlign w:val="center"/>
          </w:tcPr>
          <w:p w14:paraId="30A24B22" w14:textId="77777777" w:rsidR="00C2416D" w:rsidRPr="00FF0845" w:rsidRDefault="00C2416D" w:rsidP="00FF0845">
            <w:pPr>
              <w:spacing w:line="276" w:lineRule="auto"/>
              <w:jc w:val="center"/>
              <w:rPr>
                <w:color w:val="000000"/>
                <w:sz w:val="24"/>
              </w:rPr>
            </w:pPr>
          </w:p>
        </w:tc>
        <w:tc>
          <w:tcPr>
            <w:tcW w:w="850" w:type="dxa"/>
            <w:vAlign w:val="center"/>
          </w:tcPr>
          <w:p w14:paraId="5D2919CE" w14:textId="77777777" w:rsidR="00C2416D" w:rsidRPr="00FF0845" w:rsidRDefault="00C2416D" w:rsidP="00FF0845">
            <w:pPr>
              <w:spacing w:line="276" w:lineRule="auto"/>
              <w:jc w:val="center"/>
              <w:rPr>
                <w:sz w:val="24"/>
              </w:rPr>
            </w:pPr>
            <w:r w:rsidRPr="00FF0845">
              <w:rPr>
                <w:sz w:val="24"/>
              </w:rPr>
              <w:t>系统架构</w:t>
            </w:r>
          </w:p>
        </w:tc>
        <w:tc>
          <w:tcPr>
            <w:tcW w:w="4399" w:type="dxa"/>
            <w:shd w:val="clear" w:color="auto" w:fill="auto"/>
            <w:vAlign w:val="center"/>
          </w:tcPr>
          <w:p w14:paraId="0CCFE551" w14:textId="5927608D" w:rsidR="00C2416D" w:rsidRPr="00FF0845" w:rsidRDefault="00C2416D" w:rsidP="00FF0845">
            <w:pPr>
              <w:spacing w:line="276" w:lineRule="auto"/>
              <w:rPr>
                <w:color w:val="000000"/>
                <w:sz w:val="24"/>
              </w:rPr>
            </w:pPr>
            <w:r w:rsidRPr="00FF0845">
              <w:rPr>
                <w:color w:val="000000"/>
                <w:sz w:val="24"/>
              </w:rPr>
              <w:t>CPU</w:t>
            </w:r>
            <w:r w:rsidR="0055227E" w:rsidRPr="00FF0845">
              <w:rPr>
                <w:rFonts w:hint="eastAsia"/>
                <w:color w:val="000000"/>
                <w:sz w:val="24"/>
              </w:rPr>
              <w:t>不低于</w:t>
            </w:r>
            <w:r w:rsidR="0055227E" w:rsidRPr="00FF0845">
              <w:rPr>
                <w:rFonts w:ascii="Arial" w:hAnsi="Arial" w:cs="Arial"/>
                <w:color w:val="333333"/>
                <w:sz w:val="24"/>
              </w:rPr>
              <w:t>350MHz</w:t>
            </w:r>
            <w:r w:rsidRPr="00FF0845">
              <w:rPr>
                <w:color w:val="000000"/>
                <w:sz w:val="24"/>
              </w:rPr>
              <w:t>，内存</w:t>
            </w:r>
            <w:r w:rsidRPr="00FF0845">
              <w:rPr>
                <w:rFonts w:hint="eastAsia"/>
                <w:color w:val="000000"/>
                <w:sz w:val="24"/>
              </w:rPr>
              <w:t>不低于</w:t>
            </w:r>
            <w:r w:rsidRPr="00FF0845">
              <w:rPr>
                <w:color w:val="000000"/>
                <w:sz w:val="24"/>
              </w:rPr>
              <w:t>256M DDR</w:t>
            </w:r>
          </w:p>
        </w:tc>
        <w:tc>
          <w:tcPr>
            <w:tcW w:w="924" w:type="dxa"/>
          </w:tcPr>
          <w:p w14:paraId="1E9D1EC2"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987F578" w14:textId="77777777" w:rsidTr="00FF0845">
        <w:trPr>
          <w:jc w:val="center"/>
        </w:trPr>
        <w:tc>
          <w:tcPr>
            <w:tcW w:w="699" w:type="dxa"/>
            <w:vMerge/>
            <w:shd w:val="clear" w:color="auto" w:fill="auto"/>
            <w:vAlign w:val="center"/>
          </w:tcPr>
          <w:p w14:paraId="183274E6"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2BB68F4" w14:textId="77777777" w:rsidR="00C2416D" w:rsidRPr="00FF0845" w:rsidRDefault="00C2416D" w:rsidP="00FF0845">
            <w:pPr>
              <w:spacing w:line="276" w:lineRule="auto"/>
              <w:jc w:val="center"/>
              <w:rPr>
                <w:sz w:val="24"/>
              </w:rPr>
            </w:pPr>
          </w:p>
        </w:tc>
        <w:tc>
          <w:tcPr>
            <w:tcW w:w="709" w:type="dxa"/>
            <w:vAlign w:val="center"/>
          </w:tcPr>
          <w:p w14:paraId="4AB64AD5" w14:textId="77777777" w:rsidR="00C2416D" w:rsidRPr="00FF0845" w:rsidRDefault="00C2416D" w:rsidP="00FF0845">
            <w:pPr>
              <w:spacing w:line="276" w:lineRule="auto"/>
              <w:jc w:val="center"/>
              <w:rPr>
                <w:color w:val="000000"/>
                <w:sz w:val="24"/>
              </w:rPr>
            </w:pPr>
          </w:p>
        </w:tc>
        <w:tc>
          <w:tcPr>
            <w:tcW w:w="850" w:type="dxa"/>
            <w:vAlign w:val="center"/>
          </w:tcPr>
          <w:p w14:paraId="4E61A053" w14:textId="77777777" w:rsidR="00C2416D" w:rsidRPr="00FF0845" w:rsidRDefault="00C2416D" w:rsidP="00FF0845">
            <w:pPr>
              <w:spacing w:line="276" w:lineRule="auto"/>
              <w:rPr>
                <w:sz w:val="24"/>
              </w:rPr>
            </w:pPr>
            <w:r w:rsidRPr="00FF0845">
              <w:rPr>
                <w:sz w:val="24"/>
              </w:rPr>
              <w:t>功能要求</w:t>
            </w:r>
          </w:p>
        </w:tc>
        <w:tc>
          <w:tcPr>
            <w:tcW w:w="4399" w:type="dxa"/>
            <w:shd w:val="clear" w:color="auto" w:fill="auto"/>
            <w:vAlign w:val="center"/>
          </w:tcPr>
          <w:p w14:paraId="12506CEB" w14:textId="77777777" w:rsidR="00C2416D" w:rsidRPr="00FF0845" w:rsidRDefault="00C2416D" w:rsidP="00FF0845">
            <w:pPr>
              <w:spacing w:line="276" w:lineRule="auto"/>
              <w:rPr>
                <w:color w:val="000000"/>
                <w:sz w:val="24"/>
              </w:rPr>
            </w:pPr>
            <w:r w:rsidRPr="00FF0845">
              <w:rPr>
                <w:color w:val="000000"/>
                <w:sz w:val="24"/>
              </w:rPr>
              <w:t>内嵌式红外学习器，方便调式和维护；</w:t>
            </w:r>
          </w:p>
          <w:p w14:paraId="326F21E7" w14:textId="77777777" w:rsidR="00C2416D" w:rsidRPr="00FF0845" w:rsidRDefault="00C2416D" w:rsidP="00FF0845">
            <w:pPr>
              <w:spacing w:line="276" w:lineRule="auto"/>
              <w:rPr>
                <w:color w:val="000000"/>
                <w:sz w:val="24"/>
              </w:rPr>
            </w:pPr>
            <w:r w:rsidRPr="00FF0845">
              <w:rPr>
                <w:color w:val="000000"/>
                <w:sz w:val="24"/>
              </w:rPr>
              <w:t>支持本地及远程多种控制方式</w:t>
            </w:r>
          </w:p>
        </w:tc>
        <w:tc>
          <w:tcPr>
            <w:tcW w:w="924" w:type="dxa"/>
          </w:tcPr>
          <w:p w14:paraId="6C746D0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3D7DC207" w14:textId="77777777" w:rsidTr="00FF0845">
        <w:trPr>
          <w:jc w:val="center"/>
        </w:trPr>
        <w:tc>
          <w:tcPr>
            <w:tcW w:w="699" w:type="dxa"/>
            <w:vMerge/>
            <w:shd w:val="clear" w:color="auto" w:fill="auto"/>
            <w:vAlign w:val="center"/>
          </w:tcPr>
          <w:p w14:paraId="7FE0D887"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shd w:val="clear" w:color="auto" w:fill="auto"/>
            <w:vAlign w:val="center"/>
          </w:tcPr>
          <w:p w14:paraId="6FDFAE5F" w14:textId="77777777" w:rsidR="00C2416D" w:rsidRPr="00FF0845" w:rsidRDefault="00C2416D" w:rsidP="00FF0845">
            <w:pPr>
              <w:spacing w:line="276" w:lineRule="auto"/>
              <w:jc w:val="center"/>
              <w:rPr>
                <w:sz w:val="24"/>
              </w:rPr>
            </w:pPr>
          </w:p>
        </w:tc>
        <w:tc>
          <w:tcPr>
            <w:tcW w:w="709" w:type="dxa"/>
            <w:vAlign w:val="center"/>
          </w:tcPr>
          <w:p w14:paraId="7331721D" w14:textId="77777777" w:rsidR="00C2416D" w:rsidRPr="00FF0845" w:rsidRDefault="00C2416D" w:rsidP="00FF0845">
            <w:pPr>
              <w:spacing w:line="276" w:lineRule="auto"/>
              <w:jc w:val="center"/>
              <w:rPr>
                <w:color w:val="000000"/>
                <w:sz w:val="24"/>
              </w:rPr>
            </w:pPr>
          </w:p>
        </w:tc>
        <w:tc>
          <w:tcPr>
            <w:tcW w:w="850" w:type="dxa"/>
            <w:vAlign w:val="center"/>
          </w:tcPr>
          <w:p w14:paraId="4AF3A943" w14:textId="77777777" w:rsidR="00C2416D" w:rsidRPr="00FF0845" w:rsidRDefault="00C2416D" w:rsidP="00FF0845">
            <w:pPr>
              <w:spacing w:line="276" w:lineRule="auto"/>
              <w:jc w:val="center"/>
              <w:rPr>
                <w:sz w:val="24"/>
              </w:rPr>
            </w:pPr>
            <w:r w:rsidRPr="00FF0845">
              <w:rPr>
                <w:sz w:val="24"/>
              </w:rPr>
              <w:t>端口</w:t>
            </w:r>
          </w:p>
        </w:tc>
        <w:tc>
          <w:tcPr>
            <w:tcW w:w="4399" w:type="dxa"/>
            <w:shd w:val="clear" w:color="auto" w:fill="auto"/>
            <w:vAlign w:val="center"/>
          </w:tcPr>
          <w:p w14:paraId="00B14A62" w14:textId="77777777" w:rsidR="00C2416D" w:rsidRPr="00FF0845" w:rsidRDefault="00C2416D" w:rsidP="00FF0845">
            <w:pPr>
              <w:spacing w:line="276" w:lineRule="auto"/>
              <w:rPr>
                <w:color w:val="000000"/>
                <w:sz w:val="24"/>
              </w:rPr>
            </w:pPr>
            <w:r w:rsidRPr="00FF0845">
              <w:rPr>
                <w:rFonts w:hint="eastAsia"/>
                <w:color w:val="000000"/>
                <w:sz w:val="24"/>
              </w:rPr>
              <w:t>不低于</w:t>
            </w:r>
            <w:r w:rsidRPr="00FF0845">
              <w:rPr>
                <w:color w:val="000000"/>
                <w:sz w:val="24"/>
              </w:rPr>
              <w:t>8</w:t>
            </w:r>
            <w:r w:rsidRPr="00FF0845">
              <w:rPr>
                <w:color w:val="000000"/>
                <w:sz w:val="24"/>
              </w:rPr>
              <w:t>路独立可编程的红外发射接口，支持控制多台相同或不同的红外设备；</w:t>
            </w:r>
          </w:p>
          <w:p w14:paraId="2C7F3951" w14:textId="77777777" w:rsidR="00C2416D" w:rsidRPr="00FF0845" w:rsidRDefault="00C2416D" w:rsidP="00FF0845">
            <w:pPr>
              <w:spacing w:line="276" w:lineRule="auto"/>
              <w:rPr>
                <w:color w:val="000000"/>
                <w:sz w:val="24"/>
              </w:rPr>
            </w:pPr>
            <w:r w:rsidRPr="00FF0845">
              <w:rPr>
                <w:rFonts w:hint="eastAsia"/>
                <w:color w:val="000000"/>
                <w:sz w:val="24"/>
              </w:rPr>
              <w:t>不低于</w:t>
            </w:r>
            <w:r w:rsidRPr="00FF0845">
              <w:rPr>
                <w:color w:val="000000"/>
                <w:sz w:val="24"/>
              </w:rPr>
              <w:t>8</w:t>
            </w:r>
            <w:r w:rsidRPr="00FF0845">
              <w:rPr>
                <w:color w:val="000000"/>
                <w:sz w:val="24"/>
              </w:rPr>
              <w:t>路独立可编程</w:t>
            </w:r>
            <w:r w:rsidRPr="00FF0845">
              <w:rPr>
                <w:color w:val="000000"/>
                <w:sz w:val="24"/>
              </w:rPr>
              <w:t>RS-232/422/485</w:t>
            </w:r>
            <w:r w:rsidRPr="00FF0845">
              <w:rPr>
                <w:color w:val="000000"/>
                <w:sz w:val="24"/>
              </w:rPr>
              <w:t>控制接口，用户可编程设置多种控制协议和代码；</w:t>
            </w:r>
          </w:p>
          <w:p w14:paraId="27C6963F" w14:textId="77777777" w:rsidR="00C2416D" w:rsidRPr="00FF0845" w:rsidRDefault="00C2416D" w:rsidP="00FF0845">
            <w:pPr>
              <w:spacing w:line="276" w:lineRule="auto"/>
              <w:rPr>
                <w:color w:val="000000"/>
                <w:sz w:val="24"/>
              </w:rPr>
            </w:pPr>
            <w:r w:rsidRPr="00FF0845">
              <w:rPr>
                <w:rFonts w:hint="eastAsia"/>
                <w:color w:val="000000"/>
                <w:sz w:val="24"/>
              </w:rPr>
              <w:t>不低于</w:t>
            </w:r>
            <w:r w:rsidRPr="00FF0845">
              <w:rPr>
                <w:color w:val="000000"/>
                <w:sz w:val="24"/>
              </w:rPr>
              <w:t>8</w:t>
            </w:r>
            <w:r w:rsidRPr="00FF0845">
              <w:rPr>
                <w:color w:val="000000"/>
                <w:sz w:val="24"/>
              </w:rPr>
              <w:t>路弱电继电器接口；</w:t>
            </w:r>
          </w:p>
          <w:p w14:paraId="087EA83F" w14:textId="77777777" w:rsidR="00C2416D" w:rsidRPr="00FF0845" w:rsidRDefault="00C2416D" w:rsidP="00FF0845">
            <w:pPr>
              <w:spacing w:line="276" w:lineRule="auto"/>
              <w:rPr>
                <w:color w:val="000000"/>
                <w:sz w:val="24"/>
              </w:rPr>
            </w:pPr>
            <w:r w:rsidRPr="00FF0845">
              <w:rPr>
                <w:rFonts w:hint="eastAsia"/>
                <w:color w:val="000000"/>
                <w:sz w:val="24"/>
              </w:rPr>
              <w:t>不低于</w:t>
            </w:r>
            <w:r w:rsidRPr="00FF0845">
              <w:rPr>
                <w:color w:val="000000"/>
                <w:sz w:val="24"/>
              </w:rPr>
              <w:t>8</w:t>
            </w:r>
            <w:r w:rsidRPr="00FF0845">
              <w:rPr>
                <w:color w:val="000000"/>
                <w:sz w:val="24"/>
              </w:rPr>
              <w:t>路数字输入</w:t>
            </w:r>
            <w:r w:rsidRPr="00FF0845">
              <w:rPr>
                <w:color w:val="000000"/>
                <w:sz w:val="24"/>
              </w:rPr>
              <w:t>/</w:t>
            </w:r>
            <w:r w:rsidRPr="00FF0845">
              <w:rPr>
                <w:color w:val="000000"/>
                <w:sz w:val="24"/>
              </w:rPr>
              <w:t>输出</w:t>
            </w:r>
            <w:r w:rsidRPr="00FF0845">
              <w:rPr>
                <w:color w:val="000000"/>
                <w:sz w:val="24"/>
              </w:rPr>
              <w:t>IO</w:t>
            </w:r>
            <w:r w:rsidRPr="00FF0845">
              <w:rPr>
                <w:color w:val="000000"/>
                <w:sz w:val="24"/>
              </w:rPr>
              <w:t>接口；</w:t>
            </w:r>
          </w:p>
          <w:p w14:paraId="7E09414D" w14:textId="77777777" w:rsidR="00C2416D" w:rsidRPr="00FF0845" w:rsidRDefault="00C2416D" w:rsidP="00FF0845">
            <w:pPr>
              <w:spacing w:line="276" w:lineRule="auto"/>
              <w:rPr>
                <w:color w:val="000000"/>
                <w:sz w:val="24"/>
              </w:rPr>
            </w:pPr>
            <w:r w:rsidRPr="00FF0845">
              <w:rPr>
                <w:color w:val="000000"/>
                <w:sz w:val="24"/>
              </w:rPr>
              <w:lastRenderedPageBreak/>
              <w:t>支持三种网络通讯：</w:t>
            </w:r>
            <w:r w:rsidRPr="00FF0845">
              <w:rPr>
                <w:color w:val="000000"/>
                <w:sz w:val="24"/>
              </w:rPr>
              <w:t>CR-NET</w:t>
            </w:r>
            <w:r w:rsidRPr="00FF0845">
              <w:rPr>
                <w:color w:val="000000"/>
                <w:sz w:val="24"/>
              </w:rPr>
              <w:t>、</w:t>
            </w:r>
            <w:r w:rsidRPr="00FF0845">
              <w:rPr>
                <w:color w:val="000000"/>
                <w:sz w:val="24"/>
              </w:rPr>
              <w:t>CR-Link</w:t>
            </w:r>
            <w:r w:rsidRPr="00FF0845">
              <w:rPr>
                <w:color w:val="000000"/>
                <w:sz w:val="24"/>
              </w:rPr>
              <w:t>、</w:t>
            </w:r>
            <w:r w:rsidRPr="00FF0845">
              <w:rPr>
                <w:color w:val="000000"/>
                <w:sz w:val="24"/>
              </w:rPr>
              <w:t>Ethernet</w:t>
            </w:r>
            <w:r w:rsidRPr="00FF0845">
              <w:rPr>
                <w:color w:val="000000"/>
                <w:sz w:val="24"/>
              </w:rPr>
              <w:t>；</w:t>
            </w:r>
          </w:p>
          <w:p w14:paraId="441B294F" w14:textId="77777777" w:rsidR="00C2416D" w:rsidRPr="00FF0845" w:rsidRDefault="00C2416D" w:rsidP="00FF0845">
            <w:pPr>
              <w:spacing w:line="276" w:lineRule="auto"/>
              <w:rPr>
                <w:color w:val="000000"/>
                <w:sz w:val="24"/>
              </w:rPr>
            </w:pPr>
            <w:r w:rsidRPr="00FF0845">
              <w:rPr>
                <w:color w:val="000000"/>
                <w:sz w:val="24"/>
              </w:rPr>
              <w:t>支持</w:t>
            </w:r>
            <w:r w:rsidRPr="00FF0845">
              <w:rPr>
                <w:color w:val="000000"/>
                <w:sz w:val="24"/>
              </w:rPr>
              <w:t>USB2.0</w:t>
            </w:r>
            <w:r w:rsidRPr="00FF0845">
              <w:rPr>
                <w:color w:val="000000"/>
                <w:sz w:val="24"/>
              </w:rPr>
              <w:t>编程通讯接口</w:t>
            </w:r>
          </w:p>
        </w:tc>
        <w:tc>
          <w:tcPr>
            <w:tcW w:w="924" w:type="dxa"/>
          </w:tcPr>
          <w:p w14:paraId="610CA75F"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6E7BC40A" w14:textId="77777777" w:rsidTr="00FF0845">
        <w:trPr>
          <w:jc w:val="center"/>
        </w:trPr>
        <w:tc>
          <w:tcPr>
            <w:tcW w:w="699" w:type="dxa"/>
            <w:shd w:val="clear" w:color="auto" w:fill="auto"/>
            <w:vAlign w:val="center"/>
          </w:tcPr>
          <w:p w14:paraId="1C894A35"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59F0878D" w14:textId="77777777" w:rsidR="00C2416D" w:rsidRPr="00FF0845" w:rsidRDefault="00C2416D" w:rsidP="00FF0845">
            <w:pPr>
              <w:spacing w:line="276" w:lineRule="auto"/>
              <w:jc w:val="center"/>
              <w:rPr>
                <w:sz w:val="24"/>
              </w:rPr>
            </w:pPr>
            <w:r w:rsidRPr="00FF0845">
              <w:rPr>
                <w:sz w:val="24"/>
              </w:rPr>
              <w:t>无线触摸屏</w:t>
            </w:r>
            <w:r w:rsidRPr="00FF0845">
              <w:rPr>
                <w:rFonts w:hint="eastAsia"/>
                <w:sz w:val="24"/>
              </w:rPr>
              <w:t>2</w:t>
            </w:r>
          </w:p>
        </w:tc>
        <w:tc>
          <w:tcPr>
            <w:tcW w:w="709" w:type="dxa"/>
            <w:vAlign w:val="center"/>
          </w:tcPr>
          <w:p w14:paraId="7B8D242E" w14:textId="77777777" w:rsidR="00C2416D" w:rsidRPr="00FF0845" w:rsidRDefault="00C2416D" w:rsidP="00FF0845">
            <w:pPr>
              <w:spacing w:line="276" w:lineRule="auto"/>
              <w:jc w:val="center"/>
              <w:rPr>
                <w:color w:val="000000"/>
                <w:sz w:val="24"/>
              </w:rPr>
            </w:pPr>
          </w:p>
        </w:tc>
        <w:tc>
          <w:tcPr>
            <w:tcW w:w="850" w:type="dxa"/>
            <w:vAlign w:val="center"/>
          </w:tcPr>
          <w:p w14:paraId="70B1F17E" w14:textId="77777777" w:rsidR="00C2416D" w:rsidRPr="00FF0845" w:rsidRDefault="00C2416D" w:rsidP="00FF0845">
            <w:pPr>
              <w:spacing w:line="276" w:lineRule="auto"/>
              <w:jc w:val="center"/>
              <w:rPr>
                <w:sz w:val="24"/>
              </w:rPr>
            </w:pPr>
            <w:r w:rsidRPr="00FF0845">
              <w:rPr>
                <w:sz w:val="24"/>
              </w:rPr>
              <w:t>显示屏</w:t>
            </w:r>
          </w:p>
        </w:tc>
        <w:tc>
          <w:tcPr>
            <w:tcW w:w="4399" w:type="dxa"/>
            <w:shd w:val="clear" w:color="auto" w:fill="auto"/>
            <w:vAlign w:val="center"/>
          </w:tcPr>
          <w:p w14:paraId="758A677B" w14:textId="77777777" w:rsidR="00C2416D" w:rsidRPr="00FF0845" w:rsidRDefault="00C2416D" w:rsidP="00FF0845">
            <w:pPr>
              <w:spacing w:line="276" w:lineRule="auto"/>
              <w:rPr>
                <w:color w:val="000000"/>
                <w:sz w:val="24"/>
              </w:rPr>
            </w:pPr>
            <w:r w:rsidRPr="00FF0845">
              <w:rPr>
                <w:rFonts w:hint="eastAsia"/>
                <w:color w:val="000000"/>
                <w:sz w:val="24"/>
              </w:rPr>
              <w:t>不低于</w:t>
            </w:r>
            <w:r w:rsidRPr="00FF0845">
              <w:rPr>
                <w:sz w:val="24"/>
              </w:rPr>
              <w:t>10.4</w:t>
            </w:r>
            <w:r w:rsidRPr="00FF0845">
              <w:rPr>
                <w:sz w:val="24"/>
              </w:rPr>
              <w:t>吋</w:t>
            </w:r>
          </w:p>
        </w:tc>
        <w:tc>
          <w:tcPr>
            <w:tcW w:w="924" w:type="dxa"/>
          </w:tcPr>
          <w:p w14:paraId="59B0CB8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2383684" w14:textId="77777777" w:rsidTr="00FF0845">
        <w:trPr>
          <w:jc w:val="center"/>
        </w:trPr>
        <w:tc>
          <w:tcPr>
            <w:tcW w:w="699" w:type="dxa"/>
            <w:vMerge w:val="restart"/>
            <w:shd w:val="clear" w:color="auto" w:fill="auto"/>
            <w:vAlign w:val="center"/>
          </w:tcPr>
          <w:p w14:paraId="1D1CABF8"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6FFE1824" w14:textId="77777777" w:rsidR="00C2416D" w:rsidRPr="00FF0845" w:rsidRDefault="00C2416D" w:rsidP="00FF0845">
            <w:pPr>
              <w:spacing w:line="276" w:lineRule="auto"/>
              <w:jc w:val="center"/>
              <w:rPr>
                <w:sz w:val="24"/>
              </w:rPr>
            </w:pPr>
            <w:r w:rsidRPr="00FF0845">
              <w:rPr>
                <w:sz w:val="24"/>
              </w:rPr>
              <w:t>8</w:t>
            </w:r>
            <w:r w:rsidRPr="00FF0845">
              <w:rPr>
                <w:sz w:val="24"/>
              </w:rPr>
              <w:t>路电源控制器</w:t>
            </w:r>
          </w:p>
        </w:tc>
        <w:tc>
          <w:tcPr>
            <w:tcW w:w="709" w:type="dxa"/>
            <w:vAlign w:val="center"/>
          </w:tcPr>
          <w:p w14:paraId="01F10F20" w14:textId="77777777" w:rsidR="00C2416D" w:rsidRPr="00FF0845" w:rsidRDefault="00C2416D" w:rsidP="00FF0845">
            <w:pPr>
              <w:spacing w:line="276" w:lineRule="auto"/>
              <w:jc w:val="center"/>
              <w:rPr>
                <w:color w:val="000000"/>
                <w:sz w:val="24"/>
              </w:rPr>
            </w:pPr>
          </w:p>
        </w:tc>
        <w:tc>
          <w:tcPr>
            <w:tcW w:w="850" w:type="dxa"/>
            <w:vAlign w:val="center"/>
          </w:tcPr>
          <w:p w14:paraId="17DDDD6C" w14:textId="77777777" w:rsidR="00C2416D" w:rsidRPr="00FF0845" w:rsidRDefault="00C2416D" w:rsidP="00FF0845">
            <w:pPr>
              <w:spacing w:line="276" w:lineRule="auto"/>
              <w:jc w:val="center"/>
              <w:rPr>
                <w:sz w:val="24"/>
              </w:rPr>
            </w:pPr>
            <w:r w:rsidRPr="00FF0845">
              <w:rPr>
                <w:sz w:val="24"/>
              </w:rPr>
              <w:t>端口</w:t>
            </w:r>
          </w:p>
        </w:tc>
        <w:tc>
          <w:tcPr>
            <w:tcW w:w="4399" w:type="dxa"/>
            <w:shd w:val="clear" w:color="auto" w:fill="auto"/>
            <w:vAlign w:val="center"/>
          </w:tcPr>
          <w:p w14:paraId="358444D0" w14:textId="77777777" w:rsidR="00C2416D" w:rsidRPr="00FF0845" w:rsidRDefault="00C2416D" w:rsidP="00FF0845">
            <w:pPr>
              <w:spacing w:line="276" w:lineRule="auto"/>
              <w:rPr>
                <w:color w:val="000000"/>
                <w:sz w:val="24"/>
              </w:rPr>
            </w:pPr>
            <w:r w:rsidRPr="00FF0845">
              <w:rPr>
                <w:color w:val="000000"/>
                <w:sz w:val="24"/>
              </w:rPr>
              <w:t>提供</w:t>
            </w:r>
            <w:r w:rsidRPr="00FF0845">
              <w:rPr>
                <w:color w:val="000000"/>
                <w:sz w:val="24"/>
              </w:rPr>
              <w:t>1</w:t>
            </w:r>
            <w:r w:rsidRPr="00FF0845">
              <w:rPr>
                <w:color w:val="000000"/>
                <w:sz w:val="24"/>
              </w:rPr>
              <w:t>路</w:t>
            </w:r>
            <w:r w:rsidRPr="00FF0845">
              <w:rPr>
                <w:color w:val="000000"/>
                <w:sz w:val="24"/>
              </w:rPr>
              <w:t>CR-NET</w:t>
            </w:r>
            <w:r w:rsidRPr="00FF0845">
              <w:rPr>
                <w:color w:val="000000"/>
                <w:sz w:val="24"/>
              </w:rPr>
              <w:t>网络控制接口，提供</w:t>
            </w:r>
            <w:r w:rsidRPr="00FF0845">
              <w:rPr>
                <w:color w:val="000000"/>
                <w:sz w:val="24"/>
              </w:rPr>
              <w:t>1</w:t>
            </w:r>
            <w:r w:rsidRPr="00FF0845">
              <w:rPr>
                <w:color w:val="000000"/>
                <w:sz w:val="24"/>
              </w:rPr>
              <w:t>路</w:t>
            </w:r>
            <w:r w:rsidRPr="00FF0845">
              <w:rPr>
                <w:color w:val="000000"/>
                <w:sz w:val="24"/>
              </w:rPr>
              <w:t>RS-232</w:t>
            </w:r>
            <w:r w:rsidRPr="00FF0845">
              <w:rPr>
                <w:color w:val="000000"/>
                <w:sz w:val="24"/>
              </w:rPr>
              <w:t>接口，</w:t>
            </w:r>
            <w:r w:rsidRPr="00FF0845">
              <w:rPr>
                <w:color w:val="000000"/>
                <w:sz w:val="24"/>
              </w:rPr>
              <w:t>1</w:t>
            </w:r>
            <w:r w:rsidRPr="00FF0845">
              <w:rPr>
                <w:color w:val="000000"/>
                <w:sz w:val="24"/>
              </w:rPr>
              <w:t>路网络控制接口，可实现通过独立</w:t>
            </w:r>
            <w:r w:rsidRPr="00FF0845">
              <w:rPr>
                <w:color w:val="000000"/>
                <w:sz w:val="24"/>
              </w:rPr>
              <w:t>PC</w:t>
            </w:r>
            <w:r w:rsidRPr="00FF0845">
              <w:rPr>
                <w:color w:val="000000"/>
                <w:sz w:val="24"/>
              </w:rPr>
              <w:t>机控制，可同时对多台设备实现通信控制；</w:t>
            </w:r>
          </w:p>
          <w:p w14:paraId="2E50C278" w14:textId="77777777" w:rsidR="00C2416D" w:rsidRPr="00FF0845" w:rsidRDefault="00C2416D" w:rsidP="00FF0845">
            <w:pPr>
              <w:spacing w:line="276" w:lineRule="auto"/>
              <w:rPr>
                <w:color w:val="000000"/>
                <w:sz w:val="24"/>
              </w:rPr>
            </w:pPr>
            <w:r w:rsidRPr="00FF0845">
              <w:rPr>
                <w:color w:val="000000"/>
                <w:sz w:val="24"/>
              </w:rPr>
              <w:t>≥8</w:t>
            </w:r>
            <w:r w:rsidRPr="00FF0845">
              <w:rPr>
                <w:color w:val="000000"/>
                <w:sz w:val="24"/>
              </w:rPr>
              <w:t>路独立节点控制接口，每路都有常开，常</w:t>
            </w:r>
            <w:proofErr w:type="gramStart"/>
            <w:r w:rsidRPr="00FF0845">
              <w:rPr>
                <w:color w:val="000000"/>
                <w:sz w:val="24"/>
              </w:rPr>
              <w:t>闭两种</w:t>
            </w:r>
            <w:proofErr w:type="gramEnd"/>
            <w:r w:rsidRPr="00FF0845">
              <w:rPr>
                <w:color w:val="000000"/>
                <w:sz w:val="24"/>
              </w:rPr>
              <w:t>接</w:t>
            </w:r>
          </w:p>
        </w:tc>
        <w:tc>
          <w:tcPr>
            <w:tcW w:w="924" w:type="dxa"/>
          </w:tcPr>
          <w:p w14:paraId="6B414670"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26401AE" w14:textId="77777777" w:rsidTr="00FF0845">
        <w:trPr>
          <w:jc w:val="center"/>
        </w:trPr>
        <w:tc>
          <w:tcPr>
            <w:tcW w:w="699" w:type="dxa"/>
            <w:vMerge/>
            <w:shd w:val="clear" w:color="auto" w:fill="auto"/>
            <w:vAlign w:val="center"/>
          </w:tcPr>
          <w:p w14:paraId="01903B4D"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153FA82E" w14:textId="77777777" w:rsidR="00C2416D" w:rsidRPr="00FF0845" w:rsidRDefault="00C2416D" w:rsidP="00FF0845">
            <w:pPr>
              <w:spacing w:line="276" w:lineRule="auto"/>
              <w:jc w:val="center"/>
              <w:rPr>
                <w:sz w:val="24"/>
              </w:rPr>
            </w:pPr>
          </w:p>
        </w:tc>
        <w:tc>
          <w:tcPr>
            <w:tcW w:w="709" w:type="dxa"/>
            <w:vAlign w:val="center"/>
          </w:tcPr>
          <w:p w14:paraId="4623B0D2" w14:textId="77777777" w:rsidR="00C2416D" w:rsidRPr="00FF0845" w:rsidRDefault="00C2416D" w:rsidP="00FF0845">
            <w:pPr>
              <w:spacing w:line="276" w:lineRule="auto"/>
              <w:jc w:val="center"/>
              <w:rPr>
                <w:color w:val="000000"/>
                <w:sz w:val="24"/>
              </w:rPr>
            </w:pPr>
          </w:p>
        </w:tc>
        <w:tc>
          <w:tcPr>
            <w:tcW w:w="850" w:type="dxa"/>
            <w:vAlign w:val="center"/>
          </w:tcPr>
          <w:p w14:paraId="624351E6" w14:textId="77777777" w:rsidR="00C2416D" w:rsidRPr="00FF0845" w:rsidRDefault="00C2416D" w:rsidP="00FF0845">
            <w:pPr>
              <w:spacing w:line="276" w:lineRule="auto"/>
              <w:jc w:val="center"/>
              <w:rPr>
                <w:sz w:val="24"/>
              </w:rPr>
            </w:pPr>
            <w:r w:rsidRPr="00FF0845">
              <w:rPr>
                <w:sz w:val="24"/>
              </w:rPr>
              <w:t>电源</w:t>
            </w:r>
          </w:p>
        </w:tc>
        <w:tc>
          <w:tcPr>
            <w:tcW w:w="4399" w:type="dxa"/>
            <w:shd w:val="clear" w:color="auto" w:fill="auto"/>
            <w:vAlign w:val="center"/>
          </w:tcPr>
          <w:p w14:paraId="4BA9D266" w14:textId="77777777" w:rsidR="00C2416D" w:rsidRPr="00FF0845" w:rsidRDefault="00C2416D" w:rsidP="00FF0845">
            <w:pPr>
              <w:spacing w:line="276" w:lineRule="auto"/>
              <w:rPr>
                <w:color w:val="000000"/>
                <w:sz w:val="24"/>
              </w:rPr>
            </w:pPr>
            <w:r w:rsidRPr="00FF0845">
              <w:rPr>
                <w:color w:val="000000"/>
                <w:sz w:val="24"/>
              </w:rPr>
              <w:t>可由多媒体控制系统的</w:t>
            </w:r>
            <w:r w:rsidRPr="00FF0845">
              <w:rPr>
                <w:color w:val="000000"/>
                <w:sz w:val="24"/>
              </w:rPr>
              <w:t>24VDC</w:t>
            </w:r>
            <w:r w:rsidRPr="00FF0845">
              <w:rPr>
                <w:color w:val="000000"/>
                <w:sz w:val="24"/>
              </w:rPr>
              <w:t>或</w:t>
            </w:r>
            <w:r w:rsidRPr="00FF0845">
              <w:rPr>
                <w:color w:val="000000"/>
                <w:sz w:val="24"/>
              </w:rPr>
              <w:t>AC100-240V3.</w:t>
            </w:r>
            <w:r w:rsidRPr="00FF0845">
              <w:rPr>
                <w:color w:val="000000"/>
                <w:sz w:val="24"/>
              </w:rPr>
              <w:t>两种供电模式；</w:t>
            </w:r>
          </w:p>
          <w:p w14:paraId="4CF977D5" w14:textId="77777777" w:rsidR="00C2416D" w:rsidRPr="00FF0845" w:rsidRDefault="00C2416D" w:rsidP="00FF0845">
            <w:pPr>
              <w:spacing w:line="276" w:lineRule="auto"/>
              <w:rPr>
                <w:color w:val="000000"/>
                <w:sz w:val="24"/>
              </w:rPr>
            </w:pPr>
            <w:r w:rsidRPr="00FF0845">
              <w:rPr>
                <w:color w:val="000000"/>
                <w:sz w:val="24"/>
              </w:rPr>
              <w:t>指示全面，支持</w:t>
            </w:r>
            <w:r w:rsidRPr="00FF0845">
              <w:rPr>
                <w:color w:val="000000"/>
                <w:sz w:val="24"/>
              </w:rPr>
              <w:t>POWER</w:t>
            </w:r>
            <w:r w:rsidRPr="00FF0845">
              <w:rPr>
                <w:color w:val="000000"/>
                <w:sz w:val="24"/>
              </w:rPr>
              <w:t>电源指示，</w:t>
            </w:r>
            <w:r w:rsidRPr="00FF0845">
              <w:rPr>
                <w:color w:val="000000"/>
                <w:sz w:val="24"/>
              </w:rPr>
              <w:t>ID</w:t>
            </w:r>
            <w:r w:rsidRPr="00FF0845">
              <w:rPr>
                <w:color w:val="000000"/>
                <w:sz w:val="24"/>
              </w:rPr>
              <w:t>网络连接指示，接收数据指示；</w:t>
            </w:r>
          </w:p>
          <w:p w14:paraId="19770BFC" w14:textId="77777777" w:rsidR="00C2416D" w:rsidRPr="00FF0845" w:rsidRDefault="00C2416D" w:rsidP="00FF0845">
            <w:pPr>
              <w:spacing w:line="276" w:lineRule="auto"/>
              <w:rPr>
                <w:color w:val="000000"/>
                <w:sz w:val="24"/>
              </w:rPr>
            </w:pPr>
            <w:r w:rsidRPr="00FF0845">
              <w:rPr>
                <w:color w:val="000000"/>
                <w:sz w:val="24"/>
              </w:rPr>
              <w:t>单路载入容量</w:t>
            </w:r>
            <w:r w:rsidRPr="00FF0845">
              <w:rPr>
                <w:color w:val="000000"/>
                <w:sz w:val="24"/>
              </w:rPr>
              <w:t>AC220V/20A</w:t>
            </w:r>
            <w:r w:rsidRPr="00FF0845">
              <w:rPr>
                <w:color w:val="000000"/>
                <w:sz w:val="24"/>
              </w:rPr>
              <w:t>、</w:t>
            </w:r>
            <w:r w:rsidRPr="00FF0845">
              <w:rPr>
                <w:color w:val="000000"/>
                <w:sz w:val="24"/>
              </w:rPr>
              <w:t>DC30V/20A</w:t>
            </w:r>
          </w:p>
        </w:tc>
        <w:tc>
          <w:tcPr>
            <w:tcW w:w="924" w:type="dxa"/>
          </w:tcPr>
          <w:p w14:paraId="071381B7"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2EC8E4B2" w14:textId="77777777" w:rsidTr="00FF0845">
        <w:trPr>
          <w:jc w:val="center"/>
        </w:trPr>
        <w:tc>
          <w:tcPr>
            <w:tcW w:w="699" w:type="dxa"/>
            <w:vMerge w:val="restart"/>
            <w:shd w:val="clear" w:color="auto" w:fill="auto"/>
            <w:vAlign w:val="center"/>
          </w:tcPr>
          <w:p w14:paraId="21A12C88"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3F361959" w14:textId="77777777" w:rsidR="00C2416D" w:rsidRPr="00FF0845" w:rsidRDefault="00C2416D" w:rsidP="00FF0845">
            <w:pPr>
              <w:spacing w:line="276" w:lineRule="auto"/>
              <w:jc w:val="center"/>
              <w:rPr>
                <w:sz w:val="24"/>
              </w:rPr>
            </w:pPr>
            <w:r w:rsidRPr="00FF0845">
              <w:rPr>
                <w:sz w:val="24"/>
              </w:rPr>
              <w:t>高清混合矩阵</w:t>
            </w:r>
          </w:p>
        </w:tc>
        <w:tc>
          <w:tcPr>
            <w:tcW w:w="709" w:type="dxa"/>
            <w:vAlign w:val="center"/>
          </w:tcPr>
          <w:p w14:paraId="1977512A" w14:textId="77777777" w:rsidR="00C2416D" w:rsidRPr="00FF0845" w:rsidRDefault="00C2416D" w:rsidP="00FF0845">
            <w:pPr>
              <w:spacing w:line="276" w:lineRule="auto"/>
              <w:jc w:val="center"/>
              <w:rPr>
                <w:color w:val="000000"/>
                <w:sz w:val="24"/>
              </w:rPr>
            </w:pPr>
            <w:r w:rsidRPr="00FF0845">
              <w:rPr>
                <w:color w:val="000000"/>
                <w:sz w:val="24"/>
              </w:rPr>
              <w:t>#</w:t>
            </w:r>
          </w:p>
        </w:tc>
        <w:tc>
          <w:tcPr>
            <w:tcW w:w="850" w:type="dxa"/>
            <w:vAlign w:val="center"/>
          </w:tcPr>
          <w:p w14:paraId="117165F8"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466186ED" w14:textId="77777777" w:rsidR="00C2416D" w:rsidRPr="00FF0845" w:rsidRDefault="00C2416D" w:rsidP="00FF0845">
            <w:pPr>
              <w:spacing w:line="276" w:lineRule="auto"/>
              <w:rPr>
                <w:color w:val="000000"/>
                <w:sz w:val="24"/>
              </w:rPr>
            </w:pPr>
            <w:r w:rsidRPr="00FF0845">
              <w:rPr>
                <w:color w:val="000000"/>
                <w:sz w:val="24"/>
              </w:rPr>
              <w:t>支持</w:t>
            </w:r>
            <w:r w:rsidRPr="00FF0845">
              <w:rPr>
                <w:color w:val="000000"/>
                <w:sz w:val="24"/>
              </w:rPr>
              <w:t>DVI</w:t>
            </w:r>
            <w:r w:rsidRPr="00FF0845">
              <w:rPr>
                <w:color w:val="000000"/>
                <w:sz w:val="24"/>
              </w:rPr>
              <w:t>，</w:t>
            </w:r>
            <w:r w:rsidRPr="00FF0845">
              <w:rPr>
                <w:color w:val="000000"/>
                <w:sz w:val="24"/>
              </w:rPr>
              <w:t>HDMI</w:t>
            </w:r>
            <w:r w:rsidRPr="00FF0845">
              <w:rPr>
                <w:color w:val="000000"/>
                <w:sz w:val="24"/>
              </w:rPr>
              <w:t>，双绞线</w:t>
            </w:r>
            <w:r w:rsidRPr="00FF0845">
              <w:rPr>
                <w:color w:val="000000"/>
                <w:sz w:val="24"/>
              </w:rPr>
              <w:t>(</w:t>
            </w:r>
            <w:proofErr w:type="spellStart"/>
            <w:r w:rsidRPr="00FF0845">
              <w:rPr>
                <w:color w:val="000000"/>
                <w:sz w:val="24"/>
              </w:rPr>
              <w:t>HDBaseT</w:t>
            </w:r>
            <w:proofErr w:type="spellEnd"/>
            <w:r w:rsidRPr="00FF0845">
              <w:rPr>
                <w:color w:val="000000"/>
                <w:sz w:val="24"/>
              </w:rPr>
              <w:t>)</w:t>
            </w:r>
            <w:r w:rsidRPr="00FF0845">
              <w:rPr>
                <w:color w:val="000000"/>
                <w:sz w:val="24"/>
              </w:rPr>
              <w:t>，</w:t>
            </w:r>
            <w:r w:rsidRPr="00FF0845">
              <w:rPr>
                <w:color w:val="000000"/>
                <w:sz w:val="24"/>
              </w:rPr>
              <w:t>Fiber(</w:t>
            </w:r>
            <w:r w:rsidRPr="00FF0845">
              <w:rPr>
                <w:color w:val="000000"/>
                <w:sz w:val="24"/>
              </w:rPr>
              <w:t>光纤</w:t>
            </w:r>
            <w:r w:rsidRPr="00FF0845">
              <w:rPr>
                <w:color w:val="000000"/>
                <w:sz w:val="24"/>
              </w:rPr>
              <w:t>)</w:t>
            </w:r>
            <w:r w:rsidRPr="00FF0845">
              <w:rPr>
                <w:color w:val="000000"/>
                <w:sz w:val="24"/>
              </w:rPr>
              <w:t>、</w:t>
            </w:r>
            <w:r w:rsidRPr="00FF0845">
              <w:rPr>
                <w:color w:val="000000"/>
                <w:sz w:val="24"/>
              </w:rPr>
              <w:t>VGA</w:t>
            </w:r>
            <w:r w:rsidRPr="00FF0845">
              <w:rPr>
                <w:color w:val="000000"/>
                <w:sz w:val="24"/>
              </w:rPr>
              <w:t>、</w:t>
            </w:r>
            <w:r w:rsidRPr="00FF0845">
              <w:rPr>
                <w:color w:val="000000"/>
                <w:sz w:val="24"/>
              </w:rPr>
              <w:t>SDI</w:t>
            </w:r>
            <w:r w:rsidRPr="00FF0845">
              <w:rPr>
                <w:color w:val="000000"/>
                <w:sz w:val="24"/>
              </w:rPr>
              <w:t>，</w:t>
            </w:r>
            <w:r w:rsidRPr="00FF0845">
              <w:rPr>
                <w:color w:val="000000"/>
                <w:sz w:val="24"/>
              </w:rPr>
              <w:t>DVI</w:t>
            </w:r>
            <w:r w:rsidRPr="00FF0845">
              <w:rPr>
                <w:color w:val="000000"/>
                <w:sz w:val="24"/>
              </w:rPr>
              <w:t>无缝，</w:t>
            </w:r>
            <w:r w:rsidRPr="00FF0845">
              <w:rPr>
                <w:color w:val="000000"/>
                <w:sz w:val="24"/>
              </w:rPr>
              <w:t>DVI</w:t>
            </w:r>
            <w:r w:rsidRPr="00FF0845">
              <w:rPr>
                <w:color w:val="000000"/>
                <w:sz w:val="24"/>
              </w:rPr>
              <w:t>拼接中的任意板卡输出；</w:t>
            </w:r>
          </w:p>
          <w:p w14:paraId="268215E7" w14:textId="77777777" w:rsidR="00C2416D" w:rsidRPr="00FF0845" w:rsidRDefault="00C2416D" w:rsidP="00FF0845">
            <w:pPr>
              <w:spacing w:line="276" w:lineRule="auto"/>
              <w:rPr>
                <w:color w:val="000000"/>
                <w:sz w:val="24"/>
              </w:rPr>
            </w:pPr>
            <w:r w:rsidRPr="00FF0845">
              <w:rPr>
                <w:color w:val="000000"/>
                <w:sz w:val="24"/>
              </w:rPr>
              <w:t>支持输入</w:t>
            </w:r>
            <w:r w:rsidRPr="00FF0845">
              <w:rPr>
                <w:color w:val="000000"/>
                <w:sz w:val="24"/>
              </w:rPr>
              <w:t>EDID</w:t>
            </w:r>
            <w:r w:rsidRPr="00FF0845">
              <w:rPr>
                <w:color w:val="000000"/>
                <w:sz w:val="24"/>
              </w:rPr>
              <w:t>读取，自定义功能；支持显示设备</w:t>
            </w:r>
            <w:r w:rsidRPr="00FF0845">
              <w:rPr>
                <w:color w:val="000000"/>
                <w:sz w:val="24"/>
              </w:rPr>
              <w:t>OSD</w:t>
            </w:r>
            <w:r w:rsidRPr="00FF0845">
              <w:rPr>
                <w:color w:val="000000"/>
                <w:sz w:val="24"/>
              </w:rPr>
              <w:t>自定义字符叠加显示功能；</w:t>
            </w:r>
          </w:p>
          <w:p w14:paraId="678F16A8" w14:textId="77777777" w:rsidR="00C2416D" w:rsidRPr="00FF0845" w:rsidRDefault="00C2416D" w:rsidP="00FF0845">
            <w:pPr>
              <w:spacing w:line="276" w:lineRule="auto"/>
              <w:rPr>
                <w:color w:val="000000"/>
                <w:sz w:val="24"/>
              </w:rPr>
            </w:pPr>
            <w:r w:rsidRPr="00FF0845">
              <w:rPr>
                <w:color w:val="000000"/>
                <w:sz w:val="24"/>
              </w:rPr>
              <w:t>支持内嵌双向红外和</w:t>
            </w:r>
            <w:r w:rsidRPr="00FF0845">
              <w:rPr>
                <w:color w:val="000000"/>
                <w:sz w:val="24"/>
              </w:rPr>
              <w:t>RS-232</w:t>
            </w:r>
            <w:r w:rsidRPr="00FF0845">
              <w:rPr>
                <w:color w:val="000000"/>
                <w:sz w:val="24"/>
              </w:rPr>
              <w:t>控制信号切换功能</w:t>
            </w:r>
            <w:r w:rsidRPr="00FF0845">
              <w:rPr>
                <w:color w:val="000000"/>
                <w:sz w:val="24"/>
              </w:rPr>
              <w:t>(</w:t>
            </w:r>
            <w:r w:rsidRPr="00FF0845">
              <w:rPr>
                <w:color w:val="000000"/>
                <w:sz w:val="24"/>
              </w:rPr>
              <w:t>需配合双绞线或光纤板卡及相应的传输器</w:t>
            </w:r>
            <w:r w:rsidRPr="00FF0845">
              <w:rPr>
                <w:color w:val="000000"/>
                <w:sz w:val="24"/>
              </w:rPr>
              <w:t>)</w:t>
            </w:r>
            <w:r w:rsidRPr="00FF0845">
              <w:rPr>
                <w:color w:val="000000"/>
                <w:sz w:val="24"/>
              </w:rPr>
              <w:t>；</w:t>
            </w:r>
          </w:p>
          <w:p w14:paraId="77651FC4" w14:textId="77777777" w:rsidR="00C2416D" w:rsidRPr="00FF0845" w:rsidRDefault="00C2416D" w:rsidP="00FF0845">
            <w:pPr>
              <w:spacing w:line="276" w:lineRule="auto"/>
              <w:rPr>
                <w:color w:val="000000"/>
                <w:sz w:val="24"/>
              </w:rPr>
            </w:pPr>
            <w:r w:rsidRPr="00FF0845">
              <w:rPr>
                <w:color w:val="000000"/>
                <w:sz w:val="24"/>
              </w:rPr>
              <w:t>支持正向高速通道和内嵌控制信号分离切换模式；</w:t>
            </w:r>
          </w:p>
          <w:p w14:paraId="7D80A241" w14:textId="77777777" w:rsidR="00C2416D" w:rsidRPr="00FF0845" w:rsidRDefault="00C2416D" w:rsidP="00FF0845">
            <w:pPr>
              <w:spacing w:line="276" w:lineRule="auto"/>
              <w:rPr>
                <w:color w:val="000000"/>
                <w:sz w:val="24"/>
              </w:rPr>
            </w:pPr>
            <w:r w:rsidRPr="00FF0845">
              <w:rPr>
                <w:color w:val="000000"/>
                <w:sz w:val="24"/>
              </w:rPr>
              <w:t>控制方式灵活，具有按键面板操作，</w:t>
            </w:r>
            <w:r w:rsidRPr="00FF0845">
              <w:rPr>
                <w:color w:val="000000"/>
                <w:sz w:val="24"/>
              </w:rPr>
              <w:t>RS-485</w:t>
            </w:r>
            <w:r w:rsidRPr="00FF0845">
              <w:rPr>
                <w:color w:val="000000"/>
                <w:sz w:val="24"/>
              </w:rPr>
              <w:t>扩展键盘操作，预览卡能实现视频预览并切换功能</w:t>
            </w:r>
          </w:p>
        </w:tc>
        <w:tc>
          <w:tcPr>
            <w:tcW w:w="924" w:type="dxa"/>
          </w:tcPr>
          <w:p w14:paraId="4ADD81C9"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0680FA50" w14:textId="77777777" w:rsidTr="00FF0845">
        <w:trPr>
          <w:jc w:val="center"/>
        </w:trPr>
        <w:tc>
          <w:tcPr>
            <w:tcW w:w="699" w:type="dxa"/>
            <w:vMerge/>
            <w:shd w:val="clear" w:color="auto" w:fill="auto"/>
            <w:vAlign w:val="center"/>
          </w:tcPr>
          <w:p w14:paraId="6BFA50FC"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7D01C8F5" w14:textId="77777777" w:rsidR="00C2416D" w:rsidRPr="00FF0845" w:rsidRDefault="00C2416D" w:rsidP="00FF0845">
            <w:pPr>
              <w:spacing w:line="276" w:lineRule="auto"/>
              <w:jc w:val="center"/>
              <w:rPr>
                <w:sz w:val="24"/>
              </w:rPr>
            </w:pPr>
          </w:p>
        </w:tc>
        <w:tc>
          <w:tcPr>
            <w:tcW w:w="709" w:type="dxa"/>
            <w:vAlign w:val="center"/>
          </w:tcPr>
          <w:p w14:paraId="4887511F" w14:textId="77777777" w:rsidR="00C2416D" w:rsidRPr="00FF0845" w:rsidRDefault="00C2416D" w:rsidP="00FF0845">
            <w:pPr>
              <w:spacing w:line="276" w:lineRule="auto"/>
              <w:jc w:val="center"/>
              <w:rPr>
                <w:color w:val="000000"/>
                <w:sz w:val="24"/>
              </w:rPr>
            </w:pPr>
          </w:p>
        </w:tc>
        <w:tc>
          <w:tcPr>
            <w:tcW w:w="850" w:type="dxa"/>
            <w:vAlign w:val="center"/>
          </w:tcPr>
          <w:p w14:paraId="0A3FDE51"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4399" w:type="dxa"/>
            <w:shd w:val="clear" w:color="auto" w:fill="auto"/>
            <w:vAlign w:val="center"/>
          </w:tcPr>
          <w:p w14:paraId="4F408AEA" w14:textId="77777777" w:rsidR="00C2416D" w:rsidRPr="00FF0845" w:rsidRDefault="00C2416D" w:rsidP="00FF0845">
            <w:pPr>
              <w:spacing w:line="276" w:lineRule="auto"/>
              <w:rPr>
                <w:color w:val="000000"/>
                <w:sz w:val="24"/>
              </w:rPr>
            </w:pPr>
            <w:r w:rsidRPr="00FF0845">
              <w:rPr>
                <w:color w:val="000000"/>
                <w:sz w:val="24"/>
              </w:rPr>
              <w:t>提供</w:t>
            </w:r>
            <w:r w:rsidRPr="00FF0845">
              <w:rPr>
                <w:color w:val="000000"/>
                <w:sz w:val="24"/>
              </w:rPr>
              <w:t>2</w:t>
            </w:r>
            <w:r w:rsidRPr="00FF0845">
              <w:rPr>
                <w:color w:val="000000"/>
                <w:sz w:val="24"/>
              </w:rPr>
              <w:t>路标准</w:t>
            </w:r>
            <w:r w:rsidRPr="00FF0845">
              <w:rPr>
                <w:color w:val="000000"/>
                <w:sz w:val="24"/>
              </w:rPr>
              <w:t>RS-232</w:t>
            </w:r>
            <w:r w:rsidRPr="00FF0845">
              <w:rPr>
                <w:color w:val="000000"/>
                <w:sz w:val="24"/>
              </w:rPr>
              <w:t>通讯接口和网络端口；</w:t>
            </w:r>
          </w:p>
          <w:p w14:paraId="7A1E0367" w14:textId="77777777" w:rsidR="00C2416D" w:rsidRPr="00FF0845" w:rsidRDefault="00C2416D" w:rsidP="00FF0845">
            <w:pPr>
              <w:spacing w:line="276" w:lineRule="auto"/>
              <w:rPr>
                <w:color w:val="000000"/>
                <w:sz w:val="24"/>
              </w:rPr>
            </w:pPr>
            <w:r w:rsidRPr="00FF0845">
              <w:rPr>
                <w:color w:val="000000"/>
                <w:sz w:val="24"/>
              </w:rPr>
              <w:t>输入</w:t>
            </w:r>
            <w:r w:rsidRPr="00FF0845">
              <w:rPr>
                <w:color w:val="000000"/>
                <w:sz w:val="24"/>
              </w:rPr>
              <w:t>HDMI≥4</w:t>
            </w:r>
            <w:r w:rsidRPr="00FF0845">
              <w:rPr>
                <w:color w:val="000000"/>
                <w:sz w:val="24"/>
              </w:rPr>
              <w:t>；</w:t>
            </w:r>
          </w:p>
          <w:p w14:paraId="6C7582CC" w14:textId="77777777" w:rsidR="00C2416D" w:rsidRPr="00FF0845" w:rsidRDefault="00C2416D" w:rsidP="00FF0845">
            <w:pPr>
              <w:spacing w:line="276" w:lineRule="auto"/>
              <w:rPr>
                <w:color w:val="000000"/>
                <w:sz w:val="24"/>
              </w:rPr>
            </w:pPr>
            <w:r w:rsidRPr="00FF0845">
              <w:rPr>
                <w:color w:val="000000"/>
                <w:sz w:val="24"/>
              </w:rPr>
              <w:t>输入</w:t>
            </w:r>
            <w:r w:rsidRPr="00FF0845">
              <w:rPr>
                <w:color w:val="000000"/>
                <w:sz w:val="24"/>
              </w:rPr>
              <w:t>VGA≥4</w:t>
            </w:r>
            <w:r w:rsidRPr="00FF0845">
              <w:rPr>
                <w:color w:val="000000"/>
                <w:sz w:val="24"/>
              </w:rPr>
              <w:t>路；</w:t>
            </w:r>
          </w:p>
          <w:p w14:paraId="7327BA07" w14:textId="77777777" w:rsidR="00C2416D" w:rsidRPr="00FF0845" w:rsidRDefault="00C2416D" w:rsidP="00FF0845">
            <w:pPr>
              <w:spacing w:line="276" w:lineRule="auto"/>
              <w:rPr>
                <w:color w:val="000000"/>
                <w:sz w:val="24"/>
              </w:rPr>
            </w:pPr>
            <w:r w:rsidRPr="00FF0845">
              <w:rPr>
                <w:color w:val="000000"/>
                <w:sz w:val="24"/>
              </w:rPr>
              <w:t>输出</w:t>
            </w:r>
            <w:r w:rsidRPr="00FF0845">
              <w:rPr>
                <w:color w:val="000000"/>
                <w:sz w:val="24"/>
              </w:rPr>
              <w:t>HDMI/DVI≥6</w:t>
            </w:r>
            <w:r w:rsidRPr="00FF0845">
              <w:rPr>
                <w:color w:val="000000"/>
                <w:sz w:val="24"/>
              </w:rPr>
              <w:t>每种</w:t>
            </w:r>
            <w:proofErr w:type="gramStart"/>
            <w:r w:rsidRPr="00FF0845">
              <w:rPr>
                <w:color w:val="000000"/>
                <w:sz w:val="24"/>
              </w:rPr>
              <w:t>输出卡</w:t>
            </w:r>
            <w:proofErr w:type="gramEnd"/>
            <w:r w:rsidRPr="00FF0845">
              <w:rPr>
                <w:color w:val="000000"/>
                <w:sz w:val="24"/>
              </w:rPr>
              <w:t>都能实现视频拼接功能，图像视窗在全屏范围内可以任意缩放、叠加、漫游</w:t>
            </w:r>
          </w:p>
        </w:tc>
        <w:tc>
          <w:tcPr>
            <w:tcW w:w="924" w:type="dxa"/>
          </w:tcPr>
          <w:p w14:paraId="56188A5D"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133A4676" w14:textId="77777777" w:rsidTr="00FF0845">
        <w:trPr>
          <w:jc w:val="center"/>
        </w:trPr>
        <w:tc>
          <w:tcPr>
            <w:tcW w:w="699" w:type="dxa"/>
            <w:shd w:val="clear" w:color="auto" w:fill="auto"/>
            <w:vAlign w:val="center"/>
          </w:tcPr>
          <w:p w14:paraId="1D0F9174"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shd w:val="clear" w:color="auto" w:fill="auto"/>
            <w:vAlign w:val="center"/>
          </w:tcPr>
          <w:p w14:paraId="794BC011" w14:textId="77777777" w:rsidR="00C2416D" w:rsidRPr="00FF0845" w:rsidRDefault="00C2416D" w:rsidP="00FF0845">
            <w:pPr>
              <w:spacing w:line="276" w:lineRule="auto"/>
              <w:jc w:val="center"/>
              <w:rPr>
                <w:sz w:val="24"/>
              </w:rPr>
            </w:pPr>
            <w:r w:rsidRPr="00FF0845">
              <w:rPr>
                <w:sz w:val="24"/>
              </w:rPr>
              <w:t>机柜</w:t>
            </w:r>
          </w:p>
        </w:tc>
        <w:tc>
          <w:tcPr>
            <w:tcW w:w="709" w:type="dxa"/>
            <w:vAlign w:val="center"/>
          </w:tcPr>
          <w:p w14:paraId="6A143D77" w14:textId="77777777" w:rsidR="00C2416D" w:rsidRPr="00FF0845" w:rsidRDefault="00C2416D" w:rsidP="00FF0845">
            <w:pPr>
              <w:spacing w:line="276" w:lineRule="auto"/>
              <w:jc w:val="center"/>
              <w:rPr>
                <w:color w:val="000000"/>
                <w:sz w:val="24"/>
              </w:rPr>
            </w:pPr>
          </w:p>
        </w:tc>
        <w:tc>
          <w:tcPr>
            <w:tcW w:w="850" w:type="dxa"/>
            <w:vAlign w:val="center"/>
          </w:tcPr>
          <w:p w14:paraId="2586F0A6" w14:textId="77777777" w:rsidR="00C2416D" w:rsidRPr="00FF0845" w:rsidRDefault="00C2416D" w:rsidP="00FF0845">
            <w:pPr>
              <w:spacing w:line="276" w:lineRule="auto"/>
              <w:jc w:val="center"/>
              <w:rPr>
                <w:color w:val="000000"/>
                <w:sz w:val="24"/>
              </w:rPr>
            </w:pPr>
            <w:r w:rsidRPr="00FF0845">
              <w:rPr>
                <w:color w:val="000000"/>
                <w:sz w:val="24"/>
              </w:rPr>
              <w:t>外观</w:t>
            </w:r>
          </w:p>
        </w:tc>
        <w:tc>
          <w:tcPr>
            <w:tcW w:w="4399" w:type="dxa"/>
            <w:shd w:val="clear" w:color="auto" w:fill="auto"/>
            <w:vAlign w:val="center"/>
          </w:tcPr>
          <w:p w14:paraId="44CAD1CB" w14:textId="77777777" w:rsidR="00C2416D" w:rsidRPr="00FF0845" w:rsidRDefault="00C2416D" w:rsidP="00FF0845">
            <w:pPr>
              <w:spacing w:line="276" w:lineRule="auto"/>
              <w:rPr>
                <w:color w:val="000000"/>
                <w:sz w:val="24"/>
              </w:rPr>
            </w:pPr>
            <w:r w:rsidRPr="00FF0845">
              <w:rPr>
                <w:color w:val="000000"/>
                <w:sz w:val="24"/>
              </w:rPr>
              <w:t>宽度</w:t>
            </w:r>
            <w:r w:rsidRPr="00FF0845">
              <w:rPr>
                <w:color w:val="000000"/>
                <w:sz w:val="24"/>
              </w:rPr>
              <w:t>600mm</w:t>
            </w:r>
            <w:r w:rsidRPr="00FF0845">
              <w:rPr>
                <w:color w:val="000000"/>
                <w:sz w:val="24"/>
              </w:rPr>
              <w:t>深度</w:t>
            </w:r>
            <w:r w:rsidRPr="00FF0845">
              <w:rPr>
                <w:color w:val="000000"/>
                <w:sz w:val="24"/>
              </w:rPr>
              <w:t>600mm</w:t>
            </w:r>
            <w:r w:rsidRPr="00FF0845">
              <w:rPr>
                <w:color w:val="000000"/>
                <w:sz w:val="24"/>
              </w:rPr>
              <w:t>高度</w:t>
            </w:r>
            <w:r w:rsidRPr="00FF0845">
              <w:rPr>
                <w:color w:val="000000"/>
                <w:sz w:val="24"/>
              </w:rPr>
              <w:t>42U 2.0M</w:t>
            </w:r>
            <w:r w:rsidRPr="00FF0845">
              <w:rPr>
                <w:color w:val="000000"/>
                <w:sz w:val="24"/>
              </w:rPr>
              <w:t>；</w:t>
            </w:r>
          </w:p>
        </w:tc>
        <w:tc>
          <w:tcPr>
            <w:tcW w:w="924" w:type="dxa"/>
          </w:tcPr>
          <w:p w14:paraId="33DF2925"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77FD9D95" w14:textId="77777777" w:rsidTr="00FF0845">
        <w:trPr>
          <w:jc w:val="center"/>
        </w:trPr>
        <w:tc>
          <w:tcPr>
            <w:tcW w:w="699" w:type="dxa"/>
            <w:vMerge w:val="restart"/>
            <w:shd w:val="clear" w:color="auto" w:fill="auto"/>
            <w:vAlign w:val="center"/>
          </w:tcPr>
          <w:p w14:paraId="3DADE46D" w14:textId="77777777" w:rsidR="00C2416D" w:rsidRPr="00FF0845" w:rsidRDefault="00C2416D" w:rsidP="00FF0845">
            <w:pPr>
              <w:pStyle w:val="affffff3"/>
              <w:widowControl/>
              <w:numPr>
                <w:ilvl w:val="0"/>
                <w:numId w:val="39"/>
              </w:numPr>
              <w:spacing w:after="4" w:line="276" w:lineRule="auto"/>
              <w:ind w:right="104" w:firstLineChars="0"/>
              <w:jc w:val="center"/>
              <w:rPr>
                <w:sz w:val="24"/>
              </w:rPr>
            </w:pPr>
          </w:p>
        </w:tc>
        <w:tc>
          <w:tcPr>
            <w:tcW w:w="1276" w:type="dxa"/>
            <w:vMerge w:val="restart"/>
            <w:shd w:val="clear" w:color="auto" w:fill="auto"/>
            <w:vAlign w:val="center"/>
          </w:tcPr>
          <w:p w14:paraId="5320EEFB" w14:textId="77777777" w:rsidR="00C2416D" w:rsidRPr="00FF0845" w:rsidRDefault="00C2416D" w:rsidP="00FF0845">
            <w:pPr>
              <w:spacing w:line="276" w:lineRule="auto"/>
              <w:jc w:val="center"/>
              <w:rPr>
                <w:sz w:val="24"/>
              </w:rPr>
            </w:pPr>
            <w:r w:rsidRPr="00FF0845">
              <w:rPr>
                <w:sz w:val="24"/>
              </w:rPr>
              <w:t>无线投屏</w:t>
            </w:r>
            <w:r w:rsidRPr="00FF0845">
              <w:rPr>
                <w:sz w:val="24"/>
              </w:rPr>
              <w:lastRenderedPageBreak/>
              <w:t>系统</w:t>
            </w:r>
          </w:p>
        </w:tc>
        <w:tc>
          <w:tcPr>
            <w:tcW w:w="709" w:type="dxa"/>
            <w:vAlign w:val="center"/>
          </w:tcPr>
          <w:p w14:paraId="317CF4AB" w14:textId="77777777" w:rsidR="00C2416D" w:rsidRPr="00FF0845" w:rsidRDefault="00C2416D" w:rsidP="00FF0845">
            <w:pPr>
              <w:spacing w:line="276" w:lineRule="auto"/>
              <w:jc w:val="center"/>
              <w:rPr>
                <w:color w:val="000000"/>
                <w:sz w:val="24"/>
              </w:rPr>
            </w:pPr>
          </w:p>
        </w:tc>
        <w:tc>
          <w:tcPr>
            <w:tcW w:w="850" w:type="dxa"/>
            <w:vAlign w:val="center"/>
          </w:tcPr>
          <w:p w14:paraId="21C303AA" w14:textId="77777777" w:rsidR="00C2416D" w:rsidRPr="00FF0845" w:rsidRDefault="00C2416D" w:rsidP="00FF0845">
            <w:pPr>
              <w:spacing w:line="276" w:lineRule="auto"/>
              <w:jc w:val="center"/>
              <w:rPr>
                <w:color w:val="000000"/>
                <w:sz w:val="24"/>
              </w:rPr>
            </w:pPr>
            <w:r w:rsidRPr="00FF0845">
              <w:rPr>
                <w:color w:val="000000"/>
                <w:sz w:val="24"/>
              </w:rPr>
              <w:t>系统</w:t>
            </w:r>
            <w:r w:rsidRPr="00FF0845">
              <w:rPr>
                <w:color w:val="000000"/>
                <w:sz w:val="24"/>
              </w:rPr>
              <w:lastRenderedPageBreak/>
              <w:t>架构</w:t>
            </w:r>
          </w:p>
        </w:tc>
        <w:tc>
          <w:tcPr>
            <w:tcW w:w="4399" w:type="dxa"/>
            <w:shd w:val="clear" w:color="auto" w:fill="auto"/>
            <w:vAlign w:val="center"/>
          </w:tcPr>
          <w:p w14:paraId="5170456F" w14:textId="77777777" w:rsidR="00C2416D" w:rsidRPr="00FF0845" w:rsidRDefault="00C2416D" w:rsidP="00FF0845">
            <w:pPr>
              <w:spacing w:line="276" w:lineRule="auto"/>
              <w:rPr>
                <w:color w:val="000000"/>
                <w:sz w:val="24"/>
              </w:rPr>
            </w:pPr>
            <w:r w:rsidRPr="00FF0845">
              <w:rPr>
                <w:color w:val="000000"/>
                <w:sz w:val="24"/>
              </w:rPr>
              <w:lastRenderedPageBreak/>
              <w:t>系统架构：嵌入式硬件架构，低功耗处理</w:t>
            </w:r>
            <w:r w:rsidRPr="00FF0845">
              <w:rPr>
                <w:color w:val="000000"/>
                <w:sz w:val="24"/>
              </w:rPr>
              <w:lastRenderedPageBreak/>
              <w:t>器，开机即用，内置安卓操作系统，支持触摸屏；</w:t>
            </w:r>
          </w:p>
          <w:p w14:paraId="5B248166" w14:textId="77777777" w:rsidR="00C2416D" w:rsidRPr="00FF0845" w:rsidRDefault="00C2416D" w:rsidP="00FF0845">
            <w:pPr>
              <w:spacing w:line="276" w:lineRule="auto"/>
              <w:rPr>
                <w:color w:val="000000"/>
                <w:sz w:val="24"/>
              </w:rPr>
            </w:pPr>
            <w:r w:rsidRPr="00FF0845">
              <w:rPr>
                <w:color w:val="000000"/>
                <w:sz w:val="24"/>
              </w:rPr>
              <w:t>投射系统：</w:t>
            </w:r>
            <w:r w:rsidRPr="00FF0845">
              <w:rPr>
                <w:color w:val="000000"/>
                <w:sz w:val="24"/>
              </w:rPr>
              <w:t>Windows</w:t>
            </w:r>
            <w:r w:rsidRPr="00FF0845">
              <w:rPr>
                <w:color w:val="000000"/>
                <w:sz w:val="24"/>
              </w:rPr>
              <w:t>、</w:t>
            </w:r>
            <w:r w:rsidRPr="00FF0845">
              <w:rPr>
                <w:color w:val="000000"/>
                <w:sz w:val="24"/>
              </w:rPr>
              <w:t>Mac</w:t>
            </w:r>
            <w:r w:rsidRPr="00FF0845">
              <w:rPr>
                <w:color w:val="000000"/>
                <w:sz w:val="24"/>
              </w:rPr>
              <w:t>、</w:t>
            </w:r>
            <w:r w:rsidRPr="00FF0845">
              <w:rPr>
                <w:color w:val="000000"/>
                <w:sz w:val="24"/>
              </w:rPr>
              <w:t xml:space="preserve"> IOS </w:t>
            </w:r>
            <w:r w:rsidRPr="00FF0845">
              <w:rPr>
                <w:color w:val="000000"/>
                <w:sz w:val="24"/>
              </w:rPr>
              <w:t>及</w:t>
            </w:r>
            <w:r w:rsidRPr="00FF0845">
              <w:rPr>
                <w:color w:val="000000"/>
                <w:sz w:val="24"/>
              </w:rPr>
              <w:t>Android</w:t>
            </w:r>
            <w:r w:rsidRPr="00FF0845">
              <w:rPr>
                <w:color w:val="000000"/>
                <w:sz w:val="24"/>
              </w:rPr>
              <w:t>；</w:t>
            </w:r>
          </w:p>
          <w:p w14:paraId="22850A3C" w14:textId="77777777" w:rsidR="00C2416D" w:rsidRPr="00FF0845" w:rsidRDefault="00C2416D" w:rsidP="00FF0845">
            <w:pPr>
              <w:spacing w:line="276" w:lineRule="auto"/>
              <w:rPr>
                <w:color w:val="000000"/>
                <w:sz w:val="24"/>
              </w:rPr>
            </w:pPr>
            <w:r w:rsidRPr="00FF0845">
              <w:rPr>
                <w:color w:val="000000"/>
                <w:sz w:val="24"/>
              </w:rPr>
              <w:t>可以通过</w:t>
            </w:r>
            <w:r w:rsidRPr="00FF0845">
              <w:rPr>
                <w:color w:val="000000"/>
                <w:sz w:val="24"/>
              </w:rPr>
              <w:t>USB</w:t>
            </w:r>
            <w:r w:rsidRPr="00FF0845">
              <w:rPr>
                <w:color w:val="000000"/>
                <w:sz w:val="24"/>
              </w:rPr>
              <w:t>硬件同步投射到其他显示设备</w:t>
            </w:r>
            <w:r w:rsidRPr="00FF0845">
              <w:rPr>
                <w:rFonts w:hint="eastAsia"/>
                <w:color w:val="000000"/>
                <w:sz w:val="24"/>
              </w:rPr>
              <w:t>；</w:t>
            </w:r>
          </w:p>
        </w:tc>
        <w:tc>
          <w:tcPr>
            <w:tcW w:w="924" w:type="dxa"/>
          </w:tcPr>
          <w:p w14:paraId="64E67404" w14:textId="77777777" w:rsidR="00C2416D" w:rsidRPr="00FF0845" w:rsidRDefault="00C2416D" w:rsidP="00FF0845">
            <w:pPr>
              <w:spacing w:line="276" w:lineRule="auto"/>
              <w:jc w:val="center"/>
              <w:rPr>
                <w:sz w:val="24"/>
              </w:rPr>
            </w:pPr>
            <w:r w:rsidRPr="00FF0845">
              <w:rPr>
                <w:rFonts w:hint="eastAsia"/>
                <w:sz w:val="24"/>
              </w:rPr>
              <w:lastRenderedPageBreak/>
              <w:t>否</w:t>
            </w:r>
          </w:p>
        </w:tc>
      </w:tr>
      <w:tr w:rsidR="00C2416D" w:rsidRPr="00FF0845" w14:paraId="40A873BD" w14:textId="77777777" w:rsidTr="00FF0845">
        <w:trPr>
          <w:jc w:val="center"/>
        </w:trPr>
        <w:tc>
          <w:tcPr>
            <w:tcW w:w="699" w:type="dxa"/>
            <w:vMerge/>
            <w:shd w:val="clear" w:color="auto" w:fill="auto"/>
            <w:vAlign w:val="center"/>
          </w:tcPr>
          <w:p w14:paraId="57935F0E"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4BB274BA" w14:textId="77777777" w:rsidR="00C2416D" w:rsidRPr="00FF0845" w:rsidRDefault="00C2416D" w:rsidP="00FF0845">
            <w:pPr>
              <w:spacing w:line="276" w:lineRule="auto"/>
              <w:jc w:val="center"/>
              <w:rPr>
                <w:sz w:val="24"/>
              </w:rPr>
            </w:pPr>
          </w:p>
        </w:tc>
        <w:tc>
          <w:tcPr>
            <w:tcW w:w="709" w:type="dxa"/>
            <w:vAlign w:val="center"/>
          </w:tcPr>
          <w:p w14:paraId="1834D8D7" w14:textId="77777777" w:rsidR="00C2416D" w:rsidRPr="00FF0845" w:rsidRDefault="00C2416D" w:rsidP="00FF0845">
            <w:pPr>
              <w:spacing w:line="276" w:lineRule="auto"/>
              <w:jc w:val="center"/>
              <w:rPr>
                <w:color w:val="000000"/>
                <w:sz w:val="24"/>
              </w:rPr>
            </w:pPr>
          </w:p>
        </w:tc>
        <w:tc>
          <w:tcPr>
            <w:tcW w:w="850" w:type="dxa"/>
            <w:vAlign w:val="center"/>
          </w:tcPr>
          <w:p w14:paraId="3E6F7EB5" w14:textId="77777777" w:rsidR="00C2416D" w:rsidRPr="00FF0845" w:rsidRDefault="00C2416D" w:rsidP="00FF0845">
            <w:pPr>
              <w:spacing w:line="276" w:lineRule="auto"/>
              <w:jc w:val="center"/>
              <w:rPr>
                <w:color w:val="000000"/>
                <w:sz w:val="24"/>
              </w:rPr>
            </w:pPr>
            <w:r w:rsidRPr="00FF0845">
              <w:rPr>
                <w:color w:val="000000"/>
                <w:sz w:val="24"/>
              </w:rPr>
              <w:t>功能要求</w:t>
            </w:r>
          </w:p>
        </w:tc>
        <w:tc>
          <w:tcPr>
            <w:tcW w:w="4399" w:type="dxa"/>
            <w:shd w:val="clear" w:color="auto" w:fill="auto"/>
            <w:vAlign w:val="center"/>
          </w:tcPr>
          <w:p w14:paraId="565CADFC" w14:textId="77777777" w:rsidR="00C2416D" w:rsidRPr="00FF0845" w:rsidRDefault="00C2416D" w:rsidP="00FF0845">
            <w:pPr>
              <w:spacing w:line="276" w:lineRule="auto"/>
              <w:rPr>
                <w:color w:val="000000"/>
                <w:sz w:val="24"/>
              </w:rPr>
            </w:pPr>
            <w:r w:rsidRPr="00FF0845">
              <w:rPr>
                <w:color w:val="000000"/>
                <w:sz w:val="24"/>
              </w:rPr>
              <w:t>自定义欢迎词：能随时更改、调用显示平板的欢迎词内容、会议主题、课程主题等；</w:t>
            </w:r>
          </w:p>
          <w:p w14:paraId="3C8B7A48" w14:textId="77777777" w:rsidR="00C2416D" w:rsidRPr="00FF0845" w:rsidRDefault="00C2416D" w:rsidP="00FF0845">
            <w:pPr>
              <w:spacing w:line="276" w:lineRule="auto"/>
              <w:rPr>
                <w:color w:val="000000"/>
                <w:sz w:val="24"/>
              </w:rPr>
            </w:pPr>
            <w:proofErr w:type="spellStart"/>
            <w:r w:rsidRPr="00FF0845">
              <w:rPr>
                <w:color w:val="000000"/>
                <w:sz w:val="24"/>
              </w:rPr>
              <w:t>MiraPlay</w:t>
            </w:r>
            <w:proofErr w:type="spellEnd"/>
            <w:r w:rsidRPr="00FF0845">
              <w:rPr>
                <w:color w:val="000000"/>
                <w:sz w:val="24"/>
              </w:rPr>
              <w:t>模式：同时支持安卓</w:t>
            </w:r>
            <w:proofErr w:type="spellStart"/>
            <w:r w:rsidRPr="00FF0845">
              <w:rPr>
                <w:color w:val="000000"/>
                <w:sz w:val="24"/>
              </w:rPr>
              <w:t>miracast</w:t>
            </w:r>
            <w:proofErr w:type="spellEnd"/>
            <w:r w:rsidRPr="00FF0845">
              <w:rPr>
                <w:color w:val="000000"/>
                <w:sz w:val="24"/>
              </w:rPr>
              <w:t>，苹果</w:t>
            </w:r>
            <w:r w:rsidRPr="00FF0845">
              <w:rPr>
                <w:color w:val="000000"/>
                <w:sz w:val="24"/>
              </w:rPr>
              <w:t>Airplay</w:t>
            </w:r>
            <w:r w:rsidRPr="00FF0845">
              <w:rPr>
                <w:color w:val="000000"/>
                <w:sz w:val="24"/>
              </w:rPr>
              <w:t>和</w:t>
            </w:r>
            <w:proofErr w:type="spellStart"/>
            <w:r w:rsidRPr="00FF0845">
              <w:rPr>
                <w:color w:val="000000"/>
                <w:sz w:val="24"/>
              </w:rPr>
              <w:t>usb</w:t>
            </w:r>
            <w:proofErr w:type="spellEnd"/>
            <w:r w:rsidRPr="00FF0845">
              <w:rPr>
                <w:color w:val="000000"/>
                <w:sz w:val="24"/>
              </w:rPr>
              <w:t>无线传屏；</w:t>
            </w:r>
          </w:p>
          <w:p w14:paraId="4DDEFEE9" w14:textId="77777777" w:rsidR="00C2416D" w:rsidRPr="00FF0845" w:rsidRDefault="00C2416D" w:rsidP="00FF0845">
            <w:pPr>
              <w:spacing w:line="276" w:lineRule="auto"/>
              <w:rPr>
                <w:color w:val="000000"/>
                <w:sz w:val="24"/>
              </w:rPr>
            </w:pPr>
            <w:r w:rsidRPr="00FF0845">
              <w:rPr>
                <w:color w:val="000000"/>
                <w:sz w:val="24"/>
              </w:rPr>
              <w:t>一对</w:t>
            </w:r>
            <w:proofErr w:type="gramStart"/>
            <w:r w:rsidRPr="00FF0845">
              <w:rPr>
                <w:color w:val="000000"/>
                <w:sz w:val="24"/>
              </w:rPr>
              <w:t>多显示</w:t>
            </w:r>
            <w:proofErr w:type="gramEnd"/>
            <w:r w:rsidRPr="00FF0845">
              <w:rPr>
                <w:color w:val="000000"/>
                <w:sz w:val="24"/>
              </w:rPr>
              <w:t>功能（可选）：可</w:t>
            </w:r>
            <w:r w:rsidRPr="00FF0845">
              <w:rPr>
                <w:color w:val="000000"/>
                <w:sz w:val="24"/>
              </w:rPr>
              <w:t>1.2.4</w:t>
            </w:r>
            <w:r w:rsidRPr="00FF0845">
              <w:rPr>
                <w:color w:val="000000"/>
                <w:sz w:val="24"/>
              </w:rPr>
              <w:t>路不同图像同时显示；并且支持画外画显示功能；</w:t>
            </w:r>
          </w:p>
          <w:p w14:paraId="7EE619EA" w14:textId="77777777" w:rsidR="00C2416D" w:rsidRPr="00FF0845" w:rsidRDefault="00C2416D" w:rsidP="00FF0845">
            <w:pPr>
              <w:spacing w:line="276" w:lineRule="auto"/>
              <w:rPr>
                <w:color w:val="000000"/>
                <w:sz w:val="24"/>
              </w:rPr>
            </w:pPr>
            <w:r w:rsidRPr="00FF0845">
              <w:rPr>
                <w:color w:val="000000"/>
                <w:sz w:val="24"/>
              </w:rPr>
              <w:t>图像切换：投射到大屏幕的画面可以通过该系统任意切换显示画面，系统支持</w:t>
            </w:r>
            <w:r w:rsidRPr="00FF0845">
              <w:rPr>
                <w:color w:val="000000"/>
                <w:sz w:val="24"/>
              </w:rPr>
              <w:t>8</w:t>
            </w:r>
            <w:r w:rsidRPr="00FF0845">
              <w:rPr>
                <w:color w:val="000000"/>
                <w:sz w:val="24"/>
              </w:rPr>
              <w:t>路设备通道切换；支持画外画显示功能；</w:t>
            </w:r>
          </w:p>
          <w:p w14:paraId="5C7D2E14" w14:textId="77777777" w:rsidR="00C2416D" w:rsidRPr="00FF0845" w:rsidRDefault="00C2416D" w:rsidP="00FF0845">
            <w:pPr>
              <w:spacing w:line="276" w:lineRule="auto"/>
              <w:rPr>
                <w:color w:val="000000"/>
                <w:sz w:val="24"/>
              </w:rPr>
            </w:pPr>
            <w:r w:rsidRPr="00FF0845">
              <w:rPr>
                <w:color w:val="000000"/>
                <w:sz w:val="24"/>
              </w:rPr>
              <w:t>图像反转：支持镜像图像</w:t>
            </w:r>
            <w:r w:rsidRPr="00FF0845">
              <w:rPr>
                <w:color w:val="000000"/>
                <w:sz w:val="24"/>
              </w:rPr>
              <w:t>90</w:t>
            </w:r>
            <w:r w:rsidRPr="00FF0845">
              <w:rPr>
                <w:color w:val="000000"/>
                <w:sz w:val="24"/>
              </w:rPr>
              <w:t>度、</w:t>
            </w:r>
            <w:r w:rsidRPr="00FF0845">
              <w:rPr>
                <w:color w:val="000000"/>
                <w:sz w:val="24"/>
              </w:rPr>
              <w:t>180</w:t>
            </w:r>
            <w:r w:rsidRPr="00FF0845">
              <w:rPr>
                <w:color w:val="000000"/>
                <w:sz w:val="24"/>
              </w:rPr>
              <w:t>度、</w:t>
            </w:r>
            <w:r w:rsidRPr="00FF0845">
              <w:rPr>
                <w:color w:val="000000"/>
                <w:sz w:val="24"/>
              </w:rPr>
              <w:t>270</w:t>
            </w:r>
            <w:r w:rsidRPr="00FF0845">
              <w:rPr>
                <w:color w:val="000000"/>
                <w:sz w:val="24"/>
              </w:rPr>
              <w:t>度反转；</w:t>
            </w:r>
          </w:p>
          <w:p w14:paraId="495D89B6" w14:textId="77777777" w:rsidR="00C2416D" w:rsidRPr="00FF0845" w:rsidRDefault="00C2416D" w:rsidP="00FF0845">
            <w:pPr>
              <w:spacing w:line="276" w:lineRule="auto"/>
              <w:rPr>
                <w:color w:val="000000"/>
                <w:sz w:val="24"/>
              </w:rPr>
            </w:pPr>
            <w:r w:rsidRPr="00FF0845">
              <w:rPr>
                <w:color w:val="000000"/>
                <w:sz w:val="24"/>
              </w:rPr>
              <w:t>双</w:t>
            </w:r>
            <w:proofErr w:type="spellStart"/>
            <w:r w:rsidRPr="00FF0845">
              <w:rPr>
                <w:color w:val="000000"/>
                <w:sz w:val="24"/>
              </w:rPr>
              <w:t>wifi</w:t>
            </w:r>
            <w:proofErr w:type="spellEnd"/>
            <w:r w:rsidRPr="00FF0845">
              <w:rPr>
                <w:color w:val="000000"/>
                <w:sz w:val="24"/>
              </w:rPr>
              <w:t>功能：无需插网线，苹果手机，安卓手机在传屏的同时还可以上网；</w:t>
            </w:r>
          </w:p>
          <w:p w14:paraId="2478D9CB" w14:textId="77777777" w:rsidR="00C2416D" w:rsidRPr="00FF0845" w:rsidRDefault="00C2416D" w:rsidP="00FF0845">
            <w:pPr>
              <w:spacing w:line="276" w:lineRule="auto"/>
              <w:rPr>
                <w:color w:val="000000"/>
                <w:sz w:val="24"/>
              </w:rPr>
            </w:pPr>
            <w:r w:rsidRPr="00FF0845">
              <w:rPr>
                <w:color w:val="000000"/>
                <w:sz w:val="24"/>
              </w:rPr>
              <w:t>可靠性：系统平均无故障使用时间</w:t>
            </w:r>
            <w:r w:rsidRPr="00FF0845">
              <w:rPr>
                <w:color w:val="000000"/>
                <w:sz w:val="24"/>
              </w:rPr>
              <w:t>&gt;=50000</w:t>
            </w:r>
            <w:r w:rsidRPr="00FF0845">
              <w:rPr>
                <w:color w:val="000000"/>
                <w:sz w:val="24"/>
              </w:rPr>
              <w:t>小时</w:t>
            </w:r>
          </w:p>
          <w:p w14:paraId="4B480FF2" w14:textId="77777777" w:rsidR="00C2416D" w:rsidRPr="00FF0845" w:rsidRDefault="00C2416D" w:rsidP="00FF0845">
            <w:pPr>
              <w:spacing w:line="276" w:lineRule="auto"/>
              <w:rPr>
                <w:color w:val="000000"/>
                <w:sz w:val="24"/>
              </w:rPr>
            </w:pPr>
            <w:r w:rsidRPr="00FF0845">
              <w:rPr>
                <w:color w:val="000000"/>
                <w:sz w:val="24"/>
              </w:rPr>
              <w:t>网络规格：无线</w:t>
            </w:r>
            <w:r w:rsidRPr="00FF0845">
              <w:rPr>
                <w:color w:val="000000"/>
                <w:sz w:val="24"/>
              </w:rPr>
              <w:t>IEEE 802.11b/g/n 2.4GHz/ 5GHz</w:t>
            </w:r>
            <w:r w:rsidRPr="00FF0845">
              <w:rPr>
                <w:color w:val="000000"/>
                <w:sz w:val="24"/>
              </w:rPr>
              <w:t>；有线</w:t>
            </w:r>
            <w:r w:rsidRPr="00FF0845">
              <w:rPr>
                <w:color w:val="000000"/>
                <w:sz w:val="24"/>
              </w:rPr>
              <w:t>IEEE802.3(10BASE-T)/IEEE 802.3u(10BASE-TX)</w:t>
            </w:r>
            <w:r w:rsidRPr="00FF0845">
              <w:rPr>
                <w:color w:val="000000"/>
                <w:sz w:val="24"/>
              </w:rPr>
              <w:t>；</w:t>
            </w:r>
          </w:p>
          <w:p w14:paraId="26989088" w14:textId="70FB0514" w:rsidR="00C2416D" w:rsidRPr="00FF0845" w:rsidRDefault="00C2416D" w:rsidP="00FF0845">
            <w:pPr>
              <w:spacing w:line="276" w:lineRule="auto"/>
              <w:rPr>
                <w:color w:val="000000"/>
                <w:sz w:val="24"/>
              </w:rPr>
            </w:pPr>
            <w:r w:rsidRPr="00FF0845">
              <w:rPr>
                <w:color w:val="000000"/>
                <w:sz w:val="24"/>
              </w:rPr>
              <w:t>无线远程控制：支持标准无线鼠标、键盘接到镜像处理器的</w:t>
            </w:r>
            <w:r w:rsidRPr="00FF0845">
              <w:rPr>
                <w:color w:val="000000"/>
                <w:sz w:val="24"/>
              </w:rPr>
              <w:t>USB</w:t>
            </w:r>
            <w:r w:rsidRPr="00FF0845">
              <w:rPr>
                <w:color w:val="000000"/>
                <w:sz w:val="24"/>
              </w:rPr>
              <w:t>接口远程控制被显示的</w:t>
            </w:r>
            <w:r w:rsidR="001175DC" w:rsidRPr="00FF0845">
              <w:rPr>
                <w:rFonts w:hint="eastAsia"/>
                <w:color w:val="000000"/>
                <w:sz w:val="24"/>
              </w:rPr>
              <w:t>配套设备</w:t>
            </w:r>
          </w:p>
        </w:tc>
        <w:tc>
          <w:tcPr>
            <w:tcW w:w="924" w:type="dxa"/>
          </w:tcPr>
          <w:p w14:paraId="45ED6E2C" w14:textId="77777777" w:rsidR="00C2416D" w:rsidRPr="00FF0845" w:rsidRDefault="00C2416D" w:rsidP="00FF0845">
            <w:pPr>
              <w:spacing w:line="276" w:lineRule="auto"/>
              <w:jc w:val="center"/>
              <w:rPr>
                <w:sz w:val="24"/>
              </w:rPr>
            </w:pPr>
            <w:r w:rsidRPr="00FF0845">
              <w:rPr>
                <w:rFonts w:hint="eastAsia"/>
                <w:sz w:val="24"/>
              </w:rPr>
              <w:t>否</w:t>
            </w:r>
          </w:p>
        </w:tc>
      </w:tr>
      <w:tr w:rsidR="00C2416D" w:rsidRPr="00FF0845" w14:paraId="476D60CA" w14:textId="77777777" w:rsidTr="00FF0845">
        <w:trPr>
          <w:jc w:val="center"/>
        </w:trPr>
        <w:tc>
          <w:tcPr>
            <w:tcW w:w="699" w:type="dxa"/>
            <w:vMerge/>
            <w:shd w:val="clear" w:color="auto" w:fill="auto"/>
            <w:vAlign w:val="center"/>
          </w:tcPr>
          <w:p w14:paraId="196CE6C4" w14:textId="77777777" w:rsidR="00C2416D" w:rsidRPr="00FF0845" w:rsidRDefault="00C2416D" w:rsidP="00FF0845">
            <w:pPr>
              <w:widowControl/>
              <w:numPr>
                <w:ilvl w:val="0"/>
                <w:numId w:val="26"/>
              </w:numPr>
              <w:spacing w:line="276" w:lineRule="auto"/>
              <w:jc w:val="center"/>
              <w:rPr>
                <w:sz w:val="24"/>
              </w:rPr>
            </w:pPr>
          </w:p>
        </w:tc>
        <w:tc>
          <w:tcPr>
            <w:tcW w:w="1276" w:type="dxa"/>
            <w:vMerge/>
            <w:shd w:val="clear" w:color="auto" w:fill="auto"/>
            <w:vAlign w:val="center"/>
          </w:tcPr>
          <w:p w14:paraId="01DD9D29" w14:textId="77777777" w:rsidR="00C2416D" w:rsidRPr="00FF0845" w:rsidRDefault="00C2416D" w:rsidP="00FF0845">
            <w:pPr>
              <w:spacing w:line="276" w:lineRule="auto"/>
              <w:jc w:val="center"/>
              <w:rPr>
                <w:sz w:val="24"/>
              </w:rPr>
            </w:pPr>
          </w:p>
        </w:tc>
        <w:tc>
          <w:tcPr>
            <w:tcW w:w="709" w:type="dxa"/>
            <w:vAlign w:val="center"/>
          </w:tcPr>
          <w:p w14:paraId="2DE2EAF6" w14:textId="77777777" w:rsidR="00C2416D" w:rsidRPr="00FF0845" w:rsidRDefault="00C2416D" w:rsidP="00FF0845">
            <w:pPr>
              <w:spacing w:line="276" w:lineRule="auto"/>
              <w:jc w:val="center"/>
              <w:rPr>
                <w:color w:val="000000"/>
                <w:sz w:val="24"/>
              </w:rPr>
            </w:pPr>
          </w:p>
        </w:tc>
        <w:tc>
          <w:tcPr>
            <w:tcW w:w="850" w:type="dxa"/>
            <w:vAlign w:val="center"/>
          </w:tcPr>
          <w:p w14:paraId="755CBAA1" w14:textId="77777777" w:rsidR="00C2416D" w:rsidRPr="00FF0845" w:rsidRDefault="00C2416D" w:rsidP="00FF0845">
            <w:pPr>
              <w:spacing w:line="276" w:lineRule="auto"/>
              <w:jc w:val="center"/>
              <w:rPr>
                <w:color w:val="000000"/>
                <w:sz w:val="24"/>
              </w:rPr>
            </w:pPr>
            <w:r w:rsidRPr="00FF0845">
              <w:rPr>
                <w:color w:val="000000"/>
                <w:sz w:val="24"/>
              </w:rPr>
              <w:t>端口</w:t>
            </w:r>
          </w:p>
        </w:tc>
        <w:tc>
          <w:tcPr>
            <w:tcW w:w="4399" w:type="dxa"/>
            <w:shd w:val="clear" w:color="auto" w:fill="auto"/>
            <w:vAlign w:val="center"/>
          </w:tcPr>
          <w:p w14:paraId="0170AC7A" w14:textId="77777777" w:rsidR="00C2416D" w:rsidRPr="00FF0845" w:rsidRDefault="00C2416D" w:rsidP="00FF0845">
            <w:pPr>
              <w:spacing w:line="276" w:lineRule="auto"/>
              <w:rPr>
                <w:color w:val="000000"/>
                <w:sz w:val="24"/>
              </w:rPr>
            </w:pPr>
            <w:r w:rsidRPr="00FF0845">
              <w:rPr>
                <w:color w:val="000000"/>
                <w:sz w:val="24"/>
              </w:rPr>
              <w:t>输入接口：</w:t>
            </w:r>
            <w:r w:rsidRPr="00FF0845">
              <w:rPr>
                <w:rFonts w:hint="eastAsia"/>
                <w:color w:val="000000"/>
                <w:sz w:val="24"/>
              </w:rPr>
              <w:t>不低于</w:t>
            </w:r>
            <w:r w:rsidRPr="00FF0845">
              <w:rPr>
                <w:color w:val="000000"/>
                <w:sz w:val="24"/>
              </w:rPr>
              <w:t>1</w:t>
            </w:r>
            <w:r w:rsidRPr="00FF0845">
              <w:rPr>
                <w:color w:val="000000"/>
                <w:sz w:val="24"/>
              </w:rPr>
              <w:t>路</w:t>
            </w:r>
            <w:r w:rsidRPr="00FF0845">
              <w:rPr>
                <w:color w:val="000000"/>
                <w:sz w:val="24"/>
              </w:rPr>
              <w:t>10M/100M RJ45</w:t>
            </w:r>
            <w:r w:rsidRPr="00FF0845">
              <w:rPr>
                <w:color w:val="000000"/>
                <w:sz w:val="24"/>
              </w:rPr>
              <w:t>网口，</w:t>
            </w:r>
            <w:r w:rsidRPr="00FF0845">
              <w:rPr>
                <w:color w:val="000000"/>
                <w:sz w:val="24"/>
              </w:rPr>
              <w:t>2</w:t>
            </w:r>
            <w:r w:rsidRPr="00FF0845">
              <w:rPr>
                <w:color w:val="000000"/>
                <w:sz w:val="24"/>
              </w:rPr>
              <w:t>路</w:t>
            </w:r>
            <w:r w:rsidRPr="00FF0845">
              <w:rPr>
                <w:color w:val="000000"/>
                <w:sz w:val="24"/>
              </w:rPr>
              <w:t>USB</w:t>
            </w:r>
            <w:r w:rsidRPr="00FF0845">
              <w:rPr>
                <w:color w:val="000000"/>
                <w:sz w:val="24"/>
              </w:rPr>
              <w:t>接口；</w:t>
            </w:r>
          </w:p>
          <w:p w14:paraId="5A956CB5" w14:textId="77777777" w:rsidR="00C2416D" w:rsidRPr="00FF0845" w:rsidRDefault="00C2416D" w:rsidP="00FF0845">
            <w:pPr>
              <w:spacing w:line="276" w:lineRule="auto"/>
              <w:rPr>
                <w:color w:val="000000"/>
                <w:sz w:val="24"/>
              </w:rPr>
            </w:pPr>
            <w:r w:rsidRPr="00FF0845">
              <w:rPr>
                <w:color w:val="000000"/>
                <w:sz w:val="24"/>
              </w:rPr>
              <w:t>输出接口：</w:t>
            </w:r>
            <w:r w:rsidRPr="00FF0845">
              <w:rPr>
                <w:rFonts w:hint="eastAsia"/>
                <w:color w:val="000000"/>
                <w:sz w:val="24"/>
              </w:rPr>
              <w:t>不低于</w:t>
            </w:r>
            <w:r w:rsidRPr="00FF0845">
              <w:rPr>
                <w:color w:val="000000"/>
                <w:sz w:val="24"/>
              </w:rPr>
              <w:t>1</w:t>
            </w:r>
            <w:r w:rsidRPr="00FF0845">
              <w:rPr>
                <w:color w:val="000000"/>
                <w:sz w:val="24"/>
              </w:rPr>
              <w:t>路</w:t>
            </w:r>
            <w:r w:rsidRPr="00FF0845">
              <w:rPr>
                <w:color w:val="000000"/>
                <w:sz w:val="24"/>
              </w:rPr>
              <w:t>HDMI</w:t>
            </w:r>
            <w:r w:rsidRPr="00FF0845">
              <w:rPr>
                <w:color w:val="000000"/>
                <w:sz w:val="24"/>
              </w:rPr>
              <w:t>接口（必备），</w:t>
            </w:r>
            <w:r w:rsidRPr="00FF0845">
              <w:rPr>
                <w:color w:val="000000"/>
                <w:sz w:val="24"/>
              </w:rPr>
              <w:t>1</w:t>
            </w:r>
            <w:r w:rsidRPr="00FF0845">
              <w:rPr>
                <w:color w:val="000000"/>
                <w:sz w:val="24"/>
              </w:rPr>
              <w:t>路</w:t>
            </w:r>
            <w:r w:rsidRPr="00FF0845">
              <w:rPr>
                <w:color w:val="000000"/>
                <w:sz w:val="24"/>
              </w:rPr>
              <w:t>VGA</w:t>
            </w:r>
            <w:r w:rsidRPr="00FF0845">
              <w:rPr>
                <w:color w:val="000000"/>
                <w:sz w:val="24"/>
              </w:rPr>
              <w:t>接口（可选），可同时输出；</w:t>
            </w:r>
          </w:p>
          <w:p w14:paraId="317831EC" w14:textId="77777777" w:rsidR="00C2416D" w:rsidRPr="00FF0845" w:rsidRDefault="00C2416D" w:rsidP="00FF0845">
            <w:pPr>
              <w:spacing w:line="276" w:lineRule="auto"/>
              <w:rPr>
                <w:color w:val="000000"/>
                <w:sz w:val="24"/>
              </w:rPr>
            </w:pPr>
            <w:r w:rsidRPr="00FF0845">
              <w:rPr>
                <w:color w:val="000000"/>
                <w:sz w:val="24"/>
              </w:rPr>
              <w:t>1</w:t>
            </w:r>
            <w:r w:rsidRPr="00FF0845">
              <w:rPr>
                <w:color w:val="000000"/>
                <w:sz w:val="24"/>
              </w:rPr>
              <w:t>音频接口（</w:t>
            </w:r>
            <w:r w:rsidRPr="00FF0845">
              <w:rPr>
                <w:color w:val="000000"/>
                <w:sz w:val="24"/>
              </w:rPr>
              <w:t>3.5mm</w:t>
            </w:r>
            <w:r w:rsidRPr="00FF0845">
              <w:rPr>
                <w:color w:val="000000"/>
                <w:sz w:val="24"/>
              </w:rPr>
              <w:t>同轴音频插头）</w:t>
            </w:r>
          </w:p>
        </w:tc>
        <w:tc>
          <w:tcPr>
            <w:tcW w:w="924" w:type="dxa"/>
          </w:tcPr>
          <w:p w14:paraId="6B200BB0" w14:textId="77777777" w:rsidR="00C2416D" w:rsidRPr="00FF0845" w:rsidRDefault="00C2416D" w:rsidP="00FF0845">
            <w:pPr>
              <w:spacing w:line="276" w:lineRule="auto"/>
              <w:jc w:val="center"/>
              <w:rPr>
                <w:sz w:val="24"/>
              </w:rPr>
            </w:pPr>
            <w:r w:rsidRPr="00FF0845">
              <w:rPr>
                <w:rFonts w:hint="eastAsia"/>
                <w:sz w:val="24"/>
              </w:rPr>
              <w:t>否</w:t>
            </w:r>
          </w:p>
        </w:tc>
      </w:tr>
    </w:tbl>
    <w:p w14:paraId="7B420704" w14:textId="77777777" w:rsidR="003306D9" w:rsidRPr="00162BE9" w:rsidRDefault="003306D9" w:rsidP="003306D9">
      <w:pPr>
        <w:rPr>
          <w:color w:val="000000" w:themeColor="text1"/>
        </w:rPr>
      </w:pPr>
    </w:p>
    <w:p w14:paraId="2F14301F" w14:textId="77777777" w:rsidR="005A182E" w:rsidRPr="00162BE9" w:rsidRDefault="00BB53B7" w:rsidP="00815B17">
      <w:pPr>
        <w:pStyle w:val="3"/>
        <w:rPr>
          <w:rFonts w:ascii="Times New Roman" w:hAnsi="Times New Roman"/>
        </w:rPr>
      </w:pPr>
      <w:bookmarkStart w:id="389" w:name="_Toc52211507"/>
      <w:bookmarkStart w:id="390" w:name="_Toc53660205"/>
      <w:bookmarkStart w:id="391" w:name="_Hlk50035022"/>
      <w:r w:rsidRPr="00162BE9">
        <w:rPr>
          <w:rFonts w:ascii="Times New Roman" w:hAnsi="Times New Roman" w:hint="eastAsia"/>
        </w:rPr>
        <w:t>（十七）智慧校园管理平台</w:t>
      </w:r>
      <w:bookmarkEnd w:id="389"/>
      <w:bookmarkEnd w:id="390"/>
    </w:p>
    <w:p w14:paraId="3486DEEB"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智慧校园管理平台主要功能：</w:t>
      </w:r>
    </w:p>
    <w:p w14:paraId="3522A60D"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color w:val="000000" w:themeColor="text1"/>
          <w:sz w:val="24"/>
        </w:rPr>
        <w:lastRenderedPageBreak/>
        <w:t xml:space="preserve">1. </w:t>
      </w:r>
      <w:r w:rsidRPr="00162BE9">
        <w:rPr>
          <w:rFonts w:ascii="宋体" w:hAnsi="宋体" w:cstheme="minorEastAsia" w:hint="eastAsia"/>
          <w:color w:val="000000" w:themeColor="text1"/>
          <w:sz w:val="24"/>
        </w:rPr>
        <w:t>集成统一视图设计，通过高可用数据库实现多系统</w:t>
      </w:r>
      <w:r w:rsidRPr="00162BE9">
        <w:rPr>
          <w:rFonts w:ascii="宋体" w:hAnsi="宋体" w:cstheme="minorEastAsia"/>
          <w:color w:val="000000" w:themeColor="text1"/>
          <w:sz w:val="24"/>
        </w:rPr>
        <w:t>API</w:t>
      </w:r>
      <w:r w:rsidRPr="00162BE9">
        <w:rPr>
          <w:rFonts w:ascii="宋体" w:hAnsi="宋体" w:cstheme="minorEastAsia" w:hint="eastAsia"/>
          <w:color w:val="000000" w:themeColor="text1"/>
          <w:sz w:val="24"/>
        </w:rPr>
        <w:t>接口数据的统一规范化存储；</w:t>
      </w:r>
    </w:p>
    <w:p w14:paraId="0D4921E8"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集成安全协议设计，数据交互过程中的安全协议设计，实现数据交互的安全加密；</w:t>
      </w:r>
    </w:p>
    <w:p w14:paraId="49A68B4F"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hint="eastAsia"/>
          <w:color w:val="000000" w:themeColor="text1"/>
          <w:sz w:val="24"/>
        </w:rPr>
        <w:t>集成过度期适配改造，智慧校园管理平台对应已有和未来应用系统的适配化改造与未来对中间数据库的维护。</w:t>
      </w:r>
    </w:p>
    <w:p w14:paraId="153B4139"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color w:val="000000" w:themeColor="text1"/>
          <w:sz w:val="24"/>
        </w:rPr>
        <w:t>2.</w:t>
      </w:r>
      <w:r w:rsidRPr="00162BE9">
        <w:rPr>
          <w:rFonts w:ascii="宋体" w:hAnsi="宋体" w:cstheme="minorEastAsia" w:hint="eastAsia"/>
          <w:color w:val="000000" w:themeColor="text1"/>
          <w:sz w:val="24"/>
        </w:rPr>
        <w:t>大数据展示系统。大</w:t>
      </w:r>
      <w:proofErr w:type="gramStart"/>
      <w:r w:rsidRPr="00162BE9">
        <w:rPr>
          <w:rFonts w:ascii="宋体" w:hAnsi="宋体" w:cstheme="minorEastAsia" w:hint="eastAsia"/>
          <w:color w:val="000000" w:themeColor="text1"/>
          <w:sz w:val="24"/>
        </w:rPr>
        <w:t>数据数据</w:t>
      </w:r>
      <w:proofErr w:type="gramEnd"/>
      <w:r w:rsidRPr="00162BE9">
        <w:rPr>
          <w:rFonts w:ascii="宋体" w:hAnsi="宋体" w:cstheme="minorEastAsia" w:hint="eastAsia"/>
          <w:color w:val="000000" w:themeColor="text1"/>
          <w:sz w:val="24"/>
        </w:rPr>
        <w:t>展示系统是智慧校园的对外展示窗口，通过对智慧校园各个系统数据数据分析，获取最直观，最有说服力的数据。以巧妙地形式将数据可视化。其中多媒体大屏展现应基于快速页面集成、模板快速开发、组件库的自助化、配置化应用开发、页面快速拼接、分辨率自动适配等要求。</w:t>
      </w:r>
    </w:p>
    <w:p w14:paraId="1D41F449" w14:textId="77777777" w:rsidR="002D7B0A" w:rsidRPr="00162BE9" w:rsidRDefault="002D7B0A" w:rsidP="008C1F44">
      <w:pPr>
        <w:adjustRightInd w:val="0"/>
        <w:snapToGrid w:val="0"/>
        <w:spacing w:line="360" w:lineRule="auto"/>
        <w:ind w:firstLine="482"/>
        <w:rPr>
          <w:rFonts w:ascii="宋体" w:hAnsi="宋体" w:cstheme="minorEastAsia"/>
          <w:color w:val="000000" w:themeColor="text1"/>
          <w:sz w:val="24"/>
        </w:rPr>
      </w:pPr>
      <w:r w:rsidRPr="00162BE9">
        <w:rPr>
          <w:rFonts w:ascii="宋体" w:hAnsi="宋体" w:cstheme="minorEastAsia"/>
          <w:color w:val="000000" w:themeColor="text1"/>
          <w:sz w:val="24"/>
        </w:rPr>
        <w:t>3.</w:t>
      </w:r>
      <w:r w:rsidRPr="00162BE9">
        <w:rPr>
          <w:rFonts w:ascii="宋体" w:hAnsi="宋体" w:cstheme="minorEastAsia" w:hint="eastAsia"/>
          <w:color w:val="000000" w:themeColor="text1"/>
          <w:sz w:val="24"/>
        </w:rPr>
        <w:t>用户信息中间数据库，与校园</w:t>
      </w:r>
      <w:proofErr w:type="gramStart"/>
      <w:r w:rsidRPr="00162BE9">
        <w:rPr>
          <w:rFonts w:ascii="宋体" w:hAnsi="宋体" w:cstheme="minorEastAsia" w:hint="eastAsia"/>
          <w:color w:val="000000" w:themeColor="text1"/>
          <w:sz w:val="24"/>
        </w:rPr>
        <w:t>一</w:t>
      </w:r>
      <w:proofErr w:type="gramEnd"/>
      <w:r w:rsidRPr="00162BE9">
        <w:rPr>
          <w:rFonts w:ascii="宋体" w:hAnsi="宋体" w:cstheme="minorEastAsia" w:hint="eastAsia"/>
          <w:color w:val="000000" w:themeColor="text1"/>
          <w:sz w:val="24"/>
        </w:rPr>
        <w:t>卡通用户信息系统对接，实现用户信息的中间存储，并对学校的各个系统开放用户信息读取接口。</w:t>
      </w:r>
    </w:p>
    <w:p w14:paraId="0645606D" w14:textId="77777777" w:rsidR="002D7B0A" w:rsidRPr="00162BE9" w:rsidRDefault="002D7B0A" w:rsidP="008C1F44">
      <w:pPr>
        <w:pStyle w:val="a0"/>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704"/>
        <w:gridCol w:w="527"/>
        <w:gridCol w:w="1863"/>
        <w:gridCol w:w="4799"/>
        <w:gridCol w:w="704"/>
      </w:tblGrid>
      <w:tr w:rsidR="005E5F5C" w:rsidRPr="00FF0845" w14:paraId="2B4CFB55" w14:textId="77777777" w:rsidTr="00FF0845">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0E926" w14:textId="77777777" w:rsidR="005E5F5C" w:rsidRPr="00FF0845" w:rsidRDefault="005E5F5C" w:rsidP="00FF0845">
            <w:pPr>
              <w:spacing w:line="276" w:lineRule="auto"/>
              <w:jc w:val="center"/>
              <w:rPr>
                <w:bCs/>
                <w:color w:val="000000"/>
                <w:sz w:val="24"/>
              </w:rPr>
            </w:pPr>
            <w:r w:rsidRPr="00FF0845">
              <w:rPr>
                <w:rFonts w:hint="eastAsia"/>
                <w:bCs/>
                <w:color w:val="000000"/>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084D2F73" w14:textId="77777777" w:rsidR="005E5F5C" w:rsidRPr="00FF0845" w:rsidRDefault="005E5F5C" w:rsidP="00FF0845">
            <w:pPr>
              <w:spacing w:line="276" w:lineRule="auto"/>
              <w:jc w:val="center"/>
              <w:rPr>
                <w:bCs/>
                <w:color w:val="000000"/>
                <w:sz w:val="24"/>
              </w:rPr>
            </w:pPr>
            <w:r w:rsidRPr="00FF0845">
              <w:rPr>
                <w:rFonts w:hint="eastAsia"/>
                <w:bCs/>
                <w:color w:val="000000"/>
                <w:sz w:val="24"/>
              </w:rPr>
              <w:t>设备名称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FDAF" w14:textId="77777777" w:rsidR="005E5F5C" w:rsidRPr="00FF0845" w:rsidRDefault="005E5F5C" w:rsidP="00FF0845">
            <w:pPr>
              <w:spacing w:line="276" w:lineRule="auto"/>
              <w:jc w:val="center"/>
              <w:rPr>
                <w:bCs/>
                <w:color w:val="000000"/>
                <w:sz w:val="24"/>
              </w:rPr>
            </w:pPr>
            <w:r w:rsidRPr="00FF0845">
              <w:rPr>
                <w:rFonts w:hint="eastAsia"/>
                <w:bCs/>
                <w:color w:val="000000"/>
                <w:sz w:val="24"/>
              </w:rPr>
              <w:t>重要性</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DF12C" w14:textId="77777777" w:rsidR="005E5F5C" w:rsidRPr="00FF0845" w:rsidRDefault="005E5F5C" w:rsidP="00FF0845">
            <w:pPr>
              <w:spacing w:line="276" w:lineRule="auto"/>
              <w:jc w:val="center"/>
              <w:rPr>
                <w:bCs/>
                <w:color w:val="000000"/>
                <w:sz w:val="24"/>
              </w:rPr>
            </w:pPr>
            <w:r w:rsidRPr="00FF0845">
              <w:rPr>
                <w:rFonts w:hint="eastAsia"/>
                <w:bCs/>
                <w:color w:val="000000"/>
                <w:sz w:val="24"/>
              </w:rPr>
              <w:t>指标项</w:t>
            </w:r>
          </w:p>
        </w:tc>
        <w:tc>
          <w:tcPr>
            <w:tcW w:w="4799" w:type="dxa"/>
            <w:tcBorders>
              <w:top w:val="single" w:sz="4" w:space="0" w:color="auto"/>
              <w:left w:val="single" w:sz="4" w:space="0" w:color="auto"/>
              <w:bottom w:val="single" w:sz="4" w:space="0" w:color="auto"/>
              <w:right w:val="single" w:sz="4" w:space="0" w:color="auto"/>
            </w:tcBorders>
            <w:shd w:val="clear" w:color="auto" w:fill="auto"/>
            <w:vAlign w:val="center"/>
          </w:tcPr>
          <w:p w14:paraId="6CEA1393" w14:textId="77777777" w:rsidR="005E5F5C" w:rsidRPr="00FF0845" w:rsidRDefault="005E5F5C" w:rsidP="00FF0845">
            <w:pPr>
              <w:spacing w:line="276" w:lineRule="auto"/>
              <w:jc w:val="center"/>
              <w:rPr>
                <w:bCs/>
                <w:color w:val="000000"/>
                <w:sz w:val="24"/>
              </w:rPr>
            </w:pPr>
            <w:r w:rsidRPr="00FF0845">
              <w:rPr>
                <w:rFonts w:hint="eastAsia"/>
                <w:bCs/>
                <w:color w:val="000000"/>
                <w:sz w:val="24"/>
              </w:rPr>
              <w:t>指标要求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DF280" w14:textId="77777777" w:rsidR="005E5F5C" w:rsidRPr="00FF0845" w:rsidRDefault="005E5F5C" w:rsidP="00FF0845">
            <w:pPr>
              <w:spacing w:line="276" w:lineRule="auto"/>
              <w:jc w:val="center"/>
              <w:rPr>
                <w:bCs/>
                <w:color w:val="000000"/>
                <w:sz w:val="24"/>
              </w:rPr>
            </w:pPr>
            <w:r w:rsidRPr="00FF0845">
              <w:rPr>
                <w:rFonts w:hint="eastAsia"/>
                <w:bCs/>
                <w:color w:val="000000"/>
                <w:sz w:val="24"/>
              </w:rPr>
              <w:t>是否需要证明材料</w:t>
            </w:r>
          </w:p>
        </w:tc>
      </w:tr>
      <w:tr w:rsidR="005E5F5C" w:rsidRPr="00FF0845" w14:paraId="6AF6B678"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352B5D5" w14:textId="77777777" w:rsidR="005E5F5C" w:rsidRPr="00FF0845" w:rsidRDefault="005E5F5C" w:rsidP="00FF0845">
            <w:pPr>
              <w:spacing w:line="276" w:lineRule="auto"/>
              <w:jc w:val="center"/>
              <w:rPr>
                <w:bCs/>
                <w:color w:val="000000"/>
                <w:sz w:val="24"/>
              </w:rPr>
            </w:pPr>
            <w:r w:rsidRPr="00FF0845">
              <w:rPr>
                <w:rFonts w:hint="eastAsia"/>
                <w:bCs/>
                <w:color w:val="000000"/>
                <w:sz w:val="24"/>
              </w:rPr>
              <w:t>1</w:t>
            </w:r>
          </w:p>
        </w:tc>
        <w:tc>
          <w:tcPr>
            <w:tcW w:w="0" w:type="auto"/>
            <w:vMerge w:val="restart"/>
            <w:tcBorders>
              <w:top w:val="single" w:sz="4" w:space="0" w:color="auto"/>
              <w:left w:val="single" w:sz="4" w:space="0" w:color="auto"/>
              <w:right w:val="single" w:sz="4" w:space="0" w:color="auto"/>
            </w:tcBorders>
            <w:vAlign w:val="center"/>
          </w:tcPr>
          <w:p w14:paraId="571690EE" w14:textId="77777777" w:rsidR="005E5F5C" w:rsidRPr="00FF0845" w:rsidRDefault="005E5F5C" w:rsidP="00FF0845">
            <w:pPr>
              <w:spacing w:line="276" w:lineRule="auto"/>
              <w:jc w:val="center"/>
              <w:rPr>
                <w:bCs/>
                <w:color w:val="000000"/>
                <w:sz w:val="24"/>
              </w:rPr>
            </w:pPr>
            <w:r w:rsidRPr="00FF0845">
              <w:rPr>
                <w:rFonts w:hint="eastAsia"/>
                <w:color w:val="000000"/>
                <w:sz w:val="24"/>
              </w:rPr>
              <w:t>智慧校园管理系统</w:t>
            </w:r>
          </w:p>
        </w:tc>
        <w:tc>
          <w:tcPr>
            <w:tcW w:w="0" w:type="auto"/>
            <w:tcBorders>
              <w:top w:val="single" w:sz="4" w:space="0" w:color="auto"/>
              <w:left w:val="single" w:sz="4" w:space="0" w:color="auto"/>
              <w:bottom w:val="single" w:sz="4" w:space="0" w:color="auto"/>
              <w:right w:val="single" w:sz="4" w:space="0" w:color="auto"/>
            </w:tcBorders>
            <w:vAlign w:val="center"/>
          </w:tcPr>
          <w:p w14:paraId="17C2F186"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2CB86D35" w14:textId="77777777" w:rsidR="005E5F5C" w:rsidRPr="00FF0845" w:rsidRDefault="005E5F5C" w:rsidP="00FF0845">
            <w:pPr>
              <w:spacing w:line="276" w:lineRule="auto"/>
              <w:jc w:val="center"/>
              <w:rPr>
                <w:bCs/>
                <w:color w:val="000000"/>
                <w:sz w:val="24"/>
              </w:rPr>
            </w:pPr>
            <w:r w:rsidRPr="00FF0845">
              <w:rPr>
                <w:rFonts w:hint="eastAsia"/>
                <w:bCs/>
                <w:color w:val="000000"/>
                <w:sz w:val="24"/>
              </w:rPr>
              <w:t>访客位置信息集成</w:t>
            </w:r>
          </w:p>
        </w:tc>
        <w:tc>
          <w:tcPr>
            <w:tcW w:w="4799" w:type="dxa"/>
            <w:tcBorders>
              <w:top w:val="single" w:sz="4" w:space="0" w:color="auto"/>
              <w:left w:val="single" w:sz="4" w:space="0" w:color="auto"/>
              <w:bottom w:val="single" w:sz="4" w:space="0" w:color="auto"/>
              <w:right w:val="single" w:sz="4" w:space="0" w:color="auto"/>
            </w:tcBorders>
            <w:vAlign w:val="center"/>
          </w:tcPr>
          <w:p w14:paraId="3A4267B1" w14:textId="77777777" w:rsidR="005E5F5C" w:rsidRPr="00FF0845" w:rsidRDefault="005E5F5C" w:rsidP="00FF0845">
            <w:pPr>
              <w:spacing w:line="276" w:lineRule="auto"/>
              <w:rPr>
                <w:bCs/>
                <w:color w:val="000000"/>
                <w:sz w:val="24"/>
              </w:rPr>
            </w:pPr>
            <w:r w:rsidRPr="00FF0845">
              <w:rPr>
                <w:rFonts w:hint="eastAsia"/>
                <w:bCs/>
                <w:color w:val="000000"/>
                <w:sz w:val="24"/>
              </w:rPr>
              <w:t>学校访客数量信息、访客位置统计数据与中间数据库集成</w:t>
            </w:r>
          </w:p>
        </w:tc>
        <w:tc>
          <w:tcPr>
            <w:tcW w:w="0" w:type="auto"/>
            <w:tcBorders>
              <w:top w:val="single" w:sz="4" w:space="0" w:color="auto"/>
              <w:left w:val="single" w:sz="4" w:space="0" w:color="auto"/>
              <w:bottom w:val="single" w:sz="4" w:space="0" w:color="auto"/>
              <w:right w:val="single" w:sz="4" w:space="0" w:color="auto"/>
            </w:tcBorders>
            <w:vAlign w:val="center"/>
          </w:tcPr>
          <w:p w14:paraId="2090B82F"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02CE82A0"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5C2F9CE" w14:textId="77777777" w:rsidR="005E5F5C" w:rsidRPr="00FF0845" w:rsidRDefault="005E5F5C" w:rsidP="00FF0845">
            <w:pPr>
              <w:spacing w:line="276" w:lineRule="auto"/>
              <w:jc w:val="center"/>
              <w:rPr>
                <w:bCs/>
                <w:color w:val="000000"/>
                <w:sz w:val="24"/>
              </w:rPr>
            </w:pPr>
            <w:r w:rsidRPr="00FF0845">
              <w:rPr>
                <w:rFonts w:hint="eastAsia"/>
                <w:bCs/>
                <w:color w:val="000000"/>
                <w:sz w:val="24"/>
              </w:rPr>
              <w:t>2</w:t>
            </w:r>
          </w:p>
        </w:tc>
        <w:tc>
          <w:tcPr>
            <w:tcW w:w="0" w:type="auto"/>
            <w:vMerge/>
            <w:tcBorders>
              <w:left w:val="single" w:sz="4" w:space="0" w:color="auto"/>
              <w:right w:val="single" w:sz="4" w:space="0" w:color="auto"/>
            </w:tcBorders>
          </w:tcPr>
          <w:p w14:paraId="73F61000"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1D0CABC"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01FE5628" w14:textId="77777777" w:rsidR="005E5F5C" w:rsidRPr="00FF0845" w:rsidRDefault="005E5F5C" w:rsidP="00FF0845">
            <w:pPr>
              <w:spacing w:line="276" w:lineRule="auto"/>
              <w:jc w:val="center"/>
              <w:rPr>
                <w:bCs/>
                <w:color w:val="000000"/>
                <w:sz w:val="24"/>
              </w:rPr>
            </w:pPr>
            <w:r w:rsidRPr="00FF0845">
              <w:rPr>
                <w:rFonts w:hint="eastAsia"/>
                <w:bCs/>
                <w:color w:val="000000"/>
                <w:sz w:val="24"/>
              </w:rPr>
              <w:t>设备信息集成</w:t>
            </w:r>
          </w:p>
        </w:tc>
        <w:tc>
          <w:tcPr>
            <w:tcW w:w="4799" w:type="dxa"/>
            <w:tcBorders>
              <w:top w:val="single" w:sz="4" w:space="0" w:color="auto"/>
              <w:left w:val="single" w:sz="4" w:space="0" w:color="auto"/>
              <w:bottom w:val="single" w:sz="4" w:space="0" w:color="auto"/>
              <w:right w:val="single" w:sz="4" w:space="0" w:color="auto"/>
            </w:tcBorders>
            <w:vAlign w:val="center"/>
          </w:tcPr>
          <w:p w14:paraId="153BF76E" w14:textId="77777777" w:rsidR="005E5F5C" w:rsidRPr="00FF0845" w:rsidRDefault="005E5F5C" w:rsidP="00FF0845">
            <w:pPr>
              <w:spacing w:line="276" w:lineRule="auto"/>
              <w:rPr>
                <w:bCs/>
                <w:color w:val="000000"/>
                <w:sz w:val="24"/>
              </w:rPr>
            </w:pPr>
            <w:r w:rsidRPr="00FF0845">
              <w:rPr>
                <w:rFonts w:hint="eastAsia"/>
                <w:bCs/>
                <w:color w:val="000000"/>
                <w:sz w:val="24"/>
              </w:rPr>
              <w:t>多媒体设备信息同步，人脸识别设备信息同步，以及对应设备的状态统计查询等</w:t>
            </w:r>
            <w:r w:rsidRPr="00FF0845">
              <w:rPr>
                <w:rFonts w:hint="eastAsia"/>
                <w:bCs/>
                <w:color w:val="000000"/>
                <w:sz w:val="24"/>
              </w:rPr>
              <w:t>4</w:t>
            </w:r>
            <w:r w:rsidRPr="00FF0845">
              <w:rPr>
                <w:rFonts w:hint="eastAsia"/>
                <w:bCs/>
                <w:color w:val="000000"/>
                <w:sz w:val="24"/>
              </w:rPr>
              <w:t>个系统的数据与中间数据库集成</w:t>
            </w:r>
          </w:p>
        </w:tc>
        <w:tc>
          <w:tcPr>
            <w:tcW w:w="0" w:type="auto"/>
            <w:tcBorders>
              <w:top w:val="single" w:sz="4" w:space="0" w:color="auto"/>
              <w:left w:val="single" w:sz="4" w:space="0" w:color="auto"/>
              <w:bottom w:val="single" w:sz="4" w:space="0" w:color="auto"/>
              <w:right w:val="single" w:sz="4" w:space="0" w:color="auto"/>
            </w:tcBorders>
            <w:vAlign w:val="center"/>
          </w:tcPr>
          <w:p w14:paraId="388FE199"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3B286E65"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775F803" w14:textId="77777777" w:rsidR="005E5F5C" w:rsidRPr="00FF0845" w:rsidRDefault="005E5F5C" w:rsidP="00FF0845">
            <w:pPr>
              <w:spacing w:line="276" w:lineRule="auto"/>
              <w:jc w:val="center"/>
              <w:rPr>
                <w:bCs/>
                <w:color w:val="000000"/>
                <w:sz w:val="24"/>
              </w:rPr>
            </w:pPr>
            <w:r w:rsidRPr="00FF0845">
              <w:rPr>
                <w:rFonts w:hint="eastAsia"/>
                <w:bCs/>
                <w:color w:val="000000"/>
                <w:sz w:val="24"/>
              </w:rPr>
              <w:t>3</w:t>
            </w:r>
          </w:p>
        </w:tc>
        <w:tc>
          <w:tcPr>
            <w:tcW w:w="0" w:type="auto"/>
            <w:vMerge/>
            <w:tcBorders>
              <w:left w:val="single" w:sz="4" w:space="0" w:color="auto"/>
              <w:right w:val="single" w:sz="4" w:space="0" w:color="auto"/>
            </w:tcBorders>
          </w:tcPr>
          <w:p w14:paraId="13B8544D"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86C3D9"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4A14264F" w14:textId="77777777" w:rsidR="005E5F5C" w:rsidRPr="00FF0845" w:rsidRDefault="005E5F5C" w:rsidP="00FF0845">
            <w:pPr>
              <w:spacing w:line="276" w:lineRule="auto"/>
              <w:jc w:val="center"/>
              <w:rPr>
                <w:bCs/>
                <w:color w:val="000000"/>
                <w:sz w:val="24"/>
              </w:rPr>
            </w:pPr>
            <w:r w:rsidRPr="00FF0845">
              <w:rPr>
                <w:rFonts w:hint="eastAsia"/>
                <w:bCs/>
                <w:color w:val="000000"/>
                <w:sz w:val="24"/>
              </w:rPr>
              <w:t>教室信息集成</w:t>
            </w:r>
          </w:p>
        </w:tc>
        <w:tc>
          <w:tcPr>
            <w:tcW w:w="4799" w:type="dxa"/>
            <w:tcBorders>
              <w:top w:val="single" w:sz="4" w:space="0" w:color="auto"/>
              <w:left w:val="single" w:sz="4" w:space="0" w:color="auto"/>
              <w:bottom w:val="single" w:sz="4" w:space="0" w:color="auto"/>
              <w:right w:val="single" w:sz="4" w:space="0" w:color="auto"/>
            </w:tcBorders>
            <w:vAlign w:val="center"/>
          </w:tcPr>
          <w:p w14:paraId="020E93AC" w14:textId="77777777" w:rsidR="005E5F5C" w:rsidRPr="00FF0845" w:rsidRDefault="005E5F5C" w:rsidP="00FF0845">
            <w:pPr>
              <w:spacing w:line="276" w:lineRule="auto"/>
              <w:rPr>
                <w:bCs/>
                <w:color w:val="000000"/>
                <w:sz w:val="24"/>
              </w:rPr>
            </w:pPr>
            <w:r w:rsidRPr="00FF0845">
              <w:rPr>
                <w:rFonts w:hint="eastAsia"/>
                <w:bCs/>
                <w:color w:val="000000"/>
                <w:sz w:val="24"/>
              </w:rPr>
              <w:t>教室信息、教室实时使用情况统计查询系统数据与中间数据库的集成</w:t>
            </w:r>
          </w:p>
        </w:tc>
        <w:tc>
          <w:tcPr>
            <w:tcW w:w="0" w:type="auto"/>
            <w:tcBorders>
              <w:top w:val="single" w:sz="4" w:space="0" w:color="auto"/>
              <w:left w:val="single" w:sz="4" w:space="0" w:color="auto"/>
              <w:bottom w:val="single" w:sz="4" w:space="0" w:color="auto"/>
              <w:right w:val="single" w:sz="4" w:space="0" w:color="auto"/>
            </w:tcBorders>
            <w:vAlign w:val="center"/>
          </w:tcPr>
          <w:p w14:paraId="0443E157"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2E8CDA61"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91FF479" w14:textId="77777777" w:rsidR="005E5F5C" w:rsidRPr="00FF0845" w:rsidRDefault="005E5F5C" w:rsidP="00FF0845">
            <w:pPr>
              <w:spacing w:line="276" w:lineRule="auto"/>
              <w:jc w:val="center"/>
              <w:rPr>
                <w:bCs/>
                <w:color w:val="000000"/>
                <w:sz w:val="24"/>
              </w:rPr>
            </w:pPr>
            <w:r w:rsidRPr="00FF0845">
              <w:rPr>
                <w:rFonts w:hint="eastAsia"/>
                <w:bCs/>
                <w:color w:val="000000"/>
                <w:sz w:val="24"/>
              </w:rPr>
              <w:t>4</w:t>
            </w:r>
          </w:p>
        </w:tc>
        <w:tc>
          <w:tcPr>
            <w:tcW w:w="0" w:type="auto"/>
            <w:vMerge/>
            <w:tcBorders>
              <w:left w:val="single" w:sz="4" w:space="0" w:color="auto"/>
              <w:right w:val="single" w:sz="4" w:space="0" w:color="auto"/>
            </w:tcBorders>
          </w:tcPr>
          <w:p w14:paraId="79F27DB3"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CD419F"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6B5B6BDE" w14:textId="77777777" w:rsidR="005E5F5C" w:rsidRPr="00FF0845" w:rsidRDefault="005E5F5C" w:rsidP="00FF0845">
            <w:pPr>
              <w:spacing w:line="276" w:lineRule="auto"/>
              <w:jc w:val="center"/>
              <w:rPr>
                <w:bCs/>
                <w:color w:val="000000"/>
                <w:sz w:val="24"/>
              </w:rPr>
            </w:pPr>
            <w:r w:rsidRPr="00FF0845">
              <w:rPr>
                <w:rFonts w:hint="eastAsia"/>
                <w:bCs/>
                <w:color w:val="000000"/>
                <w:sz w:val="24"/>
              </w:rPr>
              <w:t>教务课程信息集成</w:t>
            </w:r>
          </w:p>
        </w:tc>
        <w:tc>
          <w:tcPr>
            <w:tcW w:w="4799" w:type="dxa"/>
            <w:tcBorders>
              <w:top w:val="single" w:sz="4" w:space="0" w:color="auto"/>
              <w:left w:val="single" w:sz="4" w:space="0" w:color="auto"/>
              <w:bottom w:val="single" w:sz="4" w:space="0" w:color="auto"/>
              <w:right w:val="single" w:sz="4" w:space="0" w:color="auto"/>
            </w:tcBorders>
            <w:vAlign w:val="center"/>
          </w:tcPr>
          <w:p w14:paraId="2D460E33" w14:textId="77777777" w:rsidR="005E5F5C" w:rsidRPr="00FF0845" w:rsidRDefault="005E5F5C" w:rsidP="00FF0845">
            <w:pPr>
              <w:spacing w:line="276" w:lineRule="auto"/>
              <w:rPr>
                <w:bCs/>
                <w:color w:val="000000"/>
                <w:sz w:val="24"/>
              </w:rPr>
            </w:pPr>
            <w:r w:rsidRPr="00FF0845">
              <w:rPr>
                <w:rFonts w:hint="eastAsia"/>
                <w:bCs/>
                <w:color w:val="000000"/>
                <w:sz w:val="24"/>
              </w:rPr>
              <w:t>教务课程统计系统的数据与中间数据库的集成；</w:t>
            </w:r>
          </w:p>
        </w:tc>
        <w:tc>
          <w:tcPr>
            <w:tcW w:w="0" w:type="auto"/>
            <w:tcBorders>
              <w:top w:val="single" w:sz="4" w:space="0" w:color="auto"/>
              <w:left w:val="single" w:sz="4" w:space="0" w:color="auto"/>
              <w:bottom w:val="single" w:sz="4" w:space="0" w:color="auto"/>
              <w:right w:val="single" w:sz="4" w:space="0" w:color="auto"/>
            </w:tcBorders>
            <w:vAlign w:val="center"/>
          </w:tcPr>
          <w:p w14:paraId="739B7964"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1F886B5F"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CA28830" w14:textId="77777777" w:rsidR="005E5F5C" w:rsidRPr="00FF0845" w:rsidRDefault="005E5F5C" w:rsidP="00FF0845">
            <w:pPr>
              <w:spacing w:line="276" w:lineRule="auto"/>
              <w:jc w:val="center"/>
              <w:rPr>
                <w:bCs/>
                <w:color w:val="000000"/>
                <w:sz w:val="24"/>
              </w:rPr>
            </w:pPr>
            <w:r w:rsidRPr="00FF0845">
              <w:rPr>
                <w:rFonts w:hint="eastAsia"/>
                <w:bCs/>
                <w:color w:val="000000"/>
                <w:sz w:val="24"/>
              </w:rPr>
              <w:t>5</w:t>
            </w:r>
          </w:p>
        </w:tc>
        <w:tc>
          <w:tcPr>
            <w:tcW w:w="0" w:type="auto"/>
            <w:vMerge/>
            <w:tcBorders>
              <w:left w:val="single" w:sz="4" w:space="0" w:color="auto"/>
              <w:right w:val="single" w:sz="4" w:space="0" w:color="auto"/>
            </w:tcBorders>
          </w:tcPr>
          <w:p w14:paraId="324F882F"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283889"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120DA1DC" w14:textId="77777777" w:rsidR="005E5F5C" w:rsidRPr="00FF0845" w:rsidRDefault="005E5F5C" w:rsidP="00FF0845">
            <w:pPr>
              <w:spacing w:line="276" w:lineRule="auto"/>
              <w:jc w:val="center"/>
              <w:rPr>
                <w:bCs/>
                <w:color w:val="000000"/>
                <w:sz w:val="24"/>
              </w:rPr>
            </w:pPr>
            <w:r w:rsidRPr="00FF0845">
              <w:rPr>
                <w:rFonts w:hint="eastAsia"/>
                <w:bCs/>
                <w:color w:val="000000"/>
                <w:sz w:val="24"/>
              </w:rPr>
              <w:t>自助服务信息集成</w:t>
            </w:r>
          </w:p>
        </w:tc>
        <w:tc>
          <w:tcPr>
            <w:tcW w:w="4799" w:type="dxa"/>
            <w:tcBorders>
              <w:top w:val="single" w:sz="4" w:space="0" w:color="auto"/>
              <w:left w:val="single" w:sz="4" w:space="0" w:color="auto"/>
              <w:bottom w:val="single" w:sz="4" w:space="0" w:color="auto"/>
              <w:right w:val="single" w:sz="4" w:space="0" w:color="auto"/>
            </w:tcBorders>
            <w:vAlign w:val="center"/>
          </w:tcPr>
          <w:p w14:paraId="30073057" w14:textId="77777777" w:rsidR="005E5F5C" w:rsidRPr="00FF0845" w:rsidRDefault="005E5F5C" w:rsidP="00FF0845">
            <w:pPr>
              <w:spacing w:line="276" w:lineRule="auto"/>
              <w:rPr>
                <w:bCs/>
                <w:color w:val="000000"/>
                <w:sz w:val="24"/>
              </w:rPr>
            </w:pPr>
            <w:r w:rsidRPr="00FF0845">
              <w:rPr>
                <w:rFonts w:hint="eastAsia"/>
                <w:bCs/>
                <w:color w:val="000000"/>
                <w:sz w:val="24"/>
              </w:rPr>
              <w:t>自主服务系统的数据与中间数据库对接集成</w:t>
            </w:r>
          </w:p>
        </w:tc>
        <w:tc>
          <w:tcPr>
            <w:tcW w:w="0" w:type="auto"/>
            <w:tcBorders>
              <w:top w:val="single" w:sz="4" w:space="0" w:color="auto"/>
              <w:left w:val="single" w:sz="4" w:space="0" w:color="auto"/>
              <w:bottom w:val="single" w:sz="4" w:space="0" w:color="auto"/>
              <w:right w:val="single" w:sz="4" w:space="0" w:color="auto"/>
            </w:tcBorders>
            <w:vAlign w:val="center"/>
          </w:tcPr>
          <w:p w14:paraId="1ED65505"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000AD988"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F8BEB16" w14:textId="77777777" w:rsidR="005E5F5C" w:rsidRPr="00FF0845" w:rsidRDefault="005E5F5C" w:rsidP="00FF0845">
            <w:pPr>
              <w:spacing w:line="276" w:lineRule="auto"/>
              <w:jc w:val="center"/>
              <w:rPr>
                <w:bCs/>
                <w:color w:val="000000"/>
                <w:sz w:val="24"/>
              </w:rPr>
            </w:pPr>
            <w:r w:rsidRPr="00FF0845">
              <w:rPr>
                <w:rFonts w:hint="eastAsia"/>
                <w:bCs/>
                <w:color w:val="000000"/>
                <w:sz w:val="24"/>
              </w:rPr>
              <w:t>6</w:t>
            </w:r>
          </w:p>
        </w:tc>
        <w:tc>
          <w:tcPr>
            <w:tcW w:w="0" w:type="auto"/>
            <w:vMerge/>
            <w:tcBorders>
              <w:left w:val="single" w:sz="4" w:space="0" w:color="auto"/>
              <w:right w:val="single" w:sz="4" w:space="0" w:color="auto"/>
            </w:tcBorders>
          </w:tcPr>
          <w:p w14:paraId="45C68116"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52F784"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68EE6A94" w14:textId="77777777" w:rsidR="005E5F5C" w:rsidRPr="00FF0845" w:rsidRDefault="005E5F5C" w:rsidP="00FF0845">
            <w:pPr>
              <w:spacing w:line="276" w:lineRule="auto"/>
              <w:jc w:val="center"/>
              <w:rPr>
                <w:bCs/>
                <w:color w:val="000000"/>
                <w:sz w:val="24"/>
              </w:rPr>
            </w:pPr>
            <w:r w:rsidRPr="00FF0845">
              <w:rPr>
                <w:rFonts w:hint="eastAsia"/>
                <w:bCs/>
                <w:color w:val="000000"/>
                <w:sz w:val="24"/>
              </w:rPr>
              <w:t>集成统一视图数据库可用性</w:t>
            </w:r>
          </w:p>
        </w:tc>
        <w:tc>
          <w:tcPr>
            <w:tcW w:w="4799" w:type="dxa"/>
            <w:tcBorders>
              <w:top w:val="single" w:sz="4" w:space="0" w:color="auto"/>
              <w:left w:val="single" w:sz="4" w:space="0" w:color="auto"/>
              <w:bottom w:val="single" w:sz="4" w:space="0" w:color="auto"/>
              <w:right w:val="single" w:sz="4" w:space="0" w:color="auto"/>
            </w:tcBorders>
            <w:vAlign w:val="center"/>
          </w:tcPr>
          <w:p w14:paraId="1D7B91B3" w14:textId="77777777" w:rsidR="005E5F5C" w:rsidRPr="00FF0845" w:rsidRDefault="005E5F5C" w:rsidP="00FF0845">
            <w:pPr>
              <w:spacing w:line="276" w:lineRule="auto"/>
              <w:rPr>
                <w:bCs/>
                <w:color w:val="000000"/>
                <w:sz w:val="24"/>
              </w:rPr>
            </w:pPr>
            <w:r w:rsidRPr="00FF0845">
              <w:rPr>
                <w:rFonts w:hint="eastAsia"/>
                <w:bCs/>
                <w:color w:val="000000"/>
                <w:sz w:val="24"/>
              </w:rPr>
              <w:t>建立统一、规范化存储的高可用数据库；与访客系统、设备信息系统、教室信息系统、教务课程信息系统、自主服务信息系统集成</w:t>
            </w:r>
          </w:p>
          <w:p w14:paraId="28914304" w14:textId="77777777" w:rsidR="005E5F5C" w:rsidRPr="00FF0845" w:rsidRDefault="005E5F5C" w:rsidP="00FF0845">
            <w:pPr>
              <w:spacing w:line="276" w:lineRule="auto"/>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7C4B2C3"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4AE566FD"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B47DF18" w14:textId="77777777" w:rsidR="005E5F5C" w:rsidRPr="00FF0845" w:rsidRDefault="005E5F5C" w:rsidP="00FF0845">
            <w:pPr>
              <w:spacing w:line="276" w:lineRule="auto"/>
              <w:jc w:val="center"/>
              <w:rPr>
                <w:bCs/>
                <w:color w:val="000000"/>
                <w:sz w:val="24"/>
              </w:rPr>
            </w:pPr>
            <w:r w:rsidRPr="00FF0845">
              <w:rPr>
                <w:rFonts w:hint="eastAsia"/>
                <w:bCs/>
                <w:color w:val="000000"/>
                <w:sz w:val="24"/>
              </w:rPr>
              <w:t>7</w:t>
            </w:r>
          </w:p>
        </w:tc>
        <w:tc>
          <w:tcPr>
            <w:tcW w:w="0" w:type="auto"/>
            <w:vMerge/>
            <w:tcBorders>
              <w:left w:val="single" w:sz="4" w:space="0" w:color="auto"/>
              <w:right w:val="single" w:sz="4" w:space="0" w:color="auto"/>
            </w:tcBorders>
          </w:tcPr>
          <w:p w14:paraId="4F466766"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F986B3"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31B16848" w14:textId="77777777" w:rsidR="005E5F5C" w:rsidRPr="00FF0845" w:rsidRDefault="005E5F5C" w:rsidP="00FF0845">
            <w:pPr>
              <w:spacing w:line="276" w:lineRule="auto"/>
              <w:jc w:val="center"/>
              <w:rPr>
                <w:bCs/>
                <w:color w:val="000000"/>
                <w:sz w:val="24"/>
              </w:rPr>
            </w:pPr>
            <w:r w:rsidRPr="00FF0845">
              <w:rPr>
                <w:rFonts w:hint="eastAsia"/>
                <w:bCs/>
                <w:color w:val="000000"/>
                <w:sz w:val="24"/>
              </w:rPr>
              <w:t>集成统一视图数据库安全性</w:t>
            </w:r>
          </w:p>
        </w:tc>
        <w:tc>
          <w:tcPr>
            <w:tcW w:w="4799" w:type="dxa"/>
            <w:tcBorders>
              <w:top w:val="single" w:sz="4" w:space="0" w:color="auto"/>
              <w:left w:val="single" w:sz="4" w:space="0" w:color="auto"/>
              <w:bottom w:val="single" w:sz="4" w:space="0" w:color="auto"/>
              <w:right w:val="single" w:sz="4" w:space="0" w:color="auto"/>
            </w:tcBorders>
            <w:vAlign w:val="center"/>
          </w:tcPr>
          <w:p w14:paraId="7DFA512B" w14:textId="77777777" w:rsidR="005E5F5C" w:rsidRPr="00FF0845" w:rsidRDefault="005E5F5C" w:rsidP="00FF0845">
            <w:pPr>
              <w:spacing w:line="276" w:lineRule="auto"/>
              <w:rPr>
                <w:bCs/>
                <w:color w:val="000000"/>
                <w:sz w:val="24"/>
              </w:rPr>
            </w:pPr>
            <w:r w:rsidRPr="00FF0845">
              <w:rPr>
                <w:rFonts w:hint="eastAsia"/>
                <w:bCs/>
                <w:color w:val="000000"/>
                <w:sz w:val="24"/>
              </w:rPr>
              <w:t>确定上述中间数据库的完整数据交互过程中的安全协议，用以确保数据交互的安全加密</w:t>
            </w:r>
          </w:p>
          <w:p w14:paraId="0708D59C" w14:textId="77777777" w:rsidR="005E5F5C" w:rsidRPr="00FF0845" w:rsidRDefault="005E5F5C" w:rsidP="00FF0845">
            <w:pPr>
              <w:spacing w:line="276" w:lineRule="auto"/>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F7863A"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499FAB89"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DACE4EE" w14:textId="77777777" w:rsidR="005E5F5C" w:rsidRPr="00FF0845" w:rsidRDefault="005E5F5C" w:rsidP="00FF0845">
            <w:pPr>
              <w:spacing w:line="276" w:lineRule="auto"/>
              <w:jc w:val="center"/>
              <w:rPr>
                <w:bCs/>
                <w:color w:val="000000"/>
                <w:sz w:val="24"/>
              </w:rPr>
            </w:pPr>
            <w:r w:rsidRPr="00FF0845">
              <w:rPr>
                <w:rFonts w:hint="eastAsia"/>
                <w:bCs/>
                <w:color w:val="000000"/>
                <w:sz w:val="24"/>
              </w:rPr>
              <w:t>8</w:t>
            </w:r>
          </w:p>
        </w:tc>
        <w:tc>
          <w:tcPr>
            <w:tcW w:w="0" w:type="auto"/>
            <w:vMerge/>
            <w:tcBorders>
              <w:left w:val="single" w:sz="4" w:space="0" w:color="auto"/>
              <w:right w:val="single" w:sz="4" w:space="0" w:color="auto"/>
            </w:tcBorders>
          </w:tcPr>
          <w:p w14:paraId="4CD76350"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E09E0A1" w14:textId="77777777" w:rsidR="005E5F5C" w:rsidRPr="00FF0845" w:rsidRDefault="005E5F5C" w:rsidP="00FF0845">
            <w:pPr>
              <w:spacing w:line="276" w:lineRule="auto"/>
              <w:jc w:val="center"/>
              <w:rPr>
                <w:bCs/>
                <w:color w:val="000000"/>
                <w:sz w:val="24"/>
              </w:rPr>
            </w:pPr>
          </w:p>
        </w:tc>
        <w:tc>
          <w:tcPr>
            <w:tcW w:w="1863" w:type="dxa"/>
            <w:tcBorders>
              <w:top w:val="single" w:sz="4" w:space="0" w:color="auto"/>
              <w:left w:val="single" w:sz="4" w:space="0" w:color="auto"/>
              <w:bottom w:val="single" w:sz="4" w:space="0" w:color="auto"/>
              <w:right w:val="single" w:sz="4" w:space="0" w:color="auto"/>
            </w:tcBorders>
            <w:noWrap/>
            <w:vAlign w:val="center"/>
          </w:tcPr>
          <w:p w14:paraId="5BFB8842" w14:textId="77777777" w:rsidR="005E5F5C" w:rsidRPr="00FF0845" w:rsidRDefault="005E5F5C" w:rsidP="00FF0845">
            <w:pPr>
              <w:spacing w:line="276" w:lineRule="auto"/>
              <w:jc w:val="center"/>
              <w:rPr>
                <w:bCs/>
                <w:color w:val="000000"/>
                <w:sz w:val="24"/>
              </w:rPr>
            </w:pPr>
            <w:r w:rsidRPr="00FF0845">
              <w:rPr>
                <w:rFonts w:hint="eastAsia"/>
                <w:bCs/>
                <w:color w:val="000000"/>
                <w:sz w:val="24"/>
              </w:rPr>
              <w:t>集成过度期适配改造</w:t>
            </w:r>
          </w:p>
        </w:tc>
        <w:tc>
          <w:tcPr>
            <w:tcW w:w="4799" w:type="dxa"/>
            <w:tcBorders>
              <w:top w:val="single" w:sz="4" w:space="0" w:color="auto"/>
              <w:left w:val="single" w:sz="4" w:space="0" w:color="auto"/>
              <w:bottom w:val="single" w:sz="4" w:space="0" w:color="auto"/>
              <w:right w:val="single" w:sz="4" w:space="0" w:color="auto"/>
            </w:tcBorders>
            <w:vAlign w:val="center"/>
          </w:tcPr>
          <w:p w14:paraId="5BA72AE9" w14:textId="77777777" w:rsidR="005E5F5C" w:rsidRPr="00FF0845" w:rsidRDefault="005E5F5C" w:rsidP="00FF0845">
            <w:pPr>
              <w:spacing w:line="276" w:lineRule="auto"/>
              <w:rPr>
                <w:bCs/>
                <w:color w:val="000000"/>
                <w:sz w:val="24"/>
              </w:rPr>
            </w:pPr>
            <w:r w:rsidRPr="00FF0845">
              <w:rPr>
                <w:rFonts w:hint="eastAsia"/>
                <w:bCs/>
                <w:color w:val="000000"/>
                <w:sz w:val="24"/>
              </w:rPr>
              <w:t>智慧校园管理平台对应已有和未来应用系统的适配化改造与未来对中间数据库的维护</w:t>
            </w:r>
          </w:p>
        </w:tc>
        <w:tc>
          <w:tcPr>
            <w:tcW w:w="0" w:type="auto"/>
            <w:tcBorders>
              <w:top w:val="single" w:sz="4" w:space="0" w:color="auto"/>
              <w:left w:val="single" w:sz="4" w:space="0" w:color="auto"/>
              <w:bottom w:val="single" w:sz="4" w:space="0" w:color="auto"/>
              <w:right w:val="single" w:sz="4" w:space="0" w:color="auto"/>
            </w:tcBorders>
            <w:vAlign w:val="center"/>
          </w:tcPr>
          <w:p w14:paraId="37260BCE" w14:textId="77777777" w:rsidR="005E5F5C" w:rsidRPr="00FF0845" w:rsidRDefault="005E5F5C" w:rsidP="00FF0845">
            <w:pPr>
              <w:spacing w:line="276" w:lineRule="auto"/>
              <w:jc w:val="center"/>
              <w:rPr>
                <w:bCs/>
                <w:color w:val="000000"/>
                <w:sz w:val="24"/>
              </w:rPr>
            </w:pPr>
            <w:r w:rsidRPr="00FF0845">
              <w:rPr>
                <w:rFonts w:hint="eastAsia"/>
                <w:bCs/>
                <w:color w:val="000000"/>
                <w:sz w:val="24"/>
              </w:rPr>
              <w:t>否</w:t>
            </w:r>
          </w:p>
        </w:tc>
      </w:tr>
      <w:tr w:rsidR="005E5F5C" w:rsidRPr="00FF0845" w14:paraId="5E996E55" w14:textId="77777777" w:rsidTr="00FF0845">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D848E79" w14:textId="77777777" w:rsidR="005E5F5C" w:rsidRPr="00FF0845" w:rsidRDefault="009F7136" w:rsidP="00FF0845">
            <w:pPr>
              <w:spacing w:line="276" w:lineRule="auto"/>
              <w:jc w:val="center"/>
              <w:rPr>
                <w:bCs/>
                <w:color w:val="000000"/>
                <w:sz w:val="24"/>
              </w:rPr>
            </w:pPr>
            <w:r w:rsidRPr="00FF0845">
              <w:rPr>
                <w:bCs/>
                <w:color w:val="000000"/>
                <w:sz w:val="24"/>
              </w:rPr>
              <w:lastRenderedPageBreak/>
              <w:t>9</w:t>
            </w:r>
          </w:p>
        </w:tc>
        <w:tc>
          <w:tcPr>
            <w:tcW w:w="0" w:type="auto"/>
            <w:vMerge/>
            <w:tcBorders>
              <w:left w:val="single" w:sz="4" w:space="0" w:color="auto"/>
              <w:bottom w:val="single" w:sz="4" w:space="0" w:color="auto"/>
              <w:right w:val="single" w:sz="4" w:space="0" w:color="auto"/>
            </w:tcBorders>
          </w:tcPr>
          <w:p w14:paraId="315A7A6B" w14:textId="77777777" w:rsidR="005E5F5C" w:rsidRPr="00FF0845" w:rsidRDefault="005E5F5C" w:rsidP="00FF0845">
            <w:pPr>
              <w:spacing w:line="276" w:lineRule="auto"/>
              <w:jc w:val="center"/>
              <w:rPr>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173921" w14:textId="77777777" w:rsidR="005E5F5C" w:rsidRPr="00FF0845" w:rsidRDefault="005E5F5C" w:rsidP="00FF0845">
            <w:pPr>
              <w:spacing w:line="276" w:lineRule="auto"/>
              <w:jc w:val="center"/>
              <w:rPr>
                <w:bCs/>
                <w:color w:val="000000"/>
                <w:sz w:val="24"/>
              </w:rPr>
            </w:pPr>
            <w:r w:rsidRPr="00FF0845">
              <w:rPr>
                <w:rFonts w:hint="eastAsia"/>
                <w:bCs/>
                <w:color w:val="000000"/>
                <w:sz w:val="24"/>
              </w:rPr>
              <w:t>#</w:t>
            </w:r>
          </w:p>
        </w:tc>
        <w:tc>
          <w:tcPr>
            <w:tcW w:w="1863" w:type="dxa"/>
            <w:tcBorders>
              <w:top w:val="single" w:sz="4" w:space="0" w:color="auto"/>
              <w:left w:val="single" w:sz="4" w:space="0" w:color="auto"/>
              <w:bottom w:val="single" w:sz="4" w:space="0" w:color="auto"/>
              <w:right w:val="single" w:sz="4" w:space="0" w:color="auto"/>
            </w:tcBorders>
            <w:noWrap/>
            <w:vAlign w:val="center"/>
          </w:tcPr>
          <w:p w14:paraId="50F79428" w14:textId="77777777" w:rsidR="005E5F5C" w:rsidRPr="00FF0845" w:rsidRDefault="005E5F5C" w:rsidP="00FF0845">
            <w:pPr>
              <w:spacing w:line="276" w:lineRule="auto"/>
              <w:jc w:val="center"/>
              <w:rPr>
                <w:bCs/>
                <w:color w:val="000000"/>
                <w:sz w:val="24"/>
              </w:rPr>
            </w:pPr>
            <w:r w:rsidRPr="00FF0845">
              <w:rPr>
                <w:rFonts w:hint="eastAsia"/>
                <w:bCs/>
                <w:color w:val="000000"/>
                <w:sz w:val="24"/>
              </w:rPr>
              <w:t>节点</w:t>
            </w:r>
            <w:proofErr w:type="gramStart"/>
            <w:r w:rsidRPr="00FF0845">
              <w:rPr>
                <w:rFonts w:hint="eastAsia"/>
                <w:bCs/>
                <w:color w:val="000000"/>
                <w:sz w:val="24"/>
              </w:rPr>
              <w:t>库关键</w:t>
            </w:r>
            <w:proofErr w:type="gramEnd"/>
            <w:r w:rsidRPr="00FF0845">
              <w:rPr>
                <w:rFonts w:hint="eastAsia"/>
                <w:bCs/>
                <w:color w:val="000000"/>
                <w:sz w:val="24"/>
              </w:rPr>
              <w:t>数据展示大屏信息可视化内容</w:t>
            </w:r>
          </w:p>
        </w:tc>
        <w:tc>
          <w:tcPr>
            <w:tcW w:w="4799" w:type="dxa"/>
            <w:tcBorders>
              <w:top w:val="single" w:sz="4" w:space="0" w:color="auto"/>
              <w:left w:val="single" w:sz="4" w:space="0" w:color="auto"/>
              <w:bottom w:val="single" w:sz="4" w:space="0" w:color="auto"/>
              <w:right w:val="single" w:sz="4" w:space="0" w:color="auto"/>
            </w:tcBorders>
            <w:vAlign w:val="center"/>
          </w:tcPr>
          <w:p w14:paraId="44FBB565" w14:textId="77777777" w:rsidR="005E5F5C" w:rsidRPr="00FF0845" w:rsidRDefault="005E5F5C" w:rsidP="00FF0845">
            <w:pPr>
              <w:spacing w:line="276" w:lineRule="auto"/>
              <w:rPr>
                <w:bCs/>
                <w:color w:val="000000"/>
                <w:sz w:val="24"/>
              </w:rPr>
            </w:pPr>
            <w:r w:rsidRPr="00FF0845">
              <w:rPr>
                <w:rFonts w:hint="eastAsia"/>
                <w:bCs/>
                <w:color w:val="000000"/>
                <w:sz w:val="24"/>
              </w:rPr>
              <w:t>一、校区、教学楼、楼层名称信息数据可视化：</w:t>
            </w:r>
          </w:p>
          <w:p w14:paraId="076ACEFE" w14:textId="77777777" w:rsidR="005E5F5C" w:rsidRPr="00FF0845" w:rsidRDefault="005E5F5C" w:rsidP="00FF0845">
            <w:pPr>
              <w:spacing w:line="276" w:lineRule="auto"/>
              <w:rPr>
                <w:bCs/>
                <w:color w:val="000000"/>
                <w:sz w:val="24"/>
              </w:rPr>
            </w:pPr>
            <w:r w:rsidRPr="00FF0845">
              <w:rPr>
                <w:rFonts w:hint="eastAsia"/>
                <w:bCs/>
                <w:color w:val="000000"/>
                <w:sz w:val="24"/>
              </w:rPr>
              <w:t>1</w:t>
            </w:r>
            <w:r w:rsidRPr="00FF0845">
              <w:rPr>
                <w:rFonts w:hint="eastAsia"/>
                <w:bCs/>
                <w:color w:val="000000"/>
                <w:sz w:val="24"/>
              </w:rPr>
              <w:t>、校园空间映射：将主楼立体映射为平面。并依次分东面，北面，西面，南面四个面。</w:t>
            </w:r>
          </w:p>
          <w:p w14:paraId="27939DF2" w14:textId="77777777" w:rsidR="005E5F5C" w:rsidRPr="00FF0845" w:rsidRDefault="005E5F5C" w:rsidP="00FF0845">
            <w:pPr>
              <w:spacing w:line="276" w:lineRule="auto"/>
              <w:rPr>
                <w:bCs/>
                <w:color w:val="000000"/>
                <w:sz w:val="24"/>
              </w:rPr>
            </w:pPr>
            <w:r w:rsidRPr="00FF0845">
              <w:rPr>
                <w:rFonts w:hint="eastAsia"/>
                <w:bCs/>
                <w:color w:val="000000"/>
                <w:sz w:val="24"/>
              </w:rPr>
              <w:t>2</w:t>
            </w:r>
            <w:r w:rsidRPr="00FF0845">
              <w:rPr>
                <w:rFonts w:hint="eastAsia"/>
                <w:bCs/>
                <w:color w:val="000000"/>
                <w:sz w:val="24"/>
              </w:rPr>
              <w:t>、楼层，房间映射：根据房间功能及空间结构，拟物化设计房间侧视平面图。每个房间对应一个矩形方格，矩形方格样式就是设计好的侧视平面图。矩形方格内会显示房间属性，状态。</w:t>
            </w:r>
          </w:p>
          <w:p w14:paraId="651F252D" w14:textId="77777777" w:rsidR="005E5F5C" w:rsidRPr="00FF0845" w:rsidRDefault="005E5F5C" w:rsidP="00FF0845">
            <w:pPr>
              <w:spacing w:line="276" w:lineRule="auto"/>
              <w:rPr>
                <w:bCs/>
                <w:color w:val="000000"/>
                <w:sz w:val="24"/>
              </w:rPr>
            </w:pPr>
            <w:r w:rsidRPr="00FF0845">
              <w:rPr>
                <w:rFonts w:hint="eastAsia"/>
                <w:bCs/>
                <w:color w:val="000000"/>
                <w:sz w:val="24"/>
              </w:rPr>
              <w:t>3</w:t>
            </w:r>
            <w:r w:rsidRPr="00FF0845">
              <w:rPr>
                <w:rFonts w:hint="eastAsia"/>
                <w:bCs/>
                <w:color w:val="000000"/>
                <w:sz w:val="24"/>
              </w:rPr>
              <w:t>、人流热力图：根据刷卡记录及人脸识别数据分析获取人群位置信息。将人群密度转化为散点、热力图渲染在主楼平面图上。</w:t>
            </w:r>
          </w:p>
          <w:p w14:paraId="76E22E7F" w14:textId="77777777" w:rsidR="005E5F5C" w:rsidRPr="00FF0845" w:rsidRDefault="005E5F5C" w:rsidP="00FF0845">
            <w:pPr>
              <w:spacing w:line="276" w:lineRule="auto"/>
              <w:rPr>
                <w:bCs/>
                <w:color w:val="000000"/>
                <w:sz w:val="24"/>
              </w:rPr>
            </w:pPr>
            <w:r w:rsidRPr="00FF0845">
              <w:rPr>
                <w:rFonts w:hint="eastAsia"/>
                <w:bCs/>
                <w:color w:val="000000"/>
                <w:sz w:val="24"/>
              </w:rPr>
              <w:t>4</w:t>
            </w:r>
            <w:r w:rsidRPr="00FF0845">
              <w:rPr>
                <w:rFonts w:hint="eastAsia"/>
                <w:bCs/>
                <w:color w:val="000000"/>
                <w:sz w:val="24"/>
              </w:rPr>
              <w:t>、访客数量可视化：访客数量显示在平面图门口位置。根据访客位置信息精度，可将访客分布以散点图形式绘制在主楼平面图上。</w:t>
            </w:r>
          </w:p>
          <w:p w14:paraId="5E1EC7B4" w14:textId="77777777" w:rsidR="005E5F5C" w:rsidRPr="00FF0845" w:rsidRDefault="005E5F5C" w:rsidP="00FF0845">
            <w:pPr>
              <w:spacing w:line="276" w:lineRule="auto"/>
              <w:rPr>
                <w:bCs/>
                <w:color w:val="000000"/>
                <w:sz w:val="24"/>
              </w:rPr>
            </w:pPr>
            <w:r w:rsidRPr="00FF0845">
              <w:rPr>
                <w:rFonts w:hint="eastAsia"/>
                <w:bCs/>
                <w:color w:val="000000"/>
                <w:sz w:val="24"/>
              </w:rPr>
              <w:t>二、统计信息可视化：</w:t>
            </w:r>
          </w:p>
          <w:p w14:paraId="5DE0311C" w14:textId="77777777" w:rsidR="005E5F5C" w:rsidRPr="00FF0845" w:rsidRDefault="005E5F5C" w:rsidP="00FF0845">
            <w:pPr>
              <w:spacing w:line="276" w:lineRule="auto"/>
              <w:rPr>
                <w:bCs/>
                <w:color w:val="000000"/>
                <w:sz w:val="24"/>
              </w:rPr>
            </w:pPr>
            <w:r w:rsidRPr="00FF0845">
              <w:rPr>
                <w:rFonts w:hint="eastAsia"/>
                <w:bCs/>
                <w:color w:val="000000"/>
                <w:sz w:val="24"/>
              </w:rPr>
              <w:t>1</w:t>
            </w:r>
            <w:r w:rsidRPr="00FF0845">
              <w:rPr>
                <w:rFonts w:hint="eastAsia"/>
                <w:bCs/>
                <w:color w:val="000000"/>
                <w:sz w:val="24"/>
              </w:rPr>
              <w:t>、访客位置信息统计图（包括访客信息和访客位置的等信息的统计展示）</w:t>
            </w:r>
          </w:p>
          <w:p w14:paraId="7CC8EE83" w14:textId="77777777" w:rsidR="005E5F5C" w:rsidRPr="00FF0845" w:rsidRDefault="005E5F5C" w:rsidP="00FF0845">
            <w:pPr>
              <w:spacing w:line="276" w:lineRule="auto"/>
              <w:rPr>
                <w:bCs/>
                <w:color w:val="000000"/>
                <w:sz w:val="24"/>
              </w:rPr>
            </w:pPr>
            <w:r w:rsidRPr="00FF0845">
              <w:rPr>
                <w:rFonts w:hint="eastAsia"/>
                <w:bCs/>
                <w:color w:val="000000"/>
                <w:sz w:val="24"/>
              </w:rPr>
              <w:t>2</w:t>
            </w:r>
            <w:r w:rsidRPr="00FF0845">
              <w:rPr>
                <w:rFonts w:hint="eastAsia"/>
                <w:bCs/>
                <w:color w:val="000000"/>
                <w:sz w:val="24"/>
              </w:rPr>
              <w:t>、设备信息集成（包括多媒体设备信息、人脸识别设备等信息的统计展示）</w:t>
            </w:r>
          </w:p>
          <w:p w14:paraId="437314A5" w14:textId="77777777" w:rsidR="005E5F5C" w:rsidRPr="00FF0845" w:rsidRDefault="005E5F5C" w:rsidP="00FF0845">
            <w:pPr>
              <w:spacing w:line="276" w:lineRule="auto"/>
              <w:rPr>
                <w:bCs/>
                <w:color w:val="000000"/>
                <w:sz w:val="24"/>
              </w:rPr>
            </w:pPr>
            <w:r w:rsidRPr="00FF0845">
              <w:rPr>
                <w:rFonts w:hint="eastAsia"/>
                <w:bCs/>
                <w:color w:val="000000"/>
                <w:sz w:val="24"/>
              </w:rPr>
              <w:t>3</w:t>
            </w:r>
            <w:r w:rsidRPr="00FF0845">
              <w:rPr>
                <w:rFonts w:hint="eastAsia"/>
                <w:bCs/>
                <w:color w:val="000000"/>
                <w:sz w:val="24"/>
              </w:rPr>
              <w:t>、教室信息统计图（包括教室信息、教室实时使用情况等信息的统计展示）</w:t>
            </w:r>
          </w:p>
          <w:p w14:paraId="30EBDDED" w14:textId="77777777" w:rsidR="005E5F5C" w:rsidRPr="00FF0845" w:rsidRDefault="005E5F5C" w:rsidP="00FF0845">
            <w:pPr>
              <w:spacing w:line="276" w:lineRule="auto"/>
              <w:rPr>
                <w:bCs/>
                <w:color w:val="000000"/>
                <w:sz w:val="24"/>
              </w:rPr>
            </w:pPr>
            <w:r w:rsidRPr="00FF0845">
              <w:rPr>
                <w:rFonts w:hint="eastAsia"/>
                <w:bCs/>
                <w:color w:val="000000"/>
                <w:sz w:val="24"/>
              </w:rPr>
              <w:t>4</w:t>
            </w:r>
            <w:r w:rsidRPr="00FF0845">
              <w:rPr>
                <w:rFonts w:hint="eastAsia"/>
                <w:bCs/>
                <w:color w:val="000000"/>
                <w:sz w:val="24"/>
              </w:rPr>
              <w:t>、教务课程信息统计图（包括教务课程数据、课程数据统计等信息的展示）</w:t>
            </w:r>
          </w:p>
          <w:p w14:paraId="63AD9AB9" w14:textId="77777777" w:rsidR="005E5F5C" w:rsidRPr="00FF0845" w:rsidRDefault="005E5F5C" w:rsidP="00FF0845">
            <w:pPr>
              <w:spacing w:line="276" w:lineRule="auto"/>
              <w:rPr>
                <w:bCs/>
                <w:color w:val="000000"/>
                <w:sz w:val="24"/>
              </w:rPr>
            </w:pPr>
            <w:r w:rsidRPr="00FF0845">
              <w:rPr>
                <w:rFonts w:hint="eastAsia"/>
                <w:bCs/>
                <w:color w:val="000000"/>
                <w:sz w:val="24"/>
              </w:rPr>
              <w:t>5</w:t>
            </w:r>
            <w:r w:rsidRPr="00FF0845">
              <w:rPr>
                <w:rFonts w:hint="eastAsia"/>
                <w:bCs/>
                <w:color w:val="000000"/>
                <w:sz w:val="24"/>
              </w:rPr>
              <w:t>、自助服务信息统计图（包括自主打印统计数据等信息的展示）</w:t>
            </w:r>
          </w:p>
          <w:p w14:paraId="16158BF1" w14:textId="77777777" w:rsidR="005E5F5C" w:rsidRPr="00FF0845" w:rsidRDefault="005E5F5C" w:rsidP="00FF0845">
            <w:pPr>
              <w:spacing w:line="276" w:lineRule="auto"/>
              <w:rPr>
                <w:bCs/>
                <w:color w:val="000000"/>
                <w:sz w:val="24"/>
              </w:rPr>
            </w:pPr>
            <w:r w:rsidRPr="00FF0845">
              <w:rPr>
                <w:rFonts w:hint="eastAsia"/>
                <w:bCs/>
                <w:color w:val="000000"/>
                <w:sz w:val="24"/>
              </w:rPr>
              <w:t>这些统计数据表将均匀分布在，主楼平面图附近。</w:t>
            </w:r>
          </w:p>
          <w:p w14:paraId="53A66322" w14:textId="77777777" w:rsidR="005E5F5C" w:rsidRPr="00FF0845" w:rsidRDefault="005E5F5C" w:rsidP="00FF0845">
            <w:pPr>
              <w:spacing w:line="276" w:lineRule="auto"/>
              <w:rPr>
                <w:bCs/>
                <w:color w:val="000000"/>
                <w:sz w:val="24"/>
              </w:rPr>
            </w:pPr>
            <w:r w:rsidRPr="00FF0845">
              <w:rPr>
                <w:rFonts w:hint="eastAsia"/>
                <w:bCs/>
                <w:color w:val="000000"/>
                <w:sz w:val="24"/>
              </w:rPr>
              <w:t>三、个性化定制系统：</w:t>
            </w:r>
          </w:p>
          <w:p w14:paraId="3135ED3D" w14:textId="77777777" w:rsidR="005E5F5C" w:rsidRPr="00FF0845" w:rsidRDefault="005E5F5C" w:rsidP="00FF0845">
            <w:pPr>
              <w:spacing w:line="276" w:lineRule="auto"/>
              <w:rPr>
                <w:bCs/>
                <w:color w:val="000000"/>
                <w:sz w:val="24"/>
              </w:rPr>
            </w:pPr>
            <w:r w:rsidRPr="00FF0845">
              <w:rPr>
                <w:rFonts w:hint="eastAsia"/>
                <w:bCs/>
                <w:color w:val="000000"/>
                <w:sz w:val="24"/>
              </w:rPr>
              <w:t>1</w:t>
            </w:r>
            <w:r w:rsidRPr="00FF0845">
              <w:rPr>
                <w:rFonts w:hint="eastAsia"/>
                <w:bCs/>
                <w:color w:val="000000"/>
                <w:sz w:val="24"/>
              </w:rPr>
              <w:t>、大屏管理者需要可对教室信息展示模块选择“考试模式”，“教学模式”两种模式。考试模式可查看每间教室正在进行的考试科目和考试状态。教学模式可查看教室的空闲情况和正在进行的课程。</w:t>
            </w:r>
          </w:p>
          <w:p w14:paraId="7CDB077C" w14:textId="77777777" w:rsidR="005E5F5C" w:rsidRPr="00FF0845" w:rsidRDefault="005E5F5C" w:rsidP="00FF0845">
            <w:pPr>
              <w:spacing w:line="276" w:lineRule="auto"/>
              <w:rPr>
                <w:bCs/>
                <w:color w:val="000000"/>
                <w:sz w:val="24"/>
              </w:rPr>
            </w:pPr>
            <w:r w:rsidRPr="00FF0845">
              <w:rPr>
                <w:rFonts w:hint="eastAsia"/>
                <w:bCs/>
                <w:color w:val="000000"/>
                <w:sz w:val="24"/>
              </w:rPr>
              <w:t>2</w:t>
            </w:r>
            <w:r w:rsidRPr="00FF0845">
              <w:rPr>
                <w:rFonts w:hint="eastAsia"/>
                <w:bCs/>
                <w:color w:val="000000"/>
                <w:sz w:val="24"/>
              </w:rPr>
              <w:t>、用户可在后台添加通知，新闻。通知、新闻信息在大屏底部滚动展示，其形式类似于新闻联播底部滚动新闻。</w:t>
            </w:r>
          </w:p>
          <w:p w14:paraId="79BB2770" w14:textId="77777777" w:rsidR="005E5F5C" w:rsidRPr="00FF0845" w:rsidRDefault="005E5F5C" w:rsidP="00FF0845">
            <w:pPr>
              <w:spacing w:line="276" w:lineRule="auto"/>
              <w:rPr>
                <w:bCs/>
                <w:color w:val="000000"/>
                <w:sz w:val="24"/>
              </w:rPr>
            </w:pPr>
            <w:r w:rsidRPr="00FF0845">
              <w:rPr>
                <w:rFonts w:hint="eastAsia"/>
                <w:bCs/>
                <w:color w:val="000000"/>
                <w:sz w:val="24"/>
              </w:rPr>
              <w:t>3</w:t>
            </w:r>
            <w:r w:rsidRPr="00FF0845">
              <w:rPr>
                <w:rFonts w:hint="eastAsia"/>
                <w:bCs/>
                <w:color w:val="000000"/>
                <w:sz w:val="24"/>
              </w:rPr>
              <w:t>、用户可在后台添加，设置显示大屏的设备信息。（分辨率、尺寸、品牌等）</w:t>
            </w:r>
          </w:p>
          <w:p w14:paraId="1BE4FC96" w14:textId="77777777" w:rsidR="005E5F5C" w:rsidRPr="00FF0845" w:rsidRDefault="005E5F5C" w:rsidP="00FF0845">
            <w:pPr>
              <w:spacing w:line="276" w:lineRule="auto"/>
              <w:rPr>
                <w:bCs/>
                <w:color w:val="000000"/>
                <w:sz w:val="24"/>
              </w:rPr>
            </w:pPr>
            <w:r w:rsidRPr="00FF0845">
              <w:rPr>
                <w:rFonts w:hint="eastAsia"/>
                <w:bCs/>
                <w:color w:val="000000"/>
                <w:sz w:val="24"/>
              </w:rPr>
              <w:t>四、可视化</w:t>
            </w:r>
            <w:r w:rsidRPr="00FF0845">
              <w:rPr>
                <w:rFonts w:hint="eastAsia"/>
                <w:bCs/>
                <w:color w:val="000000"/>
                <w:sz w:val="24"/>
              </w:rPr>
              <w:t>UI</w:t>
            </w:r>
            <w:r w:rsidRPr="00FF0845">
              <w:rPr>
                <w:rFonts w:hint="eastAsia"/>
                <w:bCs/>
                <w:color w:val="000000"/>
                <w:sz w:val="24"/>
              </w:rPr>
              <w:t>，交互设计：</w:t>
            </w:r>
          </w:p>
          <w:p w14:paraId="3ABAB493" w14:textId="77777777" w:rsidR="005E5F5C" w:rsidRPr="00FF0845" w:rsidRDefault="005E5F5C" w:rsidP="00FF0845">
            <w:pPr>
              <w:spacing w:line="276" w:lineRule="auto"/>
              <w:rPr>
                <w:bCs/>
                <w:color w:val="000000"/>
                <w:sz w:val="24"/>
              </w:rPr>
            </w:pPr>
            <w:r w:rsidRPr="00FF0845">
              <w:rPr>
                <w:rFonts w:hint="eastAsia"/>
                <w:bCs/>
                <w:color w:val="000000"/>
                <w:sz w:val="24"/>
              </w:rPr>
              <w:lastRenderedPageBreak/>
              <w:t>图表之间的配色具有相关性，需要为可视化大屏定制配色及布局。并将其设为主题。</w:t>
            </w:r>
          </w:p>
          <w:p w14:paraId="27AE3A14" w14:textId="77777777" w:rsidR="005E5F5C" w:rsidRPr="00FF0845" w:rsidRDefault="005E5F5C" w:rsidP="00FF0845">
            <w:pPr>
              <w:spacing w:line="276" w:lineRule="auto"/>
              <w:rPr>
                <w:bCs/>
                <w:color w:val="000000"/>
                <w:sz w:val="24"/>
              </w:rPr>
            </w:pPr>
            <w:r w:rsidRPr="00FF0845">
              <w:rPr>
                <w:rFonts w:hint="eastAsia"/>
                <w:bCs/>
                <w:color w:val="000000"/>
                <w:sz w:val="24"/>
              </w:rPr>
              <w:t>可视化大屏核心布局为一图多表，一张主楼平面图，图上覆盖多层信息。多张统计数据表分布在平面图周围空白区域，其布局需要根据选择的图表格式自动调整。</w:t>
            </w:r>
          </w:p>
          <w:p w14:paraId="61F6E077" w14:textId="77777777" w:rsidR="005E5F5C" w:rsidRPr="00FF0845" w:rsidRDefault="005E5F5C" w:rsidP="00FF0845">
            <w:pPr>
              <w:spacing w:line="276" w:lineRule="auto"/>
              <w:rPr>
                <w:bCs/>
                <w:color w:val="000000"/>
                <w:sz w:val="24"/>
              </w:rPr>
            </w:pPr>
            <w:r w:rsidRPr="00FF0845">
              <w:rPr>
                <w:rFonts w:hint="eastAsia"/>
                <w:bCs/>
                <w:color w:val="000000"/>
                <w:sz w:val="24"/>
              </w:rPr>
              <w:t>数据源管理：</w:t>
            </w:r>
          </w:p>
          <w:p w14:paraId="570E0ED8" w14:textId="77777777" w:rsidR="005E5F5C" w:rsidRPr="00FF0845" w:rsidRDefault="005E5F5C" w:rsidP="00FF0845">
            <w:pPr>
              <w:spacing w:line="276" w:lineRule="auto"/>
              <w:rPr>
                <w:bCs/>
                <w:color w:val="000000"/>
                <w:sz w:val="24"/>
              </w:rPr>
            </w:pPr>
            <w:r w:rsidRPr="00FF0845">
              <w:rPr>
                <w:rFonts w:hint="eastAsia"/>
                <w:bCs/>
                <w:color w:val="000000"/>
                <w:sz w:val="24"/>
              </w:rPr>
              <w:t>数据源需要进行配置、管理。可视化数据准备，包括数据结构调整，数据同步，数据定时刷新。</w:t>
            </w:r>
          </w:p>
        </w:tc>
        <w:tc>
          <w:tcPr>
            <w:tcW w:w="0" w:type="auto"/>
            <w:tcBorders>
              <w:top w:val="single" w:sz="4" w:space="0" w:color="auto"/>
              <w:left w:val="single" w:sz="4" w:space="0" w:color="auto"/>
              <w:bottom w:val="single" w:sz="4" w:space="0" w:color="auto"/>
              <w:right w:val="single" w:sz="4" w:space="0" w:color="auto"/>
            </w:tcBorders>
            <w:vAlign w:val="center"/>
          </w:tcPr>
          <w:p w14:paraId="515C5799" w14:textId="77777777" w:rsidR="005E5F5C" w:rsidRPr="00FF0845" w:rsidRDefault="005E5F5C" w:rsidP="00FF0845">
            <w:pPr>
              <w:spacing w:line="276" w:lineRule="auto"/>
              <w:jc w:val="center"/>
              <w:rPr>
                <w:bCs/>
                <w:color w:val="000000"/>
                <w:sz w:val="24"/>
              </w:rPr>
            </w:pPr>
            <w:r w:rsidRPr="00FF0845">
              <w:rPr>
                <w:rFonts w:hint="eastAsia"/>
                <w:bCs/>
                <w:color w:val="000000"/>
                <w:sz w:val="24"/>
              </w:rPr>
              <w:lastRenderedPageBreak/>
              <w:t>否</w:t>
            </w:r>
          </w:p>
        </w:tc>
      </w:tr>
    </w:tbl>
    <w:p w14:paraId="2CC4BD5A" w14:textId="77777777" w:rsidR="003306D9" w:rsidRPr="00162BE9" w:rsidRDefault="00993645" w:rsidP="003306D9">
      <w:pPr>
        <w:pStyle w:val="3"/>
        <w:rPr>
          <w:rFonts w:ascii="Times New Roman" w:hAnsi="Times New Roman"/>
          <w:color w:val="000000" w:themeColor="text1"/>
        </w:rPr>
      </w:pPr>
      <w:bookmarkStart w:id="392" w:name="_Toc52211508"/>
      <w:bookmarkStart w:id="393" w:name="_Toc53660206"/>
      <w:bookmarkEnd w:id="391"/>
      <w:r w:rsidRPr="00162BE9">
        <w:rPr>
          <w:rFonts w:ascii="Times New Roman" w:hAnsi="Times New Roman" w:hint="eastAsia"/>
          <w:color w:val="000000" w:themeColor="text1"/>
        </w:rPr>
        <w:lastRenderedPageBreak/>
        <w:t>（十</w:t>
      </w:r>
      <w:r w:rsidR="00644032" w:rsidRPr="00162BE9">
        <w:rPr>
          <w:rFonts w:ascii="Times New Roman" w:hAnsi="Times New Roman" w:hint="eastAsia"/>
          <w:color w:val="000000" w:themeColor="text1"/>
        </w:rPr>
        <w:t>八</w:t>
      </w:r>
      <w:r w:rsidRPr="00162BE9">
        <w:rPr>
          <w:rFonts w:ascii="Times New Roman" w:hAnsi="Times New Roman" w:hint="eastAsia"/>
          <w:color w:val="000000" w:themeColor="text1"/>
        </w:rPr>
        <w:t>）模块化机房</w:t>
      </w:r>
      <w:bookmarkEnd w:id="392"/>
      <w:bookmarkEnd w:id="3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7"/>
        <w:gridCol w:w="524"/>
        <w:gridCol w:w="799"/>
        <w:gridCol w:w="4804"/>
        <w:gridCol w:w="942"/>
      </w:tblGrid>
      <w:tr w:rsidR="0085179A" w:rsidRPr="00162BE9" w14:paraId="627B435B" w14:textId="77777777" w:rsidTr="00FF0845">
        <w:trPr>
          <w:trHeight w:val="320"/>
          <w:tblHeader/>
          <w:jc w:val="center"/>
        </w:trPr>
        <w:tc>
          <w:tcPr>
            <w:tcW w:w="389" w:type="pct"/>
            <w:shd w:val="clear" w:color="auto" w:fill="auto"/>
            <w:noWrap/>
            <w:vAlign w:val="center"/>
          </w:tcPr>
          <w:p w14:paraId="12A0FB0B" w14:textId="77777777" w:rsidR="0085179A" w:rsidRPr="00FF0845" w:rsidRDefault="0085179A" w:rsidP="00FF0845">
            <w:pPr>
              <w:spacing w:line="276" w:lineRule="auto"/>
              <w:jc w:val="center"/>
              <w:rPr>
                <w:bCs/>
                <w:color w:val="000000" w:themeColor="text1"/>
                <w:sz w:val="24"/>
              </w:rPr>
            </w:pPr>
            <w:r w:rsidRPr="00FF0845">
              <w:rPr>
                <w:bCs/>
                <w:color w:val="000000" w:themeColor="text1"/>
                <w:sz w:val="24"/>
              </w:rPr>
              <w:t>序号</w:t>
            </w:r>
          </w:p>
        </w:tc>
        <w:tc>
          <w:tcPr>
            <w:tcW w:w="658" w:type="pct"/>
            <w:shd w:val="clear" w:color="auto" w:fill="auto"/>
            <w:noWrap/>
            <w:vAlign w:val="center"/>
          </w:tcPr>
          <w:p w14:paraId="44CB8433" w14:textId="77777777" w:rsidR="0085179A" w:rsidRPr="00FF0845" w:rsidRDefault="0085179A" w:rsidP="00FF0845">
            <w:pPr>
              <w:spacing w:line="276" w:lineRule="auto"/>
              <w:jc w:val="center"/>
              <w:rPr>
                <w:bCs/>
                <w:color w:val="000000" w:themeColor="text1"/>
                <w:sz w:val="24"/>
              </w:rPr>
            </w:pPr>
            <w:r w:rsidRPr="00FF0845">
              <w:rPr>
                <w:rFonts w:hint="eastAsia"/>
                <w:bCs/>
                <w:color w:val="000000" w:themeColor="text1"/>
                <w:sz w:val="24"/>
              </w:rPr>
              <w:t>设备</w:t>
            </w:r>
            <w:r w:rsidRPr="00FF0845">
              <w:rPr>
                <w:bCs/>
                <w:color w:val="000000" w:themeColor="text1"/>
                <w:sz w:val="24"/>
              </w:rPr>
              <w:t>名称</w:t>
            </w:r>
          </w:p>
        </w:tc>
        <w:tc>
          <w:tcPr>
            <w:tcW w:w="293" w:type="pct"/>
            <w:vAlign w:val="center"/>
          </w:tcPr>
          <w:p w14:paraId="4E9B8300" w14:textId="77777777" w:rsidR="0085179A" w:rsidRPr="00FF0845" w:rsidRDefault="0085179A" w:rsidP="00FF0845">
            <w:pPr>
              <w:spacing w:line="276" w:lineRule="auto"/>
              <w:jc w:val="center"/>
              <w:rPr>
                <w:bCs/>
                <w:color w:val="000000" w:themeColor="text1"/>
                <w:sz w:val="24"/>
              </w:rPr>
            </w:pPr>
            <w:r w:rsidRPr="00FF0845">
              <w:rPr>
                <w:rFonts w:hint="eastAsia"/>
                <w:bCs/>
                <w:color w:val="000000" w:themeColor="text1"/>
                <w:sz w:val="24"/>
              </w:rPr>
              <w:t>重要性</w:t>
            </w:r>
          </w:p>
        </w:tc>
        <w:tc>
          <w:tcPr>
            <w:tcW w:w="447" w:type="pct"/>
            <w:vAlign w:val="center"/>
          </w:tcPr>
          <w:p w14:paraId="3EFD751C" w14:textId="77777777" w:rsidR="0085179A" w:rsidRPr="00FF0845" w:rsidRDefault="0085179A" w:rsidP="00FF0845">
            <w:pPr>
              <w:spacing w:line="276" w:lineRule="auto"/>
              <w:jc w:val="center"/>
              <w:rPr>
                <w:bCs/>
                <w:color w:val="000000" w:themeColor="text1"/>
                <w:sz w:val="24"/>
              </w:rPr>
            </w:pPr>
            <w:r w:rsidRPr="00FF0845">
              <w:rPr>
                <w:rFonts w:hint="eastAsia"/>
                <w:bCs/>
                <w:color w:val="000000" w:themeColor="text1"/>
                <w:sz w:val="24"/>
              </w:rPr>
              <w:t>指标项</w:t>
            </w:r>
          </w:p>
        </w:tc>
        <w:tc>
          <w:tcPr>
            <w:tcW w:w="2686" w:type="pct"/>
            <w:shd w:val="clear" w:color="auto" w:fill="auto"/>
            <w:vAlign w:val="center"/>
          </w:tcPr>
          <w:p w14:paraId="1C829269" w14:textId="77777777" w:rsidR="0085179A" w:rsidRPr="00FF0845" w:rsidRDefault="0085179A" w:rsidP="00FF0845">
            <w:pPr>
              <w:spacing w:line="276" w:lineRule="auto"/>
              <w:jc w:val="center"/>
              <w:rPr>
                <w:bCs/>
                <w:color w:val="000000" w:themeColor="text1"/>
                <w:sz w:val="24"/>
              </w:rPr>
            </w:pPr>
            <w:r w:rsidRPr="00FF0845">
              <w:rPr>
                <w:rFonts w:hint="eastAsia"/>
                <w:bCs/>
                <w:color w:val="000000" w:themeColor="text1"/>
                <w:sz w:val="24"/>
              </w:rPr>
              <w:t>指标要求</w:t>
            </w:r>
          </w:p>
        </w:tc>
        <w:tc>
          <w:tcPr>
            <w:tcW w:w="528" w:type="pct"/>
          </w:tcPr>
          <w:p w14:paraId="58377473" w14:textId="77777777" w:rsidR="0085179A" w:rsidRPr="00FF0845" w:rsidRDefault="0085179A" w:rsidP="00FF0845">
            <w:pPr>
              <w:spacing w:line="276" w:lineRule="auto"/>
              <w:jc w:val="center"/>
              <w:rPr>
                <w:bCs/>
                <w:color w:val="000000" w:themeColor="text1"/>
                <w:sz w:val="24"/>
              </w:rPr>
            </w:pPr>
            <w:r w:rsidRPr="00FF0845">
              <w:rPr>
                <w:rFonts w:hint="eastAsia"/>
                <w:color w:val="000000" w:themeColor="text1"/>
                <w:sz w:val="24"/>
              </w:rPr>
              <w:t>是否需要证明材料</w:t>
            </w:r>
          </w:p>
        </w:tc>
      </w:tr>
      <w:tr w:rsidR="0085179A" w:rsidRPr="00162BE9" w14:paraId="2FC9795F" w14:textId="77777777" w:rsidTr="00FF0845">
        <w:trPr>
          <w:trHeight w:val="756"/>
          <w:jc w:val="center"/>
        </w:trPr>
        <w:tc>
          <w:tcPr>
            <w:tcW w:w="389" w:type="pct"/>
            <w:vMerge w:val="restart"/>
            <w:shd w:val="clear" w:color="000000" w:fill="FFFFFF"/>
            <w:noWrap/>
            <w:vAlign w:val="center"/>
          </w:tcPr>
          <w:p w14:paraId="2DD3E342"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w:t>
            </w:r>
          </w:p>
        </w:tc>
        <w:tc>
          <w:tcPr>
            <w:tcW w:w="658" w:type="pct"/>
            <w:vMerge w:val="restart"/>
            <w:shd w:val="clear" w:color="000000" w:fill="FFFFFF"/>
            <w:vAlign w:val="center"/>
          </w:tcPr>
          <w:p w14:paraId="34C235B7" w14:textId="77777777" w:rsidR="0085179A" w:rsidRPr="00FF0845" w:rsidRDefault="0085179A" w:rsidP="00FF0845">
            <w:pPr>
              <w:spacing w:line="276" w:lineRule="auto"/>
              <w:jc w:val="center"/>
              <w:rPr>
                <w:color w:val="000000" w:themeColor="text1"/>
                <w:sz w:val="24"/>
              </w:rPr>
            </w:pPr>
            <w:r w:rsidRPr="00FF0845">
              <w:rPr>
                <w:color w:val="000000" w:themeColor="text1"/>
                <w:sz w:val="24"/>
              </w:rPr>
              <w:t>一体化封闭设备</w:t>
            </w:r>
            <w:proofErr w:type="gramStart"/>
            <w:r w:rsidRPr="00FF0845">
              <w:rPr>
                <w:color w:val="000000" w:themeColor="text1"/>
                <w:sz w:val="24"/>
              </w:rPr>
              <w:t>柜系统</w:t>
            </w:r>
            <w:proofErr w:type="gramEnd"/>
          </w:p>
        </w:tc>
        <w:tc>
          <w:tcPr>
            <w:tcW w:w="293" w:type="pct"/>
            <w:vMerge w:val="restart"/>
            <w:shd w:val="clear" w:color="000000" w:fill="FFFFFF"/>
            <w:vAlign w:val="center"/>
          </w:tcPr>
          <w:p w14:paraId="1993860C"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4B8A48A9"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机架要求</w:t>
            </w:r>
          </w:p>
        </w:tc>
        <w:tc>
          <w:tcPr>
            <w:tcW w:w="2686" w:type="pct"/>
            <w:shd w:val="clear" w:color="000000" w:fill="FFFFFF"/>
            <w:vAlign w:val="center"/>
          </w:tcPr>
          <w:p w14:paraId="13124E1E" w14:textId="68FED257" w:rsidR="0085179A" w:rsidRPr="00FF0845" w:rsidRDefault="0085179A" w:rsidP="00FF0845">
            <w:pPr>
              <w:spacing w:line="276" w:lineRule="auto"/>
              <w:rPr>
                <w:color w:val="000000" w:themeColor="text1"/>
                <w:sz w:val="24"/>
              </w:rPr>
            </w:pPr>
            <w:r w:rsidRPr="00FF0845">
              <w:rPr>
                <w:color w:val="000000" w:themeColor="text1"/>
                <w:sz w:val="24"/>
              </w:rPr>
              <w:t xml:space="preserve">UPS 20kVA/18kw </w:t>
            </w:r>
            <w:r w:rsidRPr="00FF0845">
              <w:rPr>
                <w:color w:val="000000" w:themeColor="text1"/>
                <w:sz w:val="24"/>
              </w:rPr>
              <w:t>机架</w:t>
            </w:r>
            <w:r w:rsidRPr="00FF0845">
              <w:rPr>
                <w:color w:val="000000" w:themeColor="text1"/>
                <w:sz w:val="24"/>
              </w:rPr>
              <w:t xml:space="preserve"> UPS*2 </w:t>
            </w:r>
            <w:r w:rsidRPr="00FF0845">
              <w:rPr>
                <w:color w:val="000000" w:themeColor="text1"/>
                <w:sz w:val="24"/>
              </w:rPr>
              <w:t>台，具备智能监控模块；输入额定电压：</w:t>
            </w:r>
            <w:r w:rsidRPr="00FF0845">
              <w:rPr>
                <w:color w:val="000000" w:themeColor="text1"/>
                <w:sz w:val="24"/>
              </w:rPr>
              <w:t>380Vac</w:t>
            </w:r>
            <w:r w:rsidRPr="00FF0845">
              <w:rPr>
                <w:color w:val="000000" w:themeColor="text1"/>
                <w:sz w:val="24"/>
              </w:rPr>
              <w:t>或</w:t>
            </w:r>
            <w:r w:rsidRPr="00FF0845">
              <w:rPr>
                <w:color w:val="000000" w:themeColor="text1"/>
                <w:sz w:val="24"/>
              </w:rPr>
              <w:t>220V</w:t>
            </w:r>
            <w:r w:rsidRPr="00FF0845">
              <w:rPr>
                <w:color w:val="000000" w:themeColor="text1"/>
                <w:sz w:val="24"/>
              </w:rPr>
              <w:t>，支持</w:t>
            </w:r>
            <w:proofErr w:type="gramStart"/>
            <w:r w:rsidRPr="00FF0845">
              <w:rPr>
                <w:color w:val="000000" w:themeColor="text1"/>
                <w:sz w:val="24"/>
              </w:rPr>
              <w:t>单相和</w:t>
            </w:r>
            <w:proofErr w:type="gramEnd"/>
            <w:r w:rsidRPr="00FF0845">
              <w:rPr>
                <w:color w:val="000000" w:themeColor="text1"/>
                <w:sz w:val="24"/>
              </w:rPr>
              <w:t>三相输入；输入</w:t>
            </w:r>
            <w:r w:rsidRPr="00FF0845">
              <w:rPr>
                <w:rFonts w:hint="eastAsia"/>
                <w:color w:val="000000" w:themeColor="text1"/>
                <w:sz w:val="24"/>
              </w:rPr>
              <w:t>功率因</w:t>
            </w:r>
            <w:r w:rsidRPr="00FF0845">
              <w:rPr>
                <w:color w:val="000000" w:themeColor="text1"/>
                <w:sz w:val="24"/>
              </w:rPr>
              <w:t>数</w:t>
            </w:r>
            <w:r w:rsidRPr="00FF0845">
              <w:rPr>
                <w:rFonts w:hint="eastAsia"/>
                <w:color w:val="000000" w:themeColor="text1"/>
                <w:sz w:val="24"/>
              </w:rPr>
              <w:t>：</w:t>
            </w:r>
            <w:r w:rsidRPr="00FF0845">
              <w:rPr>
                <w:color w:val="000000" w:themeColor="text1"/>
                <w:sz w:val="24"/>
              </w:rPr>
              <w:t>&gt;0.99(</w:t>
            </w:r>
            <w:r w:rsidRPr="00FF0845">
              <w:rPr>
                <w:color w:val="000000" w:themeColor="text1"/>
                <w:sz w:val="24"/>
              </w:rPr>
              <w:t>满载时</w:t>
            </w:r>
            <w:r w:rsidRPr="00FF0845">
              <w:rPr>
                <w:color w:val="000000" w:themeColor="text1"/>
                <w:sz w:val="24"/>
              </w:rPr>
              <w:t>)</w:t>
            </w:r>
            <w:r w:rsidRPr="00FF0845">
              <w:rPr>
                <w:rFonts w:hint="eastAsia"/>
                <w:color w:val="000000" w:themeColor="text1"/>
                <w:sz w:val="24"/>
              </w:rPr>
              <w:t>；</w:t>
            </w:r>
            <w:proofErr w:type="gramStart"/>
            <w:r w:rsidRPr="00FF0845">
              <w:rPr>
                <w:rFonts w:hint="eastAsia"/>
                <w:color w:val="000000" w:themeColor="text1"/>
                <w:sz w:val="24"/>
              </w:rPr>
              <w:t>标配防雷</w:t>
            </w:r>
            <w:proofErr w:type="gramEnd"/>
            <w:r w:rsidRPr="00FF0845">
              <w:rPr>
                <w:rFonts w:hint="eastAsia"/>
                <w:color w:val="000000" w:themeColor="text1"/>
                <w:sz w:val="24"/>
              </w:rPr>
              <w:t>浪</w:t>
            </w:r>
            <w:proofErr w:type="gramStart"/>
            <w:r w:rsidRPr="00FF0845">
              <w:rPr>
                <w:rFonts w:hint="eastAsia"/>
                <w:color w:val="000000" w:themeColor="text1"/>
                <w:sz w:val="24"/>
              </w:rPr>
              <w:t>涌冲击</w:t>
            </w:r>
            <w:proofErr w:type="gramEnd"/>
            <w:r w:rsidRPr="00FF0845">
              <w:rPr>
                <w:rFonts w:hint="eastAsia"/>
                <w:color w:val="000000" w:themeColor="text1"/>
                <w:sz w:val="24"/>
              </w:rPr>
              <w:t>电路；输出功率因数不低于</w:t>
            </w:r>
            <w:r w:rsidRPr="00FF0845">
              <w:rPr>
                <w:color w:val="000000" w:themeColor="text1"/>
                <w:sz w:val="24"/>
              </w:rPr>
              <w:t>0.9</w:t>
            </w:r>
            <w:r w:rsidRPr="00FF0845">
              <w:rPr>
                <w:rFonts w:hint="eastAsia"/>
                <w:color w:val="000000" w:themeColor="text1"/>
                <w:sz w:val="24"/>
              </w:rPr>
              <w:t>；输出电压失真度：正弦波，</w:t>
            </w:r>
            <w:proofErr w:type="spellStart"/>
            <w:r w:rsidRPr="00FF0845">
              <w:rPr>
                <w:rFonts w:hint="eastAsia"/>
                <w:color w:val="000000" w:themeColor="text1"/>
                <w:sz w:val="24"/>
              </w:rPr>
              <w:t>THDv</w:t>
            </w:r>
            <w:proofErr w:type="spellEnd"/>
            <w:r w:rsidRPr="00FF0845">
              <w:rPr>
                <w:color w:val="000000" w:themeColor="text1"/>
                <w:sz w:val="24"/>
              </w:rPr>
              <w:t>＜</w:t>
            </w:r>
            <w:r w:rsidRPr="00FF0845">
              <w:rPr>
                <w:rFonts w:hint="eastAsia"/>
                <w:color w:val="000000" w:themeColor="text1"/>
                <w:sz w:val="24"/>
              </w:rPr>
              <w:t>2</w:t>
            </w:r>
            <w:r w:rsidRPr="00FF0845">
              <w:rPr>
                <w:color w:val="000000" w:themeColor="text1"/>
                <w:sz w:val="24"/>
              </w:rPr>
              <w:t>％</w:t>
            </w:r>
            <w:r w:rsidRPr="00FF0845">
              <w:rPr>
                <w:rFonts w:hint="eastAsia"/>
                <w:color w:val="000000" w:themeColor="text1"/>
                <w:sz w:val="24"/>
              </w:rPr>
              <w:t>；市电模式下系统工作效率：≥</w:t>
            </w:r>
            <w:r w:rsidRPr="00FF0845">
              <w:rPr>
                <w:rFonts w:hint="eastAsia"/>
                <w:color w:val="000000" w:themeColor="text1"/>
                <w:sz w:val="24"/>
              </w:rPr>
              <w:t>92</w:t>
            </w:r>
            <w:r w:rsidRPr="00FF0845">
              <w:rPr>
                <w:rFonts w:hint="eastAsia"/>
                <w:color w:val="000000" w:themeColor="text1"/>
                <w:sz w:val="24"/>
              </w:rPr>
              <w:t>％，</w:t>
            </w:r>
            <w:r w:rsidR="0055227E" w:rsidRPr="00FF0845">
              <w:rPr>
                <w:rFonts w:hint="eastAsia"/>
                <w:color w:val="000000" w:themeColor="text1"/>
                <w:sz w:val="24"/>
              </w:rPr>
              <w:t>最高工作效率≥</w:t>
            </w:r>
            <w:r w:rsidRPr="00FF0845">
              <w:rPr>
                <w:rFonts w:hint="eastAsia"/>
                <w:color w:val="000000" w:themeColor="text1"/>
                <w:sz w:val="24"/>
              </w:rPr>
              <w:t>95</w:t>
            </w:r>
            <w:r w:rsidRPr="00FF0845">
              <w:rPr>
                <w:rFonts w:hint="eastAsia"/>
                <w:color w:val="000000" w:themeColor="text1"/>
                <w:sz w:val="24"/>
              </w:rPr>
              <w:t>％，满足绿色电源和节能环保的要求；过载能力：过载</w:t>
            </w:r>
            <w:r w:rsidRPr="00FF0845">
              <w:rPr>
                <w:rFonts w:hint="eastAsia"/>
                <w:color w:val="000000" w:themeColor="text1"/>
                <w:sz w:val="24"/>
              </w:rPr>
              <w:t xml:space="preserve">105%-125% </w:t>
            </w:r>
            <w:r w:rsidRPr="00FF0845">
              <w:rPr>
                <w:rFonts w:hint="eastAsia"/>
                <w:color w:val="000000" w:themeColor="text1"/>
                <w:sz w:val="24"/>
              </w:rPr>
              <w:t>运行</w:t>
            </w:r>
            <w:r w:rsidRPr="00FF0845">
              <w:rPr>
                <w:rFonts w:hint="eastAsia"/>
                <w:color w:val="000000" w:themeColor="text1"/>
                <w:sz w:val="24"/>
              </w:rPr>
              <w:t>5</w:t>
            </w:r>
            <w:r w:rsidRPr="00FF0845">
              <w:rPr>
                <w:rFonts w:hint="eastAsia"/>
                <w:color w:val="000000" w:themeColor="text1"/>
                <w:sz w:val="24"/>
              </w:rPr>
              <w:t>分钟，过载≤</w:t>
            </w:r>
            <w:r w:rsidRPr="00FF0845">
              <w:rPr>
                <w:rFonts w:hint="eastAsia"/>
                <w:color w:val="000000" w:themeColor="text1"/>
                <w:sz w:val="24"/>
              </w:rPr>
              <w:t>150%</w:t>
            </w:r>
            <w:r w:rsidRPr="00FF0845">
              <w:rPr>
                <w:rFonts w:hint="eastAsia"/>
                <w:color w:val="000000" w:themeColor="text1"/>
                <w:sz w:val="24"/>
              </w:rPr>
              <w:t>运行</w:t>
            </w:r>
            <w:r w:rsidRPr="00FF0845">
              <w:rPr>
                <w:rFonts w:hint="eastAsia"/>
                <w:color w:val="000000" w:themeColor="text1"/>
                <w:sz w:val="24"/>
              </w:rPr>
              <w:t>1</w:t>
            </w:r>
            <w:r w:rsidRPr="00FF0845">
              <w:rPr>
                <w:rFonts w:hint="eastAsia"/>
                <w:color w:val="000000" w:themeColor="text1"/>
                <w:sz w:val="24"/>
              </w:rPr>
              <w:t>分钟；配电单元为标准</w:t>
            </w:r>
            <w:r w:rsidRPr="00FF0845">
              <w:rPr>
                <w:color w:val="000000" w:themeColor="text1"/>
                <w:sz w:val="24"/>
              </w:rPr>
              <w:t>19</w:t>
            </w:r>
            <w:r w:rsidRPr="00FF0845">
              <w:rPr>
                <w:color w:val="000000" w:themeColor="text1"/>
                <w:sz w:val="24"/>
              </w:rPr>
              <w:t>寸机架式安装，不高于</w:t>
            </w:r>
            <w:r w:rsidRPr="00FF0845">
              <w:rPr>
                <w:color w:val="000000" w:themeColor="text1"/>
                <w:sz w:val="24"/>
              </w:rPr>
              <w:t>6U</w:t>
            </w:r>
            <w:r w:rsidRPr="00FF0845">
              <w:rPr>
                <w:rFonts w:hint="eastAsia"/>
                <w:color w:val="000000" w:themeColor="text1"/>
                <w:sz w:val="24"/>
              </w:rPr>
              <w:t>；系统外面面板采用</w:t>
            </w:r>
            <w:r w:rsidRPr="00FF0845">
              <w:rPr>
                <w:color w:val="000000" w:themeColor="text1"/>
                <w:sz w:val="24"/>
              </w:rPr>
              <w:t>1.2</w:t>
            </w:r>
            <w:r w:rsidRPr="00FF0845">
              <w:rPr>
                <w:color w:val="000000" w:themeColor="text1"/>
                <w:sz w:val="24"/>
              </w:rPr>
              <w:t>毫米优质冷轧钢板</w:t>
            </w:r>
            <w:r w:rsidRPr="00FF0845">
              <w:rPr>
                <w:rFonts w:hint="eastAsia"/>
                <w:color w:val="000000" w:themeColor="text1"/>
                <w:sz w:val="24"/>
              </w:rPr>
              <w:t>；统输入输出满足微模块所有配电要求，达到仅需提供一路市电给微模块即可正常运行的目的，配电插框的配置包括但不限于市电输入空开、空调输出空开、</w:t>
            </w:r>
            <w:r w:rsidRPr="00FF0845">
              <w:rPr>
                <w:color w:val="000000" w:themeColor="text1"/>
                <w:sz w:val="24"/>
              </w:rPr>
              <w:t>UPS</w:t>
            </w:r>
            <w:r w:rsidRPr="00FF0845">
              <w:rPr>
                <w:color w:val="000000" w:themeColor="text1"/>
                <w:sz w:val="24"/>
              </w:rPr>
              <w:t>输入空开、</w:t>
            </w:r>
            <w:r w:rsidRPr="00FF0845">
              <w:rPr>
                <w:color w:val="000000" w:themeColor="text1"/>
                <w:sz w:val="24"/>
              </w:rPr>
              <w:t>UPS</w:t>
            </w:r>
            <w:r w:rsidRPr="00FF0845">
              <w:rPr>
                <w:color w:val="000000" w:themeColor="text1"/>
                <w:sz w:val="24"/>
              </w:rPr>
              <w:t>旁路空开、</w:t>
            </w:r>
            <w:r w:rsidRPr="00FF0845">
              <w:rPr>
                <w:color w:val="000000" w:themeColor="text1"/>
                <w:sz w:val="24"/>
              </w:rPr>
              <w:t>UPS</w:t>
            </w:r>
            <w:r w:rsidRPr="00FF0845">
              <w:rPr>
                <w:color w:val="000000" w:themeColor="text1"/>
                <w:sz w:val="24"/>
              </w:rPr>
              <w:t>输出空开、照明配电空开、直流</w:t>
            </w:r>
            <w:r w:rsidRPr="00FF0845">
              <w:rPr>
                <w:color w:val="000000" w:themeColor="text1"/>
                <w:sz w:val="24"/>
              </w:rPr>
              <w:t>24V</w:t>
            </w:r>
            <w:r w:rsidRPr="00FF0845">
              <w:rPr>
                <w:color w:val="000000" w:themeColor="text1"/>
                <w:sz w:val="24"/>
              </w:rPr>
              <w:t>配电空开、预留空开等</w:t>
            </w:r>
            <w:r w:rsidRPr="00FF0845">
              <w:rPr>
                <w:rFonts w:hint="eastAsia"/>
                <w:color w:val="000000" w:themeColor="text1"/>
                <w:sz w:val="24"/>
              </w:rPr>
              <w:t>；</w:t>
            </w:r>
          </w:p>
        </w:tc>
        <w:tc>
          <w:tcPr>
            <w:tcW w:w="528" w:type="pct"/>
            <w:shd w:val="clear" w:color="000000" w:fill="FFFFFF"/>
          </w:tcPr>
          <w:p w14:paraId="404B9CC1"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4321AE51" w14:textId="77777777" w:rsidTr="00FF0845">
        <w:trPr>
          <w:trHeight w:val="756"/>
          <w:jc w:val="center"/>
        </w:trPr>
        <w:tc>
          <w:tcPr>
            <w:tcW w:w="389" w:type="pct"/>
            <w:vMerge/>
            <w:shd w:val="clear" w:color="000000" w:fill="FFFFFF"/>
            <w:noWrap/>
            <w:vAlign w:val="center"/>
          </w:tcPr>
          <w:p w14:paraId="5F420282" w14:textId="77777777" w:rsidR="0085179A" w:rsidRPr="00FF0845" w:rsidRDefault="0085179A" w:rsidP="00FF0845">
            <w:pPr>
              <w:spacing w:line="276" w:lineRule="auto"/>
              <w:jc w:val="center"/>
              <w:rPr>
                <w:color w:val="000000" w:themeColor="text1"/>
                <w:sz w:val="24"/>
              </w:rPr>
            </w:pPr>
          </w:p>
        </w:tc>
        <w:tc>
          <w:tcPr>
            <w:tcW w:w="658" w:type="pct"/>
            <w:vMerge/>
            <w:shd w:val="clear" w:color="000000" w:fill="FFFFFF"/>
            <w:vAlign w:val="center"/>
          </w:tcPr>
          <w:p w14:paraId="02671CA2" w14:textId="77777777" w:rsidR="0085179A" w:rsidRPr="00FF0845" w:rsidRDefault="0085179A" w:rsidP="00FF0845">
            <w:pPr>
              <w:spacing w:line="276" w:lineRule="auto"/>
              <w:jc w:val="center"/>
              <w:rPr>
                <w:color w:val="000000" w:themeColor="text1"/>
                <w:sz w:val="24"/>
              </w:rPr>
            </w:pPr>
          </w:p>
        </w:tc>
        <w:tc>
          <w:tcPr>
            <w:tcW w:w="293" w:type="pct"/>
            <w:vMerge/>
            <w:shd w:val="clear" w:color="000000" w:fill="FFFFFF"/>
          </w:tcPr>
          <w:p w14:paraId="48C21970"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5956CC6F"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防雷属性</w:t>
            </w:r>
          </w:p>
        </w:tc>
        <w:tc>
          <w:tcPr>
            <w:tcW w:w="2686" w:type="pct"/>
            <w:shd w:val="clear" w:color="000000" w:fill="FFFFFF"/>
            <w:vAlign w:val="center"/>
          </w:tcPr>
          <w:p w14:paraId="71ED9AA2" w14:textId="77777777" w:rsidR="0085179A" w:rsidRPr="00FF0845" w:rsidRDefault="0085179A" w:rsidP="00FF0845">
            <w:pPr>
              <w:spacing w:line="276" w:lineRule="auto"/>
              <w:rPr>
                <w:color w:val="000000" w:themeColor="text1"/>
                <w:sz w:val="24"/>
              </w:rPr>
            </w:pPr>
            <w:r w:rsidRPr="00FF0845">
              <w:rPr>
                <w:color w:val="000000" w:themeColor="text1"/>
                <w:sz w:val="24"/>
              </w:rPr>
              <w:t>380V/160A</w:t>
            </w:r>
            <w:r w:rsidRPr="00FF0845">
              <w:rPr>
                <w:color w:val="000000" w:themeColor="text1"/>
                <w:sz w:val="24"/>
              </w:rPr>
              <w:t>，</w:t>
            </w:r>
            <w:r w:rsidRPr="00FF0845">
              <w:rPr>
                <w:color w:val="000000" w:themeColor="text1"/>
                <w:sz w:val="24"/>
              </w:rPr>
              <w:t xml:space="preserve"> C </w:t>
            </w:r>
            <w:r w:rsidRPr="00FF0845">
              <w:rPr>
                <w:color w:val="000000" w:themeColor="text1"/>
                <w:sz w:val="24"/>
              </w:rPr>
              <w:t>级防雷保护；防雷器：</w:t>
            </w:r>
            <w:r w:rsidRPr="00FF0845">
              <w:rPr>
                <w:color w:val="000000" w:themeColor="text1"/>
                <w:sz w:val="24"/>
              </w:rPr>
              <w:t>20KA</w:t>
            </w:r>
            <w:r w:rsidRPr="00FF0845">
              <w:rPr>
                <w:color w:val="000000" w:themeColor="text1"/>
                <w:sz w:val="24"/>
              </w:rPr>
              <w:t>防雷器</w:t>
            </w:r>
            <w:r w:rsidRPr="00FF0845">
              <w:rPr>
                <w:color w:val="000000" w:themeColor="text1"/>
                <w:sz w:val="24"/>
              </w:rPr>
              <w:t>1</w:t>
            </w:r>
            <w:r w:rsidRPr="00FF0845">
              <w:rPr>
                <w:color w:val="000000" w:themeColor="text1"/>
                <w:sz w:val="24"/>
              </w:rPr>
              <w:t>个；</w:t>
            </w:r>
          </w:p>
        </w:tc>
        <w:tc>
          <w:tcPr>
            <w:tcW w:w="528" w:type="pct"/>
            <w:shd w:val="clear" w:color="000000" w:fill="FFFFFF"/>
          </w:tcPr>
          <w:p w14:paraId="435230A9"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55CE712A" w14:textId="77777777" w:rsidTr="00FF0845">
        <w:trPr>
          <w:trHeight w:val="756"/>
          <w:jc w:val="center"/>
        </w:trPr>
        <w:tc>
          <w:tcPr>
            <w:tcW w:w="389" w:type="pct"/>
            <w:vMerge/>
            <w:shd w:val="clear" w:color="000000" w:fill="FFFFFF"/>
            <w:noWrap/>
            <w:vAlign w:val="center"/>
          </w:tcPr>
          <w:p w14:paraId="7E293AFB" w14:textId="77777777" w:rsidR="0085179A" w:rsidRPr="00FF0845" w:rsidRDefault="0085179A" w:rsidP="00FF0845">
            <w:pPr>
              <w:spacing w:line="276" w:lineRule="auto"/>
              <w:jc w:val="center"/>
              <w:rPr>
                <w:color w:val="000000" w:themeColor="text1"/>
                <w:sz w:val="24"/>
              </w:rPr>
            </w:pPr>
          </w:p>
        </w:tc>
        <w:tc>
          <w:tcPr>
            <w:tcW w:w="658" w:type="pct"/>
            <w:vMerge/>
            <w:shd w:val="clear" w:color="000000" w:fill="FFFFFF"/>
            <w:vAlign w:val="center"/>
          </w:tcPr>
          <w:p w14:paraId="0EC89C0F" w14:textId="77777777" w:rsidR="0085179A" w:rsidRPr="00FF0845" w:rsidRDefault="0085179A" w:rsidP="00FF0845">
            <w:pPr>
              <w:spacing w:line="276" w:lineRule="auto"/>
              <w:jc w:val="center"/>
              <w:rPr>
                <w:color w:val="000000" w:themeColor="text1"/>
                <w:sz w:val="24"/>
              </w:rPr>
            </w:pPr>
          </w:p>
        </w:tc>
        <w:tc>
          <w:tcPr>
            <w:tcW w:w="293" w:type="pct"/>
            <w:vMerge/>
            <w:shd w:val="clear" w:color="000000" w:fill="FFFFFF"/>
          </w:tcPr>
          <w:p w14:paraId="41179C14"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41CB80AF"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屏幕尺寸</w:t>
            </w:r>
          </w:p>
        </w:tc>
        <w:tc>
          <w:tcPr>
            <w:tcW w:w="2686" w:type="pct"/>
            <w:shd w:val="clear" w:color="000000" w:fill="FFFFFF"/>
            <w:vAlign w:val="center"/>
          </w:tcPr>
          <w:p w14:paraId="3714961D" w14:textId="77777777" w:rsidR="0085179A" w:rsidRPr="00FF0845" w:rsidRDefault="0085179A" w:rsidP="00FF0845">
            <w:pPr>
              <w:spacing w:line="276" w:lineRule="auto"/>
              <w:rPr>
                <w:color w:val="000000" w:themeColor="text1"/>
                <w:sz w:val="24"/>
              </w:rPr>
            </w:pPr>
            <w:r w:rsidRPr="00FF0845">
              <w:rPr>
                <w:color w:val="000000" w:themeColor="text1"/>
                <w:sz w:val="24"/>
              </w:rPr>
              <w:t>监控显示屏需为大于</w:t>
            </w:r>
            <w:r w:rsidRPr="00FF0845">
              <w:rPr>
                <w:color w:val="000000" w:themeColor="text1"/>
                <w:sz w:val="24"/>
              </w:rPr>
              <w:t>10</w:t>
            </w:r>
            <w:r w:rsidRPr="00FF0845">
              <w:rPr>
                <w:color w:val="000000" w:themeColor="text1"/>
                <w:sz w:val="24"/>
              </w:rPr>
              <w:t>英寸触摸式显示屏。</w:t>
            </w:r>
          </w:p>
        </w:tc>
        <w:tc>
          <w:tcPr>
            <w:tcW w:w="528" w:type="pct"/>
            <w:shd w:val="clear" w:color="000000" w:fill="FFFFFF"/>
          </w:tcPr>
          <w:p w14:paraId="2BCF9687"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5B48D7EB" w14:textId="77777777" w:rsidTr="00FF0845">
        <w:trPr>
          <w:trHeight w:val="520"/>
          <w:jc w:val="center"/>
        </w:trPr>
        <w:tc>
          <w:tcPr>
            <w:tcW w:w="389" w:type="pct"/>
            <w:shd w:val="clear" w:color="000000" w:fill="FFFFFF"/>
            <w:noWrap/>
            <w:vAlign w:val="center"/>
          </w:tcPr>
          <w:p w14:paraId="6BD833F8" w14:textId="77777777" w:rsidR="0085179A" w:rsidRPr="00FF0845" w:rsidRDefault="0085179A" w:rsidP="00FF0845">
            <w:pPr>
              <w:spacing w:line="276" w:lineRule="auto"/>
              <w:jc w:val="center"/>
              <w:rPr>
                <w:color w:val="000000" w:themeColor="text1"/>
                <w:sz w:val="24"/>
              </w:rPr>
            </w:pPr>
            <w:r w:rsidRPr="00FF0845">
              <w:rPr>
                <w:color w:val="000000" w:themeColor="text1"/>
                <w:sz w:val="24"/>
              </w:rPr>
              <w:t>2</w:t>
            </w:r>
          </w:p>
        </w:tc>
        <w:tc>
          <w:tcPr>
            <w:tcW w:w="658" w:type="pct"/>
            <w:shd w:val="clear" w:color="000000" w:fill="FFFFFF"/>
            <w:vAlign w:val="center"/>
          </w:tcPr>
          <w:p w14:paraId="604E9785" w14:textId="77777777" w:rsidR="0085179A" w:rsidRPr="00FF0845" w:rsidRDefault="0085179A" w:rsidP="00FF0845">
            <w:pPr>
              <w:spacing w:line="276" w:lineRule="auto"/>
              <w:jc w:val="center"/>
              <w:rPr>
                <w:color w:val="000000" w:themeColor="text1"/>
                <w:sz w:val="24"/>
              </w:rPr>
            </w:pPr>
            <w:r w:rsidRPr="00FF0845">
              <w:rPr>
                <w:color w:val="000000" w:themeColor="text1"/>
                <w:sz w:val="24"/>
              </w:rPr>
              <w:t>微模块管</w:t>
            </w:r>
            <w:r w:rsidRPr="00FF0845">
              <w:rPr>
                <w:color w:val="000000" w:themeColor="text1"/>
                <w:sz w:val="24"/>
              </w:rPr>
              <w:lastRenderedPageBreak/>
              <w:t>理平台</w:t>
            </w:r>
          </w:p>
        </w:tc>
        <w:tc>
          <w:tcPr>
            <w:tcW w:w="293" w:type="pct"/>
            <w:shd w:val="clear" w:color="000000" w:fill="FFFFFF"/>
          </w:tcPr>
          <w:p w14:paraId="4217AED8" w14:textId="77777777" w:rsidR="0085179A" w:rsidRPr="00FF0845" w:rsidRDefault="0085179A" w:rsidP="00FF0845">
            <w:pPr>
              <w:spacing w:line="276" w:lineRule="auto"/>
              <w:rPr>
                <w:color w:val="000000" w:themeColor="text1"/>
                <w:sz w:val="24"/>
              </w:rPr>
            </w:pPr>
            <w:r w:rsidRPr="00FF0845">
              <w:rPr>
                <w:color w:val="000000" w:themeColor="text1"/>
                <w:sz w:val="24"/>
              </w:rPr>
              <w:lastRenderedPageBreak/>
              <w:t>#</w:t>
            </w:r>
          </w:p>
        </w:tc>
        <w:tc>
          <w:tcPr>
            <w:tcW w:w="447" w:type="pct"/>
            <w:shd w:val="clear" w:color="000000" w:fill="FFFFFF"/>
          </w:tcPr>
          <w:p w14:paraId="219B7308"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功能</w:t>
            </w:r>
            <w:r w:rsidRPr="00FF0845">
              <w:rPr>
                <w:rFonts w:hint="eastAsia"/>
                <w:color w:val="000000" w:themeColor="text1"/>
                <w:sz w:val="24"/>
              </w:rPr>
              <w:lastRenderedPageBreak/>
              <w:t>要求</w:t>
            </w:r>
          </w:p>
        </w:tc>
        <w:tc>
          <w:tcPr>
            <w:tcW w:w="2686" w:type="pct"/>
            <w:shd w:val="clear" w:color="000000" w:fill="FFFFFF"/>
            <w:vAlign w:val="center"/>
          </w:tcPr>
          <w:p w14:paraId="6398B639" w14:textId="77777777" w:rsidR="0085179A" w:rsidRPr="00FF0845" w:rsidRDefault="0085179A" w:rsidP="00FF0845">
            <w:pPr>
              <w:spacing w:line="276" w:lineRule="auto"/>
              <w:rPr>
                <w:color w:val="000000" w:themeColor="text1"/>
                <w:sz w:val="24"/>
              </w:rPr>
            </w:pPr>
            <w:r w:rsidRPr="00FF0845">
              <w:rPr>
                <w:color w:val="000000" w:themeColor="text1"/>
                <w:sz w:val="24"/>
              </w:rPr>
              <w:lastRenderedPageBreak/>
              <w:t>系统全面监控，随时随地掌握微模块内部动</w:t>
            </w:r>
            <w:r w:rsidRPr="00FF0845">
              <w:rPr>
                <w:color w:val="000000" w:themeColor="text1"/>
                <w:sz w:val="24"/>
              </w:rPr>
              <w:lastRenderedPageBreak/>
              <w:t>态。</w:t>
            </w:r>
            <w:r w:rsidRPr="00FF0845">
              <w:rPr>
                <w:rFonts w:hint="eastAsia"/>
                <w:color w:val="000000" w:themeColor="text1"/>
                <w:sz w:val="24"/>
              </w:rPr>
              <w:t>实现对单排式微模块内的精密空调系统、</w:t>
            </w:r>
            <w:r w:rsidRPr="00FF0845">
              <w:rPr>
                <w:color w:val="000000" w:themeColor="text1"/>
                <w:sz w:val="24"/>
              </w:rPr>
              <w:t>UPS</w:t>
            </w:r>
            <w:r w:rsidRPr="00FF0845">
              <w:rPr>
                <w:color w:val="000000" w:themeColor="text1"/>
                <w:sz w:val="24"/>
              </w:rPr>
              <w:t>、温湿度、漏水系统进行实时遥测、遥信、遥控和遥调功能，记录和分析相关监控数据，实现本地及远程异地监控</w:t>
            </w:r>
            <w:r w:rsidRPr="00FF0845">
              <w:rPr>
                <w:rFonts w:hint="eastAsia"/>
                <w:color w:val="000000" w:themeColor="text1"/>
                <w:sz w:val="24"/>
              </w:rPr>
              <w:t>；</w:t>
            </w:r>
            <w:r w:rsidRPr="00FF0845">
              <w:rPr>
                <w:color w:val="000000" w:themeColor="text1"/>
                <w:sz w:val="24"/>
              </w:rPr>
              <w:t>监控显示屏需为</w:t>
            </w:r>
            <w:r w:rsidRPr="00FF0845">
              <w:rPr>
                <w:color w:val="000000" w:themeColor="text1"/>
                <w:sz w:val="24"/>
              </w:rPr>
              <w:t>10.1</w:t>
            </w:r>
            <w:r w:rsidRPr="00FF0845">
              <w:rPr>
                <w:color w:val="000000" w:themeColor="text1"/>
                <w:sz w:val="24"/>
              </w:rPr>
              <w:t>英寸触摸式显示屏，全中文图文操作界面</w:t>
            </w:r>
            <w:r w:rsidRPr="00FF0845">
              <w:rPr>
                <w:rFonts w:hint="eastAsia"/>
                <w:color w:val="000000" w:themeColor="text1"/>
                <w:sz w:val="24"/>
              </w:rPr>
              <w:t>；</w:t>
            </w:r>
            <w:r w:rsidRPr="00FF0845">
              <w:rPr>
                <w:color w:val="000000" w:themeColor="text1"/>
                <w:sz w:val="24"/>
              </w:rPr>
              <w:t>6)</w:t>
            </w:r>
            <w:r w:rsidRPr="00FF0845">
              <w:rPr>
                <w:color w:val="000000" w:themeColor="text1"/>
                <w:sz w:val="24"/>
              </w:rPr>
              <w:tab/>
            </w:r>
            <w:r w:rsidRPr="00FF0845">
              <w:rPr>
                <w:color w:val="000000" w:themeColor="text1"/>
                <w:sz w:val="24"/>
              </w:rPr>
              <w:t>显示屏首页应能显示系统运行状态（包括冷通道、热通道温度、环境温度），</w:t>
            </w:r>
            <w:r w:rsidRPr="00FF0845">
              <w:rPr>
                <w:color w:val="000000" w:themeColor="text1"/>
                <w:sz w:val="24"/>
              </w:rPr>
              <w:t>UPS</w:t>
            </w:r>
            <w:r w:rsidRPr="00FF0845">
              <w:rPr>
                <w:color w:val="000000" w:themeColor="text1"/>
                <w:sz w:val="24"/>
              </w:rPr>
              <w:t>状态（包括运行状态、带载率），空调运行状态、应急通风系统风扇状态等</w:t>
            </w:r>
          </w:p>
        </w:tc>
        <w:tc>
          <w:tcPr>
            <w:tcW w:w="528" w:type="pct"/>
            <w:shd w:val="clear" w:color="000000" w:fill="FFFFFF"/>
          </w:tcPr>
          <w:p w14:paraId="74938B03"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85179A" w:rsidRPr="00162BE9" w14:paraId="4B047DFC" w14:textId="77777777" w:rsidTr="00FF0845">
        <w:trPr>
          <w:trHeight w:val="780"/>
          <w:jc w:val="center"/>
        </w:trPr>
        <w:tc>
          <w:tcPr>
            <w:tcW w:w="389" w:type="pct"/>
            <w:shd w:val="clear" w:color="000000" w:fill="FFFFFF"/>
            <w:noWrap/>
            <w:vAlign w:val="center"/>
          </w:tcPr>
          <w:p w14:paraId="14902685" w14:textId="77777777" w:rsidR="0085179A" w:rsidRPr="00FF0845" w:rsidRDefault="0085179A" w:rsidP="00FF0845">
            <w:pPr>
              <w:spacing w:line="276" w:lineRule="auto"/>
              <w:jc w:val="center"/>
              <w:rPr>
                <w:color w:val="000000" w:themeColor="text1"/>
                <w:sz w:val="24"/>
              </w:rPr>
            </w:pPr>
            <w:r w:rsidRPr="00FF0845">
              <w:rPr>
                <w:color w:val="000000" w:themeColor="text1"/>
                <w:sz w:val="24"/>
              </w:rPr>
              <w:t>3</w:t>
            </w:r>
          </w:p>
        </w:tc>
        <w:tc>
          <w:tcPr>
            <w:tcW w:w="658" w:type="pct"/>
            <w:shd w:val="clear" w:color="000000" w:fill="FFFFFF"/>
            <w:vAlign w:val="center"/>
          </w:tcPr>
          <w:p w14:paraId="79226F1D"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电池柜</w:t>
            </w:r>
          </w:p>
        </w:tc>
        <w:tc>
          <w:tcPr>
            <w:tcW w:w="293" w:type="pct"/>
            <w:shd w:val="clear" w:color="000000" w:fill="FFFFFF"/>
          </w:tcPr>
          <w:p w14:paraId="390DB195"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5D627951"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设备参数</w:t>
            </w:r>
          </w:p>
        </w:tc>
        <w:tc>
          <w:tcPr>
            <w:tcW w:w="2686" w:type="pct"/>
            <w:shd w:val="clear" w:color="000000" w:fill="FFFFFF"/>
            <w:vAlign w:val="center"/>
          </w:tcPr>
          <w:p w14:paraId="25D5109D" w14:textId="77777777" w:rsidR="0085179A" w:rsidRPr="00FF0845" w:rsidRDefault="0085179A" w:rsidP="00FF0845">
            <w:pPr>
              <w:spacing w:line="276" w:lineRule="auto"/>
              <w:rPr>
                <w:color w:val="000000" w:themeColor="text1"/>
                <w:sz w:val="24"/>
              </w:rPr>
            </w:pPr>
            <w:r w:rsidRPr="00FF0845">
              <w:rPr>
                <w:color w:val="000000" w:themeColor="text1"/>
                <w:sz w:val="24"/>
              </w:rPr>
              <w:t>600</w:t>
            </w:r>
            <w:r w:rsidRPr="00FF0845">
              <w:rPr>
                <w:rFonts w:hint="eastAsia"/>
                <w:color w:val="000000" w:themeColor="text1"/>
                <w:sz w:val="24"/>
              </w:rPr>
              <w:t>*</w:t>
            </w:r>
            <w:r w:rsidRPr="00FF0845">
              <w:rPr>
                <w:color w:val="000000" w:themeColor="text1"/>
                <w:sz w:val="24"/>
              </w:rPr>
              <w:t>1400</w:t>
            </w:r>
            <w:r w:rsidRPr="00FF0845">
              <w:rPr>
                <w:rFonts w:hint="eastAsia"/>
                <w:color w:val="000000" w:themeColor="text1"/>
                <w:sz w:val="24"/>
              </w:rPr>
              <w:t>*</w:t>
            </w:r>
            <w:r w:rsidRPr="00FF0845">
              <w:rPr>
                <w:color w:val="000000" w:themeColor="text1"/>
                <w:sz w:val="24"/>
              </w:rPr>
              <w:t>2000mm</w:t>
            </w:r>
            <w:r w:rsidRPr="00FF0845">
              <w:rPr>
                <w:color w:val="000000" w:themeColor="text1"/>
                <w:sz w:val="24"/>
              </w:rPr>
              <w:t>电池柜</w:t>
            </w:r>
            <w:r w:rsidRPr="00FF0845">
              <w:rPr>
                <w:rFonts w:hint="eastAsia"/>
                <w:color w:val="000000" w:themeColor="text1"/>
                <w:sz w:val="24"/>
              </w:rPr>
              <w:t>，</w:t>
            </w:r>
            <w:r w:rsidR="00507D00" w:rsidRPr="00FF0845">
              <w:rPr>
                <w:rFonts w:hint="eastAsia"/>
                <w:color w:val="000000" w:themeColor="text1"/>
                <w:sz w:val="24"/>
              </w:rPr>
              <w:t>每组电池柜容量</w:t>
            </w:r>
            <w:r w:rsidR="004721F1" w:rsidRPr="00FF0845">
              <w:rPr>
                <w:rFonts w:hint="eastAsia"/>
                <w:color w:val="000000" w:themeColor="text1"/>
                <w:sz w:val="24"/>
              </w:rPr>
              <w:t>不少</w:t>
            </w:r>
            <w:r w:rsidR="00507D00" w:rsidRPr="00FF0845">
              <w:rPr>
                <w:rFonts w:hint="eastAsia"/>
                <w:color w:val="000000" w:themeColor="text1"/>
                <w:sz w:val="24"/>
              </w:rPr>
              <w:t>于</w:t>
            </w:r>
            <w:r w:rsidR="00507D00" w:rsidRPr="00FF0845">
              <w:rPr>
                <w:rFonts w:hint="eastAsia"/>
                <w:color w:val="000000" w:themeColor="text1"/>
                <w:sz w:val="24"/>
              </w:rPr>
              <w:t>4</w:t>
            </w:r>
            <w:r w:rsidR="00507D00" w:rsidRPr="00FF0845">
              <w:rPr>
                <w:color w:val="000000" w:themeColor="text1"/>
                <w:sz w:val="24"/>
              </w:rPr>
              <w:t>0</w:t>
            </w:r>
            <w:r w:rsidR="00507D00" w:rsidRPr="00FF0845">
              <w:rPr>
                <w:rFonts w:hint="eastAsia"/>
                <w:color w:val="000000" w:themeColor="text1"/>
                <w:sz w:val="24"/>
              </w:rPr>
              <w:t>节电池，</w:t>
            </w:r>
            <w:r w:rsidRPr="00FF0845">
              <w:rPr>
                <w:color w:val="000000" w:themeColor="text1"/>
                <w:sz w:val="24"/>
              </w:rPr>
              <w:t xml:space="preserve">063A/4P </w:t>
            </w:r>
            <w:r w:rsidRPr="00FF0845">
              <w:rPr>
                <w:color w:val="000000" w:themeColor="text1"/>
                <w:sz w:val="24"/>
              </w:rPr>
              <w:t>电池开关组件</w:t>
            </w:r>
            <w:r w:rsidRPr="00FF0845">
              <w:rPr>
                <w:rFonts w:hint="eastAsia"/>
                <w:color w:val="000000" w:themeColor="text1"/>
                <w:sz w:val="24"/>
              </w:rPr>
              <w:t>-</w:t>
            </w:r>
            <w:r w:rsidRPr="00FF0845">
              <w:rPr>
                <w:rFonts w:hint="eastAsia"/>
                <w:color w:val="000000" w:themeColor="text1"/>
                <w:sz w:val="24"/>
              </w:rPr>
              <w:t>托盘</w:t>
            </w:r>
            <w:r w:rsidRPr="00FF0845">
              <w:rPr>
                <w:color w:val="000000" w:themeColor="text1"/>
                <w:sz w:val="24"/>
              </w:rPr>
              <w:t xml:space="preserve">- LED </w:t>
            </w:r>
            <w:r w:rsidRPr="00FF0845">
              <w:rPr>
                <w:color w:val="000000" w:themeColor="text1"/>
                <w:sz w:val="24"/>
              </w:rPr>
              <w:t>红蓝灯带组件</w:t>
            </w:r>
            <w:r w:rsidRPr="00FF0845">
              <w:rPr>
                <w:color w:val="000000" w:themeColor="text1"/>
                <w:sz w:val="24"/>
              </w:rPr>
              <w:t>-</w:t>
            </w:r>
            <w:r w:rsidRPr="00FF0845">
              <w:rPr>
                <w:color w:val="000000" w:themeColor="text1"/>
                <w:sz w:val="24"/>
              </w:rPr>
              <w:t>应急风扇接线端子</w:t>
            </w:r>
          </w:p>
        </w:tc>
        <w:tc>
          <w:tcPr>
            <w:tcW w:w="528" w:type="pct"/>
            <w:shd w:val="clear" w:color="000000" w:fill="FFFFFF"/>
          </w:tcPr>
          <w:p w14:paraId="79EB17FF"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0B0D4D03" w14:textId="77777777" w:rsidTr="00FF0845">
        <w:trPr>
          <w:trHeight w:val="520"/>
          <w:jc w:val="center"/>
        </w:trPr>
        <w:tc>
          <w:tcPr>
            <w:tcW w:w="389" w:type="pct"/>
            <w:shd w:val="clear" w:color="000000" w:fill="FFFFFF"/>
            <w:noWrap/>
            <w:vAlign w:val="center"/>
          </w:tcPr>
          <w:p w14:paraId="0661F934" w14:textId="77777777" w:rsidR="0085179A" w:rsidRPr="00FF0845" w:rsidRDefault="0085179A" w:rsidP="00FF0845">
            <w:pPr>
              <w:spacing w:line="276" w:lineRule="auto"/>
              <w:jc w:val="center"/>
              <w:rPr>
                <w:color w:val="000000" w:themeColor="text1"/>
                <w:sz w:val="24"/>
              </w:rPr>
            </w:pPr>
            <w:r w:rsidRPr="00FF0845">
              <w:rPr>
                <w:color w:val="000000" w:themeColor="text1"/>
                <w:sz w:val="24"/>
              </w:rPr>
              <w:t>4</w:t>
            </w:r>
          </w:p>
        </w:tc>
        <w:tc>
          <w:tcPr>
            <w:tcW w:w="658" w:type="pct"/>
            <w:shd w:val="clear" w:color="000000" w:fill="FFFFFF"/>
            <w:vAlign w:val="center"/>
          </w:tcPr>
          <w:p w14:paraId="77A1EC65" w14:textId="77777777" w:rsidR="0085179A" w:rsidRPr="00FF0845" w:rsidRDefault="0085179A" w:rsidP="00FF0845">
            <w:pPr>
              <w:spacing w:line="276" w:lineRule="auto"/>
              <w:jc w:val="center"/>
              <w:rPr>
                <w:color w:val="000000" w:themeColor="text1"/>
                <w:sz w:val="24"/>
              </w:rPr>
            </w:pPr>
            <w:r w:rsidRPr="00FF0845">
              <w:rPr>
                <w:color w:val="000000" w:themeColor="text1"/>
                <w:sz w:val="24"/>
              </w:rPr>
              <w:t>蓄电池电池</w:t>
            </w:r>
          </w:p>
        </w:tc>
        <w:tc>
          <w:tcPr>
            <w:tcW w:w="293" w:type="pct"/>
            <w:shd w:val="clear" w:color="000000" w:fill="FFFFFF"/>
          </w:tcPr>
          <w:p w14:paraId="19F6DADA"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2E368FEC"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电池规格</w:t>
            </w:r>
          </w:p>
        </w:tc>
        <w:tc>
          <w:tcPr>
            <w:tcW w:w="2686" w:type="pct"/>
            <w:shd w:val="clear" w:color="000000" w:fill="FFFFFF"/>
            <w:vAlign w:val="center"/>
          </w:tcPr>
          <w:p w14:paraId="7E3C2972"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电池规格：</w:t>
            </w:r>
            <w:r w:rsidRPr="00FF0845">
              <w:rPr>
                <w:color w:val="000000" w:themeColor="text1"/>
                <w:sz w:val="24"/>
              </w:rPr>
              <w:t>12V38Ah</w:t>
            </w:r>
          </w:p>
        </w:tc>
        <w:tc>
          <w:tcPr>
            <w:tcW w:w="528" w:type="pct"/>
            <w:shd w:val="clear" w:color="000000" w:fill="FFFFFF"/>
          </w:tcPr>
          <w:p w14:paraId="650EFD03"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27CF6215" w14:textId="77777777" w:rsidTr="00FF0845">
        <w:trPr>
          <w:trHeight w:val="687"/>
          <w:jc w:val="center"/>
        </w:trPr>
        <w:tc>
          <w:tcPr>
            <w:tcW w:w="389" w:type="pct"/>
            <w:vMerge w:val="restart"/>
            <w:shd w:val="clear" w:color="000000" w:fill="FFFFFF"/>
            <w:noWrap/>
            <w:vAlign w:val="center"/>
          </w:tcPr>
          <w:p w14:paraId="1850154E" w14:textId="77777777" w:rsidR="0085179A" w:rsidRPr="00FF0845" w:rsidRDefault="0085179A" w:rsidP="00FF0845">
            <w:pPr>
              <w:spacing w:line="276" w:lineRule="auto"/>
              <w:jc w:val="center"/>
              <w:rPr>
                <w:color w:val="000000" w:themeColor="text1"/>
                <w:sz w:val="24"/>
              </w:rPr>
            </w:pPr>
            <w:r w:rsidRPr="00FF0845">
              <w:rPr>
                <w:color w:val="000000" w:themeColor="text1"/>
                <w:sz w:val="24"/>
              </w:rPr>
              <w:t>5</w:t>
            </w:r>
          </w:p>
        </w:tc>
        <w:tc>
          <w:tcPr>
            <w:tcW w:w="658" w:type="pct"/>
            <w:vMerge w:val="restart"/>
            <w:shd w:val="clear" w:color="000000" w:fill="FFFFFF"/>
            <w:vAlign w:val="center"/>
          </w:tcPr>
          <w:p w14:paraId="534E0110" w14:textId="77777777" w:rsidR="0085179A" w:rsidRPr="00FF0845" w:rsidRDefault="0085179A" w:rsidP="00FF0845">
            <w:pPr>
              <w:spacing w:line="276" w:lineRule="auto"/>
              <w:jc w:val="center"/>
              <w:rPr>
                <w:color w:val="000000" w:themeColor="text1"/>
                <w:sz w:val="24"/>
              </w:rPr>
            </w:pPr>
            <w:r w:rsidRPr="00FF0845">
              <w:rPr>
                <w:color w:val="000000" w:themeColor="text1"/>
                <w:sz w:val="24"/>
              </w:rPr>
              <w:t>机柜</w:t>
            </w:r>
          </w:p>
        </w:tc>
        <w:tc>
          <w:tcPr>
            <w:tcW w:w="293" w:type="pct"/>
            <w:vMerge w:val="restart"/>
            <w:shd w:val="clear" w:color="000000" w:fill="FFFFFF"/>
            <w:vAlign w:val="center"/>
          </w:tcPr>
          <w:p w14:paraId="728BB7B3"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751335A6"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机柜尺寸</w:t>
            </w:r>
          </w:p>
        </w:tc>
        <w:tc>
          <w:tcPr>
            <w:tcW w:w="2686" w:type="pct"/>
            <w:shd w:val="clear" w:color="000000" w:fill="FFFFFF"/>
            <w:vAlign w:val="center"/>
          </w:tcPr>
          <w:p w14:paraId="7CFE2999"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42U</w:t>
            </w:r>
            <w:r w:rsidRPr="00FF0845">
              <w:rPr>
                <w:rFonts w:hint="eastAsia"/>
                <w:color w:val="000000" w:themeColor="text1"/>
                <w:sz w:val="24"/>
              </w:rPr>
              <w:t>，</w:t>
            </w:r>
            <w:r w:rsidRPr="00FF0845">
              <w:rPr>
                <w:color w:val="000000" w:themeColor="text1"/>
                <w:sz w:val="24"/>
              </w:rPr>
              <w:t>600*1400*2000mm</w:t>
            </w:r>
            <w:r w:rsidRPr="00FF0845">
              <w:rPr>
                <w:color w:val="000000" w:themeColor="text1"/>
                <w:sz w:val="24"/>
              </w:rPr>
              <w:t>；</w:t>
            </w:r>
          </w:p>
        </w:tc>
        <w:tc>
          <w:tcPr>
            <w:tcW w:w="528" w:type="pct"/>
            <w:shd w:val="clear" w:color="000000" w:fill="FFFFFF"/>
          </w:tcPr>
          <w:p w14:paraId="3D8EBC02"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2256B738" w14:textId="77777777" w:rsidTr="00FF0845">
        <w:trPr>
          <w:trHeight w:val="710"/>
          <w:jc w:val="center"/>
        </w:trPr>
        <w:tc>
          <w:tcPr>
            <w:tcW w:w="389" w:type="pct"/>
            <w:vMerge/>
            <w:shd w:val="clear" w:color="000000" w:fill="FFFFFF"/>
            <w:noWrap/>
            <w:vAlign w:val="center"/>
          </w:tcPr>
          <w:p w14:paraId="59F292CC" w14:textId="77777777" w:rsidR="0085179A" w:rsidRPr="00FF0845" w:rsidRDefault="0085179A" w:rsidP="00FF0845">
            <w:pPr>
              <w:spacing w:line="276" w:lineRule="auto"/>
              <w:jc w:val="center"/>
              <w:rPr>
                <w:color w:val="000000" w:themeColor="text1"/>
                <w:sz w:val="24"/>
              </w:rPr>
            </w:pPr>
          </w:p>
        </w:tc>
        <w:tc>
          <w:tcPr>
            <w:tcW w:w="658" w:type="pct"/>
            <w:vMerge/>
            <w:shd w:val="clear" w:color="000000" w:fill="FFFFFF"/>
            <w:vAlign w:val="center"/>
          </w:tcPr>
          <w:p w14:paraId="49F68DC6" w14:textId="77777777" w:rsidR="0085179A" w:rsidRPr="00FF0845" w:rsidRDefault="0085179A" w:rsidP="00FF0845">
            <w:pPr>
              <w:spacing w:line="276" w:lineRule="auto"/>
              <w:jc w:val="center"/>
              <w:rPr>
                <w:color w:val="000000" w:themeColor="text1"/>
                <w:sz w:val="24"/>
              </w:rPr>
            </w:pPr>
          </w:p>
        </w:tc>
        <w:tc>
          <w:tcPr>
            <w:tcW w:w="293" w:type="pct"/>
            <w:vMerge/>
            <w:shd w:val="clear" w:color="000000" w:fill="FFFFFF"/>
            <w:vAlign w:val="center"/>
          </w:tcPr>
          <w:p w14:paraId="12A9D3D4"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183018E7"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槽位数量</w:t>
            </w:r>
          </w:p>
        </w:tc>
        <w:tc>
          <w:tcPr>
            <w:tcW w:w="2686" w:type="pct"/>
            <w:shd w:val="clear" w:color="000000" w:fill="FFFFFF"/>
            <w:vAlign w:val="center"/>
          </w:tcPr>
          <w:p w14:paraId="083801D4" w14:textId="77777777" w:rsidR="0085179A" w:rsidRPr="00FF0845" w:rsidRDefault="0085179A" w:rsidP="00FF0845">
            <w:pPr>
              <w:spacing w:line="276" w:lineRule="auto"/>
              <w:rPr>
                <w:color w:val="000000" w:themeColor="text1"/>
                <w:sz w:val="24"/>
              </w:rPr>
            </w:pPr>
            <w:r w:rsidRPr="00FF0845">
              <w:rPr>
                <w:color w:val="000000" w:themeColor="text1"/>
                <w:sz w:val="24"/>
              </w:rPr>
              <w:t>微模块顶部走线槽的槽位应为</w:t>
            </w:r>
            <w:r w:rsidRPr="00FF0845">
              <w:rPr>
                <w:color w:val="000000" w:themeColor="text1"/>
                <w:sz w:val="24"/>
              </w:rPr>
              <w:t>2</w:t>
            </w:r>
            <w:r w:rsidRPr="00FF0845">
              <w:rPr>
                <w:color w:val="000000" w:themeColor="text1"/>
                <w:sz w:val="24"/>
              </w:rPr>
              <w:t>个；</w:t>
            </w:r>
          </w:p>
        </w:tc>
        <w:tc>
          <w:tcPr>
            <w:tcW w:w="528" w:type="pct"/>
            <w:shd w:val="clear" w:color="000000" w:fill="FFFFFF"/>
          </w:tcPr>
          <w:p w14:paraId="67AAE66C"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4EAFE5B7" w14:textId="77777777" w:rsidTr="00FF0845">
        <w:trPr>
          <w:trHeight w:val="856"/>
          <w:jc w:val="center"/>
        </w:trPr>
        <w:tc>
          <w:tcPr>
            <w:tcW w:w="389" w:type="pct"/>
            <w:vMerge/>
            <w:shd w:val="clear" w:color="000000" w:fill="FFFFFF"/>
            <w:noWrap/>
            <w:vAlign w:val="center"/>
          </w:tcPr>
          <w:p w14:paraId="73BFAE17" w14:textId="77777777" w:rsidR="0085179A" w:rsidRPr="00FF0845" w:rsidRDefault="0085179A" w:rsidP="00FF0845">
            <w:pPr>
              <w:spacing w:line="276" w:lineRule="auto"/>
              <w:jc w:val="center"/>
              <w:rPr>
                <w:color w:val="000000" w:themeColor="text1"/>
                <w:sz w:val="24"/>
              </w:rPr>
            </w:pPr>
          </w:p>
        </w:tc>
        <w:tc>
          <w:tcPr>
            <w:tcW w:w="658" w:type="pct"/>
            <w:vMerge/>
            <w:shd w:val="clear" w:color="000000" w:fill="FFFFFF"/>
            <w:vAlign w:val="center"/>
          </w:tcPr>
          <w:p w14:paraId="1B86A4E4" w14:textId="77777777" w:rsidR="0085179A" w:rsidRPr="00FF0845" w:rsidRDefault="0085179A" w:rsidP="00FF0845">
            <w:pPr>
              <w:spacing w:line="276" w:lineRule="auto"/>
              <w:jc w:val="center"/>
              <w:rPr>
                <w:color w:val="000000" w:themeColor="text1"/>
                <w:sz w:val="24"/>
              </w:rPr>
            </w:pPr>
          </w:p>
        </w:tc>
        <w:tc>
          <w:tcPr>
            <w:tcW w:w="293" w:type="pct"/>
            <w:vMerge/>
            <w:shd w:val="clear" w:color="000000" w:fill="FFFFFF"/>
            <w:vAlign w:val="center"/>
          </w:tcPr>
          <w:p w14:paraId="17706E1C" w14:textId="77777777" w:rsidR="0085179A" w:rsidRPr="00FF0845" w:rsidRDefault="0085179A" w:rsidP="00FF0845">
            <w:pPr>
              <w:spacing w:line="276" w:lineRule="auto"/>
              <w:rPr>
                <w:rFonts w:ascii="Segoe UI Symbol" w:hAnsi="Segoe UI Symbol" w:cs="Segoe UI Symbol"/>
                <w:color w:val="000000" w:themeColor="text1"/>
                <w:sz w:val="24"/>
              </w:rPr>
            </w:pPr>
          </w:p>
        </w:tc>
        <w:tc>
          <w:tcPr>
            <w:tcW w:w="447" w:type="pct"/>
            <w:shd w:val="clear" w:color="000000" w:fill="FFFFFF"/>
          </w:tcPr>
          <w:p w14:paraId="4F3CF340"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机柜载荷</w:t>
            </w:r>
          </w:p>
        </w:tc>
        <w:tc>
          <w:tcPr>
            <w:tcW w:w="2686" w:type="pct"/>
            <w:shd w:val="clear" w:color="000000" w:fill="FFFFFF"/>
            <w:vAlign w:val="center"/>
          </w:tcPr>
          <w:p w14:paraId="704CB83C" w14:textId="77777777" w:rsidR="0085179A" w:rsidRPr="00FF0845" w:rsidRDefault="0085179A" w:rsidP="00FF0845">
            <w:pPr>
              <w:spacing w:line="276" w:lineRule="auto"/>
              <w:rPr>
                <w:color w:val="000000" w:themeColor="text1"/>
                <w:sz w:val="24"/>
              </w:rPr>
            </w:pPr>
            <w:r w:rsidRPr="00FF0845">
              <w:rPr>
                <w:color w:val="000000" w:themeColor="text1"/>
                <w:sz w:val="24"/>
              </w:rPr>
              <w:t>机柜静态载荷需</w:t>
            </w:r>
            <w:r w:rsidRPr="00FF0845">
              <w:rPr>
                <w:color w:val="000000" w:themeColor="text1"/>
                <w:sz w:val="24"/>
              </w:rPr>
              <w:t>≥1600Kg</w:t>
            </w:r>
            <w:r w:rsidRPr="00FF0845">
              <w:rPr>
                <w:color w:val="000000" w:themeColor="text1"/>
                <w:sz w:val="24"/>
              </w:rPr>
              <w:t>，动态载荷</w:t>
            </w:r>
            <w:r w:rsidRPr="00FF0845">
              <w:rPr>
                <w:color w:val="000000" w:themeColor="text1"/>
                <w:sz w:val="24"/>
              </w:rPr>
              <w:t>≥1100kg</w:t>
            </w:r>
            <w:r w:rsidRPr="00FF0845">
              <w:rPr>
                <w:color w:val="000000" w:themeColor="text1"/>
                <w:sz w:val="24"/>
              </w:rPr>
              <w:t>；</w:t>
            </w:r>
          </w:p>
        </w:tc>
        <w:tc>
          <w:tcPr>
            <w:tcW w:w="528" w:type="pct"/>
            <w:shd w:val="clear" w:color="000000" w:fill="FFFFFF"/>
          </w:tcPr>
          <w:p w14:paraId="4A44DBC5"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7DBEE0DB" w14:textId="77777777" w:rsidTr="00FF0845">
        <w:trPr>
          <w:trHeight w:val="520"/>
          <w:jc w:val="center"/>
        </w:trPr>
        <w:tc>
          <w:tcPr>
            <w:tcW w:w="389" w:type="pct"/>
            <w:shd w:val="clear" w:color="000000" w:fill="FFFFFF"/>
            <w:noWrap/>
            <w:vAlign w:val="center"/>
          </w:tcPr>
          <w:p w14:paraId="4BE75348" w14:textId="77777777" w:rsidR="0085179A" w:rsidRPr="00FF0845" w:rsidRDefault="0085179A" w:rsidP="00FF0845">
            <w:pPr>
              <w:spacing w:line="276" w:lineRule="auto"/>
              <w:jc w:val="center"/>
              <w:rPr>
                <w:color w:val="000000" w:themeColor="text1"/>
                <w:sz w:val="24"/>
              </w:rPr>
            </w:pPr>
            <w:r w:rsidRPr="00FF0845">
              <w:rPr>
                <w:color w:val="000000" w:themeColor="text1"/>
                <w:sz w:val="24"/>
              </w:rPr>
              <w:t>6</w:t>
            </w:r>
          </w:p>
        </w:tc>
        <w:tc>
          <w:tcPr>
            <w:tcW w:w="658" w:type="pct"/>
            <w:shd w:val="clear" w:color="000000" w:fill="FFFFFF"/>
            <w:vAlign w:val="center"/>
          </w:tcPr>
          <w:p w14:paraId="0472D663" w14:textId="77777777" w:rsidR="0085179A" w:rsidRPr="00FF0845" w:rsidRDefault="0085179A" w:rsidP="00FF0845">
            <w:pPr>
              <w:spacing w:line="276" w:lineRule="auto"/>
              <w:jc w:val="center"/>
              <w:rPr>
                <w:color w:val="000000" w:themeColor="text1"/>
                <w:sz w:val="24"/>
              </w:rPr>
            </w:pPr>
            <w:r w:rsidRPr="00FF0845">
              <w:rPr>
                <w:color w:val="000000" w:themeColor="text1"/>
                <w:sz w:val="24"/>
              </w:rPr>
              <w:t>交流</w:t>
            </w:r>
            <w:r w:rsidRPr="00FF0845">
              <w:rPr>
                <w:color w:val="000000" w:themeColor="text1"/>
                <w:sz w:val="24"/>
              </w:rPr>
              <w:t>PDU</w:t>
            </w:r>
          </w:p>
        </w:tc>
        <w:tc>
          <w:tcPr>
            <w:tcW w:w="293" w:type="pct"/>
            <w:shd w:val="clear" w:color="000000" w:fill="FFFFFF"/>
          </w:tcPr>
          <w:p w14:paraId="449756A7"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7CE41177"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设备参数</w:t>
            </w:r>
          </w:p>
        </w:tc>
        <w:tc>
          <w:tcPr>
            <w:tcW w:w="2686" w:type="pct"/>
            <w:shd w:val="clear" w:color="000000" w:fill="FFFFFF"/>
            <w:vAlign w:val="center"/>
          </w:tcPr>
          <w:p w14:paraId="547F0966" w14:textId="77777777" w:rsidR="0085179A" w:rsidRPr="00FF0845" w:rsidRDefault="0085179A" w:rsidP="00FF0845">
            <w:pPr>
              <w:spacing w:line="276" w:lineRule="auto"/>
              <w:rPr>
                <w:color w:val="000000" w:themeColor="text1"/>
                <w:sz w:val="24"/>
              </w:rPr>
            </w:pPr>
            <w:r w:rsidRPr="00FF0845">
              <w:rPr>
                <w:color w:val="000000" w:themeColor="text1"/>
                <w:sz w:val="24"/>
              </w:rPr>
              <w:t>220V</w:t>
            </w:r>
            <w:r w:rsidRPr="00FF0845">
              <w:rPr>
                <w:color w:val="000000" w:themeColor="text1"/>
                <w:sz w:val="24"/>
              </w:rPr>
              <w:t>出端子接线盒输入，</w:t>
            </w:r>
            <w:r w:rsidRPr="00FF0845">
              <w:rPr>
                <w:color w:val="000000" w:themeColor="text1"/>
                <w:sz w:val="24"/>
              </w:rPr>
              <w:t>20</w:t>
            </w:r>
            <w:r w:rsidRPr="00FF0845">
              <w:rPr>
                <w:color w:val="000000" w:themeColor="text1"/>
                <w:sz w:val="24"/>
              </w:rPr>
              <w:t>位</w:t>
            </w:r>
            <w:r w:rsidRPr="00FF0845">
              <w:rPr>
                <w:color w:val="000000" w:themeColor="text1"/>
                <w:sz w:val="24"/>
              </w:rPr>
              <w:t>C13+4</w:t>
            </w:r>
            <w:r w:rsidRPr="00FF0845">
              <w:rPr>
                <w:color w:val="000000" w:themeColor="text1"/>
                <w:sz w:val="24"/>
              </w:rPr>
              <w:t>位</w:t>
            </w:r>
            <w:r w:rsidRPr="00FF0845">
              <w:rPr>
                <w:color w:val="000000" w:themeColor="text1"/>
                <w:sz w:val="24"/>
              </w:rPr>
              <w:t>C19</w:t>
            </w:r>
            <w:r w:rsidRPr="00FF0845">
              <w:rPr>
                <w:rFonts w:hint="eastAsia"/>
                <w:color w:val="000000" w:themeColor="text1"/>
                <w:sz w:val="24"/>
              </w:rPr>
              <w:t>。</w:t>
            </w:r>
          </w:p>
        </w:tc>
        <w:tc>
          <w:tcPr>
            <w:tcW w:w="528" w:type="pct"/>
            <w:shd w:val="clear" w:color="000000" w:fill="FFFFFF"/>
          </w:tcPr>
          <w:p w14:paraId="289881F8"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5000DF2A" w14:textId="77777777" w:rsidTr="00FF0845">
        <w:trPr>
          <w:trHeight w:val="300"/>
          <w:jc w:val="center"/>
        </w:trPr>
        <w:tc>
          <w:tcPr>
            <w:tcW w:w="389" w:type="pct"/>
            <w:shd w:val="clear" w:color="000000" w:fill="FFFFFF"/>
            <w:noWrap/>
            <w:vAlign w:val="center"/>
          </w:tcPr>
          <w:p w14:paraId="1EC522A1" w14:textId="77777777" w:rsidR="0085179A" w:rsidRPr="00FF0845" w:rsidRDefault="0085179A" w:rsidP="00FF0845">
            <w:pPr>
              <w:spacing w:line="276" w:lineRule="auto"/>
              <w:jc w:val="center"/>
              <w:rPr>
                <w:color w:val="000000" w:themeColor="text1"/>
                <w:sz w:val="24"/>
              </w:rPr>
            </w:pPr>
            <w:r w:rsidRPr="00FF0845">
              <w:rPr>
                <w:color w:val="000000" w:themeColor="text1"/>
                <w:sz w:val="24"/>
              </w:rPr>
              <w:t>7</w:t>
            </w:r>
          </w:p>
        </w:tc>
        <w:tc>
          <w:tcPr>
            <w:tcW w:w="658" w:type="pct"/>
            <w:shd w:val="clear" w:color="000000" w:fill="FFFFFF"/>
            <w:vAlign w:val="center"/>
          </w:tcPr>
          <w:p w14:paraId="0BCE31B7"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电缆包</w:t>
            </w:r>
          </w:p>
        </w:tc>
        <w:tc>
          <w:tcPr>
            <w:tcW w:w="293" w:type="pct"/>
            <w:shd w:val="clear" w:color="000000" w:fill="FFFFFF"/>
          </w:tcPr>
          <w:p w14:paraId="0055E7F1"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7AAFAD56"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设备参数</w:t>
            </w:r>
          </w:p>
        </w:tc>
        <w:tc>
          <w:tcPr>
            <w:tcW w:w="2686" w:type="pct"/>
            <w:shd w:val="clear" w:color="000000" w:fill="FFFFFF"/>
            <w:vAlign w:val="center"/>
          </w:tcPr>
          <w:p w14:paraId="4099C390" w14:textId="77777777" w:rsidR="0085179A" w:rsidRPr="00FF0845" w:rsidRDefault="0085179A" w:rsidP="00FF0845">
            <w:pPr>
              <w:spacing w:line="276" w:lineRule="auto"/>
              <w:rPr>
                <w:color w:val="000000" w:themeColor="text1"/>
                <w:sz w:val="24"/>
              </w:rPr>
            </w:pPr>
            <w:r w:rsidRPr="00FF0845">
              <w:rPr>
                <w:color w:val="000000" w:themeColor="text1"/>
                <w:sz w:val="24"/>
              </w:rPr>
              <w:t>微模块使用</w:t>
            </w:r>
            <w:r w:rsidRPr="00FF0845">
              <w:rPr>
                <w:rFonts w:hint="eastAsia"/>
                <w:color w:val="000000" w:themeColor="text1"/>
                <w:sz w:val="24"/>
              </w:rPr>
              <w:t>。配电单元至</w:t>
            </w:r>
            <w:r w:rsidRPr="00FF0845">
              <w:rPr>
                <w:rFonts w:hint="eastAsia"/>
                <w:color w:val="000000" w:themeColor="text1"/>
                <w:sz w:val="24"/>
              </w:rPr>
              <w:t>U</w:t>
            </w:r>
            <w:r w:rsidRPr="00FF0845">
              <w:rPr>
                <w:color w:val="000000" w:themeColor="text1"/>
                <w:sz w:val="24"/>
              </w:rPr>
              <w:t>PS</w:t>
            </w:r>
            <w:r w:rsidRPr="00FF0845">
              <w:rPr>
                <w:rFonts w:hint="eastAsia"/>
                <w:color w:val="000000" w:themeColor="text1"/>
                <w:sz w:val="24"/>
              </w:rPr>
              <w:t>、空调、监控、消防插框等线路</w:t>
            </w:r>
          </w:p>
        </w:tc>
        <w:tc>
          <w:tcPr>
            <w:tcW w:w="528" w:type="pct"/>
            <w:shd w:val="clear" w:color="000000" w:fill="FFFFFF"/>
          </w:tcPr>
          <w:p w14:paraId="65F0552F"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65B642AF" w14:textId="77777777" w:rsidTr="00FF0845">
        <w:trPr>
          <w:trHeight w:val="896"/>
          <w:jc w:val="center"/>
        </w:trPr>
        <w:tc>
          <w:tcPr>
            <w:tcW w:w="389" w:type="pct"/>
            <w:shd w:val="clear" w:color="000000" w:fill="FFFFFF"/>
            <w:noWrap/>
            <w:vAlign w:val="center"/>
          </w:tcPr>
          <w:p w14:paraId="4C7E2819" w14:textId="77777777" w:rsidR="0085179A" w:rsidRPr="00FF0845" w:rsidRDefault="0085179A" w:rsidP="00FF0845">
            <w:pPr>
              <w:spacing w:line="276" w:lineRule="auto"/>
              <w:jc w:val="center"/>
              <w:rPr>
                <w:color w:val="000000" w:themeColor="text1"/>
                <w:sz w:val="24"/>
              </w:rPr>
            </w:pPr>
            <w:r w:rsidRPr="00FF0845">
              <w:rPr>
                <w:color w:val="000000" w:themeColor="text1"/>
                <w:sz w:val="24"/>
              </w:rPr>
              <w:t>8</w:t>
            </w:r>
          </w:p>
        </w:tc>
        <w:tc>
          <w:tcPr>
            <w:tcW w:w="658" w:type="pct"/>
            <w:shd w:val="clear" w:color="000000" w:fill="FFFFFF"/>
            <w:vAlign w:val="center"/>
          </w:tcPr>
          <w:p w14:paraId="1ED518C2"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温控</w:t>
            </w:r>
            <w:r w:rsidRPr="00FF0845">
              <w:rPr>
                <w:color w:val="000000" w:themeColor="text1"/>
                <w:sz w:val="24"/>
              </w:rPr>
              <w:t>机组</w:t>
            </w:r>
            <w:r w:rsidRPr="00FF0845">
              <w:rPr>
                <w:color w:val="000000" w:themeColor="text1"/>
                <w:sz w:val="24"/>
              </w:rPr>
              <w:br/>
            </w:r>
            <w:r w:rsidRPr="00FF0845">
              <w:rPr>
                <w:color w:val="000000" w:themeColor="text1"/>
                <w:sz w:val="24"/>
              </w:rPr>
              <w:t>系统</w:t>
            </w:r>
          </w:p>
        </w:tc>
        <w:tc>
          <w:tcPr>
            <w:tcW w:w="293" w:type="pct"/>
            <w:shd w:val="clear" w:color="000000" w:fill="FFFFFF"/>
            <w:vAlign w:val="center"/>
          </w:tcPr>
          <w:p w14:paraId="70237D80" w14:textId="77777777" w:rsidR="0085179A" w:rsidRPr="00FF0845" w:rsidRDefault="0085179A" w:rsidP="00FF0845">
            <w:pPr>
              <w:spacing w:line="276" w:lineRule="auto"/>
              <w:rPr>
                <w:color w:val="000000" w:themeColor="text1"/>
                <w:sz w:val="24"/>
              </w:rPr>
            </w:pPr>
            <w:r w:rsidRPr="00FF0845">
              <w:rPr>
                <w:color w:val="000000" w:themeColor="text1"/>
                <w:sz w:val="24"/>
              </w:rPr>
              <w:t>#</w:t>
            </w:r>
          </w:p>
        </w:tc>
        <w:tc>
          <w:tcPr>
            <w:tcW w:w="447" w:type="pct"/>
            <w:shd w:val="clear" w:color="000000" w:fill="FFFFFF"/>
            <w:vAlign w:val="center"/>
          </w:tcPr>
          <w:p w14:paraId="1C928C17"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制冷量</w:t>
            </w:r>
          </w:p>
        </w:tc>
        <w:tc>
          <w:tcPr>
            <w:tcW w:w="2686" w:type="pct"/>
            <w:shd w:val="clear" w:color="000000" w:fill="FFFFFF"/>
            <w:vAlign w:val="center"/>
          </w:tcPr>
          <w:p w14:paraId="3D151A1C" w14:textId="77777777" w:rsidR="0085179A" w:rsidRPr="00FF0845" w:rsidRDefault="0085179A" w:rsidP="00FF0845">
            <w:pPr>
              <w:spacing w:line="276" w:lineRule="auto"/>
              <w:rPr>
                <w:color w:val="000000" w:themeColor="text1"/>
                <w:sz w:val="24"/>
              </w:rPr>
            </w:pPr>
            <w:r w:rsidRPr="00FF0845">
              <w:rPr>
                <w:color w:val="000000" w:themeColor="text1"/>
                <w:sz w:val="24"/>
              </w:rPr>
              <w:t xml:space="preserve">1.  </w:t>
            </w:r>
            <w:r w:rsidRPr="00FF0845">
              <w:rPr>
                <w:color w:val="000000" w:themeColor="text1"/>
                <w:sz w:val="24"/>
              </w:rPr>
              <w:t>额定制冷量</w:t>
            </w:r>
            <w:r w:rsidRPr="00FF0845">
              <w:rPr>
                <w:color w:val="000000" w:themeColor="text1"/>
                <w:sz w:val="24"/>
              </w:rPr>
              <w:t>12.5KW</w:t>
            </w:r>
            <w:r w:rsidRPr="00FF0845">
              <w:rPr>
                <w:color w:val="000000" w:themeColor="text1"/>
                <w:sz w:val="24"/>
              </w:rPr>
              <w:t>，含室外机（</w:t>
            </w:r>
            <w:r w:rsidRPr="00FF0845">
              <w:rPr>
                <w:color w:val="000000" w:themeColor="text1"/>
                <w:sz w:val="24"/>
              </w:rPr>
              <w:t>45</w:t>
            </w:r>
            <w:r w:rsidRPr="00FF0845">
              <w:rPr>
                <w:rFonts w:ascii="宋体" w:hAnsi="宋体" w:cs="宋体" w:hint="eastAsia"/>
                <w:color w:val="000000" w:themeColor="text1"/>
                <w:sz w:val="24"/>
              </w:rPr>
              <w:t>℃</w:t>
            </w:r>
            <w:r w:rsidRPr="00FF0845">
              <w:rPr>
                <w:color w:val="000000" w:themeColor="text1"/>
                <w:sz w:val="24"/>
              </w:rPr>
              <w:t>配置）</w:t>
            </w:r>
            <w:r w:rsidRPr="00FF0845">
              <w:rPr>
                <w:color w:val="000000" w:themeColor="text1"/>
                <w:sz w:val="24"/>
              </w:rPr>
              <w:t xml:space="preserve">2. </w:t>
            </w:r>
            <w:r w:rsidRPr="00FF0845">
              <w:rPr>
                <w:rFonts w:hint="eastAsia"/>
                <w:color w:val="000000" w:themeColor="text1"/>
                <w:sz w:val="24"/>
              </w:rPr>
              <w:t>温控</w:t>
            </w:r>
            <w:r w:rsidRPr="00FF0845">
              <w:rPr>
                <w:color w:val="000000" w:themeColor="text1"/>
                <w:sz w:val="24"/>
              </w:rPr>
              <w:t>机组需通过国家</w:t>
            </w:r>
            <w:r w:rsidRPr="00FF0845">
              <w:rPr>
                <w:color w:val="000000" w:themeColor="text1"/>
                <w:sz w:val="24"/>
              </w:rPr>
              <w:t>CCC</w:t>
            </w:r>
            <w:r w:rsidRPr="00FF0845">
              <w:rPr>
                <w:color w:val="000000" w:themeColor="text1"/>
                <w:sz w:val="24"/>
              </w:rPr>
              <w:t>认证，</w:t>
            </w:r>
            <w:r w:rsidRPr="00FF0845">
              <w:rPr>
                <w:rFonts w:hint="eastAsia"/>
                <w:color w:val="000000" w:themeColor="text1"/>
                <w:sz w:val="24"/>
              </w:rPr>
              <w:t>3.</w:t>
            </w:r>
            <w:r w:rsidRPr="00FF0845">
              <w:rPr>
                <w:rFonts w:hint="eastAsia"/>
                <w:sz w:val="24"/>
              </w:rPr>
              <w:t>要求</w:t>
            </w:r>
            <w:r w:rsidRPr="00FF0845">
              <w:rPr>
                <w:rFonts w:hint="eastAsia"/>
                <w:color w:val="000000" w:themeColor="text1"/>
                <w:sz w:val="24"/>
              </w:rPr>
              <w:t>制冷单元设计为大风量、小</w:t>
            </w:r>
            <w:proofErr w:type="gramStart"/>
            <w:r w:rsidRPr="00FF0845">
              <w:rPr>
                <w:rFonts w:hint="eastAsia"/>
                <w:color w:val="000000" w:themeColor="text1"/>
                <w:sz w:val="24"/>
              </w:rPr>
              <w:t>焓</w:t>
            </w:r>
            <w:proofErr w:type="gramEnd"/>
            <w:r w:rsidRPr="00FF0845">
              <w:rPr>
                <w:rFonts w:hint="eastAsia"/>
                <w:color w:val="000000" w:themeColor="text1"/>
                <w:sz w:val="24"/>
              </w:rPr>
              <w:t>差设计。</w:t>
            </w:r>
            <w:r w:rsidRPr="00FF0845">
              <w:rPr>
                <w:color w:val="000000" w:themeColor="text1"/>
                <w:sz w:val="24"/>
              </w:rPr>
              <w:t>365</w:t>
            </w:r>
            <w:r w:rsidRPr="00FF0845">
              <w:rPr>
                <w:color w:val="000000" w:themeColor="text1"/>
                <w:sz w:val="24"/>
              </w:rPr>
              <w:t>天</w:t>
            </w:r>
            <w:r w:rsidRPr="00FF0845">
              <w:rPr>
                <w:color w:val="000000" w:themeColor="text1"/>
                <w:sz w:val="24"/>
              </w:rPr>
              <w:t>*24</w:t>
            </w:r>
            <w:r w:rsidRPr="00FF0845">
              <w:rPr>
                <w:color w:val="000000" w:themeColor="text1"/>
                <w:sz w:val="24"/>
              </w:rPr>
              <w:t>小时长期运行设计寿命不小于</w:t>
            </w:r>
            <w:r w:rsidRPr="00FF0845">
              <w:rPr>
                <w:color w:val="000000" w:themeColor="text1"/>
                <w:sz w:val="24"/>
              </w:rPr>
              <w:t>8</w:t>
            </w:r>
            <w:r w:rsidRPr="00FF0845">
              <w:rPr>
                <w:color w:val="000000" w:themeColor="text1"/>
                <w:sz w:val="24"/>
              </w:rPr>
              <w:t>年</w:t>
            </w:r>
            <w:r w:rsidRPr="00FF0845">
              <w:rPr>
                <w:rFonts w:hint="eastAsia"/>
                <w:color w:val="000000" w:themeColor="text1"/>
                <w:sz w:val="24"/>
              </w:rPr>
              <w:t>。</w:t>
            </w:r>
            <w:r w:rsidRPr="00FF0845">
              <w:rPr>
                <w:rFonts w:hint="eastAsia"/>
                <w:color w:val="000000" w:themeColor="text1"/>
                <w:sz w:val="24"/>
              </w:rPr>
              <w:t>4</w:t>
            </w:r>
            <w:r w:rsidRPr="00FF0845">
              <w:rPr>
                <w:color w:val="000000" w:themeColor="text1"/>
                <w:sz w:val="24"/>
              </w:rPr>
              <w:t>.</w:t>
            </w:r>
            <w:r w:rsidRPr="00FF0845">
              <w:rPr>
                <w:color w:val="000000" w:themeColor="text1"/>
                <w:sz w:val="24"/>
              </w:rPr>
              <w:t>外观工艺、检查：表面喷涂均匀、无破损；颜色和单排式微模块统一</w:t>
            </w:r>
            <w:r w:rsidRPr="00FF0845">
              <w:rPr>
                <w:rFonts w:hint="eastAsia"/>
                <w:color w:val="000000" w:themeColor="text1"/>
                <w:sz w:val="24"/>
              </w:rPr>
              <w:t>。</w:t>
            </w:r>
            <w:r w:rsidRPr="00FF0845">
              <w:rPr>
                <w:rFonts w:hint="eastAsia"/>
                <w:color w:val="000000" w:themeColor="text1"/>
                <w:sz w:val="24"/>
              </w:rPr>
              <w:t>5</w:t>
            </w:r>
            <w:r w:rsidRPr="00FF0845">
              <w:rPr>
                <w:color w:val="000000" w:themeColor="text1"/>
                <w:sz w:val="24"/>
              </w:rPr>
              <w:t>.</w:t>
            </w:r>
            <w:r w:rsidRPr="00FF0845">
              <w:rPr>
                <w:rFonts w:hint="eastAsia"/>
                <w:color w:val="000000" w:themeColor="text1"/>
                <w:sz w:val="24"/>
              </w:rPr>
              <w:t>空调室内机应采用</w:t>
            </w:r>
            <w:r w:rsidRPr="00FF0845">
              <w:rPr>
                <w:color w:val="000000" w:themeColor="text1"/>
                <w:sz w:val="24"/>
              </w:rPr>
              <w:t>U</w:t>
            </w:r>
            <w:proofErr w:type="gramStart"/>
            <w:r w:rsidRPr="00FF0845">
              <w:rPr>
                <w:color w:val="000000" w:themeColor="text1"/>
                <w:sz w:val="24"/>
              </w:rPr>
              <w:t>位条的控位</w:t>
            </w:r>
            <w:proofErr w:type="gramEnd"/>
            <w:r w:rsidRPr="00FF0845">
              <w:rPr>
                <w:color w:val="000000" w:themeColor="text1"/>
                <w:sz w:val="24"/>
              </w:rPr>
              <w:t>安装方式，配备快速安装的接头，采用标准的电源插口设计，出现故障时可方便的拆除抽出维修或更换</w:t>
            </w:r>
            <w:r w:rsidRPr="00FF0845">
              <w:rPr>
                <w:rFonts w:hint="eastAsia"/>
                <w:color w:val="000000" w:themeColor="text1"/>
                <w:sz w:val="24"/>
              </w:rPr>
              <w:t>。</w:t>
            </w:r>
            <w:r w:rsidRPr="00FF0845">
              <w:rPr>
                <w:rFonts w:hint="eastAsia"/>
                <w:color w:val="000000" w:themeColor="text1"/>
                <w:sz w:val="24"/>
              </w:rPr>
              <w:t>6.</w:t>
            </w:r>
            <w:r w:rsidRPr="00FF0845">
              <w:rPr>
                <w:rFonts w:hint="eastAsia"/>
                <w:color w:val="000000" w:themeColor="text1"/>
                <w:sz w:val="24"/>
              </w:rPr>
              <w:t>能按要求自动调节单排式微模块柜内温度，具有制冷、加热、加湿除湿功能，送风量不低于</w:t>
            </w:r>
            <w:r w:rsidRPr="00FF0845">
              <w:rPr>
                <w:color w:val="000000" w:themeColor="text1"/>
                <w:sz w:val="24"/>
              </w:rPr>
              <w:lastRenderedPageBreak/>
              <w:t>2500m3/h</w:t>
            </w:r>
            <w:r w:rsidRPr="00FF0845">
              <w:rPr>
                <w:color w:val="000000" w:themeColor="text1"/>
                <w:sz w:val="24"/>
              </w:rPr>
              <w:t>，且风量可调</w:t>
            </w:r>
            <w:r w:rsidRPr="00FF0845">
              <w:rPr>
                <w:rFonts w:hint="eastAsia"/>
                <w:color w:val="000000" w:themeColor="text1"/>
                <w:sz w:val="24"/>
              </w:rPr>
              <w:t>；</w:t>
            </w:r>
            <w:r w:rsidRPr="00FF0845">
              <w:rPr>
                <w:rFonts w:hint="eastAsia"/>
                <w:color w:val="000000" w:themeColor="text1"/>
                <w:sz w:val="24"/>
              </w:rPr>
              <w:t>7</w:t>
            </w:r>
            <w:r w:rsidRPr="00FF0845">
              <w:rPr>
                <w:color w:val="000000" w:themeColor="text1"/>
                <w:sz w:val="24"/>
              </w:rPr>
              <w:t>.</w:t>
            </w:r>
            <w:r w:rsidRPr="00FF0845">
              <w:rPr>
                <w:color w:val="000000" w:themeColor="text1"/>
                <w:sz w:val="24"/>
              </w:rPr>
              <w:t>压缩机应位于室内机，应采用变容量压缩机</w:t>
            </w:r>
            <w:r w:rsidRPr="00FF0845">
              <w:rPr>
                <w:rFonts w:hint="eastAsia"/>
                <w:color w:val="000000" w:themeColor="text1"/>
                <w:sz w:val="24"/>
              </w:rPr>
              <w:t>；</w:t>
            </w:r>
            <w:r w:rsidRPr="00FF0845">
              <w:rPr>
                <w:rFonts w:hint="eastAsia"/>
                <w:color w:val="000000" w:themeColor="text1"/>
                <w:sz w:val="24"/>
              </w:rPr>
              <w:t>8</w:t>
            </w:r>
            <w:r w:rsidRPr="00FF0845">
              <w:rPr>
                <w:color w:val="000000" w:themeColor="text1"/>
                <w:sz w:val="24"/>
              </w:rPr>
              <w:t>.</w:t>
            </w:r>
            <w:r w:rsidRPr="00FF0845">
              <w:rPr>
                <w:color w:val="000000" w:themeColor="text1"/>
                <w:sz w:val="24"/>
              </w:rPr>
              <w:t>应采用电子膨胀阀</w:t>
            </w:r>
            <w:r w:rsidRPr="00FF0845">
              <w:rPr>
                <w:rFonts w:hint="eastAsia"/>
                <w:color w:val="000000" w:themeColor="text1"/>
                <w:sz w:val="24"/>
              </w:rPr>
              <w:t>。</w:t>
            </w:r>
          </w:p>
        </w:tc>
        <w:tc>
          <w:tcPr>
            <w:tcW w:w="528" w:type="pct"/>
            <w:shd w:val="clear" w:color="000000" w:fill="FFFFFF"/>
          </w:tcPr>
          <w:p w14:paraId="6D977026"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lastRenderedPageBreak/>
              <w:t>否</w:t>
            </w:r>
          </w:p>
        </w:tc>
      </w:tr>
      <w:tr w:rsidR="0085179A" w:rsidRPr="00162BE9" w14:paraId="3BED8C12" w14:textId="77777777" w:rsidTr="00FF0845">
        <w:trPr>
          <w:trHeight w:val="520"/>
          <w:jc w:val="center"/>
        </w:trPr>
        <w:tc>
          <w:tcPr>
            <w:tcW w:w="389" w:type="pct"/>
            <w:shd w:val="clear" w:color="000000" w:fill="FFFFFF"/>
            <w:noWrap/>
            <w:vAlign w:val="center"/>
          </w:tcPr>
          <w:p w14:paraId="1C292E89" w14:textId="77777777" w:rsidR="0085179A" w:rsidRPr="00FF0845" w:rsidRDefault="0085179A" w:rsidP="00FF0845">
            <w:pPr>
              <w:spacing w:line="276" w:lineRule="auto"/>
              <w:jc w:val="center"/>
              <w:rPr>
                <w:color w:val="000000" w:themeColor="text1"/>
                <w:sz w:val="24"/>
              </w:rPr>
            </w:pPr>
            <w:r w:rsidRPr="00FF0845">
              <w:rPr>
                <w:color w:val="000000" w:themeColor="text1"/>
                <w:sz w:val="24"/>
              </w:rPr>
              <w:t>9</w:t>
            </w:r>
          </w:p>
        </w:tc>
        <w:tc>
          <w:tcPr>
            <w:tcW w:w="658" w:type="pct"/>
            <w:shd w:val="clear" w:color="000000" w:fill="FFFFFF"/>
            <w:vAlign w:val="center"/>
          </w:tcPr>
          <w:p w14:paraId="72EAF404"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温控</w:t>
            </w:r>
            <w:r w:rsidRPr="00FF0845">
              <w:rPr>
                <w:color w:val="000000" w:themeColor="text1"/>
                <w:sz w:val="24"/>
              </w:rPr>
              <w:t>机组封闭框</w:t>
            </w:r>
          </w:p>
        </w:tc>
        <w:tc>
          <w:tcPr>
            <w:tcW w:w="293" w:type="pct"/>
            <w:shd w:val="clear" w:color="000000" w:fill="FFFFFF"/>
          </w:tcPr>
          <w:p w14:paraId="3AA02AC6"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2D95C85F"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尺寸</w:t>
            </w:r>
          </w:p>
        </w:tc>
        <w:tc>
          <w:tcPr>
            <w:tcW w:w="2686" w:type="pct"/>
            <w:shd w:val="clear" w:color="000000" w:fill="FFFFFF"/>
            <w:vAlign w:val="center"/>
          </w:tcPr>
          <w:p w14:paraId="6634A134"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参考尺寸：</w:t>
            </w:r>
            <w:r w:rsidRPr="00FF0845">
              <w:rPr>
                <w:color w:val="000000" w:themeColor="text1"/>
                <w:sz w:val="24"/>
              </w:rPr>
              <w:t>300mm*229.5mm*2000mm</w:t>
            </w:r>
          </w:p>
        </w:tc>
        <w:tc>
          <w:tcPr>
            <w:tcW w:w="528" w:type="pct"/>
            <w:shd w:val="clear" w:color="000000" w:fill="FFFFFF"/>
          </w:tcPr>
          <w:p w14:paraId="0C1926AE"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654501AF" w14:textId="77777777" w:rsidTr="00FF0845">
        <w:trPr>
          <w:trHeight w:val="520"/>
          <w:jc w:val="center"/>
        </w:trPr>
        <w:tc>
          <w:tcPr>
            <w:tcW w:w="389" w:type="pct"/>
            <w:shd w:val="clear" w:color="000000" w:fill="FFFFFF"/>
            <w:noWrap/>
            <w:vAlign w:val="center"/>
          </w:tcPr>
          <w:p w14:paraId="2323647C"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10</w:t>
            </w:r>
          </w:p>
        </w:tc>
        <w:tc>
          <w:tcPr>
            <w:tcW w:w="658" w:type="pct"/>
            <w:shd w:val="clear" w:color="000000" w:fill="FFFFFF"/>
            <w:vAlign w:val="center"/>
          </w:tcPr>
          <w:p w14:paraId="1FD2A9A3" w14:textId="77777777" w:rsidR="0085179A" w:rsidRPr="00FF0845" w:rsidRDefault="0085179A" w:rsidP="00FF0845">
            <w:pPr>
              <w:spacing w:line="276" w:lineRule="auto"/>
              <w:jc w:val="center"/>
              <w:rPr>
                <w:color w:val="000000" w:themeColor="text1"/>
                <w:sz w:val="24"/>
              </w:rPr>
            </w:pPr>
            <w:r w:rsidRPr="00FF0845">
              <w:rPr>
                <w:color w:val="000000" w:themeColor="text1"/>
                <w:sz w:val="24"/>
              </w:rPr>
              <w:t>消防系统</w:t>
            </w:r>
          </w:p>
        </w:tc>
        <w:tc>
          <w:tcPr>
            <w:tcW w:w="293" w:type="pct"/>
            <w:shd w:val="clear" w:color="000000" w:fill="FFFFFF"/>
          </w:tcPr>
          <w:p w14:paraId="6FC29BB8"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17DCC2F4" w14:textId="77777777" w:rsidR="0085179A" w:rsidRPr="00FF0845" w:rsidRDefault="0085179A" w:rsidP="00FF0845">
            <w:pPr>
              <w:spacing w:line="276" w:lineRule="auto"/>
              <w:rPr>
                <w:color w:val="000000" w:themeColor="text1"/>
                <w:sz w:val="24"/>
              </w:rPr>
            </w:pPr>
            <w:r w:rsidRPr="00FF0845">
              <w:rPr>
                <w:color w:val="000000" w:themeColor="text1"/>
                <w:sz w:val="24"/>
              </w:rPr>
              <w:t>设备参数</w:t>
            </w:r>
          </w:p>
        </w:tc>
        <w:tc>
          <w:tcPr>
            <w:tcW w:w="2686" w:type="pct"/>
            <w:shd w:val="clear" w:color="000000" w:fill="FFFFFF"/>
            <w:vAlign w:val="center"/>
          </w:tcPr>
          <w:p w14:paraId="0B2FCDB4" w14:textId="77777777" w:rsidR="0085179A" w:rsidRPr="00FF0845" w:rsidRDefault="0085179A" w:rsidP="00FF0845">
            <w:pPr>
              <w:spacing w:line="276" w:lineRule="auto"/>
              <w:rPr>
                <w:color w:val="000000" w:themeColor="text1"/>
                <w:sz w:val="24"/>
              </w:rPr>
            </w:pPr>
            <w:proofErr w:type="gramStart"/>
            <w:r w:rsidRPr="00FF0845">
              <w:rPr>
                <w:color w:val="000000" w:themeColor="text1"/>
                <w:sz w:val="24"/>
              </w:rPr>
              <w:t>气体消防</w:t>
            </w:r>
            <w:proofErr w:type="gramEnd"/>
            <w:r w:rsidRPr="00FF0845">
              <w:rPr>
                <w:color w:val="000000" w:themeColor="text1"/>
                <w:sz w:val="24"/>
              </w:rPr>
              <w:t>插框，机架式安装，</w:t>
            </w:r>
            <w:r w:rsidRPr="00FF0845">
              <w:rPr>
                <w:color w:val="000000" w:themeColor="text1"/>
                <w:sz w:val="24"/>
              </w:rPr>
              <w:t xml:space="preserve">6U </w:t>
            </w:r>
            <w:r w:rsidRPr="00FF0845">
              <w:rPr>
                <w:color w:val="000000" w:themeColor="text1"/>
                <w:sz w:val="24"/>
              </w:rPr>
              <w:t>高</w:t>
            </w:r>
            <w:r w:rsidRPr="00FF0845">
              <w:rPr>
                <w:rFonts w:hint="eastAsia"/>
                <w:color w:val="000000" w:themeColor="text1"/>
                <w:sz w:val="24"/>
              </w:rPr>
              <w:t>,</w:t>
            </w:r>
            <w:r w:rsidRPr="00FF0845">
              <w:rPr>
                <w:rFonts w:hint="eastAsia"/>
                <w:color w:val="000000" w:themeColor="text1"/>
                <w:sz w:val="24"/>
              </w:rPr>
              <w:t>放置微模块内部，具备完整的消防探测、控制、触发系统</w:t>
            </w:r>
          </w:p>
        </w:tc>
        <w:tc>
          <w:tcPr>
            <w:tcW w:w="528" w:type="pct"/>
            <w:shd w:val="clear" w:color="000000" w:fill="FFFFFF"/>
          </w:tcPr>
          <w:p w14:paraId="43F33BAC"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048F2683" w14:textId="77777777" w:rsidTr="00FF0845">
        <w:trPr>
          <w:trHeight w:val="520"/>
          <w:jc w:val="center"/>
        </w:trPr>
        <w:tc>
          <w:tcPr>
            <w:tcW w:w="389" w:type="pct"/>
            <w:shd w:val="clear" w:color="000000" w:fill="FFFFFF"/>
            <w:noWrap/>
            <w:vAlign w:val="center"/>
          </w:tcPr>
          <w:p w14:paraId="235E8C5D"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11</w:t>
            </w:r>
          </w:p>
        </w:tc>
        <w:tc>
          <w:tcPr>
            <w:tcW w:w="658" w:type="pct"/>
            <w:shd w:val="clear" w:color="000000" w:fill="FFFFFF"/>
            <w:vAlign w:val="center"/>
          </w:tcPr>
          <w:p w14:paraId="7D3B93F0"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短信告警模块</w:t>
            </w:r>
          </w:p>
        </w:tc>
        <w:tc>
          <w:tcPr>
            <w:tcW w:w="293" w:type="pct"/>
            <w:shd w:val="clear" w:color="000000" w:fill="FFFFFF"/>
          </w:tcPr>
          <w:p w14:paraId="71A75B51"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3C671974"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设备参数</w:t>
            </w:r>
          </w:p>
        </w:tc>
        <w:tc>
          <w:tcPr>
            <w:tcW w:w="2686" w:type="pct"/>
            <w:shd w:val="clear" w:color="000000" w:fill="FFFFFF"/>
            <w:vAlign w:val="center"/>
          </w:tcPr>
          <w:p w14:paraId="5A4847B0"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短信套件</w:t>
            </w:r>
            <w:r w:rsidRPr="00FF0845">
              <w:rPr>
                <w:color w:val="000000" w:themeColor="text1"/>
                <w:sz w:val="24"/>
              </w:rPr>
              <w:t>-4G-Modem-</w:t>
            </w:r>
            <w:r w:rsidRPr="00FF0845">
              <w:rPr>
                <w:rFonts w:hint="eastAsia"/>
                <w:color w:val="000000" w:themeColor="text1"/>
                <w:sz w:val="24"/>
              </w:rPr>
              <w:t>全网通</w:t>
            </w:r>
          </w:p>
        </w:tc>
        <w:tc>
          <w:tcPr>
            <w:tcW w:w="528" w:type="pct"/>
            <w:shd w:val="clear" w:color="000000" w:fill="FFFFFF"/>
          </w:tcPr>
          <w:p w14:paraId="21F30EE5"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63990AAE" w14:textId="77777777" w:rsidTr="00FF0845">
        <w:trPr>
          <w:trHeight w:val="300"/>
          <w:jc w:val="center"/>
        </w:trPr>
        <w:tc>
          <w:tcPr>
            <w:tcW w:w="389" w:type="pct"/>
            <w:shd w:val="clear" w:color="000000" w:fill="FFFFFF"/>
            <w:noWrap/>
            <w:vAlign w:val="center"/>
          </w:tcPr>
          <w:p w14:paraId="02C50F5D"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12</w:t>
            </w:r>
          </w:p>
        </w:tc>
        <w:tc>
          <w:tcPr>
            <w:tcW w:w="658" w:type="pct"/>
            <w:shd w:val="clear" w:color="000000" w:fill="FFFFFF"/>
            <w:vAlign w:val="center"/>
          </w:tcPr>
          <w:p w14:paraId="5CEB16DC" w14:textId="77777777" w:rsidR="0085179A" w:rsidRPr="00FF0845" w:rsidRDefault="0085179A" w:rsidP="00FF0845">
            <w:pPr>
              <w:spacing w:line="276" w:lineRule="auto"/>
              <w:jc w:val="center"/>
              <w:rPr>
                <w:color w:val="000000" w:themeColor="text1"/>
                <w:sz w:val="24"/>
              </w:rPr>
            </w:pPr>
            <w:r w:rsidRPr="00FF0845">
              <w:rPr>
                <w:color w:val="000000" w:themeColor="text1"/>
                <w:sz w:val="24"/>
              </w:rPr>
              <w:t>重载托盘</w:t>
            </w:r>
          </w:p>
        </w:tc>
        <w:tc>
          <w:tcPr>
            <w:tcW w:w="293" w:type="pct"/>
            <w:shd w:val="clear" w:color="000000" w:fill="FFFFFF"/>
          </w:tcPr>
          <w:p w14:paraId="41D8D8FB"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3708E49C"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尺寸与承重</w:t>
            </w:r>
          </w:p>
        </w:tc>
        <w:tc>
          <w:tcPr>
            <w:tcW w:w="2686" w:type="pct"/>
            <w:shd w:val="clear" w:color="000000" w:fill="FFFFFF"/>
            <w:vAlign w:val="center"/>
          </w:tcPr>
          <w:p w14:paraId="6B36FCD3" w14:textId="77777777" w:rsidR="0085179A" w:rsidRPr="00FF0845" w:rsidRDefault="0085179A" w:rsidP="00FF0845">
            <w:pPr>
              <w:spacing w:line="276" w:lineRule="auto"/>
              <w:rPr>
                <w:color w:val="000000" w:themeColor="text1"/>
                <w:sz w:val="24"/>
              </w:rPr>
            </w:pPr>
            <w:r w:rsidRPr="00FF0845">
              <w:rPr>
                <w:color w:val="000000" w:themeColor="text1"/>
                <w:sz w:val="24"/>
              </w:rPr>
              <w:t xml:space="preserve">19 </w:t>
            </w:r>
            <w:proofErr w:type="gramStart"/>
            <w:r w:rsidRPr="00FF0845">
              <w:rPr>
                <w:color w:val="000000" w:themeColor="text1"/>
                <w:sz w:val="24"/>
              </w:rPr>
              <w:t>英寸</w:t>
            </w:r>
            <w:r w:rsidRPr="00FF0845">
              <w:rPr>
                <w:color w:val="000000" w:themeColor="text1"/>
                <w:sz w:val="24"/>
              </w:rPr>
              <w:t>-</w:t>
            </w:r>
            <w:proofErr w:type="gramEnd"/>
            <w:r w:rsidRPr="00FF0845">
              <w:rPr>
                <w:color w:val="000000" w:themeColor="text1"/>
                <w:sz w:val="24"/>
              </w:rPr>
              <w:t>100kg</w:t>
            </w:r>
          </w:p>
        </w:tc>
        <w:tc>
          <w:tcPr>
            <w:tcW w:w="528" w:type="pct"/>
            <w:shd w:val="clear" w:color="000000" w:fill="FFFFFF"/>
          </w:tcPr>
          <w:p w14:paraId="378E27C9"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6599FB50" w14:textId="77777777" w:rsidTr="00FF0845">
        <w:trPr>
          <w:trHeight w:val="300"/>
          <w:jc w:val="center"/>
        </w:trPr>
        <w:tc>
          <w:tcPr>
            <w:tcW w:w="389" w:type="pct"/>
            <w:shd w:val="clear" w:color="000000" w:fill="FFFFFF"/>
            <w:noWrap/>
            <w:vAlign w:val="center"/>
          </w:tcPr>
          <w:p w14:paraId="013BAC0D"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13</w:t>
            </w:r>
          </w:p>
        </w:tc>
        <w:tc>
          <w:tcPr>
            <w:tcW w:w="658" w:type="pct"/>
            <w:shd w:val="clear" w:color="000000" w:fill="FFFFFF"/>
            <w:vAlign w:val="center"/>
          </w:tcPr>
          <w:p w14:paraId="69442558" w14:textId="77777777" w:rsidR="0085179A" w:rsidRPr="00FF0845" w:rsidRDefault="0085179A" w:rsidP="00FF0845">
            <w:pPr>
              <w:spacing w:line="276" w:lineRule="auto"/>
              <w:jc w:val="center"/>
              <w:rPr>
                <w:color w:val="000000" w:themeColor="text1"/>
                <w:sz w:val="24"/>
              </w:rPr>
            </w:pPr>
            <w:r w:rsidRPr="00FF0845">
              <w:rPr>
                <w:color w:val="000000" w:themeColor="text1"/>
                <w:sz w:val="24"/>
              </w:rPr>
              <w:t>风板</w:t>
            </w:r>
          </w:p>
        </w:tc>
        <w:tc>
          <w:tcPr>
            <w:tcW w:w="293" w:type="pct"/>
            <w:shd w:val="clear" w:color="000000" w:fill="FFFFFF"/>
          </w:tcPr>
          <w:p w14:paraId="76598AC4"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642D78C9" w14:textId="77777777" w:rsidR="0085179A" w:rsidRPr="00FF0845" w:rsidRDefault="0085179A" w:rsidP="00FF0845">
            <w:pPr>
              <w:spacing w:line="276" w:lineRule="auto"/>
              <w:rPr>
                <w:color w:val="000000" w:themeColor="text1"/>
                <w:sz w:val="24"/>
              </w:rPr>
            </w:pPr>
            <w:r w:rsidRPr="00FF0845">
              <w:rPr>
                <w:color w:val="000000" w:themeColor="text1"/>
                <w:sz w:val="24"/>
              </w:rPr>
              <w:t>设备要求</w:t>
            </w:r>
          </w:p>
        </w:tc>
        <w:tc>
          <w:tcPr>
            <w:tcW w:w="2686" w:type="pct"/>
            <w:shd w:val="clear" w:color="000000" w:fill="FFFFFF"/>
            <w:vAlign w:val="center"/>
          </w:tcPr>
          <w:p w14:paraId="3F7FB353" w14:textId="77777777" w:rsidR="0085179A" w:rsidRPr="00FF0845" w:rsidRDefault="0085179A" w:rsidP="00FF0845">
            <w:pPr>
              <w:spacing w:line="276" w:lineRule="auto"/>
              <w:rPr>
                <w:color w:val="000000" w:themeColor="text1"/>
                <w:sz w:val="24"/>
              </w:rPr>
            </w:pPr>
            <w:r w:rsidRPr="00FF0845">
              <w:rPr>
                <w:color w:val="000000" w:themeColor="text1"/>
                <w:sz w:val="24"/>
              </w:rPr>
              <w:t>机柜底部挡风板</w:t>
            </w:r>
          </w:p>
        </w:tc>
        <w:tc>
          <w:tcPr>
            <w:tcW w:w="528" w:type="pct"/>
            <w:shd w:val="clear" w:color="000000" w:fill="FFFFFF"/>
          </w:tcPr>
          <w:p w14:paraId="210F5E1B"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36D21ADD" w14:textId="77777777" w:rsidTr="00FF0845">
        <w:trPr>
          <w:trHeight w:val="300"/>
          <w:jc w:val="center"/>
        </w:trPr>
        <w:tc>
          <w:tcPr>
            <w:tcW w:w="389" w:type="pct"/>
            <w:shd w:val="clear" w:color="000000" w:fill="FFFFFF"/>
            <w:noWrap/>
            <w:vAlign w:val="center"/>
          </w:tcPr>
          <w:p w14:paraId="5F4B0D2B"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14</w:t>
            </w:r>
          </w:p>
        </w:tc>
        <w:tc>
          <w:tcPr>
            <w:tcW w:w="658" w:type="pct"/>
            <w:shd w:val="clear" w:color="000000" w:fill="FFFFFF"/>
            <w:vAlign w:val="center"/>
          </w:tcPr>
          <w:p w14:paraId="5D45140B" w14:textId="77777777" w:rsidR="0085179A" w:rsidRPr="00FF0845" w:rsidRDefault="0085179A" w:rsidP="00FF0845">
            <w:pPr>
              <w:spacing w:line="276" w:lineRule="auto"/>
              <w:jc w:val="center"/>
              <w:rPr>
                <w:color w:val="000000" w:themeColor="text1"/>
                <w:sz w:val="24"/>
              </w:rPr>
            </w:pPr>
            <w:r w:rsidRPr="00FF0845">
              <w:rPr>
                <w:color w:val="000000" w:themeColor="text1"/>
                <w:sz w:val="24"/>
              </w:rPr>
              <w:t>微模块基座</w:t>
            </w:r>
          </w:p>
        </w:tc>
        <w:tc>
          <w:tcPr>
            <w:tcW w:w="293" w:type="pct"/>
            <w:shd w:val="clear" w:color="000000" w:fill="FFFFFF"/>
          </w:tcPr>
          <w:p w14:paraId="3E1ED9A4"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409034C8"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基座结构</w:t>
            </w:r>
          </w:p>
        </w:tc>
        <w:tc>
          <w:tcPr>
            <w:tcW w:w="2686" w:type="pct"/>
            <w:shd w:val="clear" w:color="000000" w:fill="FFFFFF"/>
            <w:vAlign w:val="center"/>
          </w:tcPr>
          <w:p w14:paraId="7745AC14" w14:textId="77777777" w:rsidR="0085179A" w:rsidRPr="00FF0845" w:rsidRDefault="0085179A" w:rsidP="00FF0845">
            <w:pPr>
              <w:spacing w:line="276" w:lineRule="auto"/>
              <w:rPr>
                <w:color w:val="000000" w:themeColor="text1"/>
                <w:sz w:val="24"/>
              </w:rPr>
            </w:pPr>
            <w:r w:rsidRPr="00FF0845">
              <w:rPr>
                <w:color w:val="000000" w:themeColor="text1"/>
                <w:sz w:val="24"/>
              </w:rPr>
              <w:t>焊接式结构，含防震垫等材料</w:t>
            </w:r>
          </w:p>
        </w:tc>
        <w:tc>
          <w:tcPr>
            <w:tcW w:w="528" w:type="pct"/>
            <w:shd w:val="clear" w:color="000000" w:fill="FFFFFF"/>
          </w:tcPr>
          <w:p w14:paraId="46E769C9"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0E36E96C" w14:textId="77777777" w:rsidTr="00FF0845">
        <w:trPr>
          <w:trHeight w:val="300"/>
          <w:jc w:val="center"/>
        </w:trPr>
        <w:tc>
          <w:tcPr>
            <w:tcW w:w="389" w:type="pct"/>
            <w:shd w:val="clear" w:color="000000" w:fill="FFFFFF"/>
            <w:noWrap/>
            <w:vAlign w:val="center"/>
          </w:tcPr>
          <w:p w14:paraId="355D57C5"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15</w:t>
            </w:r>
          </w:p>
        </w:tc>
        <w:tc>
          <w:tcPr>
            <w:tcW w:w="658" w:type="pct"/>
            <w:shd w:val="clear" w:color="000000" w:fill="FFFFFF"/>
            <w:vAlign w:val="center"/>
          </w:tcPr>
          <w:p w14:paraId="58FCDEFB" w14:textId="77777777" w:rsidR="0085179A" w:rsidRPr="00FF0845" w:rsidRDefault="0085179A" w:rsidP="00FF0845">
            <w:pPr>
              <w:spacing w:line="276" w:lineRule="auto"/>
              <w:jc w:val="center"/>
              <w:rPr>
                <w:color w:val="000000" w:themeColor="text1"/>
                <w:sz w:val="24"/>
              </w:rPr>
            </w:pPr>
            <w:r w:rsidRPr="00FF0845">
              <w:rPr>
                <w:color w:val="000000" w:themeColor="text1"/>
                <w:sz w:val="24"/>
              </w:rPr>
              <w:t>机房门禁</w:t>
            </w:r>
          </w:p>
        </w:tc>
        <w:tc>
          <w:tcPr>
            <w:tcW w:w="293" w:type="pct"/>
            <w:shd w:val="clear" w:color="000000" w:fill="FFFFFF"/>
          </w:tcPr>
          <w:p w14:paraId="780328C9"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2C408C8D"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设备要求</w:t>
            </w:r>
          </w:p>
        </w:tc>
        <w:tc>
          <w:tcPr>
            <w:tcW w:w="2686" w:type="pct"/>
            <w:shd w:val="clear" w:color="000000" w:fill="FFFFFF"/>
            <w:vAlign w:val="center"/>
          </w:tcPr>
          <w:p w14:paraId="435CB57E" w14:textId="77777777" w:rsidR="0085179A" w:rsidRPr="00FF0845" w:rsidRDefault="0085179A" w:rsidP="00FF0845">
            <w:pPr>
              <w:spacing w:line="276" w:lineRule="auto"/>
              <w:rPr>
                <w:color w:val="000000" w:themeColor="text1"/>
                <w:sz w:val="24"/>
              </w:rPr>
            </w:pPr>
            <w:r w:rsidRPr="00FF0845">
              <w:rPr>
                <w:color w:val="000000" w:themeColor="text1"/>
                <w:sz w:val="24"/>
              </w:rPr>
              <w:t>包含门禁读卡器、磁力锁、配件、线缆</w:t>
            </w:r>
          </w:p>
        </w:tc>
        <w:tc>
          <w:tcPr>
            <w:tcW w:w="528" w:type="pct"/>
            <w:shd w:val="clear" w:color="000000" w:fill="FFFFFF"/>
          </w:tcPr>
          <w:p w14:paraId="56AB8C6C"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6E5CADA7" w14:textId="77777777" w:rsidTr="00FF0845">
        <w:trPr>
          <w:trHeight w:val="520"/>
          <w:jc w:val="center"/>
        </w:trPr>
        <w:tc>
          <w:tcPr>
            <w:tcW w:w="389" w:type="pct"/>
            <w:shd w:val="clear" w:color="000000" w:fill="FFFFFF"/>
            <w:noWrap/>
            <w:vAlign w:val="center"/>
          </w:tcPr>
          <w:p w14:paraId="6BA59412"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16</w:t>
            </w:r>
          </w:p>
        </w:tc>
        <w:tc>
          <w:tcPr>
            <w:tcW w:w="658" w:type="pct"/>
            <w:shd w:val="clear" w:color="000000" w:fill="FFFFFF"/>
            <w:vAlign w:val="center"/>
          </w:tcPr>
          <w:p w14:paraId="4A2E6D73"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红外半球摄像机</w:t>
            </w:r>
          </w:p>
        </w:tc>
        <w:tc>
          <w:tcPr>
            <w:tcW w:w="293" w:type="pct"/>
            <w:shd w:val="clear" w:color="000000" w:fill="FFFFFF"/>
          </w:tcPr>
          <w:p w14:paraId="7229B8CE"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45A3A37B"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像素</w:t>
            </w:r>
          </w:p>
        </w:tc>
        <w:tc>
          <w:tcPr>
            <w:tcW w:w="2686" w:type="pct"/>
            <w:shd w:val="clear" w:color="000000" w:fill="FFFFFF"/>
            <w:vAlign w:val="center"/>
          </w:tcPr>
          <w:p w14:paraId="31C38E36"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200W</w:t>
            </w:r>
            <w:r w:rsidRPr="00FF0845">
              <w:rPr>
                <w:rFonts w:hint="eastAsia"/>
                <w:color w:val="000000" w:themeColor="text1"/>
                <w:sz w:val="24"/>
              </w:rPr>
              <w:t>像素高清半球网络摄像机，</w:t>
            </w:r>
            <w:r w:rsidRPr="00FF0845">
              <w:rPr>
                <w:color w:val="000000" w:themeColor="text1"/>
                <w:sz w:val="24"/>
              </w:rPr>
              <w:t xml:space="preserve">1080P </w:t>
            </w:r>
            <w:r w:rsidRPr="00FF0845">
              <w:rPr>
                <w:color w:val="000000" w:themeColor="text1"/>
                <w:sz w:val="24"/>
              </w:rPr>
              <w:t>高清录像</w:t>
            </w:r>
          </w:p>
        </w:tc>
        <w:tc>
          <w:tcPr>
            <w:tcW w:w="528" w:type="pct"/>
            <w:shd w:val="clear" w:color="000000" w:fill="FFFFFF"/>
          </w:tcPr>
          <w:p w14:paraId="36337001"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7E768DA7" w14:textId="77777777" w:rsidTr="00FF0845">
        <w:trPr>
          <w:trHeight w:val="300"/>
          <w:jc w:val="center"/>
        </w:trPr>
        <w:tc>
          <w:tcPr>
            <w:tcW w:w="389" w:type="pct"/>
            <w:shd w:val="clear" w:color="000000" w:fill="FFFFFF"/>
            <w:noWrap/>
            <w:vAlign w:val="center"/>
          </w:tcPr>
          <w:p w14:paraId="747ED0F5"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17</w:t>
            </w:r>
          </w:p>
        </w:tc>
        <w:tc>
          <w:tcPr>
            <w:tcW w:w="658" w:type="pct"/>
            <w:shd w:val="clear" w:color="000000" w:fill="FFFFFF"/>
            <w:vAlign w:val="center"/>
          </w:tcPr>
          <w:p w14:paraId="4023396B"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硬盘录像机</w:t>
            </w:r>
          </w:p>
        </w:tc>
        <w:tc>
          <w:tcPr>
            <w:tcW w:w="293" w:type="pct"/>
            <w:shd w:val="clear" w:color="000000" w:fill="FFFFFF"/>
          </w:tcPr>
          <w:p w14:paraId="225EA5CC"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240B5A7A"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路数</w:t>
            </w:r>
          </w:p>
        </w:tc>
        <w:tc>
          <w:tcPr>
            <w:tcW w:w="2686" w:type="pct"/>
            <w:shd w:val="clear" w:color="000000" w:fill="FFFFFF"/>
            <w:vAlign w:val="center"/>
          </w:tcPr>
          <w:p w14:paraId="629ACC37" w14:textId="77777777" w:rsidR="0085179A" w:rsidRPr="00FF0845" w:rsidRDefault="0085179A" w:rsidP="00FF0845">
            <w:pPr>
              <w:spacing w:line="276" w:lineRule="auto"/>
              <w:rPr>
                <w:color w:val="000000" w:themeColor="text1"/>
                <w:sz w:val="24"/>
              </w:rPr>
            </w:pPr>
            <w:r w:rsidRPr="00FF0845">
              <w:rPr>
                <w:color w:val="000000" w:themeColor="text1"/>
                <w:sz w:val="24"/>
              </w:rPr>
              <w:t>8</w:t>
            </w:r>
            <w:r w:rsidRPr="00FF0845">
              <w:rPr>
                <w:color w:val="000000" w:themeColor="text1"/>
                <w:sz w:val="24"/>
              </w:rPr>
              <w:t>路网络硬盘录像机</w:t>
            </w:r>
          </w:p>
        </w:tc>
        <w:tc>
          <w:tcPr>
            <w:tcW w:w="528" w:type="pct"/>
            <w:shd w:val="clear" w:color="000000" w:fill="FFFFFF"/>
          </w:tcPr>
          <w:p w14:paraId="67994846"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45438A01" w14:textId="77777777" w:rsidTr="00FF0845">
        <w:trPr>
          <w:trHeight w:val="300"/>
          <w:jc w:val="center"/>
        </w:trPr>
        <w:tc>
          <w:tcPr>
            <w:tcW w:w="389" w:type="pct"/>
            <w:shd w:val="clear" w:color="000000" w:fill="FFFFFF"/>
            <w:noWrap/>
            <w:vAlign w:val="center"/>
          </w:tcPr>
          <w:p w14:paraId="252532E9"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18</w:t>
            </w:r>
          </w:p>
        </w:tc>
        <w:tc>
          <w:tcPr>
            <w:tcW w:w="658" w:type="pct"/>
            <w:shd w:val="clear" w:color="000000" w:fill="FFFFFF"/>
            <w:vAlign w:val="center"/>
          </w:tcPr>
          <w:p w14:paraId="1F1ED636" w14:textId="77777777" w:rsidR="0085179A" w:rsidRPr="00FF0845" w:rsidRDefault="0085179A" w:rsidP="00FF0845">
            <w:pPr>
              <w:spacing w:line="276" w:lineRule="auto"/>
              <w:jc w:val="center"/>
              <w:rPr>
                <w:color w:val="000000" w:themeColor="text1"/>
                <w:sz w:val="24"/>
              </w:rPr>
            </w:pPr>
            <w:r w:rsidRPr="00FF0845">
              <w:rPr>
                <w:color w:val="000000" w:themeColor="text1"/>
                <w:sz w:val="24"/>
              </w:rPr>
              <w:t>硬盘</w:t>
            </w:r>
          </w:p>
        </w:tc>
        <w:tc>
          <w:tcPr>
            <w:tcW w:w="293" w:type="pct"/>
            <w:shd w:val="clear" w:color="000000" w:fill="FFFFFF"/>
          </w:tcPr>
          <w:p w14:paraId="7D0C869E"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649553A8"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硬盘容量</w:t>
            </w:r>
          </w:p>
        </w:tc>
        <w:tc>
          <w:tcPr>
            <w:tcW w:w="2686" w:type="pct"/>
            <w:shd w:val="clear" w:color="000000" w:fill="FFFFFF"/>
            <w:vAlign w:val="center"/>
          </w:tcPr>
          <w:p w14:paraId="4FB74266" w14:textId="77777777" w:rsidR="0085179A" w:rsidRPr="00FF0845" w:rsidRDefault="0085179A" w:rsidP="00FF0845">
            <w:pPr>
              <w:spacing w:line="276" w:lineRule="auto"/>
              <w:rPr>
                <w:color w:val="000000" w:themeColor="text1"/>
                <w:sz w:val="24"/>
              </w:rPr>
            </w:pPr>
            <w:r w:rsidRPr="00FF0845">
              <w:rPr>
                <w:color w:val="000000" w:themeColor="text1"/>
                <w:sz w:val="24"/>
              </w:rPr>
              <w:t>4T</w:t>
            </w:r>
          </w:p>
        </w:tc>
        <w:tc>
          <w:tcPr>
            <w:tcW w:w="528" w:type="pct"/>
            <w:shd w:val="clear" w:color="000000" w:fill="FFFFFF"/>
          </w:tcPr>
          <w:p w14:paraId="447B3240"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r w:rsidR="0085179A" w:rsidRPr="00162BE9" w14:paraId="342866B7" w14:textId="77777777" w:rsidTr="00FF0845">
        <w:trPr>
          <w:trHeight w:val="300"/>
          <w:jc w:val="center"/>
        </w:trPr>
        <w:tc>
          <w:tcPr>
            <w:tcW w:w="389" w:type="pct"/>
            <w:shd w:val="clear" w:color="000000" w:fill="FFFFFF"/>
            <w:noWrap/>
            <w:vAlign w:val="center"/>
          </w:tcPr>
          <w:p w14:paraId="4B123083" w14:textId="77777777" w:rsidR="0085179A" w:rsidRPr="00FF0845" w:rsidRDefault="0085179A" w:rsidP="00FF0845">
            <w:pPr>
              <w:spacing w:line="276" w:lineRule="auto"/>
              <w:jc w:val="center"/>
              <w:rPr>
                <w:color w:val="000000" w:themeColor="text1"/>
                <w:sz w:val="24"/>
              </w:rPr>
            </w:pPr>
            <w:r w:rsidRPr="00FF0845">
              <w:rPr>
                <w:color w:val="000000" w:themeColor="text1"/>
                <w:sz w:val="24"/>
              </w:rPr>
              <w:t>19</w:t>
            </w:r>
          </w:p>
        </w:tc>
        <w:tc>
          <w:tcPr>
            <w:tcW w:w="658" w:type="pct"/>
            <w:shd w:val="clear" w:color="000000" w:fill="FFFFFF"/>
            <w:vAlign w:val="center"/>
          </w:tcPr>
          <w:p w14:paraId="13DBFDDD" w14:textId="77777777" w:rsidR="0085179A" w:rsidRPr="00FF0845" w:rsidRDefault="0085179A" w:rsidP="00FF0845">
            <w:pPr>
              <w:spacing w:line="276" w:lineRule="auto"/>
              <w:jc w:val="center"/>
              <w:rPr>
                <w:color w:val="000000" w:themeColor="text1"/>
                <w:sz w:val="24"/>
              </w:rPr>
            </w:pPr>
            <w:r w:rsidRPr="00FF0845">
              <w:rPr>
                <w:color w:val="000000" w:themeColor="text1"/>
                <w:sz w:val="24"/>
              </w:rPr>
              <w:t>辅材</w:t>
            </w:r>
          </w:p>
        </w:tc>
        <w:tc>
          <w:tcPr>
            <w:tcW w:w="293" w:type="pct"/>
            <w:shd w:val="clear" w:color="000000" w:fill="FFFFFF"/>
          </w:tcPr>
          <w:p w14:paraId="79A6CCD1" w14:textId="77777777" w:rsidR="0085179A" w:rsidRPr="00FF0845" w:rsidRDefault="0085179A" w:rsidP="00FF0845">
            <w:pPr>
              <w:spacing w:line="276" w:lineRule="auto"/>
              <w:rPr>
                <w:color w:val="000000" w:themeColor="text1"/>
                <w:sz w:val="24"/>
              </w:rPr>
            </w:pPr>
          </w:p>
        </w:tc>
        <w:tc>
          <w:tcPr>
            <w:tcW w:w="447" w:type="pct"/>
            <w:shd w:val="clear" w:color="000000" w:fill="FFFFFF"/>
          </w:tcPr>
          <w:p w14:paraId="0F0C5D59" w14:textId="77777777" w:rsidR="0085179A" w:rsidRPr="00FF0845" w:rsidRDefault="0085179A" w:rsidP="00FF0845">
            <w:pPr>
              <w:spacing w:line="276" w:lineRule="auto"/>
              <w:rPr>
                <w:color w:val="000000" w:themeColor="text1"/>
                <w:sz w:val="24"/>
              </w:rPr>
            </w:pPr>
            <w:r w:rsidRPr="00FF0845">
              <w:rPr>
                <w:rFonts w:hint="eastAsia"/>
                <w:color w:val="000000" w:themeColor="text1"/>
                <w:sz w:val="24"/>
              </w:rPr>
              <w:t>辅材要求</w:t>
            </w:r>
          </w:p>
        </w:tc>
        <w:tc>
          <w:tcPr>
            <w:tcW w:w="2686" w:type="pct"/>
            <w:shd w:val="clear" w:color="000000" w:fill="FFFFFF"/>
            <w:vAlign w:val="center"/>
          </w:tcPr>
          <w:p w14:paraId="6865D6B4" w14:textId="77777777" w:rsidR="0085179A" w:rsidRPr="00FF0845" w:rsidRDefault="0085179A" w:rsidP="00FF0845">
            <w:pPr>
              <w:spacing w:line="276" w:lineRule="auto"/>
              <w:rPr>
                <w:color w:val="000000" w:themeColor="text1"/>
                <w:sz w:val="24"/>
              </w:rPr>
            </w:pPr>
            <w:r w:rsidRPr="00FF0845">
              <w:rPr>
                <w:color w:val="000000" w:themeColor="text1"/>
                <w:sz w:val="24"/>
              </w:rPr>
              <w:t>主电源线及相关线缆辅材</w:t>
            </w:r>
          </w:p>
        </w:tc>
        <w:tc>
          <w:tcPr>
            <w:tcW w:w="528" w:type="pct"/>
            <w:shd w:val="clear" w:color="000000" w:fill="FFFFFF"/>
          </w:tcPr>
          <w:p w14:paraId="25EA9A26" w14:textId="77777777" w:rsidR="0085179A" w:rsidRPr="00FF0845" w:rsidRDefault="0085179A" w:rsidP="00FF0845">
            <w:pPr>
              <w:spacing w:line="276" w:lineRule="auto"/>
              <w:jc w:val="center"/>
              <w:rPr>
                <w:color w:val="000000" w:themeColor="text1"/>
                <w:sz w:val="24"/>
              </w:rPr>
            </w:pPr>
            <w:r w:rsidRPr="00FF0845">
              <w:rPr>
                <w:rFonts w:hint="eastAsia"/>
                <w:color w:val="000000" w:themeColor="text1"/>
                <w:sz w:val="24"/>
              </w:rPr>
              <w:t>否</w:t>
            </w:r>
          </w:p>
        </w:tc>
      </w:tr>
    </w:tbl>
    <w:p w14:paraId="24077964" w14:textId="77777777" w:rsidR="003306D9" w:rsidRPr="00162BE9" w:rsidRDefault="00993645" w:rsidP="003306D9">
      <w:pPr>
        <w:pStyle w:val="3"/>
        <w:rPr>
          <w:rFonts w:ascii="Times New Roman" w:hAnsi="Times New Roman"/>
        </w:rPr>
      </w:pPr>
      <w:bookmarkStart w:id="394" w:name="_Toc52211509"/>
      <w:bookmarkStart w:id="395" w:name="_Toc53660207"/>
      <w:bookmarkStart w:id="396" w:name="_Toc451444323"/>
      <w:r w:rsidRPr="00162BE9">
        <w:rPr>
          <w:rFonts w:ascii="Times New Roman" w:hAnsi="Times New Roman" w:hint="eastAsia"/>
        </w:rPr>
        <w:t>（</w:t>
      </w:r>
      <w:r w:rsidR="00644032" w:rsidRPr="00162BE9">
        <w:rPr>
          <w:rFonts w:ascii="Times New Roman" w:hAnsi="Times New Roman" w:hint="eastAsia"/>
        </w:rPr>
        <w:t>十九</w:t>
      </w:r>
      <w:r w:rsidRPr="00162BE9">
        <w:rPr>
          <w:rFonts w:ascii="Times New Roman" w:hAnsi="Times New Roman" w:hint="eastAsia"/>
        </w:rPr>
        <w:t>）</w:t>
      </w:r>
      <w:bookmarkEnd w:id="394"/>
      <w:proofErr w:type="gramStart"/>
      <w:r w:rsidR="00B775AB" w:rsidRPr="00162BE9">
        <w:rPr>
          <w:rFonts w:ascii="Times New Roman" w:hAnsi="Times New Roman" w:hint="eastAsia"/>
        </w:rPr>
        <w:t>机房动环监控</w:t>
      </w:r>
      <w:bookmarkEnd w:id="395"/>
      <w:proofErr w:type="gramEnd"/>
    </w:p>
    <w:p w14:paraId="26CBB479" w14:textId="0D40861A" w:rsidR="003306D9" w:rsidRPr="00DC2E32" w:rsidRDefault="006275A0" w:rsidP="00DC2E32">
      <w:pPr>
        <w:pStyle w:val="4"/>
        <w:spacing w:before="0" w:after="0"/>
        <w:rPr>
          <w:rFonts w:ascii="宋体" w:eastAsia="宋体" w:hAnsi="宋体"/>
          <w:sz w:val="24"/>
          <w:szCs w:val="24"/>
        </w:rPr>
      </w:pPr>
      <w:r w:rsidRPr="00DC2E32">
        <w:rPr>
          <w:rFonts w:ascii="宋体" w:eastAsia="宋体" w:hAnsi="宋体" w:hint="eastAsia"/>
          <w:sz w:val="24"/>
          <w:szCs w:val="24"/>
        </w:rPr>
        <w:t>1</w:t>
      </w:r>
      <w:r w:rsidRPr="00DC2E32">
        <w:rPr>
          <w:rFonts w:ascii="宋体" w:eastAsia="宋体" w:hAnsi="宋体"/>
          <w:sz w:val="24"/>
          <w:szCs w:val="24"/>
        </w:rPr>
        <w:t>.</w:t>
      </w:r>
      <w:r w:rsidR="003306D9" w:rsidRPr="00DC2E32">
        <w:rPr>
          <w:rFonts w:ascii="宋体" w:eastAsia="宋体" w:hAnsi="宋体" w:hint="eastAsia"/>
          <w:sz w:val="24"/>
          <w:szCs w:val="24"/>
        </w:rPr>
        <w:t>网络管理系统</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3"/>
        <w:gridCol w:w="1012"/>
        <w:gridCol w:w="6238"/>
        <w:gridCol w:w="725"/>
      </w:tblGrid>
      <w:tr w:rsidR="003306D9" w:rsidRPr="00FF0845" w14:paraId="66D906C4" w14:textId="77777777" w:rsidTr="00FF0845">
        <w:trPr>
          <w:trHeight w:val="70"/>
          <w:jc w:val="center"/>
        </w:trPr>
        <w:tc>
          <w:tcPr>
            <w:tcW w:w="576" w:type="dxa"/>
            <w:shd w:val="clear" w:color="auto" w:fill="auto"/>
            <w:vAlign w:val="center"/>
          </w:tcPr>
          <w:p w14:paraId="6FD7530E" w14:textId="77777777" w:rsidR="003306D9" w:rsidRPr="00FF0845" w:rsidRDefault="003306D9" w:rsidP="00FF0845">
            <w:pPr>
              <w:spacing w:line="276" w:lineRule="auto"/>
              <w:jc w:val="center"/>
              <w:rPr>
                <w:rFonts w:ascii="宋体" w:hAnsi="宋体"/>
                <w:b/>
                <w:bCs/>
                <w:color w:val="000000"/>
                <w:sz w:val="24"/>
              </w:rPr>
            </w:pPr>
            <w:r w:rsidRPr="00FF0845">
              <w:rPr>
                <w:rFonts w:ascii="宋体" w:hAnsi="宋体" w:hint="eastAsia"/>
                <w:b/>
                <w:bCs/>
                <w:color w:val="000000"/>
                <w:sz w:val="24"/>
              </w:rPr>
              <w:t>序号</w:t>
            </w:r>
          </w:p>
        </w:tc>
        <w:tc>
          <w:tcPr>
            <w:tcW w:w="0" w:type="auto"/>
            <w:shd w:val="clear" w:color="auto" w:fill="auto"/>
            <w:vAlign w:val="center"/>
          </w:tcPr>
          <w:p w14:paraId="329A3CC5" w14:textId="77777777" w:rsidR="003306D9" w:rsidRPr="00FF0845" w:rsidRDefault="003306D9" w:rsidP="00FF0845">
            <w:pPr>
              <w:spacing w:line="276" w:lineRule="auto"/>
              <w:jc w:val="center"/>
              <w:rPr>
                <w:rFonts w:ascii="宋体" w:hAnsi="宋体"/>
                <w:b/>
                <w:bCs/>
                <w:color w:val="000000"/>
                <w:sz w:val="24"/>
              </w:rPr>
            </w:pPr>
            <w:r w:rsidRPr="00FF0845">
              <w:rPr>
                <w:rFonts w:ascii="宋体" w:hAnsi="宋体" w:hint="eastAsia"/>
                <w:b/>
                <w:bCs/>
                <w:color w:val="000000"/>
                <w:sz w:val="24"/>
              </w:rPr>
              <w:t>重要性</w:t>
            </w:r>
          </w:p>
        </w:tc>
        <w:tc>
          <w:tcPr>
            <w:tcW w:w="1012" w:type="dxa"/>
            <w:shd w:val="clear" w:color="auto" w:fill="auto"/>
            <w:vAlign w:val="center"/>
          </w:tcPr>
          <w:p w14:paraId="621A0EA2" w14:textId="77777777" w:rsidR="003306D9" w:rsidRPr="00FF0845" w:rsidRDefault="003306D9" w:rsidP="00FF0845">
            <w:pPr>
              <w:spacing w:line="276" w:lineRule="auto"/>
              <w:jc w:val="center"/>
              <w:rPr>
                <w:rFonts w:ascii="宋体" w:hAnsi="宋体"/>
                <w:b/>
                <w:bCs/>
                <w:color w:val="000000"/>
                <w:sz w:val="24"/>
              </w:rPr>
            </w:pPr>
            <w:r w:rsidRPr="00FF0845">
              <w:rPr>
                <w:rFonts w:ascii="宋体" w:hAnsi="宋体" w:hint="eastAsia"/>
                <w:b/>
                <w:bCs/>
                <w:color w:val="000000"/>
                <w:sz w:val="24"/>
              </w:rPr>
              <w:t>指标项</w:t>
            </w:r>
          </w:p>
        </w:tc>
        <w:tc>
          <w:tcPr>
            <w:tcW w:w="6238" w:type="dxa"/>
            <w:shd w:val="clear" w:color="auto" w:fill="auto"/>
            <w:vAlign w:val="center"/>
          </w:tcPr>
          <w:p w14:paraId="1CB0381E" w14:textId="77777777" w:rsidR="003306D9" w:rsidRPr="00FF0845" w:rsidRDefault="003306D9" w:rsidP="00FF0845">
            <w:pPr>
              <w:spacing w:line="276" w:lineRule="auto"/>
              <w:jc w:val="center"/>
              <w:rPr>
                <w:rFonts w:ascii="宋体" w:hAnsi="宋体"/>
                <w:b/>
                <w:bCs/>
                <w:color w:val="000000"/>
                <w:sz w:val="24"/>
              </w:rPr>
            </w:pPr>
            <w:r w:rsidRPr="00FF0845">
              <w:rPr>
                <w:rFonts w:ascii="宋体" w:hAnsi="宋体" w:hint="eastAsia"/>
                <w:b/>
                <w:bCs/>
                <w:color w:val="000000"/>
                <w:sz w:val="24"/>
              </w:rPr>
              <w:t>指标</w:t>
            </w:r>
            <w:r w:rsidRPr="00FF0845">
              <w:rPr>
                <w:rFonts w:ascii="宋体" w:hAnsi="宋体"/>
                <w:b/>
                <w:bCs/>
                <w:color w:val="000000"/>
                <w:sz w:val="24"/>
              </w:rPr>
              <w:t>要求</w:t>
            </w:r>
          </w:p>
        </w:tc>
        <w:tc>
          <w:tcPr>
            <w:tcW w:w="0" w:type="auto"/>
            <w:shd w:val="clear" w:color="auto" w:fill="auto"/>
          </w:tcPr>
          <w:p w14:paraId="2F659384" w14:textId="77777777" w:rsidR="003306D9" w:rsidRPr="00FF0845" w:rsidRDefault="003306D9" w:rsidP="00FF0845">
            <w:pPr>
              <w:spacing w:line="276" w:lineRule="auto"/>
              <w:jc w:val="center"/>
              <w:rPr>
                <w:rFonts w:ascii="宋体" w:hAnsi="宋体"/>
                <w:b/>
                <w:bCs/>
                <w:color w:val="000000"/>
                <w:sz w:val="24"/>
              </w:rPr>
            </w:pPr>
            <w:r w:rsidRPr="00FF0845">
              <w:rPr>
                <w:rFonts w:ascii="宋体" w:hAnsi="宋体" w:hint="eastAsia"/>
                <w:b/>
                <w:bCs/>
                <w:color w:val="000000"/>
                <w:sz w:val="24"/>
              </w:rPr>
              <w:t>是否需要证明材料</w:t>
            </w:r>
          </w:p>
        </w:tc>
      </w:tr>
      <w:tr w:rsidR="003306D9" w:rsidRPr="00FF0845" w14:paraId="68708FE6" w14:textId="77777777" w:rsidTr="00FF0845">
        <w:trPr>
          <w:trHeight w:val="70"/>
          <w:jc w:val="center"/>
        </w:trPr>
        <w:tc>
          <w:tcPr>
            <w:tcW w:w="576" w:type="dxa"/>
            <w:shd w:val="clear" w:color="auto" w:fill="auto"/>
            <w:vAlign w:val="center"/>
          </w:tcPr>
          <w:p w14:paraId="2EE588E9"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36C22837" w14:textId="77777777" w:rsidR="003306D9" w:rsidRPr="00FF0845" w:rsidRDefault="003306D9" w:rsidP="00FF0845">
            <w:pPr>
              <w:spacing w:line="276" w:lineRule="auto"/>
              <w:jc w:val="center"/>
              <w:rPr>
                <w:rFonts w:ascii="宋体" w:hAnsi="宋体"/>
                <w:sz w:val="24"/>
              </w:rPr>
            </w:pPr>
          </w:p>
        </w:tc>
        <w:tc>
          <w:tcPr>
            <w:tcW w:w="1012" w:type="dxa"/>
            <w:shd w:val="clear" w:color="auto" w:fill="auto"/>
            <w:vAlign w:val="center"/>
          </w:tcPr>
          <w:p w14:paraId="518D8A17" w14:textId="77777777" w:rsidR="003306D9" w:rsidRPr="00FF0845" w:rsidRDefault="003306D9" w:rsidP="00FF0845">
            <w:pPr>
              <w:spacing w:line="276" w:lineRule="auto"/>
              <w:jc w:val="center"/>
              <w:rPr>
                <w:rFonts w:ascii="宋体" w:hAnsi="宋体"/>
                <w:sz w:val="24"/>
              </w:rPr>
            </w:pPr>
            <w:r w:rsidRPr="00FF0845">
              <w:rPr>
                <w:rFonts w:ascii="宋体" w:hAnsi="宋体" w:hint="eastAsia"/>
                <w:sz w:val="24"/>
              </w:rPr>
              <w:t>监控总</w:t>
            </w:r>
            <w:proofErr w:type="gramStart"/>
            <w:r w:rsidRPr="00FF0845">
              <w:rPr>
                <w:rFonts w:ascii="宋体" w:hAnsi="宋体" w:hint="eastAsia"/>
                <w:sz w:val="24"/>
              </w:rPr>
              <w:lastRenderedPageBreak/>
              <w:t>览</w:t>
            </w:r>
            <w:proofErr w:type="gramEnd"/>
          </w:p>
        </w:tc>
        <w:tc>
          <w:tcPr>
            <w:tcW w:w="6238" w:type="dxa"/>
            <w:shd w:val="clear" w:color="auto" w:fill="auto"/>
            <w:vAlign w:val="center"/>
          </w:tcPr>
          <w:p w14:paraId="3DF77277" w14:textId="77777777" w:rsidR="003306D9" w:rsidRPr="00FF0845" w:rsidRDefault="003306D9" w:rsidP="00FF0845">
            <w:pPr>
              <w:spacing w:line="276" w:lineRule="auto"/>
              <w:rPr>
                <w:rFonts w:ascii="宋体" w:hAnsi="宋体"/>
                <w:sz w:val="24"/>
              </w:rPr>
            </w:pPr>
            <w:r w:rsidRPr="00FF0845">
              <w:rPr>
                <w:rFonts w:ascii="宋体" w:hAnsi="宋体" w:hint="eastAsia"/>
                <w:sz w:val="24"/>
              </w:rPr>
              <w:lastRenderedPageBreak/>
              <w:t>支持从总体层面展示所监控数据中心的整体情况，包括设</w:t>
            </w:r>
            <w:r w:rsidRPr="00FF0845">
              <w:rPr>
                <w:rFonts w:ascii="宋体" w:hAnsi="宋体" w:hint="eastAsia"/>
                <w:sz w:val="24"/>
              </w:rPr>
              <w:lastRenderedPageBreak/>
              <w:t>备连接状态、当前告警情况、网络流量情况、近期告警走势、告警设备排名、高负载设备排名等信息。</w:t>
            </w:r>
          </w:p>
        </w:tc>
        <w:tc>
          <w:tcPr>
            <w:tcW w:w="0" w:type="auto"/>
            <w:shd w:val="clear" w:color="auto" w:fill="auto"/>
          </w:tcPr>
          <w:p w14:paraId="58EF1E77" w14:textId="77777777" w:rsidR="003306D9" w:rsidRPr="00FF0845" w:rsidRDefault="003306D9" w:rsidP="00FF0845">
            <w:pPr>
              <w:spacing w:line="276" w:lineRule="auto"/>
              <w:rPr>
                <w:rFonts w:ascii="宋体" w:hAnsi="宋体"/>
                <w:sz w:val="24"/>
              </w:rPr>
            </w:pPr>
            <w:r w:rsidRPr="00FF0845">
              <w:rPr>
                <w:rFonts w:ascii="宋体" w:hAnsi="宋体" w:hint="eastAsia"/>
                <w:sz w:val="24"/>
              </w:rPr>
              <w:lastRenderedPageBreak/>
              <w:t>否</w:t>
            </w:r>
          </w:p>
        </w:tc>
      </w:tr>
      <w:tr w:rsidR="00DE783D" w:rsidRPr="00FF0845" w14:paraId="58F35A30" w14:textId="77777777" w:rsidTr="00FF0845">
        <w:trPr>
          <w:trHeight w:val="1089"/>
          <w:jc w:val="center"/>
        </w:trPr>
        <w:tc>
          <w:tcPr>
            <w:tcW w:w="576" w:type="dxa"/>
            <w:shd w:val="clear" w:color="auto" w:fill="auto"/>
            <w:vAlign w:val="center"/>
          </w:tcPr>
          <w:p w14:paraId="414D4E22" w14:textId="77777777" w:rsidR="00DE783D" w:rsidRPr="00FF0845" w:rsidRDefault="00DE783D"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4DBB578D" w14:textId="77777777" w:rsidR="00DE783D" w:rsidRPr="00FF0845" w:rsidRDefault="00DE783D" w:rsidP="00FF0845">
            <w:pPr>
              <w:spacing w:line="276" w:lineRule="auto"/>
              <w:jc w:val="center"/>
              <w:rPr>
                <w:rFonts w:ascii="宋体" w:hAnsi="宋体"/>
                <w:color w:val="000000"/>
                <w:sz w:val="24"/>
              </w:rPr>
            </w:pPr>
          </w:p>
        </w:tc>
        <w:tc>
          <w:tcPr>
            <w:tcW w:w="1012" w:type="dxa"/>
            <w:shd w:val="clear" w:color="auto" w:fill="auto"/>
            <w:vAlign w:val="center"/>
          </w:tcPr>
          <w:p w14:paraId="271A96F6" w14:textId="77777777" w:rsidR="00DE783D" w:rsidRPr="00FF0845" w:rsidRDefault="00DE783D" w:rsidP="00FF0845">
            <w:pPr>
              <w:spacing w:line="276" w:lineRule="auto"/>
              <w:jc w:val="center"/>
              <w:rPr>
                <w:rFonts w:ascii="宋体" w:hAnsi="宋体"/>
                <w:sz w:val="24"/>
              </w:rPr>
            </w:pPr>
            <w:r w:rsidRPr="00FF0845">
              <w:rPr>
                <w:rFonts w:ascii="宋体" w:hAnsi="宋体" w:hint="eastAsia"/>
                <w:sz w:val="24"/>
              </w:rPr>
              <w:t>监控管理</w:t>
            </w:r>
          </w:p>
        </w:tc>
        <w:tc>
          <w:tcPr>
            <w:tcW w:w="6238" w:type="dxa"/>
            <w:shd w:val="clear" w:color="auto" w:fill="auto"/>
            <w:vAlign w:val="center"/>
          </w:tcPr>
          <w:p w14:paraId="421E33EF" w14:textId="77777777" w:rsidR="00DE783D" w:rsidRPr="00FF0845" w:rsidRDefault="00DE783D" w:rsidP="00FF0845">
            <w:pPr>
              <w:spacing w:line="276" w:lineRule="auto"/>
              <w:rPr>
                <w:rFonts w:ascii="宋体" w:hAnsi="宋体"/>
                <w:sz w:val="24"/>
              </w:rPr>
            </w:pPr>
            <w:r w:rsidRPr="00FF0845">
              <w:rPr>
                <w:rFonts w:ascii="宋体" w:hAnsi="宋体" w:hint="eastAsia"/>
                <w:sz w:val="24"/>
              </w:rPr>
              <w:t>包括服务器硬件管理、网络设备管理、操作系统管理、数据库管理、虚拟化管理、安全设备管理、中间件管理、应用服务管理、W</w:t>
            </w:r>
            <w:r w:rsidRPr="00FF0845">
              <w:rPr>
                <w:rFonts w:ascii="宋体" w:hAnsi="宋体"/>
                <w:sz w:val="24"/>
              </w:rPr>
              <w:t>EB</w:t>
            </w:r>
            <w:r w:rsidRPr="00FF0845">
              <w:rPr>
                <w:rFonts w:ascii="宋体" w:hAnsi="宋体" w:hint="eastAsia"/>
                <w:sz w:val="24"/>
              </w:rPr>
              <w:t>服务管理。</w:t>
            </w:r>
          </w:p>
          <w:p w14:paraId="1BBB2620" w14:textId="77777777" w:rsidR="00DE783D" w:rsidRPr="00FF0845" w:rsidRDefault="00DE783D" w:rsidP="00FF0845">
            <w:pPr>
              <w:spacing w:line="276" w:lineRule="auto"/>
              <w:rPr>
                <w:rFonts w:ascii="宋体" w:hAnsi="宋体"/>
                <w:sz w:val="24"/>
              </w:rPr>
            </w:pPr>
            <w:r w:rsidRPr="00FF0845">
              <w:rPr>
                <w:rFonts w:ascii="宋体" w:hAnsi="宋体" w:hint="eastAsia"/>
                <w:sz w:val="24"/>
              </w:rPr>
              <w:t>采用B/S架构，支持HTTPS安全传输协议。支持多种浏览器</w:t>
            </w:r>
          </w:p>
        </w:tc>
        <w:tc>
          <w:tcPr>
            <w:tcW w:w="0" w:type="auto"/>
            <w:shd w:val="clear" w:color="auto" w:fill="auto"/>
          </w:tcPr>
          <w:p w14:paraId="75B26C58" w14:textId="77777777" w:rsidR="00DE783D" w:rsidRPr="00FF0845" w:rsidRDefault="00DE783D" w:rsidP="00FF0845">
            <w:pPr>
              <w:spacing w:line="276" w:lineRule="auto"/>
              <w:rPr>
                <w:rFonts w:ascii="宋体" w:hAnsi="宋体"/>
                <w:sz w:val="24"/>
              </w:rPr>
            </w:pPr>
            <w:r w:rsidRPr="00FF0845">
              <w:rPr>
                <w:rFonts w:ascii="宋体" w:hAnsi="宋体" w:hint="eastAsia"/>
                <w:sz w:val="24"/>
              </w:rPr>
              <w:t>否</w:t>
            </w:r>
          </w:p>
        </w:tc>
      </w:tr>
      <w:tr w:rsidR="003306D9" w:rsidRPr="00FF0845" w14:paraId="4B4A7661" w14:textId="77777777" w:rsidTr="00FF0845">
        <w:trPr>
          <w:trHeight w:val="70"/>
          <w:jc w:val="center"/>
        </w:trPr>
        <w:tc>
          <w:tcPr>
            <w:tcW w:w="576" w:type="dxa"/>
            <w:shd w:val="clear" w:color="auto" w:fill="auto"/>
            <w:vAlign w:val="center"/>
          </w:tcPr>
          <w:p w14:paraId="0AD7C4C6"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12A49189" w14:textId="77777777" w:rsidR="003306D9" w:rsidRPr="00FF0845" w:rsidRDefault="003306D9" w:rsidP="00FF0845">
            <w:pPr>
              <w:spacing w:line="276" w:lineRule="auto"/>
              <w:jc w:val="center"/>
              <w:rPr>
                <w:rFonts w:ascii="宋体" w:hAnsi="宋体"/>
                <w:sz w:val="24"/>
              </w:rPr>
            </w:pPr>
          </w:p>
        </w:tc>
        <w:tc>
          <w:tcPr>
            <w:tcW w:w="1012" w:type="dxa"/>
            <w:shd w:val="clear" w:color="auto" w:fill="auto"/>
            <w:vAlign w:val="center"/>
          </w:tcPr>
          <w:p w14:paraId="4E6FF1B0" w14:textId="77777777" w:rsidR="003306D9" w:rsidRPr="00FF0845" w:rsidRDefault="003306D9" w:rsidP="00FF0845">
            <w:pPr>
              <w:spacing w:line="276" w:lineRule="auto"/>
              <w:jc w:val="center"/>
              <w:rPr>
                <w:rFonts w:ascii="宋体" w:hAnsi="宋体"/>
                <w:sz w:val="24"/>
              </w:rPr>
            </w:pPr>
            <w:r w:rsidRPr="00FF0845">
              <w:rPr>
                <w:rFonts w:ascii="宋体" w:hAnsi="宋体" w:hint="eastAsia"/>
                <w:sz w:val="24"/>
              </w:rPr>
              <w:t>网络拓扑</w:t>
            </w:r>
          </w:p>
        </w:tc>
        <w:tc>
          <w:tcPr>
            <w:tcW w:w="6238" w:type="dxa"/>
            <w:shd w:val="clear" w:color="auto" w:fill="auto"/>
            <w:vAlign w:val="center"/>
          </w:tcPr>
          <w:p w14:paraId="3797BA44" w14:textId="77777777" w:rsidR="003306D9" w:rsidRPr="00FF0845" w:rsidRDefault="003306D9" w:rsidP="00FF0845">
            <w:pPr>
              <w:spacing w:line="276" w:lineRule="auto"/>
              <w:rPr>
                <w:rFonts w:ascii="宋体" w:hAnsi="宋体"/>
                <w:sz w:val="24"/>
              </w:rPr>
            </w:pPr>
            <w:r w:rsidRPr="00FF0845">
              <w:rPr>
                <w:rFonts w:ascii="宋体" w:hAnsi="宋体" w:hint="eastAsia"/>
                <w:sz w:val="24"/>
              </w:rPr>
              <w:t>支持拓扑发现、拓扑绘制、拓扑展示。</w:t>
            </w:r>
          </w:p>
        </w:tc>
        <w:tc>
          <w:tcPr>
            <w:tcW w:w="0" w:type="auto"/>
            <w:shd w:val="clear" w:color="auto" w:fill="auto"/>
          </w:tcPr>
          <w:p w14:paraId="52D18790" w14:textId="77777777" w:rsidR="003306D9" w:rsidRPr="00FF0845" w:rsidRDefault="003306D9" w:rsidP="00FF0845">
            <w:pPr>
              <w:spacing w:line="276" w:lineRule="auto"/>
              <w:rPr>
                <w:rFonts w:ascii="宋体" w:hAnsi="宋体"/>
                <w:sz w:val="24"/>
              </w:rPr>
            </w:pPr>
            <w:r w:rsidRPr="00FF0845">
              <w:rPr>
                <w:rFonts w:ascii="宋体" w:hAnsi="宋体" w:hint="eastAsia"/>
                <w:sz w:val="24"/>
              </w:rPr>
              <w:t>否</w:t>
            </w:r>
          </w:p>
        </w:tc>
      </w:tr>
      <w:tr w:rsidR="00DE783D" w:rsidRPr="00FF0845" w14:paraId="702F56B2" w14:textId="77777777" w:rsidTr="00FF0845">
        <w:trPr>
          <w:trHeight w:val="70"/>
          <w:jc w:val="center"/>
        </w:trPr>
        <w:tc>
          <w:tcPr>
            <w:tcW w:w="576" w:type="dxa"/>
            <w:vMerge w:val="restart"/>
            <w:shd w:val="clear" w:color="auto" w:fill="auto"/>
            <w:vAlign w:val="center"/>
          </w:tcPr>
          <w:p w14:paraId="02AC43A1" w14:textId="77777777" w:rsidR="00DE783D" w:rsidRPr="00FF0845" w:rsidRDefault="00DE783D" w:rsidP="00FF0845">
            <w:pPr>
              <w:pStyle w:val="affffff3"/>
              <w:numPr>
                <w:ilvl w:val="0"/>
                <w:numId w:val="34"/>
              </w:numPr>
              <w:spacing w:line="276" w:lineRule="auto"/>
              <w:ind w:firstLineChars="0"/>
              <w:jc w:val="center"/>
              <w:rPr>
                <w:rFonts w:ascii="宋体" w:hAnsi="宋体"/>
                <w:sz w:val="24"/>
              </w:rPr>
            </w:pPr>
          </w:p>
        </w:tc>
        <w:tc>
          <w:tcPr>
            <w:tcW w:w="0" w:type="auto"/>
            <w:vMerge w:val="restart"/>
            <w:shd w:val="clear" w:color="auto" w:fill="auto"/>
            <w:vAlign w:val="center"/>
          </w:tcPr>
          <w:p w14:paraId="25AB298B" w14:textId="77777777" w:rsidR="00DE783D" w:rsidRPr="00FF0845" w:rsidRDefault="00DE783D" w:rsidP="00FF0845">
            <w:pPr>
              <w:spacing w:line="276" w:lineRule="auto"/>
              <w:jc w:val="center"/>
              <w:rPr>
                <w:rFonts w:ascii="宋体" w:hAnsi="宋体"/>
                <w:sz w:val="24"/>
              </w:rPr>
            </w:pPr>
          </w:p>
        </w:tc>
        <w:tc>
          <w:tcPr>
            <w:tcW w:w="1012" w:type="dxa"/>
            <w:vMerge w:val="restart"/>
            <w:shd w:val="clear" w:color="auto" w:fill="auto"/>
            <w:vAlign w:val="center"/>
          </w:tcPr>
          <w:p w14:paraId="326579DD" w14:textId="77777777" w:rsidR="00DE783D" w:rsidRPr="00FF0845" w:rsidRDefault="00DE783D" w:rsidP="00FF0845">
            <w:pPr>
              <w:spacing w:line="276" w:lineRule="auto"/>
              <w:jc w:val="center"/>
              <w:rPr>
                <w:rFonts w:ascii="宋体" w:hAnsi="宋体"/>
                <w:sz w:val="24"/>
              </w:rPr>
            </w:pPr>
            <w:r w:rsidRPr="00FF0845">
              <w:rPr>
                <w:rFonts w:ascii="宋体" w:hAnsi="宋体" w:hint="eastAsia"/>
                <w:sz w:val="24"/>
              </w:rPr>
              <w:t>报表管理</w:t>
            </w:r>
          </w:p>
        </w:tc>
        <w:tc>
          <w:tcPr>
            <w:tcW w:w="6238" w:type="dxa"/>
            <w:vMerge w:val="restart"/>
            <w:shd w:val="clear" w:color="auto" w:fill="auto"/>
            <w:vAlign w:val="center"/>
          </w:tcPr>
          <w:p w14:paraId="7A00DEE2" w14:textId="77777777" w:rsidR="00DE783D" w:rsidRPr="00FF0845" w:rsidRDefault="00DE783D" w:rsidP="00FF0845">
            <w:pPr>
              <w:spacing w:line="276" w:lineRule="auto"/>
              <w:rPr>
                <w:rFonts w:ascii="宋体" w:hAnsi="宋体"/>
                <w:sz w:val="24"/>
              </w:rPr>
            </w:pPr>
            <w:r w:rsidRPr="00FF0845">
              <w:rPr>
                <w:rFonts w:ascii="宋体" w:hAnsi="宋体" w:hint="eastAsia"/>
                <w:sz w:val="24"/>
              </w:rPr>
              <w:t>支持用户拖拽式自定义报表内容</w:t>
            </w:r>
          </w:p>
          <w:p w14:paraId="0E738EDF" w14:textId="77777777" w:rsidR="00DE783D" w:rsidRPr="00FF0845" w:rsidRDefault="00DE783D" w:rsidP="00FF0845">
            <w:pPr>
              <w:spacing w:line="276" w:lineRule="auto"/>
              <w:rPr>
                <w:rFonts w:ascii="宋体" w:hAnsi="宋体"/>
                <w:sz w:val="24"/>
              </w:rPr>
            </w:pPr>
            <w:r w:rsidRPr="00FF0845">
              <w:rPr>
                <w:rFonts w:ascii="宋体" w:hAnsi="宋体" w:hint="eastAsia"/>
                <w:sz w:val="24"/>
              </w:rPr>
              <w:t>实现数据存储、统计时间、统计页面内容、趋势分析、时段数据、图标展示、报表导出、自动化的周期性报表机制。</w:t>
            </w:r>
          </w:p>
        </w:tc>
        <w:tc>
          <w:tcPr>
            <w:tcW w:w="0" w:type="auto"/>
            <w:shd w:val="clear" w:color="auto" w:fill="auto"/>
          </w:tcPr>
          <w:p w14:paraId="023CC3C7" w14:textId="77777777" w:rsidR="00DE783D" w:rsidRPr="00FF0845" w:rsidRDefault="00DE783D" w:rsidP="00FF0845">
            <w:pPr>
              <w:spacing w:line="276" w:lineRule="auto"/>
              <w:rPr>
                <w:rFonts w:ascii="宋体" w:hAnsi="宋体"/>
                <w:sz w:val="24"/>
              </w:rPr>
            </w:pPr>
            <w:r w:rsidRPr="00FF0845">
              <w:rPr>
                <w:rFonts w:ascii="宋体" w:hAnsi="宋体" w:hint="eastAsia"/>
                <w:sz w:val="24"/>
              </w:rPr>
              <w:t>否</w:t>
            </w:r>
          </w:p>
        </w:tc>
      </w:tr>
      <w:tr w:rsidR="00DE783D" w:rsidRPr="00FF0845" w14:paraId="4B7DA141" w14:textId="77777777" w:rsidTr="00FF0845">
        <w:trPr>
          <w:trHeight w:val="70"/>
          <w:jc w:val="center"/>
        </w:trPr>
        <w:tc>
          <w:tcPr>
            <w:tcW w:w="576" w:type="dxa"/>
            <w:vMerge/>
            <w:shd w:val="clear" w:color="auto" w:fill="auto"/>
            <w:vAlign w:val="center"/>
          </w:tcPr>
          <w:p w14:paraId="631DEDB7" w14:textId="77777777" w:rsidR="00DE783D" w:rsidRPr="00FF0845" w:rsidRDefault="00DE783D" w:rsidP="00FF0845">
            <w:pPr>
              <w:pStyle w:val="affffff3"/>
              <w:numPr>
                <w:ilvl w:val="0"/>
                <w:numId w:val="34"/>
              </w:numPr>
              <w:spacing w:line="276" w:lineRule="auto"/>
              <w:ind w:firstLineChars="0"/>
              <w:jc w:val="center"/>
              <w:rPr>
                <w:rFonts w:ascii="宋体" w:hAnsi="宋体"/>
                <w:sz w:val="24"/>
              </w:rPr>
            </w:pPr>
          </w:p>
        </w:tc>
        <w:tc>
          <w:tcPr>
            <w:tcW w:w="0" w:type="auto"/>
            <w:vMerge/>
            <w:shd w:val="clear" w:color="auto" w:fill="auto"/>
            <w:vAlign w:val="center"/>
          </w:tcPr>
          <w:p w14:paraId="0E356A6A" w14:textId="77777777" w:rsidR="00DE783D" w:rsidRPr="00FF0845" w:rsidRDefault="00DE783D" w:rsidP="00FF0845">
            <w:pPr>
              <w:spacing w:line="276" w:lineRule="auto"/>
              <w:jc w:val="center"/>
              <w:rPr>
                <w:rFonts w:ascii="宋体" w:hAnsi="宋体"/>
                <w:sz w:val="24"/>
              </w:rPr>
            </w:pPr>
          </w:p>
        </w:tc>
        <w:tc>
          <w:tcPr>
            <w:tcW w:w="1012" w:type="dxa"/>
            <w:vMerge/>
            <w:shd w:val="clear" w:color="auto" w:fill="auto"/>
            <w:vAlign w:val="center"/>
          </w:tcPr>
          <w:p w14:paraId="32400B52" w14:textId="77777777" w:rsidR="00DE783D" w:rsidRPr="00FF0845" w:rsidRDefault="00DE783D" w:rsidP="00FF0845">
            <w:pPr>
              <w:spacing w:line="276" w:lineRule="auto"/>
              <w:jc w:val="center"/>
              <w:rPr>
                <w:rFonts w:ascii="宋体" w:hAnsi="宋体"/>
                <w:color w:val="000000"/>
                <w:sz w:val="24"/>
              </w:rPr>
            </w:pPr>
          </w:p>
        </w:tc>
        <w:tc>
          <w:tcPr>
            <w:tcW w:w="6238" w:type="dxa"/>
            <w:vMerge/>
            <w:shd w:val="clear" w:color="auto" w:fill="auto"/>
            <w:vAlign w:val="center"/>
          </w:tcPr>
          <w:p w14:paraId="5DFF2613" w14:textId="77777777" w:rsidR="00DE783D" w:rsidRPr="00FF0845" w:rsidRDefault="00DE783D" w:rsidP="00FF0845">
            <w:pPr>
              <w:spacing w:line="276" w:lineRule="auto"/>
              <w:rPr>
                <w:rFonts w:ascii="宋体" w:hAnsi="宋体"/>
                <w:sz w:val="24"/>
              </w:rPr>
            </w:pPr>
          </w:p>
        </w:tc>
        <w:tc>
          <w:tcPr>
            <w:tcW w:w="0" w:type="auto"/>
            <w:shd w:val="clear" w:color="auto" w:fill="auto"/>
          </w:tcPr>
          <w:p w14:paraId="20648637" w14:textId="77777777" w:rsidR="00DE783D" w:rsidRPr="00FF0845" w:rsidRDefault="00DE783D" w:rsidP="00FF0845">
            <w:pPr>
              <w:spacing w:line="276" w:lineRule="auto"/>
              <w:rPr>
                <w:rFonts w:ascii="宋体" w:hAnsi="宋体"/>
                <w:sz w:val="24"/>
              </w:rPr>
            </w:pPr>
            <w:r w:rsidRPr="00FF0845">
              <w:rPr>
                <w:rFonts w:ascii="宋体" w:hAnsi="宋体" w:hint="eastAsia"/>
                <w:sz w:val="24"/>
              </w:rPr>
              <w:t>否</w:t>
            </w:r>
          </w:p>
        </w:tc>
      </w:tr>
      <w:tr w:rsidR="003306D9" w:rsidRPr="00FF0845" w14:paraId="3A61AE61" w14:textId="77777777" w:rsidTr="00FF0845">
        <w:trPr>
          <w:trHeight w:val="70"/>
          <w:jc w:val="center"/>
        </w:trPr>
        <w:tc>
          <w:tcPr>
            <w:tcW w:w="576" w:type="dxa"/>
            <w:shd w:val="clear" w:color="auto" w:fill="auto"/>
            <w:vAlign w:val="center"/>
          </w:tcPr>
          <w:p w14:paraId="2DA01A13"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72150E1C"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2CCB45C1" w14:textId="77777777" w:rsidR="003306D9" w:rsidRPr="00FF0845" w:rsidRDefault="003306D9" w:rsidP="00FF0845">
            <w:pPr>
              <w:spacing w:line="276" w:lineRule="auto"/>
              <w:jc w:val="center"/>
              <w:rPr>
                <w:rFonts w:ascii="宋体" w:hAnsi="宋体"/>
                <w:sz w:val="24"/>
              </w:rPr>
            </w:pPr>
            <w:r w:rsidRPr="00FF0845">
              <w:rPr>
                <w:rFonts w:ascii="宋体" w:hAnsi="宋体" w:hint="eastAsia"/>
                <w:sz w:val="24"/>
              </w:rPr>
              <w:t>告警管理</w:t>
            </w:r>
          </w:p>
        </w:tc>
        <w:tc>
          <w:tcPr>
            <w:tcW w:w="6238" w:type="dxa"/>
            <w:shd w:val="clear" w:color="auto" w:fill="auto"/>
            <w:vAlign w:val="center"/>
          </w:tcPr>
          <w:p w14:paraId="0D3FC114" w14:textId="77777777" w:rsidR="003306D9" w:rsidRPr="00FF0845" w:rsidRDefault="003306D9" w:rsidP="00FF0845">
            <w:pPr>
              <w:spacing w:line="276" w:lineRule="auto"/>
              <w:rPr>
                <w:rFonts w:ascii="宋体" w:hAnsi="宋体"/>
                <w:sz w:val="24"/>
              </w:rPr>
            </w:pPr>
            <w:r w:rsidRPr="00FF0845">
              <w:rPr>
                <w:rFonts w:ascii="宋体" w:hAnsi="宋体" w:hint="eastAsia"/>
                <w:sz w:val="24"/>
              </w:rPr>
              <w:t>包括设备告警上报与主动轮询、静态阈值告警、第三方告警、告警的通知展现；</w:t>
            </w:r>
          </w:p>
        </w:tc>
        <w:tc>
          <w:tcPr>
            <w:tcW w:w="0" w:type="auto"/>
            <w:shd w:val="clear" w:color="auto" w:fill="auto"/>
          </w:tcPr>
          <w:p w14:paraId="61DEC613" w14:textId="77777777" w:rsidR="003306D9" w:rsidRPr="00FF0845" w:rsidRDefault="003306D9" w:rsidP="00FF0845">
            <w:pPr>
              <w:spacing w:line="276" w:lineRule="auto"/>
              <w:rPr>
                <w:rFonts w:ascii="宋体" w:hAnsi="宋体"/>
                <w:sz w:val="24"/>
              </w:rPr>
            </w:pPr>
            <w:r w:rsidRPr="00FF0845">
              <w:rPr>
                <w:rFonts w:ascii="宋体" w:hAnsi="宋体" w:hint="eastAsia"/>
                <w:sz w:val="24"/>
              </w:rPr>
              <w:t>否</w:t>
            </w:r>
          </w:p>
        </w:tc>
      </w:tr>
      <w:tr w:rsidR="003306D9" w:rsidRPr="00FF0845" w14:paraId="3E76DB53" w14:textId="77777777" w:rsidTr="00FF0845">
        <w:trPr>
          <w:trHeight w:val="70"/>
          <w:jc w:val="center"/>
        </w:trPr>
        <w:tc>
          <w:tcPr>
            <w:tcW w:w="576" w:type="dxa"/>
            <w:shd w:val="clear" w:color="auto" w:fill="auto"/>
            <w:vAlign w:val="center"/>
          </w:tcPr>
          <w:p w14:paraId="506B9328"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49F95027"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7C84D436" w14:textId="77777777" w:rsidR="003306D9" w:rsidRPr="00FF0845" w:rsidRDefault="003306D9" w:rsidP="00FF0845">
            <w:pPr>
              <w:spacing w:line="276" w:lineRule="auto"/>
              <w:jc w:val="center"/>
              <w:rPr>
                <w:rFonts w:ascii="宋体" w:hAnsi="宋体"/>
                <w:sz w:val="24"/>
              </w:rPr>
            </w:pPr>
            <w:r w:rsidRPr="00FF0845">
              <w:rPr>
                <w:rFonts w:ascii="宋体" w:hAnsi="宋体" w:hint="eastAsia"/>
                <w:sz w:val="24"/>
              </w:rPr>
              <w:t>日志分析</w:t>
            </w:r>
          </w:p>
        </w:tc>
        <w:tc>
          <w:tcPr>
            <w:tcW w:w="6238" w:type="dxa"/>
            <w:shd w:val="clear" w:color="auto" w:fill="auto"/>
            <w:vAlign w:val="center"/>
          </w:tcPr>
          <w:p w14:paraId="0ECE18FA" w14:textId="77777777" w:rsidR="003306D9" w:rsidRPr="00FF0845" w:rsidRDefault="003306D9" w:rsidP="00FF0845">
            <w:pPr>
              <w:spacing w:line="276" w:lineRule="auto"/>
              <w:rPr>
                <w:rFonts w:ascii="宋体" w:hAnsi="宋体"/>
                <w:sz w:val="24"/>
              </w:rPr>
            </w:pPr>
            <w:r w:rsidRPr="00FF0845">
              <w:rPr>
                <w:rFonts w:ascii="宋体" w:hAnsi="宋体" w:hint="eastAsia"/>
                <w:sz w:val="24"/>
              </w:rPr>
              <w:t>日志采集：实时采集设备的日志，配置采集规则，对日志进行统一采集；对各渠道来源的日志数据进行清洗，统一输出格式。</w:t>
            </w:r>
          </w:p>
          <w:p w14:paraId="13A0DDF4" w14:textId="77777777" w:rsidR="003306D9" w:rsidRPr="00FF0845" w:rsidRDefault="003306D9" w:rsidP="00FF0845">
            <w:pPr>
              <w:spacing w:line="276" w:lineRule="auto"/>
              <w:rPr>
                <w:rFonts w:ascii="宋体" w:hAnsi="宋体"/>
                <w:sz w:val="24"/>
              </w:rPr>
            </w:pPr>
            <w:r w:rsidRPr="00FF0845">
              <w:rPr>
                <w:rFonts w:ascii="宋体" w:hAnsi="宋体" w:hint="eastAsia"/>
                <w:sz w:val="24"/>
              </w:rPr>
              <w:t>日志查询：选择业务系统与设备，通过列表的形式展示该设备的每一条日志，展示内容包括采集设备的</w:t>
            </w:r>
            <w:r w:rsidRPr="00FF0845">
              <w:rPr>
                <w:rFonts w:ascii="宋体" w:hAnsi="宋体"/>
                <w:sz w:val="24"/>
              </w:rPr>
              <w:t>IP、名称、日志内容、日志等级、采集时间等；通过选择设备IP、设备名称，选择时间区间，可查看指定设备的指定时间内的日志，以及可按关键字对日志的内容、日志的告警级别进行查询。</w:t>
            </w:r>
          </w:p>
          <w:p w14:paraId="1D6F96C9" w14:textId="77777777" w:rsidR="003306D9" w:rsidRPr="00FF0845" w:rsidRDefault="003306D9" w:rsidP="00FF0845">
            <w:pPr>
              <w:spacing w:line="276" w:lineRule="auto"/>
              <w:rPr>
                <w:rFonts w:ascii="宋体" w:hAnsi="宋体"/>
                <w:sz w:val="24"/>
              </w:rPr>
            </w:pPr>
            <w:r w:rsidRPr="00FF0845">
              <w:rPr>
                <w:rFonts w:ascii="宋体" w:hAnsi="宋体" w:hint="eastAsia"/>
                <w:sz w:val="24"/>
              </w:rPr>
              <w:t>日志告警：配置告警关键字，若日志中出现设定关键字则进行告警；管理页面统一告警，将日志告警数据整合至告警管理页面统一呈现；配置短信网关，实现短信告警。要求提供产品功能截图，并加盖厂商公章。</w:t>
            </w:r>
          </w:p>
        </w:tc>
        <w:tc>
          <w:tcPr>
            <w:tcW w:w="0" w:type="auto"/>
            <w:shd w:val="clear" w:color="auto" w:fill="auto"/>
          </w:tcPr>
          <w:p w14:paraId="5CF858E3" w14:textId="77777777" w:rsidR="003306D9" w:rsidRPr="00FF0845" w:rsidRDefault="003306D9" w:rsidP="00FF0845">
            <w:pPr>
              <w:spacing w:line="276" w:lineRule="auto"/>
              <w:rPr>
                <w:rFonts w:ascii="宋体" w:hAnsi="宋体"/>
                <w:sz w:val="24"/>
              </w:rPr>
            </w:pPr>
            <w:r w:rsidRPr="00FF0845">
              <w:rPr>
                <w:rFonts w:ascii="宋体" w:hAnsi="宋体"/>
                <w:sz w:val="24"/>
              </w:rPr>
              <w:t>是</w:t>
            </w:r>
          </w:p>
        </w:tc>
      </w:tr>
      <w:tr w:rsidR="003306D9" w:rsidRPr="00FF0845" w14:paraId="0881A04A" w14:textId="77777777" w:rsidTr="00FF0845">
        <w:trPr>
          <w:trHeight w:val="70"/>
          <w:jc w:val="center"/>
        </w:trPr>
        <w:tc>
          <w:tcPr>
            <w:tcW w:w="576" w:type="dxa"/>
            <w:shd w:val="clear" w:color="auto" w:fill="auto"/>
            <w:vAlign w:val="center"/>
          </w:tcPr>
          <w:p w14:paraId="70C8D757"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63FA1CCA" w14:textId="77777777" w:rsidR="003306D9" w:rsidRPr="00FF0845" w:rsidRDefault="003306D9" w:rsidP="00FF0845">
            <w:pPr>
              <w:spacing w:line="276" w:lineRule="auto"/>
              <w:rPr>
                <w:rFonts w:ascii="宋体" w:hAnsi="宋体"/>
                <w:color w:val="000000"/>
                <w:sz w:val="24"/>
              </w:rPr>
            </w:pPr>
          </w:p>
        </w:tc>
        <w:tc>
          <w:tcPr>
            <w:tcW w:w="1012" w:type="dxa"/>
            <w:shd w:val="clear" w:color="auto" w:fill="auto"/>
            <w:vAlign w:val="center"/>
          </w:tcPr>
          <w:p w14:paraId="0D2F58B6" w14:textId="77777777" w:rsidR="003306D9" w:rsidRPr="00FF0845" w:rsidRDefault="003306D9" w:rsidP="00FF0845">
            <w:pPr>
              <w:spacing w:line="276" w:lineRule="auto"/>
              <w:jc w:val="center"/>
              <w:rPr>
                <w:rFonts w:ascii="宋体" w:hAnsi="宋体"/>
                <w:sz w:val="24"/>
              </w:rPr>
            </w:pPr>
            <w:r w:rsidRPr="00FF0845">
              <w:rPr>
                <w:rFonts w:ascii="宋体" w:hAnsi="宋体" w:hint="eastAsia"/>
                <w:sz w:val="24"/>
              </w:rPr>
              <w:t>自定义链路监控</w:t>
            </w:r>
          </w:p>
        </w:tc>
        <w:tc>
          <w:tcPr>
            <w:tcW w:w="6238" w:type="dxa"/>
            <w:shd w:val="clear" w:color="auto" w:fill="auto"/>
            <w:vAlign w:val="center"/>
          </w:tcPr>
          <w:p w14:paraId="6C6B0419" w14:textId="77777777" w:rsidR="003306D9" w:rsidRPr="00FF0845" w:rsidRDefault="003306D9" w:rsidP="00FF0845">
            <w:pPr>
              <w:spacing w:line="276" w:lineRule="auto"/>
              <w:rPr>
                <w:rFonts w:ascii="宋体" w:hAnsi="宋体"/>
                <w:sz w:val="24"/>
              </w:rPr>
            </w:pPr>
            <w:r w:rsidRPr="00FF0845">
              <w:rPr>
                <w:rFonts w:ascii="宋体" w:hAnsi="宋体" w:hint="eastAsia"/>
                <w:sz w:val="24"/>
              </w:rPr>
              <w:t>可选择不同系统、不同设备的多个端口，展示针对多端口进行链路发送和接收流速的实时监控及趋势报表。要求提供产品功能截图，并加盖厂商公章。</w:t>
            </w:r>
          </w:p>
        </w:tc>
        <w:tc>
          <w:tcPr>
            <w:tcW w:w="0" w:type="auto"/>
            <w:shd w:val="clear" w:color="auto" w:fill="auto"/>
          </w:tcPr>
          <w:p w14:paraId="608925F2" w14:textId="77777777" w:rsidR="003306D9" w:rsidRPr="00FF0845" w:rsidRDefault="003306D9" w:rsidP="00FF0845">
            <w:pPr>
              <w:spacing w:line="276" w:lineRule="auto"/>
              <w:rPr>
                <w:rFonts w:ascii="宋体" w:hAnsi="宋体"/>
                <w:sz w:val="24"/>
              </w:rPr>
            </w:pPr>
            <w:r w:rsidRPr="00FF0845">
              <w:rPr>
                <w:rFonts w:ascii="宋体" w:hAnsi="宋体"/>
                <w:sz w:val="24"/>
              </w:rPr>
              <w:t>是</w:t>
            </w:r>
          </w:p>
        </w:tc>
      </w:tr>
      <w:tr w:rsidR="003306D9" w:rsidRPr="00FF0845" w14:paraId="3F057D2E" w14:textId="77777777" w:rsidTr="00FF0845">
        <w:trPr>
          <w:trHeight w:val="70"/>
          <w:jc w:val="center"/>
        </w:trPr>
        <w:tc>
          <w:tcPr>
            <w:tcW w:w="576" w:type="dxa"/>
            <w:shd w:val="clear" w:color="auto" w:fill="auto"/>
            <w:vAlign w:val="center"/>
          </w:tcPr>
          <w:p w14:paraId="6FEEF585"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3D4DE9D3"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 xml:space="preserve">　</w:t>
            </w:r>
          </w:p>
        </w:tc>
        <w:tc>
          <w:tcPr>
            <w:tcW w:w="1012" w:type="dxa"/>
            <w:shd w:val="clear" w:color="auto" w:fill="auto"/>
            <w:vAlign w:val="center"/>
          </w:tcPr>
          <w:p w14:paraId="71101CE4" w14:textId="77777777" w:rsidR="003306D9" w:rsidRPr="00FF0845" w:rsidRDefault="003306D9" w:rsidP="00FF0845">
            <w:pPr>
              <w:spacing w:line="276" w:lineRule="auto"/>
              <w:jc w:val="center"/>
              <w:rPr>
                <w:rFonts w:ascii="宋体" w:hAnsi="宋体"/>
                <w:sz w:val="24"/>
              </w:rPr>
            </w:pPr>
            <w:r w:rsidRPr="00FF0845">
              <w:rPr>
                <w:rFonts w:ascii="宋体" w:hAnsi="宋体" w:hint="eastAsia"/>
                <w:color w:val="000000"/>
                <w:sz w:val="24"/>
              </w:rPr>
              <w:t>产品授权</w:t>
            </w:r>
          </w:p>
        </w:tc>
        <w:tc>
          <w:tcPr>
            <w:tcW w:w="6238" w:type="dxa"/>
            <w:shd w:val="clear" w:color="auto" w:fill="auto"/>
            <w:vAlign w:val="center"/>
          </w:tcPr>
          <w:p w14:paraId="12313D7C" w14:textId="77777777" w:rsidR="003306D9" w:rsidRPr="00FF0845" w:rsidRDefault="003306D9" w:rsidP="00FF0845">
            <w:pPr>
              <w:spacing w:line="276" w:lineRule="auto"/>
              <w:rPr>
                <w:rFonts w:ascii="宋体" w:hAnsi="宋体"/>
                <w:sz w:val="24"/>
              </w:rPr>
            </w:pPr>
            <w:r w:rsidRPr="00FF0845">
              <w:rPr>
                <w:rFonts w:ascii="宋体" w:hAnsi="宋体" w:hint="eastAsia"/>
                <w:color w:val="000000"/>
                <w:sz w:val="24"/>
              </w:rPr>
              <w:t>不少于2500点授权，其中包括不少于1000点的现场实施服务，所有类型监控资源共用授权点数，平台授权的数量范围内，被管理对象的资源类型和数量可由用户任意组合。</w:t>
            </w:r>
          </w:p>
        </w:tc>
        <w:tc>
          <w:tcPr>
            <w:tcW w:w="0" w:type="auto"/>
            <w:shd w:val="clear" w:color="auto" w:fill="auto"/>
          </w:tcPr>
          <w:p w14:paraId="06106BD5" w14:textId="77777777" w:rsidR="003306D9" w:rsidRPr="00FF0845" w:rsidRDefault="003306D9" w:rsidP="00FF0845">
            <w:pPr>
              <w:spacing w:line="276" w:lineRule="auto"/>
              <w:rPr>
                <w:rFonts w:ascii="宋体" w:hAnsi="宋体"/>
                <w:color w:val="000000"/>
                <w:sz w:val="24"/>
              </w:rPr>
            </w:pPr>
            <w:r w:rsidRPr="00FF0845">
              <w:rPr>
                <w:rFonts w:ascii="宋体" w:hAnsi="宋体" w:hint="eastAsia"/>
                <w:sz w:val="24"/>
              </w:rPr>
              <w:t>否</w:t>
            </w:r>
          </w:p>
        </w:tc>
      </w:tr>
      <w:tr w:rsidR="003306D9" w:rsidRPr="00FF0845" w14:paraId="5CAA813E" w14:textId="77777777" w:rsidTr="00FF0845">
        <w:trPr>
          <w:trHeight w:val="70"/>
          <w:jc w:val="center"/>
        </w:trPr>
        <w:tc>
          <w:tcPr>
            <w:tcW w:w="576" w:type="dxa"/>
            <w:shd w:val="clear" w:color="auto" w:fill="auto"/>
            <w:vAlign w:val="center"/>
          </w:tcPr>
          <w:p w14:paraId="50A02D65" w14:textId="77777777" w:rsidR="003306D9" w:rsidRPr="00FF0845" w:rsidRDefault="003306D9" w:rsidP="00FF0845">
            <w:pPr>
              <w:pStyle w:val="affffff3"/>
              <w:numPr>
                <w:ilvl w:val="0"/>
                <w:numId w:val="34"/>
              </w:numPr>
              <w:spacing w:line="276" w:lineRule="auto"/>
              <w:ind w:firstLineChars="0"/>
              <w:jc w:val="center"/>
              <w:rPr>
                <w:rFonts w:ascii="宋体" w:hAnsi="宋体"/>
                <w:sz w:val="24"/>
              </w:rPr>
            </w:pPr>
          </w:p>
        </w:tc>
        <w:tc>
          <w:tcPr>
            <w:tcW w:w="0" w:type="auto"/>
            <w:shd w:val="clear" w:color="auto" w:fill="auto"/>
            <w:vAlign w:val="center"/>
          </w:tcPr>
          <w:p w14:paraId="2BFA53CF"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 xml:space="preserve">　</w:t>
            </w:r>
          </w:p>
        </w:tc>
        <w:tc>
          <w:tcPr>
            <w:tcW w:w="1012" w:type="dxa"/>
            <w:shd w:val="clear" w:color="auto" w:fill="auto"/>
            <w:vAlign w:val="center"/>
          </w:tcPr>
          <w:p w14:paraId="3D6DF70E"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基础监控能力</w:t>
            </w:r>
          </w:p>
        </w:tc>
        <w:tc>
          <w:tcPr>
            <w:tcW w:w="6238" w:type="dxa"/>
            <w:shd w:val="clear" w:color="auto" w:fill="auto"/>
            <w:vAlign w:val="center"/>
          </w:tcPr>
          <w:p w14:paraId="3EAB992C" w14:textId="77777777" w:rsidR="003306D9" w:rsidRPr="00FF0845" w:rsidRDefault="003306D9" w:rsidP="00FF0845">
            <w:pPr>
              <w:spacing w:line="276" w:lineRule="auto"/>
              <w:rPr>
                <w:rFonts w:ascii="宋体" w:hAnsi="宋体"/>
                <w:color w:val="000000"/>
                <w:sz w:val="24"/>
              </w:rPr>
            </w:pPr>
            <w:r w:rsidRPr="00FF0845">
              <w:rPr>
                <w:rFonts w:ascii="宋体" w:hAnsi="宋体" w:hint="eastAsia"/>
                <w:color w:val="000000"/>
                <w:sz w:val="24"/>
              </w:rPr>
              <w:t>支持对Cisco、Huawei、H3C、D-Link、HP、</w:t>
            </w:r>
            <w:proofErr w:type="gramStart"/>
            <w:r w:rsidRPr="00FF0845">
              <w:rPr>
                <w:rFonts w:ascii="宋体" w:hAnsi="宋体" w:hint="eastAsia"/>
                <w:color w:val="000000"/>
                <w:sz w:val="24"/>
              </w:rPr>
              <w:t>天融信</w:t>
            </w:r>
            <w:proofErr w:type="gramEnd"/>
            <w:r w:rsidRPr="00FF0845">
              <w:rPr>
                <w:rFonts w:ascii="宋体" w:hAnsi="宋体" w:hint="eastAsia"/>
                <w:color w:val="000000"/>
                <w:sz w:val="24"/>
              </w:rPr>
              <w:t>防火墙等厂商设备的监控；支持对Linux操作系统的监控，包括RedHat、</w:t>
            </w:r>
            <w:proofErr w:type="spellStart"/>
            <w:r w:rsidRPr="00FF0845">
              <w:rPr>
                <w:rFonts w:ascii="宋体" w:hAnsi="宋体" w:hint="eastAsia"/>
                <w:color w:val="000000"/>
                <w:sz w:val="24"/>
              </w:rPr>
              <w:t>RedFlag</w:t>
            </w:r>
            <w:proofErr w:type="spellEnd"/>
            <w:r w:rsidRPr="00FF0845">
              <w:rPr>
                <w:rFonts w:ascii="宋体" w:hAnsi="宋体" w:hint="eastAsia"/>
                <w:color w:val="000000"/>
                <w:sz w:val="24"/>
              </w:rPr>
              <w:t>、CentOS、Ubuntu等监控，支持对Microsoft Windows 2003及以上操作系统的监控；支持对DELL、HP、EMC等厂商主流型号存储设备的监控；支持HP、IBM、DELL等服务器的硬件信息；支持对</w:t>
            </w:r>
            <w:proofErr w:type="spellStart"/>
            <w:r w:rsidRPr="00FF0845">
              <w:rPr>
                <w:rFonts w:ascii="宋体" w:hAnsi="宋体" w:hint="eastAsia"/>
                <w:color w:val="000000"/>
                <w:sz w:val="24"/>
              </w:rPr>
              <w:t>Weblogic</w:t>
            </w:r>
            <w:proofErr w:type="spellEnd"/>
            <w:r w:rsidRPr="00FF0845">
              <w:rPr>
                <w:rFonts w:ascii="宋体" w:hAnsi="宋体" w:hint="eastAsia"/>
                <w:color w:val="000000"/>
                <w:sz w:val="24"/>
              </w:rPr>
              <w:t>、</w:t>
            </w:r>
            <w:r w:rsidRPr="00FF0845">
              <w:rPr>
                <w:rFonts w:ascii="宋体" w:hAnsi="宋体" w:hint="eastAsia"/>
                <w:color w:val="000000"/>
                <w:sz w:val="24"/>
              </w:rPr>
              <w:lastRenderedPageBreak/>
              <w:t>WebSphere AS、Tomcat、Resin等J2EE应用服务器及Nginx的监控；</w:t>
            </w:r>
          </w:p>
        </w:tc>
        <w:tc>
          <w:tcPr>
            <w:tcW w:w="0" w:type="auto"/>
            <w:shd w:val="clear" w:color="auto" w:fill="auto"/>
          </w:tcPr>
          <w:p w14:paraId="581FF297" w14:textId="77777777" w:rsidR="003306D9" w:rsidRPr="00FF0845" w:rsidRDefault="003306D9" w:rsidP="00FF0845">
            <w:pPr>
              <w:spacing w:line="276" w:lineRule="auto"/>
              <w:rPr>
                <w:rFonts w:ascii="宋体" w:hAnsi="宋体"/>
                <w:color w:val="000000"/>
                <w:sz w:val="24"/>
              </w:rPr>
            </w:pPr>
            <w:r w:rsidRPr="00FF0845">
              <w:rPr>
                <w:rFonts w:ascii="宋体" w:hAnsi="宋体" w:hint="eastAsia"/>
                <w:sz w:val="24"/>
              </w:rPr>
              <w:lastRenderedPageBreak/>
              <w:t>否</w:t>
            </w:r>
          </w:p>
        </w:tc>
      </w:tr>
      <w:tr w:rsidR="003306D9" w:rsidRPr="00FF0845" w14:paraId="00A3787B" w14:textId="77777777" w:rsidTr="00FF0845">
        <w:trPr>
          <w:trHeight w:val="70"/>
          <w:jc w:val="center"/>
        </w:trPr>
        <w:tc>
          <w:tcPr>
            <w:tcW w:w="576" w:type="dxa"/>
            <w:shd w:val="clear" w:color="auto" w:fill="auto"/>
            <w:vAlign w:val="center"/>
          </w:tcPr>
          <w:p w14:paraId="142D0111" w14:textId="77777777" w:rsidR="003306D9" w:rsidRPr="00FF0845" w:rsidRDefault="003306D9" w:rsidP="00FF0845">
            <w:pPr>
              <w:spacing w:line="276" w:lineRule="auto"/>
              <w:jc w:val="center"/>
              <w:rPr>
                <w:rFonts w:ascii="宋体" w:hAnsi="宋体"/>
                <w:sz w:val="24"/>
              </w:rPr>
            </w:pPr>
            <w:r w:rsidRPr="00FF0845">
              <w:rPr>
                <w:rFonts w:ascii="宋体" w:hAnsi="宋体" w:hint="eastAsia"/>
                <w:color w:val="000000"/>
                <w:sz w:val="24"/>
              </w:rPr>
              <w:t>12.</w:t>
            </w:r>
          </w:p>
        </w:tc>
        <w:tc>
          <w:tcPr>
            <w:tcW w:w="0" w:type="auto"/>
            <w:shd w:val="clear" w:color="auto" w:fill="auto"/>
            <w:vAlign w:val="center"/>
          </w:tcPr>
          <w:p w14:paraId="1D8E9EFA"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0375A056"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网络配置备份</w:t>
            </w:r>
          </w:p>
        </w:tc>
        <w:tc>
          <w:tcPr>
            <w:tcW w:w="6238" w:type="dxa"/>
            <w:shd w:val="clear" w:color="auto" w:fill="auto"/>
            <w:vAlign w:val="center"/>
          </w:tcPr>
          <w:p w14:paraId="5294A99B"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提供网络设备配置信息的自动定时备份，以便在产生故障时方便维护人员排查根因、根据历史配置信息</w:t>
            </w:r>
            <w:proofErr w:type="gramStart"/>
            <w:r w:rsidRPr="00FF0845">
              <w:rPr>
                <w:rFonts w:ascii="宋体" w:hAnsi="宋体" w:hint="eastAsia"/>
                <w:color w:val="000000"/>
                <w:sz w:val="24"/>
              </w:rPr>
              <w:t>进行回滚操作</w:t>
            </w:r>
            <w:proofErr w:type="gramEnd"/>
            <w:r w:rsidRPr="00FF0845">
              <w:rPr>
                <w:rFonts w:ascii="宋体" w:hAnsi="宋体" w:hint="eastAsia"/>
                <w:color w:val="000000"/>
                <w:sz w:val="24"/>
              </w:rPr>
              <w:t>。</w:t>
            </w:r>
          </w:p>
        </w:tc>
        <w:tc>
          <w:tcPr>
            <w:tcW w:w="0" w:type="auto"/>
            <w:shd w:val="clear" w:color="auto" w:fill="auto"/>
          </w:tcPr>
          <w:p w14:paraId="2C3B7926"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sz w:val="24"/>
              </w:rPr>
              <w:t>否</w:t>
            </w:r>
          </w:p>
        </w:tc>
      </w:tr>
      <w:tr w:rsidR="003306D9" w:rsidRPr="00FF0845" w14:paraId="6F9EE368" w14:textId="77777777" w:rsidTr="00FF0845">
        <w:trPr>
          <w:trHeight w:val="70"/>
          <w:jc w:val="center"/>
        </w:trPr>
        <w:tc>
          <w:tcPr>
            <w:tcW w:w="576" w:type="dxa"/>
            <w:shd w:val="clear" w:color="auto" w:fill="auto"/>
            <w:vAlign w:val="center"/>
          </w:tcPr>
          <w:p w14:paraId="1A51B9B6" w14:textId="77777777" w:rsidR="003306D9" w:rsidRPr="00FF0845" w:rsidRDefault="003306D9" w:rsidP="00FF0845">
            <w:pPr>
              <w:spacing w:line="276" w:lineRule="auto"/>
              <w:jc w:val="center"/>
              <w:rPr>
                <w:rFonts w:ascii="宋体" w:hAnsi="宋体"/>
                <w:sz w:val="24"/>
              </w:rPr>
            </w:pPr>
            <w:r w:rsidRPr="00FF0845">
              <w:rPr>
                <w:rFonts w:ascii="宋体" w:hAnsi="宋体" w:hint="eastAsia"/>
                <w:color w:val="000000"/>
                <w:sz w:val="24"/>
              </w:rPr>
              <w:t>13.</w:t>
            </w:r>
          </w:p>
        </w:tc>
        <w:tc>
          <w:tcPr>
            <w:tcW w:w="0" w:type="auto"/>
            <w:shd w:val="clear" w:color="auto" w:fill="auto"/>
            <w:vAlign w:val="center"/>
          </w:tcPr>
          <w:p w14:paraId="4C4E4958"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72608C38"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管理工具</w:t>
            </w:r>
          </w:p>
        </w:tc>
        <w:tc>
          <w:tcPr>
            <w:tcW w:w="6238" w:type="dxa"/>
            <w:shd w:val="clear" w:color="auto" w:fill="auto"/>
            <w:vAlign w:val="center"/>
          </w:tcPr>
          <w:p w14:paraId="7CF0415E"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提供Telnet、Traceroute、Ping等工具监控网络设备时延及可用性</w:t>
            </w:r>
          </w:p>
        </w:tc>
        <w:tc>
          <w:tcPr>
            <w:tcW w:w="0" w:type="auto"/>
            <w:shd w:val="clear" w:color="auto" w:fill="auto"/>
          </w:tcPr>
          <w:p w14:paraId="2808AB43"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sz w:val="24"/>
              </w:rPr>
              <w:t>否</w:t>
            </w:r>
          </w:p>
        </w:tc>
      </w:tr>
      <w:tr w:rsidR="003306D9" w:rsidRPr="00FF0845" w14:paraId="2345F8C5" w14:textId="77777777" w:rsidTr="00FF0845">
        <w:trPr>
          <w:trHeight w:val="70"/>
          <w:jc w:val="center"/>
        </w:trPr>
        <w:tc>
          <w:tcPr>
            <w:tcW w:w="576" w:type="dxa"/>
            <w:shd w:val="clear" w:color="auto" w:fill="auto"/>
            <w:vAlign w:val="center"/>
          </w:tcPr>
          <w:p w14:paraId="3D870438" w14:textId="77777777" w:rsidR="003306D9" w:rsidRPr="00FF0845" w:rsidRDefault="003306D9" w:rsidP="00FF0845">
            <w:pPr>
              <w:spacing w:line="276" w:lineRule="auto"/>
              <w:jc w:val="center"/>
              <w:rPr>
                <w:rFonts w:ascii="宋体" w:hAnsi="宋体"/>
                <w:sz w:val="24"/>
              </w:rPr>
            </w:pPr>
            <w:r w:rsidRPr="00FF0845">
              <w:rPr>
                <w:rFonts w:ascii="宋体" w:hAnsi="宋体" w:hint="eastAsia"/>
                <w:color w:val="000000"/>
                <w:sz w:val="24"/>
              </w:rPr>
              <w:t>14.</w:t>
            </w:r>
          </w:p>
        </w:tc>
        <w:tc>
          <w:tcPr>
            <w:tcW w:w="0" w:type="auto"/>
            <w:shd w:val="clear" w:color="auto" w:fill="auto"/>
            <w:vAlign w:val="center"/>
          </w:tcPr>
          <w:p w14:paraId="7FB9A07F"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0F4F2545"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告警管理</w:t>
            </w:r>
          </w:p>
        </w:tc>
        <w:tc>
          <w:tcPr>
            <w:tcW w:w="6238" w:type="dxa"/>
            <w:shd w:val="clear" w:color="auto" w:fill="auto"/>
            <w:vAlign w:val="center"/>
          </w:tcPr>
          <w:p w14:paraId="6A5588BA" w14:textId="77777777" w:rsidR="003306D9" w:rsidRPr="00FF0845" w:rsidRDefault="003306D9" w:rsidP="00FF0845">
            <w:pPr>
              <w:spacing w:line="276" w:lineRule="auto"/>
              <w:jc w:val="center"/>
              <w:rPr>
                <w:rFonts w:ascii="宋体" w:hAnsi="宋体"/>
                <w:color w:val="000000"/>
                <w:sz w:val="24"/>
              </w:rPr>
            </w:pPr>
            <w:r w:rsidRPr="00FF0845">
              <w:rPr>
                <w:rFonts w:ascii="宋体" w:hAnsi="宋体"/>
                <w:color w:val="000000"/>
                <w:sz w:val="24"/>
              </w:rPr>
              <w:t>无论监控系统</w:t>
            </w:r>
            <w:proofErr w:type="gramStart"/>
            <w:r w:rsidRPr="00FF0845">
              <w:rPr>
                <w:rFonts w:ascii="宋体" w:hAnsi="宋体"/>
                <w:color w:val="000000"/>
                <w:sz w:val="24"/>
              </w:rPr>
              <w:t>业务台处于</w:t>
            </w:r>
            <w:proofErr w:type="gramEnd"/>
            <w:r w:rsidRPr="00FF0845">
              <w:rPr>
                <w:rFonts w:ascii="宋体" w:hAnsi="宋体"/>
                <w:color w:val="000000"/>
                <w:sz w:val="24"/>
              </w:rPr>
              <w:t>任何界面，均可及时自动提示告警。</w:t>
            </w:r>
            <w:r w:rsidRPr="00FF0845">
              <w:rPr>
                <w:rFonts w:ascii="宋体" w:hAnsi="宋体" w:hint="eastAsia"/>
                <w:color w:val="000000"/>
                <w:sz w:val="24"/>
              </w:rPr>
              <w:t>支持告警屏蔽功能，支持告警延时设定功能，支持专家指示系统，对告警处理进行指导</w:t>
            </w:r>
          </w:p>
        </w:tc>
        <w:tc>
          <w:tcPr>
            <w:tcW w:w="0" w:type="auto"/>
            <w:shd w:val="clear" w:color="auto" w:fill="auto"/>
          </w:tcPr>
          <w:p w14:paraId="6E6B3E67"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sz w:val="24"/>
              </w:rPr>
              <w:t>否</w:t>
            </w:r>
          </w:p>
        </w:tc>
      </w:tr>
      <w:tr w:rsidR="003306D9" w:rsidRPr="00FF0845" w14:paraId="67A0835F" w14:textId="77777777" w:rsidTr="00FF0845">
        <w:trPr>
          <w:trHeight w:val="70"/>
          <w:jc w:val="center"/>
        </w:trPr>
        <w:tc>
          <w:tcPr>
            <w:tcW w:w="576" w:type="dxa"/>
            <w:shd w:val="clear" w:color="auto" w:fill="auto"/>
            <w:vAlign w:val="center"/>
          </w:tcPr>
          <w:p w14:paraId="4E656114" w14:textId="77777777" w:rsidR="003306D9" w:rsidRPr="00FF0845" w:rsidRDefault="003306D9" w:rsidP="00FF0845">
            <w:pPr>
              <w:spacing w:line="276" w:lineRule="auto"/>
              <w:jc w:val="center"/>
              <w:rPr>
                <w:rFonts w:ascii="宋体" w:hAnsi="宋体"/>
                <w:sz w:val="24"/>
              </w:rPr>
            </w:pPr>
            <w:r w:rsidRPr="00FF0845">
              <w:rPr>
                <w:rFonts w:ascii="宋体" w:hAnsi="宋体" w:hint="eastAsia"/>
                <w:color w:val="000000"/>
                <w:sz w:val="24"/>
              </w:rPr>
              <w:t>15.</w:t>
            </w:r>
          </w:p>
        </w:tc>
        <w:tc>
          <w:tcPr>
            <w:tcW w:w="0" w:type="auto"/>
            <w:shd w:val="clear" w:color="auto" w:fill="auto"/>
            <w:vAlign w:val="center"/>
          </w:tcPr>
          <w:p w14:paraId="224A08FF" w14:textId="77777777" w:rsidR="003306D9" w:rsidRPr="00FF0845" w:rsidRDefault="003306D9" w:rsidP="00FF0845">
            <w:pPr>
              <w:spacing w:line="276" w:lineRule="auto"/>
              <w:jc w:val="center"/>
              <w:rPr>
                <w:rFonts w:ascii="宋体" w:hAnsi="宋体"/>
                <w:color w:val="000000"/>
                <w:sz w:val="24"/>
              </w:rPr>
            </w:pPr>
          </w:p>
        </w:tc>
        <w:tc>
          <w:tcPr>
            <w:tcW w:w="1012" w:type="dxa"/>
            <w:shd w:val="clear" w:color="auto" w:fill="auto"/>
            <w:vAlign w:val="center"/>
          </w:tcPr>
          <w:p w14:paraId="0D47D21E"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监控方式</w:t>
            </w:r>
          </w:p>
        </w:tc>
        <w:tc>
          <w:tcPr>
            <w:tcW w:w="6238" w:type="dxa"/>
            <w:shd w:val="clear" w:color="auto" w:fill="auto"/>
            <w:vAlign w:val="center"/>
          </w:tcPr>
          <w:p w14:paraId="17547436" w14:textId="77777777" w:rsidR="003306D9" w:rsidRPr="00FF0845" w:rsidRDefault="003306D9" w:rsidP="00FF0845">
            <w:pPr>
              <w:spacing w:line="276" w:lineRule="auto"/>
              <w:jc w:val="center"/>
              <w:rPr>
                <w:rFonts w:ascii="宋体" w:hAnsi="宋体"/>
                <w:color w:val="000000"/>
                <w:sz w:val="24"/>
              </w:rPr>
            </w:pPr>
            <w:r w:rsidRPr="00FF0845">
              <w:rPr>
                <w:rFonts w:ascii="宋体" w:hAnsi="宋体"/>
                <w:color w:val="000000"/>
                <w:sz w:val="24"/>
              </w:rPr>
              <w:t>支持Agent监控方式，需要在被监控</w:t>
            </w:r>
            <w:proofErr w:type="gramStart"/>
            <w:r w:rsidRPr="00FF0845">
              <w:rPr>
                <w:rFonts w:ascii="宋体" w:hAnsi="宋体"/>
                <w:color w:val="000000"/>
                <w:sz w:val="24"/>
              </w:rPr>
              <w:t>端安</w:t>
            </w:r>
            <w:proofErr w:type="gramEnd"/>
            <w:r w:rsidRPr="00FF0845">
              <w:rPr>
                <w:rFonts w:ascii="宋体" w:hAnsi="宋体"/>
                <w:color w:val="000000"/>
                <w:sz w:val="24"/>
              </w:rPr>
              <w:t>装Agent，来监控系统各项指标；</w:t>
            </w:r>
          </w:p>
          <w:p w14:paraId="1DFAEEA5"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支持Agentless方式，</w:t>
            </w:r>
            <w:r w:rsidRPr="00FF0845">
              <w:rPr>
                <w:rFonts w:ascii="宋体" w:hAnsi="宋体"/>
                <w:color w:val="000000"/>
                <w:sz w:val="24"/>
              </w:rPr>
              <w:t>无须在被监控系统上安装代理软件，即可监控主机系统；</w:t>
            </w:r>
          </w:p>
        </w:tc>
        <w:tc>
          <w:tcPr>
            <w:tcW w:w="0" w:type="auto"/>
            <w:shd w:val="clear" w:color="auto" w:fill="auto"/>
          </w:tcPr>
          <w:p w14:paraId="3EA1FE2B"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sz w:val="24"/>
              </w:rPr>
              <w:t>否</w:t>
            </w:r>
          </w:p>
        </w:tc>
      </w:tr>
      <w:tr w:rsidR="003306D9" w:rsidRPr="00FF0845" w14:paraId="691BE193" w14:textId="77777777" w:rsidTr="00FF0845">
        <w:trPr>
          <w:trHeight w:val="70"/>
          <w:jc w:val="center"/>
        </w:trPr>
        <w:tc>
          <w:tcPr>
            <w:tcW w:w="576" w:type="dxa"/>
            <w:shd w:val="clear" w:color="auto" w:fill="auto"/>
            <w:vAlign w:val="center"/>
          </w:tcPr>
          <w:p w14:paraId="13DCC5DB"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16.</w:t>
            </w:r>
          </w:p>
        </w:tc>
        <w:tc>
          <w:tcPr>
            <w:tcW w:w="0" w:type="auto"/>
            <w:shd w:val="clear" w:color="auto" w:fill="auto"/>
            <w:vAlign w:val="center"/>
          </w:tcPr>
          <w:p w14:paraId="179F1D15"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 xml:space="preserve">#　</w:t>
            </w:r>
          </w:p>
        </w:tc>
        <w:tc>
          <w:tcPr>
            <w:tcW w:w="1012" w:type="dxa"/>
            <w:shd w:val="clear" w:color="auto" w:fill="auto"/>
            <w:vAlign w:val="center"/>
          </w:tcPr>
          <w:p w14:paraId="4E2B5CC9"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产品测试报告</w:t>
            </w:r>
          </w:p>
        </w:tc>
        <w:tc>
          <w:tcPr>
            <w:tcW w:w="6238" w:type="dxa"/>
            <w:shd w:val="clear" w:color="auto" w:fill="auto"/>
            <w:vAlign w:val="center"/>
          </w:tcPr>
          <w:p w14:paraId="60F024D6" w14:textId="59015094" w:rsidR="003306D9" w:rsidRPr="00FF0845" w:rsidRDefault="0055227E" w:rsidP="00FF0845">
            <w:pPr>
              <w:spacing w:line="276" w:lineRule="auto"/>
              <w:jc w:val="center"/>
              <w:rPr>
                <w:rFonts w:ascii="宋体" w:hAnsi="宋体"/>
                <w:color w:val="000000"/>
                <w:sz w:val="24"/>
              </w:rPr>
            </w:pPr>
            <w:r w:rsidRPr="00FF0845">
              <w:rPr>
                <w:rFonts w:ascii="宋体" w:hAnsi="宋体" w:hint="eastAsia"/>
                <w:color w:val="000000"/>
                <w:sz w:val="24"/>
              </w:rPr>
              <w:t>提供相应软件著作权登记证书。</w:t>
            </w:r>
          </w:p>
          <w:p w14:paraId="77C1FFE1" w14:textId="77777777" w:rsidR="003306D9" w:rsidRPr="00FF0845" w:rsidRDefault="003306D9" w:rsidP="00FF0845">
            <w:pPr>
              <w:spacing w:line="276" w:lineRule="auto"/>
              <w:jc w:val="center"/>
              <w:rPr>
                <w:rFonts w:ascii="宋体" w:hAnsi="宋体"/>
                <w:color w:val="000000"/>
                <w:sz w:val="24"/>
              </w:rPr>
            </w:pPr>
            <w:r w:rsidRPr="00FF0845">
              <w:rPr>
                <w:rFonts w:ascii="宋体" w:hAnsi="宋体" w:hint="eastAsia"/>
                <w:color w:val="000000"/>
                <w:sz w:val="24"/>
              </w:rPr>
              <w:t>提供第三方权威检测机构提供的测试报告。</w:t>
            </w:r>
          </w:p>
        </w:tc>
        <w:tc>
          <w:tcPr>
            <w:tcW w:w="0" w:type="auto"/>
            <w:shd w:val="clear" w:color="auto" w:fill="auto"/>
          </w:tcPr>
          <w:p w14:paraId="68824848" w14:textId="77777777" w:rsidR="003306D9" w:rsidRPr="00FF0845" w:rsidRDefault="003306D9" w:rsidP="00FF0845">
            <w:pPr>
              <w:spacing w:line="276" w:lineRule="auto"/>
              <w:jc w:val="center"/>
              <w:rPr>
                <w:rFonts w:ascii="宋体" w:hAnsi="宋体"/>
                <w:color w:val="000000"/>
                <w:sz w:val="24"/>
              </w:rPr>
            </w:pPr>
            <w:r w:rsidRPr="00FF0845">
              <w:rPr>
                <w:rFonts w:ascii="宋体" w:hAnsi="宋体"/>
                <w:sz w:val="24"/>
              </w:rPr>
              <w:t>是</w:t>
            </w:r>
          </w:p>
        </w:tc>
      </w:tr>
    </w:tbl>
    <w:p w14:paraId="6DA9A20F" w14:textId="77777777" w:rsidR="003306D9" w:rsidRPr="00162BE9" w:rsidRDefault="003306D9" w:rsidP="003306D9"/>
    <w:p w14:paraId="1FBB1B9A" w14:textId="77777777" w:rsidR="003306D9" w:rsidRPr="00DC2E32" w:rsidRDefault="007F7E8C" w:rsidP="00FF0845">
      <w:pPr>
        <w:pStyle w:val="4"/>
        <w:spacing w:before="0" w:after="0"/>
        <w:rPr>
          <w:rFonts w:ascii="宋体" w:eastAsia="宋体" w:hAnsi="宋体"/>
          <w:sz w:val="24"/>
          <w:szCs w:val="24"/>
        </w:rPr>
      </w:pPr>
      <w:r w:rsidRPr="00DC2E32">
        <w:rPr>
          <w:rFonts w:ascii="宋体" w:eastAsia="宋体" w:hAnsi="宋体" w:hint="eastAsia"/>
          <w:sz w:val="24"/>
          <w:szCs w:val="24"/>
        </w:rPr>
        <w:t>2</w:t>
      </w:r>
      <w:r w:rsidRPr="00DC2E32">
        <w:rPr>
          <w:rFonts w:ascii="宋体" w:eastAsia="宋体" w:hAnsi="宋体"/>
          <w:sz w:val="24"/>
          <w:szCs w:val="24"/>
        </w:rPr>
        <w:t>.</w:t>
      </w:r>
      <w:proofErr w:type="gramStart"/>
      <w:r w:rsidR="003306D9" w:rsidRPr="00DC2E32">
        <w:rPr>
          <w:rFonts w:ascii="宋体" w:eastAsia="宋体" w:hAnsi="宋体" w:hint="eastAsia"/>
          <w:sz w:val="24"/>
          <w:szCs w:val="24"/>
        </w:rPr>
        <w:t>动环监控系统</w:t>
      </w:r>
      <w:proofErr w:type="gramEnd"/>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542"/>
        <w:gridCol w:w="939"/>
        <w:gridCol w:w="6428"/>
        <w:gridCol w:w="757"/>
      </w:tblGrid>
      <w:tr w:rsidR="003306D9" w:rsidRPr="00FF0845" w14:paraId="687B6A5D"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1EAA0D" w14:textId="77777777" w:rsidR="003306D9" w:rsidRPr="00FF0845" w:rsidRDefault="003306D9" w:rsidP="00FF0845">
            <w:pPr>
              <w:spacing w:line="276" w:lineRule="auto"/>
              <w:jc w:val="center"/>
              <w:rPr>
                <w:color w:val="000000"/>
                <w:sz w:val="24"/>
              </w:rPr>
            </w:pPr>
            <w:r w:rsidRPr="00FF0845">
              <w:rPr>
                <w:rFonts w:hint="eastAsia"/>
                <w:color w:val="000000"/>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E9D05" w14:textId="77777777" w:rsidR="003306D9" w:rsidRPr="00FF0845" w:rsidRDefault="003306D9" w:rsidP="00FF0845">
            <w:pPr>
              <w:spacing w:line="276" w:lineRule="auto"/>
              <w:jc w:val="center"/>
              <w:rPr>
                <w:color w:val="000000"/>
                <w:sz w:val="24"/>
              </w:rPr>
            </w:pPr>
            <w:r w:rsidRPr="00FF0845">
              <w:rPr>
                <w:rFonts w:hint="eastAsia"/>
                <w:color w:val="000000"/>
                <w:sz w:val="24"/>
              </w:rPr>
              <w:t>重要性</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D8AC306" w14:textId="77777777" w:rsidR="003306D9" w:rsidRPr="00FF0845" w:rsidRDefault="003306D9" w:rsidP="00FF0845">
            <w:pPr>
              <w:spacing w:line="276" w:lineRule="auto"/>
              <w:jc w:val="center"/>
              <w:rPr>
                <w:color w:val="000000"/>
                <w:sz w:val="24"/>
              </w:rPr>
            </w:pPr>
            <w:r w:rsidRPr="00FF0845">
              <w:rPr>
                <w:rFonts w:hint="eastAsia"/>
                <w:color w:val="000000"/>
                <w:sz w:val="24"/>
              </w:rPr>
              <w:t>指标项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8A0E9" w14:textId="77777777" w:rsidR="003306D9" w:rsidRPr="00FF0845" w:rsidRDefault="003306D9" w:rsidP="00FF0845">
            <w:pPr>
              <w:spacing w:line="276" w:lineRule="auto"/>
              <w:jc w:val="center"/>
              <w:rPr>
                <w:color w:val="000000"/>
                <w:sz w:val="24"/>
              </w:rPr>
            </w:pPr>
            <w:r w:rsidRPr="00FF0845">
              <w:rPr>
                <w:rFonts w:hint="eastAsia"/>
                <w:color w:val="000000"/>
                <w:sz w:val="24"/>
              </w:rPr>
              <w:t>指标要求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BF1DB6A" w14:textId="77777777" w:rsidR="003306D9" w:rsidRPr="00FF0845" w:rsidRDefault="003306D9" w:rsidP="00FF0845">
            <w:pPr>
              <w:spacing w:line="276" w:lineRule="auto"/>
              <w:jc w:val="center"/>
              <w:rPr>
                <w:color w:val="000000"/>
                <w:sz w:val="24"/>
              </w:rPr>
            </w:pPr>
            <w:r w:rsidRPr="00FF0845">
              <w:rPr>
                <w:rFonts w:hint="eastAsia"/>
                <w:color w:val="000000"/>
                <w:sz w:val="24"/>
              </w:rPr>
              <w:t>是否需要证明材料</w:t>
            </w:r>
          </w:p>
        </w:tc>
      </w:tr>
      <w:tr w:rsidR="003306D9" w:rsidRPr="00FF0845" w14:paraId="29E173E2"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C7176" w14:textId="77777777" w:rsidR="003306D9" w:rsidRPr="00FF0845" w:rsidRDefault="003306D9" w:rsidP="00FF0845">
            <w:pPr>
              <w:spacing w:line="276" w:lineRule="auto"/>
              <w:jc w:val="center"/>
              <w:rPr>
                <w:color w:val="000000"/>
                <w:sz w:val="24"/>
              </w:rPr>
            </w:pPr>
            <w:r w:rsidRPr="00FF0845">
              <w:rPr>
                <w:rFonts w:hint="eastAsia"/>
                <w:color w:val="000000"/>
                <w:sz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89A97D" w14:textId="77777777" w:rsidR="003306D9" w:rsidRPr="00FF0845" w:rsidRDefault="003306D9" w:rsidP="00FF0845">
            <w:pPr>
              <w:spacing w:line="276" w:lineRule="auto"/>
              <w:jc w:val="center"/>
              <w:rPr>
                <w:color w:val="000000"/>
                <w:sz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37F048" w14:textId="77777777" w:rsidR="003306D9" w:rsidRPr="00FF0845" w:rsidRDefault="003306D9" w:rsidP="00FF0845">
            <w:pPr>
              <w:spacing w:line="276" w:lineRule="auto"/>
              <w:jc w:val="center"/>
              <w:rPr>
                <w:color w:val="000000"/>
                <w:sz w:val="24"/>
              </w:rPr>
            </w:pPr>
            <w:r w:rsidRPr="00FF0845">
              <w:rPr>
                <w:rFonts w:hint="eastAsia"/>
                <w:color w:val="000000"/>
                <w:sz w:val="24"/>
              </w:rPr>
              <w:t>2</w:t>
            </w:r>
            <w:r w:rsidRPr="00FF0845">
              <w:rPr>
                <w:color w:val="000000"/>
                <w:sz w:val="24"/>
              </w:rPr>
              <w:t>D</w:t>
            </w:r>
            <w:r w:rsidRPr="00FF0845">
              <w:rPr>
                <w:rFonts w:hint="eastAsia"/>
                <w:color w:val="000000"/>
                <w:sz w:val="24"/>
              </w:rPr>
              <w:t>可视化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09EC20" w14:textId="77777777" w:rsidR="003306D9" w:rsidRPr="00FF0845" w:rsidRDefault="003306D9" w:rsidP="00DC2E32">
            <w:pPr>
              <w:spacing w:line="276" w:lineRule="auto"/>
              <w:rPr>
                <w:color w:val="000000"/>
                <w:sz w:val="24"/>
              </w:rPr>
            </w:pPr>
            <w:r w:rsidRPr="00FF0845">
              <w:rPr>
                <w:rFonts w:hint="eastAsia"/>
                <w:color w:val="000000"/>
                <w:sz w:val="24"/>
              </w:rPr>
              <w:t>园区、楼宇、楼层、房间、设备多级</w:t>
            </w:r>
            <w:r w:rsidRPr="00FF0845">
              <w:rPr>
                <w:rFonts w:hint="eastAsia"/>
                <w:color w:val="000000"/>
                <w:sz w:val="24"/>
              </w:rPr>
              <w:t>2</w:t>
            </w:r>
            <w:r w:rsidRPr="00FF0845">
              <w:rPr>
                <w:color w:val="000000"/>
                <w:sz w:val="24"/>
              </w:rPr>
              <w:t>D</w:t>
            </w:r>
            <w:r w:rsidRPr="00FF0845">
              <w:rPr>
                <w:rFonts w:hint="eastAsia"/>
                <w:color w:val="000000"/>
                <w:sz w:val="24"/>
              </w:rPr>
              <w:t>可视化，配色科技感强，随意缩放旋转视角，不同场景间切换须有过度动画，初次加载不超过</w:t>
            </w:r>
            <w:r w:rsidRPr="00FF0845">
              <w:rPr>
                <w:rFonts w:hint="eastAsia"/>
                <w:color w:val="000000"/>
                <w:sz w:val="24"/>
              </w:rPr>
              <w:t>10</w:t>
            </w:r>
            <w:r w:rsidRPr="00FF0845">
              <w:rPr>
                <w:rFonts w:hint="eastAsia"/>
                <w:color w:val="000000"/>
                <w:sz w:val="24"/>
              </w:rPr>
              <w:t>秒，二次加载不超过</w:t>
            </w:r>
            <w:r w:rsidRPr="00FF0845">
              <w:rPr>
                <w:rFonts w:hint="eastAsia"/>
                <w:color w:val="000000"/>
                <w:sz w:val="24"/>
              </w:rPr>
              <w:t>1</w:t>
            </w:r>
            <w:r w:rsidRPr="00FF0845">
              <w:rPr>
                <w:rFonts w:hint="eastAsia"/>
                <w:color w:val="000000"/>
                <w:sz w:val="24"/>
              </w:rPr>
              <w:t>秒。</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7B445AB" w14:textId="77777777" w:rsidR="003306D9" w:rsidRPr="00FF0845" w:rsidRDefault="003306D9" w:rsidP="00FF0845">
            <w:pPr>
              <w:spacing w:line="276" w:lineRule="auto"/>
              <w:jc w:val="center"/>
              <w:rPr>
                <w:color w:val="000000"/>
                <w:sz w:val="24"/>
              </w:rPr>
            </w:pPr>
            <w:r w:rsidRPr="00FF0845">
              <w:rPr>
                <w:rFonts w:hint="eastAsia"/>
                <w:sz w:val="24"/>
              </w:rPr>
              <w:t>否</w:t>
            </w:r>
          </w:p>
        </w:tc>
      </w:tr>
      <w:tr w:rsidR="003306D9" w:rsidRPr="00FF0845" w14:paraId="289B2A92"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2778DF" w14:textId="77777777" w:rsidR="003306D9" w:rsidRPr="00FF0845" w:rsidRDefault="003306D9" w:rsidP="00FF0845">
            <w:pPr>
              <w:spacing w:line="276" w:lineRule="auto"/>
              <w:jc w:val="center"/>
              <w:rPr>
                <w:color w:val="000000"/>
                <w:sz w:val="24"/>
              </w:rPr>
            </w:pPr>
            <w:r w:rsidRPr="00FF0845">
              <w:rPr>
                <w:rFonts w:hint="eastAsia"/>
                <w:color w:val="000000"/>
                <w:sz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4DFB4" w14:textId="77777777" w:rsidR="003306D9" w:rsidRPr="00FF0845" w:rsidRDefault="003306D9" w:rsidP="00FF0845">
            <w:pPr>
              <w:spacing w:line="276" w:lineRule="auto"/>
              <w:jc w:val="center"/>
              <w:rPr>
                <w:color w:val="000000"/>
                <w:sz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516A3F3" w14:textId="77777777" w:rsidR="003306D9" w:rsidRPr="00FF0845" w:rsidRDefault="003306D9" w:rsidP="00FF0845">
            <w:pPr>
              <w:spacing w:line="276" w:lineRule="auto"/>
              <w:jc w:val="center"/>
              <w:rPr>
                <w:color w:val="000000"/>
                <w:sz w:val="24"/>
              </w:rPr>
            </w:pPr>
            <w:r w:rsidRPr="00FF0845">
              <w:rPr>
                <w:rFonts w:hint="eastAsia"/>
                <w:color w:val="000000"/>
                <w:sz w:val="24"/>
              </w:rPr>
              <w:t>组态</w:t>
            </w:r>
            <w:proofErr w:type="gramStart"/>
            <w:r w:rsidRPr="00FF0845">
              <w:rPr>
                <w:rFonts w:hint="eastAsia"/>
                <w:color w:val="000000"/>
                <w:sz w:val="24"/>
              </w:rPr>
              <w:t>图功能</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9C9DE3" w14:textId="77777777" w:rsidR="003306D9" w:rsidRPr="00FF0845" w:rsidRDefault="003306D9" w:rsidP="00DC2E32">
            <w:pPr>
              <w:spacing w:line="276" w:lineRule="auto"/>
              <w:rPr>
                <w:color w:val="000000"/>
                <w:sz w:val="24"/>
              </w:rPr>
            </w:pPr>
            <w:r w:rsidRPr="00FF0845">
              <w:rPr>
                <w:rFonts w:hint="eastAsia"/>
                <w:color w:val="000000"/>
                <w:sz w:val="24"/>
              </w:rPr>
              <w:t>系统须</w:t>
            </w:r>
            <w:proofErr w:type="gramStart"/>
            <w:r w:rsidRPr="00FF0845">
              <w:rPr>
                <w:rFonts w:hint="eastAsia"/>
                <w:color w:val="000000"/>
                <w:sz w:val="24"/>
              </w:rPr>
              <w:t>结合高</w:t>
            </w:r>
            <w:proofErr w:type="gramEnd"/>
            <w:r w:rsidRPr="00FF0845">
              <w:rPr>
                <w:rFonts w:hint="eastAsia"/>
                <w:color w:val="000000"/>
                <w:sz w:val="24"/>
              </w:rPr>
              <w:t>低压配电和</w:t>
            </w:r>
            <w:r w:rsidRPr="00FF0845">
              <w:rPr>
                <w:rFonts w:hint="eastAsia"/>
                <w:color w:val="000000"/>
                <w:sz w:val="24"/>
              </w:rPr>
              <w:t>UPS</w:t>
            </w:r>
            <w:r w:rsidRPr="00FF0845">
              <w:rPr>
                <w:rFonts w:hint="eastAsia"/>
                <w:color w:val="000000"/>
                <w:sz w:val="24"/>
              </w:rPr>
              <w:t>供电系统数据，提供完整的配电系统组态图，反映供电系统的配电状况，配电系统线路的不同状态须采用不同颜色区分，状态包括但不限于以下内容：供电线路、故障线路、备用线路等。</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361C3A4" w14:textId="77777777" w:rsidR="003306D9" w:rsidRPr="00FF0845" w:rsidRDefault="003306D9" w:rsidP="00FF0845">
            <w:pPr>
              <w:spacing w:line="276" w:lineRule="auto"/>
              <w:jc w:val="center"/>
              <w:rPr>
                <w:color w:val="000000"/>
                <w:sz w:val="24"/>
              </w:rPr>
            </w:pPr>
            <w:r w:rsidRPr="00FF0845">
              <w:rPr>
                <w:rFonts w:hint="eastAsia"/>
                <w:sz w:val="24"/>
              </w:rPr>
              <w:t>否</w:t>
            </w:r>
          </w:p>
        </w:tc>
      </w:tr>
      <w:tr w:rsidR="003306D9" w:rsidRPr="00FF0845" w14:paraId="62DEA771"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CE6A9" w14:textId="77777777" w:rsidR="003306D9" w:rsidRPr="00FF0845" w:rsidRDefault="003306D9" w:rsidP="00FF0845">
            <w:pPr>
              <w:spacing w:line="276" w:lineRule="auto"/>
              <w:jc w:val="center"/>
              <w:rPr>
                <w:color w:val="000000"/>
                <w:sz w:val="24"/>
              </w:rPr>
            </w:pPr>
            <w:r w:rsidRPr="00FF0845">
              <w:rPr>
                <w:rFonts w:hint="eastAsia"/>
                <w:color w:val="000000"/>
                <w:sz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9CBC1" w14:textId="77777777" w:rsidR="003306D9" w:rsidRPr="00FF0845" w:rsidRDefault="003306D9" w:rsidP="00FF0845">
            <w:pPr>
              <w:spacing w:line="276" w:lineRule="auto"/>
              <w:jc w:val="center"/>
              <w:rPr>
                <w:color w:val="000000"/>
                <w:sz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43A91EB" w14:textId="77777777" w:rsidR="003306D9" w:rsidRPr="00FF0845" w:rsidRDefault="003306D9" w:rsidP="00FF0845">
            <w:pPr>
              <w:spacing w:line="276" w:lineRule="auto"/>
              <w:jc w:val="center"/>
              <w:rPr>
                <w:color w:val="000000"/>
                <w:sz w:val="24"/>
              </w:rPr>
            </w:pPr>
            <w:r w:rsidRPr="00FF0845">
              <w:rPr>
                <w:rFonts w:hint="eastAsia"/>
                <w:color w:val="000000"/>
                <w:sz w:val="24"/>
              </w:rPr>
              <w:t>拓扑</w:t>
            </w:r>
            <w:proofErr w:type="gramStart"/>
            <w:r w:rsidRPr="00FF0845">
              <w:rPr>
                <w:rFonts w:hint="eastAsia"/>
                <w:color w:val="000000"/>
                <w:sz w:val="24"/>
              </w:rPr>
              <w:t>图功能</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FC9FF0" w14:textId="77777777" w:rsidR="003306D9" w:rsidRPr="00FF0845" w:rsidRDefault="003306D9" w:rsidP="00DC2E32">
            <w:pPr>
              <w:spacing w:line="276" w:lineRule="auto"/>
              <w:rPr>
                <w:color w:val="000000"/>
                <w:sz w:val="24"/>
              </w:rPr>
            </w:pPr>
            <w:r w:rsidRPr="00FF0845">
              <w:rPr>
                <w:color w:val="000000"/>
                <w:sz w:val="24"/>
              </w:rPr>
              <w:t>系统须提供监控拓扑图</w:t>
            </w:r>
            <w:proofErr w:type="gramStart"/>
            <w:r w:rsidRPr="00FF0845">
              <w:rPr>
                <w:color w:val="000000"/>
                <w:sz w:val="24"/>
              </w:rPr>
              <w:t>展示动环监控系统</w:t>
            </w:r>
            <w:proofErr w:type="gramEnd"/>
            <w:r w:rsidRPr="00FF0845">
              <w:rPr>
                <w:color w:val="000000"/>
                <w:sz w:val="24"/>
              </w:rPr>
              <w:t>间采集设备的网络连接关系，系统可以提供采集设备、网络设备、服务器设备之间的网络拓扑结构，选中拓扑结构中的采集模块，须能显示其采集模块的实时信息及告警情况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790A389" w14:textId="77777777" w:rsidR="003306D9" w:rsidRPr="00FF0845" w:rsidRDefault="003306D9" w:rsidP="00FF0845">
            <w:pPr>
              <w:spacing w:line="276" w:lineRule="auto"/>
              <w:jc w:val="center"/>
              <w:rPr>
                <w:color w:val="000000"/>
                <w:sz w:val="24"/>
              </w:rPr>
            </w:pPr>
            <w:r w:rsidRPr="00FF0845">
              <w:rPr>
                <w:rFonts w:hint="eastAsia"/>
                <w:sz w:val="24"/>
              </w:rPr>
              <w:t>否</w:t>
            </w:r>
          </w:p>
        </w:tc>
      </w:tr>
      <w:tr w:rsidR="003306D9" w:rsidRPr="00FF0845" w14:paraId="3439FFFC"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CA90BE" w14:textId="77777777" w:rsidR="003306D9" w:rsidRPr="00FF0845" w:rsidRDefault="003306D9" w:rsidP="00FF0845">
            <w:pPr>
              <w:spacing w:line="276" w:lineRule="auto"/>
              <w:jc w:val="center"/>
              <w:rPr>
                <w:color w:val="000000"/>
                <w:sz w:val="24"/>
              </w:rPr>
            </w:pPr>
            <w:r w:rsidRPr="00FF0845">
              <w:rPr>
                <w:rFonts w:hint="eastAsia"/>
                <w:color w:val="000000"/>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F71B7" w14:textId="77777777" w:rsidR="003306D9" w:rsidRPr="00FF0845" w:rsidRDefault="003306D9" w:rsidP="00FF0845">
            <w:pPr>
              <w:spacing w:line="276" w:lineRule="auto"/>
              <w:jc w:val="center"/>
              <w:rPr>
                <w:color w:val="000000"/>
                <w:sz w:val="24"/>
              </w:rPr>
            </w:pPr>
            <w:r w:rsidRPr="00FF0845">
              <w:rPr>
                <w:rFonts w:hint="eastAsia"/>
                <w:color w:val="000000"/>
                <w:sz w:val="24"/>
              </w:rPr>
              <w:t xml:space="preserve">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15A1ECB" w14:textId="77777777" w:rsidR="003306D9" w:rsidRPr="00FF0845" w:rsidRDefault="003306D9" w:rsidP="00FF0845">
            <w:pPr>
              <w:spacing w:line="276" w:lineRule="auto"/>
              <w:jc w:val="center"/>
              <w:rPr>
                <w:color w:val="000000"/>
                <w:sz w:val="24"/>
              </w:rPr>
            </w:pPr>
            <w:r w:rsidRPr="00FF0845">
              <w:rPr>
                <w:rFonts w:hint="eastAsia"/>
                <w:color w:val="000000"/>
                <w:sz w:val="24"/>
              </w:rPr>
              <w:t>账号管理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5C3D20" w14:textId="77777777" w:rsidR="003306D9" w:rsidRPr="00FF0845" w:rsidRDefault="003306D9" w:rsidP="00DC2E32">
            <w:pPr>
              <w:spacing w:line="276" w:lineRule="auto"/>
              <w:rPr>
                <w:color w:val="000000"/>
                <w:sz w:val="24"/>
              </w:rPr>
            </w:pPr>
            <w:r w:rsidRPr="00FF0845">
              <w:rPr>
                <w:rFonts w:hint="eastAsia"/>
                <w:color w:val="000000"/>
                <w:sz w:val="24"/>
              </w:rPr>
              <w:t>对人员的基本信息进行集中管理，包括所属部门、所属</w:t>
            </w:r>
            <w:proofErr w:type="gramStart"/>
            <w:r w:rsidRPr="00FF0845">
              <w:rPr>
                <w:rFonts w:hint="eastAsia"/>
                <w:color w:val="000000"/>
                <w:sz w:val="24"/>
              </w:rPr>
              <w:t>数据楼</w:t>
            </w:r>
            <w:proofErr w:type="gramEnd"/>
            <w:r w:rsidRPr="00FF0845">
              <w:rPr>
                <w:rFonts w:hint="eastAsia"/>
                <w:color w:val="000000"/>
                <w:sz w:val="24"/>
              </w:rPr>
              <w:t>或动力楼、手机号码等；信息可通过管理员手工录入，也可操作人员自己录入或者修改。</w:t>
            </w:r>
          </w:p>
          <w:p w14:paraId="32A19B4A" w14:textId="77777777" w:rsidR="003306D9" w:rsidRPr="00FF0845" w:rsidRDefault="003306D9" w:rsidP="00DC2E32">
            <w:pPr>
              <w:spacing w:line="276" w:lineRule="auto"/>
              <w:rPr>
                <w:color w:val="000000"/>
                <w:sz w:val="24"/>
              </w:rPr>
            </w:pPr>
            <w:r w:rsidRPr="00FF0845">
              <w:rPr>
                <w:color w:val="000000"/>
                <w:sz w:val="24"/>
              </w:rPr>
              <w:t>支持按管理</w:t>
            </w:r>
            <w:proofErr w:type="gramStart"/>
            <w:r w:rsidRPr="00FF0845">
              <w:rPr>
                <w:color w:val="000000"/>
                <w:sz w:val="24"/>
              </w:rPr>
              <w:t>域分配</w:t>
            </w:r>
            <w:proofErr w:type="gramEnd"/>
            <w:r w:rsidRPr="00FF0845">
              <w:rPr>
                <w:color w:val="000000"/>
                <w:sz w:val="24"/>
              </w:rPr>
              <w:t>管理对象权限，支持按功能分配操作权限。支持按照设备和操作进行分类管理并给用户分配权限。</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CCF353A" w14:textId="77777777" w:rsidR="003306D9" w:rsidRPr="00FF0845" w:rsidRDefault="003306D9" w:rsidP="00FF0845">
            <w:pPr>
              <w:spacing w:line="276" w:lineRule="auto"/>
              <w:jc w:val="center"/>
              <w:rPr>
                <w:color w:val="000000"/>
                <w:sz w:val="24"/>
              </w:rPr>
            </w:pPr>
            <w:r w:rsidRPr="00FF0845">
              <w:rPr>
                <w:rFonts w:hint="eastAsia"/>
                <w:color w:val="000000"/>
                <w:sz w:val="24"/>
              </w:rPr>
              <w:t>否</w:t>
            </w:r>
          </w:p>
        </w:tc>
      </w:tr>
      <w:tr w:rsidR="003306D9" w:rsidRPr="00FF0845" w14:paraId="7BD2C462"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E4196" w14:textId="77777777" w:rsidR="003306D9" w:rsidRPr="00FF0845" w:rsidRDefault="003306D9" w:rsidP="00FF0845">
            <w:pPr>
              <w:spacing w:line="276" w:lineRule="auto"/>
              <w:jc w:val="center"/>
              <w:rPr>
                <w:color w:val="000000"/>
                <w:sz w:val="24"/>
              </w:rPr>
            </w:pPr>
            <w:r w:rsidRPr="00FF0845">
              <w:rPr>
                <w:rFonts w:hint="eastAsia"/>
                <w:color w:val="000000"/>
                <w:sz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6E592" w14:textId="77777777" w:rsidR="003306D9" w:rsidRPr="00FF0845" w:rsidRDefault="003306D9" w:rsidP="00FF0845">
            <w:pPr>
              <w:spacing w:line="276" w:lineRule="auto"/>
              <w:jc w:val="center"/>
              <w:rPr>
                <w:color w:val="000000"/>
                <w:sz w:val="24"/>
              </w:rPr>
            </w:pPr>
            <w:r w:rsidRPr="00FF0845">
              <w:rPr>
                <w:rFonts w:hint="eastAsia"/>
                <w:color w:val="000000"/>
                <w:sz w:val="24"/>
              </w:rPr>
              <w:t xml:space="preserve">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061CFDB" w14:textId="77777777" w:rsidR="003306D9" w:rsidRPr="00FF0845" w:rsidRDefault="003306D9" w:rsidP="00FF0845">
            <w:pPr>
              <w:spacing w:line="276" w:lineRule="auto"/>
              <w:jc w:val="center"/>
              <w:rPr>
                <w:color w:val="000000"/>
                <w:sz w:val="24"/>
              </w:rPr>
            </w:pPr>
            <w:r w:rsidRPr="00FF0845">
              <w:rPr>
                <w:rFonts w:hint="eastAsia"/>
                <w:color w:val="000000"/>
                <w:sz w:val="24"/>
              </w:rPr>
              <w:t>实时监</w:t>
            </w:r>
            <w:r w:rsidRPr="00FF0845">
              <w:rPr>
                <w:rFonts w:hint="eastAsia"/>
                <w:color w:val="000000"/>
                <w:sz w:val="24"/>
              </w:rPr>
              <w:lastRenderedPageBreak/>
              <w:t>控</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DC2A6E" w14:textId="4046B3F2" w:rsidR="003306D9" w:rsidRPr="00FF0845" w:rsidRDefault="003306D9" w:rsidP="00DC2E32">
            <w:pPr>
              <w:spacing w:line="276" w:lineRule="auto"/>
              <w:rPr>
                <w:color w:val="000000"/>
                <w:sz w:val="24"/>
              </w:rPr>
            </w:pPr>
            <w:r w:rsidRPr="00FF0845">
              <w:rPr>
                <w:rFonts w:hint="eastAsia"/>
                <w:color w:val="000000"/>
                <w:sz w:val="24"/>
              </w:rPr>
              <w:lastRenderedPageBreak/>
              <w:t>监控系统须能收集各被监控对象的性能数据（工作状态、运</w:t>
            </w:r>
            <w:r w:rsidRPr="00FF0845">
              <w:rPr>
                <w:rFonts w:hint="eastAsia"/>
                <w:color w:val="000000"/>
                <w:sz w:val="24"/>
              </w:rPr>
              <w:lastRenderedPageBreak/>
              <w:t>行参数等），监控中心须能迅速、准确显示其监控范围内的被监控对象实时工作状态、运行参数，同时支持设置预警</w:t>
            </w:r>
            <w:proofErr w:type="gramStart"/>
            <w:r w:rsidRPr="00FF0845">
              <w:rPr>
                <w:rFonts w:hint="eastAsia"/>
                <w:color w:val="000000"/>
                <w:sz w:val="24"/>
              </w:rPr>
              <w:t>条件或阀值</w:t>
            </w:r>
            <w:proofErr w:type="gramEnd"/>
            <w:r w:rsidRPr="00FF0845">
              <w:rPr>
                <w:rFonts w:hint="eastAsia"/>
                <w:color w:val="000000"/>
                <w:sz w:val="24"/>
              </w:rPr>
              <w:t>，当运行条件达到设置参数要求时，自动预警。</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D54732A" w14:textId="77777777" w:rsidR="003306D9" w:rsidRPr="00FF0845" w:rsidRDefault="003306D9" w:rsidP="00FF0845">
            <w:pPr>
              <w:spacing w:line="276" w:lineRule="auto"/>
              <w:jc w:val="center"/>
              <w:rPr>
                <w:color w:val="000000"/>
                <w:sz w:val="24"/>
              </w:rPr>
            </w:pPr>
            <w:r w:rsidRPr="00FF0845">
              <w:rPr>
                <w:rFonts w:hint="eastAsia"/>
                <w:color w:val="000000"/>
                <w:sz w:val="24"/>
              </w:rPr>
              <w:lastRenderedPageBreak/>
              <w:t>否</w:t>
            </w:r>
          </w:p>
        </w:tc>
      </w:tr>
      <w:tr w:rsidR="003306D9" w:rsidRPr="00FF0845" w14:paraId="674A74B1"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4D14C" w14:textId="77777777" w:rsidR="003306D9" w:rsidRPr="00FF0845" w:rsidRDefault="003306D9" w:rsidP="00FF0845">
            <w:pPr>
              <w:spacing w:line="276" w:lineRule="auto"/>
              <w:jc w:val="center"/>
              <w:rPr>
                <w:color w:val="000000"/>
                <w:sz w:val="24"/>
              </w:rPr>
            </w:pPr>
            <w:r w:rsidRPr="00FF0845">
              <w:rPr>
                <w:rFonts w:hint="eastAsia"/>
                <w:color w:val="000000"/>
                <w:sz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E2774" w14:textId="77777777" w:rsidR="003306D9" w:rsidRPr="00FF0845" w:rsidRDefault="003306D9" w:rsidP="00FF0845">
            <w:pPr>
              <w:spacing w:line="276" w:lineRule="auto"/>
              <w:jc w:val="center"/>
              <w:rPr>
                <w:color w:val="000000"/>
                <w:sz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A5C549E" w14:textId="77777777" w:rsidR="003306D9" w:rsidRPr="00FF0845" w:rsidRDefault="003306D9" w:rsidP="00FF0845">
            <w:pPr>
              <w:spacing w:line="276" w:lineRule="auto"/>
              <w:jc w:val="center"/>
              <w:rPr>
                <w:color w:val="000000"/>
                <w:sz w:val="24"/>
              </w:rPr>
            </w:pPr>
            <w:r w:rsidRPr="00FF0845">
              <w:rPr>
                <w:rFonts w:hint="eastAsia"/>
                <w:color w:val="000000"/>
                <w:sz w:val="24"/>
              </w:rPr>
              <w:t>数据分析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73C8A" w14:textId="77777777" w:rsidR="003306D9" w:rsidRPr="00FF0845" w:rsidRDefault="003306D9" w:rsidP="00DC2E32">
            <w:pPr>
              <w:spacing w:line="276" w:lineRule="auto"/>
              <w:rPr>
                <w:color w:val="000000"/>
                <w:sz w:val="24"/>
              </w:rPr>
            </w:pPr>
            <w:r w:rsidRPr="00FF0845">
              <w:rPr>
                <w:rFonts w:hint="eastAsia"/>
                <w:color w:val="000000"/>
                <w:sz w:val="24"/>
              </w:rPr>
              <w:t>根据各环节用电量，计算不同时期、不同类型机房的</w:t>
            </w:r>
            <w:r w:rsidRPr="00FF0845">
              <w:rPr>
                <w:rFonts w:hint="eastAsia"/>
                <w:color w:val="000000"/>
                <w:sz w:val="24"/>
              </w:rPr>
              <w:t>PUE</w:t>
            </w:r>
            <w:r w:rsidRPr="00FF0845">
              <w:rPr>
                <w:rFonts w:hint="eastAsia"/>
                <w:color w:val="000000"/>
                <w:sz w:val="24"/>
              </w:rPr>
              <w:t>，提出合理的</w:t>
            </w:r>
            <w:r w:rsidRPr="00FF0845">
              <w:rPr>
                <w:rFonts w:hint="eastAsia"/>
                <w:color w:val="000000"/>
                <w:sz w:val="24"/>
              </w:rPr>
              <w:t>PUE</w:t>
            </w:r>
            <w:r w:rsidRPr="00FF0845">
              <w:rPr>
                <w:rFonts w:hint="eastAsia"/>
                <w:color w:val="000000"/>
                <w:sz w:val="24"/>
              </w:rPr>
              <w:t>数值；为满足不同机房用电量计量的需求，</w:t>
            </w:r>
            <w:r w:rsidRPr="00FF0845">
              <w:rPr>
                <w:rFonts w:hint="eastAsia"/>
                <w:color w:val="000000"/>
                <w:sz w:val="24"/>
              </w:rPr>
              <w:t>PUE</w:t>
            </w:r>
            <w:r w:rsidRPr="00FF0845">
              <w:rPr>
                <w:rFonts w:hint="eastAsia"/>
                <w:color w:val="000000"/>
                <w:sz w:val="24"/>
              </w:rPr>
              <w:t>算法可自定义，并支持用电量数据的手工录入</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34A5FCF" w14:textId="77777777" w:rsidR="003306D9" w:rsidRPr="00FF0845" w:rsidRDefault="003306D9" w:rsidP="00FF0845">
            <w:pPr>
              <w:spacing w:line="276" w:lineRule="auto"/>
              <w:jc w:val="center"/>
              <w:rPr>
                <w:color w:val="000000"/>
                <w:sz w:val="24"/>
              </w:rPr>
            </w:pPr>
            <w:r w:rsidRPr="00FF0845">
              <w:rPr>
                <w:rFonts w:hint="eastAsia"/>
                <w:color w:val="000000"/>
                <w:sz w:val="24"/>
              </w:rPr>
              <w:t>否</w:t>
            </w:r>
          </w:p>
        </w:tc>
      </w:tr>
      <w:tr w:rsidR="003306D9" w:rsidRPr="00FF0845" w14:paraId="5A1D3A2C"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6BAB1B" w14:textId="77777777" w:rsidR="003306D9" w:rsidRPr="00FF0845" w:rsidRDefault="003306D9" w:rsidP="00FF0845">
            <w:pPr>
              <w:spacing w:line="276" w:lineRule="auto"/>
              <w:jc w:val="center"/>
              <w:rPr>
                <w:color w:val="000000"/>
                <w:sz w:val="24"/>
              </w:rPr>
            </w:pPr>
            <w:r w:rsidRPr="00FF0845">
              <w:rPr>
                <w:rFonts w:hint="eastAsia"/>
                <w:color w:val="000000"/>
                <w:sz w:val="24"/>
              </w:rPr>
              <w:t>7</w:t>
            </w:r>
            <w:r w:rsidRPr="00FF0845">
              <w:rPr>
                <w:color w:val="000000"/>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FE77F" w14:textId="77777777" w:rsidR="003306D9" w:rsidRPr="00FF0845" w:rsidRDefault="003306D9" w:rsidP="00FF0845">
            <w:pPr>
              <w:spacing w:line="276" w:lineRule="auto"/>
              <w:jc w:val="center"/>
              <w:rPr>
                <w:color w:val="000000"/>
                <w:sz w:val="24"/>
              </w:rPr>
            </w:pPr>
            <w:r w:rsidRPr="00FF0845">
              <w:rPr>
                <w:rFonts w:hint="eastAsia"/>
                <w:color w:val="000000"/>
                <w:sz w:val="24"/>
              </w:rPr>
              <w:t xml:space="preserve">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2B0F848" w14:textId="77777777" w:rsidR="003306D9" w:rsidRPr="00FF0845" w:rsidRDefault="003306D9" w:rsidP="00FF0845">
            <w:pPr>
              <w:spacing w:line="276" w:lineRule="auto"/>
              <w:jc w:val="center"/>
              <w:rPr>
                <w:color w:val="000000"/>
                <w:sz w:val="24"/>
              </w:rPr>
            </w:pPr>
            <w:r w:rsidRPr="00FF0845">
              <w:rPr>
                <w:rFonts w:hint="eastAsia"/>
                <w:color w:val="000000"/>
                <w:sz w:val="24"/>
              </w:rPr>
              <w:t>机房动力环境</w:t>
            </w:r>
          </w:p>
          <w:p w14:paraId="0A31D9D2" w14:textId="77777777" w:rsidR="003306D9" w:rsidRPr="00FF0845" w:rsidRDefault="003306D9" w:rsidP="00FF0845">
            <w:pPr>
              <w:spacing w:line="276" w:lineRule="auto"/>
              <w:jc w:val="center"/>
              <w:rPr>
                <w:color w:val="000000"/>
                <w:sz w:val="24"/>
              </w:rPr>
            </w:pPr>
            <w:r w:rsidRPr="00FF0845">
              <w:rPr>
                <w:rFonts w:hint="eastAsia"/>
                <w:color w:val="000000"/>
                <w:sz w:val="24"/>
              </w:rPr>
              <w:t>监控能力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7E03EA" w14:textId="77777777" w:rsidR="003306D9" w:rsidRPr="00FF0845" w:rsidRDefault="003306D9" w:rsidP="00DC2E32">
            <w:pPr>
              <w:spacing w:line="276" w:lineRule="auto"/>
              <w:rPr>
                <w:color w:val="000000"/>
                <w:sz w:val="24"/>
              </w:rPr>
            </w:pPr>
            <w:r w:rsidRPr="00FF0845">
              <w:rPr>
                <w:rFonts w:hint="eastAsia"/>
                <w:color w:val="000000"/>
                <w:sz w:val="24"/>
              </w:rPr>
              <w:t>支持对机房环境参数的监控，包括机房温度、湿度、市电、</w:t>
            </w:r>
            <w:r w:rsidRPr="00FF0845">
              <w:rPr>
                <w:rFonts w:hint="eastAsia"/>
                <w:color w:val="000000"/>
                <w:sz w:val="24"/>
              </w:rPr>
              <w:t>UPS</w:t>
            </w:r>
            <w:r w:rsidRPr="00FF0845">
              <w:rPr>
                <w:rFonts w:hint="eastAsia"/>
                <w:color w:val="000000"/>
                <w:sz w:val="24"/>
              </w:rPr>
              <w:t>电压、</w:t>
            </w:r>
            <w:r w:rsidRPr="00FF0845">
              <w:rPr>
                <w:rFonts w:hint="eastAsia"/>
                <w:color w:val="000000"/>
                <w:sz w:val="24"/>
              </w:rPr>
              <w:t>UPS</w:t>
            </w:r>
            <w:r w:rsidRPr="00FF0845">
              <w:rPr>
                <w:rFonts w:hint="eastAsia"/>
                <w:color w:val="000000"/>
                <w:sz w:val="24"/>
              </w:rPr>
              <w:t>电流、浸水、门禁和烟感的监控，并支持设置阈值，超过阈值则报警；支持通过传感器和</w:t>
            </w:r>
            <w:r w:rsidRPr="00FF0845">
              <w:rPr>
                <w:rFonts w:hint="eastAsia"/>
                <w:color w:val="000000"/>
                <w:sz w:val="24"/>
              </w:rPr>
              <w:t>SNMP</w:t>
            </w:r>
            <w:r w:rsidRPr="00FF0845">
              <w:rPr>
                <w:rFonts w:hint="eastAsia"/>
                <w:color w:val="000000"/>
                <w:sz w:val="24"/>
              </w:rPr>
              <w:t>两种采集方式，对机房环境参数进行采集；支持直接实时展现各路视频摄像头的实时图像信息，最大可同时支持多路摄像头实时图像传输；并提供上述所有传感器的硬件设备。</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68EB72" w14:textId="77777777" w:rsidR="003306D9" w:rsidRPr="00FF0845" w:rsidRDefault="003306D9" w:rsidP="00FF0845">
            <w:pPr>
              <w:spacing w:line="276" w:lineRule="auto"/>
              <w:jc w:val="center"/>
              <w:rPr>
                <w:color w:val="000000"/>
                <w:sz w:val="24"/>
              </w:rPr>
            </w:pPr>
            <w:r w:rsidRPr="00FF0845">
              <w:rPr>
                <w:rFonts w:hint="eastAsia"/>
                <w:sz w:val="24"/>
              </w:rPr>
              <w:t>否</w:t>
            </w:r>
          </w:p>
        </w:tc>
      </w:tr>
      <w:tr w:rsidR="007F7E8C" w:rsidRPr="00FF0845" w14:paraId="62505332" w14:textId="77777777" w:rsidTr="00FF0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D87F2" w14:textId="77777777" w:rsidR="007F7E8C" w:rsidRPr="00FF0845" w:rsidRDefault="007F7E8C" w:rsidP="00FF0845">
            <w:pPr>
              <w:spacing w:line="276" w:lineRule="auto"/>
              <w:jc w:val="center"/>
              <w:rPr>
                <w:color w:val="000000"/>
                <w:sz w:val="24"/>
              </w:rPr>
            </w:pPr>
            <w:r w:rsidRPr="00FF0845">
              <w:rPr>
                <w:rFonts w:hint="eastAsia"/>
                <w:color w:val="000000"/>
                <w:sz w:val="24"/>
              </w:rPr>
              <w:t>8</w:t>
            </w:r>
            <w:r w:rsidRPr="00FF0845">
              <w:rPr>
                <w:color w:val="000000"/>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52035" w14:textId="77777777" w:rsidR="007F7E8C" w:rsidRPr="00FF0845" w:rsidRDefault="007F7E8C" w:rsidP="00FF0845">
            <w:pPr>
              <w:spacing w:line="276" w:lineRule="auto"/>
              <w:jc w:val="center"/>
              <w:rPr>
                <w:color w:val="000000"/>
                <w:sz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5919488" w14:textId="77777777" w:rsidR="007F7E8C" w:rsidRPr="00FF0845" w:rsidRDefault="007F7E8C" w:rsidP="00FF0845">
            <w:pPr>
              <w:spacing w:line="276" w:lineRule="auto"/>
              <w:jc w:val="center"/>
              <w:rPr>
                <w:color w:val="000000"/>
                <w:sz w:val="24"/>
              </w:rPr>
            </w:pPr>
            <w:r w:rsidRPr="00FF0845">
              <w:rPr>
                <w:rFonts w:ascii="宋体" w:hAnsi="宋体" w:hint="eastAsia"/>
                <w:sz w:val="24"/>
              </w:rPr>
              <w:t>管理要求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FBE1E0" w14:textId="77777777" w:rsidR="007F7E8C" w:rsidRPr="00FF0845" w:rsidRDefault="007F7E8C" w:rsidP="00DC2E32">
            <w:pPr>
              <w:spacing w:line="276" w:lineRule="auto"/>
              <w:rPr>
                <w:color w:val="000000"/>
                <w:sz w:val="24"/>
              </w:rPr>
            </w:pPr>
            <w:r w:rsidRPr="00FF0845">
              <w:rPr>
                <w:rFonts w:hint="eastAsia"/>
                <w:color w:val="000000"/>
                <w:sz w:val="24"/>
              </w:rPr>
              <w:t>对机房内温度、湿度、烟感等进行监测。并提供所需配套设备。</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6151841" w14:textId="77777777" w:rsidR="007F7E8C" w:rsidRPr="00FF0845" w:rsidRDefault="007F7E8C" w:rsidP="00FF0845">
            <w:pPr>
              <w:spacing w:line="276" w:lineRule="auto"/>
              <w:jc w:val="center"/>
              <w:rPr>
                <w:sz w:val="24"/>
              </w:rPr>
            </w:pPr>
            <w:r w:rsidRPr="00FF0845">
              <w:rPr>
                <w:rFonts w:hint="eastAsia"/>
                <w:sz w:val="24"/>
              </w:rPr>
              <w:t>否</w:t>
            </w:r>
          </w:p>
        </w:tc>
      </w:tr>
    </w:tbl>
    <w:p w14:paraId="3E94A059" w14:textId="77777777" w:rsidR="003306D9" w:rsidRPr="00DC2E32" w:rsidRDefault="007F7E8C" w:rsidP="003306D9">
      <w:pPr>
        <w:pStyle w:val="4"/>
        <w:rPr>
          <w:rFonts w:ascii="宋体" w:eastAsia="宋体" w:hAnsi="宋体"/>
          <w:sz w:val="24"/>
          <w:szCs w:val="24"/>
        </w:rPr>
      </w:pPr>
      <w:r w:rsidRPr="00DC2E32">
        <w:rPr>
          <w:rFonts w:ascii="宋体" w:eastAsia="宋体" w:hAnsi="宋体"/>
          <w:sz w:val="24"/>
          <w:szCs w:val="24"/>
        </w:rPr>
        <w:t>3</w:t>
      </w:r>
      <w:r w:rsidR="006275A0" w:rsidRPr="00DC2E32">
        <w:rPr>
          <w:rFonts w:ascii="宋体" w:eastAsia="宋体" w:hAnsi="宋体"/>
          <w:sz w:val="24"/>
          <w:szCs w:val="24"/>
        </w:rPr>
        <w:t>.</w:t>
      </w:r>
      <w:r w:rsidR="003306D9" w:rsidRPr="00DC2E32">
        <w:rPr>
          <w:rFonts w:ascii="宋体" w:eastAsia="宋体" w:hAnsi="宋体"/>
          <w:sz w:val="24"/>
          <w:szCs w:val="24"/>
        </w:rPr>
        <w:t>UPS</w:t>
      </w:r>
      <w:r w:rsidR="003306D9" w:rsidRPr="00DC2E32">
        <w:rPr>
          <w:rFonts w:ascii="宋体" w:eastAsia="宋体" w:hAnsi="宋体" w:hint="eastAsia"/>
          <w:sz w:val="24"/>
          <w:szCs w:val="24"/>
        </w:rPr>
        <w:t>及电池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35"/>
        <w:gridCol w:w="703"/>
        <w:gridCol w:w="6222"/>
        <w:gridCol w:w="731"/>
      </w:tblGrid>
      <w:tr w:rsidR="003306D9" w:rsidRPr="00DC2E32" w14:paraId="2A1B4427" w14:textId="77777777" w:rsidTr="003306D9">
        <w:trPr>
          <w:trHeight w:val="585"/>
        </w:trPr>
        <w:tc>
          <w:tcPr>
            <w:tcW w:w="310" w:type="dxa"/>
            <w:shd w:val="clear" w:color="auto" w:fill="auto"/>
            <w:vAlign w:val="center"/>
            <w:hideMark/>
          </w:tcPr>
          <w:p w14:paraId="66D8417C" w14:textId="77777777" w:rsidR="003306D9" w:rsidRPr="00DC2E32" w:rsidRDefault="003306D9" w:rsidP="00DC2E32">
            <w:pPr>
              <w:spacing w:line="276" w:lineRule="auto"/>
              <w:jc w:val="center"/>
              <w:rPr>
                <w:b/>
                <w:bCs/>
                <w:color w:val="000000"/>
                <w:sz w:val="24"/>
              </w:rPr>
            </w:pPr>
            <w:r w:rsidRPr="00DC2E32">
              <w:rPr>
                <w:rFonts w:hint="eastAsia"/>
                <w:b/>
                <w:bCs/>
                <w:color w:val="000000"/>
                <w:sz w:val="24"/>
              </w:rPr>
              <w:t>序号</w:t>
            </w:r>
          </w:p>
        </w:tc>
        <w:tc>
          <w:tcPr>
            <w:tcW w:w="0" w:type="auto"/>
            <w:shd w:val="clear" w:color="auto" w:fill="auto"/>
            <w:vAlign w:val="center"/>
            <w:hideMark/>
          </w:tcPr>
          <w:p w14:paraId="11551302" w14:textId="77777777" w:rsidR="003306D9" w:rsidRPr="00DC2E32" w:rsidRDefault="003306D9" w:rsidP="00DC2E32">
            <w:pPr>
              <w:spacing w:line="276" w:lineRule="auto"/>
              <w:jc w:val="center"/>
              <w:rPr>
                <w:b/>
                <w:bCs/>
                <w:color w:val="000000"/>
                <w:sz w:val="24"/>
              </w:rPr>
            </w:pPr>
            <w:r w:rsidRPr="00DC2E32">
              <w:rPr>
                <w:rFonts w:hint="eastAsia"/>
                <w:b/>
                <w:bCs/>
                <w:color w:val="000000"/>
                <w:sz w:val="24"/>
              </w:rPr>
              <w:t>重要性</w:t>
            </w:r>
          </w:p>
        </w:tc>
        <w:tc>
          <w:tcPr>
            <w:tcW w:w="0" w:type="auto"/>
            <w:shd w:val="clear" w:color="auto" w:fill="auto"/>
            <w:vAlign w:val="center"/>
            <w:hideMark/>
          </w:tcPr>
          <w:p w14:paraId="07C6E8DB" w14:textId="77777777" w:rsidR="003306D9" w:rsidRPr="00DC2E32" w:rsidRDefault="003306D9" w:rsidP="00DC2E32">
            <w:pPr>
              <w:spacing w:line="276" w:lineRule="auto"/>
              <w:jc w:val="center"/>
              <w:rPr>
                <w:b/>
                <w:bCs/>
                <w:color w:val="000000"/>
                <w:sz w:val="24"/>
              </w:rPr>
            </w:pPr>
            <w:r w:rsidRPr="00DC2E32">
              <w:rPr>
                <w:rFonts w:hint="eastAsia"/>
                <w:b/>
                <w:bCs/>
                <w:color w:val="000000"/>
                <w:sz w:val="24"/>
              </w:rPr>
              <w:t>指标项</w:t>
            </w:r>
          </w:p>
        </w:tc>
        <w:tc>
          <w:tcPr>
            <w:tcW w:w="0" w:type="auto"/>
            <w:shd w:val="clear" w:color="auto" w:fill="auto"/>
            <w:vAlign w:val="center"/>
            <w:hideMark/>
          </w:tcPr>
          <w:p w14:paraId="74DFC4B7" w14:textId="77777777" w:rsidR="003306D9" w:rsidRPr="00DC2E32" w:rsidRDefault="003306D9" w:rsidP="00DC2E32">
            <w:pPr>
              <w:spacing w:line="276" w:lineRule="auto"/>
              <w:jc w:val="center"/>
              <w:rPr>
                <w:b/>
                <w:bCs/>
                <w:color w:val="000000"/>
                <w:sz w:val="24"/>
              </w:rPr>
            </w:pPr>
            <w:r w:rsidRPr="00DC2E32">
              <w:rPr>
                <w:rFonts w:hint="eastAsia"/>
                <w:b/>
                <w:bCs/>
                <w:color w:val="000000"/>
                <w:sz w:val="24"/>
              </w:rPr>
              <w:t>指标要求</w:t>
            </w:r>
          </w:p>
        </w:tc>
        <w:tc>
          <w:tcPr>
            <w:tcW w:w="0" w:type="auto"/>
            <w:shd w:val="clear" w:color="auto" w:fill="auto"/>
            <w:vAlign w:val="center"/>
            <w:hideMark/>
          </w:tcPr>
          <w:p w14:paraId="478A924C" w14:textId="77777777" w:rsidR="003306D9" w:rsidRPr="00DC2E32" w:rsidRDefault="003306D9" w:rsidP="00DC2E32">
            <w:pPr>
              <w:spacing w:line="276" w:lineRule="auto"/>
              <w:jc w:val="center"/>
              <w:rPr>
                <w:b/>
                <w:bCs/>
                <w:color w:val="000000"/>
                <w:sz w:val="24"/>
              </w:rPr>
            </w:pPr>
            <w:r w:rsidRPr="00DC2E32">
              <w:rPr>
                <w:rFonts w:hint="eastAsia"/>
                <w:b/>
                <w:bCs/>
                <w:color w:val="000000"/>
                <w:sz w:val="24"/>
              </w:rPr>
              <w:t>是否需要证明材料</w:t>
            </w:r>
          </w:p>
        </w:tc>
      </w:tr>
      <w:tr w:rsidR="003306D9" w:rsidRPr="00DC2E32" w14:paraId="1104BBE3" w14:textId="77777777" w:rsidTr="003306D9">
        <w:trPr>
          <w:trHeight w:val="300"/>
        </w:trPr>
        <w:tc>
          <w:tcPr>
            <w:tcW w:w="310" w:type="dxa"/>
            <w:shd w:val="clear" w:color="auto" w:fill="auto"/>
            <w:vAlign w:val="center"/>
          </w:tcPr>
          <w:p w14:paraId="73125E23" w14:textId="77777777" w:rsidR="003306D9" w:rsidRPr="00DC2E32" w:rsidRDefault="003306D9" w:rsidP="00DC2E32">
            <w:pPr>
              <w:pStyle w:val="affffff3"/>
              <w:spacing w:line="276" w:lineRule="auto"/>
              <w:ind w:left="420" w:firstLineChars="0" w:firstLine="0"/>
              <w:rPr>
                <w:sz w:val="24"/>
              </w:rPr>
            </w:pPr>
            <w:r w:rsidRPr="00DC2E32">
              <w:rPr>
                <w:rFonts w:hint="eastAsia"/>
                <w:sz w:val="24"/>
              </w:rPr>
              <w:t>1</w:t>
            </w:r>
          </w:p>
        </w:tc>
        <w:tc>
          <w:tcPr>
            <w:tcW w:w="0" w:type="auto"/>
            <w:shd w:val="clear" w:color="auto" w:fill="auto"/>
            <w:vAlign w:val="center"/>
            <w:hideMark/>
          </w:tcPr>
          <w:p w14:paraId="22B259FB" w14:textId="77777777" w:rsidR="003306D9" w:rsidRPr="00DC2E32" w:rsidRDefault="003306D9" w:rsidP="00DC2E32">
            <w:pPr>
              <w:spacing w:line="276" w:lineRule="auto"/>
              <w:jc w:val="center"/>
              <w:rPr>
                <w:color w:val="000000"/>
                <w:sz w:val="24"/>
              </w:rPr>
            </w:pPr>
          </w:p>
        </w:tc>
        <w:tc>
          <w:tcPr>
            <w:tcW w:w="0" w:type="auto"/>
            <w:shd w:val="clear" w:color="auto" w:fill="auto"/>
            <w:vAlign w:val="center"/>
            <w:hideMark/>
          </w:tcPr>
          <w:p w14:paraId="2F32B000" w14:textId="77777777" w:rsidR="003306D9" w:rsidRPr="00DC2E32" w:rsidRDefault="003306D9" w:rsidP="00DC2E32">
            <w:pPr>
              <w:spacing w:line="276" w:lineRule="auto"/>
              <w:jc w:val="center"/>
              <w:rPr>
                <w:color w:val="000000"/>
                <w:sz w:val="24"/>
              </w:rPr>
            </w:pPr>
            <w:r w:rsidRPr="00DC2E32">
              <w:rPr>
                <w:rFonts w:hint="eastAsia"/>
                <w:color w:val="000000"/>
                <w:sz w:val="24"/>
              </w:rPr>
              <w:t>U</w:t>
            </w:r>
            <w:r w:rsidRPr="00DC2E32">
              <w:rPr>
                <w:color w:val="000000"/>
                <w:sz w:val="24"/>
              </w:rPr>
              <w:t>PS</w:t>
            </w:r>
          </w:p>
        </w:tc>
        <w:tc>
          <w:tcPr>
            <w:tcW w:w="0" w:type="auto"/>
            <w:shd w:val="clear" w:color="auto" w:fill="auto"/>
            <w:vAlign w:val="center"/>
            <w:hideMark/>
          </w:tcPr>
          <w:p w14:paraId="4696C438" w14:textId="77777777" w:rsidR="003306D9" w:rsidRPr="00DC2E32" w:rsidRDefault="00A7133B" w:rsidP="00DC2E32">
            <w:pPr>
              <w:spacing w:line="276" w:lineRule="auto"/>
              <w:rPr>
                <w:color w:val="000000"/>
                <w:sz w:val="24"/>
              </w:rPr>
            </w:pPr>
            <w:r w:rsidRPr="00DC2E32">
              <w:rPr>
                <w:rFonts w:hint="eastAsia"/>
                <w:color w:val="000000"/>
                <w:sz w:val="24"/>
              </w:rPr>
              <w:t>UR-10kVA,</w:t>
            </w:r>
            <w:r w:rsidRPr="00DC2E32">
              <w:rPr>
                <w:rFonts w:hint="eastAsia"/>
                <w:color w:val="000000"/>
                <w:sz w:val="24"/>
              </w:rPr>
              <w:t>单进</w:t>
            </w:r>
            <w:r w:rsidRPr="00DC2E32">
              <w:rPr>
                <w:rFonts w:hint="eastAsia"/>
                <w:color w:val="000000"/>
                <w:sz w:val="24"/>
              </w:rPr>
              <w:t>/</w:t>
            </w:r>
            <w:r w:rsidRPr="00DC2E32">
              <w:rPr>
                <w:rFonts w:hint="eastAsia"/>
                <w:color w:val="000000"/>
                <w:sz w:val="24"/>
              </w:rPr>
              <w:t>三进单出</w:t>
            </w:r>
            <w:r w:rsidRPr="00DC2E32">
              <w:rPr>
                <w:rFonts w:hint="eastAsia"/>
                <w:color w:val="000000"/>
                <w:sz w:val="24"/>
              </w:rPr>
              <w:t>-</w:t>
            </w:r>
            <w:r w:rsidRPr="00DC2E32">
              <w:rPr>
                <w:rFonts w:hint="eastAsia"/>
                <w:color w:val="000000"/>
                <w:sz w:val="24"/>
              </w:rPr>
              <w:t>塔式机架互换；要求采</w:t>
            </w:r>
            <w:r w:rsidR="00562475" w:rsidRPr="00DC2E32">
              <w:rPr>
                <w:rFonts w:hint="eastAsia"/>
                <w:color w:val="000000"/>
                <w:sz w:val="24"/>
              </w:rPr>
              <w:t>用</w:t>
            </w:r>
            <w:r w:rsidRPr="00DC2E32">
              <w:rPr>
                <w:rFonts w:hint="eastAsia"/>
                <w:color w:val="000000"/>
                <w:sz w:val="24"/>
              </w:rPr>
              <w:t>IGBT</w:t>
            </w:r>
            <w:r w:rsidRPr="00DC2E32">
              <w:rPr>
                <w:rFonts w:hint="eastAsia"/>
                <w:color w:val="000000"/>
                <w:sz w:val="24"/>
              </w:rPr>
              <w:t>整流技术及全数字</w:t>
            </w:r>
            <w:r w:rsidRPr="00DC2E32">
              <w:rPr>
                <w:rFonts w:hint="eastAsia"/>
                <w:color w:val="000000"/>
                <w:sz w:val="24"/>
              </w:rPr>
              <w:t>DSP</w:t>
            </w:r>
            <w:r w:rsidRPr="00DC2E32">
              <w:rPr>
                <w:rFonts w:hint="eastAsia"/>
                <w:color w:val="000000"/>
                <w:sz w:val="24"/>
              </w:rPr>
              <w:t>控制技术；需具备</w:t>
            </w:r>
            <w:proofErr w:type="gramStart"/>
            <w:r w:rsidRPr="00DC2E32">
              <w:rPr>
                <w:rFonts w:hint="eastAsia"/>
                <w:color w:val="000000"/>
                <w:sz w:val="24"/>
              </w:rPr>
              <w:t>分级下</w:t>
            </w:r>
            <w:proofErr w:type="gramEnd"/>
            <w:r w:rsidRPr="00DC2E32">
              <w:rPr>
                <w:rFonts w:hint="eastAsia"/>
                <w:color w:val="000000"/>
                <w:sz w:val="24"/>
              </w:rPr>
              <w:t>电功能，即过载时先关闭次要负载以消除过载，保证重要负载供电质量，断电时提前关闭次要负载，延长重要负载的</w:t>
            </w:r>
            <w:proofErr w:type="gramStart"/>
            <w:r w:rsidRPr="00DC2E32">
              <w:rPr>
                <w:rFonts w:hint="eastAsia"/>
                <w:color w:val="000000"/>
                <w:sz w:val="24"/>
              </w:rPr>
              <w:t>备电时间</w:t>
            </w:r>
            <w:proofErr w:type="gramEnd"/>
            <w:r w:rsidRPr="00DC2E32">
              <w:rPr>
                <w:rFonts w:hint="eastAsia"/>
                <w:color w:val="000000"/>
                <w:sz w:val="24"/>
              </w:rPr>
              <w:t>；需具备关键器件失效自动预警功能，包括所有易损器件（电容，电池，风扇</w:t>
            </w:r>
            <w:r w:rsidRPr="00DC2E32">
              <w:rPr>
                <w:rFonts w:hint="eastAsia"/>
                <w:color w:val="000000"/>
                <w:sz w:val="24"/>
              </w:rPr>
              <w:t>)</w:t>
            </w:r>
            <w:r w:rsidRPr="00DC2E32">
              <w:rPr>
                <w:rFonts w:hint="eastAsia"/>
                <w:color w:val="000000"/>
                <w:sz w:val="24"/>
              </w:rPr>
              <w:t>失效预警；输入功率因数：≥</w:t>
            </w:r>
            <w:r w:rsidRPr="00DC2E32">
              <w:rPr>
                <w:rFonts w:hint="eastAsia"/>
                <w:color w:val="000000"/>
                <w:sz w:val="24"/>
              </w:rPr>
              <w:t>0.95</w:t>
            </w:r>
            <w:r w:rsidRPr="00DC2E32">
              <w:rPr>
                <w:rFonts w:hint="eastAsia"/>
                <w:color w:val="000000"/>
                <w:sz w:val="24"/>
              </w:rPr>
              <w:t>；投标产品输出功率不低于</w:t>
            </w:r>
            <w:r w:rsidRPr="00DC2E32">
              <w:rPr>
                <w:rFonts w:hint="eastAsia"/>
                <w:color w:val="000000"/>
                <w:sz w:val="24"/>
              </w:rPr>
              <w:t>0.8</w:t>
            </w:r>
            <w:r w:rsidRPr="00DC2E32">
              <w:rPr>
                <w:rFonts w:hint="eastAsia"/>
                <w:color w:val="000000"/>
                <w:sz w:val="24"/>
              </w:rPr>
              <w:t>；系统效率≥</w:t>
            </w:r>
            <w:r w:rsidRPr="00DC2E32">
              <w:rPr>
                <w:rFonts w:hint="eastAsia"/>
                <w:color w:val="000000"/>
                <w:sz w:val="24"/>
              </w:rPr>
              <w:t>94</w:t>
            </w:r>
            <w:r w:rsidRPr="00DC2E32">
              <w:rPr>
                <w:rFonts w:hint="eastAsia"/>
                <w:color w:val="000000"/>
                <w:sz w:val="24"/>
              </w:rPr>
              <w:t>％。</w:t>
            </w:r>
          </w:p>
        </w:tc>
        <w:tc>
          <w:tcPr>
            <w:tcW w:w="0" w:type="auto"/>
            <w:shd w:val="clear" w:color="auto" w:fill="auto"/>
            <w:vAlign w:val="center"/>
            <w:hideMark/>
          </w:tcPr>
          <w:p w14:paraId="20F2787B" w14:textId="227D2AF0" w:rsidR="003306D9" w:rsidRPr="00DC2E32" w:rsidRDefault="00341654" w:rsidP="00DC2E32">
            <w:pPr>
              <w:spacing w:line="276" w:lineRule="auto"/>
              <w:rPr>
                <w:color w:val="000000"/>
                <w:sz w:val="24"/>
              </w:rPr>
            </w:pPr>
            <w:r w:rsidRPr="00DC2E32">
              <w:rPr>
                <w:rFonts w:hint="eastAsia"/>
                <w:color w:val="000000"/>
                <w:sz w:val="24"/>
              </w:rPr>
              <w:t>否</w:t>
            </w:r>
          </w:p>
        </w:tc>
      </w:tr>
      <w:tr w:rsidR="003306D9" w:rsidRPr="00DC2E32" w14:paraId="1EB4C9CE" w14:textId="77777777" w:rsidTr="003306D9">
        <w:trPr>
          <w:trHeight w:val="300"/>
        </w:trPr>
        <w:tc>
          <w:tcPr>
            <w:tcW w:w="310" w:type="dxa"/>
            <w:shd w:val="clear" w:color="auto" w:fill="auto"/>
            <w:vAlign w:val="center"/>
          </w:tcPr>
          <w:p w14:paraId="7DA8A597" w14:textId="77777777" w:rsidR="003306D9" w:rsidRPr="00DC2E32" w:rsidRDefault="003306D9" w:rsidP="00DC2E32">
            <w:pPr>
              <w:pStyle w:val="affffff3"/>
              <w:spacing w:line="276" w:lineRule="auto"/>
              <w:ind w:left="420" w:firstLineChars="0" w:firstLine="0"/>
              <w:rPr>
                <w:sz w:val="24"/>
              </w:rPr>
            </w:pPr>
            <w:r w:rsidRPr="00DC2E32">
              <w:rPr>
                <w:rFonts w:hint="eastAsia"/>
                <w:sz w:val="24"/>
              </w:rPr>
              <w:t>2</w:t>
            </w:r>
          </w:p>
        </w:tc>
        <w:tc>
          <w:tcPr>
            <w:tcW w:w="0" w:type="auto"/>
            <w:shd w:val="clear" w:color="auto" w:fill="auto"/>
            <w:vAlign w:val="center"/>
          </w:tcPr>
          <w:p w14:paraId="49E57F8D" w14:textId="77777777" w:rsidR="003306D9" w:rsidRPr="00DC2E32" w:rsidRDefault="003306D9" w:rsidP="00DC2E32">
            <w:pPr>
              <w:spacing w:line="276" w:lineRule="auto"/>
              <w:jc w:val="center"/>
              <w:rPr>
                <w:color w:val="000000"/>
                <w:sz w:val="24"/>
              </w:rPr>
            </w:pPr>
          </w:p>
        </w:tc>
        <w:tc>
          <w:tcPr>
            <w:tcW w:w="0" w:type="auto"/>
            <w:shd w:val="clear" w:color="auto" w:fill="auto"/>
            <w:vAlign w:val="center"/>
          </w:tcPr>
          <w:p w14:paraId="045B1B12" w14:textId="77777777" w:rsidR="003306D9" w:rsidRPr="00DC2E32" w:rsidRDefault="003306D9" w:rsidP="00DC2E32">
            <w:pPr>
              <w:spacing w:line="276" w:lineRule="auto"/>
              <w:jc w:val="center"/>
              <w:rPr>
                <w:color w:val="000000"/>
                <w:sz w:val="24"/>
              </w:rPr>
            </w:pPr>
            <w:r w:rsidRPr="00DC2E32">
              <w:rPr>
                <w:rFonts w:hint="eastAsia"/>
                <w:color w:val="000000"/>
                <w:sz w:val="24"/>
              </w:rPr>
              <w:t>电池</w:t>
            </w:r>
          </w:p>
        </w:tc>
        <w:tc>
          <w:tcPr>
            <w:tcW w:w="0" w:type="auto"/>
            <w:shd w:val="clear" w:color="auto" w:fill="auto"/>
            <w:vAlign w:val="center"/>
          </w:tcPr>
          <w:p w14:paraId="362A22A9" w14:textId="77777777" w:rsidR="003306D9" w:rsidRPr="00DC2E32" w:rsidRDefault="00A7133B" w:rsidP="00DC2E32">
            <w:pPr>
              <w:spacing w:line="276" w:lineRule="auto"/>
              <w:rPr>
                <w:color w:val="000000"/>
                <w:sz w:val="24"/>
              </w:rPr>
            </w:pPr>
            <w:r w:rsidRPr="00DC2E32">
              <w:rPr>
                <w:rFonts w:hint="eastAsia"/>
                <w:color w:val="000000"/>
                <w:sz w:val="24"/>
              </w:rPr>
              <w:t>单体电池额定电压：</w:t>
            </w:r>
            <w:r w:rsidRPr="00DC2E32">
              <w:rPr>
                <w:rFonts w:hint="eastAsia"/>
                <w:color w:val="000000"/>
                <w:sz w:val="24"/>
              </w:rPr>
              <w:t>12V</w:t>
            </w:r>
            <w:r w:rsidRPr="00DC2E32">
              <w:rPr>
                <w:rFonts w:hint="eastAsia"/>
                <w:color w:val="000000"/>
                <w:sz w:val="24"/>
              </w:rPr>
              <w:t>；单体电池浮充电电压：</w:t>
            </w:r>
            <w:r w:rsidRPr="00DC2E32">
              <w:rPr>
                <w:rFonts w:hint="eastAsia"/>
                <w:color w:val="000000"/>
                <w:sz w:val="24"/>
              </w:rPr>
              <w:t>13.5-13.8V</w:t>
            </w:r>
            <w:r w:rsidRPr="00DC2E32">
              <w:rPr>
                <w:rFonts w:hint="eastAsia"/>
                <w:color w:val="000000"/>
                <w:sz w:val="24"/>
              </w:rPr>
              <w:t>；当环境温度在</w:t>
            </w:r>
            <w:r w:rsidRPr="00DC2E32">
              <w:rPr>
                <w:rFonts w:hint="eastAsia"/>
                <w:color w:val="000000"/>
                <w:sz w:val="24"/>
              </w:rPr>
              <w:t>-10</w:t>
            </w:r>
            <w:r w:rsidRPr="00DC2E32">
              <w:rPr>
                <w:rFonts w:hint="eastAsia"/>
                <w:color w:val="000000"/>
                <w:sz w:val="24"/>
              </w:rPr>
              <w:t>～</w:t>
            </w:r>
            <w:r w:rsidRPr="00DC2E32">
              <w:rPr>
                <w:rFonts w:hint="eastAsia"/>
                <w:color w:val="000000"/>
                <w:sz w:val="24"/>
              </w:rPr>
              <w:t>+45</w:t>
            </w:r>
            <w:r w:rsidRPr="00DC2E32">
              <w:rPr>
                <w:rFonts w:hint="eastAsia"/>
                <w:color w:val="000000"/>
                <w:sz w:val="24"/>
              </w:rPr>
              <w:t>℃条件下时，蓄电池性能指标应满足正常使用要求；蓄电池在环境温度</w:t>
            </w:r>
            <w:r w:rsidRPr="00DC2E32">
              <w:rPr>
                <w:rFonts w:hint="eastAsia"/>
                <w:color w:val="000000"/>
                <w:sz w:val="24"/>
              </w:rPr>
              <w:t>20</w:t>
            </w:r>
            <w:r w:rsidRPr="00DC2E32">
              <w:rPr>
                <w:rFonts w:hint="eastAsia"/>
                <w:color w:val="000000"/>
                <w:sz w:val="24"/>
              </w:rPr>
              <w:t>～</w:t>
            </w:r>
            <w:r w:rsidRPr="00DC2E32">
              <w:rPr>
                <w:rFonts w:hint="eastAsia"/>
                <w:color w:val="000000"/>
                <w:sz w:val="24"/>
              </w:rPr>
              <w:t>25</w:t>
            </w:r>
            <w:r w:rsidRPr="00DC2E32">
              <w:rPr>
                <w:rFonts w:hint="eastAsia"/>
                <w:color w:val="000000"/>
                <w:sz w:val="24"/>
              </w:rPr>
              <w:t>℃时的浮</w:t>
            </w:r>
            <w:proofErr w:type="gramStart"/>
            <w:r w:rsidRPr="00DC2E32">
              <w:rPr>
                <w:rFonts w:hint="eastAsia"/>
                <w:color w:val="000000"/>
                <w:sz w:val="24"/>
              </w:rPr>
              <w:t>充运行</w:t>
            </w:r>
            <w:proofErr w:type="gramEnd"/>
            <w:r w:rsidRPr="00DC2E32">
              <w:rPr>
                <w:rFonts w:hint="eastAsia"/>
                <w:color w:val="000000"/>
                <w:sz w:val="24"/>
              </w:rPr>
              <w:t>设计寿命应不低于</w:t>
            </w:r>
            <w:r w:rsidRPr="00DC2E32">
              <w:rPr>
                <w:rFonts w:hint="eastAsia"/>
                <w:color w:val="000000"/>
                <w:sz w:val="24"/>
              </w:rPr>
              <w:t>12</w:t>
            </w:r>
            <w:r w:rsidRPr="00DC2E32">
              <w:rPr>
                <w:rFonts w:hint="eastAsia"/>
                <w:color w:val="000000"/>
                <w:sz w:val="24"/>
              </w:rPr>
              <w:t>年；蓄电池间接线板、终端接头应选择导电性能优良的材料，并具有防腐蚀措施。蓄电池槽、盖、安全阀、极柱封口剂等材料应具有阻燃性。采用</w:t>
            </w:r>
            <w:r w:rsidRPr="00DC2E32">
              <w:rPr>
                <w:rFonts w:hint="eastAsia"/>
                <w:color w:val="000000"/>
                <w:sz w:val="24"/>
              </w:rPr>
              <w:t>ABS</w:t>
            </w:r>
            <w:r w:rsidRPr="00DC2E32">
              <w:rPr>
                <w:rFonts w:hint="eastAsia"/>
                <w:color w:val="000000"/>
                <w:sz w:val="24"/>
              </w:rPr>
              <w:t>阻燃材料，</w:t>
            </w:r>
            <w:r w:rsidR="003306D9" w:rsidRPr="00DC2E32">
              <w:rPr>
                <w:color w:val="000000"/>
                <w:sz w:val="24"/>
              </w:rPr>
              <w:t>2V65A</w:t>
            </w:r>
            <w:r w:rsidR="003306D9" w:rsidRPr="00DC2E32">
              <w:rPr>
                <w:rFonts w:hint="eastAsia"/>
                <w:color w:val="000000"/>
                <w:sz w:val="24"/>
              </w:rPr>
              <w:t>h</w:t>
            </w:r>
            <w:r w:rsidR="003306D9" w:rsidRPr="00DC2E32">
              <w:rPr>
                <w:rFonts w:hint="eastAsia"/>
                <w:color w:val="000000"/>
                <w:sz w:val="24"/>
              </w:rPr>
              <w:t>，后备</w:t>
            </w:r>
            <w:r w:rsidR="003306D9" w:rsidRPr="00DC2E32">
              <w:rPr>
                <w:rFonts w:hint="eastAsia"/>
                <w:color w:val="000000"/>
                <w:sz w:val="24"/>
              </w:rPr>
              <w:t>1</w:t>
            </w:r>
            <w:r w:rsidR="003306D9" w:rsidRPr="00DC2E32">
              <w:rPr>
                <w:rFonts w:hint="eastAsia"/>
                <w:color w:val="000000"/>
                <w:sz w:val="24"/>
              </w:rPr>
              <w:t>小时</w:t>
            </w:r>
            <w:r w:rsidR="003A4FB7" w:rsidRPr="00DC2E32">
              <w:rPr>
                <w:rFonts w:hint="eastAsia"/>
                <w:color w:val="000000"/>
                <w:sz w:val="24"/>
              </w:rPr>
              <w:t>。</w:t>
            </w:r>
          </w:p>
        </w:tc>
        <w:tc>
          <w:tcPr>
            <w:tcW w:w="0" w:type="auto"/>
            <w:shd w:val="clear" w:color="auto" w:fill="auto"/>
            <w:vAlign w:val="center"/>
          </w:tcPr>
          <w:p w14:paraId="09806BD0" w14:textId="77777777" w:rsidR="003306D9" w:rsidRPr="00DC2E32" w:rsidRDefault="003306D9" w:rsidP="00DC2E32">
            <w:pPr>
              <w:spacing w:line="276" w:lineRule="auto"/>
              <w:rPr>
                <w:color w:val="000000"/>
                <w:sz w:val="24"/>
              </w:rPr>
            </w:pPr>
            <w:r w:rsidRPr="00DC2E32">
              <w:rPr>
                <w:rFonts w:hint="eastAsia"/>
                <w:color w:val="000000"/>
                <w:sz w:val="24"/>
              </w:rPr>
              <w:t>否</w:t>
            </w:r>
          </w:p>
        </w:tc>
      </w:tr>
    </w:tbl>
    <w:p w14:paraId="18AEA301" w14:textId="77777777" w:rsidR="003306D9" w:rsidRPr="00162BE9" w:rsidRDefault="003306D9" w:rsidP="003306D9">
      <w:pPr>
        <w:rPr>
          <w:color w:val="000000" w:themeColor="text1"/>
        </w:rPr>
      </w:pPr>
    </w:p>
    <w:p w14:paraId="7EB0158E" w14:textId="77777777" w:rsidR="003306D9" w:rsidRPr="00C6137D" w:rsidRDefault="006275A0" w:rsidP="00C6137D">
      <w:pPr>
        <w:pStyle w:val="3"/>
        <w:rPr>
          <w:rFonts w:ascii="宋体" w:eastAsia="宋体" w:hAnsi="宋体"/>
          <w:color w:val="000000" w:themeColor="text1"/>
          <w:szCs w:val="24"/>
        </w:rPr>
      </w:pPr>
      <w:bookmarkStart w:id="397" w:name="_Toc52211511"/>
      <w:bookmarkStart w:id="398" w:name="_Toc53660208"/>
      <w:r w:rsidRPr="00C6137D">
        <w:rPr>
          <w:rFonts w:ascii="宋体" w:eastAsia="宋体" w:hAnsi="宋体" w:hint="eastAsia"/>
          <w:color w:val="000000" w:themeColor="text1"/>
          <w:szCs w:val="24"/>
        </w:rPr>
        <w:t>七、供货要求</w:t>
      </w:r>
      <w:bookmarkEnd w:id="397"/>
      <w:bookmarkEnd w:id="398"/>
    </w:p>
    <w:p w14:paraId="4437F1A1"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供货基本要求如下：</w:t>
      </w:r>
    </w:p>
    <w:p w14:paraId="313D8FDF" w14:textId="1F6ACB94"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lastRenderedPageBreak/>
        <w:t>1.投标人提供的系统应能完全实现招标文件要求的功能，并能充分满足</w:t>
      </w:r>
      <w:r w:rsidRPr="00162BE9">
        <w:rPr>
          <w:rFonts w:ascii="宋体" w:hAnsi="宋体" w:cstheme="minorEastAsia"/>
          <w:bCs/>
          <w:color w:val="000000" w:themeColor="text1"/>
          <w:sz w:val="24"/>
        </w:rPr>
        <w:t>国家开放大学</w:t>
      </w:r>
      <w:r w:rsidR="00592A47">
        <w:rPr>
          <w:rFonts w:ascii="宋体" w:hAnsi="宋体" w:cstheme="minorEastAsia"/>
          <w:bCs/>
          <w:color w:val="000000" w:themeColor="text1"/>
          <w:sz w:val="24"/>
        </w:rPr>
        <w:t>实验学院信息化改造项目</w:t>
      </w:r>
      <w:r w:rsidRPr="00162BE9">
        <w:rPr>
          <w:rFonts w:ascii="宋体" w:hAnsi="宋体" w:cstheme="minorEastAsia" w:hint="eastAsia"/>
          <w:bCs/>
          <w:color w:val="000000" w:themeColor="text1"/>
          <w:sz w:val="24"/>
        </w:rPr>
        <w:t>的要求。</w:t>
      </w:r>
    </w:p>
    <w:p w14:paraId="21C52472"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2.投标人应提供系统的硬件、软件、接口并承担系统安装、调试及验收。</w:t>
      </w:r>
    </w:p>
    <w:p w14:paraId="2313F95D"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3.投标人应提供保证系统正常运营的备品备件和专用测试仪器、仪表及维护工具。</w:t>
      </w:r>
    </w:p>
    <w:p w14:paraId="5052375B"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4.投标人应提供系统设计、设备安装督导和调试、试运行、运营等整个工程过程中的技术服务和技术支持。</w:t>
      </w:r>
    </w:p>
    <w:p w14:paraId="7D227E57"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5.投标人需提供满足项目建设所需的所有货物、工程及服务。</w:t>
      </w:r>
    </w:p>
    <w:p w14:paraId="2F55B91B"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6.投标人应提供相关的技术文件和技术资料。</w:t>
      </w:r>
    </w:p>
    <w:p w14:paraId="06AB1110" w14:textId="77777777" w:rsidR="003306D9" w:rsidRPr="00162BE9" w:rsidRDefault="003306D9" w:rsidP="006275A0">
      <w:pPr>
        <w:spacing w:line="360" w:lineRule="auto"/>
        <w:ind w:firstLineChars="200" w:firstLine="480"/>
        <w:rPr>
          <w:rFonts w:ascii="宋体" w:hAnsi="宋体" w:cs="仿宋_GB2312"/>
          <w:sz w:val="24"/>
        </w:rPr>
      </w:pPr>
      <w:r w:rsidRPr="00162BE9">
        <w:rPr>
          <w:rFonts w:ascii="宋体" w:hAnsi="宋体" w:cstheme="minorEastAsia" w:hint="eastAsia"/>
          <w:bCs/>
          <w:color w:val="000000" w:themeColor="text1"/>
          <w:sz w:val="24"/>
        </w:rPr>
        <w:t>7.投标人要按要求提供原厂商授权及原厂商售后服务承诺函；</w:t>
      </w:r>
    </w:p>
    <w:p w14:paraId="6BBA3487" w14:textId="77777777" w:rsidR="003306D9" w:rsidRPr="00C6137D" w:rsidRDefault="006275A0" w:rsidP="00C6137D">
      <w:pPr>
        <w:pStyle w:val="3"/>
        <w:rPr>
          <w:rFonts w:ascii="宋体" w:eastAsia="宋体" w:hAnsi="宋体"/>
          <w:color w:val="000000" w:themeColor="text1"/>
          <w:szCs w:val="24"/>
        </w:rPr>
      </w:pPr>
      <w:bookmarkStart w:id="399" w:name="_Toc52211512"/>
      <w:bookmarkStart w:id="400" w:name="_Toc53660209"/>
      <w:r w:rsidRPr="00C6137D">
        <w:rPr>
          <w:rFonts w:ascii="宋体" w:eastAsia="宋体" w:hAnsi="宋体" w:hint="eastAsia"/>
          <w:color w:val="000000" w:themeColor="text1"/>
          <w:szCs w:val="24"/>
        </w:rPr>
        <w:t>八、</w:t>
      </w:r>
      <w:r w:rsidR="0065569A" w:rsidRPr="00C6137D">
        <w:rPr>
          <w:rFonts w:ascii="宋体" w:eastAsia="宋体" w:hAnsi="宋体" w:hint="eastAsia"/>
          <w:color w:val="000000" w:themeColor="text1"/>
          <w:szCs w:val="24"/>
        </w:rPr>
        <w:t>质保</w:t>
      </w:r>
      <w:r w:rsidR="003306D9" w:rsidRPr="00C6137D">
        <w:rPr>
          <w:rFonts w:ascii="宋体" w:eastAsia="宋体" w:hAnsi="宋体" w:hint="eastAsia"/>
          <w:color w:val="000000" w:themeColor="text1"/>
          <w:szCs w:val="24"/>
        </w:rPr>
        <w:t>服务要求</w:t>
      </w:r>
      <w:bookmarkEnd w:id="396"/>
      <w:bookmarkEnd w:id="399"/>
      <w:bookmarkEnd w:id="400"/>
    </w:p>
    <w:p w14:paraId="617E1534" w14:textId="77777777" w:rsidR="003306D9" w:rsidRPr="00162BE9" w:rsidRDefault="003306D9" w:rsidP="00DC2E32">
      <w:pPr>
        <w:spacing w:line="360" w:lineRule="auto"/>
        <w:rPr>
          <w:rFonts w:ascii="宋体" w:hAnsi="宋体"/>
          <w:color w:val="000000" w:themeColor="text1"/>
          <w:sz w:val="24"/>
        </w:rPr>
      </w:pPr>
      <w:r w:rsidRPr="00162BE9">
        <w:rPr>
          <w:rFonts w:ascii="宋体" w:hAnsi="宋体" w:hint="eastAsia"/>
          <w:color w:val="000000" w:themeColor="text1"/>
          <w:sz w:val="24"/>
        </w:rPr>
        <w:t>重要性分为“★”和一般无标示指标。★代表</w:t>
      </w:r>
      <w:proofErr w:type="gramStart"/>
      <w:r w:rsidRPr="00162BE9">
        <w:rPr>
          <w:rFonts w:ascii="宋体" w:hAnsi="宋体" w:hint="eastAsia"/>
          <w:color w:val="000000" w:themeColor="text1"/>
          <w:sz w:val="24"/>
        </w:rPr>
        <w:t>最</w:t>
      </w:r>
      <w:proofErr w:type="gramEnd"/>
      <w:r w:rsidRPr="00162BE9">
        <w:rPr>
          <w:rFonts w:ascii="宋体" w:hAnsi="宋体" w:hint="eastAsia"/>
          <w:color w:val="000000" w:themeColor="text1"/>
          <w:sz w:val="24"/>
        </w:rPr>
        <w:t>关键指标无标识则表示一般指标项。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45"/>
        <w:gridCol w:w="5812"/>
      </w:tblGrid>
      <w:tr w:rsidR="003306D9" w:rsidRPr="00162BE9" w14:paraId="75CBF3AE" w14:textId="77777777" w:rsidTr="00DC2E32">
        <w:trPr>
          <w:jc w:val="center"/>
        </w:trPr>
        <w:tc>
          <w:tcPr>
            <w:tcW w:w="851" w:type="dxa"/>
            <w:shd w:val="clear" w:color="auto" w:fill="auto"/>
            <w:vAlign w:val="center"/>
          </w:tcPr>
          <w:p w14:paraId="3D0056F7" w14:textId="77777777" w:rsidR="003306D9" w:rsidRPr="00162BE9" w:rsidRDefault="003306D9" w:rsidP="006275A0">
            <w:pPr>
              <w:spacing w:line="360" w:lineRule="auto"/>
              <w:jc w:val="center"/>
              <w:rPr>
                <w:rFonts w:ascii="宋体" w:hAnsi="宋体"/>
                <w:bCs/>
                <w:color w:val="000000" w:themeColor="text1"/>
                <w:sz w:val="24"/>
              </w:rPr>
            </w:pPr>
            <w:r w:rsidRPr="00162BE9">
              <w:rPr>
                <w:rFonts w:ascii="宋体" w:hAnsi="宋体"/>
                <w:bCs/>
                <w:color w:val="000000" w:themeColor="text1"/>
                <w:sz w:val="24"/>
              </w:rPr>
              <w:t>序号</w:t>
            </w:r>
          </w:p>
        </w:tc>
        <w:tc>
          <w:tcPr>
            <w:tcW w:w="1276" w:type="dxa"/>
            <w:shd w:val="clear" w:color="auto" w:fill="auto"/>
            <w:vAlign w:val="center"/>
          </w:tcPr>
          <w:p w14:paraId="51150ADC" w14:textId="77777777" w:rsidR="003306D9" w:rsidRPr="00162BE9" w:rsidRDefault="003306D9" w:rsidP="006275A0">
            <w:pPr>
              <w:spacing w:line="360" w:lineRule="auto"/>
              <w:jc w:val="center"/>
              <w:rPr>
                <w:rFonts w:ascii="宋体" w:hAnsi="宋体"/>
                <w:bCs/>
                <w:color w:val="000000" w:themeColor="text1"/>
                <w:sz w:val="24"/>
              </w:rPr>
            </w:pPr>
            <w:r w:rsidRPr="00162BE9">
              <w:rPr>
                <w:rFonts w:ascii="宋体" w:hAnsi="宋体" w:hint="eastAsia"/>
                <w:bCs/>
                <w:color w:val="000000" w:themeColor="text1"/>
                <w:sz w:val="24"/>
              </w:rPr>
              <w:t>服务要求</w:t>
            </w:r>
          </w:p>
          <w:p w14:paraId="2F4E7E8D" w14:textId="77777777" w:rsidR="003306D9" w:rsidRPr="00162BE9" w:rsidRDefault="003306D9" w:rsidP="006275A0">
            <w:pPr>
              <w:spacing w:line="360" w:lineRule="auto"/>
              <w:jc w:val="center"/>
              <w:rPr>
                <w:rFonts w:ascii="宋体" w:hAnsi="宋体"/>
                <w:bCs/>
                <w:color w:val="000000" w:themeColor="text1"/>
                <w:sz w:val="24"/>
              </w:rPr>
            </w:pPr>
            <w:r w:rsidRPr="00162BE9">
              <w:rPr>
                <w:rFonts w:ascii="宋体" w:hAnsi="宋体" w:hint="eastAsia"/>
                <w:bCs/>
                <w:color w:val="000000" w:themeColor="text1"/>
                <w:sz w:val="24"/>
              </w:rPr>
              <w:t>项目</w:t>
            </w:r>
          </w:p>
        </w:tc>
        <w:tc>
          <w:tcPr>
            <w:tcW w:w="845" w:type="dxa"/>
            <w:shd w:val="clear" w:color="auto" w:fill="auto"/>
            <w:vAlign w:val="center"/>
          </w:tcPr>
          <w:p w14:paraId="7159BEE3" w14:textId="77777777" w:rsidR="003306D9" w:rsidRPr="00162BE9" w:rsidRDefault="003306D9" w:rsidP="006275A0">
            <w:pPr>
              <w:spacing w:line="360" w:lineRule="auto"/>
              <w:jc w:val="center"/>
              <w:rPr>
                <w:rFonts w:ascii="宋体" w:hAnsi="宋体"/>
                <w:bCs/>
                <w:color w:val="000000" w:themeColor="text1"/>
                <w:sz w:val="24"/>
              </w:rPr>
            </w:pPr>
            <w:r w:rsidRPr="00162BE9">
              <w:rPr>
                <w:rFonts w:ascii="宋体" w:hAnsi="宋体" w:hint="eastAsia"/>
                <w:bCs/>
                <w:color w:val="000000" w:themeColor="text1"/>
                <w:sz w:val="24"/>
              </w:rPr>
              <w:t>重要性</w:t>
            </w:r>
          </w:p>
        </w:tc>
        <w:tc>
          <w:tcPr>
            <w:tcW w:w="5812" w:type="dxa"/>
            <w:shd w:val="clear" w:color="auto" w:fill="auto"/>
            <w:vAlign w:val="center"/>
          </w:tcPr>
          <w:p w14:paraId="1AFCF83D" w14:textId="77777777" w:rsidR="003306D9" w:rsidRPr="00162BE9" w:rsidRDefault="003306D9" w:rsidP="006275A0">
            <w:pPr>
              <w:spacing w:line="360" w:lineRule="auto"/>
              <w:jc w:val="center"/>
              <w:rPr>
                <w:rFonts w:ascii="宋体" w:hAnsi="宋体"/>
                <w:bCs/>
                <w:color w:val="000000" w:themeColor="text1"/>
                <w:sz w:val="24"/>
              </w:rPr>
            </w:pPr>
            <w:r w:rsidRPr="00162BE9">
              <w:rPr>
                <w:rFonts w:ascii="宋体" w:hAnsi="宋体" w:hint="eastAsia"/>
                <w:bCs/>
                <w:color w:val="000000" w:themeColor="text1"/>
                <w:sz w:val="24"/>
              </w:rPr>
              <w:t>服务要求标准</w:t>
            </w:r>
          </w:p>
        </w:tc>
      </w:tr>
      <w:tr w:rsidR="003306D9" w:rsidRPr="00162BE9" w14:paraId="38809FDB" w14:textId="77777777" w:rsidTr="00DC2E32">
        <w:trPr>
          <w:trHeight w:val="595"/>
          <w:jc w:val="center"/>
        </w:trPr>
        <w:tc>
          <w:tcPr>
            <w:tcW w:w="851" w:type="dxa"/>
            <w:vAlign w:val="center"/>
          </w:tcPr>
          <w:p w14:paraId="2C504AE8"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color w:val="000000" w:themeColor="text1"/>
                <w:sz w:val="24"/>
              </w:rPr>
              <w:t>1</w:t>
            </w:r>
          </w:p>
        </w:tc>
        <w:tc>
          <w:tcPr>
            <w:tcW w:w="1276" w:type="dxa"/>
            <w:vAlign w:val="center"/>
          </w:tcPr>
          <w:p w14:paraId="1F5660F4"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售后服务承诺</w:t>
            </w:r>
          </w:p>
        </w:tc>
        <w:tc>
          <w:tcPr>
            <w:tcW w:w="845" w:type="dxa"/>
            <w:vAlign w:val="center"/>
          </w:tcPr>
          <w:p w14:paraId="4FD22CBC"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w:t>
            </w:r>
          </w:p>
        </w:tc>
        <w:tc>
          <w:tcPr>
            <w:tcW w:w="5812" w:type="dxa"/>
            <w:vAlign w:val="center"/>
          </w:tcPr>
          <w:p w14:paraId="4D0AF5B3" w14:textId="0B153C5E" w:rsidR="00E57508" w:rsidRPr="00162BE9" w:rsidRDefault="00E57508" w:rsidP="00C63202">
            <w:pPr>
              <w:spacing w:line="360" w:lineRule="auto"/>
              <w:jc w:val="center"/>
              <w:rPr>
                <w:rFonts w:ascii="宋体" w:hAnsi="宋体"/>
                <w:color w:val="000000" w:themeColor="text1"/>
                <w:sz w:val="24"/>
              </w:rPr>
            </w:pPr>
            <w:r w:rsidRPr="00162BE9">
              <w:rPr>
                <w:rFonts w:ascii="宋体" w:hAnsi="宋体" w:hint="eastAsia"/>
                <w:color w:val="000000" w:themeColor="text1"/>
                <w:sz w:val="24"/>
              </w:rPr>
              <w:t>本项目</w:t>
            </w:r>
            <w:r w:rsidR="00C40313" w:rsidRPr="00162BE9">
              <w:rPr>
                <w:rFonts w:ascii="宋体" w:hAnsi="宋体" w:hint="eastAsia"/>
                <w:color w:val="000000" w:themeColor="text1"/>
                <w:sz w:val="24"/>
              </w:rPr>
              <w:t>软件</w:t>
            </w:r>
            <w:r w:rsidR="009149A5" w:rsidRPr="00162BE9">
              <w:rPr>
                <w:rFonts w:ascii="宋体" w:hAnsi="宋体" w:hint="eastAsia"/>
                <w:color w:val="000000" w:themeColor="text1"/>
                <w:sz w:val="24"/>
              </w:rPr>
              <w:t>提供不少于三</w:t>
            </w:r>
            <w:r w:rsidR="00C63202" w:rsidRPr="00162BE9">
              <w:rPr>
                <w:rFonts w:ascii="宋体" w:hAnsi="宋体" w:hint="eastAsia"/>
                <w:color w:val="000000" w:themeColor="text1"/>
                <w:sz w:val="24"/>
              </w:rPr>
              <w:t>年免费升级和服务</w:t>
            </w:r>
            <w:r w:rsidRPr="00162BE9">
              <w:rPr>
                <w:rFonts w:ascii="宋体" w:hAnsi="宋体" w:hint="eastAsia"/>
                <w:color w:val="000000" w:themeColor="text1"/>
                <w:sz w:val="24"/>
              </w:rPr>
              <w:t>，硬件设备质保期三年。发生故障问题应在4小时内响应、电话报修后提供人员上门服务、备件更换服务</w:t>
            </w:r>
            <w:r w:rsidR="00562475" w:rsidRPr="00162BE9">
              <w:rPr>
                <w:rFonts w:ascii="宋体" w:hAnsi="宋体" w:hint="eastAsia"/>
                <w:color w:val="000000" w:themeColor="text1"/>
                <w:sz w:val="24"/>
              </w:rPr>
              <w:t>。</w:t>
            </w:r>
          </w:p>
        </w:tc>
      </w:tr>
      <w:tr w:rsidR="003306D9" w:rsidRPr="00162BE9" w14:paraId="5AB2A1FF" w14:textId="77777777" w:rsidTr="00DC2E32">
        <w:trPr>
          <w:jc w:val="center"/>
        </w:trPr>
        <w:tc>
          <w:tcPr>
            <w:tcW w:w="851" w:type="dxa"/>
            <w:vAlign w:val="center"/>
          </w:tcPr>
          <w:p w14:paraId="39816781"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color w:val="000000" w:themeColor="text1"/>
                <w:sz w:val="24"/>
              </w:rPr>
              <w:t>2</w:t>
            </w:r>
          </w:p>
        </w:tc>
        <w:tc>
          <w:tcPr>
            <w:tcW w:w="1276" w:type="dxa"/>
            <w:vAlign w:val="center"/>
          </w:tcPr>
          <w:p w14:paraId="346C9CA0"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投标人服务标准</w:t>
            </w:r>
          </w:p>
        </w:tc>
        <w:tc>
          <w:tcPr>
            <w:tcW w:w="845" w:type="dxa"/>
            <w:vAlign w:val="center"/>
          </w:tcPr>
          <w:p w14:paraId="45C17B05"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w:t>
            </w:r>
          </w:p>
        </w:tc>
        <w:tc>
          <w:tcPr>
            <w:tcW w:w="5812" w:type="dxa"/>
            <w:vAlign w:val="center"/>
          </w:tcPr>
          <w:p w14:paraId="2A9940F0"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质保期内出现技术故障，中标方应提供免费维修服务，若设备出现质量问题，中标方应按使用方要求的时间更换设备。对于超过保修期后的设备保养及维修，可根据合同双方意愿另签补充协议。</w:t>
            </w:r>
          </w:p>
          <w:p w14:paraId="11D6060B" w14:textId="77777777" w:rsidR="003306D9" w:rsidRPr="00162BE9" w:rsidRDefault="003306D9" w:rsidP="001D588A">
            <w:pPr>
              <w:spacing w:line="360" w:lineRule="auto"/>
              <w:jc w:val="center"/>
              <w:rPr>
                <w:rFonts w:ascii="宋体" w:hAnsi="宋体"/>
                <w:color w:val="000000" w:themeColor="text1"/>
                <w:sz w:val="24"/>
              </w:rPr>
            </w:pPr>
            <w:r w:rsidRPr="00162BE9">
              <w:rPr>
                <w:rFonts w:ascii="宋体" w:hAnsi="宋体" w:hint="eastAsia"/>
                <w:color w:val="000000" w:themeColor="text1"/>
                <w:sz w:val="24"/>
              </w:rPr>
              <w:t>质保期内由于非人为原因造成的设备故障或损坏，投标人应给予免费上门更换备件等技术服务。</w:t>
            </w:r>
          </w:p>
        </w:tc>
      </w:tr>
      <w:tr w:rsidR="003306D9" w:rsidRPr="00162BE9" w14:paraId="5AC6C0FA" w14:textId="77777777" w:rsidTr="00DC2E32">
        <w:trPr>
          <w:jc w:val="center"/>
        </w:trPr>
        <w:tc>
          <w:tcPr>
            <w:tcW w:w="851" w:type="dxa"/>
            <w:vAlign w:val="center"/>
          </w:tcPr>
          <w:p w14:paraId="11FD90DA"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color w:val="000000" w:themeColor="text1"/>
                <w:sz w:val="24"/>
              </w:rPr>
              <w:t>3</w:t>
            </w:r>
          </w:p>
        </w:tc>
        <w:tc>
          <w:tcPr>
            <w:tcW w:w="1276" w:type="dxa"/>
            <w:vAlign w:val="center"/>
          </w:tcPr>
          <w:p w14:paraId="47AAAD2C"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服务网络</w:t>
            </w:r>
          </w:p>
        </w:tc>
        <w:tc>
          <w:tcPr>
            <w:tcW w:w="845" w:type="dxa"/>
            <w:vAlign w:val="center"/>
          </w:tcPr>
          <w:p w14:paraId="79C250BD"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w:t>
            </w:r>
          </w:p>
        </w:tc>
        <w:tc>
          <w:tcPr>
            <w:tcW w:w="5812" w:type="dxa"/>
            <w:vAlign w:val="center"/>
          </w:tcPr>
          <w:p w14:paraId="2EA0681C"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在项目运行城市设立服务网点，该服务网点服务人员需有20人以上，每个服务人员至少工作1年以上，并能提供相应的证明材料。</w:t>
            </w:r>
          </w:p>
        </w:tc>
      </w:tr>
      <w:tr w:rsidR="003306D9" w:rsidRPr="00162BE9" w14:paraId="72B40D8B" w14:textId="77777777" w:rsidTr="00DC2E32">
        <w:trPr>
          <w:trHeight w:val="129"/>
          <w:jc w:val="center"/>
        </w:trPr>
        <w:tc>
          <w:tcPr>
            <w:tcW w:w="851" w:type="dxa"/>
            <w:vAlign w:val="center"/>
          </w:tcPr>
          <w:p w14:paraId="15E6299D"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color w:val="000000" w:themeColor="text1"/>
                <w:sz w:val="24"/>
              </w:rPr>
              <w:t>4</w:t>
            </w:r>
          </w:p>
        </w:tc>
        <w:tc>
          <w:tcPr>
            <w:tcW w:w="1276" w:type="dxa"/>
            <w:vAlign w:val="center"/>
          </w:tcPr>
          <w:p w14:paraId="39D72A00"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服务支持</w:t>
            </w:r>
          </w:p>
        </w:tc>
        <w:tc>
          <w:tcPr>
            <w:tcW w:w="845" w:type="dxa"/>
            <w:vAlign w:val="center"/>
          </w:tcPr>
          <w:p w14:paraId="0E732429"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w:t>
            </w:r>
          </w:p>
        </w:tc>
        <w:tc>
          <w:tcPr>
            <w:tcW w:w="5812" w:type="dxa"/>
            <w:shd w:val="clear" w:color="auto" w:fill="auto"/>
            <w:vAlign w:val="center"/>
          </w:tcPr>
          <w:p w14:paraId="723EEA6B" w14:textId="77777777" w:rsidR="003306D9" w:rsidRPr="00162BE9" w:rsidRDefault="003306D9" w:rsidP="006275A0">
            <w:pPr>
              <w:spacing w:line="360" w:lineRule="auto"/>
              <w:jc w:val="center"/>
              <w:rPr>
                <w:rFonts w:ascii="宋体" w:hAnsi="宋体"/>
                <w:color w:val="000000" w:themeColor="text1"/>
                <w:sz w:val="24"/>
              </w:rPr>
            </w:pPr>
            <w:r w:rsidRPr="00162BE9">
              <w:rPr>
                <w:rFonts w:ascii="宋体" w:hAnsi="宋体" w:hint="eastAsia"/>
                <w:color w:val="000000" w:themeColor="text1"/>
                <w:sz w:val="24"/>
              </w:rPr>
              <w:t>中标人必须向招标人承诺提供</w:t>
            </w:r>
            <w:r w:rsidR="004C380A" w:rsidRPr="00162BE9">
              <w:rPr>
                <w:rFonts w:ascii="宋体" w:hAnsi="宋体" w:hint="eastAsia"/>
                <w:color w:val="000000" w:themeColor="text1"/>
                <w:sz w:val="24"/>
              </w:rPr>
              <w:t>每周</w:t>
            </w:r>
            <w:r w:rsidRPr="00162BE9">
              <w:rPr>
                <w:rFonts w:ascii="宋体" w:hAnsi="宋体" w:hint="eastAsia"/>
                <w:color w:val="000000" w:themeColor="text1"/>
                <w:sz w:val="24"/>
              </w:rPr>
              <w:t>7*24小时技术支持，提供一年不少于10人的</w:t>
            </w:r>
            <w:r w:rsidR="003568A5" w:rsidRPr="00162BE9">
              <w:rPr>
                <w:rFonts w:ascii="宋体" w:hAnsi="宋体" w:hint="eastAsia"/>
                <w:color w:val="000000" w:themeColor="text1"/>
                <w:sz w:val="24"/>
              </w:rPr>
              <w:t>驻场</w:t>
            </w:r>
            <w:r w:rsidRPr="00162BE9">
              <w:rPr>
                <w:rFonts w:ascii="宋体" w:hAnsi="宋体" w:hint="eastAsia"/>
                <w:color w:val="000000" w:themeColor="text1"/>
                <w:sz w:val="24"/>
              </w:rPr>
              <w:t>ITO运维服务，中标人在应答时应详细阐述技术支持、ITO运维的人员资质、工作内容与范围。</w:t>
            </w:r>
          </w:p>
        </w:tc>
      </w:tr>
    </w:tbl>
    <w:p w14:paraId="00788550" w14:textId="77777777" w:rsidR="003306D9" w:rsidRPr="00C6137D" w:rsidRDefault="006275A0" w:rsidP="00C6137D">
      <w:pPr>
        <w:pStyle w:val="3"/>
        <w:rPr>
          <w:rFonts w:ascii="宋体" w:eastAsia="宋体" w:hAnsi="宋体"/>
          <w:color w:val="000000" w:themeColor="text1"/>
          <w:szCs w:val="24"/>
        </w:rPr>
      </w:pPr>
      <w:bookmarkStart w:id="401" w:name="_Toc52211513"/>
      <w:bookmarkStart w:id="402" w:name="_Toc53660210"/>
      <w:r w:rsidRPr="00C6137D">
        <w:rPr>
          <w:rFonts w:ascii="宋体" w:eastAsia="宋体" w:hAnsi="宋体" w:hint="eastAsia"/>
          <w:color w:val="000000" w:themeColor="text1"/>
          <w:szCs w:val="24"/>
        </w:rPr>
        <w:lastRenderedPageBreak/>
        <w:t>九、其他要求</w:t>
      </w:r>
      <w:bookmarkEnd w:id="401"/>
      <w:bookmarkEnd w:id="402"/>
    </w:p>
    <w:p w14:paraId="2A9EEC43" w14:textId="77777777" w:rsidR="003306D9" w:rsidRPr="00162BE9" w:rsidRDefault="006275A0" w:rsidP="006275A0">
      <w:pPr>
        <w:pStyle w:val="3"/>
        <w:rPr>
          <w:rFonts w:ascii="宋体" w:eastAsia="宋体" w:hAnsi="宋体"/>
          <w:color w:val="000000" w:themeColor="text1"/>
          <w:szCs w:val="24"/>
        </w:rPr>
      </w:pPr>
      <w:bookmarkStart w:id="403" w:name="_Toc52211514"/>
      <w:bookmarkStart w:id="404" w:name="_Toc53660211"/>
      <w:r w:rsidRPr="00162BE9">
        <w:rPr>
          <w:rFonts w:ascii="宋体" w:eastAsia="宋体" w:hAnsi="宋体" w:hint="eastAsia"/>
          <w:color w:val="000000" w:themeColor="text1"/>
          <w:szCs w:val="24"/>
        </w:rPr>
        <w:t>（一）人员要求</w:t>
      </w:r>
      <w:bookmarkEnd w:id="403"/>
      <w:bookmarkEnd w:id="404"/>
    </w:p>
    <w:p w14:paraId="2DDA8189" w14:textId="77777777" w:rsidR="003306D9" w:rsidRPr="00162BE9" w:rsidRDefault="006275A0"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1．</w:t>
      </w:r>
      <w:r w:rsidR="00B775AB" w:rsidRPr="00162BE9">
        <w:rPr>
          <w:rFonts w:ascii="宋体" w:eastAsia="宋体" w:hAnsi="宋体" w:hint="eastAsia"/>
          <w:color w:val="000000" w:themeColor="text1"/>
          <w:sz w:val="24"/>
          <w:szCs w:val="24"/>
        </w:rPr>
        <w:t>施工管理</w:t>
      </w:r>
      <w:r w:rsidR="003306D9" w:rsidRPr="00162BE9">
        <w:rPr>
          <w:rFonts w:ascii="宋体" w:eastAsia="宋体" w:hAnsi="宋体" w:hint="eastAsia"/>
          <w:color w:val="000000" w:themeColor="text1"/>
          <w:sz w:val="24"/>
          <w:szCs w:val="24"/>
        </w:rPr>
        <w:t>人员数量</w:t>
      </w:r>
    </w:p>
    <w:p w14:paraId="32A836C8"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本项目各岗位人员数量根据项目需要由投标人进行配置。其中核心人员</w:t>
      </w:r>
      <w:r w:rsidRPr="00162BE9">
        <w:rPr>
          <w:rFonts w:ascii="宋体" w:hAnsi="宋体" w:cstheme="minorEastAsia"/>
          <w:bCs/>
          <w:color w:val="000000" w:themeColor="text1"/>
          <w:sz w:val="24"/>
        </w:rPr>
        <w:t>8</w:t>
      </w:r>
      <w:r w:rsidRPr="00162BE9">
        <w:rPr>
          <w:rFonts w:ascii="宋体" w:hAnsi="宋体" w:cstheme="minorEastAsia" w:hint="eastAsia"/>
          <w:bCs/>
          <w:color w:val="000000" w:themeColor="text1"/>
          <w:sz w:val="24"/>
        </w:rPr>
        <w:t>人以上，包括：项目经理、技术</w:t>
      </w:r>
      <w:r w:rsidRPr="00162BE9">
        <w:rPr>
          <w:rFonts w:ascii="宋体" w:hAnsi="宋体" w:cstheme="minorEastAsia"/>
          <w:bCs/>
          <w:color w:val="000000" w:themeColor="text1"/>
          <w:sz w:val="24"/>
        </w:rPr>
        <w:t>负责人，</w:t>
      </w:r>
      <w:r w:rsidRPr="00162BE9">
        <w:rPr>
          <w:rFonts w:ascii="宋体" w:hAnsi="宋体"/>
          <w:sz w:val="24"/>
        </w:rPr>
        <w:t>网络工程师</w:t>
      </w:r>
      <w:r w:rsidRPr="00162BE9">
        <w:rPr>
          <w:rFonts w:ascii="宋体" w:hAnsi="宋体" w:hint="eastAsia"/>
          <w:sz w:val="24"/>
        </w:rPr>
        <w:t>，智能建筑弱电高级工程师，</w:t>
      </w:r>
      <w:r w:rsidRPr="00162BE9">
        <w:rPr>
          <w:rFonts w:ascii="宋体" w:hAnsi="宋体"/>
          <w:sz w:val="24"/>
        </w:rPr>
        <w:t>音视频</w:t>
      </w:r>
      <w:r w:rsidRPr="00162BE9">
        <w:rPr>
          <w:rFonts w:ascii="宋体" w:hAnsi="宋体" w:hint="eastAsia"/>
          <w:sz w:val="24"/>
        </w:rPr>
        <w:t>厂商</w:t>
      </w:r>
      <w:r w:rsidRPr="00162BE9">
        <w:rPr>
          <w:rFonts w:ascii="宋体" w:hAnsi="宋体"/>
          <w:sz w:val="24"/>
        </w:rPr>
        <w:t>专业认证证书（</w:t>
      </w:r>
      <w:r w:rsidRPr="00162BE9">
        <w:rPr>
          <w:rFonts w:ascii="宋体" w:hAnsi="宋体" w:hint="eastAsia"/>
          <w:sz w:val="24"/>
        </w:rPr>
        <w:t>如</w:t>
      </w:r>
      <w:r w:rsidRPr="00162BE9">
        <w:rPr>
          <w:rFonts w:ascii="宋体" w:hAnsi="宋体"/>
          <w:sz w:val="24"/>
        </w:rPr>
        <w:t>HCNP-VC）</w:t>
      </w:r>
      <w:r w:rsidRPr="00162BE9">
        <w:rPr>
          <w:rFonts w:ascii="宋体" w:hAnsi="宋体" w:hint="eastAsia"/>
          <w:sz w:val="24"/>
        </w:rPr>
        <w:t>，数据库系统工程师，软件设计师，</w:t>
      </w:r>
      <w:r w:rsidRPr="00162BE9">
        <w:rPr>
          <w:rFonts w:ascii="宋体" w:hAnsi="宋体"/>
          <w:sz w:val="24"/>
        </w:rPr>
        <w:t xml:space="preserve"> ITIL EXPERT</w:t>
      </w:r>
      <w:r w:rsidRPr="00162BE9">
        <w:rPr>
          <w:rFonts w:ascii="宋体" w:hAnsi="宋体" w:cstheme="minorEastAsia" w:hint="eastAsia"/>
          <w:bCs/>
          <w:color w:val="000000" w:themeColor="text1"/>
          <w:sz w:val="24"/>
        </w:rPr>
        <w:t>。核心人员不可重叠担任。</w:t>
      </w:r>
    </w:p>
    <w:p w14:paraId="7A4A55DB" w14:textId="77777777" w:rsidR="003306D9" w:rsidRPr="00162BE9" w:rsidRDefault="006275A0"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2</w:t>
      </w:r>
      <w:r w:rsidR="005A182E" w:rsidRPr="00162BE9">
        <w:rPr>
          <w:rFonts w:ascii="宋体" w:eastAsia="宋体" w:hAnsi="宋体" w:hint="eastAsia"/>
          <w:color w:val="000000" w:themeColor="text1"/>
          <w:sz w:val="24"/>
          <w:szCs w:val="24"/>
        </w:rPr>
        <w:t>．</w:t>
      </w:r>
      <w:r w:rsidR="003306D9" w:rsidRPr="00162BE9">
        <w:rPr>
          <w:rFonts w:ascii="宋体" w:eastAsia="宋体" w:hAnsi="宋体" w:hint="eastAsia"/>
          <w:color w:val="000000" w:themeColor="text1"/>
          <w:sz w:val="24"/>
          <w:szCs w:val="24"/>
        </w:rPr>
        <w:t>核心</w:t>
      </w:r>
      <w:r w:rsidR="00B775AB" w:rsidRPr="00162BE9">
        <w:rPr>
          <w:rFonts w:ascii="宋体" w:eastAsia="宋体" w:hAnsi="宋体" w:hint="eastAsia"/>
          <w:color w:val="000000" w:themeColor="text1"/>
          <w:sz w:val="24"/>
          <w:szCs w:val="24"/>
        </w:rPr>
        <w:t>施工管理</w:t>
      </w:r>
      <w:r w:rsidR="003306D9" w:rsidRPr="00162BE9">
        <w:rPr>
          <w:rFonts w:ascii="宋体" w:eastAsia="宋体" w:hAnsi="宋体" w:hint="eastAsia"/>
          <w:color w:val="000000" w:themeColor="text1"/>
          <w:sz w:val="24"/>
          <w:szCs w:val="24"/>
        </w:rPr>
        <w:t>人员资质要求</w:t>
      </w:r>
    </w:p>
    <w:p w14:paraId="10CCA7CA" w14:textId="77777777" w:rsidR="003306D9" w:rsidRPr="00162BE9" w:rsidRDefault="006275A0"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（1）</w:t>
      </w:r>
      <w:r w:rsidR="003306D9" w:rsidRPr="00162BE9">
        <w:rPr>
          <w:rFonts w:ascii="宋体" w:hAnsi="宋体" w:cstheme="minorEastAsia" w:hint="eastAsia"/>
          <w:bCs/>
          <w:color w:val="000000" w:themeColor="text1"/>
          <w:sz w:val="24"/>
        </w:rPr>
        <w:t>项目经理 (1人)：</w:t>
      </w:r>
    </w:p>
    <w:p w14:paraId="164D9793"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具有10年以上工作经验；必须具备机电工程专业一级注册建造师证书和有效的安全生产考核合格证书（B本）；具有信息系统项目管理师（高级）；且至少在1个4000万以上信息化建设项目中担任项目经理职务（需提供相关证明材料）</w:t>
      </w:r>
    </w:p>
    <w:p w14:paraId="39BC95CE" w14:textId="77777777" w:rsidR="003306D9" w:rsidRPr="00162BE9" w:rsidRDefault="006275A0"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（2）</w:t>
      </w:r>
      <w:r w:rsidR="003306D9" w:rsidRPr="00162BE9">
        <w:rPr>
          <w:rFonts w:ascii="宋体" w:hAnsi="宋体" w:cstheme="minorEastAsia" w:hint="eastAsia"/>
          <w:bCs/>
          <w:color w:val="000000" w:themeColor="text1"/>
          <w:sz w:val="24"/>
        </w:rPr>
        <w:t>技术负责</w:t>
      </w:r>
      <w:r w:rsidR="003306D9" w:rsidRPr="00162BE9">
        <w:rPr>
          <w:rFonts w:ascii="宋体" w:hAnsi="宋体" w:cstheme="minorEastAsia"/>
          <w:bCs/>
          <w:color w:val="000000" w:themeColor="text1"/>
          <w:sz w:val="24"/>
        </w:rPr>
        <w:t>人</w:t>
      </w:r>
      <w:r w:rsidR="003306D9" w:rsidRPr="00162BE9">
        <w:rPr>
          <w:rFonts w:ascii="宋体" w:hAnsi="宋体" w:cstheme="minorEastAsia" w:hint="eastAsia"/>
          <w:bCs/>
          <w:color w:val="000000" w:themeColor="text1"/>
          <w:sz w:val="24"/>
        </w:rPr>
        <w:t>（1人）：</w:t>
      </w:r>
    </w:p>
    <w:p w14:paraId="12CBCA8B" w14:textId="77777777" w:rsidR="003306D9" w:rsidRPr="00162BE9" w:rsidRDefault="003306D9" w:rsidP="006275A0">
      <w:pPr>
        <w:spacing w:line="360" w:lineRule="auto"/>
        <w:ind w:firstLineChars="200" w:firstLine="480"/>
        <w:rPr>
          <w:rFonts w:ascii="宋体" w:hAnsi="宋体"/>
          <w:sz w:val="24"/>
        </w:rPr>
      </w:pPr>
      <w:r w:rsidRPr="00162BE9">
        <w:rPr>
          <w:rFonts w:ascii="宋体" w:hAnsi="宋体" w:hint="eastAsia"/>
          <w:sz w:val="24"/>
        </w:rPr>
        <w:t>具有</w:t>
      </w:r>
      <w:r w:rsidRPr="00162BE9">
        <w:rPr>
          <w:rFonts w:ascii="宋体" w:hAnsi="宋体"/>
          <w:sz w:val="24"/>
        </w:rPr>
        <w:t>5</w:t>
      </w:r>
      <w:r w:rsidRPr="00162BE9">
        <w:rPr>
          <w:rFonts w:ascii="宋体" w:hAnsi="宋体" w:hint="eastAsia"/>
          <w:sz w:val="24"/>
        </w:rPr>
        <w:t>年</w:t>
      </w:r>
      <w:r w:rsidRPr="00162BE9">
        <w:rPr>
          <w:rFonts w:ascii="宋体" w:hAnsi="宋体"/>
          <w:sz w:val="24"/>
        </w:rPr>
        <w:t>以上</w:t>
      </w:r>
      <w:r w:rsidRPr="00162BE9">
        <w:rPr>
          <w:rFonts w:ascii="宋体" w:hAnsi="宋体" w:hint="eastAsia"/>
          <w:sz w:val="24"/>
        </w:rPr>
        <w:t>工作经验；具有</w:t>
      </w:r>
      <w:proofErr w:type="gramStart"/>
      <w:r w:rsidRPr="00162BE9">
        <w:rPr>
          <w:rFonts w:ascii="宋体" w:hAnsi="宋体" w:hint="eastAsia"/>
          <w:sz w:val="24"/>
        </w:rPr>
        <w:t>人社部门</w:t>
      </w:r>
      <w:proofErr w:type="gramEnd"/>
      <w:r w:rsidRPr="00162BE9">
        <w:rPr>
          <w:rFonts w:ascii="宋体" w:hAnsi="宋体" w:hint="eastAsia"/>
          <w:sz w:val="24"/>
        </w:rPr>
        <w:t>出具</w:t>
      </w:r>
      <w:r w:rsidRPr="00162BE9">
        <w:rPr>
          <w:rFonts w:ascii="宋体" w:hAnsi="宋体"/>
          <w:sz w:val="24"/>
        </w:rPr>
        <w:t>的</w:t>
      </w:r>
      <w:r w:rsidRPr="00162BE9">
        <w:rPr>
          <w:rFonts w:ascii="宋体" w:hAnsi="宋体" w:hint="eastAsia"/>
          <w:sz w:val="24"/>
        </w:rPr>
        <w:t>系统规划与管理师和系统架构设计师。</w:t>
      </w:r>
    </w:p>
    <w:p w14:paraId="2F25EDA5" w14:textId="77777777" w:rsidR="003306D9" w:rsidRPr="00162BE9" w:rsidRDefault="006275A0"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（3）</w:t>
      </w:r>
      <w:r w:rsidR="003306D9" w:rsidRPr="00162BE9">
        <w:rPr>
          <w:rFonts w:ascii="宋体" w:hAnsi="宋体" w:cstheme="minorEastAsia" w:hint="eastAsia"/>
          <w:bCs/>
          <w:color w:val="000000" w:themeColor="text1"/>
          <w:sz w:val="24"/>
        </w:rPr>
        <w:t>项目团队</w:t>
      </w:r>
      <w:r w:rsidR="003306D9" w:rsidRPr="00162BE9">
        <w:rPr>
          <w:rFonts w:ascii="宋体" w:hAnsi="宋体" w:cstheme="minorEastAsia"/>
          <w:bCs/>
          <w:color w:val="000000" w:themeColor="text1"/>
          <w:sz w:val="24"/>
        </w:rPr>
        <w:t>人员</w:t>
      </w:r>
      <w:r w:rsidR="003306D9" w:rsidRPr="00162BE9">
        <w:rPr>
          <w:rFonts w:ascii="宋体" w:hAnsi="宋体" w:cstheme="minorEastAsia" w:hint="eastAsia"/>
          <w:bCs/>
          <w:color w:val="000000" w:themeColor="text1"/>
          <w:sz w:val="24"/>
        </w:rPr>
        <w:t>（至少6人）：</w:t>
      </w:r>
    </w:p>
    <w:p w14:paraId="5D1AA0CA"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具有不低于大学本科的学历，相关工作</w:t>
      </w:r>
      <w:r w:rsidRPr="00162BE9">
        <w:rPr>
          <w:rFonts w:ascii="宋体" w:hAnsi="宋体" w:cstheme="minorEastAsia"/>
          <w:bCs/>
          <w:color w:val="000000" w:themeColor="text1"/>
          <w:sz w:val="24"/>
        </w:rPr>
        <w:t>经验</w:t>
      </w:r>
      <w:r w:rsidRPr="00162BE9">
        <w:rPr>
          <w:rFonts w:ascii="宋体" w:hAnsi="宋体" w:cstheme="minorEastAsia" w:hint="eastAsia"/>
          <w:bCs/>
          <w:color w:val="000000" w:themeColor="text1"/>
          <w:sz w:val="24"/>
        </w:rPr>
        <w:t>3年</w:t>
      </w:r>
      <w:r w:rsidRPr="00162BE9">
        <w:rPr>
          <w:rFonts w:ascii="宋体" w:hAnsi="宋体" w:cstheme="minorEastAsia"/>
          <w:bCs/>
          <w:color w:val="000000" w:themeColor="text1"/>
          <w:sz w:val="24"/>
        </w:rPr>
        <w:t>以上</w:t>
      </w:r>
      <w:r w:rsidRPr="00162BE9">
        <w:rPr>
          <w:rFonts w:ascii="宋体" w:hAnsi="宋体" w:cstheme="minorEastAsia" w:hint="eastAsia"/>
          <w:bCs/>
          <w:color w:val="000000" w:themeColor="text1"/>
          <w:sz w:val="24"/>
        </w:rPr>
        <w:t>：其中至少含有1名网络工程师，1名智能建筑弱电高级工程师，1名音视频厂商专业认证证书（如HCNP-VC），1名数据库系统工程师，1名软件设计师，1名ITIL EXPERT运维专家。</w:t>
      </w:r>
    </w:p>
    <w:p w14:paraId="61975B05" w14:textId="77777777" w:rsidR="003306D9" w:rsidRPr="00162BE9" w:rsidRDefault="006275A0"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（4）</w:t>
      </w:r>
      <w:r w:rsidR="003306D9" w:rsidRPr="00162BE9">
        <w:rPr>
          <w:rFonts w:ascii="宋体" w:hAnsi="宋体" w:cstheme="minorEastAsia" w:hint="eastAsia"/>
          <w:bCs/>
          <w:color w:val="000000" w:themeColor="text1"/>
          <w:sz w:val="24"/>
        </w:rPr>
        <w:t>项目团队其他人员配置</w:t>
      </w:r>
    </w:p>
    <w:p w14:paraId="068BAF67"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proofErr w:type="gramStart"/>
      <w:r w:rsidRPr="00162BE9">
        <w:rPr>
          <w:rFonts w:ascii="宋体" w:hAnsi="宋体" w:cstheme="minorEastAsia" w:hint="eastAsia"/>
          <w:bCs/>
          <w:color w:val="000000" w:themeColor="text1"/>
          <w:sz w:val="24"/>
        </w:rPr>
        <w:t>除项目</w:t>
      </w:r>
      <w:proofErr w:type="gramEnd"/>
      <w:r w:rsidRPr="00162BE9">
        <w:rPr>
          <w:rFonts w:ascii="宋体" w:hAnsi="宋体" w:cstheme="minorEastAsia" w:hint="eastAsia"/>
          <w:bCs/>
          <w:color w:val="000000" w:themeColor="text1"/>
          <w:sz w:val="24"/>
        </w:rPr>
        <w:t>团队核心成员外，项目团队配置的其他人员包括测试人员、实施人员等，投标人根据项目需要自行配置。</w:t>
      </w:r>
    </w:p>
    <w:p w14:paraId="37D4BB11" w14:textId="77777777" w:rsidR="003306D9" w:rsidRPr="00162BE9" w:rsidRDefault="003306D9" w:rsidP="006275A0">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投标人在投标时应根据上述标准提供项目团队人员</w:t>
      </w:r>
      <w:r w:rsidRPr="00162BE9">
        <w:rPr>
          <w:rFonts w:ascii="宋体" w:hAnsi="宋体" w:hint="eastAsia"/>
          <w:sz w:val="24"/>
        </w:rPr>
        <w:t>须为</w:t>
      </w:r>
      <w:r w:rsidRPr="00162BE9">
        <w:rPr>
          <w:rFonts w:ascii="宋体" w:hAnsi="宋体"/>
          <w:sz w:val="24"/>
        </w:rPr>
        <w:t>本单位</w:t>
      </w:r>
      <w:r w:rsidRPr="00162BE9">
        <w:rPr>
          <w:rFonts w:ascii="宋体" w:hAnsi="宋体" w:hint="eastAsia"/>
          <w:sz w:val="24"/>
        </w:rPr>
        <w:t>正式</w:t>
      </w:r>
      <w:r w:rsidRPr="00162BE9">
        <w:rPr>
          <w:rFonts w:ascii="宋体" w:hAnsi="宋体"/>
          <w:sz w:val="24"/>
        </w:rPr>
        <w:t>员工，</w:t>
      </w:r>
      <w:r w:rsidRPr="00162BE9">
        <w:rPr>
          <w:rFonts w:ascii="宋体" w:hAnsi="宋体" w:hint="eastAsia"/>
          <w:sz w:val="24"/>
        </w:rPr>
        <w:t>提供在本单位自20</w:t>
      </w:r>
      <w:r w:rsidRPr="00162BE9">
        <w:rPr>
          <w:rFonts w:ascii="宋体" w:hAnsi="宋体"/>
          <w:sz w:val="24"/>
        </w:rPr>
        <w:t>20</w:t>
      </w:r>
      <w:r w:rsidRPr="00162BE9">
        <w:rPr>
          <w:rFonts w:ascii="宋体" w:hAnsi="宋体" w:hint="eastAsia"/>
          <w:sz w:val="24"/>
        </w:rPr>
        <w:t>年</w:t>
      </w:r>
      <w:r w:rsidRPr="00162BE9">
        <w:rPr>
          <w:rFonts w:ascii="宋体" w:hAnsi="宋体"/>
          <w:sz w:val="24"/>
        </w:rPr>
        <w:t>2</w:t>
      </w:r>
      <w:r w:rsidRPr="00162BE9">
        <w:rPr>
          <w:rFonts w:ascii="宋体" w:hAnsi="宋体" w:hint="eastAsia"/>
          <w:sz w:val="24"/>
        </w:rPr>
        <w:t>月起连续6个月在投标人单位的社保缴纳记录并加盖公章；提供相关</w:t>
      </w:r>
      <w:r w:rsidRPr="00162BE9">
        <w:rPr>
          <w:rFonts w:ascii="宋体" w:hAnsi="宋体" w:cstheme="minorEastAsia" w:hint="eastAsia"/>
          <w:bCs/>
          <w:color w:val="000000" w:themeColor="text1"/>
          <w:sz w:val="24"/>
        </w:rPr>
        <w:t>学历复印件，资质认证证书复印件。</w:t>
      </w:r>
    </w:p>
    <w:p w14:paraId="77193AF0" w14:textId="77777777" w:rsidR="003306D9" w:rsidRPr="00162BE9" w:rsidRDefault="003306D9" w:rsidP="006275A0">
      <w:pPr>
        <w:spacing w:line="360" w:lineRule="auto"/>
        <w:rPr>
          <w:rFonts w:ascii="宋体" w:hAnsi="宋体"/>
          <w:sz w:val="24"/>
        </w:rPr>
      </w:pPr>
    </w:p>
    <w:p w14:paraId="1DF6F922" w14:textId="77777777" w:rsidR="003306D9" w:rsidRPr="00162BE9" w:rsidRDefault="006275A0" w:rsidP="006275A0">
      <w:pPr>
        <w:pStyle w:val="3"/>
        <w:rPr>
          <w:rFonts w:ascii="宋体" w:eastAsia="宋体" w:hAnsi="宋体"/>
          <w:color w:val="000000" w:themeColor="text1"/>
          <w:szCs w:val="24"/>
        </w:rPr>
      </w:pPr>
      <w:bookmarkStart w:id="405" w:name="_Toc52211515"/>
      <w:bookmarkStart w:id="406" w:name="_Toc53660212"/>
      <w:r w:rsidRPr="00162BE9">
        <w:rPr>
          <w:rFonts w:ascii="宋体" w:eastAsia="宋体" w:hAnsi="宋体" w:hint="eastAsia"/>
          <w:color w:val="000000" w:themeColor="text1"/>
          <w:szCs w:val="24"/>
        </w:rPr>
        <w:lastRenderedPageBreak/>
        <w:t>（二）</w:t>
      </w:r>
      <w:r w:rsidR="003306D9" w:rsidRPr="00162BE9">
        <w:rPr>
          <w:rFonts w:ascii="宋体" w:eastAsia="宋体" w:hAnsi="宋体" w:hint="eastAsia"/>
          <w:color w:val="000000" w:themeColor="text1"/>
          <w:szCs w:val="24"/>
        </w:rPr>
        <w:t>技术培训要求</w:t>
      </w:r>
      <w:bookmarkEnd w:id="405"/>
      <w:bookmarkEnd w:id="406"/>
    </w:p>
    <w:p w14:paraId="26C04F37" w14:textId="77777777" w:rsidR="003306D9" w:rsidRPr="00162BE9" w:rsidRDefault="006275A0"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1．</w:t>
      </w:r>
      <w:r w:rsidR="003306D9" w:rsidRPr="00162BE9">
        <w:rPr>
          <w:rFonts w:ascii="宋体" w:eastAsia="宋体" w:hAnsi="宋体" w:hint="eastAsia"/>
          <w:color w:val="000000" w:themeColor="text1"/>
          <w:sz w:val="24"/>
          <w:szCs w:val="24"/>
        </w:rPr>
        <w:t>培训内容、目标</w:t>
      </w:r>
    </w:p>
    <w:p w14:paraId="3AABBDDC" w14:textId="77777777" w:rsidR="003306D9" w:rsidRPr="00162BE9" w:rsidRDefault="006275A0" w:rsidP="006275A0">
      <w:pPr>
        <w:spacing w:line="360" w:lineRule="auto"/>
        <w:ind w:firstLine="420"/>
        <w:rPr>
          <w:rFonts w:ascii="宋体" w:hAnsi="宋体"/>
          <w:color w:val="000000" w:themeColor="text1"/>
          <w:sz w:val="24"/>
        </w:rPr>
      </w:pPr>
      <w:r w:rsidRPr="00162BE9">
        <w:rPr>
          <w:rFonts w:ascii="宋体" w:hAnsi="宋体" w:hint="eastAsia"/>
          <w:color w:val="000000" w:themeColor="text1"/>
          <w:sz w:val="24"/>
        </w:rPr>
        <w:t>（1）</w:t>
      </w:r>
      <w:r w:rsidR="003306D9" w:rsidRPr="00162BE9">
        <w:rPr>
          <w:rFonts w:ascii="宋体" w:hAnsi="宋体" w:hint="eastAsia"/>
          <w:color w:val="000000" w:themeColor="text1"/>
          <w:sz w:val="24"/>
        </w:rPr>
        <w:t>中标人</w:t>
      </w:r>
      <w:r w:rsidR="003306D9" w:rsidRPr="00162BE9">
        <w:rPr>
          <w:rFonts w:ascii="宋体" w:hAnsi="宋体"/>
          <w:color w:val="000000" w:themeColor="text1"/>
          <w:sz w:val="24"/>
        </w:rPr>
        <w:t>安排经验丰富的软件培训师在履约地点为</w:t>
      </w:r>
      <w:r w:rsidR="003306D9" w:rsidRPr="00162BE9">
        <w:rPr>
          <w:rFonts w:ascii="宋体" w:hAnsi="宋体" w:hint="eastAsia"/>
          <w:color w:val="000000" w:themeColor="text1"/>
          <w:sz w:val="24"/>
        </w:rPr>
        <w:t>采购人</w:t>
      </w:r>
      <w:r w:rsidR="003306D9" w:rsidRPr="00162BE9">
        <w:rPr>
          <w:rFonts w:ascii="宋体" w:hAnsi="宋体"/>
          <w:color w:val="000000" w:themeColor="text1"/>
          <w:sz w:val="24"/>
        </w:rPr>
        <w:t>的使用人员进行操作培训，并根据</w:t>
      </w:r>
      <w:r w:rsidR="003306D9" w:rsidRPr="00162BE9">
        <w:rPr>
          <w:rFonts w:ascii="宋体" w:hAnsi="宋体" w:hint="eastAsia"/>
          <w:color w:val="000000" w:themeColor="text1"/>
          <w:sz w:val="24"/>
        </w:rPr>
        <w:t>采购人</w:t>
      </w:r>
      <w:r w:rsidR="003306D9" w:rsidRPr="00162BE9">
        <w:rPr>
          <w:rFonts w:ascii="宋体" w:hAnsi="宋体"/>
          <w:color w:val="000000" w:themeColor="text1"/>
          <w:sz w:val="24"/>
        </w:rPr>
        <w:t>要求完成受培训人员考核和上机操作认证。</w:t>
      </w:r>
    </w:p>
    <w:p w14:paraId="699F6255" w14:textId="77777777" w:rsidR="003306D9" w:rsidRPr="00162BE9" w:rsidRDefault="006275A0"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（2）</w:t>
      </w:r>
      <w:r w:rsidR="003306D9" w:rsidRPr="00162BE9">
        <w:rPr>
          <w:rFonts w:ascii="宋体" w:hAnsi="宋体" w:hint="eastAsia"/>
          <w:color w:val="000000" w:themeColor="text1"/>
          <w:sz w:val="24"/>
        </w:rPr>
        <w:t>中标人</w:t>
      </w:r>
      <w:r w:rsidR="003306D9" w:rsidRPr="00162BE9">
        <w:rPr>
          <w:rFonts w:ascii="宋体" w:hAnsi="宋体"/>
          <w:color w:val="000000" w:themeColor="text1"/>
          <w:sz w:val="24"/>
        </w:rPr>
        <w:t>在履约地点为</w:t>
      </w:r>
      <w:r w:rsidR="003306D9" w:rsidRPr="00162BE9">
        <w:rPr>
          <w:rFonts w:ascii="宋体" w:hAnsi="宋体" w:hint="eastAsia"/>
          <w:color w:val="000000" w:themeColor="text1"/>
          <w:sz w:val="24"/>
        </w:rPr>
        <w:t>采购人</w:t>
      </w:r>
      <w:r w:rsidR="003306D9" w:rsidRPr="00162BE9">
        <w:rPr>
          <w:rFonts w:ascii="宋体" w:hAnsi="宋体"/>
          <w:color w:val="000000" w:themeColor="text1"/>
          <w:sz w:val="24"/>
        </w:rPr>
        <w:t>的系统管理维护人员进行硬件安装、操作及维护培训，并完成相应考核。</w:t>
      </w:r>
      <w:r w:rsidR="003306D9" w:rsidRPr="00162BE9">
        <w:rPr>
          <w:rFonts w:ascii="宋体" w:hAnsi="宋体" w:hint="eastAsia"/>
          <w:color w:val="000000" w:themeColor="text1"/>
          <w:sz w:val="24"/>
        </w:rPr>
        <w:t>采购人</w:t>
      </w:r>
      <w:r w:rsidR="003306D9" w:rsidRPr="00162BE9">
        <w:rPr>
          <w:rFonts w:ascii="宋体" w:hAnsi="宋体"/>
          <w:color w:val="000000" w:themeColor="text1"/>
          <w:sz w:val="24"/>
        </w:rPr>
        <w:t>的技术人员经培训应能担任技术领班工作，指导维护工作人员进行日常维护运行工作。培训使相关操作人员能熟练地排除设备故障，熟练地管理设备，并能分析故障等工作。</w:t>
      </w:r>
    </w:p>
    <w:p w14:paraId="228C46AD" w14:textId="77777777" w:rsidR="003306D9" w:rsidRPr="00162BE9" w:rsidRDefault="006275A0" w:rsidP="006275A0">
      <w:pPr>
        <w:spacing w:line="360" w:lineRule="auto"/>
        <w:ind w:firstLine="420"/>
        <w:rPr>
          <w:rFonts w:ascii="宋体" w:hAnsi="宋体"/>
          <w:color w:val="000000" w:themeColor="text1"/>
          <w:sz w:val="24"/>
        </w:rPr>
      </w:pPr>
      <w:r w:rsidRPr="00162BE9">
        <w:rPr>
          <w:rFonts w:ascii="宋体" w:hAnsi="宋体" w:hint="eastAsia"/>
          <w:color w:val="000000" w:themeColor="text1"/>
          <w:sz w:val="24"/>
        </w:rPr>
        <w:t>（3）</w:t>
      </w:r>
      <w:r w:rsidR="003306D9" w:rsidRPr="00162BE9">
        <w:rPr>
          <w:rFonts w:ascii="宋体" w:hAnsi="宋体" w:hint="eastAsia"/>
          <w:color w:val="000000" w:themeColor="text1"/>
          <w:sz w:val="24"/>
        </w:rPr>
        <w:t>中标人</w:t>
      </w:r>
      <w:r w:rsidR="003306D9" w:rsidRPr="00162BE9">
        <w:rPr>
          <w:rFonts w:ascii="宋体" w:hAnsi="宋体"/>
          <w:color w:val="000000" w:themeColor="text1"/>
          <w:sz w:val="24"/>
        </w:rPr>
        <w:t>愿意免费提供的其他特色培训。</w:t>
      </w:r>
    </w:p>
    <w:p w14:paraId="36BFFB26" w14:textId="743C56A4" w:rsidR="004D6645" w:rsidRPr="004D6645" w:rsidRDefault="003306D9">
      <w:pPr>
        <w:spacing w:line="360" w:lineRule="auto"/>
        <w:ind w:firstLine="420"/>
        <w:rPr>
          <w:rFonts w:ascii="宋体" w:hAnsi="宋体"/>
          <w:color w:val="000000" w:themeColor="text1"/>
          <w:sz w:val="24"/>
        </w:rPr>
      </w:pPr>
      <w:r w:rsidRPr="00162BE9">
        <w:rPr>
          <w:rFonts w:ascii="宋体" w:hAnsi="宋体" w:hint="eastAsia"/>
          <w:color w:val="000000" w:themeColor="text1"/>
          <w:sz w:val="24"/>
        </w:rPr>
        <w:t>中标人培训时应当提供所需的教材和教师讲解、说明等材料，上述材料要求用中文编写，并征得采购人认可。</w:t>
      </w:r>
      <w:r w:rsidR="004D6645" w:rsidRPr="004D6645">
        <w:rPr>
          <w:rFonts w:ascii="宋体" w:hAnsi="宋体" w:hint="eastAsia"/>
          <w:color w:val="000000" w:themeColor="text1"/>
          <w:sz w:val="24"/>
        </w:rPr>
        <w:t>中标人培训时应当提供与</w:t>
      </w:r>
      <w:r w:rsidR="00F02E0D">
        <w:rPr>
          <w:rFonts w:ascii="宋体" w:hAnsi="宋体" w:hint="eastAsia"/>
          <w:color w:val="000000" w:themeColor="text1"/>
          <w:sz w:val="24"/>
        </w:rPr>
        <w:t>项目</w:t>
      </w:r>
      <w:r w:rsidR="004D6645" w:rsidRPr="004D6645">
        <w:rPr>
          <w:rFonts w:ascii="宋体" w:hAnsi="宋体" w:hint="eastAsia"/>
          <w:color w:val="000000" w:themeColor="text1"/>
          <w:sz w:val="24"/>
        </w:rPr>
        <w:t>运</w:t>
      </w:r>
      <w:proofErr w:type="gramStart"/>
      <w:r w:rsidR="004D6645" w:rsidRPr="004D6645">
        <w:rPr>
          <w:rFonts w:ascii="宋体" w:hAnsi="宋体" w:hint="eastAsia"/>
          <w:color w:val="000000" w:themeColor="text1"/>
          <w:sz w:val="24"/>
        </w:rPr>
        <w:t>维管理</w:t>
      </w:r>
      <w:proofErr w:type="gramEnd"/>
      <w:r w:rsidR="004D6645" w:rsidRPr="004D6645">
        <w:rPr>
          <w:rFonts w:ascii="宋体" w:hAnsi="宋体" w:hint="eastAsia"/>
          <w:color w:val="000000" w:themeColor="text1"/>
          <w:sz w:val="24"/>
        </w:rPr>
        <w:t>相关的第三方证书培训</w:t>
      </w:r>
      <w:r w:rsidR="00F02E0D">
        <w:rPr>
          <w:rFonts w:ascii="宋体" w:hAnsi="宋体" w:hint="eastAsia"/>
          <w:color w:val="000000" w:themeColor="text1"/>
          <w:sz w:val="24"/>
        </w:rPr>
        <w:t>，</w:t>
      </w:r>
      <w:r w:rsidR="004D6645" w:rsidRPr="004D6645">
        <w:rPr>
          <w:rFonts w:ascii="宋体" w:hAnsi="宋体" w:hint="eastAsia"/>
          <w:color w:val="000000" w:themeColor="text1"/>
          <w:sz w:val="24"/>
        </w:rPr>
        <w:t>以确保项目后期运维及管理高效。</w:t>
      </w:r>
    </w:p>
    <w:p w14:paraId="1DBDD74F" w14:textId="3223FCE5" w:rsidR="003306D9" w:rsidRPr="00162BE9" w:rsidRDefault="006275A0" w:rsidP="006275A0">
      <w:pPr>
        <w:pStyle w:val="4"/>
        <w:spacing w:line="360" w:lineRule="auto"/>
        <w:rPr>
          <w:rFonts w:ascii="宋体" w:eastAsia="宋体" w:hAnsi="宋体"/>
          <w:color w:val="000000" w:themeColor="text1"/>
          <w:sz w:val="24"/>
          <w:szCs w:val="24"/>
        </w:rPr>
      </w:pPr>
      <w:r w:rsidRPr="00162BE9">
        <w:rPr>
          <w:rFonts w:ascii="宋体" w:eastAsia="宋体" w:hAnsi="宋体" w:hint="eastAsia"/>
          <w:color w:val="000000" w:themeColor="text1"/>
          <w:sz w:val="24"/>
          <w:szCs w:val="24"/>
        </w:rPr>
        <w:t>2</w:t>
      </w:r>
      <w:r w:rsidR="00333FEB" w:rsidRPr="00162BE9">
        <w:rPr>
          <w:rFonts w:ascii="宋体" w:eastAsia="宋体" w:hAnsi="宋体" w:hint="eastAsia"/>
          <w:color w:val="000000" w:themeColor="text1"/>
          <w:sz w:val="24"/>
          <w:szCs w:val="24"/>
        </w:rPr>
        <w:t>．</w:t>
      </w:r>
      <w:r w:rsidR="003306D9" w:rsidRPr="00162BE9">
        <w:rPr>
          <w:rFonts w:ascii="宋体" w:eastAsia="宋体" w:hAnsi="宋体" w:hint="eastAsia"/>
          <w:color w:val="000000" w:themeColor="text1"/>
          <w:sz w:val="24"/>
          <w:szCs w:val="24"/>
        </w:rPr>
        <w:t>培训时间</w:t>
      </w:r>
    </w:p>
    <w:p w14:paraId="16F9BAC2" w14:textId="1D69F29A" w:rsidR="003306D9" w:rsidRPr="00162BE9" w:rsidRDefault="003306D9" w:rsidP="006275A0">
      <w:pPr>
        <w:pStyle w:val="affffff3"/>
        <w:spacing w:line="360" w:lineRule="auto"/>
        <w:ind w:firstLineChars="177" w:firstLine="425"/>
        <w:rPr>
          <w:rFonts w:ascii="宋体" w:hAnsi="宋体"/>
          <w:color w:val="000000" w:themeColor="text1"/>
          <w:sz w:val="24"/>
        </w:rPr>
      </w:pPr>
      <w:r w:rsidRPr="00162BE9">
        <w:rPr>
          <w:rFonts w:ascii="宋体" w:hAnsi="宋体" w:hint="eastAsia"/>
          <w:color w:val="000000" w:themeColor="text1"/>
          <w:sz w:val="24"/>
        </w:rPr>
        <w:t>安装调试之后，系统验收之前根据采购人要求在履约地点开展培训，培训时间另行约定。含原厂商高级技术工程师，</w:t>
      </w:r>
      <w:r w:rsidR="00F02E0D">
        <w:rPr>
          <w:rFonts w:ascii="宋体" w:hAnsi="宋体" w:hint="eastAsia"/>
          <w:color w:val="000000" w:themeColor="text1"/>
          <w:sz w:val="24"/>
        </w:rPr>
        <w:t>培训不少于2</w:t>
      </w:r>
      <w:r w:rsidR="00F02E0D">
        <w:rPr>
          <w:rFonts w:ascii="宋体" w:hAnsi="宋体"/>
          <w:color w:val="000000" w:themeColor="text1"/>
          <w:sz w:val="24"/>
        </w:rPr>
        <w:t>5</w:t>
      </w:r>
      <w:r w:rsidRPr="00162BE9">
        <w:rPr>
          <w:rFonts w:ascii="宋体" w:hAnsi="宋体"/>
          <w:color w:val="000000" w:themeColor="text1"/>
          <w:sz w:val="24"/>
        </w:rPr>
        <w:t>人天。</w:t>
      </w:r>
      <w:r w:rsidRPr="00162BE9">
        <w:rPr>
          <w:rFonts w:ascii="宋体" w:hAnsi="宋体" w:hint="eastAsia"/>
          <w:color w:val="000000" w:themeColor="text1"/>
          <w:sz w:val="24"/>
        </w:rPr>
        <w:t>如未能达到培训目标，中标人应当按照采购人的要求提供免费的再培训。</w:t>
      </w:r>
    </w:p>
    <w:p w14:paraId="057E5BC7" w14:textId="77777777" w:rsidR="003306D9" w:rsidRPr="00162BE9" w:rsidRDefault="006275A0" w:rsidP="006275A0">
      <w:pPr>
        <w:pStyle w:val="3"/>
        <w:rPr>
          <w:rFonts w:ascii="宋体" w:eastAsia="宋体" w:hAnsi="宋体"/>
          <w:color w:val="000000" w:themeColor="text1"/>
          <w:szCs w:val="24"/>
        </w:rPr>
      </w:pPr>
      <w:bookmarkStart w:id="407" w:name="_Toc52211516"/>
      <w:bookmarkStart w:id="408" w:name="_Toc53660213"/>
      <w:r w:rsidRPr="00162BE9">
        <w:rPr>
          <w:rFonts w:ascii="宋体" w:eastAsia="宋体" w:hAnsi="宋体" w:hint="eastAsia"/>
          <w:color w:val="000000" w:themeColor="text1"/>
          <w:szCs w:val="24"/>
        </w:rPr>
        <w:t>（三）</w:t>
      </w:r>
      <w:r w:rsidR="003306D9" w:rsidRPr="00162BE9">
        <w:rPr>
          <w:rFonts w:ascii="宋体" w:eastAsia="宋体" w:hAnsi="宋体" w:hint="eastAsia"/>
          <w:color w:val="000000" w:themeColor="text1"/>
          <w:szCs w:val="24"/>
        </w:rPr>
        <w:t>安装、测试、试运行说明</w:t>
      </w:r>
      <w:bookmarkEnd w:id="407"/>
      <w:bookmarkEnd w:id="408"/>
    </w:p>
    <w:p w14:paraId="5B9396B7" w14:textId="77777777" w:rsidR="003306D9" w:rsidRPr="00162BE9" w:rsidRDefault="006275A0" w:rsidP="006275A0">
      <w:pPr>
        <w:pStyle w:val="4"/>
        <w:spacing w:line="360" w:lineRule="auto"/>
        <w:rPr>
          <w:rFonts w:ascii="宋体" w:eastAsia="宋体" w:hAnsi="宋体" w:cstheme="minorEastAsia"/>
          <w:color w:val="000000" w:themeColor="text1"/>
          <w:sz w:val="24"/>
          <w:szCs w:val="24"/>
        </w:rPr>
      </w:pPr>
      <w:r w:rsidRPr="00162BE9">
        <w:rPr>
          <w:rFonts w:ascii="宋体" w:eastAsia="宋体" w:hAnsi="宋体" w:cstheme="minorEastAsia" w:hint="eastAsia"/>
          <w:color w:val="000000" w:themeColor="text1"/>
          <w:sz w:val="24"/>
          <w:szCs w:val="24"/>
        </w:rPr>
        <w:t>1</w:t>
      </w:r>
      <w:r w:rsidRPr="00162BE9">
        <w:rPr>
          <w:rFonts w:ascii="宋体" w:eastAsia="宋体" w:hAnsi="宋体" w:cstheme="minorEastAsia"/>
          <w:color w:val="000000" w:themeColor="text1"/>
          <w:sz w:val="24"/>
          <w:szCs w:val="24"/>
        </w:rPr>
        <w:t>.</w:t>
      </w:r>
      <w:r w:rsidR="003306D9" w:rsidRPr="00162BE9">
        <w:rPr>
          <w:rFonts w:ascii="宋体" w:eastAsia="宋体" w:hAnsi="宋体" w:cstheme="minorEastAsia" w:hint="eastAsia"/>
          <w:color w:val="000000" w:themeColor="text1"/>
          <w:sz w:val="24"/>
          <w:szCs w:val="24"/>
        </w:rPr>
        <w:t>安装</w:t>
      </w:r>
    </w:p>
    <w:p w14:paraId="4809D7E0"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交付物</w:t>
      </w:r>
      <w:proofErr w:type="gramStart"/>
      <w:r w:rsidRPr="00162BE9">
        <w:rPr>
          <w:rFonts w:ascii="宋体" w:hAnsi="宋体" w:hint="eastAsia"/>
          <w:color w:val="000000" w:themeColor="text1"/>
          <w:sz w:val="24"/>
        </w:rPr>
        <w:t>经数量</w:t>
      </w:r>
      <w:proofErr w:type="gramEnd"/>
      <w:r w:rsidRPr="00162BE9">
        <w:rPr>
          <w:rFonts w:ascii="宋体" w:hAnsi="宋体" w:hint="eastAsia"/>
          <w:color w:val="000000" w:themeColor="text1"/>
          <w:sz w:val="24"/>
        </w:rPr>
        <w:t>验收通过后，中标人在每个履约地点的竣工时间前完成系统的安装。乙方组织相关的项目管理人员，负责制订施工项目的总体进度计划和阶段目标计划，负责整个项目管理和施工的总体协调。并同产品供应商、管理中心、甲方成立项目领导小组，明确规范各小组职责及小组间沟通协调关系，保障项目的顺利进行。</w:t>
      </w:r>
    </w:p>
    <w:p w14:paraId="3CAB8DB5" w14:textId="77777777" w:rsidR="003306D9" w:rsidRPr="00162BE9" w:rsidRDefault="006275A0" w:rsidP="006275A0">
      <w:pPr>
        <w:pStyle w:val="4"/>
        <w:spacing w:line="360" w:lineRule="auto"/>
        <w:rPr>
          <w:rFonts w:ascii="宋体" w:eastAsia="宋体" w:hAnsi="宋体" w:cstheme="minorEastAsia"/>
          <w:color w:val="000000" w:themeColor="text1"/>
          <w:sz w:val="24"/>
          <w:szCs w:val="24"/>
        </w:rPr>
      </w:pPr>
      <w:bookmarkStart w:id="409" w:name="_Toc309227097"/>
      <w:bookmarkStart w:id="410" w:name="_Toc423644202"/>
      <w:bookmarkStart w:id="411" w:name="_Toc418790758"/>
      <w:bookmarkStart w:id="412" w:name="_Toc405800806"/>
      <w:bookmarkStart w:id="413" w:name="_Toc338354080"/>
      <w:bookmarkStart w:id="414" w:name="_Toc469156138"/>
      <w:bookmarkStart w:id="415" w:name="_Toc318761673"/>
      <w:bookmarkStart w:id="416" w:name="_Toc300236937"/>
      <w:bookmarkStart w:id="417" w:name="_Toc300076200"/>
      <w:bookmarkStart w:id="418" w:name="_Toc345952218"/>
      <w:bookmarkStart w:id="419" w:name="_Toc353655275"/>
      <w:r w:rsidRPr="00162BE9">
        <w:rPr>
          <w:rFonts w:ascii="宋体" w:eastAsia="宋体" w:hAnsi="宋体" w:cstheme="minorEastAsia" w:hint="eastAsia"/>
          <w:color w:val="000000" w:themeColor="text1"/>
          <w:sz w:val="24"/>
          <w:szCs w:val="24"/>
        </w:rPr>
        <w:t>2</w:t>
      </w:r>
      <w:r w:rsidRPr="00162BE9">
        <w:rPr>
          <w:rFonts w:ascii="宋体" w:eastAsia="宋体" w:hAnsi="宋体" w:cstheme="minorEastAsia"/>
          <w:color w:val="000000" w:themeColor="text1"/>
          <w:sz w:val="24"/>
          <w:szCs w:val="24"/>
        </w:rPr>
        <w:t>.</w:t>
      </w:r>
      <w:r w:rsidR="003306D9" w:rsidRPr="00162BE9">
        <w:rPr>
          <w:rFonts w:ascii="宋体" w:eastAsia="宋体" w:hAnsi="宋体" w:cstheme="minorEastAsia" w:hint="eastAsia"/>
          <w:color w:val="000000" w:themeColor="text1"/>
          <w:sz w:val="24"/>
          <w:szCs w:val="24"/>
        </w:rPr>
        <w:t>施工流程</w:t>
      </w:r>
      <w:bookmarkEnd w:id="409"/>
      <w:bookmarkEnd w:id="410"/>
      <w:bookmarkEnd w:id="411"/>
      <w:bookmarkEnd w:id="412"/>
      <w:bookmarkEnd w:id="413"/>
      <w:bookmarkEnd w:id="414"/>
      <w:bookmarkEnd w:id="415"/>
      <w:bookmarkEnd w:id="416"/>
      <w:bookmarkEnd w:id="417"/>
      <w:bookmarkEnd w:id="418"/>
      <w:bookmarkEnd w:id="419"/>
    </w:p>
    <w:p w14:paraId="1C6830B9"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项目组成员，分工明确，责任到人，同时还应发扬相互协作精神，严格按照各项规章制度、工作流程开展工作。</w:t>
      </w:r>
    </w:p>
    <w:p w14:paraId="6421E61F"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lastRenderedPageBreak/>
        <w:t>根据特点及总工期的要求，采用总体实施方案，实施步骤分为三个阶段：</w:t>
      </w:r>
    </w:p>
    <w:p w14:paraId="038626F4"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第一步是前期准备阶段</w:t>
      </w:r>
    </w:p>
    <w:p w14:paraId="4C912380"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第二步是实施阶段</w:t>
      </w:r>
    </w:p>
    <w:p w14:paraId="770BBC90"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第三步是验收阶段</w:t>
      </w:r>
    </w:p>
    <w:p w14:paraId="184DE311" w14:textId="77777777" w:rsidR="003306D9" w:rsidRPr="00162BE9" w:rsidRDefault="006275A0" w:rsidP="006275A0">
      <w:pPr>
        <w:widowControl/>
        <w:spacing w:after="4" w:line="360" w:lineRule="auto"/>
        <w:ind w:right="104"/>
        <w:jc w:val="left"/>
        <w:rPr>
          <w:rFonts w:ascii="宋体" w:hAnsi="宋体"/>
          <w:color w:val="000000" w:themeColor="text1"/>
          <w:sz w:val="24"/>
        </w:rPr>
      </w:pPr>
      <w:r w:rsidRPr="00162BE9">
        <w:rPr>
          <w:rFonts w:ascii="宋体" w:hAnsi="宋体" w:cstheme="minorEastAsia" w:hint="eastAsia"/>
          <w:color w:val="000000" w:themeColor="text1"/>
          <w:sz w:val="24"/>
        </w:rPr>
        <w:t>2</w:t>
      </w:r>
      <w:r w:rsidRPr="00162BE9">
        <w:rPr>
          <w:rFonts w:ascii="宋体" w:hAnsi="宋体" w:cstheme="minorEastAsia"/>
          <w:color w:val="000000" w:themeColor="text1"/>
          <w:sz w:val="24"/>
        </w:rPr>
        <w:t>.1</w:t>
      </w:r>
      <w:r w:rsidR="003306D9" w:rsidRPr="00162BE9">
        <w:rPr>
          <w:rFonts w:ascii="宋体" w:hAnsi="宋体" w:cstheme="minorEastAsia" w:hint="eastAsia"/>
          <w:color w:val="000000" w:themeColor="text1"/>
          <w:sz w:val="24"/>
        </w:rPr>
        <w:t>测试</w:t>
      </w:r>
      <w:r w:rsidR="003306D9" w:rsidRPr="00162BE9">
        <w:rPr>
          <w:rFonts w:ascii="宋体" w:hAnsi="宋体" w:hint="eastAsia"/>
          <w:color w:val="000000" w:themeColor="text1"/>
          <w:sz w:val="24"/>
        </w:rPr>
        <w:t>：中标人完成系统安装后，在采购人技术人员的监督下现场进行系统测试，期间中标人根据测试中的问题修改错误。测试结束，中标人出具测试报告，采购人到现场逐条查验并在测试报告上签署意见。</w:t>
      </w:r>
    </w:p>
    <w:p w14:paraId="7F0CB54D" w14:textId="77777777" w:rsidR="003306D9" w:rsidRPr="00162BE9" w:rsidRDefault="006275A0" w:rsidP="006275A0">
      <w:pPr>
        <w:widowControl/>
        <w:spacing w:line="360" w:lineRule="auto"/>
        <w:jc w:val="left"/>
        <w:rPr>
          <w:rFonts w:ascii="宋体" w:hAnsi="宋体"/>
          <w:color w:val="000000" w:themeColor="text1"/>
          <w:sz w:val="24"/>
        </w:rPr>
      </w:pPr>
      <w:bookmarkStart w:id="420" w:name="_Toc338354082"/>
      <w:bookmarkStart w:id="421" w:name="_Toc469156140"/>
      <w:bookmarkStart w:id="422" w:name="_Toc423644204"/>
      <w:bookmarkStart w:id="423" w:name="_Toc353655277"/>
      <w:bookmarkStart w:id="424" w:name="_Toc309227099"/>
      <w:bookmarkStart w:id="425" w:name="_Toc300076202"/>
      <w:bookmarkStart w:id="426" w:name="_Toc300236939"/>
      <w:bookmarkStart w:id="427" w:name="_Toc345952220"/>
      <w:bookmarkStart w:id="428" w:name="_Toc418790760"/>
      <w:bookmarkStart w:id="429" w:name="_Toc405800808"/>
      <w:bookmarkStart w:id="430" w:name="_Toc318761675"/>
      <w:r w:rsidRPr="00162BE9">
        <w:rPr>
          <w:rFonts w:ascii="宋体" w:hAnsi="宋体" w:hint="eastAsia"/>
          <w:color w:val="000000" w:themeColor="text1"/>
          <w:sz w:val="24"/>
        </w:rPr>
        <w:t>2</w:t>
      </w:r>
      <w:r w:rsidRPr="00162BE9">
        <w:rPr>
          <w:rFonts w:ascii="宋体" w:hAnsi="宋体"/>
          <w:color w:val="000000" w:themeColor="text1"/>
          <w:sz w:val="24"/>
        </w:rPr>
        <w:t>.2</w:t>
      </w:r>
      <w:r w:rsidR="003306D9" w:rsidRPr="00162BE9">
        <w:rPr>
          <w:rFonts w:ascii="宋体" w:hAnsi="宋体" w:hint="eastAsia"/>
          <w:color w:val="000000" w:themeColor="text1"/>
          <w:sz w:val="24"/>
        </w:rPr>
        <w:t>系统的调试</w:t>
      </w:r>
      <w:bookmarkEnd w:id="420"/>
      <w:bookmarkEnd w:id="421"/>
      <w:bookmarkEnd w:id="422"/>
      <w:bookmarkEnd w:id="423"/>
      <w:bookmarkEnd w:id="424"/>
      <w:bookmarkEnd w:id="425"/>
      <w:bookmarkEnd w:id="426"/>
      <w:bookmarkEnd w:id="427"/>
      <w:bookmarkEnd w:id="428"/>
      <w:bookmarkEnd w:id="429"/>
      <w:bookmarkEnd w:id="430"/>
    </w:p>
    <w:p w14:paraId="259438AB" w14:textId="77777777" w:rsidR="003306D9" w:rsidRPr="00162BE9" w:rsidRDefault="003306D9" w:rsidP="006275A0">
      <w:pPr>
        <w:spacing w:line="360" w:lineRule="auto"/>
        <w:ind w:left="480"/>
        <w:rPr>
          <w:rFonts w:ascii="宋体" w:hAnsi="宋体"/>
          <w:color w:val="000000" w:themeColor="text1"/>
          <w:sz w:val="24"/>
        </w:rPr>
      </w:pPr>
      <w:r w:rsidRPr="00162BE9">
        <w:rPr>
          <w:rFonts w:ascii="宋体" w:hAnsi="宋体" w:hint="eastAsia"/>
          <w:color w:val="000000" w:themeColor="text1"/>
          <w:sz w:val="24"/>
        </w:rPr>
        <w:t>（1）系统调试的条件</w:t>
      </w:r>
    </w:p>
    <w:p w14:paraId="424ECEF7"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设备已经安装到位，并且加</w:t>
      </w:r>
      <w:proofErr w:type="gramStart"/>
      <w:r w:rsidRPr="00162BE9">
        <w:rPr>
          <w:rFonts w:ascii="宋体" w:hAnsi="宋体" w:hint="eastAsia"/>
          <w:color w:val="000000" w:themeColor="text1"/>
          <w:sz w:val="24"/>
        </w:rPr>
        <w:t>电运行</w:t>
      </w:r>
      <w:proofErr w:type="gramEnd"/>
      <w:r w:rsidRPr="00162BE9">
        <w:rPr>
          <w:rFonts w:ascii="宋体" w:hAnsi="宋体" w:hint="eastAsia"/>
          <w:color w:val="000000" w:themeColor="text1"/>
          <w:sz w:val="24"/>
        </w:rPr>
        <w:t>正常</w:t>
      </w:r>
    </w:p>
    <w:p w14:paraId="6466A136"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线路物理上连通</w:t>
      </w:r>
    </w:p>
    <w:p w14:paraId="50437965"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没有无关人员在场，能保证安全，房间能上锁。</w:t>
      </w:r>
    </w:p>
    <w:p w14:paraId="4794FD4B" w14:textId="77777777" w:rsidR="003306D9" w:rsidRPr="00162BE9" w:rsidRDefault="003306D9" w:rsidP="006275A0">
      <w:pPr>
        <w:spacing w:line="360" w:lineRule="auto"/>
        <w:ind w:left="480"/>
        <w:rPr>
          <w:rFonts w:ascii="宋体" w:hAnsi="宋体"/>
          <w:color w:val="000000" w:themeColor="text1"/>
          <w:sz w:val="24"/>
        </w:rPr>
      </w:pPr>
      <w:r w:rsidRPr="00162BE9">
        <w:rPr>
          <w:rFonts w:ascii="宋体" w:hAnsi="宋体" w:hint="eastAsia"/>
          <w:color w:val="000000" w:themeColor="text1"/>
          <w:sz w:val="24"/>
        </w:rPr>
        <w:t>（2）系统配置的步骤</w:t>
      </w:r>
    </w:p>
    <w:p w14:paraId="39C60BC6"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单位元件的配置</w:t>
      </w:r>
    </w:p>
    <w:p w14:paraId="7DBE897C"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根据系统的规划，配置设备运行平台。</w:t>
      </w:r>
    </w:p>
    <w:p w14:paraId="11AD6318"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单位元件的测试</w:t>
      </w:r>
    </w:p>
    <w:p w14:paraId="43BF4BBD"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通过简单的方法，测试各元件的配置情况。</w:t>
      </w:r>
    </w:p>
    <w:p w14:paraId="1CC95818"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根据实际应用的环境，测试系统的配置情况，并根据测试情况对配置进行调整。</w:t>
      </w:r>
    </w:p>
    <w:p w14:paraId="734560AA" w14:textId="77777777" w:rsidR="003306D9" w:rsidRPr="00162BE9" w:rsidRDefault="006275A0" w:rsidP="006275A0">
      <w:pPr>
        <w:spacing w:line="360" w:lineRule="auto"/>
        <w:ind w:firstLineChars="200" w:firstLine="480"/>
        <w:rPr>
          <w:rFonts w:ascii="宋体" w:hAnsi="宋体"/>
          <w:color w:val="000000" w:themeColor="text1"/>
          <w:sz w:val="24"/>
        </w:rPr>
      </w:pPr>
      <w:bookmarkStart w:id="431" w:name="_Toc338354083"/>
      <w:bookmarkStart w:id="432" w:name="_Toc353655278"/>
      <w:bookmarkStart w:id="433" w:name="_Toc469156141"/>
      <w:bookmarkStart w:id="434" w:name="_Toc300076203"/>
      <w:bookmarkStart w:id="435" w:name="_Toc405800809"/>
      <w:bookmarkStart w:id="436" w:name="_Toc300236940"/>
      <w:bookmarkStart w:id="437" w:name="_Toc423644205"/>
      <w:bookmarkStart w:id="438" w:name="_Toc318761676"/>
      <w:bookmarkStart w:id="439" w:name="_Toc418790761"/>
      <w:bookmarkStart w:id="440" w:name="_Toc309227100"/>
      <w:bookmarkStart w:id="441" w:name="_Toc345952221"/>
      <w:r w:rsidRPr="00162BE9">
        <w:rPr>
          <w:rFonts w:ascii="宋体" w:hAnsi="宋体"/>
          <w:color w:val="000000" w:themeColor="text1"/>
          <w:sz w:val="24"/>
        </w:rPr>
        <w:t>2.</w:t>
      </w:r>
      <w:r w:rsidR="003306D9" w:rsidRPr="00162BE9">
        <w:rPr>
          <w:rFonts w:ascii="宋体" w:hAnsi="宋体" w:hint="eastAsia"/>
          <w:color w:val="000000" w:themeColor="text1"/>
          <w:sz w:val="24"/>
        </w:rPr>
        <w:t>3系统联调</w:t>
      </w:r>
      <w:bookmarkEnd w:id="431"/>
      <w:bookmarkEnd w:id="432"/>
      <w:bookmarkEnd w:id="433"/>
      <w:bookmarkEnd w:id="434"/>
      <w:bookmarkEnd w:id="435"/>
      <w:bookmarkEnd w:id="436"/>
      <w:bookmarkEnd w:id="437"/>
      <w:bookmarkEnd w:id="438"/>
      <w:bookmarkEnd w:id="439"/>
      <w:bookmarkEnd w:id="440"/>
      <w:bookmarkEnd w:id="441"/>
    </w:p>
    <w:p w14:paraId="479A52B1"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在所有设备配置完成以后，启动所有的设备，通过模拟实际应用情况对系统进行测试。在测试中考察每一个设备的运行情况，以及系统情况，检查不稳定的因素，对有问题的设备进行重新配置和改进。在改进后，继续进行测试，并做好改变记录。</w:t>
      </w:r>
    </w:p>
    <w:p w14:paraId="066330BD" w14:textId="77777777" w:rsidR="003306D9" w:rsidRPr="00162BE9" w:rsidRDefault="006275A0" w:rsidP="006275A0">
      <w:pPr>
        <w:spacing w:line="360" w:lineRule="auto"/>
        <w:ind w:firstLine="480"/>
        <w:rPr>
          <w:rFonts w:ascii="宋体" w:hAnsi="宋体"/>
          <w:color w:val="000000" w:themeColor="text1"/>
          <w:sz w:val="24"/>
        </w:rPr>
      </w:pPr>
      <w:r w:rsidRPr="00162BE9">
        <w:rPr>
          <w:rFonts w:ascii="宋体" w:hAnsi="宋体"/>
          <w:color w:val="000000" w:themeColor="text1"/>
          <w:sz w:val="24"/>
        </w:rPr>
        <w:t>2.4</w:t>
      </w:r>
      <w:r w:rsidR="003306D9" w:rsidRPr="00162BE9">
        <w:rPr>
          <w:rFonts w:ascii="宋体" w:hAnsi="宋体" w:hint="eastAsia"/>
          <w:color w:val="000000" w:themeColor="text1"/>
          <w:sz w:val="24"/>
        </w:rPr>
        <w:t>试运行</w:t>
      </w:r>
    </w:p>
    <w:p w14:paraId="26516D5F" w14:textId="77777777" w:rsidR="003306D9" w:rsidRPr="00162BE9" w:rsidRDefault="003306D9" w:rsidP="006275A0">
      <w:pPr>
        <w:spacing w:line="360" w:lineRule="auto"/>
        <w:ind w:firstLineChars="200" w:firstLine="480"/>
        <w:rPr>
          <w:rFonts w:ascii="宋体" w:hAnsi="宋体"/>
          <w:color w:val="000000" w:themeColor="text1"/>
          <w:sz w:val="24"/>
        </w:rPr>
      </w:pPr>
      <w:r w:rsidRPr="00162BE9">
        <w:rPr>
          <w:rFonts w:ascii="宋体" w:hAnsi="宋体" w:hint="eastAsia"/>
          <w:color w:val="000000" w:themeColor="text1"/>
          <w:sz w:val="24"/>
        </w:rPr>
        <w:t>系统经测试合格并经过试运行，中标人根据试运行中的问题修改错误，完善功能，保持系统相对稳定。试运行结束，中标人出具试运行报告，采购人在试运行报告上签署意见。</w:t>
      </w:r>
    </w:p>
    <w:p w14:paraId="1CDD9D85" w14:textId="77777777" w:rsidR="003306D9" w:rsidRPr="00162BE9" w:rsidRDefault="006275A0" w:rsidP="006275A0">
      <w:pPr>
        <w:pStyle w:val="3"/>
        <w:rPr>
          <w:rFonts w:ascii="宋体" w:eastAsia="宋体" w:hAnsi="宋体"/>
          <w:color w:val="000000" w:themeColor="text1"/>
          <w:szCs w:val="24"/>
        </w:rPr>
      </w:pPr>
      <w:bookmarkStart w:id="442" w:name="_Toc52211517"/>
      <w:bookmarkStart w:id="443" w:name="_Toc53660214"/>
      <w:r w:rsidRPr="00162BE9">
        <w:rPr>
          <w:rFonts w:ascii="宋体" w:eastAsia="宋体" w:hAnsi="宋体" w:hint="eastAsia"/>
          <w:color w:val="000000" w:themeColor="text1"/>
          <w:szCs w:val="24"/>
        </w:rPr>
        <w:t>（四）</w:t>
      </w:r>
      <w:r w:rsidR="003306D9" w:rsidRPr="00162BE9">
        <w:rPr>
          <w:rFonts w:ascii="宋体" w:eastAsia="宋体" w:hAnsi="宋体" w:hint="eastAsia"/>
          <w:color w:val="000000" w:themeColor="text1"/>
          <w:szCs w:val="24"/>
        </w:rPr>
        <w:t>竣工验收要求</w:t>
      </w:r>
      <w:bookmarkEnd w:id="442"/>
      <w:bookmarkEnd w:id="443"/>
    </w:p>
    <w:p w14:paraId="7CF0C025" w14:textId="77777777" w:rsidR="003306D9" w:rsidRPr="00162BE9" w:rsidRDefault="00D2130A" w:rsidP="00C63202">
      <w:pPr>
        <w:pStyle w:val="4"/>
        <w:spacing w:line="360" w:lineRule="auto"/>
        <w:rPr>
          <w:rFonts w:ascii="宋体" w:eastAsia="宋体" w:hAnsi="宋体" w:cstheme="minorEastAsia"/>
          <w:color w:val="000000" w:themeColor="text1"/>
          <w:sz w:val="24"/>
          <w:szCs w:val="24"/>
        </w:rPr>
      </w:pPr>
      <w:r w:rsidRPr="00162BE9">
        <w:rPr>
          <w:rFonts w:ascii="宋体" w:eastAsia="宋体" w:hAnsi="宋体" w:cstheme="minorEastAsia"/>
          <w:color w:val="000000" w:themeColor="text1"/>
          <w:sz w:val="24"/>
          <w:szCs w:val="24"/>
        </w:rPr>
        <w:t>1</w:t>
      </w:r>
      <w:r w:rsidR="006275A0" w:rsidRPr="00162BE9">
        <w:rPr>
          <w:rFonts w:ascii="宋体" w:eastAsia="宋体" w:hAnsi="宋体" w:cstheme="minorEastAsia"/>
          <w:color w:val="000000" w:themeColor="text1"/>
          <w:sz w:val="24"/>
          <w:szCs w:val="24"/>
        </w:rPr>
        <w:t>.</w:t>
      </w:r>
      <w:r w:rsidR="003306D9" w:rsidRPr="00162BE9">
        <w:rPr>
          <w:rFonts w:ascii="宋体" w:eastAsia="宋体" w:hAnsi="宋体" w:cstheme="minorEastAsia"/>
          <w:color w:val="000000" w:themeColor="text1"/>
          <w:sz w:val="24"/>
          <w:szCs w:val="24"/>
        </w:rPr>
        <w:t>项目验收</w:t>
      </w:r>
      <w:r w:rsidR="00C63202" w:rsidRPr="00162BE9">
        <w:rPr>
          <w:rFonts w:ascii="宋体" w:eastAsia="宋体" w:hAnsi="宋体" w:cstheme="minorEastAsia" w:hint="eastAsia"/>
          <w:color w:val="000000" w:themeColor="text1"/>
          <w:sz w:val="24"/>
          <w:szCs w:val="24"/>
        </w:rPr>
        <w:t>要求</w:t>
      </w:r>
    </w:p>
    <w:p w14:paraId="45BB682D" w14:textId="29A9B5C2" w:rsidR="009C4939" w:rsidRPr="00162BE9" w:rsidRDefault="00C63202" w:rsidP="00FA139A">
      <w:pPr>
        <w:spacing w:line="360" w:lineRule="auto"/>
        <w:ind w:firstLineChars="200" w:firstLine="480"/>
        <w:rPr>
          <w:rFonts w:ascii="宋体" w:hAnsi="宋体" w:cstheme="minorEastAsia"/>
          <w:bCs/>
          <w:color w:val="000000" w:themeColor="text1"/>
          <w:sz w:val="24"/>
        </w:rPr>
      </w:pPr>
      <w:r w:rsidRPr="00162BE9">
        <w:rPr>
          <w:rFonts w:ascii="宋体" w:hAnsi="宋体" w:cstheme="minorEastAsia" w:hint="eastAsia"/>
          <w:bCs/>
          <w:color w:val="000000" w:themeColor="text1"/>
          <w:sz w:val="24"/>
        </w:rPr>
        <w:t>项目</w:t>
      </w:r>
      <w:proofErr w:type="gramStart"/>
      <w:r w:rsidR="003306D9" w:rsidRPr="00162BE9">
        <w:rPr>
          <w:rFonts w:ascii="宋体" w:hAnsi="宋体" w:cstheme="minorEastAsia" w:hint="eastAsia"/>
          <w:bCs/>
          <w:color w:val="000000" w:themeColor="text1"/>
          <w:sz w:val="24"/>
        </w:rPr>
        <w:t>验收按</w:t>
      </w:r>
      <w:proofErr w:type="gramEnd"/>
      <w:r w:rsidR="003306D9" w:rsidRPr="00162BE9">
        <w:rPr>
          <w:rFonts w:ascii="宋体" w:hAnsi="宋体" w:cstheme="minorEastAsia" w:hint="eastAsia"/>
          <w:bCs/>
          <w:color w:val="000000" w:themeColor="text1"/>
          <w:sz w:val="24"/>
        </w:rPr>
        <w:t>国家相关标准并依双方所签合同确定</w:t>
      </w:r>
      <w:r w:rsidRPr="00162BE9">
        <w:rPr>
          <w:rFonts w:ascii="宋体" w:hAnsi="宋体" w:cstheme="minorEastAsia" w:hint="eastAsia"/>
          <w:bCs/>
          <w:color w:val="000000" w:themeColor="text1"/>
          <w:sz w:val="24"/>
        </w:rPr>
        <w:t>。</w:t>
      </w:r>
    </w:p>
    <w:p w14:paraId="41985339"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lastRenderedPageBreak/>
        <w:t>项目验收内容</w:t>
      </w:r>
    </w:p>
    <w:p w14:paraId="0BBD997C"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1、设备安装：</w:t>
      </w:r>
    </w:p>
    <w:p w14:paraId="03B5F37B"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（1）验收：履约地点的交付物质量及系统集成效果。</w:t>
      </w:r>
    </w:p>
    <w:p w14:paraId="764A6975"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（1）在设备安装前将完成对施工现场的勘测，与甲方共同制定实施方案。</w:t>
      </w:r>
    </w:p>
    <w:p w14:paraId="1FBC9B0D"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（2）在合同规定的开工一周前，甲乙双方人员一起对设备的施工准备情况实施检查确认。</w:t>
      </w:r>
    </w:p>
    <w:p w14:paraId="21950AC8"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（3）双方按共同制定的工程进度计划实施工程安装，双方工程技术人员应密切合作，协调工程进度。</w:t>
      </w:r>
    </w:p>
    <w:p w14:paraId="6DCB51F3"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2、系统测试</w:t>
      </w:r>
    </w:p>
    <w:p w14:paraId="2C13D96E"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测试人员在甲方人员指导下按乙方所提供的设计进行，并由乙方负责，甲方人员参加配合，系统测试时，乙方提供系统测试详细内容，测试方法，必要的仪器及测试指标等，乙方定期将设备安装及系统测试的计划进度、进展情况、遇到的问题及解决的方案通告甲方。乙方经仔细严格的测试后，认为稳定性可达到移交要求时，由乙方将测试记录、验收测试报告、最新版本软件移交给甲方。若测试不合格，由双方商定重新确定测试时间并重新做验收测试报告。</w:t>
      </w:r>
    </w:p>
    <w:p w14:paraId="10891812"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3、工程总验收</w:t>
      </w:r>
    </w:p>
    <w:p w14:paraId="766D2C79"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提交合同规定的所有文档资料。</w:t>
      </w:r>
    </w:p>
    <w:p w14:paraId="5550182A"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设备参数配置资料</w:t>
      </w:r>
    </w:p>
    <w:p w14:paraId="7CBBE6FC"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设备布置位置图</w:t>
      </w:r>
    </w:p>
    <w:p w14:paraId="4F9948AF"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系统测试记录</w:t>
      </w:r>
    </w:p>
    <w:p w14:paraId="46863438"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运行操作手册</w:t>
      </w:r>
    </w:p>
    <w:p w14:paraId="258E2F99"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w:t>
      </w:r>
      <w:r w:rsidRPr="00162BE9">
        <w:rPr>
          <w:rFonts w:ascii="宋体" w:eastAsia="宋体"/>
          <w:sz w:val="24"/>
          <w:szCs w:val="24"/>
        </w:rPr>
        <w:t>维护手册</w:t>
      </w:r>
    </w:p>
    <w:p w14:paraId="5AC4BF98"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施工</w:t>
      </w:r>
      <w:r w:rsidRPr="00162BE9">
        <w:rPr>
          <w:rFonts w:ascii="宋体" w:eastAsia="宋体"/>
          <w:sz w:val="24"/>
          <w:szCs w:val="24"/>
        </w:rPr>
        <w:t>验收报告</w:t>
      </w:r>
    </w:p>
    <w:p w14:paraId="48F72134"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w:t>
      </w:r>
      <w:r w:rsidRPr="00162BE9">
        <w:rPr>
          <w:rFonts w:ascii="宋体" w:eastAsia="宋体"/>
          <w:sz w:val="24"/>
          <w:szCs w:val="24"/>
        </w:rPr>
        <w:t>验收报告</w:t>
      </w:r>
    </w:p>
    <w:p w14:paraId="4BC1B2D0"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设备存档单</w:t>
      </w:r>
    </w:p>
    <w:p w14:paraId="60F5B71E"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系统设计方案</w:t>
      </w:r>
    </w:p>
    <w:p w14:paraId="4D7EE6C5"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系统原理图</w:t>
      </w:r>
    </w:p>
    <w:p w14:paraId="1867EA7C"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系统管线图</w:t>
      </w:r>
    </w:p>
    <w:p w14:paraId="659B657F"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系统连接图</w:t>
      </w:r>
    </w:p>
    <w:p w14:paraId="159199CC"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设备保修卡</w:t>
      </w:r>
    </w:p>
    <w:p w14:paraId="0DC5E6BA"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设备说明书</w:t>
      </w:r>
    </w:p>
    <w:p w14:paraId="7C312936"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lastRenderedPageBreak/>
        <w:t>用户要求的其他相关资料</w:t>
      </w:r>
    </w:p>
    <w:p w14:paraId="0506ECF0"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全部交付物和系统的说明书、技术文件（包括计划文件、系统文件、硬件设备技术文件、软件系统技术文件、安装测试和试运行报告、维护和操作手册、验收方案报告、培训计划和资料等及与系统有关的用户认为必要的其他技术文件）、原厂家安装手册等。</w:t>
      </w:r>
    </w:p>
    <w:p w14:paraId="75BC7173"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4、其他竣工资料。</w:t>
      </w:r>
    </w:p>
    <w:p w14:paraId="595946CE"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上述所有资料的内容必须与所提供的交付物相一致。在双方商定的某一时期内，由于交付物的修改而导致上述资料的任何修改，中标人均应提供修正或补充的印刷文件，其内容应包括：修改的内容、理由，对交付物产生的影响等。</w:t>
      </w:r>
    </w:p>
    <w:p w14:paraId="50FE3AC1"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5、验收依据： “合同文件”所列文件为竣工验收依据，如上述文件中未指明，则以国家相关行业的标准、技术规范进行验收。</w:t>
      </w:r>
    </w:p>
    <w:p w14:paraId="4420E9DC" w14:textId="77777777" w:rsidR="003306D9" w:rsidRPr="00162BE9" w:rsidRDefault="003306D9" w:rsidP="00C252D5">
      <w:pPr>
        <w:pStyle w:val="affffff4"/>
        <w:ind w:firstLine="480"/>
        <w:rPr>
          <w:rFonts w:ascii="宋体" w:eastAsia="宋体"/>
          <w:sz w:val="24"/>
          <w:szCs w:val="24"/>
        </w:rPr>
      </w:pPr>
      <w:r w:rsidRPr="00162BE9">
        <w:rPr>
          <w:rFonts w:ascii="宋体" w:eastAsia="宋体" w:hint="eastAsia"/>
          <w:sz w:val="24"/>
          <w:szCs w:val="24"/>
        </w:rPr>
        <w:t>6、验收结果：由校方邀请第三方专家出具书面验收结果证明，竣工验收结果证明由用户出具，采购人须在竣工验收结果证明上签署意见。若个体工程或竣工验收时发现货物规格、功能、质量或系统集成的功能、效果与合同要求不符或存在短缺和损伤，中标人应根据与采购人共同签署书面验收证明并于签署书面验收证明之日起十个日历日内进行更换或升级。以上行为产生的费用均由中标人承担。</w:t>
      </w:r>
    </w:p>
    <w:p w14:paraId="3DB87E67" w14:textId="77777777" w:rsidR="003306D9" w:rsidRPr="00162BE9" w:rsidRDefault="003306D9" w:rsidP="003306D9">
      <w:pPr>
        <w:rPr>
          <w:rFonts w:ascii="宋体" w:hAnsi="宋体"/>
          <w:sz w:val="24"/>
        </w:rPr>
      </w:pPr>
    </w:p>
    <w:p w14:paraId="69D61B51" w14:textId="77777777" w:rsidR="003306D9" w:rsidRPr="00162BE9" w:rsidRDefault="003306D9">
      <w:pPr>
        <w:widowControl/>
        <w:jc w:val="left"/>
      </w:pPr>
      <w:r w:rsidRPr="00162BE9">
        <w:br w:type="page"/>
      </w:r>
    </w:p>
    <w:p w14:paraId="55E2F3D3" w14:textId="77777777" w:rsidR="003306D9" w:rsidRPr="00162BE9" w:rsidRDefault="003306D9" w:rsidP="003306D9"/>
    <w:p w14:paraId="7EB0DA16" w14:textId="77777777" w:rsidR="007F04E9" w:rsidRPr="00162BE9" w:rsidRDefault="00FB4D92">
      <w:pPr>
        <w:pStyle w:val="1"/>
      </w:pPr>
      <w:bookmarkStart w:id="444" w:name="_Toc518508191"/>
      <w:bookmarkStart w:id="445" w:name="_Toc518508198"/>
      <w:bookmarkStart w:id="446" w:name="_Toc347680426"/>
      <w:bookmarkStart w:id="447" w:name="_Toc518508187"/>
      <w:bookmarkStart w:id="448" w:name="_Toc347671292"/>
      <w:bookmarkStart w:id="449" w:name="_Toc347680808"/>
      <w:bookmarkStart w:id="450" w:name="_Toc518508201"/>
      <w:bookmarkStart w:id="451" w:name="_Toc518508195"/>
      <w:bookmarkStart w:id="452" w:name="_Toc518508196"/>
      <w:bookmarkStart w:id="453" w:name="_Toc518508193"/>
      <w:bookmarkStart w:id="454" w:name="_Toc518508194"/>
      <w:bookmarkStart w:id="455" w:name="_Toc518508192"/>
      <w:bookmarkStart w:id="456" w:name="_Toc518508185"/>
      <w:bookmarkStart w:id="457" w:name="_Toc518508186"/>
      <w:bookmarkStart w:id="458" w:name="_Toc518508199"/>
      <w:bookmarkStart w:id="459" w:name="_Toc347613278"/>
      <w:bookmarkStart w:id="460" w:name="_Toc518508200"/>
      <w:bookmarkStart w:id="461" w:name="_Toc518508204"/>
      <w:bookmarkStart w:id="462" w:name="_Toc518508203"/>
      <w:bookmarkStart w:id="463" w:name="_Toc518508202"/>
      <w:bookmarkStart w:id="464" w:name="_Toc518508190"/>
      <w:bookmarkStart w:id="465" w:name="_Toc518508188"/>
      <w:bookmarkStart w:id="466" w:name="_Toc518508197"/>
      <w:bookmarkStart w:id="467" w:name="_Toc518508189"/>
      <w:bookmarkStart w:id="468" w:name="_Toc5366021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162BE9">
        <w:rPr>
          <w:rFonts w:hint="eastAsia"/>
        </w:rPr>
        <w:t>第五章 评标办法及评分标准</w:t>
      </w:r>
      <w:bookmarkEnd w:id="57"/>
      <w:bookmarkEnd w:id="58"/>
      <w:bookmarkEnd w:id="468"/>
    </w:p>
    <w:p w14:paraId="61AB8888" w14:textId="77777777" w:rsidR="007F04E9" w:rsidRPr="00162BE9" w:rsidRDefault="00FB4D92">
      <w:pPr>
        <w:spacing w:line="360" w:lineRule="auto"/>
        <w:rPr>
          <w:rFonts w:ascii="宋体" w:hAnsi="宋体"/>
          <w:sz w:val="24"/>
        </w:rPr>
      </w:pPr>
      <w:r w:rsidRPr="00162BE9">
        <w:rPr>
          <w:rFonts w:ascii="宋体" w:hAnsi="宋体" w:hint="eastAsia"/>
          <w:sz w:val="24"/>
        </w:rPr>
        <w:t>一、评标办法</w:t>
      </w:r>
    </w:p>
    <w:p w14:paraId="0CA1C411" w14:textId="77777777" w:rsidR="007F04E9" w:rsidRPr="00162BE9" w:rsidRDefault="00FB4D92">
      <w:pPr>
        <w:spacing w:line="360" w:lineRule="auto"/>
        <w:rPr>
          <w:rFonts w:ascii="宋体" w:hAnsi="宋体"/>
          <w:sz w:val="24"/>
        </w:rPr>
      </w:pPr>
      <w:r w:rsidRPr="00162BE9">
        <w:rPr>
          <w:rFonts w:ascii="宋体" w:hAnsi="宋体"/>
          <w:sz w:val="24"/>
        </w:rPr>
        <w:t>1</w:t>
      </w:r>
      <w:r w:rsidRPr="00162BE9">
        <w:rPr>
          <w:rFonts w:ascii="宋体" w:hAnsi="宋体" w:hint="eastAsia"/>
          <w:sz w:val="24"/>
        </w:rPr>
        <w:t>．</w:t>
      </w:r>
      <w:r w:rsidRPr="00162BE9">
        <w:rPr>
          <w:rFonts w:ascii="宋体" w:hAnsi="宋体"/>
          <w:sz w:val="24"/>
        </w:rPr>
        <w:t>评标委员会评委根据评分标准对照各投标人的投标文件内容进行</w:t>
      </w:r>
      <w:r w:rsidRPr="00162BE9">
        <w:rPr>
          <w:rFonts w:ascii="宋体" w:hAnsi="宋体" w:hint="eastAsia"/>
          <w:sz w:val="24"/>
        </w:rPr>
        <w:t>评价、打分</w:t>
      </w:r>
      <w:r w:rsidRPr="00162BE9">
        <w:rPr>
          <w:rFonts w:ascii="宋体" w:hAnsi="宋体"/>
          <w:sz w:val="24"/>
        </w:rPr>
        <w:t>。</w:t>
      </w:r>
    </w:p>
    <w:p w14:paraId="34EB80EA" w14:textId="77777777" w:rsidR="007F04E9" w:rsidRPr="00162BE9" w:rsidRDefault="00FB4D92">
      <w:pPr>
        <w:spacing w:line="360" w:lineRule="auto"/>
        <w:rPr>
          <w:rFonts w:ascii="宋体" w:hAnsi="宋体"/>
          <w:sz w:val="24"/>
        </w:rPr>
      </w:pPr>
      <w:r w:rsidRPr="00162BE9">
        <w:rPr>
          <w:rFonts w:ascii="宋体" w:hAnsi="宋体"/>
          <w:sz w:val="24"/>
        </w:rPr>
        <w:t>2</w:t>
      </w:r>
      <w:r w:rsidRPr="00162BE9">
        <w:rPr>
          <w:rFonts w:ascii="宋体" w:hAnsi="宋体" w:hint="eastAsia"/>
          <w:sz w:val="24"/>
        </w:rPr>
        <w:t>．</w:t>
      </w:r>
      <w:r w:rsidRPr="00162BE9">
        <w:rPr>
          <w:rFonts w:ascii="宋体" w:hAnsi="宋体"/>
          <w:sz w:val="24"/>
        </w:rPr>
        <w:t>计分方法：评标时，评标委员会各成员应当独立对每个有效投标人的投标文件进行评价、打分，然后汇总每个投标人每项评分因素的得分。</w:t>
      </w:r>
      <w:r w:rsidRPr="00162BE9">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162BE9">
        <w:rPr>
          <w:rFonts w:ascii="宋体" w:hAnsi="宋体"/>
          <w:sz w:val="24"/>
        </w:rPr>
        <w:t>。</w:t>
      </w:r>
    </w:p>
    <w:p w14:paraId="49BD6873" w14:textId="77777777" w:rsidR="007F04E9" w:rsidRPr="00162BE9" w:rsidRDefault="00FB4D92">
      <w:pPr>
        <w:spacing w:line="360" w:lineRule="auto"/>
        <w:rPr>
          <w:rFonts w:ascii="宋体" w:hAnsi="宋体"/>
          <w:sz w:val="24"/>
        </w:rPr>
      </w:pPr>
      <w:r w:rsidRPr="00162BE9">
        <w:rPr>
          <w:rFonts w:ascii="宋体" w:hAnsi="宋体"/>
          <w:sz w:val="24"/>
        </w:rPr>
        <w:t>3</w:t>
      </w:r>
      <w:r w:rsidRPr="00162BE9">
        <w:rPr>
          <w:rFonts w:ascii="宋体" w:hAnsi="宋体" w:hint="eastAsia"/>
          <w:sz w:val="24"/>
        </w:rPr>
        <w:t>．投标人排名按评审后得分由高到低顺序排列；得分相同的，按评标价由低到高顺序排列；得分且评标价相同的并列。</w:t>
      </w:r>
    </w:p>
    <w:p w14:paraId="025CDCA5" w14:textId="77777777" w:rsidR="007F04E9" w:rsidRPr="00162BE9" w:rsidRDefault="00FB4D92">
      <w:pPr>
        <w:spacing w:line="360" w:lineRule="auto"/>
        <w:rPr>
          <w:rFonts w:ascii="宋体" w:hAnsi="宋体"/>
          <w:sz w:val="24"/>
        </w:rPr>
      </w:pPr>
      <w:r w:rsidRPr="00162BE9">
        <w:rPr>
          <w:rFonts w:ascii="宋体" w:hAnsi="宋体"/>
          <w:sz w:val="24"/>
        </w:rPr>
        <w:t>4</w:t>
      </w:r>
      <w:r w:rsidRPr="00162BE9">
        <w:rPr>
          <w:rFonts w:ascii="宋体" w:hAnsi="宋体" w:hint="eastAsia"/>
          <w:sz w:val="24"/>
        </w:rPr>
        <w:t>．</w:t>
      </w:r>
      <w:r w:rsidRPr="00162BE9">
        <w:rPr>
          <w:rFonts w:ascii="宋体" w:hAnsi="宋体"/>
          <w:sz w:val="24"/>
        </w:rPr>
        <w:t>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F8969C0" w14:textId="77777777" w:rsidR="007F04E9" w:rsidRPr="00162BE9" w:rsidRDefault="00FB4D92">
      <w:pPr>
        <w:spacing w:line="360" w:lineRule="auto"/>
        <w:rPr>
          <w:rFonts w:ascii="宋体" w:hAnsi="宋体"/>
          <w:sz w:val="24"/>
        </w:rPr>
      </w:pPr>
      <w:r w:rsidRPr="00162BE9">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62BE9">
        <w:rPr>
          <w:rFonts w:ascii="宋体" w:hAnsi="宋体" w:hint="eastAsia"/>
          <w:sz w:val="24"/>
        </w:rPr>
        <w:t>非单一产品采购项目，招标文件第四</w:t>
      </w:r>
      <w:proofErr w:type="gramStart"/>
      <w:r w:rsidRPr="00162BE9">
        <w:rPr>
          <w:rFonts w:ascii="宋体" w:hAnsi="宋体" w:hint="eastAsia"/>
          <w:sz w:val="24"/>
        </w:rPr>
        <w:t>章项目</w:t>
      </w:r>
      <w:proofErr w:type="gramEnd"/>
      <w:r w:rsidRPr="00162BE9">
        <w:rPr>
          <w:rFonts w:ascii="宋体" w:hAnsi="宋体" w:hint="eastAsia"/>
          <w:sz w:val="24"/>
        </w:rPr>
        <w:t>需求中确定了核心产品，多家投标人提供的核心产品品牌相同的，根据上述规定处理。</w:t>
      </w:r>
    </w:p>
    <w:p w14:paraId="15AAD35B" w14:textId="77777777" w:rsidR="007F04E9" w:rsidRPr="00162BE9" w:rsidRDefault="00FB4D92">
      <w:pPr>
        <w:spacing w:line="360" w:lineRule="auto"/>
        <w:rPr>
          <w:rFonts w:ascii="宋体" w:hAnsi="宋体"/>
          <w:b/>
          <w:sz w:val="24"/>
        </w:rPr>
      </w:pPr>
      <w:r w:rsidRPr="00162BE9">
        <w:rPr>
          <w:rFonts w:ascii="宋体" w:hAnsi="宋体" w:hint="eastAsia"/>
          <w:b/>
          <w:sz w:val="24"/>
        </w:rPr>
        <w:t>二、评分标准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88"/>
        <w:gridCol w:w="5341"/>
        <w:gridCol w:w="992"/>
      </w:tblGrid>
      <w:tr w:rsidR="00B775AB" w:rsidRPr="00DC2E32" w14:paraId="74089BA5" w14:textId="77777777" w:rsidTr="00DC2E32">
        <w:trPr>
          <w:trHeight w:val="20"/>
          <w:jc w:val="center"/>
        </w:trPr>
        <w:tc>
          <w:tcPr>
            <w:tcW w:w="846" w:type="dxa"/>
            <w:vAlign w:val="center"/>
          </w:tcPr>
          <w:p w14:paraId="557B040D" w14:textId="77777777" w:rsidR="00B775AB" w:rsidRPr="00DC2E32" w:rsidRDefault="00B775AB" w:rsidP="00DC2E32">
            <w:pPr>
              <w:spacing w:line="276" w:lineRule="auto"/>
              <w:jc w:val="center"/>
              <w:rPr>
                <w:rFonts w:ascii="宋体" w:hAnsi="宋体"/>
                <w:b/>
                <w:color w:val="000000" w:themeColor="text1"/>
                <w:sz w:val="24"/>
                <w:lang w:eastAsia="en-US" w:bidi="en-US"/>
              </w:rPr>
            </w:pPr>
            <w:r w:rsidRPr="00DC2E32">
              <w:rPr>
                <w:rFonts w:ascii="宋体" w:hAnsi="宋体" w:hint="eastAsia"/>
                <w:b/>
                <w:color w:val="000000" w:themeColor="text1"/>
                <w:sz w:val="24"/>
              </w:rPr>
              <w:t>评分因素</w:t>
            </w:r>
          </w:p>
        </w:tc>
        <w:tc>
          <w:tcPr>
            <w:tcW w:w="0" w:type="auto"/>
            <w:vAlign w:val="center"/>
          </w:tcPr>
          <w:p w14:paraId="6B575730" w14:textId="77777777" w:rsidR="00B775AB" w:rsidRPr="00DC2E32" w:rsidRDefault="00B775AB" w:rsidP="00DC2E32">
            <w:pPr>
              <w:spacing w:line="276" w:lineRule="auto"/>
              <w:jc w:val="center"/>
              <w:rPr>
                <w:rFonts w:ascii="宋体" w:hAnsi="宋体"/>
                <w:b/>
                <w:color w:val="000000" w:themeColor="text1"/>
                <w:sz w:val="24"/>
                <w:lang w:eastAsia="en-US" w:bidi="en-US"/>
              </w:rPr>
            </w:pPr>
            <w:r w:rsidRPr="00DC2E32">
              <w:rPr>
                <w:rFonts w:ascii="宋体" w:hAnsi="宋体" w:hint="eastAsia"/>
                <w:b/>
                <w:color w:val="000000" w:themeColor="text1"/>
                <w:sz w:val="24"/>
              </w:rPr>
              <w:t>评审内容</w:t>
            </w:r>
          </w:p>
        </w:tc>
        <w:tc>
          <w:tcPr>
            <w:tcW w:w="5341" w:type="dxa"/>
            <w:vAlign w:val="center"/>
          </w:tcPr>
          <w:p w14:paraId="10B8BEEE" w14:textId="77777777" w:rsidR="00B775AB" w:rsidRPr="00DC2E32" w:rsidRDefault="00B775AB" w:rsidP="00DC2E32">
            <w:pPr>
              <w:spacing w:line="276" w:lineRule="auto"/>
              <w:jc w:val="center"/>
              <w:rPr>
                <w:rFonts w:ascii="宋体" w:hAnsi="宋体"/>
                <w:b/>
                <w:color w:val="000000" w:themeColor="text1"/>
                <w:sz w:val="24"/>
                <w:lang w:eastAsia="en-US" w:bidi="en-US"/>
              </w:rPr>
            </w:pPr>
            <w:r w:rsidRPr="00DC2E32">
              <w:rPr>
                <w:rFonts w:ascii="宋体" w:hAnsi="宋体" w:hint="eastAsia"/>
                <w:b/>
                <w:color w:val="000000" w:themeColor="text1"/>
                <w:sz w:val="24"/>
              </w:rPr>
              <w:t>备注</w:t>
            </w:r>
          </w:p>
        </w:tc>
        <w:tc>
          <w:tcPr>
            <w:tcW w:w="992" w:type="dxa"/>
            <w:vAlign w:val="center"/>
          </w:tcPr>
          <w:p w14:paraId="1A8178EB" w14:textId="77777777" w:rsidR="00B775AB" w:rsidRPr="00DC2E32" w:rsidRDefault="00B775AB" w:rsidP="00DC2E32">
            <w:pPr>
              <w:spacing w:line="276" w:lineRule="auto"/>
              <w:jc w:val="center"/>
              <w:rPr>
                <w:rFonts w:ascii="宋体" w:hAnsi="宋体"/>
                <w:b/>
                <w:color w:val="000000" w:themeColor="text1"/>
                <w:sz w:val="24"/>
                <w:lang w:eastAsia="en-US" w:bidi="en-US"/>
              </w:rPr>
            </w:pPr>
            <w:r w:rsidRPr="00DC2E32">
              <w:rPr>
                <w:rFonts w:ascii="宋体" w:hAnsi="宋体" w:hint="eastAsia"/>
                <w:b/>
                <w:color w:val="000000" w:themeColor="text1"/>
                <w:sz w:val="24"/>
              </w:rPr>
              <w:t>得分</w:t>
            </w:r>
          </w:p>
        </w:tc>
      </w:tr>
      <w:tr w:rsidR="00B775AB" w:rsidRPr="00DC2E32" w14:paraId="1F4B1EEC" w14:textId="77777777" w:rsidTr="00DC2E32">
        <w:trPr>
          <w:trHeight w:val="20"/>
          <w:jc w:val="center"/>
        </w:trPr>
        <w:tc>
          <w:tcPr>
            <w:tcW w:w="846" w:type="dxa"/>
            <w:vAlign w:val="center"/>
          </w:tcPr>
          <w:p w14:paraId="2B0F6824" w14:textId="078DC32A" w:rsidR="00B775AB" w:rsidRPr="00DC2E32" w:rsidRDefault="00B775AB" w:rsidP="00DC2E32">
            <w:pPr>
              <w:spacing w:line="276" w:lineRule="auto"/>
              <w:jc w:val="center"/>
              <w:rPr>
                <w:rFonts w:ascii="宋体" w:hAnsi="宋体"/>
                <w:color w:val="000000" w:themeColor="text1"/>
                <w:sz w:val="24"/>
                <w:lang w:eastAsia="en-US" w:bidi="en-US"/>
              </w:rPr>
            </w:pPr>
            <w:r w:rsidRPr="00DC2E32">
              <w:rPr>
                <w:rFonts w:ascii="宋体" w:hAnsi="宋体" w:hint="eastAsia"/>
                <w:color w:val="000000" w:themeColor="text1"/>
                <w:sz w:val="24"/>
              </w:rPr>
              <w:t>价格</w:t>
            </w:r>
          </w:p>
        </w:tc>
        <w:tc>
          <w:tcPr>
            <w:tcW w:w="0" w:type="auto"/>
            <w:vAlign w:val="center"/>
          </w:tcPr>
          <w:p w14:paraId="091AE4D4" w14:textId="77777777" w:rsidR="00B775AB" w:rsidRPr="00DC2E32" w:rsidRDefault="00B775AB" w:rsidP="00DC2E32">
            <w:pPr>
              <w:spacing w:line="276" w:lineRule="auto"/>
              <w:jc w:val="center"/>
              <w:rPr>
                <w:rFonts w:ascii="宋体" w:hAnsi="宋体"/>
                <w:b/>
                <w:color w:val="000000" w:themeColor="text1"/>
                <w:sz w:val="24"/>
              </w:rPr>
            </w:pPr>
            <w:r w:rsidRPr="00DC2E32">
              <w:rPr>
                <w:rFonts w:ascii="宋体" w:hAnsi="宋体" w:hint="eastAsia"/>
                <w:b/>
                <w:color w:val="000000" w:themeColor="text1"/>
                <w:sz w:val="24"/>
              </w:rPr>
              <w:t>报价</w:t>
            </w:r>
          </w:p>
        </w:tc>
        <w:tc>
          <w:tcPr>
            <w:tcW w:w="5341" w:type="dxa"/>
            <w:vAlign w:val="center"/>
          </w:tcPr>
          <w:p w14:paraId="67C951E2"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rPr>
              <w:t>以投标实质性响应招标文件要求的为有效投标报价。有效投标报价中最低的评标价为评标基准价，其价格分为满分</w:t>
            </w:r>
            <w:r w:rsidRPr="00DC2E32">
              <w:rPr>
                <w:rFonts w:ascii="宋体" w:hAnsi="宋体"/>
                <w:color w:val="000000" w:themeColor="text1"/>
                <w:sz w:val="24"/>
              </w:rPr>
              <w:t>30</w:t>
            </w:r>
            <w:r w:rsidRPr="00DC2E32">
              <w:rPr>
                <w:rFonts w:ascii="宋体" w:hAnsi="宋体" w:hint="eastAsia"/>
                <w:color w:val="000000" w:themeColor="text1"/>
                <w:sz w:val="24"/>
              </w:rPr>
              <w:t>分。</w:t>
            </w:r>
          </w:p>
          <w:p w14:paraId="31574623"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其他投标人的投标报价得分按照下列公式计算：</w:t>
            </w:r>
          </w:p>
          <w:p w14:paraId="7C2A69EE"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投标报价得分</w:t>
            </w:r>
            <w:r w:rsidRPr="00DC2E32">
              <w:rPr>
                <w:rFonts w:ascii="宋体" w:hAnsi="宋体"/>
                <w:color w:val="000000" w:themeColor="text1"/>
                <w:sz w:val="24"/>
              </w:rPr>
              <w:t>=(</w:t>
            </w:r>
            <w:r w:rsidRPr="00DC2E32">
              <w:rPr>
                <w:rFonts w:ascii="宋体" w:hAnsi="宋体" w:hint="eastAsia"/>
                <w:color w:val="000000" w:themeColor="text1"/>
                <w:sz w:val="24"/>
              </w:rPr>
              <w:t>评标基准价</w:t>
            </w:r>
            <w:r w:rsidRPr="00DC2E32">
              <w:rPr>
                <w:rFonts w:ascii="宋体" w:hAnsi="宋体"/>
                <w:color w:val="000000" w:themeColor="text1"/>
                <w:sz w:val="24"/>
              </w:rPr>
              <w:t>/</w:t>
            </w:r>
            <w:r w:rsidRPr="00DC2E32">
              <w:rPr>
                <w:rFonts w:ascii="宋体" w:hAnsi="宋体" w:hint="eastAsia"/>
                <w:color w:val="000000" w:themeColor="text1"/>
                <w:sz w:val="24"/>
              </w:rPr>
              <w:t>评标价</w:t>
            </w:r>
            <w:r w:rsidRPr="00DC2E32">
              <w:rPr>
                <w:rFonts w:ascii="宋体" w:hAnsi="宋体"/>
                <w:color w:val="000000" w:themeColor="text1"/>
                <w:sz w:val="24"/>
              </w:rPr>
              <w:t>)</w:t>
            </w:r>
            <w:r w:rsidRPr="00DC2E32">
              <w:rPr>
                <w:rFonts w:ascii="宋体" w:hAnsi="宋体" w:hint="eastAsia"/>
                <w:color w:val="000000" w:themeColor="text1"/>
                <w:sz w:val="24"/>
              </w:rPr>
              <w:t>×</w:t>
            </w:r>
            <w:r w:rsidRPr="00DC2E32">
              <w:rPr>
                <w:rFonts w:ascii="宋体" w:hAnsi="宋体"/>
                <w:color w:val="000000" w:themeColor="text1"/>
                <w:sz w:val="24"/>
              </w:rPr>
              <w:t>30</w:t>
            </w:r>
            <w:r w:rsidRPr="00DC2E32">
              <w:rPr>
                <w:rFonts w:ascii="宋体" w:hAnsi="宋体" w:hint="eastAsia"/>
                <w:color w:val="000000" w:themeColor="text1"/>
                <w:sz w:val="24"/>
              </w:rPr>
              <w:t>分。</w:t>
            </w:r>
          </w:p>
          <w:p w14:paraId="022EB8AA" w14:textId="77777777" w:rsidR="00B775AB" w:rsidRPr="00DC2E32" w:rsidRDefault="00B775AB" w:rsidP="00DC2E32">
            <w:pPr>
              <w:spacing w:line="276" w:lineRule="auto"/>
              <w:jc w:val="left"/>
              <w:rPr>
                <w:rFonts w:ascii="宋体" w:hAnsi="宋体"/>
                <w:b/>
                <w:color w:val="000000" w:themeColor="text1"/>
                <w:sz w:val="24"/>
              </w:rPr>
            </w:pPr>
            <w:r w:rsidRPr="00DC2E32">
              <w:rPr>
                <w:rFonts w:ascii="宋体" w:hAnsi="宋体" w:hint="eastAsia"/>
                <w:color w:val="000000" w:themeColor="text1"/>
                <w:sz w:val="24"/>
              </w:rPr>
              <w:t>评标价的有关规定详见注2</w:t>
            </w:r>
          </w:p>
        </w:tc>
        <w:tc>
          <w:tcPr>
            <w:tcW w:w="992" w:type="dxa"/>
            <w:vAlign w:val="center"/>
          </w:tcPr>
          <w:p w14:paraId="556F0622" w14:textId="77777777" w:rsidR="00B775AB" w:rsidRPr="00DC2E32" w:rsidRDefault="00B775AB" w:rsidP="00DC2E32">
            <w:pPr>
              <w:spacing w:line="276" w:lineRule="auto"/>
              <w:jc w:val="center"/>
              <w:rPr>
                <w:rFonts w:ascii="宋体" w:hAnsi="宋体"/>
                <w:b/>
                <w:color w:val="000000" w:themeColor="text1"/>
                <w:sz w:val="24"/>
              </w:rPr>
            </w:pPr>
            <w:r w:rsidRPr="00DC2E32">
              <w:rPr>
                <w:rFonts w:ascii="宋体" w:hAnsi="宋体" w:hint="eastAsia"/>
                <w:b/>
                <w:color w:val="000000" w:themeColor="text1"/>
                <w:sz w:val="24"/>
              </w:rPr>
              <w:t>0-</w:t>
            </w:r>
            <w:r w:rsidRPr="00DC2E32">
              <w:rPr>
                <w:rFonts w:ascii="宋体" w:hAnsi="宋体"/>
                <w:b/>
                <w:color w:val="000000" w:themeColor="text1"/>
                <w:sz w:val="24"/>
              </w:rPr>
              <w:t>30</w:t>
            </w:r>
            <w:r w:rsidRPr="00DC2E32">
              <w:rPr>
                <w:rFonts w:ascii="宋体" w:hAnsi="宋体" w:hint="eastAsia"/>
                <w:b/>
                <w:color w:val="000000" w:themeColor="text1"/>
                <w:sz w:val="24"/>
              </w:rPr>
              <w:t>分</w:t>
            </w:r>
          </w:p>
        </w:tc>
      </w:tr>
      <w:tr w:rsidR="005C4B20" w:rsidRPr="00DC2E32" w14:paraId="77F29350" w14:textId="77777777" w:rsidTr="00DC2E32">
        <w:trPr>
          <w:trHeight w:val="20"/>
          <w:jc w:val="center"/>
        </w:trPr>
        <w:tc>
          <w:tcPr>
            <w:tcW w:w="846" w:type="dxa"/>
            <w:vMerge w:val="restart"/>
            <w:vAlign w:val="center"/>
          </w:tcPr>
          <w:p w14:paraId="1FEE02AD" w14:textId="6484CD31" w:rsidR="005C4B20" w:rsidRPr="00DC2E32" w:rsidRDefault="0055227E" w:rsidP="00DC2E32">
            <w:pPr>
              <w:spacing w:line="276" w:lineRule="auto"/>
              <w:jc w:val="center"/>
              <w:rPr>
                <w:rFonts w:ascii="宋体" w:hAnsi="宋体"/>
                <w:color w:val="000000" w:themeColor="text1"/>
                <w:sz w:val="24"/>
                <w:lang w:eastAsia="en-US" w:bidi="en-US"/>
              </w:rPr>
            </w:pPr>
            <w:r w:rsidRPr="00DC2E32">
              <w:rPr>
                <w:rFonts w:ascii="宋体" w:hAnsi="宋体" w:hint="eastAsia"/>
                <w:color w:val="000000" w:themeColor="text1"/>
                <w:sz w:val="24"/>
                <w:lang w:bidi="en-US"/>
              </w:rPr>
              <w:t>商务评审</w:t>
            </w:r>
          </w:p>
        </w:tc>
        <w:tc>
          <w:tcPr>
            <w:tcW w:w="0" w:type="auto"/>
            <w:vMerge w:val="restart"/>
            <w:vAlign w:val="center"/>
          </w:tcPr>
          <w:p w14:paraId="08E97081" w14:textId="546BBF72" w:rsidR="005C4B20" w:rsidRPr="00DC2E32" w:rsidRDefault="0055227E" w:rsidP="00DC2E32">
            <w:pPr>
              <w:spacing w:line="276" w:lineRule="auto"/>
              <w:rPr>
                <w:rFonts w:ascii="宋体" w:hAnsi="宋体"/>
                <w:color w:val="000000" w:themeColor="text1"/>
                <w:sz w:val="24"/>
              </w:rPr>
            </w:pPr>
            <w:r w:rsidRPr="00DC2E32">
              <w:rPr>
                <w:rFonts w:ascii="宋体" w:hAnsi="宋体" w:hint="eastAsia"/>
                <w:color w:val="000000" w:themeColor="text1"/>
                <w:sz w:val="24"/>
              </w:rPr>
              <w:t>投标人企业能力（</w:t>
            </w:r>
            <w:r w:rsidRPr="00DC2E32">
              <w:rPr>
                <w:rFonts w:ascii="宋体" w:hAnsi="宋体"/>
                <w:color w:val="000000" w:themeColor="text1"/>
                <w:sz w:val="24"/>
              </w:rPr>
              <w:t>10</w:t>
            </w:r>
            <w:r w:rsidRPr="00DC2E32">
              <w:rPr>
                <w:rFonts w:ascii="宋体" w:hAnsi="宋体" w:hint="eastAsia"/>
                <w:color w:val="000000" w:themeColor="text1"/>
                <w:sz w:val="24"/>
              </w:rPr>
              <w:t>分）</w:t>
            </w:r>
          </w:p>
        </w:tc>
        <w:tc>
          <w:tcPr>
            <w:tcW w:w="5341" w:type="dxa"/>
          </w:tcPr>
          <w:p w14:paraId="7E8DCD8A" w14:textId="1A8CF112" w:rsidR="005C4B20" w:rsidRPr="00DC2E32" w:rsidRDefault="0055227E" w:rsidP="00DC2E32">
            <w:pPr>
              <w:spacing w:line="276" w:lineRule="auto"/>
              <w:rPr>
                <w:rFonts w:ascii="宋体" w:hAnsi="宋体"/>
                <w:color w:val="000000" w:themeColor="text1"/>
                <w:sz w:val="24"/>
              </w:rPr>
            </w:pPr>
            <w:r w:rsidRPr="00DC2E32">
              <w:rPr>
                <w:rFonts w:ascii="宋体" w:hAnsi="宋体"/>
                <w:sz w:val="24"/>
              </w:rPr>
              <w:t>1</w:t>
            </w:r>
            <w:r w:rsidRPr="00DC2E32">
              <w:rPr>
                <w:rFonts w:ascii="宋体" w:hAnsi="宋体" w:hint="eastAsia"/>
                <w:sz w:val="24"/>
              </w:rPr>
              <w:t>．具有电子与智能化工程专业承包壹级证书，得</w:t>
            </w:r>
            <w:r w:rsidRPr="00DC2E32">
              <w:rPr>
                <w:rFonts w:ascii="宋体" w:hAnsi="宋体"/>
                <w:sz w:val="24"/>
              </w:rPr>
              <w:t>3</w:t>
            </w:r>
            <w:r w:rsidRPr="00DC2E32">
              <w:rPr>
                <w:rFonts w:ascii="宋体" w:hAnsi="宋体" w:hint="eastAsia"/>
                <w:sz w:val="24"/>
              </w:rPr>
              <w:t>分；具有电子与智能化工程专业承包贰级证书，得</w:t>
            </w:r>
            <w:r w:rsidRPr="00DC2E32">
              <w:rPr>
                <w:rFonts w:ascii="宋体" w:hAnsi="宋体"/>
                <w:sz w:val="24"/>
              </w:rPr>
              <w:t>1</w:t>
            </w:r>
            <w:r w:rsidRPr="00DC2E32">
              <w:rPr>
                <w:rFonts w:ascii="宋体" w:hAnsi="宋体" w:hint="eastAsia"/>
                <w:sz w:val="24"/>
              </w:rPr>
              <w:t>分；其他不得分。</w:t>
            </w:r>
          </w:p>
        </w:tc>
        <w:tc>
          <w:tcPr>
            <w:tcW w:w="992" w:type="dxa"/>
            <w:vMerge w:val="restart"/>
            <w:vAlign w:val="center"/>
          </w:tcPr>
          <w:p w14:paraId="21132EAE" w14:textId="2C090CDE" w:rsidR="005C4B20" w:rsidRPr="00DC2E32" w:rsidRDefault="0055227E" w:rsidP="00DC2E32">
            <w:pPr>
              <w:spacing w:line="276" w:lineRule="auto"/>
              <w:rPr>
                <w:rFonts w:ascii="宋体" w:hAnsi="宋体"/>
                <w:color w:val="000000" w:themeColor="text1"/>
                <w:sz w:val="24"/>
              </w:rPr>
            </w:pPr>
            <w:r w:rsidRPr="00DC2E32">
              <w:rPr>
                <w:rFonts w:ascii="宋体" w:hAnsi="宋体"/>
                <w:color w:val="000000" w:themeColor="text1"/>
                <w:sz w:val="24"/>
              </w:rPr>
              <w:t>0-10</w:t>
            </w:r>
            <w:r w:rsidRPr="00DC2E32">
              <w:rPr>
                <w:rFonts w:ascii="宋体" w:hAnsi="宋体" w:hint="eastAsia"/>
                <w:color w:val="000000" w:themeColor="text1"/>
                <w:sz w:val="24"/>
              </w:rPr>
              <w:t>分</w:t>
            </w:r>
          </w:p>
        </w:tc>
      </w:tr>
      <w:tr w:rsidR="005C4B20" w:rsidRPr="00DC2E32" w14:paraId="54AD91B0" w14:textId="77777777" w:rsidTr="00DC2E32">
        <w:trPr>
          <w:trHeight w:val="20"/>
          <w:jc w:val="center"/>
        </w:trPr>
        <w:tc>
          <w:tcPr>
            <w:tcW w:w="846" w:type="dxa"/>
            <w:vMerge/>
            <w:vAlign w:val="center"/>
          </w:tcPr>
          <w:p w14:paraId="300A568E" w14:textId="77777777" w:rsidR="005C4B20" w:rsidRPr="00DC2E32" w:rsidRDefault="005C4B20" w:rsidP="00DC2E32">
            <w:pPr>
              <w:keepNext/>
              <w:keepLines/>
              <w:autoSpaceDE w:val="0"/>
              <w:autoSpaceDN w:val="0"/>
              <w:adjustRightInd w:val="0"/>
              <w:spacing w:before="360" w:after="120" w:line="276" w:lineRule="auto"/>
              <w:ind w:left="899" w:hanging="899"/>
              <w:jc w:val="center"/>
              <w:outlineLvl w:val="2"/>
              <w:rPr>
                <w:rFonts w:ascii="宋体" w:hAnsi="宋体"/>
                <w:color w:val="000000" w:themeColor="text1"/>
                <w:sz w:val="24"/>
                <w:lang w:bidi="en-US"/>
              </w:rPr>
            </w:pPr>
          </w:p>
        </w:tc>
        <w:tc>
          <w:tcPr>
            <w:tcW w:w="0" w:type="auto"/>
            <w:vMerge/>
            <w:vAlign w:val="center"/>
          </w:tcPr>
          <w:p w14:paraId="17A74E0B" w14:textId="77777777" w:rsidR="005C4B20" w:rsidRPr="00DC2E32" w:rsidRDefault="005C4B20" w:rsidP="00DC2E32">
            <w:pPr>
              <w:keepNext/>
              <w:keepLines/>
              <w:autoSpaceDE w:val="0"/>
              <w:autoSpaceDN w:val="0"/>
              <w:adjustRightInd w:val="0"/>
              <w:spacing w:before="360" w:after="120" w:line="276" w:lineRule="auto"/>
              <w:ind w:left="899" w:hanging="899"/>
              <w:jc w:val="center"/>
              <w:outlineLvl w:val="2"/>
              <w:rPr>
                <w:rFonts w:ascii="宋体" w:hAnsi="宋体"/>
                <w:color w:val="000000" w:themeColor="text1"/>
                <w:sz w:val="24"/>
              </w:rPr>
            </w:pPr>
          </w:p>
        </w:tc>
        <w:tc>
          <w:tcPr>
            <w:tcW w:w="5341" w:type="dxa"/>
            <w:shd w:val="clear" w:color="auto" w:fill="auto"/>
          </w:tcPr>
          <w:p w14:paraId="0869C847" w14:textId="1E5930C9" w:rsidR="005C4B20" w:rsidRPr="00DC2E32" w:rsidRDefault="0055227E" w:rsidP="00DC2E32">
            <w:pPr>
              <w:spacing w:line="276" w:lineRule="auto"/>
              <w:rPr>
                <w:rFonts w:ascii="宋体" w:hAnsi="宋体"/>
                <w:color w:val="000000" w:themeColor="text1"/>
                <w:sz w:val="24"/>
              </w:rPr>
            </w:pPr>
            <w:r w:rsidRPr="00DC2E32">
              <w:rPr>
                <w:rFonts w:ascii="宋体" w:hAnsi="宋体"/>
                <w:sz w:val="24"/>
              </w:rPr>
              <w:t>2</w:t>
            </w:r>
            <w:r w:rsidRPr="00DC2E32">
              <w:rPr>
                <w:rFonts w:ascii="宋体" w:hAnsi="宋体" w:hint="eastAsia"/>
                <w:sz w:val="24"/>
              </w:rPr>
              <w:t>．具有信息系统安全集成服务二级及以上认证证书，得</w:t>
            </w:r>
            <w:r w:rsidRPr="00DC2E32">
              <w:rPr>
                <w:rFonts w:ascii="宋体" w:hAnsi="宋体"/>
                <w:sz w:val="24"/>
              </w:rPr>
              <w:t>2</w:t>
            </w:r>
            <w:r w:rsidRPr="00DC2E32">
              <w:rPr>
                <w:rFonts w:ascii="宋体" w:hAnsi="宋体" w:hint="eastAsia"/>
                <w:sz w:val="24"/>
              </w:rPr>
              <w:t>分；具有信息系统安全集成服务三级认证证书，得</w:t>
            </w:r>
            <w:r w:rsidRPr="00DC2E32">
              <w:rPr>
                <w:rFonts w:ascii="宋体" w:hAnsi="宋体"/>
                <w:sz w:val="24"/>
              </w:rPr>
              <w:t>1</w:t>
            </w:r>
            <w:r w:rsidRPr="00DC2E32">
              <w:rPr>
                <w:rFonts w:ascii="宋体" w:hAnsi="宋体" w:hint="eastAsia"/>
                <w:sz w:val="24"/>
              </w:rPr>
              <w:t>分；没有不得分。</w:t>
            </w:r>
          </w:p>
        </w:tc>
        <w:tc>
          <w:tcPr>
            <w:tcW w:w="992" w:type="dxa"/>
            <w:vMerge/>
            <w:vAlign w:val="center"/>
          </w:tcPr>
          <w:p w14:paraId="5D34FBD2" w14:textId="77777777" w:rsidR="005C4B20" w:rsidRPr="00DC2E32" w:rsidRDefault="005C4B20" w:rsidP="00DC2E32">
            <w:pPr>
              <w:spacing w:line="276" w:lineRule="auto"/>
              <w:rPr>
                <w:rFonts w:ascii="宋体" w:hAnsi="宋体"/>
                <w:color w:val="000000" w:themeColor="text1"/>
                <w:sz w:val="24"/>
              </w:rPr>
            </w:pPr>
          </w:p>
        </w:tc>
      </w:tr>
      <w:tr w:rsidR="005C4B20" w:rsidRPr="00DC2E32" w14:paraId="52867EE1" w14:textId="77777777" w:rsidTr="00DC2E32">
        <w:trPr>
          <w:trHeight w:val="20"/>
          <w:jc w:val="center"/>
        </w:trPr>
        <w:tc>
          <w:tcPr>
            <w:tcW w:w="846" w:type="dxa"/>
            <w:vMerge/>
            <w:vAlign w:val="center"/>
          </w:tcPr>
          <w:p w14:paraId="21BAE415" w14:textId="77777777" w:rsidR="005C4B20" w:rsidRPr="00DC2E32" w:rsidRDefault="005C4B20" w:rsidP="00DC2E32">
            <w:pPr>
              <w:spacing w:line="276" w:lineRule="auto"/>
              <w:rPr>
                <w:rFonts w:ascii="宋体" w:hAnsi="宋体"/>
                <w:color w:val="000000" w:themeColor="text1"/>
                <w:sz w:val="24"/>
                <w:lang w:bidi="en-US"/>
              </w:rPr>
            </w:pPr>
          </w:p>
        </w:tc>
        <w:tc>
          <w:tcPr>
            <w:tcW w:w="0" w:type="auto"/>
            <w:vMerge/>
            <w:vAlign w:val="center"/>
          </w:tcPr>
          <w:p w14:paraId="19CCB6A0" w14:textId="77777777" w:rsidR="005C4B20" w:rsidRPr="00DC2E32" w:rsidRDefault="005C4B20" w:rsidP="00DC2E32">
            <w:pPr>
              <w:spacing w:line="276" w:lineRule="auto"/>
              <w:rPr>
                <w:rFonts w:ascii="宋体" w:hAnsi="宋体"/>
                <w:color w:val="000000" w:themeColor="text1"/>
                <w:sz w:val="24"/>
              </w:rPr>
            </w:pPr>
          </w:p>
        </w:tc>
        <w:tc>
          <w:tcPr>
            <w:tcW w:w="5341" w:type="dxa"/>
            <w:shd w:val="clear" w:color="auto" w:fill="auto"/>
          </w:tcPr>
          <w:p w14:paraId="5D86C60E" w14:textId="5EB14F02" w:rsidR="005C4B20" w:rsidRPr="00DC2E32" w:rsidRDefault="0055227E" w:rsidP="00DC2E32">
            <w:pPr>
              <w:spacing w:line="276" w:lineRule="auto"/>
              <w:rPr>
                <w:rFonts w:ascii="宋体" w:hAnsi="宋体"/>
                <w:color w:val="000000" w:themeColor="text1"/>
                <w:sz w:val="24"/>
              </w:rPr>
            </w:pPr>
            <w:r w:rsidRPr="00DC2E32">
              <w:rPr>
                <w:rFonts w:ascii="宋体" w:hAnsi="宋体"/>
                <w:sz w:val="24"/>
              </w:rPr>
              <w:t>3</w:t>
            </w:r>
            <w:r w:rsidRPr="00DC2E32">
              <w:rPr>
                <w:rFonts w:ascii="宋体" w:hAnsi="宋体" w:hint="eastAsia"/>
                <w:sz w:val="24"/>
              </w:rPr>
              <w:t>．具有信息技术服务运行维护标准符合性证书</w:t>
            </w:r>
            <w:r w:rsidRPr="00DC2E32">
              <w:rPr>
                <w:rFonts w:ascii="宋体" w:hAnsi="宋体"/>
                <w:sz w:val="24"/>
              </w:rPr>
              <w:t>(</w:t>
            </w:r>
            <w:r w:rsidRPr="00DC2E32">
              <w:rPr>
                <w:rFonts w:ascii="宋体" w:hAnsi="宋体" w:hint="eastAsia"/>
                <w:sz w:val="24"/>
              </w:rPr>
              <w:t>成熟度贰级</w:t>
            </w:r>
            <w:r w:rsidRPr="00DC2E32">
              <w:rPr>
                <w:rFonts w:ascii="宋体" w:hAnsi="宋体"/>
                <w:sz w:val="24"/>
              </w:rPr>
              <w:t>)</w:t>
            </w:r>
            <w:r w:rsidRPr="00DC2E32">
              <w:rPr>
                <w:rFonts w:ascii="宋体" w:hAnsi="宋体" w:hint="eastAsia"/>
                <w:sz w:val="24"/>
              </w:rPr>
              <w:t>及以上，得</w:t>
            </w:r>
            <w:r w:rsidRPr="00DC2E32">
              <w:rPr>
                <w:rFonts w:ascii="宋体" w:hAnsi="宋体"/>
                <w:sz w:val="24"/>
              </w:rPr>
              <w:t>2</w:t>
            </w:r>
            <w:r w:rsidRPr="00DC2E32">
              <w:rPr>
                <w:rFonts w:ascii="宋体" w:hAnsi="宋体" w:hint="eastAsia"/>
                <w:sz w:val="24"/>
              </w:rPr>
              <w:t>分；具有信息技术服务运行维护标准符合性证书</w:t>
            </w:r>
            <w:r w:rsidRPr="00DC2E32">
              <w:rPr>
                <w:rFonts w:ascii="宋体" w:hAnsi="宋体"/>
                <w:sz w:val="24"/>
              </w:rPr>
              <w:t>(</w:t>
            </w:r>
            <w:r w:rsidRPr="00DC2E32">
              <w:rPr>
                <w:rFonts w:ascii="宋体" w:hAnsi="宋体" w:hint="eastAsia"/>
                <w:sz w:val="24"/>
              </w:rPr>
              <w:t>成熟度叁级</w:t>
            </w:r>
            <w:r w:rsidRPr="00DC2E32">
              <w:rPr>
                <w:rFonts w:ascii="宋体" w:hAnsi="宋体"/>
                <w:sz w:val="24"/>
              </w:rPr>
              <w:t>)</w:t>
            </w:r>
            <w:r w:rsidRPr="00DC2E32">
              <w:rPr>
                <w:rFonts w:ascii="宋体" w:hAnsi="宋体" w:hint="eastAsia"/>
                <w:sz w:val="24"/>
              </w:rPr>
              <w:t>，得</w:t>
            </w:r>
            <w:r w:rsidRPr="00DC2E32">
              <w:rPr>
                <w:rFonts w:ascii="宋体" w:hAnsi="宋体"/>
                <w:sz w:val="24"/>
              </w:rPr>
              <w:t>1</w:t>
            </w:r>
            <w:r w:rsidRPr="00DC2E32">
              <w:rPr>
                <w:rFonts w:ascii="宋体" w:hAnsi="宋体" w:hint="eastAsia"/>
                <w:sz w:val="24"/>
              </w:rPr>
              <w:t>分；具有信息技术服务运行维护标准符合性证书</w:t>
            </w:r>
            <w:r w:rsidRPr="00DC2E32">
              <w:rPr>
                <w:rFonts w:ascii="宋体" w:hAnsi="宋体"/>
                <w:sz w:val="24"/>
              </w:rPr>
              <w:t>(</w:t>
            </w:r>
            <w:r w:rsidRPr="00DC2E32">
              <w:rPr>
                <w:rFonts w:ascii="宋体" w:hAnsi="宋体" w:hint="eastAsia"/>
                <w:sz w:val="24"/>
              </w:rPr>
              <w:t>成熟度肆级</w:t>
            </w:r>
            <w:r w:rsidRPr="00DC2E32">
              <w:rPr>
                <w:rFonts w:ascii="宋体" w:hAnsi="宋体"/>
                <w:sz w:val="24"/>
              </w:rPr>
              <w:t>)</w:t>
            </w:r>
            <w:r w:rsidRPr="00DC2E32">
              <w:rPr>
                <w:rFonts w:ascii="宋体" w:hAnsi="宋体" w:hint="eastAsia"/>
                <w:sz w:val="24"/>
              </w:rPr>
              <w:t>及以下，不得分。</w:t>
            </w:r>
          </w:p>
        </w:tc>
        <w:tc>
          <w:tcPr>
            <w:tcW w:w="992" w:type="dxa"/>
            <w:vMerge/>
            <w:vAlign w:val="center"/>
          </w:tcPr>
          <w:p w14:paraId="1668EE31" w14:textId="77777777" w:rsidR="005C4B20" w:rsidRPr="00DC2E32" w:rsidRDefault="005C4B20" w:rsidP="00DC2E32">
            <w:pPr>
              <w:keepNext/>
              <w:keepLines/>
              <w:autoSpaceDE w:val="0"/>
              <w:autoSpaceDN w:val="0"/>
              <w:adjustRightInd w:val="0"/>
              <w:spacing w:before="360" w:after="120" w:line="276" w:lineRule="auto"/>
              <w:ind w:left="899" w:hanging="899"/>
              <w:jc w:val="center"/>
              <w:outlineLvl w:val="2"/>
              <w:rPr>
                <w:rFonts w:ascii="宋体" w:hAnsi="宋体"/>
                <w:color w:val="000000" w:themeColor="text1"/>
                <w:sz w:val="24"/>
              </w:rPr>
            </w:pPr>
          </w:p>
        </w:tc>
      </w:tr>
      <w:tr w:rsidR="005C4B20" w:rsidRPr="00DC2E32" w14:paraId="634B6ACD" w14:textId="77777777" w:rsidTr="00DC2E32">
        <w:trPr>
          <w:trHeight w:val="20"/>
          <w:jc w:val="center"/>
        </w:trPr>
        <w:tc>
          <w:tcPr>
            <w:tcW w:w="846" w:type="dxa"/>
            <w:vMerge/>
            <w:vAlign w:val="center"/>
          </w:tcPr>
          <w:p w14:paraId="0CBE569B" w14:textId="77777777" w:rsidR="005C4B20" w:rsidRPr="00DC2E32" w:rsidRDefault="005C4B20" w:rsidP="00DC2E32">
            <w:pPr>
              <w:keepNext/>
              <w:keepLines/>
              <w:autoSpaceDE w:val="0"/>
              <w:autoSpaceDN w:val="0"/>
              <w:adjustRightInd w:val="0"/>
              <w:spacing w:before="360" w:after="120" w:line="276" w:lineRule="auto"/>
              <w:ind w:left="899" w:hanging="899"/>
              <w:jc w:val="center"/>
              <w:outlineLvl w:val="2"/>
              <w:rPr>
                <w:rFonts w:ascii="宋体" w:hAnsi="宋体"/>
                <w:color w:val="000000" w:themeColor="text1"/>
                <w:sz w:val="24"/>
                <w:lang w:bidi="en-US"/>
              </w:rPr>
            </w:pPr>
          </w:p>
        </w:tc>
        <w:tc>
          <w:tcPr>
            <w:tcW w:w="0" w:type="auto"/>
            <w:vMerge/>
            <w:vAlign w:val="center"/>
          </w:tcPr>
          <w:p w14:paraId="7D0D3C1E" w14:textId="77777777" w:rsidR="005C4B20" w:rsidRPr="00DC2E32" w:rsidRDefault="005C4B20" w:rsidP="00DC2E32">
            <w:pPr>
              <w:keepNext/>
              <w:keepLines/>
              <w:autoSpaceDE w:val="0"/>
              <w:autoSpaceDN w:val="0"/>
              <w:adjustRightInd w:val="0"/>
              <w:spacing w:before="360" w:after="120" w:line="276" w:lineRule="auto"/>
              <w:ind w:left="899" w:hanging="899"/>
              <w:jc w:val="center"/>
              <w:outlineLvl w:val="2"/>
              <w:rPr>
                <w:rFonts w:ascii="宋体" w:hAnsi="宋体"/>
                <w:color w:val="000000" w:themeColor="text1"/>
                <w:sz w:val="24"/>
              </w:rPr>
            </w:pPr>
          </w:p>
        </w:tc>
        <w:tc>
          <w:tcPr>
            <w:tcW w:w="5341" w:type="dxa"/>
            <w:shd w:val="clear" w:color="auto" w:fill="auto"/>
          </w:tcPr>
          <w:p w14:paraId="7FC8337F" w14:textId="77777777" w:rsidR="005C4B20" w:rsidRPr="00DC2E32" w:rsidRDefault="0055227E" w:rsidP="00DC2E32">
            <w:pPr>
              <w:spacing w:line="276" w:lineRule="auto"/>
              <w:rPr>
                <w:rFonts w:ascii="宋体" w:hAnsi="宋体"/>
                <w:sz w:val="24"/>
              </w:rPr>
            </w:pPr>
            <w:r w:rsidRPr="00DC2E32">
              <w:rPr>
                <w:rFonts w:ascii="宋体" w:hAnsi="宋体"/>
                <w:color w:val="000000" w:themeColor="text1"/>
                <w:sz w:val="24"/>
              </w:rPr>
              <w:t>4</w:t>
            </w:r>
            <w:r w:rsidRPr="00DC2E32">
              <w:rPr>
                <w:rFonts w:ascii="宋体" w:hAnsi="宋体" w:hint="eastAsia"/>
                <w:color w:val="000000" w:themeColor="text1"/>
                <w:sz w:val="24"/>
              </w:rPr>
              <w:t>．具有</w:t>
            </w:r>
            <w:r w:rsidRPr="00DC2E32">
              <w:rPr>
                <w:rFonts w:ascii="宋体" w:hAnsi="宋体"/>
                <w:color w:val="000000" w:themeColor="text1"/>
                <w:sz w:val="24"/>
              </w:rPr>
              <w:t>CMMI</w:t>
            </w:r>
            <w:r w:rsidRPr="00DC2E32">
              <w:rPr>
                <w:rFonts w:ascii="宋体" w:hAnsi="宋体" w:hint="eastAsia"/>
                <w:color w:val="000000" w:themeColor="text1"/>
                <w:sz w:val="24"/>
              </w:rPr>
              <w:t>软件能力成熟度五级认证，得</w:t>
            </w:r>
            <w:r w:rsidRPr="00DC2E32">
              <w:rPr>
                <w:rFonts w:ascii="宋体" w:hAnsi="宋体"/>
                <w:color w:val="000000" w:themeColor="text1"/>
                <w:sz w:val="24"/>
              </w:rPr>
              <w:t>3</w:t>
            </w:r>
            <w:r w:rsidRPr="00DC2E32">
              <w:rPr>
                <w:rFonts w:ascii="宋体" w:hAnsi="宋体" w:hint="eastAsia"/>
                <w:color w:val="000000" w:themeColor="text1"/>
                <w:sz w:val="24"/>
              </w:rPr>
              <w:t>分；具有</w:t>
            </w:r>
            <w:r w:rsidRPr="00DC2E32">
              <w:rPr>
                <w:rFonts w:ascii="宋体" w:hAnsi="宋体"/>
                <w:color w:val="000000" w:themeColor="text1"/>
                <w:sz w:val="24"/>
              </w:rPr>
              <w:t>CMMI</w:t>
            </w:r>
            <w:r w:rsidRPr="00DC2E32">
              <w:rPr>
                <w:rFonts w:ascii="宋体" w:hAnsi="宋体" w:hint="eastAsia"/>
                <w:color w:val="000000" w:themeColor="text1"/>
                <w:sz w:val="24"/>
              </w:rPr>
              <w:t>软件能力成熟度四级认证，得</w:t>
            </w:r>
            <w:r w:rsidRPr="00DC2E32">
              <w:rPr>
                <w:rFonts w:ascii="宋体" w:hAnsi="宋体"/>
                <w:color w:val="000000" w:themeColor="text1"/>
                <w:sz w:val="24"/>
              </w:rPr>
              <w:t>1</w:t>
            </w:r>
            <w:r w:rsidRPr="00DC2E32">
              <w:rPr>
                <w:rFonts w:ascii="宋体" w:hAnsi="宋体" w:hint="eastAsia"/>
                <w:color w:val="000000" w:themeColor="text1"/>
                <w:sz w:val="24"/>
              </w:rPr>
              <w:t>分；具有</w:t>
            </w:r>
            <w:r w:rsidRPr="00DC2E32">
              <w:rPr>
                <w:rFonts w:ascii="宋体" w:hAnsi="宋体"/>
                <w:color w:val="000000" w:themeColor="text1"/>
                <w:sz w:val="24"/>
              </w:rPr>
              <w:t>CMMI</w:t>
            </w:r>
            <w:r w:rsidRPr="00DC2E32">
              <w:rPr>
                <w:rFonts w:ascii="宋体" w:hAnsi="宋体" w:hint="eastAsia"/>
                <w:color w:val="000000" w:themeColor="text1"/>
                <w:sz w:val="24"/>
              </w:rPr>
              <w:t>软件能力成熟度三级认证及以下，不得分。</w:t>
            </w:r>
          </w:p>
        </w:tc>
        <w:tc>
          <w:tcPr>
            <w:tcW w:w="992" w:type="dxa"/>
            <w:vMerge/>
            <w:vAlign w:val="center"/>
          </w:tcPr>
          <w:p w14:paraId="3E6C7EDB" w14:textId="77777777" w:rsidR="005C4B20" w:rsidRPr="00DC2E32" w:rsidRDefault="005C4B20" w:rsidP="00DC2E32">
            <w:pPr>
              <w:spacing w:line="276" w:lineRule="auto"/>
              <w:rPr>
                <w:rFonts w:ascii="宋体" w:hAnsi="宋体"/>
                <w:color w:val="000000" w:themeColor="text1"/>
                <w:sz w:val="24"/>
              </w:rPr>
            </w:pPr>
          </w:p>
        </w:tc>
      </w:tr>
      <w:tr w:rsidR="00B775AB" w:rsidRPr="00DC2E32" w14:paraId="02BB838B" w14:textId="77777777" w:rsidTr="00DC2E32">
        <w:tblPrEx>
          <w:tblCellMar>
            <w:left w:w="0" w:type="dxa"/>
            <w:right w:w="0" w:type="dxa"/>
          </w:tblCellMar>
        </w:tblPrEx>
        <w:trPr>
          <w:trHeight w:val="1651"/>
          <w:jc w:val="center"/>
        </w:trPr>
        <w:tc>
          <w:tcPr>
            <w:tcW w:w="846" w:type="dxa"/>
            <w:vMerge/>
            <w:vAlign w:val="center"/>
          </w:tcPr>
          <w:p w14:paraId="5F4D331B" w14:textId="77777777" w:rsidR="00B775AB" w:rsidRPr="00DC2E32" w:rsidRDefault="00B775AB" w:rsidP="00DC2E32">
            <w:pPr>
              <w:spacing w:line="276" w:lineRule="auto"/>
              <w:rPr>
                <w:rFonts w:ascii="宋体" w:hAnsi="宋体"/>
                <w:color w:val="000000" w:themeColor="text1"/>
                <w:sz w:val="24"/>
                <w:lang w:bidi="en-US"/>
              </w:rPr>
            </w:pPr>
          </w:p>
        </w:tc>
        <w:tc>
          <w:tcPr>
            <w:tcW w:w="0" w:type="auto"/>
            <w:vAlign w:val="center"/>
          </w:tcPr>
          <w:p w14:paraId="2FAE7D95" w14:textId="77777777" w:rsidR="00B775AB" w:rsidRPr="00DC2E32" w:rsidRDefault="00B775AB" w:rsidP="00DC2E32">
            <w:pPr>
              <w:spacing w:line="276" w:lineRule="auto"/>
              <w:ind w:rightChars="76" w:right="160"/>
              <w:rPr>
                <w:rFonts w:ascii="宋体" w:hAnsi="宋体"/>
                <w:color w:val="000000" w:themeColor="text1"/>
                <w:sz w:val="24"/>
                <w:lang w:bidi="en-US"/>
              </w:rPr>
            </w:pPr>
            <w:r w:rsidRPr="00DC2E32">
              <w:rPr>
                <w:rFonts w:ascii="宋体" w:hAnsi="宋体" w:hint="eastAsia"/>
                <w:color w:val="000000" w:themeColor="text1"/>
                <w:sz w:val="24"/>
              </w:rPr>
              <w:t>投标人近</w:t>
            </w:r>
            <w:r w:rsidRPr="00DC2E32">
              <w:rPr>
                <w:rFonts w:ascii="宋体" w:hAnsi="宋体"/>
                <w:color w:val="000000" w:themeColor="text1"/>
                <w:sz w:val="24"/>
              </w:rPr>
              <w:t>三年</w:t>
            </w:r>
            <w:r w:rsidRPr="00DC2E32">
              <w:rPr>
                <w:rFonts w:ascii="宋体" w:hAnsi="宋体" w:hint="eastAsia"/>
                <w:color w:val="000000" w:themeColor="text1"/>
                <w:sz w:val="24"/>
              </w:rPr>
              <w:t>相关业绩（</w:t>
            </w:r>
            <w:r w:rsidRPr="00DC2E32">
              <w:rPr>
                <w:rFonts w:ascii="宋体" w:hAnsi="宋体"/>
                <w:color w:val="000000" w:themeColor="text1"/>
                <w:sz w:val="24"/>
              </w:rPr>
              <w:t>4分）</w:t>
            </w:r>
          </w:p>
          <w:p w14:paraId="541490BF" w14:textId="77777777" w:rsidR="00B775AB" w:rsidRPr="00DC2E32" w:rsidRDefault="00B775AB" w:rsidP="00DC2E32">
            <w:pPr>
              <w:spacing w:line="276" w:lineRule="auto"/>
              <w:rPr>
                <w:rFonts w:ascii="宋体" w:hAnsi="宋体"/>
                <w:color w:val="000000" w:themeColor="text1"/>
                <w:sz w:val="24"/>
                <w:lang w:bidi="en-US"/>
              </w:rPr>
            </w:pPr>
          </w:p>
        </w:tc>
        <w:tc>
          <w:tcPr>
            <w:tcW w:w="5341" w:type="dxa"/>
            <w:vAlign w:val="center"/>
          </w:tcPr>
          <w:p w14:paraId="3401E480" w14:textId="5330DE36"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提供近三年（2</w:t>
            </w:r>
            <w:r w:rsidRPr="00DC2E32">
              <w:rPr>
                <w:rFonts w:ascii="宋体" w:hAnsi="宋体"/>
                <w:color w:val="000000" w:themeColor="text1"/>
                <w:sz w:val="24"/>
              </w:rPr>
              <w:t>017</w:t>
            </w:r>
            <w:r w:rsidRPr="00DC2E32">
              <w:rPr>
                <w:rFonts w:ascii="宋体" w:hAnsi="宋体" w:hint="eastAsia"/>
                <w:color w:val="000000" w:themeColor="text1"/>
                <w:sz w:val="24"/>
              </w:rPr>
              <w:t>年1</w:t>
            </w:r>
            <w:r w:rsidRPr="00DC2E32">
              <w:rPr>
                <w:rFonts w:ascii="宋体" w:hAnsi="宋体"/>
                <w:color w:val="000000" w:themeColor="text1"/>
                <w:sz w:val="24"/>
              </w:rPr>
              <w:t>0</w:t>
            </w:r>
            <w:r w:rsidRPr="00DC2E32">
              <w:rPr>
                <w:rFonts w:ascii="宋体" w:hAnsi="宋体" w:hint="eastAsia"/>
                <w:color w:val="000000" w:themeColor="text1"/>
                <w:sz w:val="24"/>
              </w:rPr>
              <w:t>月1日至今）签订的同类建</w:t>
            </w:r>
            <w:r w:rsidRPr="00DC2E32">
              <w:rPr>
                <w:rFonts w:ascii="宋体" w:hAnsi="宋体"/>
                <w:color w:val="000000" w:themeColor="text1"/>
                <w:sz w:val="24"/>
              </w:rPr>
              <w:t>设项目</w:t>
            </w:r>
            <w:r w:rsidRPr="00DC2E32">
              <w:rPr>
                <w:rFonts w:ascii="宋体" w:hAnsi="宋体" w:hint="eastAsia"/>
                <w:color w:val="000000" w:themeColor="text1"/>
                <w:sz w:val="24"/>
              </w:rPr>
              <w:t>的成功案例。每提供一项案例</w:t>
            </w:r>
            <w:r w:rsidRPr="00DC2E32">
              <w:rPr>
                <w:rFonts w:ascii="宋体" w:hAnsi="宋体"/>
                <w:color w:val="000000" w:themeColor="text1"/>
                <w:sz w:val="24"/>
              </w:rPr>
              <w:t>1</w:t>
            </w:r>
            <w:r w:rsidRPr="00DC2E32">
              <w:rPr>
                <w:rFonts w:ascii="宋体" w:hAnsi="宋体" w:hint="eastAsia"/>
                <w:color w:val="000000" w:themeColor="text1"/>
                <w:sz w:val="24"/>
              </w:rPr>
              <w:t>分，最高得</w:t>
            </w:r>
            <w:r w:rsidRPr="00DC2E32">
              <w:rPr>
                <w:rFonts w:ascii="宋体" w:hAnsi="宋体"/>
                <w:color w:val="000000" w:themeColor="text1"/>
                <w:sz w:val="24"/>
              </w:rPr>
              <w:t>4</w:t>
            </w:r>
            <w:r w:rsidRPr="00DC2E32">
              <w:rPr>
                <w:rFonts w:ascii="宋体" w:hAnsi="宋体" w:hint="eastAsia"/>
                <w:color w:val="000000" w:themeColor="text1"/>
                <w:sz w:val="24"/>
              </w:rPr>
              <w:t>分。</w:t>
            </w:r>
          </w:p>
          <w:p w14:paraId="47A7D8AB"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项目业绩须提供有效的相关证明资料，具体要求如下：提供采购合同首页，</w:t>
            </w:r>
            <w:r w:rsidRPr="00DC2E32">
              <w:rPr>
                <w:rFonts w:ascii="宋体" w:hAnsi="宋体"/>
                <w:color w:val="000000" w:themeColor="text1"/>
                <w:sz w:val="24"/>
              </w:rPr>
              <w:t>金额页，双方签字页，相关建设内容页</w:t>
            </w:r>
            <w:r w:rsidRPr="00DC2E32">
              <w:rPr>
                <w:rFonts w:ascii="宋体" w:hAnsi="宋体" w:hint="eastAsia"/>
                <w:color w:val="000000" w:themeColor="text1"/>
                <w:sz w:val="24"/>
              </w:rPr>
              <w:t>复印件，并加盖公章合同复印件。每个案例得</w:t>
            </w:r>
            <w:r w:rsidRPr="00DC2E32">
              <w:rPr>
                <w:rFonts w:ascii="宋体" w:hAnsi="宋体"/>
                <w:color w:val="000000" w:themeColor="text1"/>
                <w:sz w:val="24"/>
              </w:rPr>
              <w:t>1分，最高得4分。</w:t>
            </w:r>
          </w:p>
        </w:tc>
        <w:tc>
          <w:tcPr>
            <w:tcW w:w="992" w:type="dxa"/>
            <w:vAlign w:val="center"/>
          </w:tcPr>
          <w:p w14:paraId="0D2FED9E" w14:textId="77777777" w:rsidR="00B775AB" w:rsidRPr="00DC2E32" w:rsidRDefault="00B775AB" w:rsidP="00DC2E32">
            <w:pPr>
              <w:spacing w:line="276" w:lineRule="auto"/>
              <w:ind w:firstLineChars="50" w:firstLine="120"/>
              <w:rPr>
                <w:rFonts w:ascii="宋体" w:hAnsi="宋体"/>
                <w:color w:val="000000" w:themeColor="text1"/>
                <w:sz w:val="24"/>
                <w:lang w:eastAsia="en-US" w:bidi="en-US"/>
              </w:rPr>
            </w:pPr>
            <w:r w:rsidRPr="00DC2E32">
              <w:rPr>
                <w:rFonts w:ascii="宋体" w:hAnsi="宋体"/>
                <w:color w:val="000000" w:themeColor="text1"/>
                <w:sz w:val="24"/>
              </w:rPr>
              <w:t>0</w:t>
            </w:r>
            <w:r w:rsidRPr="00DC2E32">
              <w:rPr>
                <w:rFonts w:ascii="宋体" w:hAnsi="宋体" w:hint="eastAsia"/>
                <w:color w:val="000000" w:themeColor="text1"/>
                <w:sz w:val="24"/>
              </w:rPr>
              <w:t>-</w:t>
            </w:r>
            <w:r w:rsidRPr="00DC2E32">
              <w:rPr>
                <w:rFonts w:ascii="宋体" w:hAnsi="宋体"/>
                <w:color w:val="000000" w:themeColor="text1"/>
                <w:sz w:val="24"/>
              </w:rPr>
              <w:t>4分</w:t>
            </w:r>
          </w:p>
        </w:tc>
      </w:tr>
      <w:tr w:rsidR="00B775AB" w:rsidRPr="00DC2E32" w14:paraId="70EB66A2" w14:textId="77777777" w:rsidTr="00DC2E32">
        <w:tblPrEx>
          <w:tblCellMar>
            <w:left w:w="0" w:type="dxa"/>
            <w:right w:w="0" w:type="dxa"/>
          </w:tblCellMar>
        </w:tblPrEx>
        <w:trPr>
          <w:trHeight w:val="1021"/>
          <w:jc w:val="center"/>
        </w:trPr>
        <w:tc>
          <w:tcPr>
            <w:tcW w:w="846" w:type="dxa"/>
            <w:vMerge/>
            <w:vAlign w:val="center"/>
          </w:tcPr>
          <w:p w14:paraId="6EB2275C" w14:textId="77777777" w:rsidR="00B775AB" w:rsidRPr="00DC2E32" w:rsidRDefault="00B775AB" w:rsidP="00DC2E32">
            <w:pPr>
              <w:spacing w:line="276" w:lineRule="auto"/>
              <w:rPr>
                <w:rFonts w:ascii="宋体" w:hAnsi="宋体"/>
                <w:color w:val="000000" w:themeColor="text1"/>
                <w:sz w:val="24"/>
                <w:lang w:bidi="en-US"/>
              </w:rPr>
            </w:pPr>
          </w:p>
        </w:tc>
        <w:tc>
          <w:tcPr>
            <w:tcW w:w="0" w:type="auto"/>
            <w:vAlign w:val="center"/>
          </w:tcPr>
          <w:p w14:paraId="439CF9A6" w14:textId="77777777" w:rsidR="00B775AB" w:rsidRPr="00DC2E32" w:rsidRDefault="00B775AB" w:rsidP="00DC2E32">
            <w:pPr>
              <w:spacing w:line="276" w:lineRule="auto"/>
              <w:ind w:rightChars="76" w:right="160"/>
              <w:rPr>
                <w:rFonts w:ascii="宋体" w:hAnsi="宋体"/>
                <w:color w:val="000000" w:themeColor="text1"/>
                <w:sz w:val="24"/>
              </w:rPr>
            </w:pPr>
            <w:r w:rsidRPr="00DC2E32">
              <w:rPr>
                <w:rFonts w:ascii="宋体" w:hAnsi="宋体" w:hint="eastAsia"/>
                <w:color w:val="000000" w:themeColor="text1"/>
                <w:sz w:val="24"/>
              </w:rPr>
              <w:t>投标人项目保障体系（4分）</w:t>
            </w:r>
          </w:p>
        </w:tc>
        <w:tc>
          <w:tcPr>
            <w:tcW w:w="5341" w:type="dxa"/>
            <w:vAlign w:val="center"/>
          </w:tcPr>
          <w:p w14:paraId="78221E35"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投标人具有有效的质量管理体系认证证书（</w:t>
            </w:r>
            <w:r w:rsidRPr="00DC2E32">
              <w:rPr>
                <w:rFonts w:ascii="宋体" w:hAnsi="宋体"/>
                <w:color w:val="000000" w:themeColor="text1"/>
                <w:sz w:val="24"/>
              </w:rPr>
              <w:t>ISO9001</w:t>
            </w:r>
            <w:r w:rsidRPr="00DC2E32">
              <w:rPr>
                <w:rFonts w:ascii="宋体" w:hAnsi="宋体" w:hint="eastAsia"/>
                <w:color w:val="000000" w:themeColor="text1"/>
                <w:sz w:val="24"/>
              </w:rPr>
              <w:t>）、职业健康安全管理体系认证证书（</w:t>
            </w:r>
            <w:r w:rsidRPr="00DC2E32">
              <w:rPr>
                <w:rFonts w:ascii="宋体" w:hAnsi="宋体"/>
                <w:color w:val="000000" w:themeColor="text1"/>
                <w:sz w:val="24"/>
              </w:rPr>
              <w:t>ISO45001</w:t>
            </w:r>
            <w:r w:rsidRPr="00DC2E32">
              <w:rPr>
                <w:rFonts w:ascii="宋体" w:hAnsi="宋体" w:hint="eastAsia"/>
                <w:color w:val="000000" w:themeColor="text1"/>
                <w:sz w:val="24"/>
              </w:rPr>
              <w:t>）、信息安全管理体系认证证书（</w:t>
            </w:r>
            <w:r w:rsidRPr="00DC2E32">
              <w:rPr>
                <w:rFonts w:ascii="宋体" w:hAnsi="宋体"/>
                <w:color w:val="000000" w:themeColor="text1"/>
                <w:sz w:val="24"/>
              </w:rPr>
              <w:t>ISO27001</w:t>
            </w:r>
            <w:r w:rsidRPr="00DC2E32">
              <w:rPr>
                <w:rFonts w:ascii="宋体" w:hAnsi="宋体" w:hint="eastAsia"/>
                <w:color w:val="000000" w:themeColor="text1"/>
                <w:sz w:val="24"/>
              </w:rPr>
              <w:t>）、环境管理体系认证证书（</w:t>
            </w:r>
            <w:r w:rsidRPr="00DC2E32">
              <w:rPr>
                <w:rFonts w:ascii="宋体" w:hAnsi="宋体"/>
                <w:color w:val="000000" w:themeColor="text1"/>
                <w:sz w:val="24"/>
              </w:rPr>
              <w:t>ISO14001</w:t>
            </w:r>
            <w:r w:rsidRPr="00DC2E32">
              <w:rPr>
                <w:rFonts w:ascii="宋体" w:hAnsi="宋体" w:hint="eastAsia"/>
                <w:color w:val="000000" w:themeColor="text1"/>
                <w:sz w:val="24"/>
              </w:rPr>
              <w:t>）的，每提供一个得1分。须提供相应证书复印件并加盖公章。</w:t>
            </w:r>
          </w:p>
        </w:tc>
        <w:tc>
          <w:tcPr>
            <w:tcW w:w="992" w:type="dxa"/>
            <w:vAlign w:val="center"/>
          </w:tcPr>
          <w:p w14:paraId="4FEDCD57" w14:textId="77777777" w:rsidR="00B775AB" w:rsidRPr="00DC2E32" w:rsidRDefault="00B775AB" w:rsidP="00DC2E32">
            <w:pPr>
              <w:spacing w:line="276" w:lineRule="auto"/>
              <w:ind w:firstLineChars="50" w:firstLine="120"/>
              <w:jc w:val="center"/>
              <w:rPr>
                <w:rFonts w:ascii="宋体" w:hAnsi="宋体"/>
                <w:color w:val="000000" w:themeColor="text1"/>
                <w:sz w:val="24"/>
              </w:rPr>
            </w:pPr>
            <w:r w:rsidRPr="00DC2E32">
              <w:rPr>
                <w:rFonts w:ascii="宋体" w:hAnsi="宋体"/>
                <w:color w:val="000000" w:themeColor="text1"/>
                <w:sz w:val="24"/>
              </w:rPr>
              <w:t>0</w:t>
            </w:r>
            <w:r w:rsidRPr="00DC2E32">
              <w:rPr>
                <w:rFonts w:ascii="宋体" w:hAnsi="宋体" w:hint="eastAsia"/>
                <w:color w:val="000000" w:themeColor="text1"/>
                <w:sz w:val="24"/>
              </w:rPr>
              <w:t>-</w:t>
            </w:r>
            <w:r w:rsidRPr="00DC2E32">
              <w:rPr>
                <w:rFonts w:ascii="宋体" w:hAnsi="宋体"/>
                <w:color w:val="000000" w:themeColor="text1"/>
                <w:sz w:val="24"/>
              </w:rPr>
              <w:t>4分</w:t>
            </w:r>
          </w:p>
        </w:tc>
      </w:tr>
      <w:tr w:rsidR="00B775AB" w:rsidRPr="00DC2E32" w14:paraId="038C6E3B" w14:textId="77777777" w:rsidTr="00DC2E32">
        <w:tblPrEx>
          <w:tblCellMar>
            <w:left w:w="0" w:type="dxa"/>
            <w:right w:w="0" w:type="dxa"/>
          </w:tblCellMar>
        </w:tblPrEx>
        <w:trPr>
          <w:trHeight w:val="20"/>
          <w:jc w:val="center"/>
        </w:trPr>
        <w:tc>
          <w:tcPr>
            <w:tcW w:w="846" w:type="dxa"/>
            <w:vMerge w:val="restart"/>
            <w:vAlign w:val="center"/>
          </w:tcPr>
          <w:p w14:paraId="11CD4180" w14:textId="46C25A62" w:rsidR="00B775AB" w:rsidRPr="00DC2E32" w:rsidRDefault="00B775AB" w:rsidP="00DC2E32">
            <w:pPr>
              <w:spacing w:line="276" w:lineRule="auto"/>
              <w:rPr>
                <w:rFonts w:ascii="宋体" w:hAnsi="宋体"/>
                <w:color w:val="000000" w:themeColor="text1"/>
                <w:sz w:val="24"/>
                <w:lang w:eastAsia="en-US" w:bidi="en-US"/>
              </w:rPr>
            </w:pPr>
            <w:r w:rsidRPr="00DC2E32">
              <w:rPr>
                <w:rFonts w:ascii="宋体" w:hAnsi="宋体" w:hint="eastAsia"/>
                <w:color w:val="000000" w:themeColor="text1"/>
                <w:sz w:val="24"/>
              </w:rPr>
              <w:t>技术评审</w:t>
            </w:r>
          </w:p>
        </w:tc>
        <w:tc>
          <w:tcPr>
            <w:tcW w:w="0" w:type="auto"/>
            <w:vAlign w:val="center"/>
          </w:tcPr>
          <w:p w14:paraId="0A568DAA" w14:textId="77777777" w:rsidR="00B775AB" w:rsidRPr="00DC2E32" w:rsidRDefault="00B775AB" w:rsidP="00DC2E32">
            <w:pPr>
              <w:spacing w:line="276" w:lineRule="auto"/>
              <w:ind w:leftChars="68" w:left="143" w:rightChars="76" w:right="160"/>
              <w:rPr>
                <w:rFonts w:ascii="宋体" w:hAnsi="宋体"/>
                <w:color w:val="000000" w:themeColor="text1"/>
                <w:sz w:val="24"/>
              </w:rPr>
            </w:pPr>
            <w:r w:rsidRPr="00DC2E32">
              <w:rPr>
                <w:rFonts w:ascii="宋体" w:hAnsi="宋体" w:hint="eastAsia"/>
                <w:bCs/>
                <w:color w:val="000000" w:themeColor="text1"/>
                <w:sz w:val="24"/>
              </w:rPr>
              <w:t>总体设计思路的清晰、完整性（</w:t>
            </w:r>
            <w:r w:rsidRPr="00DC2E32">
              <w:rPr>
                <w:rFonts w:ascii="宋体" w:hAnsi="宋体"/>
                <w:bCs/>
                <w:color w:val="000000" w:themeColor="text1"/>
                <w:sz w:val="24"/>
              </w:rPr>
              <w:t>5分）</w:t>
            </w:r>
          </w:p>
        </w:tc>
        <w:tc>
          <w:tcPr>
            <w:tcW w:w="5341" w:type="dxa"/>
            <w:vAlign w:val="center"/>
          </w:tcPr>
          <w:p w14:paraId="35857525" w14:textId="150C11F2" w:rsidR="00B775AB" w:rsidRPr="00DC2E32" w:rsidRDefault="00B775AB" w:rsidP="00DC2E32">
            <w:pPr>
              <w:spacing w:line="276" w:lineRule="auto"/>
              <w:rPr>
                <w:rFonts w:ascii="宋体" w:hAnsi="宋体"/>
                <w:bCs/>
                <w:color w:val="000000" w:themeColor="text1"/>
                <w:sz w:val="24"/>
              </w:rPr>
            </w:pPr>
            <w:r w:rsidRPr="00DC2E32">
              <w:rPr>
                <w:rFonts w:ascii="宋体" w:hAnsi="宋体" w:cs="新宋体" w:hint="eastAsia"/>
                <w:sz w:val="24"/>
              </w:rPr>
              <w:t>投标人对国家开放大学</w:t>
            </w:r>
            <w:r w:rsidR="00894FE6" w:rsidRPr="00DC2E32">
              <w:rPr>
                <w:rFonts w:ascii="宋体" w:hAnsi="宋体" w:cs="新宋体" w:hint="eastAsia"/>
                <w:sz w:val="24"/>
              </w:rPr>
              <w:t>信息化整体规划</w:t>
            </w:r>
            <w:r w:rsidRPr="00DC2E32">
              <w:rPr>
                <w:rFonts w:ascii="宋体" w:hAnsi="宋体" w:cs="新宋体" w:hint="eastAsia"/>
                <w:sz w:val="24"/>
              </w:rPr>
              <w:t>需求理解透彻，明确系统的建设要求和目标，能体现整体一站式设计，系统亮点突出，得</w:t>
            </w:r>
            <w:r w:rsidRPr="00DC2E32">
              <w:rPr>
                <w:rFonts w:ascii="宋体" w:hAnsi="宋体" w:cs="新宋体"/>
                <w:sz w:val="24"/>
              </w:rPr>
              <w:t>5</w:t>
            </w:r>
            <w:r w:rsidRPr="00DC2E32">
              <w:rPr>
                <w:rFonts w:ascii="宋体" w:hAnsi="宋体" w:cs="新宋体" w:hint="eastAsia"/>
                <w:sz w:val="24"/>
              </w:rPr>
              <w:t>分；投标人响应中对用户需求、项目建设要求、目标及设计思路等的理解体现不足，得</w:t>
            </w:r>
            <w:r w:rsidRPr="00DC2E32">
              <w:rPr>
                <w:rFonts w:ascii="宋体" w:hAnsi="宋体" w:cs="新宋体"/>
                <w:sz w:val="24"/>
              </w:rPr>
              <w:t>3</w:t>
            </w:r>
            <w:r w:rsidRPr="00DC2E32">
              <w:rPr>
                <w:rFonts w:ascii="宋体" w:hAnsi="宋体" w:cs="新宋体" w:hint="eastAsia"/>
                <w:sz w:val="24"/>
              </w:rPr>
              <w:t>分；投标人响应中未体现对用户需求、项目建设要求、目标及设计思路等的理解，得0分</w:t>
            </w:r>
          </w:p>
        </w:tc>
        <w:tc>
          <w:tcPr>
            <w:tcW w:w="992" w:type="dxa"/>
            <w:vAlign w:val="center"/>
          </w:tcPr>
          <w:p w14:paraId="5BEBE3BB"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color w:val="000000" w:themeColor="text1"/>
                <w:sz w:val="24"/>
              </w:rPr>
              <w:t>0</w:t>
            </w:r>
            <w:r w:rsidRPr="00DC2E32">
              <w:rPr>
                <w:rFonts w:ascii="宋体" w:hAnsi="宋体" w:hint="eastAsia"/>
                <w:color w:val="000000" w:themeColor="text1"/>
                <w:sz w:val="24"/>
              </w:rPr>
              <w:t>-</w:t>
            </w:r>
            <w:r w:rsidRPr="00DC2E32">
              <w:rPr>
                <w:rFonts w:ascii="宋体" w:hAnsi="宋体"/>
                <w:color w:val="000000" w:themeColor="text1"/>
                <w:sz w:val="24"/>
              </w:rPr>
              <w:t>5分</w:t>
            </w:r>
          </w:p>
        </w:tc>
      </w:tr>
      <w:tr w:rsidR="00B775AB" w:rsidRPr="00DC2E32" w14:paraId="00F51D6A" w14:textId="77777777" w:rsidTr="00DC2E32">
        <w:trPr>
          <w:trHeight w:val="20"/>
          <w:jc w:val="center"/>
        </w:trPr>
        <w:tc>
          <w:tcPr>
            <w:tcW w:w="846" w:type="dxa"/>
            <w:vMerge/>
            <w:vAlign w:val="center"/>
          </w:tcPr>
          <w:p w14:paraId="3D6D731F" w14:textId="77777777" w:rsidR="00B775AB" w:rsidRPr="00DC2E32" w:rsidRDefault="00B775AB" w:rsidP="00DC2E32">
            <w:pPr>
              <w:spacing w:line="276" w:lineRule="auto"/>
              <w:rPr>
                <w:rFonts w:ascii="宋体" w:hAnsi="宋体"/>
                <w:color w:val="000000" w:themeColor="text1"/>
                <w:sz w:val="24"/>
                <w:lang w:eastAsia="en-US" w:bidi="en-US"/>
              </w:rPr>
            </w:pPr>
          </w:p>
        </w:tc>
        <w:tc>
          <w:tcPr>
            <w:tcW w:w="0" w:type="auto"/>
            <w:vAlign w:val="center"/>
          </w:tcPr>
          <w:p w14:paraId="2AE6541D"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rPr>
              <w:t>技术指标参数（</w:t>
            </w:r>
            <w:r w:rsidRPr="00DC2E32">
              <w:rPr>
                <w:rFonts w:ascii="宋体" w:hAnsi="宋体"/>
                <w:color w:val="000000" w:themeColor="text1"/>
                <w:sz w:val="24"/>
              </w:rPr>
              <w:t>26分）</w:t>
            </w:r>
          </w:p>
        </w:tc>
        <w:tc>
          <w:tcPr>
            <w:tcW w:w="5341" w:type="dxa"/>
            <w:vAlign w:val="center"/>
          </w:tcPr>
          <w:p w14:paraId="456BB9AA" w14:textId="77777777" w:rsidR="00B10816" w:rsidRPr="00DC2E32" w:rsidRDefault="00B775AB" w:rsidP="00DC2E32">
            <w:pPr>
              <w:spacing w:line="276" w:lineRule="auto"/>
              <w:rPr>
                <w:rFonts w:ascii="宋体" w:hAnsi="宋体"/>
                <w:bCs/>
                <w:color w:val="000000" w:themeColor="text1"/>
                <w:sz w:val="24"/>
              </w:rPr>
            </w:pPr>
            <w:r w:rsidRPr="00DC2E32">
              <w:rPr>
                <w:rFonts w:ascii="宋体" w:hAnsi="宋体" w:hint="eastAsia"/>
                <w:bCs/>
                <w:color w:val="000000" w:themeColor="text1"/>
                <w:sz w:val="24"/>
              </w:rPr>
              <w:t>技术参数满足招标文件要求得</w:t>
            </w:r>
            <w:r w:rsidRPr="00DC2E32">
              <w:rPr>
                <w:rFonts w:ascii="宋体" w:hAnsi="宋体"/>
                <w:bCs/>
                <w:color w:val="000000" w:themeColor="text1"/>
                <w:sz w:val="24"/>
              </w:rPr>
              <w:t>26</w:t>
            </w:r>
            <w:r w:rsidRPr="00DC2E32">
              <w:rPr>
                <w:rFonts w:ascii="宋体" w:hAnsi="宋体" w:hint="eastAsia"/>
                <w:bCs/>
                <w:color w:val="000000" w:themeColor="text1"/>
                <w:sz w:val="24"/>
              </w:rPr>
              <w:t>分，</w:t>
            </w:r>
          </w:p>
          <w:p w14:paraId="38434A7D" w14:textId="77777777" w:rsidR="00B10816" w:rsidRPr="00DC2E32" w:rsidRDefault="00B775AB" w:rsidP="00DC2E32">
            <w:pPr>
              <w:spacing w:line="276" w:lineRule="auto"/>
              <w:rPr>
                <w:rFonts w:ascii="宋体" w:hAnsi="宋体"/>
                <w:bCs/>
                <w:color w:val="000000" w:themeColor="text1"/>
                <w:sz w:val="24"/>
              </w:rPr>
            </w:pPr>
            <w:r w:rsidRPr="00DC2E32">
              <w:rPr>
                <w:rFonts w:ascii="宋体" w:hAnsi="宋体" w:hint="eastAsia"/>
                <w:bCs/>
                <w:color w:val="000000" w:themeColor="text1"/>
                <w:sz w:val="24"/>
              </w:rPr>
              <w:t>★代表</w:t>
            </w:r>
            <w:proofErr w:type="gramStart"/>
            <w:r w:rsidRPr="00DC2E32">
              <w:rPr>
                <w:rFonts w:ascii="宋体" w:hAnsi="宋体" w:hint="eastAsia"/>
                <w:bCs/>
                <w:color w:val="000000" w:themeColor="text1"/>
                <w:sz w:val="24"/>
              </w:rPr>
              <w:t>最</w:t>
            </w:r>
            <w:proofErr w:type="gramEnd"/>
            <w:r w:rsidRPr="00DC2E32">
              <w:rPr>
                <w:rFonts w:ascii="宋体" w:hAnsi="宋体" w:hint="eastAsia"/>
                <w:bCs/>
                <w:color w:val="000000" w:themeColor="text1"/>
                <w:sz w:val="24"/>
              </w:rPr>
              <w:t>关键指标，不满足该指标项将导致投标被拒绝；</w:t>
            </w:r>
          </w:p>
          <w:p w14:paraId="34449985" w14:textId="77777777" w:rsidR="00B10816" w:rsidRPr="00DC2E32" w:rsidRDefault="00B775AB" w:rsidP="00DC2E32">
            <w:pPr>
              <w:spacing w:line="276" w:lineRule="auto"/>
              <w:rPr>
                <w:rFonts w:ascii="宋体" w:hAnsi="宋体"/>
                <w:bCs/>
                <w:color w:val="000000" w:themeColor="text1"/>
                <w:sz w:val="24"/>
              </w:rPr>
            </w:pPr>
            <w:r w:rsidRPr="00DC2E32">
              <w:rPr>
                <w:rFonts w:ascii="宋体" w:hAnsi="宋体"/>
                <w:b/>
                <w:bCs/>
                <w:color w:val="000000" w:themeColor="text1"/>
                <w:sz w:val="24"/>
              </w:rPr>
              <w:t>#</w:t>
            </w:r>
            <w:r w:rsidRPr="00DC2E32">
              <w:rPr>
                <w:rFonts w:ascii="宋体" w:hAnsi="宋体" w:hint="eastAsia"/>
                <w:bCs/>
                <w:color w:val="000000" w:themeColor="text1"/>
                <w:sz w:val="24"/>
              </w:rPr>
              <w:t>代表重要项，不满足每项扣</w:t>
            </w:r>
            <w:r w:rsidRPr="00DC2E32">
              <w:rPr>
                <w:rFonts w:ascii="宋体" w:hAnsi="宋体"/>
                <w:bCs/>
                <w:color w:val="000000" w:themeColor="text1"/>
                <w:sz w:val="24"/>
              </w:rPr>
              <w:t>2</w:t>
            </w:r>
            <w:r w:rsidRPr="00DC2E32">
              <w:rPr>
                <w:rFonts w:ascii="宋体" w:hAnsi="宋体" w:hint="eastAsia"/>
                <w:bCs/>
                <w:color w:val="000000" w:themeColor="text1"/>
                <w:sz w:val="24"/>
              </w:rPr>
              <w:t>分；</w:t>
            </w:r>
          </w:p>
          <w:p w14:paraId="6135ACEE" w14:textId="088D6ABD" w:rsidR="00B775AB" w:rsidRPr="00DC2E32" w:rsidRDefault="00B775AB" w:rsidP="00DC2E32">
            <w:pPr>
              <w:spacing w:line="276" w:lineRule="auto"/>
              <w:rPr>
                <w:rFonts w:ascii="宋体" w:hAnsi="宋体"/>
                <w:bCs/>
                <w:color w:val="000000" w:themeColor="text1"/>
                <w:sz w:val="24"/>
              </w:rPr>
            </w:pPr>
            <w:r w:rsidRPr="00DC2E32">
              <w:rPr>
                <w:rFonts w:ascii="宋体" w:hAnsi="宋体" w:hint="eastAsia"/>
                <w:bCs/>
                <w:color w:val="000000" w:themeColor="text1"/>
                <w:sz w:val="24"/>
              </w:rPr>
              <w:t>无标识则表示一般指标项，不满足每项扣</w:t>
            </w:r>
            <w:r w:rsidRPr="00DC2E32">
              <w:rPr>
                <w:rFonts w:ascii="宋体" w:hAnsi="宋体"/>
                <w:bCs/>
                <w:color w:val="000000" w:themeColor="text1"/>
                <w:sz w:val="24"/>
              </w:rPr>
              <w:t>1</w:t>
            </w:r>
            <w:r w:rsidRPr="00DC2E32">
              <w:rPr>
                <w:rFonts w:ascii="宋体" w:hAnsi="宋体" w:hint="eastAsia"/>
                <w:bCs/>
                <w:color w:val="000000" w:themeColor="text1"/>
                <w:sz w:val="24"/>
              </w:rPr>
              <w:t>分。本项最多扣</w:t>
            </w:r>
            <w:r w:rsidR="0055227E" w:rsidRPr="00DC2E32">
              <w:rPr>
                <w:rFonts w:ascii="宋体" w:hAnsi="宋体"/>
                <w:bCs/>
                <w:color w:val="000000" w:themeColor="text1"/>
                <w:sz w:val="24"/>
              </w:rPr>
              <w:t>26</w:t>
            </w:r>
            <w:r w:rsidR="0055227E" w:rsidRPr="00DC2E32">
              <w:rPr>
                <w:rFonts w:ascii="宋体" w:hAnsi="宋体" w:hint="eastAsia"/>
                <w:bCs/>
                <w:color w:val="000000" w:themeColor="text1"/>
                <w:sz w:val="24"/>
              </w:rPr>
              <w:t>分</w:t>
            </w:r>
            <w:r w:rsidRPr="00DC2E32">
              <w:rPr>
                <w:rFonts w:ascii="宋体" w:hAnsi="宋体" w:hint="eastAsia"/>
                <w:bCs/>
                <w:color w:val="000000" w:themeColor="text1"/>
                <w:sz w:val="24"/>
              </w:rPr>
              <w:t>。</w:t>
            </w:r>
          </w:p>
          <w:p w14:paraId="633822D7" w14:textId="6FFB17BA"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lang w:bidi="en-US"/>
              </w:rPr>
              <w:t>注：1.投标人须在技术规格偏离表中对本招标文件第四</w:t>
            </w:r>
            <w:proofErr w:type="gramStart"/>
            <w:r w:rsidRPr="00DC2E32">
              <w:rPr>
                <w:rFonts w:ascii="宋体" w:hAnsi="宋体" w:hint="eastAsia"/>
                <w:color w:val="000000" w:themeColor="text1"/>
                <w:sz w:val="24"/>
                <w:lang w:bidi="en-US"/>
              </w:rPr>
              <w:t>章项目</w:t>
            </w:r>
            <w:proofErr w:type="gramEnd"/>
            <w:r w:rsidRPr="00DC2E32">
              <w:rPr>
                <w:rFonts w:ascii="宋体" w:hAnsi="宋体" w:hint="eastAsia"/>
                <w:color w:val="000000" w:themeColor="text1"/>
                <w:sz w:val="24"/>
                <w:lang w:bidi="en-US"/>
              </w:rPr>
              <w:t>需求中的所有内容进行</w:t>
            </w:r>
            <w:r w:rsidR="0019258D" w:rsidRPr="00DC2E32">
              <w:rPr>
                <w:rFonts w:ascii="宋体" w:hAnsi="宋体" w:hint="eastAsia"/>
                <w:color w:val="000000" w:themeColor="text1"/>
                <w:sz w:val="24"/>
                <w:lang w:bidi="en-US"/>
              </w:rPr>
              <w:t>逐条</w:t>
            </w:r>
            <w:r w:rsidRPr="00DC2E32">
              <w:rPr>
                <w:rFonts w:ascii="宋体" w:hAnsi="宋体" w:hint="eastAsia"/>
                <w:color w:val="000000" w:themeColor="text1"/>
                <w:sz w:val="24"/>
                <w:lang w:bidi="en-US"/>
              </w:rPr>
              <w:t>应答，</w:t>
            </w:r>
            <w:r w:rsidRPr="00DC2E32">
              <w:rPr>
                <w:rFonts w:ascii="宋体" w:hAnsi="宋体" w:hint="eastAsia"/>
                <w:color w:val="000000" w:themeColor="text1"/>
                <w:sz w:val="24"/>
                <w:lang w:bidi="en-US"/>
              </w:rPr>
              <w:lastRenderedPageBreak/>
              <w:t>必须在引用本招标文件的基础上,进行逐条逐项答复、说明和解释，否则视为不满足要求。漏报技术条款视为不满足。</w:t>
            </w:r>
          </w:p>
          <w:p w14:paraId="7B9D8006"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lang w:bidi="en-US"/>
              </w:rPr>
              <w:t>2.#指标以产品样本或产品彩页或有资质的检测机构出具得检测报告为准（须在检测报告复印件中明确标识针对性的检测内容，否则视为不满足）。指标本身要求提供相应资料的，以指标本身要求为准。</w:t>
            </w:r>
          </w:p>
          <w:p w14:paraId="644551ED"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lang w:bidi="en-US"/>
              </w:rPr>
              <w:t>3.为方便评标，需求中要求提供证明文件的，投标人需在偏离</w:t>
            </w:r>
            <w:proofErr w:type="gramStart"/>
            <w:r w:rsidRPr="00DC2E32">
              <w:rPr>
                <w:rFonts w:ascii="宋体" w:hAnsi="宋体" w:hint="eastAsia"/>
                <w:color w:val="000000" w:themeColor="text1"/>
                <w:sz w:val="24"/>
                <w:lang w:bidi="en-US"/>
              </w:rPr>
              <w:t>表最后</w:t>
            </w:r>
            <w:proofErr w:type="gramEnd"/>
            <w:r w:rsidRPr="00DC2E32">
              <w:rPr>
                <w:rFonts w:ascii="宋体" w:hAnsi="宋体" w:hint="eastAsia"/>
                <w:color w:val="000000" w:themeColor="text1"/>
                <w:sz w:val="24"/>
                <w:lang w:bidi="en-US"/>
              </w:rPr>
              <w:t>一列“说明”中写明相关证明文件的对应页码。</w:t>
            </w:r>
          </w:p>
        </w:tc>
        <w:tc>
          <w:tcPr>
            <w:tcW w:w="992" w:type="dxa"/>
            <w:vAlign w:val="center"/>
          </w:tcPr>
          <w:p w14:paraId="5264D2BA" w14:textId="77777777" w:rsidR="00B775AB" w:rsidRPr="00DC2E32" w:rsidRDefault="00B775AB" w:rsidP="00DC2E32">
            <w:pPr>
              <w:spacing w:line="276" w:lineRule="auto"/>
              <w:jc w:val="center"/>
              <w:rPr>
                <w:rFonts w:ascii="宋体" w:hAnsi="宋体"/>
                <w:color w:val="000000" w:themeColor="text1"/>
                <w:sz w:val="24"/>
                <w:lang w:eastAsia="en-US" w:bidi="en-US"/>
              </w:rPr>
            </w:pPr>
            <w:r w:rsidRPr="00DC2E32">
              <w:rPr>
                <w:rFonts w:ascii="宋体" w:hAnsi="宋体"/>
                <w:color w:val="000000" w:themeColor="text1"/>
                <w:sz w:val="24"/>
              </w:rPr>
              <w:lastRenderedPageBreak/>
              <w:t>0</w:t>
            </w:r>
            <w:r w:rsidRPr="00DC2E32">
              <w:rPr>
                <w:rFonts w:ascii="宋体" w:hAnsi="宋体" w:hint="eastAsia"/>
                <w:color w:val="000000" w:themeColor="text1"/>
                <w:sz w:val="24"/>
              </w:rPr>
              <w:t>-</w:t>
            </w:r>
            <w:r w:rsidRPr="00DC2E32">
              <w:rPr>
                <w:rFonts w:ascii="宋体" w:hAnsi="宋体"/>
                <w:color w:val="000000" w:themeColor="text1"/>
                <w:sz w:val="24"/>
              </w:rPr>
              <w:t>26分</w:t>
            </w:r>
          </w:p>
        </w:tc>
      </w:tr>
      <w:tr w:rsidR="00B775AB" w:rsidRPr="00DC2E32" w14:paraId="15D1F211" w14:textId="77777777" w:rsidTr="00DC2E32">
        <w:trPr>
          <w:trHeight w:val="20"/>
          <w:jc w:val="center"/>
        </w:trPr>
        <w:tc>
          <w:tcPr>
            <w:tcW w:w="846" w:type="dxa"/>
            <w:vMerge/>
            <w:vAlign w:val="center"/>
          </w:tcPr>
          <w:p w14:paraId="567617F0" w14:textId="77777777" w:rsidR="00B775AB" w:rsidRPr="00DC2E32" w:rsidRDefault="00B775AB" w:rsidP="00DC2E32">
            <w:pPr>
              <w:spacing w:line="276" w:lineRule="auto"/>
              <w:rPr>
                <w:rFonts w:ascii="宋体" w:hAnsi="宋体"/>
                <w:color w:val="000000" w:themeColor="text1"/>
                <w:sz w:val="24"/>
                <w:lang w:eastAsia="en-US" w:bidi="en-US"/>
              </w:rPr>
            </w:pPr>
          </w:p>
        </w:tc>
        <w:tc>
          <w:tcPr>
            <w:tcW w:w="0" w:type="auto"/>
            <w:vAlign w:val="center"/>
          </w:tcPr>
          <w:p w14:paraId="0B814761"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产品</w:t>
            </w:r>
            <w:r w:rsidRPr="00DC2E32">
              <w:rPr>
                <w:rFonts w:ascii="宋体" w:hAnsi="宋体"/>
                <w:color w:val="000000" w:themeColor="text1"/>
                <w:sz w:val="24"/>
              </w:rPr>
              <w:t>能力</w:t>
            </w:r>
            <w:r w:rsidRPr="00DC2E32">
              <w:rPr>
                <w:rFonts w:ascii="宋体" w:hAnsi="宋体" w:hint="eastAsia"/>
                <w:color w:val="000000" w:themeColor="text1"/>
                <w:sz w:val="24"/>
              </w:rPr>
              <w:t>（4分）</w:t>
            </w:r>
          </w:p>
        </w:tc>
        <w:tc>
          <w:tcPr>
            <w:tcW w:w="5341" w:type="dxa"/>
            <w:vAlign w:val="center"/>
          </w:tcPr>
          <w:p w14:paraId="799C1679" w14:textId="6F61A69B"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投标人具有教育教学、智慧教育、多点数据采集、信息发布类</w:t>
            </w:r>
            <w:r w:rsidR="004E24A2" w:rsidRPr="00DC2E32">
              <w:rPr>
                <w:rFonts w:ascii="宋体" w:hAnsi="宋体" w:hint="eastAsia"/>
                <w:sz w:val="24"/>
              </w:rPr>
              <w:t>等与本项目主要建设内容相关的</w:t>
            </w:r>
            <w:r w:rsidRPr="00DC2E32">
              <w:rPr>
                <w:rFonts w:ascii="宋体" w:hAnsi="宋体" w:hint="eastAsia"/>
                <w:color w:val="000000" w:themeColor="text1"/>
                <w:sz w:val="24"/>
              </w:rPr>
              <w:t>软件著作权证书，每个证书计1分，要求证书著作权人与投标人名称一致，最高</w:t>
            </w:r>
            <w:r w:rsidRPr="00DC2E32">
              <w:rPr>
                <w:rFonts w:ascii="宋体" w:hAnsi="宋体"/>
                <w:color w:val="000000" w:themeColor="text1"/>
                <w:sz w:val="24"/>
              </w:rPr>
              <w:t>4</w:t>
            </w:r>
            <w:r w:rsidRPr="00DC2E32">
              <w:rPr>
                <w:rFonts w:ascii="宋体" w:hAnsi="宋体" w:hint="eastAsia"/>
                <w:color w:val="000000" w:themeColor="text1"/>
                <w:sz w:val="24"/>
              </w:rPr>
              <w:t>分。</w:t>
            </w:r>
          </w:p>
          <w:p w14:paraId="74170FAC" w14:textId="77777777" w:rsidR="00B775AB" w:rsidRPr="00DC2E32" w:rsidRDefault="00B775AB" w:rsidP="00DC2E32">
            <w:pPr>
              <w:spacing w:line="276" w:lineRule="auto"/>
              <w:rPr>
                <w:rFonts w:ascii="宋体" w:hAnsi="宋体"/>
                <w:bCs/>
                <w:color w:val="000000" w:themeColor="text1"/>
                <w:sz w:val="24"/>
              </w:rPr>
            </w:pPr>
            <w:r w:rsidRPr="00DC2E32">
              <w:rPr>
                <w:rFonts w:ascii="宋体" w:hAnsi="宋体" w:hint="eastAsia"/>
                <w:color w:val="000000" w:themeColor="text1"/>
                <w:sz w:val="24"/>
              </w:rPr>
              <w:t>注：提供证书复印件，加盖投标人单位印章，否则不得分。</w:t>
            </w:r>
          </w:p>
        </w:tc>
        <w:tc>
          <w:tcPr>
            <w:tcW w:w="992" w:type="dxa"/>
            <w:vAlign w:val="center"/>
          </w:tcPr>
          <w:p w14:paraId="33C13318"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w:t>
            </w:r>
            <w:r w:rsidRPr="00DC2E32">
              <w:rPr>
                <w:rFonts w:ascii="宋体" w:hAnsi="宋体"/>
                <w:color w:val="000000" w:themeColor="text1"/>
                <w:sz w:val="24"/>
              </w:rPr>
              <w:t>-4</w:t>
            </w:r>
            <w:r w:rsidRPr="00DC2E32">
              <w:rPr>
                <w:rFonts w:ascii="宋体" w:hAnsi="宋体" w:hint="eastAsia"/>
                <w:color w:val="000000" w:themeColor="text1"/>
                <w:sz w:val="24"/>
              </w:rPr>
              <w:t>分</w:t>
            </w:r>
          </w:p>
        </w:tc>
      </w:tr>
      <w:tr w:rsidR="00B775AB" w:rsidRPr="00DC2E32" w14:paraId="6F4887C3" w14:textId="77777777" w:rsidTr="00DC2E32">
        <w:trPr>
          <w:trHeight w:val="20"/>
          <w:jc w:val="center"/>
        </w:trPr>
        <w:tc>
          <w:tcPr>
            <w:tcW w:w="846" w:type="dxa"/>
            <w:vMerge/>
            <w:vAlign w:val="center"/>
          </w:tcPr>
          <w:p w14:paraId="3240418E" w14:textId="77777777" w:rsidR="00B775AB" w:rsidRPr="00DC2E32" w:rsidRDefault="00B775AB" w:rsidP="00DC2E32">
            <w:pPr>
              <w:spacing w:line="276" w:lineRule="auto"/>
              <w:rPr>
                <w:rFonts w:ascii="宋体" w:hAnsi="宋体"/>
                <w:color w:val="000000" w:themeColor="text1"/>
                <w:sz w:val="24"/>
                <w:lang w:eastAsia="en-US" w:bidi="en-US"/>
              </w:rPr>
            </w:pPr>
          </w:p>
        </w:tc>
        <w:tc>
          <w:tcPr>
            <w:tcW w:w="0" w:type="auto"/>
            <w:vMerge w:val="restart"/>
            <w:vAlign w:val="center"/>
          </w:tcPr>
          <w:p w14:paraId="661FB415"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rPr>
              <w:t>项目管理方案（</w:t>
            </w:r>
            <w:r w:rsidRPr="00DC2E32">
              <w:rPr>
                <w:rFonts w:ascii="宋体" w:hAnsi="宋体"/>
                <w:color w:val="000000" w:themeColor="text1"/>
                <w:sz w:val="24"/>
              </w:rPr>
              <w:t>4</w:t>
            </w:r>
            <w:r w:rsidRPr="00DC2E32">
              <w:rPr>
                <w:rFonts w:ascii="宋体" w:hAnsi="宋体" w:hint="eastAsia"/>
                <w:color w:val="000000" w:themeColor="text1"/>
                <w:sz w:val="24"/>
              </w:rPr>
              <w:t>分）</w:t>
            </w:r>
          </w:p>
        </w:tc>
        <w:tc>
          <w:tcPr>
            <w:tcW w:w="5341" w:type="dxa"/>
          </w:tcPr>
          <w:p w14:paraId="694C7F1D" w14:textId="77777777" w:rsidR="00B775AB" w:rsidRPr="00DC2E32" w:rsidRDefault="00B775AB" w:rsidP="00DC2E32">
            <w:pPr>
              <w:spacing w:line="276" w:lineRule="auto"/>
              <w:rPr>
                <w:rFonts w:ascii="宋体" w:hAnsi="宋体" w:cs="Arial"/>
                <w:sz w:val="24"/>
              </w:rPr>
            </w:pPr>
            <w:r w:rsidRPr="00DC2E32">
              <w:rPr>
                <w:rFonts w:ascii="宋体" w:hAnsi="宋体" w:hint="eastAsia"/>
                <w:color w:val="000000" w:themeColor="text1"/>
                <w:sz w:val="24"/>
              </w:rPr>
              <w:t>质量保证</w:t>
            </w:r>
            <w:r w:rsidRPr="00DC2E32">
              <w:rPr>
                <w:rFonts w:ascii="宋体" w:hAnsi="宋体" w:cs="Arial"/>
                <w:sz w:val="24"/>
              </w:rPr>
              <w:t>方案合理，</w:t>
            </w:r>
            <w:r w:rsidRPr="00DC2E32">
              <w:rPr>
                <w:rFonts w:ascii="宋体" w:hAnsi="宋体" w:hint="eastAsia"/>
                <w:color w:val="000000" w:themeColor="text1"/>
                <w:sz w:val="24"/>
              </w:rPr>
              <w:t>措施</w:t>
            </w:r>
            <w:r w:rsidRPr="00DC2E32">
              <w:rPr>
                <w:rFonts w:ascii="宋体" w:hAnsi="宋体" w:cs="Arial"/>
                <w:sz w:val="24"/>
              </w:rPr>
              <w:t>到位</w:t>
            </w:r>
            <w:r w:rsidRPr="00DC2E32">
              <w:rPr>
                <w:rFonts w:ascii="宋体" w:hAnsi="宋体" w:hint="eastAsia"/>
                <w:color w:val="000000" w:themeColor="text1"/>
                <w:sz w:val="24"/>
              </w:rPr>
              <w:t>、任务明确、职责范围清晰的，得1分</w:t>
            </w:r>
            <w:r w:rsidRPr="00DC2E32">
              <w:rPr>
                <w:rFonts w:ascii="宋体" w:hAnsi="宋体" w:cs="Arial" w:hint="eastAsia"/>
                <w:sz w:val="24"/>
              </w:rPr>
              <w:t>；</w:t>
            </w:r>
          </w:p>
          <w:p w14:paraId="36B5748C"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质量保证方案较合理，措施较到位，</w:t>
            </w:r>
            <w:proofErr w:type="gramStart"/>
            <w:r w:rsidRPr="00DC2E32">
              <w:rPr>
                <w:rFonts w:ascii="宋体" w:hAnsi="宋体" w:hint="eastAsia"/>
                <w:color w:val="000000" w:themeColor="text1"/>
                <w:sz w:val="24"/>
              </w:rPr>
              <w:t>任务任务</w:t>
            </w:r>
            <w:proofErr w:type="gramEnd"/>
            <w:r w:rsidRPr="00DC2E32">
              <w:rPr>
                <w:rFonts w:ascii="宋体" w:hAnsi="宋体" w:hint="eastAsia"/>
                <w:color w:val="000000" w:themeColor="text1"/>
                <w:sz w:val="24"/>
              </w:rPr>
              <w:t>较明确，职责范围较清晰的，得0</w:t>
            </w:r>
            <w:r w:rsidRPr="00DC2E32">
              <w:rPr>
                <w:rFonts w:ascii="宋体" w:hAnsi="宋体"/>
                <w:color w:val="000000" w:themeColor="text1"/>
                <w:sz w:val="24"/>
              </w:rPr>
              <w:t>.5</w:t>
            </w:r>
            <w:r w:rsidRPr="00DC2E32">
              <w:rPr>
                <w:rFonts w:ascii="宋体" w:hAnsi="宋体" w:hint="eastAsia"/>
                <w:color w:val="000000" w:themeColor="text1"/>
                <w:sz w:val="24"/>
              </w:rPr>
              <w:t>分；</w:t>
            </w:r>
            <w:r w:rsidRPr="00DC2E32">
              <w:rPr>
                <w:rFonts w:ascii="宋体" w:hAnsi="宋体" w:cs="Arial"/>
                <w:sz w:val="24"/>
              </w:rPr>
              <w:t>方案</w:t>
            </w:r>
            <w:r w:rsidRPr="00DC2E32">
              <w:rPr>
                <w:rFonts w:ascii="宋体" w:hAnsi="宋体" w:cs="Arial" w:hint="eastAsia"/>
                <w:sz w:val="24"/>
              </w:rPr>
              <w:t>不</w:t>
            </w:r>
            <w:r w:rsidRPr="00DC2E32">
              <w:rPr>
                <w:rFonts w:ascii="宋体" w:hAnsi="宋体" w:cs="Arial"/>
                <w:sz w:val="24"/>
              </w:rPr>
              <w:t>合理，措施</w:t>
            </w:r>
            <w:r w:rsidRPr="00DC2E32">
              <w:rPr>
                <w:rFonts w:ascii="宋体" w:hAnsi="宋体" w:cs="Arial" w:hint="eastAsia"/>
                <w:sz w:val="24"/>
              </w:rPr>
              <w:t>不</w:t>
            </w:r>
            <w:r w:rsidRPr="00DC2E32">
              <w:rPr>
                <w:rFonts w:ascii="宋体" w:hAnsi="宋体" w:cs="Arial"/>
                <w:sz w:val="24"/>
              </w:rPr>
              <w:t>到位，</w:t>
            </w:r>
            <w:r w:rsidRPr="00DC2E32">
              <w:rPr>
                <w:rFonts w:ascii="宋体" w:hAnsi="宋体" w:cs="Arial" w:hint="eastAsia"/>
                <w:sz w:val="24"/>
              </w:rPr>
              <w:t>不</w:t>
            </w:r>
            <w:r w:rsidRPr="00DC2E32">
              <w:rPr>
                <w:rFonts w:ascii="宋体" w:hAnsi="宋体" w:cs="Arial"/>
                <w:sz w:val="24"/>
              </w:rPr>
              <w:t>能满足需要</w:t>
            </w:r>
            <w:r w:rsidRPr="00DC2E32">
              <w:rPr>
                <w:rFonts w:ascii="宋体" w:hAnsi="宋体" w:cs="Arial" w:hint="eastAsia"/>
                <w:sz w:val="24"/>
              </w:rPr>
              <w:t>的，得</w:t>
            </w:r>
            <w:r w:rsidRPr="00DC2E32">
              <w:rPr>
                <w:rFonts w:ascii="宋体" w:hAnsi="宋体" w:cs="Arial"/>
                <w:sz w:val="24"/>
              </w:rPr>
              <w:t>0</w:t>
            </w:r>
            <w:r w:rsidRPr="00DC2E32">
              <w:rPr>
                <w:rFonts w:ascii="宋体" w:hAnsi="宋体" w:cs="Arial" w:hint="eastAsia"/>
                <w:sz w:val="24"/>
              </w:rPr>
              <w:t>分</w:t>
            </w:r>
          </w:p>
        </w:tc>
        <w:tc>
          <w:tcPr>
            <w:tcW w:w="992" w:type="dxa"/>
          </w:tcPr>
          <w:p w14:paraId="6A44DFBF"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0-1分</w:t>
            </w:r>
          </w:p>
        </w:tc>
      </w:tr>
      <w:tr w:rsidR="00B775AB" w:rsidRPr="00DC2E32" w14:paraId="55A1CE4A" w14:textId="77777777" w:rsidTr="00DC2E32">
        <w:trPr>
          <w:trHeight w:val="20"/>
          <w:jc w:val="center"/>
        </w:trPr>
        <w:tc>
          <w:tcPr>
            <w:tcW w:w="846" w:type="dxa"/>
            <w:vMerge/>
            <w:vAlign w:val="center"/>
          </w:tcPr>
          <w:p w14:paraId="4C8D3AD3" w14:textId="77777777" w:rsidR="00B775AB" w:rsidRPr="00DC2E32" w:rsidRDefault="00B775AB" w:rsidP="00DC2E32">
            <w:pPr>
              <w:spacing w:line="276" w:lineRule="auto"/>
              <w:rPr>
                <w:rFonts w:ascii="宋体" w:hAnsi="宋体"/>
                <w:color w:val="000000" w:themeColor="text1"/>
                <w:sz w:val="24"/>
                <w:lang w:eastAsia="en-US" w:bidi="en-US"/>
              </w:rPr>
            </w:pPr>
          </w:p>
        </w:tc>
        <w:tc>
          <w:tcPr>
            <w:tcW w:w="0" w:type="auto"/>
            <w:vMerge/>
            <w:vAlign w:val="center"/>
          </w:tcPr>
          <w:p w14:paraId="61169B93" w14:textId="77777777" w:rsidR="00B775AB" w:rsidRPr="00DC2E32" w:rsidRDefault="00B775AB" w:rsidP="00DC2E32">
            <w:pPr>
              <w:spacing w:line="276" w:lineRule="auto"/>
              <w:rPr>
                <w:rFonts w:ascii="宋体" w:hAnsi="宋体"/>
                <w:color w:val="000000" w:themeColor="text1"/>
                <w:sz w:val="24"/>
                <w:lang w:bidi="en-US"/>
              </w:rPr>
            </w:pPr>
          </w:p>
        </w:tc>
        <w:tc>
          <w:tcPr>
            <w:tcW w:w="5341" w:type="dxa"/>
          </w:tcPr>
          <w:p w14:paraId="3B5B37F6" w14:textId="77777777" w:rsidR="00B775AB" w:rsidRPr="00DC2E32" w:rsidRDefault="00B775AB" w:rsidP="00DC2E32">
            <w:pPr>
              <w:widowControl/>
              <w:spacing w:line="276" w:lineRule="auto"/>
              <w:jc w:val="left"/>
              <w:rPr>
                <w:rFonts w:ascii="宋体" w:hAnsi="宋体" w:cs="宋体"/>
                <w:kern w:val="0"/>
                <w:sz w:val="24"/>
              </w:rPr>
            </w:pPr>
            <w:r w:rsidRPr="00DC2E32">
              <w:rPr>
                <w:rFonts w:ascii="宋体" w:hAnsi="宋体" w:cs="宋体" w:hint="eastAsia"/>
                <w:kern w:val="0"/>
                <w:sz w:val="24"/>
              </w:rPr>
              <w:t>有完整的</w:t>
            </w:r>
            <w:r w:rsidRPr="00DC2E32">
              <w:rPr>
                <w:rFonts w:ascii="宋体" w:hAnsi="宋体" w:hint="eastAsia"/>
                <w:color w:val="000000" w:themeColor="text1"/>
                <w:sz w:val="24"/>
              </w:rPr>
              <w:t>项目管理及施工进度计划</w:t>
            </w:r>
            <w:r w:rsidRPr="00DC2E32">
              <w:rPr>
                <w:rFonts w:ascii="宋体" w:hAnsi="宋体" w:cs="宋体" w:hint="eastAsia"/>
                <w:kern w:val="0"/>
                <w:sz w:val="24"/>
              </w:rPr>
              <w:t>，进度计划保证措施合理、可行，关键节点的控制措施有力、合理、可行的得</w:t>
            </w:r>
            <w:r w:rsidRPr="00DC2E32">
              <w:rPr>
                <w:rFonts w:ascii="宋体" w:hAnsi="宋体" w:cs="宋体"/>
                <w:kern w:val="0"/>
                <w:sz w:val="24"/>
              </w:rPr>
              <w:t>1</w:t>
            </w:r>
            <w:r w:rsidRPr="00DC2E32">
              <w:rPr>
                <w:rFonts w:ascii="宋体" w:hAnsi="宋体" w:cs="宋体" w:hint="eastAsia"/>
                <w:kern w:val="0"/>
                <w:sz w:val="24"/>
              </w:rPr>
              <w:t>分；</w:t>
            </w:r>
            <w:r w:rsidRPr="00DC2E32">
              <w:rPr>
                <w:rFonts w:ascii="宋体" w:hAnsi="宋体" w:hint="eastAsia"/>
                <w:color w:val="000000" w:themeColor="text1"/>
                <w:sz w:val="24"/>
              </w:rPr>
              <w:t>项目管理及施工进度计划较完整</w:t>
            </w:r>
            <w:r w:rsidRPr="00DC2E32">
              <w:rPr>
                <w:rFonts w:ascii="宋体" w:hAnsi="宋体" w:cs="宋体" w:hint="eastAsia"/>
                <w:kern w:val="0"/>
                <w:sz w:val="24"/>
              </w:rPr>
              <w:t>，进度计划保证措施基本合理或关键节点的控制措施基本合理，得</w:t>
            </w:r>
            <w:r w:rsidRPr="00DC2E32">
              <w:rPr>
                <w:rFonts w:ascii="宋体" w:hAnsi="宋体" w:cs="宋体"/>
                <w:kern w:val="0"/>
                <w:sz w:val="24"/>
              </w:rPr>
              <w:t>0.5</w:t>
            </w:r>
            <w:r w:rsidRPr="00DC2E32">
              <w:rPr>
                <w:rFonts w:ascii="宋体" w:hAnsi="宋体" w:cs="宋体" w:hint="eastAsia"/>
                <w:kern w:val="0"/>
                <w:sz w:val="24"/>
              </w:rPr>
              <w:t>分；方案不合理或未提供的，得0分。</w:t>
            </w:r>
          </w:p>
        </w:tc>
        <w:tc>
          <w:tcPr>
            <w:tcW w:w="992" w:type="dxa"/>
          </w:tcPr>
          <w:p w14:paraId="357E9EE0"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0-1分</w:t>
            </w:r>
          </w:p>
        </w:tc>
      </w:tr>
      <w:tr w:rsidR="00B775AB" w:rsidRPr="00DC2E32" w14:paraId="1C9CD793" w14:textId="77777777" w:rsidTr="00DC2E32">
        <w:trPr>
          <w:trHeight w:val="20"/>
          <w:jc w:val="center"/>
        </w:trPr>
        <w:tc>
          <w:tcPr>
            <w:tcW w:w="846" w:type="dxa"/>
            <w:vMerge/>
            <w:vAlign w:val="center"/>
          </w:tcPr>
          <w:p w14:paraId="3B73E1B2" w14:textId="77777777" w:rsidR="00B775AB" w:rsidRPr="00DC2E32" w:rsidRDefault="00B775AB" w:rsidP="00DC2E32">
            <w:pPr>
              <w:spacing w:line="276" w:lineRule="auto"/>
              <w:rPr>
                <w:rFonts w:ascii="宋体" w:hAnsi="宋体"/>
                <w:color w:val="000000" w:themeColor="text1"/>
                <w:sz w:val="24"/>
                <w:lang w:eastAsia="en-US" w:bidi="en-US"/>
              </w:rPr>
            </w:pPr>
          </w:p>
        </w:tc>
        <w:tc>
          <w:tcPr>
            <w:tcW w:w="0" w:type="auto"/>
            <w:vMerge/>
            <w:vAlign w:val="center"/>
          </w:tcPr>
          <w:p w14:paraId="67A64A52" w14:textId="77777777" w:rsidR="00B775AB" w:rsidRPr="00DC2E32" w:rsidRDefault="00B775AB" w:rsidP="00DC2E32">
            <w:pPr>
              <w:spacing w:line="276" w:lineRule="auto"/>
              <w:rPr>
                <w:rFonts w:ascii="宋体" w:hAnsi="宋体"/>
                <w:color w:val="000000" w:themeColor="text1"/>
                <w:sz w:val="24"/>
                <w:lang w:bidi="en-US"/>
              </w:rPr>
            </w:pPr>
          </w:p>
        </w:tc>
        <w:tc>
          <w:tcPr>
            <w:tcW w:w="5341" w:type="dxa"/>
          </w:tcPr>
          <w:p w14:paraId="717E11C4"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cs="仿宋" w:hint="eastAsia"/>
                <w:sz w:val="24"/>
              </w:rPr>
              <w:t>安全、文明</w:t>
            </w:r>
            <w:r w:rsidRPr="00DC2E32">
              <w:rPr>
                <w:rFonts w:ascii="宋体" w:hAnsi="宋体" w:cs="仿宋"/>
                <w:sz w:val="24"/>
              </w:rPr>
              <w:t>施工管理方案编制合理</w:t>
            </w:r>
            <w:r w:rsidRPr="00DC2E32">
              <w:rPr>
                <w:rFonts w:ascii="宋体" w:hAnsi="宋体" w:cs="仿宋" w:hint="eastAsia"/>
                <w:sz w:val="24"/>
              </w:rPr>
              <w:t>，具有</w:t>
            </w:r>
            <w:r w:rsidRPr="00DC2E32">
              <w:rPr>
                <w:rFonts w:ascii="宋体" w:hAnsi="宋体" w:cs="仿宋"/>
                <w:sz w:val="24"/>
              </w:rPr>
              <w:t>健全的安全</w:t>
            </w:r>
            <w:r w:rsidRPr="00DC2E32">
              <w:rPr>
                <w:rFonts w:ascii="宋体" w:hAnsi="宋体" w:cs="仿宋" w:hint="eastAsia"/>
                <w:sz w:val="24"/>
              </w:rPr>
              <w:t>生产</w:t>
            </w:r>
            <w:r w:rsidRPr="00DC2E32">
              <w:rPr>
                <w:rFonts w:ascii="宋体" w:hAnsi="宋体" w:cs="仿宋"/>
                <w:sz w:val="24"/>
              </w:rPr>
              <w:t>保证体系，施工人员管理严格规范，</w:t>
            </w:r>
            <w:r w:rsidRPr="00DC2E32">
              <w:rPr>
                <w:rFonts w:ascii="宋体" w:hAnsi="宋体" w:cs="仿宋" w:hint="eastAsia"/>
                <w:sz w:val="24"/>
              </w:rPr>
              <w:t>定期进行安全检查，得</w:t>
            </w:r>
            <w:r w:rsidRPr="00DC2E32">
              <w:rPr>
                <w:rFonts w:ascii="宋体" w:hAnsi="宋体" w:cs="仿宋"/>
                <w:sz w:val="24"/>
              </w:rPr>
              <w:t>1</w:t>
            </w:r>
            <w:r w:rsidRPr="00DC2E32">
              <w:rPr>
                <w:rFonts w:ascii="宋体" w:hAnsi="宋体" w:cs="仿宋" w:hint="eastAsia"/>
                <w:sz w:val="24"/>
              </w:rPr>
              <w:t>分；每有一项未提及扣</w:t>
            </w:r>
            <w:r w:rsidRPr="00DC2E32">
              <w:rPr>
                <w:rFonts w:ascii="宋体" w:hAnsi="宋体" w:cs="仿宋"/>
                <w:sz w:val="24"/>
              </w:rPr>
              <w:t>0.5</w:t>
            </w:r>
            <w:r w:rsidRPr="00DC2E32">
              <w:rPr>
                <w:rFonts w:ascii="宋体" w:hAnsi="宋体" w:cs="仿宋" w:hint="eastAsia"/>
                <w:sz w:val="24"/>
              </w:rPr>
              <w:t>分，扣完为止。</w:t>
            </w:r>
          </w:p>
        </w:tc>
        <w:tc>
          <w:tcPr>
            <w:tcW w:w="992" w:type="dxa"/>
          </w:tcPr>
          <w:p w14:paraId="0C7C6E36"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0-1分</w:t>
            </w:r>
          </w:p>
        </w:tc>
      </w:tr>
      <w:tr w:rsidR="00B775AB" w:rsidRPr="00DC2E32" w14:paraId="266EC029" w14:textId="77777777" w:rsidTr="00DC2E32">
        <w:trPr>
          <w:trHeight w:val="20"/>
          <w:jc w:val="center"/>
        </w:trPr>
        <w:tc>
          <w:tcPr>
            <w:tcW w:w="846" w:type="dxa"/>
            <w:vMerge/>
            <w:vAlign w:val="center"/>
          </w:tcPr>
          <w:p w14:paraId="4806E098" w14:textId="77777777" w:rsidR="00B775AB" w:rsidRPr="00DC2E32" w:rsidRDefault="00B775AB" w:rsidP="00DC2E32">
            <w:pPr>
              <w:spacing w:line="276" w:lineRule="auto"/>
              <w:rPr>
                <w:rFonts w:ascii="宋体" w:hAnsi="宋体"/>
                <w:color w:val="000000" w:themeColor="text1"/>
                <w:sz w:val="24"/>
                <w:lang w:bidi="en-US"/>
              </w:rPr>
            </w:pPr>
          </w:p>
        </w:tc>
        <w:tc>
          <w:tcPr>
            <w:tcW w:w="0" w:type="auto"/>
            <w:vMerge/>
            <w:vAlign w:val="center"/>
          </w:tcPr>
          <w:p w14:paraId="4AE2F7EB" w14:textId="77777777" w:rsidR="00B775AB" w:rsidRPr="00DC2E32" w:rsidRDefault="00B775AB" w:rsidP="00DC2E32">
            <w:pPr>
              <w:spacing w:line="276" w:lineRule="auto"/>
              <w:rPr>
                <w:rFonts w:ascii="宋体" w:hAnsi="宋体"/>
                <w:color w:val="000000" w:themeColor="text1"/>
                <w:sz w:val="24"/>
                <w:lang w:bidi="en-US"/>
              </w:rPr>
            </w:pPr>
          </w:p>
        </w:tc>
        <w:tc>
          <w:tcPr>
            <w:tcW w:w="5341" w:type="dxa"/>
          </w:tcPr>
          <w:p w14:paraId="004DBDE7"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系统测试、验收及竣工组织方案详细合理，针对性强的，得1分；系统测试、验收及竣工组织方案较合理，针对性一般的，得0</w:t>
            </w:r>
            <w:r w:rsidRPr="00DC2E32">
              <w:rPr>
                <w:rFonts w:ascii="宋体" w:hAnsi="宋体"/>
                <w:color w:val="000000" w:themeColor="text1"/>
                <w:sz w:val="24"/>
              </w:rPr>
              <w:t>.5</w:t>
            </w:r>
            <w:r w:rsidRPr="00DC2E32">
              <w:rPr>
                <w:rFonts w:ascii="宋体" w:hAnsi="宋体" w:hint="eastAsia"/>
                <w:color w:val="000000" w:themeColor="text1"/>
                <w:sz w:val="24"/>
              </w:rPr>
              <w:t>分；方案不合理，没有针对本项目的，得0分。</w:t>
            </w:r>
          </w:p>
        </w:tc>
        <w:tc>
          <w:tcPr>
            <w:tcW w:w="992" w:type="dxa"/>
          </w:tcPr>
          <w:p w14:paraId="417AFDFE"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0-1分</w:t>
            </w:r>
          </w:p>
        </w:tc>
      </w:tr>
      <w:tr w:rsidR="00B775AB" w:rsidRPr="00DC2E32" w14:paraId="32142E89" w14:textId="77777777" w:rsidTr="00DC2E32">
        <w:trPr>
          <w:trHeight w:val="20"/>
          <w:jc w:val="center"/>
        </w:trPr>
        <w:tc>
          <w:tcPr>
            <w:tcW w:w="846" w:type="dxa"/>
            <w:vMerge/>
            <w:vAlign w:val="center"/>
          </w:tcPr>
          <w:p w14:paraId="01CEA051" w14:textId="77777777" w:rsidR="00B775AB" w:rsidRPr="00DC2E32" w:rsidRDefault="00B775AB" w:rsidP="00DC2E32">
            <w:pPr>
              <w:spacing w:line="276" w:lineRule="auto"/>
              <w:rPr>
                <w:rFonts w:ascii="宋体" w:hAnsi="宋体"/>
                <w:color w:val="000000" w:themeColor="text1"/>
                <w:sz w:val="24"/>
                <w:lang w:bidi="en-US"/>
              </w:rPr>
            </w:pPr>
          </w:p>
        </w:tc>
        <w:tc>
          <w:tcPr>
            <w:tcW w:w="0" w:type="auto"/>
            <w:vMerge w:val="restart"/>
            <w:vAlign w:val="center"/>
          </w:tcPr>
          <w:p w14:paraId="6EE8F879"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rPr>
              <w:t>项目实施</w:t>
            </w:r>
            <w:r w:rsidRPr="00DC2E32">
              <w:rPr>
                <w:rFonts w:ascii="宋体" w:hAnsi="宋体"/>
                <w:color w:val="000000" w:themeColor="text1"/>
                <w:sz w:val="24"/>
              </w:rPr>
              <w:t>及运维团队</w:t>
            </w:r>
            <w:r w:rsidRPr="00DC2E32">
              <w:rPr>
                <w:rFonts w:ascii="宋体" w:hAnsi="宋体" w:hint="eastAsia"/>
                <w:color w:val="000000" w:themeColor="text1"/>
                <w:sz w:val="24"/>
              </w:rPr>
              <w:t>（</w:t>
            </w:r>
            <w:r w:rsidRPr="00DC2E32">
              <w:rPr>
                <w:rFonts w:ascii="宋体" w:hAnsi="宋体"/>
                <w:color w:val="000000" w:themeColor="text1"/>
                <w:sz w:val="24"/>
              </w:rPr>
              <w:t>9</w:t>
            </w:r>
            <w:r w:rsidRPr="00DC2E32">
              <w:rPr>
                <w:rFonts w:ascii="宋体" w:hAnsi="宋体" w:hint="eastAsia"/>
                <w:color w:val="000000" w:themeColor="text1"/>
                <w:sz w:val="24"/>
              </w:rPr>
              <w:t>分）</w:t>
            </w:r>
          </w:p>
        </w:tc>
        <w:tc>
          <w:tcPr>
            <w:tcW w:w="5341" w:type="dxa"/>
          </w:tcPr>
          <w:p w14:paraId="7A912AE0"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项目组织机构及人员构成，人员配置合理完备，</w:t>
            </w:r>
            <w:r w:rsidRPr="00DC2E32">
              <w:rPr>
                <w:rFonts w:ascii="宋体" w:hAnsi="宋体"/>
                <w:color w:val="000000" w:themeColor="text1"/>
                <w:sz w:val="24"/>
              </w:rPr>
              <w:t>具体要求如下：</w:t>
            </w:r>
          </w:p>
          <w:p w14:paraId="2E26B9F4" w14:textId="310AC8A3" w:rsidR="00B775AB" w:rsidRPr="00DC2E32" w:rsidRDefault="00B775AB" w:rsidP="00DC2E32">
            <w:pPr>
              <w:spacing w:line="276" w:lineRule="auto"/>
              <w:rPr>
                <w:rFonts w:ascii="宋体" w:hAnsi="宋体"/>
                <w:color w:val="000000" w:themeColor="text1"/>
                <w:sz w:val="24"/>
              </w:rPr>
            </w:pPr>
            <w:r w:rsidRPr="00DC2E32">
              <w:rPr>
                <w:rFonts w:ascii="宋体" w:hAnsi="宋体"/>
                <w:color w:val="000000" w:themeColor="text1"/>
                <w:sz w:val="24"/>
              </w:rPr>
              <w:t>1.</w:t>
            </w:r>
            <w:r w:rsidRPr="00DC2E32">
              <w:rPr>
                <w:rFonts w:ascii="宋体" w:hAnsi="宋体" w:hint="eastAsia"/>
                <w:color w:val="000000" w:themeColor="text1"/>
                <w:sz w:val="24"/>
              </w:rPr>
              <w:t>拟派项目经理具有</w:t>
            </w:r>
            <w:r w:rsidRPr="00DC2E32">
              <w:rPr>
                <w:rFonts w:ascii="宋体" w:hAnsi="宋体"/>
                <w:color w:val="000000" w:themeColor="text1"/>
                <w:sz w:val="24"/>
              </w:rPr>
              <w:t>10</w:t>
            </w:r>
            <w:r w:rsidRPr="00DC2E32">
              <w:rPr>
                <w:rFonts w:ascii="宋体" w:hAnsi="宋体" w:hint="eastAsia"/>
                <w:color w:val="000000" w:themeColor="text1"/>
                <w:sz w:val="24"/>
              </w:rPr>
              <w:t>年</w:t>
            </w:r>
            <w:r w:rsidRPr="00DC2E32">
              <w:rPr>
                <w:rFonts w:ascii="宋体" w:hAnsi="宋体"/>
                <w:color w:val="000000" w:themeColor="text1"/>
                <w:sz w:val="24"/>
              </w:rPr>
              <w:t>以上</w:t>
            </w:r>
            <w:r w:rsidRPr="00DC2E32">
              <w:rPr>
                <w:rFonts w:ascii="宋体" w:hAnsi="宋体" w:hint="eastAsia"/>
                <w:color w:val="000000" w:themeColor="text1"/>
                <w:sz w:val="24"/>
              </w:rPr>
              <w:t>工作经验；具备机</w:t>
            </w:r>
            <w:r w:rsidRPr="00DC2E32">
              <w:rPr>
                <w:rFonts w:ascii="宋体" w:hAnsi="宋体" w:hint="eastAsia"/>
                <w:color w:val="000000" w:themeColor="text1"/>
                <w:sz w:val="24"/>
              </w:rPr>
              <w:lastRenderedPageBreak/>
              <w:t>电工程专业一级注册建造师证书和有效的安全生产考核合格证书（B本）；具有信息系统项目管理师</w:t>
            </w:r>
            <w:r w:rsidR="001D1EEE" w:rsidRPr="00DC2E32">
              <w:rPr>
                <w:rFonts w:ascii="宋体" w:hAnsi="宋体" w:hint="eastAsia"/>
                <w:color w:val="000000" w:themeColor="text1"/>
                <w:sz w:val="24"/>
              </w:rPr>
              <w:t>认证证书</w:t>
            </w:r>
            <w:r w:rsidRPr="00DC2E32">
              <w:rPr>
                <w:rFonts w:ascii="宋体" w:hAnsi="宋体"/>
                <w:color w:val="000000" w:themeColor="text1"/>
                <w:sz w:val="24"/>
              </w:rPr>
              <w:t>且至少在1个4000万以上信息化建设项目中担任项目经理职务（需提供相关证明材料）。</w:t>
            </w:r>
          </w:p>
          <w:p w14:paraId="1EB892BF"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同时满足上述条件的得3分，否则得0分；</w:t>
            </w:r>
          </w:p>
          <w:p w14:paraId="29E25958"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项目经理须为</w:t>
            </w:r>
            <w:r w:rsidRPr="00DC2E32">
              <w:rPr>
                <w:rFonts w:ascii="宋体" w:hAnsi="宋体"/>
                <w:color w:val="000000" w:themeColor="text1"/>
                <w:sz w:val="24"/>
              </w:rPr>
              <w:t>本单位</w:t>
            </w:r>
            <w:r w:rsidRPr="00DC2E32">
              <w:rPr>
                <w:rFonts w:ascii="宋体" w:hAnsi="宋体" w:hint="eastAsia"/>
                <w:color w:val="000000" w:themeColor="text1"/>
                <w:sz w:val="24"/>
              </w:rPr>
              <w:t>正式</w:t>
            </w:r>
            <w:r w:rsidRPr="00DC2E32">
              <w:rPr>
                <w:rFonts w:ascii="宋体" w:hAnsi="宋体"/>
                <w:color w:val="000000" w:themeColor="text1"/>
                <w:sz w:val="24"/>
              </w:rPr>
              <w:t>员工，</w:t>
            </w:r>
            <w:r w:rsidRPr="00DC2E32">
              <w:rPr>
                <w:rFonts w:ascii="宋体" w:hAnsi="宋体" w:hint="eastAsia"/>
                <w:color w:val="000000" w:themeColor="text1"/>
                <w:sz w:val="24"/>
              </w:rPr>
              <w:t>提供在本单位自20</w:t>
            </w:r>
            <w:r w:rsidRPr="00DC2E32">
              <w:rPr>
                <w:rFonts w:ascii="宋体" w:hAnsi="宋体"/>
                <w:color w:val="000000" w:themeColor="text1"/>
                <w:sz w:val="24"/>
              </w:rPr>
              <w:t>20</w:t>
            </w:r>
            <w:r w:rsidRPr="00DC2E32">
              <w:rPr>
                <w:rFonts w:ascii="宋体" w:hAnsi="宋体" w:hint="eastAsia"/>
                <w:color w:val="000000" w:themeColor="text1"/>
                <w:sz w:val="24"/>
              </w:rPr>
              <w:t>年</w:t>
            </w:r>
            <w:r w:rsidRPr="00DC2E32">
              <w:rPr>
                <w:rFonts w:ascii="宋体" w:hAnsi="宋体"/>
                <w:color w:val="000000" w:themeColor="text1"/>
                <w:sz w:val="24"/>
              </w:rPr>
              <w:t>2</w:t>
            </w:r>
            <w:r w:rsidRPr="00DC2E32">
              <w:rPr>
                <w:rFonts w:ascii="宋体" w:hAnsi="宋体" w:hint="eastAsia"/>
                <w:color w:val="000000" w:themeColor="text1"/>
                <w:sz w:val="24"/>
              </w:rPr>
              <w:t>月起连续6个月在投标人单位的社保缴纳记录并加盖公章；如未按要求提供</w:t>
            </w:r>
            <w:proofErr w:type="gramStart"/>
            <w:r w:rsidRPr="00DC2E32">
              <w:rPr>
                <w:rFonts w:ascii="宋体" w:hAnsi="宋体" w:hint="eastAsia"/>
                <w:color w:val="000000" w:themeColor="text1"/>
                <w:sz w:val="24"/>
              </w:rPr>
              <w:t>社保证明</w:t>
            </w:r>
            <w:proofErr w:type="gramEnd"/>
            <w:r w:rsidRPr="00DC2E32">
              <w:rPr>
                <w:rFonts w:ascii="宋体" w:hAnsi="宋体" w:hint="eastAsia"/>
                <w:color w:val="000000" w:themeColor="text1"/>
                <w:sz w:val="24"/>
              </w:rPr>
              <w:t>材料和相关资质证书复印件，此项不得分。</w:t>
            </w:r>
          </w:p>
        </w:tc>
        <w:tc>
          <w:tcPr>
            <w:tcW w:w="992" w:type="dxa"/>
          </w:tcPr>
          <w:p w14:paraId="6B8A4208"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lastRenderedPageBreak/>
              <w:t>0-</w:t>
            </w:r>
            <w:r w:rsidRPr="00DC2E32">
              <w:rPr>
                <w:rFonts w:ascii="宋体" w:hAnsi="宋体"/>
                <w:color w:val="000000" w:themeColor="text1"/>
                <w:sz w:val="24"/>
              </w:rPr>
              <w:t>3</w:t>
            </w:r>
            <w:r w:rsidRPr="00DC2E32">
              <w:rPr>
                <w:rFonts w:ascii="宋体" w:hAnsi="宋体" w:hint="eastAsia"/>
                <w:color w:val="000000" w:themeColor="text1"/>
                <w:sz w:val="24"/>
              </w:rPr>
              <w:t>分</w:t>
            </w:r>
          </w:p>
        </w:tc>
      </w:tr>
      <w:tr w:rsidR="00B775AB" w:rsidRPr="00DC2E32" w14:paraId="45232AC1" w14:textId="77777777" w:rsidTr="00DC2E32">
        <w:trPr>
          <w:trHeight w:val="20"/>
          <w:jc w:val="center"/>
        </w:trPr>
        <w:tc>
          <w:tcPr>
            <w:tcW w:w="846" w:type="dxa"/>
            <w:vMerge/>
            <w:vAlign w:val="center"/>
          </w:tcPr>
          <w:p w14:paraId="4B49FA89" w14:textId="77777777" w:rsidR="00B775AB" w:rsidRPr="00DC2E32" w:rsidRDefault="00B775AB" w:rsidP="00DC2E32">
            <w:pPr>
              <w:spacing w:line="276" w:lineRule="auto"/>
              <w:rPr>
                <w:rFonts w:ascii="宋体" w:hAnsi="宋体"/>
                <w:color w:val="000000" w:themeColor="text1"/>
                <w:sz w:val="24"/>
                <w:lang w:bidi="en-US"/>
              </w:rPr>
            </w:pPr>
          </w:p>
        </w:tc>
        <w:tc>
          <w:tcPr>
            <w:tcW w:w="0" w:type="auto"/>
            <w:vMerge/>
            <w:vAlign w:val="center"/>
          </w:tcPr>
          <w:p w14:paraId="701D3F85" w14:textId="77777777" w:rsidR="00B775AB" w:rsidRPr="00DC2E32" w:rsidRDefault="00B775AB" w:rsidP="00DC2E32">
            <w:pPr>
              <w:spacing w:line="276" w:lineRule="auto"/>
              <w:rPr>
                <w:rFonts w:ascii="宋体" w:hAnsi="宋体"/>
                <w:color w:val="000000" w:themeColor="text1"/>
                <w:sz w:val="24"/>
                <w:lang w:bidi="en-US"/>
              </w:rPr>
            </w:pPr>
          </w:p>
        </w:tc>
        <w:tc>
          <w:tcPr>
            <w:tcW w:w="5341" w:type="dxa"/>
          </w:tcPr>
          <w:p w14:paraId="2D1AC4C8" w14:textId="05BFD522"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2．拟派技术负责人具有</w:t>
            </w:r>
            <w:r w:rsidRPr="00DC2E32">
              <w:rPr>
                <w:rFonts w:ascii="宋体" w:hAnsi="宋体"/>
                <w:color w:val="000000" w:themeColor="text1"/>
                <w:sz w:val="24"/>
              </w:rPr>
              <w:t>5</w:t>
            </w:r>
            <w:r w:rsidRPr="00DC2E32">
              <w:rPr>
                <w:rFonts w:ascii="宋体" w:hAnsi="宋体" w:hint="eastAsia"/>
                <w:color w:val="000000" w:themeColor="text1"/>
                <w:sz w:val="24"/>
              </w:rPr>
              <w:t>年</w:t>
            </w:r>
            <w:r w:rsidRPr="00DC2E32">
              <w:rPr>
                <w:rFonts w:ascii="宋体" w:hAnsi="宋体"/>
                <w:color w:val="000000" w:themeColor="text1"/>
                <w:sz w:val="24"/>
              </w:rPr>
              <w:t>以上</w:t>
            </w:r>
            <w:r w:rsidRPr="00DC2E32">
              <w:rPr>
                <w:rFonts w:ascii="宋体" w:hAnsi="宋体" w:hint="eastAsia"/>
                <w:color w:val="000000" w:themeColor="text1"/>
                <w:sz w:val="24"/>
              </w:rPr>
              <w:t>工作经验；具有中华人民共和国人力资源和社会保障部、工业和信息化部</w:t>
            </w:r>
            <w:r w:rsidR="00FA139A" w:rsidRPr="00DC2E32">
              <w:rPr>
                <w:rFonts w:ascii="宋体" w:hAnsi="宋体" w:hint="eastAsia"/>
                <w:color w:val="000000" w:themeColor="text1"/>
                <w:sz w:val="24"/>
              </w:rPr>
              <w:t>颁发</w:t>
            </w:r>
            <w:r w:rsidRPr="00DC2E32">
              <w:rPr>
                <w:rFonts w:ascii="宋体" w:hAnsi="宋体"/>
                <w:color w:val="000000" w:themeColor="text1"/>
                <w:sz w:val="24"/>
              </w:rPr>
              <w:t>的</w:t>
            </w:r>
            <w:r w:rsidRPr="00DC2E32">
              <w:rPr>
                <w:rFonts w:ascii="宋体" w:hAnsi="宋体" w:hint="eastAsia"/>
                <w:color w:val="000000" w:themeColor="text1"/>
                <w:sz w:val="24"/>
              </w:rPr>
              <w:t>系统规划与管理师和系统架构设计师</w:t>
            </w:r>
            <w:r w:rsidR="001D1EEE" w:rsidRPr="00DC2E32">
              <w:rPr>
                <w:rFonts w:ascii="宋体" w:hAnsi="宋体" w:hint="eastAsia"/>
                <w:color w:val="000000" w:themeColor="text1"/>
                <w:sz w:val="24"/>
              </w:rPr>
              <w:t>认证证书</w:t>
            </w:r>
            <w:r w:rsidRPr="00DC2E32">
              <w:rPr>
                <w:rFonts w:ascii="宋体" w:hAnsi="宋体" w:hint="eastAsia"/>
                <w:color w:val="000000" w:themeColor="text1"/>
                <w:sz w:val="24"/>
              </w:rPr>
              <w:t>。</w:t>
            </w:r>
          </w:p>
          <w:p w14:paraId="76FC030C"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同时满足上述条件的得3分，否则得0分；</w:t>
            </w:r>
          </w:p>
          <w:p w14:paraId="3D0DCDC2"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技术</w:t>
            </w:r>
            <w:r w:rsidRPr="00DC2E32">
              <w:rPr>
                <w:rFonts w:ascii="宋体" w:hAnsi="宋体"/>
                <w:color w:val="000000" w:themeColor="text1"/>
                <w:sz w:val="24"/>
              </w:rPr>
              <w:t>负责人</w:t>
            </w:r>
            <w:r w:rsidRPr="00DC2E32">
              <w:rPr>
                <w:rFonts w:ascii="宋体" w:hAnsi="宋体" w:hint="eastAsia"/>
                <w:color w:val="000000" w:themeColor="text1"/>
                <w:sz w:val="24"/>
              </w:rPr>
              <w:t>须为</w:t>
            </w:r>
            <w:r w:rsidRPr="00DC2E32">
              <w:rPr>
                <w:rFonts w:ascii="宋体" w:hAnsi="宋体"/>
                <w:color w:val="000000" w:themeColor="text1"/>
                <w:sz w:val="24"/>
              </w:rPr>
              <w:t>本单位</w:t>
            </w:r>
            <w:r w:rsidRPr="00DC2E32">
              <w:rPr>
                <w:rFonts w:ascii="宋体" w:hAnsi="宋体" w:hint="eastAsia"/>
                <w:color w:val="000000" w:themeColor="text1"/>
                <w:sz w:val="24"/>
              </w:rPr>
              <w:t>正式</w:t>
            </w:r>
            <w:r w:rsidRPr="00DC2E32">
              <w:rPr>
                <w:rFonts w:ascii="宋体" w:hAnsi="宋体"/>
                <w:color w:val="000000" w:themeColor="text1"/>
                <w:sz w:val="24"/>
              </w:rPr>
              <w:t>员工，</w:t>
            </w:r>
            <w:r w:rsidRPr="00DC2E32">
              <w:rPr>
                <w:rFonts w:ascii="宋体" w:hAnsi="宋体" w:hint="eastAsia"/>
                <w:color w:val="000000" w:themeColor="text1"/>
                <w:sz w:val="24"/>
              </w:rPr>
              <w:t>提供在本单位自20</w:t>
            </w:r>
            <w:r w:rsidRPr="00DC2E32">
              <w:rPr>
                <w:rFonts w:ascii="宋体" w:hAnsi="宋体"/>
                <w:color w:val="000000" w:themeColor="text1"/>
                <w:sz w:val="24"/>
              </w:rPr>
              <w:t>20</w:t>
            </w:r>
            <w:r w:rsidRPr="00DC2E32">
              <w:rPr>
                <w:rFonts w:ascii="宋体" w:hAnsi="宋体" w:hint="eastAsia"/>
                <w:color w:val="000000" w:themeColor="text1"/>
                <w:sz w:val="24"/>
              </w:rPr>
              <w:t>年</w:t>
            </w:r>
            <w:r w:rsidRPr="00DC2E32">
              <w:rPr>
                <w:rFonts w:ascii="宋体" w:hAnsi="宋体"/>
                <w:color w:val="000000" w:themeColor="text1"/>
                <w:sz w:val="24"/>
              </w:rPr>
              <w:t>2</w:t>
            </w:r>
            <w:r w:rsidRPr="00DC2E32">
              <w:rPr>
                <w:rFonts w:ascii="宋体" w:hAnsi="宋体" w:hint="eastAsia"/>
                <w:color w:val="000000" w:themeColor="text1"/>
                <w:sz w:val="24"/>
              </w:rPr>
              <w:t>月起连续6个月在投标人单位的社保缴纳记录并加盖公章；如未按要求提供</w:t>
            </w:r>
            <w:proofErr w:type="gramStart"/>
            <w:r w:rsidRPr="00DC2E32">
              <w:rPr>
                <w:rFonts w:ascii="宋体" w:hAnsi="宋体" w:hint="eastAsia"/>
                <w:color w:val="000000" w:themeColor="text1"/>
                <w:sz w:val="24"/>
              </w:rPr>
              <w:t>社保证明</w:t>
            </w:r>
            <w:proofErr w:type="gramEnd"/>
            <w:r w:rsidRPr="00DC2E32">
              <w:rPr>
                <w:rFonts w:ascii="宋体" w:hAnsi="宋体" w:hint="eastAsia"/>
                <w:color w:val="000000" w:themeColor="text1"/>
                <w:sz w:val="24"/>
              </w:rPr>
              <w:t>材料和相关资质证书复印件，此项不得分。</w:t>
            </w:r>
          </w:p>
        </w:tc>
        <w:tc>
          <w:tcPr>
            <w:tcW w:w="992" w:type="dxa"/>
          </w:tcPr>
          <w:p w14:paraId="559B629E"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w:t>
            </w:r>
            <w:r w:rsidRPr="00DC2E32">
              <w:rPr>
                <w:rFonts w:ascii="宋体" w:hAnsi="宋体"/>
                <w:color w:val="000000" w:themeColor="text1"/>
                <w:sz w:val="24"/>
              </w:rPr>
              <w:t>3</w:t>
            </w:r>
            <w:r w:rsidRPr="00DC2E32">
              <w:rPr>
                <w:rFonts w:ascii="宋体" w:hAnsi="宋体" w:hint="eastAsia"/>
                <w:color w:val="000000" w:themeColor="text1"/>
                <w:sz w:val="24"/>
              </w:rPr>
              <w:t>分</w:t>
            </w:r>
          </w:p>
        </w:tc>
      </w:tr>
      <w:tr w:rsidR="00B775AB" w:rsidRPr="00DC2E32" w14:paraId="02BF8E02" w14:textId="77777777" w:rsidTr="00DC2E32">
        <w:trPr>
          <w:trHeight w:val="20"/>
          <w:jc w:val="center"/>
        </w:trPr>
        <w:tc>
          <w:tcPr>
            <w:tcW w:w="846" w:type="dxa"/>
            <w:vMerge/>
            <w:vAlign w:val="center"/>
          </w:tcPr>
          <w:p w14:paraId="712C0268" w14:textId="77777777" w:rsidR="00B775AB" w:rsidRPr="00DC2E32" w:rsidRDefault="00B775AB" w:rsidP="00DC2E32">
            <w:pPr>
              <w:spacing w:line="276" w:lineRule="auto"/>
              <w:rPr>
                <w:rFonts w:ascii="宋体" w:hAnsi="宋体"/>
                <w:color w:val="000000" w:themeColor="text1"/>
                <w:sz w:val="24"/>
                <w:lang w:bidi="en-US"/>
              </w:rPr>
            </w:pPr>
          </w:p>
        </w:tc>
        <w:tc>
          <w:tcPr>
            <w:tcW w:w="0" w:type="auto"/>
            <w:vMerge/>
            <w:vAlign w:val="center"/>
          </w:tcPr>
          <w:p w14:paraId="406536E2" w14:textId="77777777" w:rsidR="00B775AB" w:rsidRPr="00DC2E32" w:rsidRDefault="00B775AB" w:rsidP="00DC2E32">
            <w:pPr>
              <w:spacing w:line="276" w:lineRule="auto"/>
              <w:rPr>
                <w:rFonts w:ascii="宋体" w:hAnsi="宋体"/>
                <w:color w:val="000000" w:themeColor="text1"/>
                <w:sz w:val="24"/>
                <w:lang w:bidi="en-US"/>
              </w:rPr>
            </w:pPr>
          </w:p>
        </w:tc>
        <w:tc>
          <w:tcPr>
            <w:tcW w:w="5341" w:type="dxa"/>
          </w:tcPr>
          <w:p w14:paraId="05F7538C" w14:textId="2B602A82"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3．</w:t>
            </w:r>
            <w:r w:rsidRPr="00DC2E32">
              <w:rPr>
                <w:rFonts w:ascii="宋体" w:hAnsi="宋体"/>
                <w:color w:val="000000" w:themeColor="text1"/>
                <w:sz w:val="24"/>
              </w:rPr>
              <w:t>项目团队</w:t>
            </w:r>
            <w:r w:rsidRPr="00DC2E32">
              <w:rPr>
                <w:rFonts w:ascii="宋体" w:hAnsi="宋体" w:hint="eastAsia"/>
                <w:color w:val="000000" w:themeColor="text1"/>
                <w:sz w:val="24"/>
              </w:rPr>
              <w:t>成员至少</w:t>
            </w:r>
            <w:r w:rsidRPr="00DC2E32">
              <w:rPr>
                <w:rFonts w:ascii="宋体" w:hAnsi="宋体"/>
                <w:color w:val="000000" w:themeColor="text1"/>
                <w:sz w:val="24"/>
              </w:rPr>
              <w:t>6</w:t>
            </w:r>
            <w:r w:rsidRPr="00DC2E32">
              <w:rPr>
                <w:rFonts w:ascii="宋体" w:hAnsi="宋体" w:hint="eastAsia"/>
                <w:color w:val="000000" w:themeColor="text1"/>
                <w:sz w:val="24"/>
              </w:rPr>
              <w:t>人以上</w:t>
            </w:r>
            <w:r w:rsidRPr="00DC2E32">
              <w:rPr>
                <w:rFonts w:ascii="宋体" w:hAnsi="宋体"/>
                <w:color w:val="000000" w:themeColor="text1"/>
                <w:sz w:val="24"/>
              </w:rPr>
              <w:t>，结构合理，主要技术人员从业三年（含）以上，包括系统集成、软件开发等类似项目经验。项目团队成员</w:t>
            </w:r>
            <w:r w:rsidRPr="00DC2E32">
              <w:rPr>
                <w:rFonts w:ascii="宋体" w:hAnsi="宋体" w:hint="eastAsia"/>
                <w:color w:val="000000" w:themeColor="text1"/>
                <w:sz w:val="24"/>
              </w:rPr>
              <w:t>至少</w:t>
            </w:r>
            <w:r w:rsidRPr="00DC2E32">
              <w:rPr>
                <w:rFonts w:ascii="宋体" w:hAnsi="宋体"/>
                <w:color w:val="000000" w:themeColor="text1"/>
                <w:sz w:val="24"/>
              </w:rPr>
              <w:t>含有</w:t>
            </w:r>
            <w:r w:rsidRPr="00DC2E32">
              <w:rPr>
                <w:rFonts w:ascii="宋体" w:hAnsi="宋体" w:hint="eastAsia"/>
                <w:color w:val="000000" w:themeColor="text1"/>
                <w:sz w:val="24"/>
              </w:rPr>
              <w:t>1名</w:t>
            </w:r>
            <w:r w:rsidRPr="00DC2E32">
              <w:rPr>
                <w:rFonts w:ascii="宋体" w:hAnsi="宋体"/>
                <w:color w:val="000000" w:themeColor="text1"/>
                <w:sz w:val="24"/>
              </w:rPr>
              <w:t>网络工程师</w:t>
            </w:r>
            <w:r w:rsidRPr="00DC2E32">
              <w:rPr>
                <w:rFonts w:ascii="宋体" w:hAnsi="宋体" w:hint="eastAsia"/>
                <w:color w:val="000000" w:themeColor="text1"/>
                <w:sz w:val="24"/>
              </w:rPr>
              <w:t>，1名智能建筑弱电高级工程师，1名</w:t>
            </w:r>
            <w:r w:rsidRPr="00DC2E32">
              <w:rPr>
                <w:rFonts w:ascii="宋体" w:hAnsi="宋体"/>
                <w:color w:val="000000" w:themeColor="text1"/>
                <w:sz w:val="24"/>
              </w:rPr>
              <w:t>音视频专业认证</w:t>
            </w:r>
            <w:r w:rsidRPr="00DC2E32">
              <w:rPr>
                <w:rFonts w:ascii="宋体" w:hAnsi="宋体" w:hint="eastAsia"/>
                <w:color w:val="000000" w:themeColor="text1"/>
                <w:sz w:val="24"/>
              </w:rPr>
              <w:t>人员</w:t>
            </w:r>
            <w:r w:rsidRPr="00DC2E32">
              <w:rPr>
                <w:rFonts w:ascii="宋体" w:hAnsi="宋体"/>
                <w:color w:val="000000" w:themeColor="text1"/>
                <w:sz w:val="24"/>
              </w:rPr>
              <w:t>（</w:t>
            </w:r>
            <w:r w:rsidRPr="00DC2E32">
              <w:rPr>
                <w:rFonts w:ascii="宋体" w:hAnsi="宋体" w:hint="eastAsia"/>
                <w:color w:val="000000" w:themeColor="text1"/>
                <w:sz w:val="24"/>
              </w:rPr>
              <w:t>如</w:t>
            </w:r>
            <w:r w:rsidRPr="00DC2E32">
              <w:rPr>
                <w:rFonts w:ascii="宋体" w:hAnsi="宋体"/>
                <w:color w:val="000000" w:themeColor="text1"/>
                <w:sz w:val="24"/>
              </w:rPr>
              <w:t>HCNP-VC）</w:t>
            </w:r>
            <w:r w:rsidRPr="00DC2E32">
              <w:rPr>
                <w:rFonts w:ascii="宋体" w:hAnsi="宋体" w:hint="eastAsia"/>
                <w:color w:val="000000" w:themeColor="text1"/>
                <w:sz w:val="24"/>
              </w:rPr>
              <w:t>，1名数据库系统工程师，1名软件设计师，</w:t>
            </w:r>
            <w:r w:rsidRPr="00DC2E32">
              <w:rPr>
                <w:rFonts w:ascii="宋体" w:hAnsi="宋体"/>
                <w:color w:val="000000" w:themeColor="text1"/>
                <w:sz w:val="24"/>
              </w:rPr>
              <w:t>1</w:t>
            </w:r>
            <w:r w:rsidRPr="00DC2E32">
              <w:rPr>
                <w:rFonts w:ascii="宋体" w:hAnsi="宋体" w:hint="eastAsia"/>
                <w:color w:val="000000" w:themeColor="text1"/>
                <w:sz w:val="24"/>
              </w:rPr>
              <w:t>名</w:t>
            </w:r>
            <w:r w:rsidR="001D1EEE" w:rsidRPr="00DC2E32">
              <w:rPr>
                <w:rFonts w:ascii="宋体" w:hAnsi="宋体"/>
                <w:color w:val="000000" w:themeColor="text1"/>
                <w:sz w:val="24"/>
              </w:rPr>
              <w:t>IT</w:t>
            </w:r>
            <w:r w:rsidR="001D1EEE" w:rsidRPr="00DC2E32">
              <w:rPr>
                <w:rFonts w:ascii="宋体" w:hAnsi="宋体" w:hint="eastAsia"/>
                <w:color w:val="000000" w:themeColor="text1"/>
                <w:sz w:val="24"/>
              </w:rPr>
              <w:t>服务专家（</w:t>
            </w:r>
            <w:r w:rsidR="001D1EEE" w:rsidRPr="00DC2E32">
              <w:rPr>
                <w:rFonts w:ascii="宋体" w:hAnsi="宋体"/>
                <w:color w:val="000000" w:themeColor="text1"/>
                <w:sz w:val="24"/>
              </w:rPr>
              <w:t>ITIL EXPERT</w:t>
            </w:r>
            <w:r w:rsidR="001D1EEE" w:rsidRPr="00DC2E32">
              <w:rPr>
                <w:rFonts w:ascii="宋体" w:hAnsi="宋体" w:hint="eastAsia"/>
                <w:color w:val="000000" w:themeColor="text1"/>
                <w:sz w:val="24"/>
              </w:rPr>
              <w:t>）认证证书</w:t>
            </w:r>
            <w:r w:rsidRPr="00DC2E32">
              <w:rPr>
                <w:rFonts w:ascii="宋体" w:hAnsi="宋体" w:hint="eastAsia"/>
                <w:color w:val="000000" w:themeColor="text1"/>
                <w:sz w:val="24"/>
              </w:rPr>
              <w:t>。</w:t>
            </w:r>
          </w:p>
          <w:p w14:paraId="7C4CD45C"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（1）上述人员满足评审全部要求，得</w:t>
            </w:r>
            <w:r w:rsidRPr="00DC2E32">
              <w:rPr>
                <w:rFonts w:ascii="宋体" w:hAnsi="宋体"/>
                <w:color w:val="000000" w:themeColor="text1"/>
                <w:sz w:val="24"/>
              </w:rPr>
              <w:t>3</w:t>
            </w:r>
            <w:r w:rsidRPr="00DC2E32">
              <w:rPr>
                <w:rFonts w:ascii="宋体" w:hAnsi="宋体" w:hint="eastAsia"/>
                <w:color w:val="000000" w:themeColor="text1"/>
                <w:sz w:val="24"/>
              </w:rPr>
              <w:t>分；</w:t>
            </w:r>
          </w:p>
          <w:p w14:paraId="2A7BB799"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（2）资料提供不全或不满足要求得0分；</w:t>
            </w:r>
          </w:p>
          <w:p w14:paraId="673F2AE4"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项目</w:t>
            </w:r>
            <w:r w:rsidRPr="00DC2E32">
              <w:rPr>
                <w:rFonts w:ascii="宋体" w:hAnsi="宋体"/>
                <w:color w:val="000000" w:themeColor="text1"/>
                <w:sz w:val="24"/>
              </w:rPr>
              <w:t>团队成员</w:t>
            </w:r>
            <w:r w:rsidRPr="00DC2E32">
              <w:rPr>
                <w:rFonts w:ascii="宋体" w:hAnsi="宋体" w:hint="eastAsia"/>
                <w:color w:val="000000" w:themeColor="text1"/>
                <w:sz w:val="24"/>
              </w:rPr>
              <w:t>须为</w:t>
            </w:r>
            <w:r w:rsidRPr="00DC2E32">
              <w:rPr>
                <w:rFonts w:ascii="宋体" w:hAnsi="宋体"/>
                <w:color w:val="000000" w:themeColor="text1"/>
                <w:sz w:val="24"/>
              </w:rPr>
              <w:t>本单位</w:t>
            </w:r>
            <w:r w:rsidRPr="00DC2E32">
              <w:rPr>
                <w:rFonts w:ascii="宋体" w:hAnsi="宋体" w:hint="eastAsia"/>
                <w:color w:val="000000" w:themeColor="text1"/>
                <w:sz w:val="24"/>
              </w:rPr>
              <w:t>正式</w:t>
            </w:r>
            <w:r w:rsidRPr="00DC2E32">
              <w:rPr>
                <w:rFonts w:ascii="宋体" w:hAnsi="宋体"/>
                <w:color w:val="000000" w:themeColor="text1"/>
                <w:sz w:val="24"/>
              </w:rPr>
              <w:t>员工，</w:t>
            </w:r>
            <w:r w:rsidRPr="00DC2E32">
              <w:rPr>
                <w:rFonts w:ascii="宋体" w:hAnsi="宋体" w:hint="eastAsia"/>
                <w:color w:val="000000" w:themeColor="text1"/>
                <w:sz w:val="24"/>
              </w:rPr>
              <w:t>提供在本单位自20</w:t>
            </w:r>
            <w:r w:rsidRPr="00DC2E32">
              <w:rPr>
                <w:rFonts w:ascii="宋体" w:hAnsi="宋体"/>
                <w:color w:val="000000" w:themeColor="text1"/>
                <w:sz w:val="24"/>
              </w:rPr>
              <w:t>20</w:t>
            </w:r>
            <w:r w:rsidRPr="00DC2E32">
              <w:rPr>
                <w:rFonts w:ascii="宋体" w:hAnsi="宋体" w:hint="eastAsia"/>
                <w:color w:val="000000" w:themeColor="text1"/>
                <w:sz w:val="24"/>
              </w:rPr>
              <w:t>年</w:t>
            </w:r>
            <w:r w:rsidRPr="00DC2E32">
              <w:rPr>
                <w:rFonts w:ascii="宋体" w:hAnsi="宋体"/>
                <w:color w:val="000000" w:themeColor="text1"/>
                <w:sz w:val="24"/>
              </w:rPr>
              <w:t>2</w:t>
            </w:r>
            <w:r w:rsidRPr="00DC2E32">
              <w:rPr>
                <w:rFonts w:ascii="宋体" w:hAnsi="宋体" w:hint="eastAsia"/>
                <w:color w:val="000000" w:themeColor="text1"/>
                <w:sz w:val="24"/>
              </w:rPr>
              <w:t>月起连续6个月在投标人单位的社保缴纳记录并加盖公章；如未按要求提供</w:t>
            </w:r>
            <w:proofErr w:type="gramStart"/>
            <w:r w:rsidRPr="00DC2E32">
              <w:rPr>
                <w:rFonts w:ascii="宋体" w:hAnsi="宋体" w:hint="eastAsia"/>
                <w:color w:val="000000" w:themeColor="text1"/>
                <w:sz w:val="24"/>
              </w:rPr>
              <w:t>社保证明</w:t>
            </w:r>
            <w:proofErr w:type="gramEnd"/>
            <w:r w:rsidRPr="00DC2E32">
              <w:rPr>
                <w:rFonts w:ascii="宋体" w:hAnsi="宋体" w:hint="eastAsia"/>
                <w:color w:val="000000" w:themeColor="text1"/>
                <w:sz w:val="24"/>
              </w:rPr>
              <w:t>材料和相关资质证书复印件，此项不得分。</w:t>
            </w:r>
          </w:p>
        </w:tc>
        <w:tc>
          <w:tcPr>
            <w:tcW w:w="992" w:type="dxa"/>
          </w:tcPr>
          <w:p w14:paraId="7D5D6383"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w:t>
            </w:r>
            <w:r w:rsidRPr="00DC2E32">
              <w:rPr>
                <w:rFonts w:ascii="宋体" w:hAnsi="宋体"/>
                <w:color w:val="000000" w:themeColor="text1"/>
                <w:sz w:val="24"/>
              </w:rPr>
              <w:t>3</w:t>
            </w:r>
            <w:r w:rsidRPr="00DC2E32">
              <w:rPr>
                <w:rFonts w:ascii="宋体" w:hAnsi="宋体" w:hint="eastAsia"/>
                <w:color w:val="000000" w:themeColor="text1"/>
                <w:sz w:val="24"/>
              </w:rPr>
              <w:t>分</w:t>
            </w:r>
          </w:p>
        </w:tc>
      </w:tr>
      <w:tr w:rsidR="00B775AB" w:rsidRPr="00DC2E32" w14:paraId="79665735" w14:textId="77777777" w:rsidTr="00DC2E32">
        <w:trPr>
          <w:trHeight w:val="20"/>
          <w:jc w:val="center"/>
        </w:trPr>
        <w:tc>
          <w:tcPr>
            <w:tcW w:w="846" w:type="dxa"/>
            <w:vMerge/>
            <w:vAlign w:val="center"/>
          </w:tcPr>
          <w:p w14:paraId="2F1B56B5" w14:textId="77777777" w:rsidR="00B775AB" w:rsidRPr="00DC2E32" w:rsidRDefault="00B775AB" w:rsidP="00DC2E32">
            <w:pPr>
              <w:spacing w:line="276" w:lineRule="auto"/>
              <w:rPr>
                <w:rFonts w:ascii="宋体" w:hAnsi="宋体"/>
                <w:color w:val="000000" w:themeColor="text1"/>
                <w:sz w:val="24"/>
                <w:lang w:bidi="en-US"/>
              </w:rPr>
            </w:pPr>
          </w:p>
        </w:tc>
        <w:tc>
          <w:tcPr>
            <w:tcW w:w="0" w:type="auto"/>
          </w:tcPr>
          <w:p w14:paraId="46DA2DDA"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培训计划及培训内容（</w:t>
            </w:r>
            <w:r w:rsidRPr="00DC2E32">
              <w:rPr>
                <w:rFonts w:ascii="宋体" w:hAnsi="宋体"/>
                <w:color w:val="000000" w:themeColor="text1"/>
                <w:sz w:val="24"/>
              </w:rPr>
              <w:t>1</w:t>
            </w:r>
            <w:r w:rsidRPr="00DC2E32">
              <w:rPr>
                <w:rFonts w:ascii="宋体" w:hAnsi="宋体" w:hint="eastAsia"/>
                <w:color w:val="000000" w:themeColor="text1"/>
                <w:sz w:val="24"/>
              </w:rPr>
              <w:t>分）</w:t>
            </w:r>
          </w:p>
        </w:tc>
        <w:tc>
          <w:tcPr>
            <w:tcW w:w="5341" w:type="dxa"/>
          </w:tcPr>
          <w:p w14:paraId="3B1DE4B4" w14:textId="77777777" w:rsidR="00B775AB" w:rsidRPr="00DC2E32" w:rsidRDefault="00B775AB" w:rsidP="00DC2E32">
            <w:pPr>
              <w:spacing w:line="276" w:lineRule="auto"/>
              <w:rPr>
                <w:rFonts w:ascii="宋体" w:hAnsi="宋体"/>
                <w:color w:val="000000" w:themeColor="text1"/>
                <w:sz w:val="24"/>
              </w:rPr>
            </w:pPr>
            <w:r w:rsidRPr="00DC2E32">
              <w:rPr>
                <w:rStyle w:val="NormalCharacter"/>
                <w:rFonts w:ascii="宋体" w:hAnsi="宋体"/>
                <w:sz w:val="24"/>
              </w:rPr>
              <w:t>投标人提供培训方案，对投标人培训方案中承诺的培训内容、培训课时、培训地点、培训人数、师资力量等进行评分，</w:t>
            </w:r>
            <w:r w:rsidRPr="00DC2E32">
              <w:rPr>
                <w:rFonts w:ascii="宋体" w:hAnsi="宋体" w:hint="eastAsia"/>
                <w:sz w:val="24"/>
              </w:rPr>
              <w:t>培训方案科学完整，培训内容丰富，培训方式（时间、方式）科学明确，可以完全满足采购人需要，得</w:t>
            </w:r>
            <w:r w:rsidRPr="00DC2E32">
              <w:rPr>
                <w:rFonts w:ascii="宋体" w:hAnsi="宋体"/>
                <w:sz w:val="24"/>
              </w:rPr>
              <w:t>1</w:t>
            </w:r>
            <w:r w:rsidRPr="00DC2E32">
              <w:rPr>
                <w:rFonts w:ascii="宋体" w:hAnsi="宋体" w:hint="eastAsia"/>
                <w:sz w:val="24"/>
              </w:rPr>
              <w:t>分；培训培训内容明确，培训方式合理，响应采购人培训要求，得</w:t>
            </w:r>
            <w:r w:rsidRPr="00DC2E32">
              <w:rPr>
                <w:rFonts w:ascii="宋体" w:hAnsi="宋体"/>
                <w:sz w:val="24"/>
              </w:rPr>
              <w:t>0.5</w:t>
            </w:r>
            <w:r w:rsidRPr="00DC2E32">
              <w:rPr>
                <w:rFonts w:ascii="宋体" w:hAnsi="宋体" w:hint="eastAsia"/>
                <w:sz w:val="24"/>
              </w:rPr>
              <w:t>分；培训方案较粗糙，培训内容单一，培训方式不完</w:t>
            </w:r>
            <w:r w:rsidRPr="00DC2E32">
              <w:rPr>
                <w:rFonts w:ascii="宋体" w:hAnsi="宋体" w:hint="eastAsia"/>
                <w:sz w:val="24"/>
              </w:rPr>
              <w:lastRenderedPageBreak/>
              <w:t>整，得</w:t>
            </w:r>
            <w:r w:rsidRPr="00DC2E32">
              <w:rPr>
                <w:rFonts w:ascii="宋体" w:hAnsi="宋体"/>
                <w:sz w:val="24"/>
              </w:rPr>
              <w:t>0</w:t>
            </w:r>
            <w:r w:rsidRPr="00DC2E32">
              <w:rPr>
                <w:rFonts w:ascii="宋体" w:hAnsi="宋体" w:hint="eastAsia"/>
                <w:sz w:val="24"/>
              </w:rPr>
              <w:t>分。</w:t>
            </w:r>
          </w:p>
        </w:tc>
        <w:tc>
          <w:tcPr>
            <w:tcW w:w="992" w:type="dxa"/>
          </w:tcPr>
          <w:p w14:paraId="04DBA56F"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lastRenderedPageBreak/>
              <w:t>0-</w:t>
            </w:r>
            <w:r w:rsidRPr="00DC2E32">
              <w:rPr>
                <w:rFonts w:ascii="宋体" w:hAnsi="宋体"/>
                <w:color w:val="000000" w:themeColor="text1"/>
                <w:sz w:val="24"/>
              </w:rPr>
              <w:t>1</w:t>
            </w:r>
            <w:r w:rsidRPr="00DC2E32">
              <w:rPr>
                <w:rFonts w:ascii="宋体" w:hAnsi="宋体" w:hint="eastAsia"/>
                <w:color w:val="000000" w:themeColor="text1"/>
                <w:sz w:val="24"/>
              </w:rPr>
              <w:t>分</w:t>
            </w:r>
          </w:p>
        </w:tc>
      </w:tr>
      <w:tr w:rsidR="00B775AB" w:rsidRPr="00DC2E32" w14:paraId="327C4CE2" w14:textId="77777777" w:rsidTr="00DC2E32">
        <w:trPr>
          <w:trHeight w:val="20"/>
          <w:jc w:val="center"/>
        </w:trPr>
        <w:tc>
          <w:tcPr>
            <w:tcW w:w="846" w:type="dxa"/>
            <w:vMerge/>
            <w:vAlign w:val="center"/>
          </w:tcPr>
          <w:p w14:paraId="662C7BD2" w14:textId="77777777" w:rsidR="00B775AB" w:rsidRPr="00DC2E32" w:rsidRDefault="00B775AB" w:rsidP="00DC2E32">
            <w:pPr>
              <w:spacing w:line="276" w:lineRule="auto"/>
              <w:rPr>
                <w:rFonts w:ascii="宋体" w:hAnsi="宋体"/>
                <w:color w:val="000000" w:themeColor="text1"/>
                <w:sz w:val="24"/>
                <w:lang w:bidi="en-US"/>
              </w:rPr>
            </w:pPr>
          </w:p>
        </w:tc>
        <w:tc>
          <w:tcPr>
            <w:tcW w:w="0" w:type="auto"/>
            <w:vAlign w:val="center"/>
          </w:tcPr>
          <w:p w14:paraId="539712F6"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hint="eastAsia"/>
                <w:color w:val="000000" w:themeColor="text1"/>
                <w:sz w:val="24"/>
                <w:lang w:bidi="en-US"/>
              </w:rPr>
              <w:t>售后服务</w:t>
            </w:r>
            <w:r w:rsidRPr="00DC2E32">
              <w:rPr>
                <w:rFonts w:ascii="宋体" w:hAnsi="宋体"/>
                <w:color w:val="000000" w:themeColor="text1"/>
                <w:sz w:val="24"/>
                <w:lang w:bidi="en-US"/>
              </w:rPr>
              <w:t>方案</w:t>
            </w:r>
            <w:r w:rsidRPr="00DC2E32">
              <w:rPr>
                <w:rFonts w:ascii="宋体" w:hAnsi="宋体" w:hint="eastAsia"/>
                <w:color w:val="000000" w:themeColor="text1"/>
                <w:sz w:val="24"/>
                <w:lang w:bidi="en-US"/>
              </w:rPr>
              <w:t>（</w:t>
            </w:r>
            <w:r w:rsidRPr="00DC2E32">
              <w:rPr>
                <w:rFonts w:ascii="宋体" w:hAnsi="宋体"/>
                <w:color w:val="000000" w:themeColor="text1"/>
                <w:sz w:val="24"/>
                <w:lang w:bidi="en-US"/>
              </w:rPr>
              <w:t>1</w:t>
            </w:r>
            <w:r w:rsidRPr="00DC2E32">
              <w:rPr>
                <w:rFonts w:ascii="宋体" w:hAnsi="宋体" w:hint="eastAsia"/>
                <w:color w:val="000000" w:themeColor="text1"/>
                <w:sz w:val="24"/>
                <w:lang w:bidi="en-US"/>
              </w:rPr>
              <w:t>分）</w:t>
            </w:r>
          </w:p>
        </w:tc>
        <w:tc>
          <w:tcPr>
            <w:tcW w:w="5341" w:type="dxa"/>
            <w:vAlign w:val="center"/>
          </w:tcPr>
          <w:p w14:paraId="65BF41E1"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具有完善的售后服务体系，针对该项目提供详尽的售后方案。</w:t>
            </w:r>
          </w:p>
          <w:p w14:paraId="754F3EC2"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售后服务方案具体完善、有针对性，相关承诺明确清晰、可操作性强的，得</w:t>
            </w:r>
            <w:r w:rsidRPr="00DC2E32">
              <w:rPr>
                <w:rFonts w:ascii="宋体" w:hAnsi="宋体"/>
                <w:color w:val="000000" w:themeColor="text1"/>
                <w:sz w:val="24"/>
              </w:rPr>
              <w:t>1</w:t>
            </w:r>
            <w:r w:rsidRPr="00DC2E32">
              <w:rPr>
                <w:rFonts w:ascii="宋体" w:hAnsi="宋体" w:hint="eastAsia"/>
                <w:color w:val="000000" w:themeColor="text1"/>
                <w:sz w:val="24"/>
              </w:rPr>
              <w:t>分；</w:t>
            </w:r>
          </w:p>
          <w:p w14:paraId="7C279980"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售后服务方案较完善，相关承诺可操作性一般的，得</w:t>
            </w:r>
            <w:r w:rsidRPr="00DC2E32">
              <w:rPr>
                <w:rFonts w:ascii="宋体" w:hAnsi="宋体"/>
                <w:color w:val="000000" w:themeColor="text1"/>
                <w:sz w:val="24"/>
              </w:rPr>
              <w:t>0.5</w:t>
            </w:r>
            <w:r w:rsidRPr="00DC2E32">
              <w:rPr>
                <w:rFonts w:ascii="宋体" w:hAnsi="宋体" w:hint="eastAsia"/>
                <w:color w:val="000000" w:themeColor="text1"/>
                <w:sz w:val="24"/>
              </w:rPr>
              <w:t>分；</w:t>
            </w:r>
          </w:p>
          <w:p w14:paraId="1638BB9D" w14:textId="77777777" w:rsidR="00B775AB" w:rsidRPr="00DC2E32" w:rsidRDefault="00B775AB" w:rsidP="00DC2E32">
            <w:pPr>
              <w:spacing w:line="276" w:lineRule="auto"/>
              <w:rPr>
                <w:rFonts w:ascii="宋体" w:hAnsi="宋体"/>
                <w:color w:val="000000" w:themeColor="text1"/>
                <w:sz w:val="24"/>
              </w:rPr>
            </w:pPr>
            <w:r w:rsidRPr="00DC2E32">
              <w:rPr>
                <w:rFonts w:ascii="宋体" w:hAnsi="宋体" w:hint="eastAsia"/>
                <w:color w:val="000000" w:themeColor="text1"/>
                <w:sz w:val="24"/>
              </w:rPr>
              <w:t>售后服务方案不完善，相关承诺可操作性差或</w:t>
            </w:r>
            <w:r w:rsidRPr="00DC2E32">
              <w:rPr>
                <w:rFonts w:ascii="宋体" w:hAnsi="宋体"/>
                <w:color w:val="000000" w:themeColor="text1"/>
                <w:sz w:val="24"/>
              </w:rPr>
              <w:t>未提供相关内容</w:t>
            </w:r>
            <w:r w:rsidRPr="00DC2E32">
              <w:rPr>
                <w:rFonts w:ascii="宋体" w:hAnsi="宋体" w:hint="eastAsia"/>
                <w:color w:val="000000" w:themeColor="text1"/>
                <w:sz w:val="24"/>
              </w:rPr>
              <w:t>的，不得分。</w:t>
            </w:r>
          </w:p>
        </w:tc>
        <w:tc>
          <w:tcPr>
            <w:tcW w:w="992" w:type="dxa"/>
            <w:vAlign w:val="center"/>
          </w:tcPr>
          <w:p w14:paraId="1982301B" w14:textId="77777777" w:rsidR="00B775AB" w:rsidRPr="00DC2E32" w:rsidRDefault="00B775AB" w:rsidP="00DC2E32">
            <w:pPr>
              <w:spacing w:line="276" w:lineRule="auto"/>
              <w:jc w:val="center"/>
              <w:rPr>
                <w:rFonts w:ascii="宋体" w:hAnsi="宋体"/>
                <w:color w:val="000000" w:themeColor="text1"/>
                <w:sz w:val="24"/>
              </w:rPr>
            </w:pPr>
            <w:r w:rsidRPr="00DC2E32">
              <w:rPr>
                <w:rFonts w:ascii="宋体" w:hAnsi="宋体" w:hint="eastAsia"/>
                <w:color w:val="000000" w:themeColor="text1"/>
                <w:sz w:val="24"/>
              </w:rPr>
              <w:t>0-</w:t>
            </w:r>
            <w:r w:rsidRPr="00DC2E32">
              <w:rPr>
                <w:rFonts w:ascii="宋体" w:hAnsi="宋体"/>
                <w:color w:val="000000" w:themeColor="text1"/>
                <w:sz w:val="24"/>
              </w:rPr>
              <w:t>1</w:t>
            </w:r>
            <w:r w:rsidRPr="00DC2E32">
              <w:rPr>
                <w:rFonts w:ascii="宋体" w:hAnsi="宋体" w:hint="eastAsia"/>
                <w:color w:val="000000" w:themeColor="text1"/>
                <w:sz w:val="24"/>
              </w:rPr>
              <w:t>分</w:t>
            </w:r>
          </w:p>
        </w:tc>
      </w:tr>
      <w:tr w:rsidR="00B775AB" w:rsidRPr="00DC2E32" w14:paraId="6E89970C" w14:textId="77777777" w:rsidTr="00DC2E32">
        <w:trPr>
          <w:trHeight w:val="20"/>
          <w:jc w:val="center"/>
        </w:trPr>
        <w:tc>
          <w:tcPr>
            <w:tcW w:w="846" w:type="dxa"/>
            <w:vMerge w:val="restart"/>
            <w:vAlign w:val="center"/>
          </w:tcPr>
          <w:p w14:paraId="659E421B" w14:textId="77777777" w:rsidR="00B775AB" w:rsidRPr="00DC2E32" w:rsidRDefault="00B775AB" w:rsidP="00DC2E32">
            <w:pPr>
              <w:spacing w:line="276" w:lineRule="auto"/>
              <w:rPr>
                <w:rFonts w:ascii="宋体" w:hAnsi="宋体"/>
                <w:color w:val="000000" w:themeColor="text1"/>
                <w:sz w:val="24"/>
                <w:lang w:eastAsia="en-US" w:bidi="en-US"/>
              </w:rPr>
            </w:pPr>
            <w:r w:rsidRPr="00DC2E32">
              <w:rPr>
                <w:rFonts w:ascii="宋体" w:hAnsi="宋体" w:cs="新宋体" w:hint="eastAsia"/>
                <w:sz w:val="24"/>
              </w:rPr>
              <w:t>政策功能</w:t>
            </w:r>
          </w:p>
        </w:tc>
        <w:tc>
          <w:tcPr>
            <w:tcW w:w="7229" w:type="dxa"/>
            <w:gridSpan w:val="2"/>
            <w:vAlign w:val="center"/>
          </w:tcPr>
          <w:p w14:paraId="035AF502"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cs="宋体" w:hint="eastAsia"/>
                <w:kern w:val="0"/>
                <w:sz w:val="24"/>
              </w:rPr>
              <w:t>投标人提供产品列入“节能产品政府采购品目清单”中规定优先采购产品的，每提供一个产品得</w:t>
            </w:r>
            <w:r w:rsidRPr="00DC2E32">
              <w:rPr>
                <w:rFonts w:ascii="宋体" w:hAnsi="宋体" w:cs="宋体"/>
                <w:kern w:val="0"/>
                <w:sz w:val="24"/>
              </w:rPr>
              <w:t>0.5</w:t>
            </w:r>
            <w:r w:rsidRPr="00DC2E32">
              <w:rPr>
                <w:rFonts w:ascii="宋体" w:hAnsi="宋体" w:cs="宋体" w:hint="eastAsia"/>
                <w:kern w:val="0"/>
                <w:sz w:val="24"/>
              </w:rPr>
              <w:t>分</w:t>
            </w:r>
            <w:r w:rsidRPr="00DC2E32">
              <w:rPr>
                <w:rFonts w:ascii="宋体" w:hAnsi="宋体" w:cs="宋体"/>
                <w:kern w:val="0"/>
                <w:sz w:val="24"/>
              </w:rPr>
              <w:t>，</w:t>
            </w:r>
            <w:r w:rsidRPr="00DC2E32">
              <w:rPr>
                <w:rFonts w:ascii="宋体" w:hAnsi="宋体" w:cs="宋体" w:hint="eastAsia"/>
                <w:kern w:val="0"/>
                <w:sz w:val="24"/>
              </w:rPr>
              <w:t>最高得</w:t>
            </w:r>
            <w:r w:rsidRPr="00DC2E32">
              <w:rPr>
                <w:rFonts w:ascii="宋体" w:hAnsi="宋体" w:cs="宋体"/>
                <w:kern w:val="0"/>
                <w:sz w:val="24"/>
              </w:rPr>
              <w:t>1</w:t>
            </w:r>
            <w:r w:rsidRPr="00DC2E32">
              <w:rPr>
                <w:rFonts w:ascii="宋体" w:hAnsi="宋体" w:cs="宋体" w:hint="eastAsia"/>
                <w:kern w:val="0"/>
                <w:sz w:val="24"/>
              </w:rPr>
              <w:t>分，</w:t>
            </w:r>
            <w:r w:rsidRPr="00DC2E32">
              <w:rPr>
                <w:rFonts w:ascii="宋体" w:hAnsi="宋体" w:cs="宋体"/>
                <w:kern w:val="0"/>
                <w:sz w:val="24"/>
              </w:rPr>
              <w:t>不提供不得分。</w:t>
            </w:r>
          </w:p>
        </w:tc>
        <w:tc>
          <w:tcPr>
            <w:tcW w:w="992" w:type="dxa"/>
            <w:vAlign w:val="center"/>
          </w:tcPr>
          <w:p w14:paraId="5375F01E" w14:textId="77777777" w:rsidR="00B775AB" w:rsidRPr="00DC2E32" w:rsidRDefault="00B775AB" w:rsidP="00DC2E32">
            <w:pPr>
              <w:spacing w:line="276" w:lineRule="auto"/>
              <w:jc w:val="center"/>
              <w:rPr>
                <w:rFonts w:ascii="宋体" w:hAnsi="宋体"/>
                <w:color w:val="000000" w:themeColor="text1"/>
                <w:sz w:val="24"/>
                <w:lang w:bidi="en-US"/>
              </w:rPr>
            </w:pPr>
            <w:r w:rsidRPr="00DC2E32">
              <w:rPr>
                <w:rFonts w:ascii="宋体" w:hAnsi="宋体"/>
                <w:color w:val="000000" w:themeColor="text1"/>
                <w:sz w:val="24"/>
                <w:lang w:bidi="en-US"/>
              </w:rPr>
              <w:t>0-1</w:t>
            </w:r>
            <w:r w:rsidRPr="00DC2E32">
              <w:rPr>
                <w:rFonts w:ascii="宋体" w:hAnsi="宋体" w:hint="eastAsia"/>
                <w:color w:val="000000" w:themeColor="text1"/>
                <w:sz w:val="24"/>
                <w:lang w:bidi="en-US"/>
              </w:rPr>
              <w:t>分</w:t>
            </w:r>
          </w:p>
        </w:tc>
      </w:tr>
      <w:tr w:rsidR="00B775AB" w:rsidRPr="00DC2E32" w14:paraId="4308155E" w14:textId="77777777" w:rsidTr="00DC2E32">
        <w:trPr>
          <w:trHeight w:val="20"/>
          <w:jc w:val="center"/>
        </w:trPr>
        <w:tc>
          <w:tcPr>
            <w:tcW w:w="846" w:type="dxa"/>
            <w:vMerge/>
            <w:vAlign w:val="center"/>
          </w:tcPr>
          <w:p w14:paraId="2F7493A2" w14:textId="77777777" w:rsidR="00B775AB" w:rsidRPr="00DC2E32" w:rsidRDefault="00B775AB" w:rsidP="00DC2E32">
            <w:pPr>
              <w:spacing w:line="276" w:lineRule="auto"/>
              <w:rPr>
                <w:rFonts w:ascii="宋体" w:hAnsi="宋体"/>
                <w:color w:val="000000" w:themeColor="text1"/>
                <w:sz w:val="24"/>
                <w:lang w:bidi="en-US"/>
              </w:rPr>
            </w:pPr>
          </w:p>
        </w:tc>
        <w:tc>
          <w:tcPr>
            <w:tcW w:w="7229" w:type="dxa"/>
            <w:gridSpan w:val="2"/>
            <w:vAlign w:val="center"/>
          </w:tcPr>
          <w:p w14:paraId="26507376" w14:textId="77777777" w:rsidR="00B775AB" w:rsidRPr="00DC2E32" w:rsidRDefault="00B775AB" w:rsidP="00DC2E32">
            <w:pPr>
              <w:spacing w:line="276" w:lineRule="auto"/>
              <w:rPr>
                <w:rFonts w:ascii="宋体" w:hAnsi="宋体"/>
                <w:color w:val="000000" w:themeColor="text1"/>
                <w:sz w:val="24"/>
                <w:lang w:bidi="en-US"/>
              </w:rPr>
            </w:pPr>
            <w:r w:rsidRPr="00DC2E32">
              <w:rPr>
                <w:rFonts w:ascii="宋体" w:hAnsi="宋体" w:cs="宋体" w:hint="eastAsia"/>
                <w:kern w:val="0"/>
                <w:sz w:val="24"/>
              </w:rPr>
              <w:t>投标人提供产品列入 “环境标志产品政府采购品目清单”中，属于优先采购的环保产品的，每提供一个产品得</w:t>
            </w:r>
            <w:r w:rsidRPr="00DC2E32">
              <w:rPr>
                <w:rFonts w:ascii="宋体" w:hAnsi="宋体" w:cs="宋体"/>
                <w:kern w:val="0"/>
                <w:sz w:val="24"/>
              </w:rPr>
              <w:t>0.5</w:t>
            </w:r>
            <w:r w:rsidRPr="00DC2E32">
              <w:rPr>
                <w:rFonts w:ascii="宋体" w:hAnsi="宋体" w:cs="宋体" w:hint="eastAsia"/>
                <w:kern w:val="0"/>
                <w:sz w:val="24"/>
              </w:rPr>
              <w:t>分</w:t>
            </w:r>
            <w:r w:rsidRPr="00DC2E32">
              <w:rPr>
                <w:rFonts w:ascii="宋体" w:hAnsi="宋体" w:cs="宋体"/>
                <w:kern w:val="0"/>
                <w:sz w:val="24"/>
              </w:rPr>
              <w:t>，</w:t>
            </w:r>
            <w:r w:rsidRPr="00DC2E32">
              <w:rPr>
                <w:rFonts w:ascii="宋体" w:hAnsi="宋体" w:cs="宋体" w:hint="eastAsia"/>
                <w:kern w:val="0"/>
                <w:sz w:val="24"/>
              </w:rPr>
              <w:t>最高得</w:t>
            </w:r>
            <w:r w:rsidRPr="00DC2E32">
              <w:rPr>
                <w:rFonts w:ascii="宋体" w:hAnsi="宋体" w:cs="宋体"/>
                <w:kern w:val="0"/>
                <w:sz w:val="24"/>
              </w:rPr>
              <w:t>1</w:t>
            </w:r>
            <w:r w:rsidRPr="00DC2E32">
              <w:rPr>
                <w:rFonts w:ascii="宋体" w:hAnsi="宋体" w:cs="宋体" w:hint="eastAsia"/>
                <w:kern w:val="0"/>
                <w:sz w:val="24"/>
              </w:rPr>
              <w:t>分，</w:t>
            </w:r>
            <w:r w:rsidRPr="00DC2E32">
              <w:rPr>
                <w:rFonts w:ascii="宋体" w:hAnsi="宋体" w:cs="宋体"/>
                <w:kern w:val="0"/>
                <w:sz w:val="24"/>
              </w:rPr>
              <w:t>不提供不得分。</w:t>
            </w:r>
          </w:p>
        </w:tc>
        <w:tc>
          <w:tcPr>
            <w:tcW w:w="992" w:type="dxa"/>
            <w:vAlign w:val="center"/>
          </w:tcPr>
          <w:p w14:paraId="776A45E3" w14:textId="77777777" w:rsidR="00B775AB" w:rsidRPr="00DC2E32" w:rsidRDefault="00B775AB" w:rsidP="00DC2E32">
            <w:pPr>
              <w:spacing w:line="276" w:lineRule="auto"/>
              <w:jc w:val="center"/>
              <w:rPr>
                <w:rFonts w:ascii="宋体" w:hAnsi="宋体"/>
                <w:color w:val="000000" w:themeColor="text1"/>
                <w:sz w:val="24"/>
                <w:lang w:bidi="en-US"/>
              </w:rPr>
            </w:pPr>
            <w:r w:rsidRPr="00DC2E32">
              <w:rPr>
                <w:rFonts w:ascii="宋体" w:hAnsi="宋体"/>
                <w:color w:val="000000" w:themeColor="text1"/>
                <w:sz w:val="24"/>
                <w:lang w:bidi="en-US"/>
              </w:rPr>
              <w:t>0-1</w:t>
            </w:r>
            <w:r w:rsidRPr="00DC2E32">
              <w:rPr>
                <w:rFonts w:ascii="宋体" w:hAnsi="宋体" w:hint="eastAsia"/>
                <w:color w:val="000000" w:themeColor="text1"/>
                <w:sz w:val="24"/>
                <w:lang w:bidi="en-US"/>
              </w:rPr>
              <w:t>分</w:t>
            </w:r>
          </w:p>
        </w:tc>
      </w:tr>
    </w:tbl>
    <w:p w14:paraId="37AB0772" w14:textId="77777777" w:rsidR="007F04E9" w:rsidRPr="00162BE9" w:rsidRDefault="00FB4D92">
      <w:pPr>
        <w:spacing w:line="360" w:lineRule="auto"/>
        <w:rPr>
          <w:rFonts w:asciiTheme="minorEastAsia" w:eastAsiaTheme="minorEastAsia" w:hAnsiTheme="minorEastAsia" w:cs="宋体"/>
          <w:kern w:val="0"/>
          <w:szCs w:val="21"/>
        </w:rPr>
      </w:pPr>
      <w:r w:rsidRPr="00162BE9">
        <w:rPr>
          <w:rFonts w:asciiTheme="minorEastAsia" w:eastAsiaTheme="minorEastAsia" w:hAnsiTheme="minorEastAsia" w:cs="宋体" w:hint="eastAsia"/>
          <w:b/>
          <w:bCs/>
          <w:kern w:val="0"/>
          <w:szCs w:val="21"/>
        </w:rPr>
        <w:t>注：1</w:t>
      </w:r>
      <w:r w:rsidRPr="00162BE9">
        <w:rPr>
          <w:rFonts w:asciiTheme="minorEastAsia" w:eastAsiaTheme="minorEastAsia" w:hAnsiTheme="minorEastAsia" w:cs="宋体" w:hint="eastAsia"/>
          <w:kern w:val="0"/>
          <w:szCs w:val="21"/>
        </w:rPr>
        <w:t>.评分分值计算保留小数点后两位，小数点后第三位“四舍五入”。</w:t>
      </w:r>
    </w:p>
    <w:p w14:paraId="37496905" w14:textId="77777777" w:rsidR="007F04E9" w:rsidRPr="00162BE9" w:rsidRDefault="00FB4D92">
      <w:pPr>
        <w:widowControl/>
        <w:spacing w:line="360" w:lineRule="auto"/>
        <w:jc w:val="left"/>
        <w:rPr>
          <w:rFonts w:ascii="宋体" w:hAnsi="宋体" w:cs="Tahoma"/>
          <w:kern w:val="0"/>
          <w:szCs w:val="21"/>
        </w:rPr>
      </w:pPr>
      <w:bookmarkStart w:id="469" w:name="_Toc310195731"/>
      <w:r w:rsidRPr="00162BE9">
        <w:rPr>
          <w:rFonts w:ascii="宋体" w:hAnsi="宋体" w:hint="eastAsia"/>
          <w:b/>
          <w:szCs w:val="21"/>
        </w:rPr>
        <w:t>2.</w:t>
      </w:r>
      <w:r w:rsidRPr="00162BE9">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162BE9">
        <w:rPr>
          <w:rFonts w:ascii="宋体" w:hAnsi="宋体" w:cs="Tahoma"/>
          <w:kern w:val="0"/>
          <w:szCs w:val="21"/>
        </w:rPr>
        <w:t>6</w:t>
      </w:r>
      <w:r w:rsidRPr="00162BE9">
        <w:rPr>
          <w:rFonts w:ascii="宋体" w:hAnsi="宋体" w:cs="Tahoma" w:hint="eastAsia"/>
          <w:kern w:val="0"/>
          <w:szCs w:val="21"/>
        </w:rPr>
        <w:t>%的扣除作为评标价。其它形式下，投标人的投标报价即为其评标价。小型和微型企业须填写招标文件第七章中规定的“中小企业声明函”，否则不考虑价格扣除。</w:t>
      </w:r>
    </w:p>
    <w:p w14:paraId="164EBF08" w14:textId="77777777" w:rsidR="007F04E9" w:rsidRPr="00162BE9" w:rsidRDefault="00FB4D92">
      <w:pPr>
        <w:widowControl/>
        <w:spacing w:line="360" w:lineRule="auto"/>
        <w:jc w:val="left"/>
        <w:rPr>
          <w:rFonts w:ascii="宋体" w:hAnsi="宋体" w:cs="Tahoma"/>
          <w:kern w:val="0"/>
          <w:szCs w:val="21"/>
        </w:rPr>
      </w:pPr>
      <w:r w:rsidRPr="00162BE9">
        <w:rPr>
          <w:rFonts w:ascii="宋体" w:hAnsi="宋体" w:cs="Tahoma" w:hint="eastAsia"/>
          <w:kern w:val="0"/>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603640E" w14:textId="77777777" w:rsidR="007F04E9" w:rsidRPr="00162BE9" w:rsidRDefault="00FB4D92">
      <w:pPr>
        <w:widowControl/>
        <w:spacing w:line="360" w:lineRule="auto"/>
        <w:jc w:val="left"/>
        <w:rPr>
          <w:rFonts w:ascii="宋体" w:hAnsi="宋体" w:cs="Tahoma"/>
          <w:kern w:val="0"/>
          <w:szCs w:val="21"/>
        </w:rPr>
      </w:pPr>
      <w:r w:rsidRPr="00162BE9">
        <w:rPr>
          <w:rFonts w:ascii="宋体" w:hAnsi="宋体" w:cs="Tahoma" w:hint="eastAsia"/>
          <w:kern w:val="0"/>
          <w:szCs w:val="21"/>
        </w:rPr>
        <w:t>（2）残疾人福利性单位投标视同小型、微型企业，须填写招标文件第九章规定的“残疾人福利性单位声明函”，否则不考虑价格扣除。残疾人福利性单位属于小型、微型企业的，不重复享受政策。</w:t>
      </w:r>
    </w:p>
    <w:p w14:paraId="2B22583C" w14:textId="77777777" w:rsidR="007F04E9" w:rsidRPr="00162BE9" w:rsidRDefault="00FB4D92">
      <w:pPr>
        <w:widowControl/>
        <w:spacing w:line="360" w:lineRule="auto"/>
        <w:jc w:val="left"/>
        <w:rPr>
          <w:rFonts w:ascii="宋体" w:hAnsi="宋体"/>
          <w:b/>
          <w:szCs w:val="21"/>
        </w:rPr>
      </w:pPr>
      <w:r w:rsidRPr="00162BE9">
        <w:rPr>
          <w:rFonts w:ascii="宋体" w:hAnsi="宋体" w:hint="eastAsia"/>
          <w:b/>
          <w:szCs w:val="21"/>
        </w:rPr>
        <w:t>3．</w:t>
      </w:r>
      <w:r w:rsidRPr="00162BE9">
        <w:rPr>
          <w:rFonts w:ascii="宋体" w:hAnsi="宋体"/>
          <w:b/>
          <w:szCs w:val="21"/>
        </w:rPr>
        <w:t>节能</w:t>
      </w:r>
      <w:r w:rsidRPr="00162BE9">
        <w:rPr>
          <w:rFonts w:ascii="宋体" w:hAnsi="宋体" w:hint="eastAsia"/>
          <w:b/>
          <w:szCs w:val="21"/>
        </w:rPr>
        <w:t>、环保</w:t>
      </w:r>
      <w:r w:rsidRPr="00162BE9">
        <w:rPr>
          <w:rFonts w:ascii="宋体" w:hAnsi="宋体"/>
          <w:b/>
          <w:szCs w:val="21"/>
        </w:rPr>
        <w:t>产品</w:t>
      </w:r>
    </w:p>
    <w:p w14:paraId="5F9FC5E5" w14:textId="77777777" w:rsidR="007F04E9" w:rsidRPr="00162BE9" w:rsidRDefault="00FB4D92">
      <w:pPr>
        <w:widowControl/>
        <w:spacing w:line="360" w:lineRule="auto"/>
        <w:ind w:firstLineChars="200" w:firstLine="422"/>
        <w:jc w:val="left"/>
        <w:rPr>
          <w:rFonts w:ascii="宋体" w:hAnsi="宋体" w:cs="Tahoma"/>
          <w:kern w:val="0"/>
          <w:szCs w:val="21"/>
        </w:rPr>
      </w:pPr>
      <w:r w:rsidRPr="00B10816">
        <w:rPr>
          <w:rFonts w:ascii="宋体" w:hAnsi="宋体" w:cs="Tahoma" w:hint="eastAsia"/>
          <w:b/>
          <w:bCs/>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w:t>
      </w:r>
      <w:r w:rsidRPr="00162BE9">
        <w:rPr>
          <w:rFonts w:ascii="宋体" w:hAnsi="宋体" w:cs="Tahoma" w:hint="eastAsia"/>
          <w:kern w:val="0"/>
          <w:szCs w:val="21"/>
        </w:rPr>
        <w:t>（如遇国家有关政府主管部门调整，以调整后最新的节能产品政府采购品目清单为准）。</w:t>
      </w:r>
      <w:r w:rsidRPr="00B10816">
        <w:rPr>
          <w:rFonts w:ascii="宋体" w:hAnsi="宋体" w:cs="Tahoma" w:hint="eastAsia"/>
          <w:b/>
          <w:bCs/>
          <w:kern w:val="0"/>
          <w:szCs w:val="21"/>
        </w:rPr>
        <w:t>如采购人所采购的设备涉及政府强制采购节能产品，投标人提供的产品必须具有国家确定的认证机构出具的、处于有效期之内的节能产品产品认证证书，否则视为无效投标。</w:t>
      </w:r>
    </w:p>
    <w:p w14:paraId="0F77C2B4" w14:textId="77777777" w:rsidR="007F04E9" w:rsidRPr="00162BE9" w:rsidRDefault="00FB4D92">
      <w:pPr>
        <w:widowControl/>
        <w:spacing w:line="360" w:lineRule="auto"/>
        <w:ind w:firstLineChars="200" w:firstLine="420"/>
        <w:jc w:val="left"/>
        <w:rPr>
          <w:rFonts w:ascii="宋体" w:hAnsi="宋体" w:cs="Tahoma"/>
          <w:kern w:val="0"/>
          <w:szCs w:val="21"/>
        </w:rPr>
      </w:pPr>
      <w:r w:rsidRPr="00162BE9">
        <w:rPr>
          <w:rFonts w:ascii="宋体" w:hAnsi="宋体" w:cs="Tahoma" w:hint="eastAsia"/>
          <w:kern w:val="0"/>
          <w:szCs w:val="21"/>
        </w:rPr>
        <w:t>如采购人所采购的设备不涉及政府强制采购节能产品的，供应商提供的产品中属于节能产品/环境标志产品政府采购品目清单中优先采购的，应提供国家确定的认证机构出具的、处于有效期</w:t>
      </w:r>
      <w:r w:rsidRPr="00162BE9">
        <w:rPr>
          <w:rFonts w:ascii="宋体" w:hAnsi="宋体" w:cs="Tahoma" w:hint="eastAsia"/>
          <w:kern w:val="0"/>
          <w:szCs w:val="21"/>
        </w:rPr>
        <w:lastRenderedPageBreak/>
        <w:t>之内的节能产品/环境标志产品认证证书以及在中国政府采购网（</w:t>
      </w:r>
      <w:r w:rsidRPr="00162BE9">
        <w:rPr>
          <w:rFonts w:ascii="宋体" w:hAnsi="宋体" w:cs="Tahoma"/>
          <w:kern w:val="0"/>
          <w:szCs w:val="21"/>
        </w:rPr>
        <w:t>http://www.ccgp.gov.cn）</w:t>
      </w:r>
      <w:r w:rsidRPr="00162BE9">
        <w:rPr>
          <w:rFonts w:ascii="宋体" w:hAnsi="宋体" w:cs="Tahoma" w:hint="eastAsia"/>
          <w:kern w:val="0"/>
          <w:szCs w:val="21"/>
        </w:rPr>
        <w:t>“节能/环保”清单中的查询截图，按照节能、环境标志产品得分规则加分。</w:t>
      </w:r>
    </w:p>
    <w:p w14:paraId="00752513" w14:textId="77777777" w:rsidR="007F04E9" w:rsidRPr="00162BE9" w:rsidRDefault="00FB4D92">
      <w:pPr>
        <w:widowControl/>
        <w:spacing w:line="360" w:lineRule="auto"/>
        <w:jc w:val="left"/>
        <w:rPr>
          <w:rFonts w:ascii="宋体" w:hAnsi="宋体"/>
          <w:b/>
          <w:sz w:val="24"/>
        </w:rPr>
      </w:pPr>
      <w:r w:rsidRPr="00162BE9">
        <w:rPr>
          <w:rFonts w:ascii="宋体" w:hAnsi="宋体" w:cs="Tahoma"/>
          <w:kern w:val="0"/>
          <w:sz w:val="24"/>
        </w:rPr>
        <w:br w:type="page"/>
      </w:r>
    </w:p>
    <w:p w14:paraId="291BE76D" w14:textId="77777777" w:rsidR="007F04E9" w:rsidRPr="00162BE9" w:rsidRDefault="00FB4D92">
      <w:pPr>
        <w:pStyle w:val="1"/>
      </w:pPr>
      <w:bookmarkStart w:id="470" w:name="_Hlt487900425"/>
      <w:bookmarkStart w:id="471" w:name="_Toc310195760"/>
      <w:bookmarkStart w:id="472" w:name="_Toc53660216"/>
      <w:bookmarkEnd w:id="469"/>
      <w:bookmarkEnd w:id="470"/>
      <w:r w:rsidRPr="00162BE9">
        <w:rPr>
          <w:rFonts w:hint="eastAsia"/>
        </w:rPr>
        <w:lastRenderedPageBreak/>
        <w:t>第六章 合同格式</w:t>
      </w:r>
      <w:bookmarkEnd w:id="471"/>
      <w:bookmarkEnd w:id="472"/>
    </w:p>
    <w:p w14:paraId="2E8A09CE" w14:textId="77777777" w:rsidR="00AC5701" w:rsidRPr="00162BE9" w:rsidRDefault="00AC5701" w:rsidP="00AC5701">
      <w:pPr>
        <w:spacing w:line="360" w:lineRule="auto"/>
        <w:jc w:val="center"/>
        <w:rPr>
          <w:rFonts w:ascii="宋体" w:hAnsi="宋体"/>
          <w:sz w:val="24"/>
        </w:rPr>
      </w:pPr>
      <w:bookmarkStart w:id="473" w:name="_Toc12295837"/>
      <w:r w:rsidRPr="00162BE9">
        <w:rPr>
          <w:rFonts w:ascii="宋体" w:hAnsi="宋体"/>
          <w:sz w:val="24"/>
        </w:rPr>
        <w:t>(此为参考版本，以实际签订为准)</w:t>
      </w:r>
    </w:p>
    <w:p w14:paraId="00A6F493" w14:textId="77777777" w:rsidR="00AC5701" w:rsidRPr="00162BE9" w:rsidRDefault="00AC5701" w:rsidP="00AC5701">
      <w:pPr>
        <w:spacing w:line="360" w:lineRule="auto"/>
        <w:rPr>
          <w:rFonts w:ascii="宋体" w:hAnsi="宋体"/>
          <w:sz w:val="24"/>
        </w:rPr>
      </w:pPr>
      <w:r w:rsidRPr="00162BE9">
        <w:rPr>
          <w:rFonts w:ascii="宋体" w:hAnsi="宋体" w:hint="eastAsia"/>
          <w:sz w:val="24"/>
        </w:rPr>
        <w:t>合同编号：</w:t>
      </w:r>
    </w:p>
    <w:p w14:paraId="2001673C" w14:textId="77777777" w:rsidR="00AC5701" w:rsidRPr="00162BE9" w:rsidRDefault="00AC5701" w:rsidP="00AC5701">
      <w:pPr>
        <w:spacing w:before="120" w:line="360" w:lineRule="auto"/>
        <w:rPr>
          <w:rFonts w:ascii="宋体" w:hAnsi="宋体"/>
          <w:sz w:val="24"/>
        </w:rPr>
      </w:pPr>
    </w:p>
    <w:p w14:paraId="70E230FD" w14:textId="77777777" w:rsidR="00AC5701" w:rsidRPr="00162BE9" w:rsidRDefault="00AC5701" w:rsidP="00AC5701">
      <w:pPr>
        <w:spacing w:before="120" w:line="360" w:lineRule="auto"/>
        <w:rPr>
          <w:rFonts w:ascii="宋体" w:hAnsi="宋体"/>
          <w:sz w:val="24"/>
        </w:rPr>
      </w:pPr>
      <w:bookmarkStart w:id="474" w:name="_Hlt487972895"/>
      <w:bookmarkStart w:id="475" w:name="_Toc487900382"/>
      <w:bookmarkEnd w:id="474"/>
    </w:p>
    <w:p w14:paraId="307E52D9" w14:textId="77777777" w:rsidR="00AC5701" w:rsidRPr="00162BE9" w:rsidRDefault="00AC5701" w:rsidP="00AC5701">
      <w:pPr>
        <w:spacing w:line="360" w:lineRule="auto"/>
        <w:jc w:val="center"/>
        <w:rPr>
          <w:rFonts w:ascii="宋体" w:hAnsi="宋体"/>
          <w:b/>
          <w:sz w:val="24"/>
        </w:rPr>
      </w:pPr>
      <w:r w:rsidRPr="00162BE9">
        <w:rPr>
          <w:rFonts w:ascii="宋体" w:hAnsi="宋体" w:hint="eastAsia"/>
          <w:b/>
          <w:sz w:val="24"/>
        </w:rPr>
        <w:t>政府采购合同</w:t>
      </w:r>
      <w:bookmarkEnd w:id="475"/>
    </w:p>
    <w:p w14:paraId="793D08E6" w14:textId="77777777" w:rsidR="00AC5701" w:rsidRPr="00162BE9" w:rsidRDefault="00AC5701" w:rsidP="00AC5701">
      <w:pPr>
        <w:spacing w:before="120" w:line="360" w:lineRule="auto"/>
        <w:rPr>
          <w:rFonts w:ascii="宋体" w:hAnsi="宋体"/>
          <w:sz w:val="24"/>
        </w:rPr>
      </w:pPr>
    </w:p>
    <w:p w14:paraId="358B56FE" w14:textId="77777777" w:rsidR="00AC5701" w:rsidRPr="00162BE9" w:rsidRDefault="00AC5701" w:rsidP="00AC5701">
      <w:pPr>
        <w:spacing w:before="120" w:line="360" w:lineRule="auto"/>
        <w:rPr>
          <w:rFonts w:ascii="宋体" w:hAnsi="宋体"/>
          <w:sz w:val="24"/>
        </w:rPr>
      </w:pPr>
    </w:p>
    <w:p w14:paraId="3D95166E" w14:textId="77777777" w:rsidR="00AC5701" w:rsidRPr="00162BE9" w:rsidRDefault="00AC5701" w:rsidP="00AC5701">
      <w:pPr>
        <w:spacing w:before="120" w:line="360" w:lineRule="auto"/>
        <w:ind w:left="1440"/>
        <w:rPr>
          <w:rFonts w:ascii="宋体" w:hAnsi="宋体"/>
          <w:sz w:val="24"/>
        </w:rPr>
      </w:pPr>
      <w:r w:rsidRPr="00162BE9">
        <w:rPr>
          <w:rFonts w:ascii="宋体" w:hAnsi="宋体" w:hint="eastAsia"/>
          <w:sz w:val="24"/>
        </w:rPr>
        <w:t>项目名称：</w:t>
      </w:r>
    </w:p>
    <w:p w14:paraId="1B8A50BB" w14:textId="77777777" w:rsidR="00AC5701" w:rsidRPr="00162BE9" w:rsidRDefault="00AC5701" w:rsidP="00AC5701">
      <w:pPr>
        <w:spacing w:before="120" w:line="360" w:lineRule="auto"/>
        <w:rPr>
          <w:rFonts w:ascii="宋体" w:hAnsi="宋体"/>
          <w:sz w:val="24"/>
        </w:rPr>
      </w:pPr>
    </w:p>
    <w:p w14:paraId="2447D673" w14:textId="77777777" w:rsidR="00AC5701" w:rsidRPr="00162BE9" w:rsidRDefault="00AC5701" w:rsidP="00AC5701">
      <w:pPr>
        <w:spacing w:before="120" w:line="360" w:lineRule="auto"/>
        <w:ind w:left="1440"/>
        <w:rPr>
          <w:rFonts w:ascii="宋体" w:hAnsi="宋体"/>
          <w:sz w:val="24"/>
          <w:u w:val="single"/>
        </w:rPr>
      </w:pPr>
      <w:r w:rsidRPr="00162BE9">
        <w:rPr>
          <w:rFonts w:ascii="宋体" w:hAnsi="宋体" w:hint="eastAsia"/>
          <w:sz w:val="24"/>
        </w:rPr>
        <w:t>货物名称：</w:t>
      </w:r>
    </w:p>
    <w:p w14:paraId="72FABC50" w14:textId="77777777" w:rsidR="00AC5701" w:rsidRPr="00162BE9" w:rsidRDefault="00AC5701" w:rsidP="00AC5701">
      <w:pPr>
        <w:spacing w:before="120" w:line="360" w:lineRule="auto"/>
        <w:rPr>
          <w:rFonts w:ascii="宋体" w:hAnsi="宋体"/>
          <w:sz w:val="24"/>
        </w:rPr>
      </w:pPr>
    </w:p>
    <w:p w14:paraId="18172E4B" w14:textId="77777777" w:rsidR="00AC5701" w:rsidRPr="00162BE9" w:rsidRDefault="00AC5701" w:rsidP="00AC5701">
      <w:pPr>
        <w:spacing w:before="120" w:line="360" w:lineRule="auto"/>
        <w:rPr>
          <w:rFonts w:ascii="宋体" w:hAnsi="宋体"/>
          <w:sz w:val="24"/>
        </w:rPr>
      </w:pPr>
    </w:p>
    <w:p w14:paraId="4C57B602" w14:textId="77777777" w:rsidR="00AC5701" w:rsidRPr="00162BE9" w:rsidRDefault="00AC5701" w:rsidP="00AC5701">
      <w:pPr>
        <w:spacing w:before="120" w:line="360" w:lineRule="auto"/>
        <w:ind w:left="1440"/>
        <w:rPr>
          <w:rFonts w:ascii="宋体" w:hAnsi="宋体"/>
          <w:sz w:val="24"/>
        </w:rPr>
      </w:pPr>
      <w:proofErr w:type="gramStart"/>
      <w:r w:rsidRPr="00162BE9">
        <w:rPr>
          <w:rFonts w:ascii="宋体" w:hAnsi="宋体" w:hint="eastAsia"/>
          <w:sz w:val="24"/>
        </w:rPr>
        <w:t xml:space="preserve">买　　</w:t>
      </w:r>
      <w:proofErr w:type="gramEnd"/>
      <w:r w:rsidRPr="00162BE9">
        <w:rPr>
          <w:rFonts w:ascii="宋体" w:hAnsi="宋体" w:hint="eastAsia"/>
          <w:sz w:val="24"/>
        </w:rPr>
        <w:t>方：</w:t>
      </w:r>
    </w:p>
    <w:p w14:paraId="5BEE3E7F" w14:textId="77777777" w:rsidR="00AC5701" w:rsidRPr="00162BE9" w:rsidRDefault="00AC5701" w:rsidP="00AC5701">
      <w:pPr>
        <w:pStyle w:val="12"/>
        <w:spacing w:before="120" w:line="360" w:lineRule="auto"/>
        <w:ind w:left="1260"/>
        <w:rPr>
          <w:rFonts w:ascii="宋体" w:hAnsi="宋体"/>
          <w:sz w:val="24"/>
          <w:szCs w:val="24"/>
        </w:rPr>
      </w:pPr>
    </w:p>
    <w:p w14:paraId="5DE06AD2" w14:textId="77777777" w:rsidR="00AC5701" w:rsidRPr="00162BE9" w:rsidRDefault="00AC5701" w:rsidP="00AC5701">
      <w:pPr>
        <w:spacing w:before="120" w:line="360" w:lineRule="auto"/>
        <w:ind w:left="1440"/>
        <w:rPr>
          <w:rFonts w:ascii="宋体" w:hAnsi="宋体"/>
          <w:sz w:val="24"/>
          <w:u w:val="single"/>
        </w:rPr>
      </w:pPr>
      <w:proofErr w:type="gramStart"/>
      <w:r w:rsidRPr="00162BE9">
        <w:rPr>
          <w:rFonts w:ascii="宋体" w:hAnsi="宋体" w:hint="eastAsia"/>
          <w:sz w:val="24"/>
        </w:rPr>
        <w:t xml:space="preserve">卖　　</w:t>
      </w:r>
      <w:proofErr w:type="gramEnd"/>
      <w:r w:rsidRPr="00162BE9">
        <w:rPr>
          <w:rFonts w:ascii="宋体" w:hAnsi="宋体" w:hint="eastAsia"/>
          <w:sz w:val="24"/>
        </w:rPr>
        <w:t>方：</w:t>
      </w:r>
    </w:p>
    <w:p w14:paraId="056EEE95" w14:textId="77777777" w:rsidR="00AC5701" w:rsidRPr="00162BE9" w:rsidRDefault="00AC5701" w:rsidP="00AC5701">
      <w:pPr>
        <w:spacing w:before="120" w:line="360" w:lineRule="auto"/>
        <w:rPr>
          <w:rFonts w:ascii="宋体" w:hAnsi="宋体"/>
          <w:sz w:val="24"/>
        </w:rPr>
      </w:pPr>
    </w:p>
    <w:p w14:paraId="0BC37A03" w14:textId="77777777" w:rsidR="00AC5701" w:rsidRPr="00162BE9" w:rsidRDefault="00AC5701" w:rsidP="00AC5701">
      <w:pPr>
        <w:spacing w:before="120" w:line="360" w:lineRule="auto"/>
        <w:rPr>
          <w:rFonts w:ascii="宋体" w:hAnsi="宋体"/>
          <w:sz w:val="24"/>
        </w:rPr>
      </w:pPr>
    </w:p>
    <w:p w14:paraId="652C7B30" w14:textId="77777777" w:rsidR="00AC5701" w:rsidRPr="00162BE9" w:rsidRDefault="00AC5701" w:rsidP="00AC5701">
      <w:pPr>
        <w:spacing w:before="120" w:line="360" w:lineRule="auto"/>
        <w:ind w:leftChars="685" w:left="1438"/>
        <w:rPr>
          <w:rFonts w:ascii="宋体" w:hAnsi="宋体"/>
          <w:sz w:val="24"/>
          <w:u w:val="single"/>
        </w:rPr>
      </w:pPr>
      <w:r w:rsidRPr="00162BE9">
        <w:rPr>
          <w:rFonts w:ascii="宋体" w:hAnsi="宋体" w:hint="eastAsia"/>
          <w:sz w:val="24"/>
        </w:rPr>
        <w:t>签署日期：</w:t>
      </w:r>
    </w:p>
    <w:p w14:paraId="767EBFD1" w14:textId="77777777" w:rsidR="00AC5701" w:rsidRPr="00162BE9" w:rsidRDefault="00AC5701" w:rsidP="00AC5701">
      <w:pPr>
        <w:spacing w:before="120" w:line="360" w:lineRule="auto"/>
        <w:rPr>
          <w:rFonts w:ascii="宋体" w:hAnsi="宋体"/>
          <w:sz w:val="24"/>
          <w:u w:val="single"/>
        </w:rPr>
      </w:pPr>
    </w:p>
    <w:p w14:paraId="7791BDE4" w14:textId="77777777" w:rsidR="00AC5701" w:rsidRPr="00162BE9" w:rsidRDefault="00AC5701" w:rsidP="00AC5701">
      <w:pPr>
        <w:spacing w:before="120" w:line="360" w:lineRule="auto"/>
        <w:jc w:val="center"/>
        <w:rPr>
          <w:rFonts w:ascii="宋体" w:hAnsi="宋体"/>
          <w:b/>
          <w:sz w:val="24"/>
        </w:rPr>
      </w:pPr>
      <w:r w:rsidRPr="00162BE9">
        <w:rPr>
          <w:rFonts w:ascii="宋体" w:hAnsi="宋体"/>
          <w:sz w:val="24"/>
        </w:rPr>
        <w:br w:type="page"/>
      </w:r>
      <w:r w:rsidRPr="00162BE9">
        <w:rPr>
          <w:rFonts w:ascii="宋体" w:hAnsi="宋体" w:hint="eastAsia"/>
          <w:b/>
          <w:sz w:val="24"/>
        </w:rPr>
        <w:lastRenderedPageBreak/>
        <w:t xml:space="preserve">合　　</w:t>
      </w:r>
      <w:proofErr w:type="gramStart"/>
      <w:r w:rsidRPr="00162BE9">
        <w:rPr>
          <w:rFonts w:ascii="宋体" w:hAnsi="宋体" w:hint="eastAsia"/>
          <w:b/>
          <w:sz w:val="24"/>
        </w:rPr>
        <w:t xml:space="preserve">　</w:t>
      </w:r>
      <w:proofErr w:type="gramEnd"/>
      <w:r w:rsidRPr="00162BE9">
        <w:rPr>
          <w:rFonts w:ascii="宋体" w:hAnsi="宋体" w:hint="eastAsia"/>
          <w:b/>
          <w:sz w:val="24"/>
        </w:rPr>
        <w:t xml:space="preserve">同　　</w:t>
      </w:r>
      <w:proofErr w:type="gramStart"/>
      <w:r w:rsidRPr="00162BE9">
        <w:rPr>
          <w:rFonts w:ascii="宋体" w:hAnsi="宋体" w:hint="eastAsia"/>
          <w:b/>
          <w:sz w:val="24"/>
        </w:rPr>
        <w:t xml:space="preserve">　</w:t>
      </w:r>
      <w:proofErr w:type="gramEnd"/>
      <w:r w:rsidRPr="00162BE9">
        <w:rPr>
          <w:rFonts w:ascii="宋体" w:hAnsi="宋体" w:hint="eastAsia"/>
          <w:b/>
          <w:sz w:val="24"/>
        </w:rPr>
        <w:t>书</w:t>
      </w:r>
    </w:p>
    <w:p w14:paraId="2D2ED588" w14:textId="77777777" w:rsidR="00AC5701" w:rsidRPr="00162BE9" w:rsidRDefault="00AC5701" w:rsidP="00AC5701">
      <w:pPr>
        <w:spacing w:before="120" w:line="360" w:lineRule="auto"/>
        <w:rPr>
          <w:rFonts w:ascii="宋体" w:hAnsi="宋体"/>
          <w:sz w:val="24"/>
        </w:rPr>
      </w:pPr>
    </w:p>
    <w:p w14:paraId="78C28610" w14:textId="77777777" w:rsidR="00AC5701" w:rsidRPr="00162BE9" w:rsidRDefault="00AC5701" w:rsidP="00AC5701">
      <w:pPr>
        <w:spacing w:before="120" w:line="360" w:lineRule="auto"/>
        <w:ind w:firstLine="720"/>
        <w:rPr>
          <w:rFonts w:ascii="宋体" w:hAnsi="宋体"/>
          <w:sz w:val="24"/>
        </w:rPr>
      </w:pPr>
      <w:r w:rsidRPr="00162BE9">
        <w:rPr>
          <w:rFonts w:ascii="宋体" w:hAnsi="宋体"/>
          <w:sz w:val="24"/>
          <w:u w:val="single"/>
        </w:rPr>
        <w:t xml:space="preserve">         　　　      </w:t>
      </w:r>
      <w:r w:rsidRPr="00162BE9">
        <w:rPr>
          <w:rFonts w:ascii="宋体" w:hAnsi="宋体"/>
          <w:sz w:val="24"/>
        </w:rPr>
        <w:t>(买方)</w:t>
      </w:r>
      <w:r w:rsidRPr="00162BE9">
        <w:rPr>
          <w:rFonts w:ascii="宋体" w:hAnsi="宋体"/>
          <w:sz w:val="24"/>
          <w:u w:val="single"/>
        </w:rPr>
        <w:t xml:space="preserve">   　　</w:t>
      </w:r>
      <w:proofErr w:type="gramStart"/>
      <w:r w:rsidRPr="00162BE9">
        <w:rPr>
          <w:rFonts w:ascii="宋体" w:hAnsi="宋体"/>
          <w:sz w:val="24"/>
          <w:u w:val="single"/>
        </w:rPr>
        <w:t xml:space="preserve">　</w:t>
      </w:r>
      <w:proofErr w:type="gramEnd"/>
      <w:r w:rsidRPr="00162BE9">
        <w:rPr>
          <w:rFonts w:ascii="宋体" w:hAnsi="宋体"/>
          <w:sz w:val="24"/>
          <w:u w:val="single"/>
        </w:rPr>
        <w:t xml:space="preserve">      　　</w:t>
      </w:r>
      <w:proofErr w:type="gramStart"/>
      <w:r w:rsidRPr="00162BE9">
        <w:rPr>
          <w:rFonts w:ascii="宋体" w:hAnsi="宋体"/>
          <w:sz w:val="24"/>
          <w:u w:val="single"/>
        </w:rPr>
        <w:t xml:space="preserve">　</w:t>
      </w:r>
      <w:proofErr w:type="gramEnd"/>
      <w:r w:rsidRPr="00162BE9">
        <w:rPr>
          <w:rFonts w:ascii="宋体" w:hAnsi="宋体"/>
          <w:sz w:val="24"/>
        </w:rPr>
        <w:t>(项目名称)中所</w:t>
      </w:r>
    </w:p>
    <w:p w14:paraId="599E14D6"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需</w:t>
      </w:r>
      <w:proofErr w:type="gramStart"/>
      <w:r w:rsidRPr="00162BE9">
        <w:rPr>
          <w:rFonts w:ascii="宋体" w:hAnsi="宋体" w:hint="eastAsia"/>
          <w:sz w:val="24"/>
          <w:u w:val="single"/>
        </w:rPr>
        <w:t xml:space="preserve">　　　　　　　</w:t>
      </w:r>
      <w:proofErr w:type="gramEnd"/>
      <w:r w:rsidRPr="00162BE9">
        <w:rPr>
          <w:rFonts w:ascii="宋体" w:hAnsi="宋体"/>
          <w:sz w:val="24"/>
        </w:rPr>
        <w:t>(</w:t>
      </w:r>
      <w:r w:rsidRPr="00162BE9">
        <w:rPr>
          <w:rFonts w:ascii="宋体" w:hAnsi="宋体" w:hint="eastAsia"/>
          <w:sz w:val="24"/>
        </w:rPr>
        <w:t>货物名称</w:t>
      </w:r>
      <w:r w:rsidRPr="00162BE9">
        <w:rPr>
          <w:rFonts w:ascii="宋体" w:hAnsi="宋体"/>
          <w:sz w:val="24"/>
        </w:rPr>
        <w:t>)经(采购代理机构)以</w:t>
      </w:r>
      <w:proofErr w:type="gramStart"/>
      <w:r w:rsidRPr="00162BE9">
        <w:rPr>
          <w:rFonts w:ascii="宋体" w:hAnsi="宋体" w:hint="eastAsia"/>
          <w:sz w:val="24"/>
          <w:u w:val="single"/>
        </w:rPr>
        <w:t xml:space="preserve">　　　　　　　</w:t>
      </w:r>
      <w:proofErr w:type="gramEnd"/>
      <w:r w:rsidRPr="00162BE9">
        <w:rPr>
          <w:rFonts w:ascii="宋体" w:hAnsi="宋体" w:hint="eastAsia"/>
          <w:sz w:val="24"/>
        </w:rPr>
        <w:t>号招标文件在国内</w:t>
      </w:r>
      <w:r w:rsidRPr="00162BE9">
        <w:rPr>
          <w:rFonts w:ascii="宋体" w:hAnsi="宋体" w:hint="eastAsia"/>
          <w:sz w:val="24"/>
          <w:u w:val="single"/>
        </w:rPr>
        <w:t xml:space="preserve">　　</w:t>
      </w:r>
      <w:proofErr w:type="gramStart"/>
      <w:r w:rsidRPr="00162BE9">
        <w:rPr>
          <w:rFonts w:ascii="宋体" w:hAnsi="宋体" w:hint="eastAsia"/>
          <w:sz w:val="24"/>
          <w:u w:val="single"/>
        </w:rPr>
        <w:t xml:space="preserve">　　</w:t>
      </w:r>
      <w:proofErr w:type="gramEnd"/>
      <w:r w:rsidRPr="00162BE9">
        <w:rPr>
          <w:rFonts w:ascii="宋体" w:hAnsi="宋体" w:hint="eastAsia"/>
          <w:sz w:val="24"/>
        </w:rPr>
        <w:t>（公开</w:t>
      </w:r>
      <w:r w:rsidRPr="00162BE9">
        <w:rPr>
          <w:rFonts w:ascii="宋体" w:hAnsi="宋体"/>
          <w:sz w:val="24"/>
        </w:rPr>
        <w:t>/邀请）招标。经评标委员会评定</w:t>
      </w:r>
      <w:proofErr w:type="gramStart"/>
      <w:r w:rsidRPr="00162BE9">
        <w:rPr>
          <w:rFonts w:ascii="宋体" w:hAnsi="宋体" w:hint="eastAsia"/>
          <w:sz w:val="24"/>
          <w:u w:val="single"/>
        </w:rPr>
        <w:t xml:space="preserve">　　　　　</w:t>
      </w:r>
      <w:proofErr w:type="gramEnd"/>
      <w:r w:rsidRPr="00162BE9">
        <w:rPr>
          <w:rFonts w:ascii="宋体" w:hAnsi="宋体"/>
          <w:sz w:val="24"/>
        </w:rPr>
        <w:t>(卖方)为中标人。买、卖双方同意按照下面的条款和条件，签署本合同。</w:t>
      </w:r>
    </w:p>
    <w:p w14:paraId="20924DDB" w14:textId="77777777" w:rsidR="00AC5701" w:rsidRPr="00162BE9" w:rsidRDefault="00AC5701" w:rsidP="00AC5701">
      <w:pPr>
        <w:spacing w:before="240" w:line="360" w:lineRule="auto"/>
        <w:rPr>
          <w:rFonts w:ascii="宋体" w:hAnsi="宋体"/>
          <w:b/>
          <w:sz w:val="24"/>
        </w:rPr>
      </w:pPr>
      <w:r w:rsidRPr="00162BE9">
        <w:rPr>
          <w:rFonts w:ascii="宋体" w:hAnsi="宋体"/>
          <w:b/>
          <w:sz w:val="24"/>
        </w:rPr>
        <w:t>1、合同文件</w:t>
      </w:r>
    </w:p>
    <w:p w14:paraId="27C1848E" w14:textId="77777777" w:rsidR="00AC5701" w:rsidRPr="00162BE9" w:rsidRDefault="00AC5701" w:rsidP="00AC5701">
      <w:pPr>
        <w:spacing w:before="120" w:line="360" w:lineRule="auto"/>
        <w:ind w:firstLine="720"/>
        <w:rPr>
          <w:rFonts w:ascii="宋体" w:hAnsi="宋体"/>
          <w:sz w:val="24"/>
        </w:rPr>
      </w:pPr>
      <w:r w:rsidRPr="00162BE9">
        <w:rPr>
          <w:rFonts w:ascii="宋体" w:hAnsi="宋体" w:hint="eastAsia"/>
          <w:sz w:val="24"/>
        </w:rPr>
        <w:t>下列文件构成本合同的组成部分，应该认为是一个整体，彼此相互解释，相互补充。为便于解释，组成合同的多个文件的优先支配地位的次序如下：</w:t>
      </w:r>
    </w:p>
    <w:p w14:paraId="460705B1" w14:textId="77777777" w:rsidR="00AC5701" w:rsidRPr="00162BE9" w:rsidRDefault="00AC5701" w:rsidP="00AC5701">
      <w:pPr>
        <w:spacing w:before="120" w:line="360" w:lineRule="auto"/>
        <w:ind w:firstLine="540"/>
        <w:rPr>
          <w:rFonts w:ascii="宋体" w:hAnsi="宋体"/>
          <w:sz w:val="24"/>
        </w:rPr>
      </w:pPr>
      <w:r w:rsidRPr="00162BE9">
        <w:rPr>
          <w:rFonts w:ascii="宋体" w:hAnsi="宋体"/>
          <w:sz w:val="24"/>
        </w:rPr>
        <w:t>a.</w:t>
      </w:r>
      <w:r w:rsidRPr="00162BE9">
        <w:rPr>
          <w:rFonts w:ascii="宋体" w:hAnsi="宋体"/>
          <w:sz w:val="24"/>
        </w:rPr>
        <w:tab/>
      </w:r>
      <w:r w:rsidRPr="00162BE9">
        <w:rPr>
          <w:rFonts w:ascii="宋体" w:hAnsi="宋体" w:hint="eastAsia"/>
          <w:sz w:val="24"/>
        </w:rPr>
        <w:t xml:space="preserve">本合同书　</w:t>
      </w:r>
    </w:p>
    <w:p w14:paraId="1672236E" w14:textId="77777777" w:rsidR="00AC5701" w:rsidRPr="00162BE9" w:rsidRDefault="00AC5701" w:rsidP="00AC5701">
      <w:pPr>
        <w:spacing w:before="120" w:line="360" w:lineRule="auto"/>
        <w:ind w:firstLine="540"/>
        <w:rPr>
          <w:rFonts w:ascii="宋体" w:hAnsi="宋体"/>
          <w:sz w:val="24"/>
        </w:rPr>
      </w:pPr>
      <w:r w:rsidRPr="00162BE9">
        <w:rPr>
          <w:rFonts w:ascii="宋体" w:hAnsi="宋体"/>
          <w:sz w:val="24"/>
        </w:rPr>
        <w:t>b.</w:t>
      </w:r>
      <w:r w:rsidRPr="00162BE9">
        <w:rPr>
          <w:rFonts w:ascii="宋体" w:hAnsi="宋体"/>
          <w:sz w:val="24"/>
        </w:rPr>
        <w:tab/>
      </w:r>
      <w:r w:rsidRPr="00162BE9">
        <w:rPr>
          <w:rFonts w:ascii="宋体" w:hAnsi="宋体" w:hint="eastAsia"/>
          <w:sz w:val="24"/>
        </w:rPr>
        <w:t>中标通知书</w:t>
      </w:r>
    </w:p>
    <w:p w14:paraId="33C5FB6B" w14:textId="77777777" w:rsidR="00AC5701" w:rsidRPr="00162BE9" w:rsidRDefault="00AC5701" w:rsidP="00AC5701">
      <w:pPr>
        <w:spacing w:before="120" w:line="360" w:lineRule="auto"/>
        <w:ind w:firstLine="540"/>
        <w:rPr>
          <w:rFonts w:ascii="宋体" w:hAnsi="宋体"/>
          <w:sz w:val="24"/>
        </w:rPr>
      </w:pPr>
      <w:r w:rsidRPr="00162BE9">
        <w:rPr>
          <w:rFonts w:ascii="宋体" w:hAnsi="宋体"/>
          <w:sz w:val="24"/>
        </w:rPr>
        <w:t>c.</w:t>
      </w:r>
      <w:r w:rsidRPr="00162BE9">
        <w:rPr>
          <w:rFonts w:ascii="宋体" w:hAnsi="宋体"/>
          <w:sz w:val="24"/>
        </w:rPr>
        <w:tab/>
      </w:r>
      <w:r w:rsidRPr="00162BE9">
        <w:rPr>
          <w:rFonts w:ascii="宋体" w:hAnsi="宋体" w:hint="eastAsia"/>
          <w:sz w:val="24"/>
        </w:rPr>
        <w:t>合同条款</w:t>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sz w:val="24"/>
        </w:rPr>
        <w:tab/>
      </w:r>
    </w:p>
    <w:p w14:paraId="4D4B0426" w14:textId="77777777" w:rsidR="00AC5701" w:rsidRPr="00162BE9" w:rsidRDefault="00AC5701" w:rsidP="00AC5701">
      <w:pPr>
        <w:spacing w:before="120" w:line="360" w:lineRule="auto"/>
        <w:ind w:firstLine="540"/>
        <w:rPr>
          <w:rFonts w:ascii="宋体" w:hAnsi="宋体"/>
          <w:sz w:val="24"/>
        </w:rPr>
      </w:pPr>
      <w:r w:rsidRPr="00162BE9">
        <w:rPr>
          <w:rFonts w:ascii="宋体" w:hAnsi="宋体"/>
          <w:sz w:val="24"/>
        </w:rPr>
        <w:t>d.</w:t>
      </w:r>
      <w:r w:rsidRPr="00162BE9">
        <w:rPr>
          <w:rFonts w:ascii="宋体" w:hAnsi="宋体"/>
          <w:sz w:val="24"/>
        </w:rPr>
        <w:tab/>
      </w:r>
      <w:r w:rsidRPr="00162BE9">
        <w:rPr>
          <w:rFonts w:ascii="宋体" w:hAnsi="宋体" w:hint="eastAsia"/>
          <w:sz w:val="24"/>
        </w:rPr>
        <w:t>投标文件</w:t>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sz w:val="24"/>
        </w:rPr>
        <w:tab/>
        <w:t>(含澄清文件)</w:t>
      </w:r>
    </w:p>
    <w:p w14:paraId="51EAFC32" w14:textId="77777777" w:rsidR="00AC5701" w:rsidRPr="00162BE9" w:rsidRDefault="00AC5701" w:rsidP="00AC5701">
      <w:pPr>
        <w:spacing w:before="120" w:line="360" w:lineRule="auto"/>
        <w:ind w:firstLine="540"/>
        <w:rPr>
          <w:rFonts w:ascii="宋体" w:hAnsi="宋体"/>
          <w:sz w:val="24"/>
        </w:rPr>
      </w:pPr>
      <w:r w:rsidRPr="00162BE9">
        <w:rPr>
          <w:rFonts w:ascii="宋体" w:hAnsi="宋体"/>
          <w:sz w:val="24"/>
        </w:rPr>
        <w:t>e.</w:t>
      </w:r>
      <w:r w:rsidRPr="00162BE9">
        <w:rPr>
          <w:rFonts w:ascii="宋体" w:hAnsi="宋体"/>
          <w:sz w:val="24"/>
        </w:rPr>
        <w:tab/>
      </w:r>
      <w:r w:rsidRPr="00162BE9">
        <w:rPr>
          <w:rFonts w:ascii="宋体" w:hAnsi="宋体" w:hint="eastAsia"/>
          <w:sz w:val="24"/>
        </w:rPr>
        <w:t>招标文件</w:t>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sz w:val="24"/>
        </w:rPr>
        <w:tab/>
        <w:t>(含招标文件补充通知)</w:t>
      </w:r>
    </w:p>
    <w:p w14:paraId="3ED9F490" w14:textId="77777777" w:rsidR="00AC5701" w:rsidRPr="00162BE9" w:rsidRDefault="00AC5701" w:rsidP="00AC5701">
      <w:pPr>
        <w:pStyle w:val="a0"/>
        <w:ind w:firstLine="567"/>
      </w:pPr>
      <w:r w:rsidRPr="00162BE9">
        <w:rPr>
          <w:rFonts w:hint="eastAsia"/>
        </w:rPr>
        <w:t>f</w:t>
      </w:r>
      <w:r w:rsidRPr="00162BE9">
        <w:t>.</w:t>
      </w:r>
      <w:r w:rsidRPr="00162BE9">
        <w:rPr>
          <w:rFonts w:hint="eastAsia"/>
        </w:rPr>
        <w:t>补充协议</w:t>
      </w:r>
    </w:p>
    <w:p w14:paraId="4A880F74" w14:textId="77777777" w:rsidR="00AC5701" w:rsidRPr="00162BE9" w:rsidRDefault="00AC5701" w:rsidP="00AC5701">
      <w:pPr>
        <w:spacing w:before="240" w:line="360" w:lineRule="auto"/>
        <w:rPr>
          <w:rFonts w:ascii="宋体" w:hAnsi="宋体"/>
          <w:b/>
          <w:sz w:val="24"/>
        </w:rPr>
      </w:pPr>
      <w:r w:rsidRPr="00162BE9">
        <w:rPr>
          <w:rFonts w:ascii="宋体" w:hAnsi="宋体"/>
          <w:b/>
          <w:sz w:val="24"/>
        </w:rPr>
        <w:t>2、</w:t>
      </w:r>
      <w:r w:rsidRPr="00162BE9">
        <w:rPr>
          <w:rFonts w:ascii="宋体" w:hAnsi="宋体" w:hint="eastAsia"/>
          <w:b/>
          <w:sz w:val="24"/>
        </w:rPr>
        <w:t>货物和数量</w:t>
      </w:r>
    </w:p>
    <w:p w14:paraId="60C5B87E" w14:textId="77777777" w:rsidR="00AC5701" w:rsidRPr="00162BE9" w:rsidRDefault="00AC5701" w:rsidP="00AC5701">
      <w:pPr>
        <w:spacing w:before="120" w:line="360" w:lineRule="auto"/>
        <w:ind w:firstLine="454"/>
        <w:rPr>
          <w:rFonts w:ascii="宋体" w:hAnsi="宋体"/>
          <w:sz w:val="24"/>
        </w:rPr>
      </w:pPr>
      <w:r w:rsidRPr="00162BE9">
        <w:rPr>
          <w:rFonts w:ascii="宋体" w:hAnsi="宋体" w:hint="eastAsia"/>
          <w:sz w:val="24"/>
        </w:rPr>
        <w:t>本合同货物：</w:t>
      </w:r>
      <w:r w:rsidRPr="00162BE9">
        <w:rPr>
          <w:rFonts w:ascii="宋体" w:hAnsi="宋体" w:hint="eastAsia"/>
          <w:sz w:val="24"/>
          <w:u w:val="single"/>
        </w:rPr>
        <w:t xml:space="preserve">　　　　　　　　　　　　</w:t>
      </w:r>
    </w:p>
    <w:p w14:paraId="1C43B46F" w14:textId="77777777" w:rsidR="00AC5701" w:rsidRPr="00162BE9" w:rsidRDefault="00AC5701" w:rsidP="00AC5701">
      <w:pPr>
        <w:spacing w:before="120" w:line="360" w:lineRule="auto"/>
        <w:ind w:firstLine="454"/>
        <w:rPr>
          <w:rFonts w:ascii="宋体" w:hAnsi="宋体"/>
          <w:sz w:val="24"/>
        </w:rPr>
      </w:pPr>
      <w:r w:rsidRPr="00162BE9">
        <w:rPr>
          <w:rFonts w:ascii="宋体" w:hAnsi="宋体" w:hint="eastAsia"/>
          <w:sz w:val="24"/>
        </w:rPr>
        <w:t>数量：</w:t>
      </w:r>
      <w:r w:rsidRPr="00162BE9">
        <w:rPr>
          <w:rFonts w:ascii="宋体" w:hAnsi="宋体" w:hint="eastAsia"/>
          <w:sz w:val="24"/>
          <w:u w:val="single"/>
        </w:rPr>
        <w:t xml:space="preserve">　　　　　　　　　　　　　　　</w:t>
      </w:r>
    </w:p>
    <w:p w14:paraId="6C6DC70F" w14:textId="77777777" w:rsidR="00AC5701" w:rsidRPr="00162BE9" w:rsidRDefault="00AC5701" w:rsidP="00AC5701">
      <w:pPr>
        <w:spacing w:before="240" w:line="360" w:lineRule="auto"/>
        <w:rPr>
          <w:rFonts w:ascii="宋体" w:hAnsi="宋体"/>
          <w:b/>
          <w:sz w:val="24"/>
        </w:rPr>
      </w:pPr>
      <w:r w:rsidRPr="00162BE9">
        <w:rPr>
          <w:rFonts w:ascii="宋体" w:hAnsi="宋体"/>
          <w:b/>
          <w:sz w:val="24"/>
        </w:rPr>
        <w:t>3、合同总价</w:t>
      </w:r>
    </w:p>
    <w:p w14:paraId="4A7A8841" w14:textId="77777777" w:rsidR="00AC5701" w:rsidRPr="00162BE9" w:rsidRDefault="00AC5701" w:rsidP="00AC5701">
      <w:pPr>
        <w:spacing w:before="120" w:line="360" w:lineRule="auto"/>
        <w:ind w:firstLine="454"/>
        <w:rPr>
          <w:rFonts w:ascii="宋体" w:hAnsi="宋体"/>
          <w:sz w:val="24"/>
        </w:rPr>
      </w:pPr>
      <w:r w:rsidRPr="00162BE9">
        <w:rPr>
          <w:rFonts w:ascii="宋体" w:hAnsi="宋体" w:hint="eastAsia"/>
          <w:sz w:val="24"/>
        </w:rPr>
        <w:t>本合同总价为</w:t>
      </w:r>
      <w:r w:rsidRPr="00162BE9">
        <w:rPr>
          <w:rFonts w:ascii="宋体" w:hAnsi="宋体"/>
          <w:sz w:val="24"/>
          <w:u w:val="single"/>
        </w:rPr>
        <w:t xml:space="preserve">    　　   </w:t>
      </w:r>
      <w:r w:rsidRPr="00162BE9">
        <w:rPr>
          <w:rFonts w:ascii="宋体" w:hAnsi="宋体" w:hint="eastAsia"/>
          <w:sz w:val="24"/>
        </w:rPr>
        <w:t>元人民币。</w:t>
      </w:r>
    </w:p>
    <w:p w14:paraId="59C9FE8D" w14:textId="77777777" w:rsidR="00AC5701" w:rsidRPr="00162BE9" w:rsidRDefault="00AC5701" w:rsidP="00AC5701">
      <w:pPr>
        <w:spacing w:before="120" w:line="360" w:lineRule="auto"/>
        <w:ind w:firstLine="454"/>
        <w:rPr>
          <w:rFonts w:ascii="宋体" w:hAnsi="宋体"/>
          <w:sz w:val="24"/>
          <w:u w:val="single"/>
        </w:rPr>
      </w:pPr>
      <w:r w:rsidRPr="00162BE9">
        <w:rPr>
          <w:rFonts w:ascii="宋体" w:hAnsi="宋体" w:hint="eastAsia"/>
          <w:sz w:val="24"/>
        </w:rPr>
        <w:t>分项价格：</w:t>
      </w:r>
      <w:r w:rsidRPr="00162BE9">
        <w:rPr>
          <w:rFonts w:ascii="宋体" w:hAnsi="宋体" w:hint="eastAsia"/>
          <w:sz w:val="24"/>
          <w:u w:val="single"/>
        </w:rPr>
        <w:t xml:space="preserve">　　　　　　　　　　　　</w:t>
      </w:r>
    </w:p>
    <w:p w14:paraId="3537585E" w14:textId="77777777" w:rsidR="00AC5701" w:rsidRPr="00162BE9" w:rsidRDefault="00AC5701" w:rsidP="00AC5701">
      <w:pPr>
        <w:spacing w:before="240" w:line="360" w:lineRule="auto"/>
        <w:rPr>
          <w:rFonts w:ascii="宋体" w:hAnsi="宋体"/>
          <w:b/>
          <w:sz w:val="24"/>
        </w:rPr>
      </w:pPr>
      <w:r w:rsidRPr="00162BE9">
        <w:rPr>
          <w:rFonts w:ascii="宋体" w:hAnsi="宋体"/>
          <w:b/>
          <w:sz w:val="24"/>
        </w:rPr>
        <w:t>4、付款方式</w:t>
      </w:r>
    </w:p>
    <w:p w14:paraId="2745CC44" w14:textId="77777777" w:rsidR="00AC5701" w:rsidRPr="00162BE9" w:rsidRDefault="00AC5701" w:rsidP="00AC5701">
      <w:pPr>
        <w:spacing w:before="120" w:line="360" w:lineRule="auto"/>
        <w:ind w:firstLine="480"/>
        <w:rPr>
          <w:rFonts w:ascii="宋体" w:hAnsi="宋体"/>
          <w:sz w:val="24"/>
        </w:rPr>
      </w:pPr>
      <w:r w:rsidRPr="00162BE9">
        <w:rPr>
          <w:rFonts w:ascii="宋体" w:hAnsi="宋体" w:hint="eastAsia"/>
          <w:sz w:val="24"/>
        </w:rPr>
        <w:t>本合同的付款方式为：</w:t>
      </w:r>
      <w:r w:rsidRPr="00162BE9">
        <w:rPr>
          <w:rFonts w:ascii="宋体" w:hAnsi="宋体" w:hint="eastAsia"/>
          <w:sz w:val="24"/>
          <w:u w:val="single"/>
        </w:rPr>
        <w:t xml:space="preserve">　　　　　　　　　　　　　　　</w:t>
      </w:r>
    </w:p>
    <w:p w14:paraId="3BBA166F" w14:textId="77777777" w:rsidR="00AC5701" w:rsidRPr="00162BE9" w:rsidRDefault="00AC5701" w:rsidP="00AC5701">
      <w:pPr>
        <w:spacing w:before="240" w:line="360" w:lineRule="auto"/>
        <w:rPr>
          <w:rFonts w:ascii="宋体" w:hAnsi="宋体"/>
          <w:b/>
          <w:sz w:val="24"/>
        </w:rPr>
      </w:pPr>
      <w:r w:rsidRPr="00162BE9">
        <w:rPr>
          <w:rFonts w:ascii="宋体" w:hAnsi="宋体"/>
          <w:b/>
          <w:sz w:val="24"/>
        </w:rPr>
        <w:t>5</w:t>
      </w:r>
      <w:r w:rsidRPr="00162BE9">
        <w:rPr>
          <w:rFonts w:ascii="宋体" w:hAnsi="宋体" w:hint="eastAsia"/>
          <w:b/>
          <w:sz w:val="24"/>
        </w:rPr>
        <w:t>、本合同货物的交货时间及交货地点</w:t>
      </w:r>
    </w:p>
    <w:p w14:paraId="6CFB6FF8" w14:textId="77777777" w:rsidR="00AC5701" w:rsidRPr="00162BE9" w:rsidRDefault="00AC5701" w:rsidP="00AC5701">
      <w:pPr>
        <w:spacing w:before="120" w:line="360" w:lineRule="auto"/>
        <w:ind w:firstLine="480"/>
        <w:rPr>
          <w:rFonts w:ascii="宋体" w:hAnsi="宋体"/>
          <w:sz w:val="24"/>
        </w:rPr>
      </w:pPr>
      <w:r w:rsidRPr="00162BE9">
        <w:rPr>
          <w:rFonts w:ascii="宋体" w:hAnsi="宋体" w:hint="eastAsia"/>
          <w:sz w:val="24"/>
        </w:rPr>
        <w:lastRenderedPageBreak/>
        <w:t>交货时间：</w:t>
      </w:r>
      <w:r w:rsidRPr="00162BE9">
        <w:rPr>
          <w:rFonts w:ascii="宋体" w:hAnsi="宋体" w:hint="eastAsia"/>
          <w:sz w:val="24"/>
          <w:u w:val="single"/>
        </w:rPr>
        <w:t xml:space="preserve">　　　　　　　　　　　　　　　　</w:t>
      </w:r>
    </w:p>
    <w:p w14:paraId="05038086" w14:textId="77777777" w:rsidR="00AC5701" w:rsidRPr="00162BE9" w:rsidRDefault="00AC5701" w:rsidP="00AC5701">
      <w:pPr>
        <w:spacing w:before="120" w:line="360" w:lineRule="auto"/>
        <w:ind w:firstLine="480"/>
        <w:rPr>
          <w:rFonts w:ascii="宋体" w:hAnsi="宋体"/>
          <w:sz w:val="24"/>
        </w:rPr>
      </w:pPr>
      <w:r w:rsidRPr="00162BE9">
        <w:rPr>
          <w:rFonts w:ascii="宋体" w:hAnsi="宋体" w:hint="eastAsia"/>
          <w:sz w:val="24"/>
        </w:rPr>
        <w:t>交货地点：</w:t>
      </w:r>
      <w:r w:rsidRPr="00162BE9">
        <w:rPr>
          <w:rFonts w:ascii="宋体" w:hAnsi="宋体" w:hint="eastAsia"/>
          <w:sz w:val="24"/>
          <w:u w:val="single"/>
        </w:rPr>
        <w:t xml:space="preserve">　　　　　　　　　　　　　　　　</w:t>
      </w:r>
    </w:p>
    <w:p w14:paraId="726638DE" w14:textId="77777777" w:rsidR="00AC5701" w:rsidRPr="00162BE9" w:rsidRDefault="00AC5701" w:rsidP="00AC5701">
      <w:pPr>
        <w:spacing w:before="240" w:line="360" w:lineRule="auto"/>
        <w:rPr>
          <w:rFonts w:ascii="宋体" w:hAnsi="宋体"/>
          <w:b/>
          <w:sz w:val="24"/>
        </w:rPr>
      </w:pPr>
      <w:r w:rsidRPr="00162BE9">
        <w:rPr>
          <w:rFonts w:ascii="宋体" w:hAnsi="宋体"/>
          <w:b/>
          <w:sz w:val="24"/>
        </w:rPr>
        <w:t>6、合同的生效。</w:t>
      </w:r>
    </w:p>
    <w:p w14:paraId="56A09296" w14:textId="77777777" w:rsidR="00AC5701" w:rsidRPr="00162BE9" w:rsidRDefault="00AC5701" w:rsidP="00AC5701">
      <w:pPr>
        <w:spacing w:before="120" w:line="360" w:lineRule="auto"/>
        <w:ind w:firstLine="454"/>
        <w:rPr>
          <w:rFonts w:ascii="宋体" w:hAnsi="宋体"/>
          <w:sz w:val="24"/>
        </w:rPr>
      </w:pPr>
      <w:r w:rsidRPr="00162BE9">
        <w:rPr>
          <w:rFonts w:ascii="宋体" w:hAnsi="宋体" w:hint="eastAsia"/>
          <w:sz w:val="24"/>
        </w:rPr>
        <w:t>本合同经双方全权代表签署、加盖单位印章生效。</w:t>
      </w:r>
    </w:p>
    <w:p w14:paraId="69245ABC" w14:textId="77777777" w:rsidR="00AC5701" w:rsidRPr="00162BE9" w:rsidRDefault="00AC5701" w:rsidP="00AC5701">
      <w:pPr>
        <w:spacing w:before="120" w:line="360" w:lineRule="auto"/>
        <w:rPr>
          <w:rFonts w:ascii="宋体" w:hAnsi="宋体"/>
          <w:sz w:val="24"/>
        </w:rPr>
      </w:pPr>
    </w:p>
    <w:p w14:paraId="32B9BAC2"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买　方：</w:t>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hint="eastAsia"/>
          <w:sz w:val="24"/>
        </w:rPr>
        <w:t>卖　方：</w:t>
      </w:r>
    </w:p>
    <w:p w14:paraId="1A3E83DD" w14:textId="77777777" w:rsidR="00AC5701" w:rsidRPr="00162BE9" w:rsidRDefault="00AC5701" w:rsidP="00AC5701">
      <w:pPr>
        <w:spacing w:before="120" w:line="360" w:lineRule="auto"/>
        <w:rPr>
          <w:rFonts w:ascii="宋体" w:hAnsi="宋体"/>
          <w:sz w:val="24"/>
        </w:rPr>
      </w:pPr>
    </w:p>
    <w:p w14:paraId="6B557186"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 xml:space="preserve">　　名　称：</w:t>
      </w:r>
      <w:r w:rsidRPr="00162BE9">
        <w:rPr>
          <w:rFonts w:ascii="宋体" w:hAnsi="宋体"/>
          <w:sz w:val="24"/>
        </w:rPr>
        <w:t>(印章)</w:t>
      </w:r>
      <w:proofErr w:type="gramStart"/>
      <w:r w:rsidRPr="00162BE9">
        <w:rPr>
          <w:rFonts w:ascii="宋体" w:hAnsi="宋体"/>
          <w:sz w:val="24"/>
        </w:rPr>
        <w:t xml:space="preserve">　　　　　　　　　</w:t>
      </w:r>
      <w:proofErr w:type="gramEnd"/>
      <w:r w:rsidRPr="00162BE9">
        <w:rPr>
          <w:rFonts w:ascii="宋体" w:hAnsi="宋体"/>
          <w:sz w:val="24"/>
        </w:rPr>
        <w:t xml:space="preserve">  名　称：(印章)</w:t>
      </w:r>
    </w:p>
    <w:p w14:paraId="47F12361" w14:textId="77777777" w:rsidR="00AC5701" w:rsidRPr="00162BE9" w:rsidRDefault="00AC5701" w:rsidP="00AC5701">
      <w:pPr>
        <w:spacing w:before="120" w:line="360" w:lineRule="auto"/>
        <w:rPr>
          <w:rFonts w:ascii="宋体" w:hAnsi="宋体"/>
          <w:sz w:val="24"/>
        </w:rPr>
      </w:pPr>
    </w:p>
    <w:p w14:paraId="08E72A44" w14:textId="77777777" w:rsidR="00AC5701" w:rsidRPr="00162BE9" w:rsidRDefault="00AC5701" w:rsidP="00AC5701">
      <w:pPr>
        <w:spacing w:before="120" w:line="360" w:lineRule="auto"/>
        <w:ind w:firstLineChars="200" w:firstLine="480"/>
        <w:rPr>
          <w:rFonts w:ascii="宋体" w:hAnsi="宋体"/>
          <w:sz w:val="24"/>
        </w:rPr>
      </w:pPr>
      <w:r w:rsidRPr="00162BE9">
        <w:rPr>
          <w:rFonts w:ascii="宋体" w:hAnsi="宋体" w:hint="eastAsia"/>
          <w:sz w:val="24"/>
        </w:rPr>
        <w:t>年　月　日</w:t>
      </w:r>
      <w:proofErr w:type="gramStart"/>
      <w:r w:rsidRPr="00162BE9">
        <w:rPr>
          <w:rFonts w:ascii="宋体" w:hAnsi="宋体" w:hint="eastAsia"/>
          <w:sz w:val="24"/>
        </w:rPr>
        <w:t xml:space="preserve">　　　　　　　　　　　</w:t>
      </w:r>
      <w:proofErr w:type="gramEnd"/>
      <w:r w:rsidRPr="00162BE9">
        <w:rPr>
          <w:rFonts w:ascii="宋体" w:hAnsi="宋体" w:hint="eastAsia"/>
          <w:sz w:val="24"/>
        </w:rPr>
        <w:t>年　月　日</w:t>
      </w:r>
    </w:p>
    <w:p w14:paraId="274D2701" w14:textId="77777777" w:rsidR="00AC5701" w:rsidRPr="00162BE9" w:rsidRDefault="00AC5701" w:rsidP="00AC5701">
      <w:pPr>
        <w:spacing w:before="120" w:line="360" w:lineRule="auto"/>
        <w:rPr>
          <w:rFonts w:ascii="宋体" w:hAnsi="宋体"/>
          <w:sz w:val="24"/>
        </w:rPr>
      </w:pPr>
    </w:p>
    <w:p w14:paraId="55DE22F6"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授权代表</w:t>
      </w:r>
      <w:r w:rsidRPr="00162BE9">
        <w:rPr>
          <w:rFonts w:ascii="宋体" w:hAnsi="宋体"/>
          <w:sz w:val="24"/>
        </w:rPr>
        <w:t>(签字)：</w:t>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hint="eastAsia"/>
          <w:sz w:val="24"/>
        </w:rPr>
        <w:t>授权代表</w:t>
      </w:r>
      <w:r w:rsidRPr="00162BE9">
        <w:rPr>
          <w:rFonts w:ascii="宋体" w:hAnsi="宋体"/>
          <w:sz w:val="24"/>
        </w:rPr>
        <w:t>(签字)：</w:t>
      </w:r>
    </w:p>
    <w:p w14:paraId="45F009CA" w14:textId="77777777" w:rsidR="00AC5701" w:rsidRPr="00162BE9" w:rsidRDefault="00AC5701" w:rsidP="00AC5701">
      <w:pPr>
        <w:spacing w:before="120" w:line="360" w:lineRule="auto"/>
        <w:rPr>
          <w:rFonts w:ascii="宋体" w:hAnsi="宋体"/>
          <w:sz w:val="24"/>
        </w:rPr>
      </w:pPr>
    </w:p>
    <w:p w14:paraId="24B45CBB"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w:t>
      </w:r>
      <w:proofErr w:type="gramStart"/>
      <w:r w:rsidRPr="00162BE9">
        <w:rPr>
          <w:rFonts w:ascii="宋体" w:hAnsi="宋体" w:hint="eastAsia"/>
          <w:sz w:val="24"/>
        </w:rPr>
        <w:t>地　　址</w:t>
      </w:r>
      <w:proofErr w:type="gramEnd"/>
      <w:r w:rsidRPr="00162BE9">
        <w:rPr>
          <w:rFonts w:ascii="宋体" w:hAnsi="宋体" w:hint="eastAsia"/>
          <w:sz w:val="24"/>
        </w:rPr>
        <w:t>：</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sz w:val="24"/>
        </w:rPr>
        <w:tab/>
      </w:r>
      <w:proofErr w:type="gramStart"/>
      <w:r w:rsidRPr="00162BE9">
        <w:rPr>
          <w:rFonts w:ascii="宋体" w:hAnsi="宋体" w:hint="eastAsia"/>
          <w:sz w:val="24"/>
        </w:rPr>
        <w:t>地　　址</w:t>
      </w:r>
      <w:proofErr w:type="gramEnd"/>
      <w:r w:rsidRPr="00162BE9">
        <w:rPr>
          <w:rFonts w:ascii="宋体" w:hAnsi="宋体" w:hint="eastAsia"/>
          <w:sz w:val="24"/>
        </w:rPr>
        <w:t>：</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36563D50" w14:textId="77777777" w:rsidR="00AC5701" w:rsidRPr="00162BE9" w:rsidRDefault="00AC5701" w:rsidP="00AC5701">
      <w:pPr>
        <w:spacing w:before="120" w:line="360" w:lineRule="auto"/>
        <w:rPr>
          <w:rFonts w:ascii="宋体" w:hAnsi="宋体"/>
          <w:sz w:val="24"/>
        </w:rPr>
      </w:pPr>
    </w:p>
    <w:p w14:paraId="257AF590"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邮政编码：</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hint="eastAsia"/>
          <w:sz w:val="24"/>
        </w:rPr>
        <w:t>邮政编码：</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792B646F" w14:textId="77777777" w:rsidR="00AC5701" w:rsidRPr="00162BE9" w:rsidRDefault="00AC5701" w:rsidP="00AC5701">
      <w:pPr>
        <w:spacing w:before="120" w:line="360" w:lineRule="auto"/>
        <w:rPr>
          <w:rFonts w:ascii="宋体" w:hAnsi="宋体"/>
          <w:sz w:val="24"/>
        </w:rPr>
      </w:pPr>
    </w:p>
    <w:p w14:paraId="10B8EF56"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电　　话：</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hint="eastAsia"/>
          <w:sz w:val="24"/>
        </w:rPr>
        <w:t>电　　话：</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21C27735"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纳税人识别号：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hint="eastAsia"/>
          <w:sz w:val="24"/>
        </w:rPr>
        <w:t>纳税人识别号：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3C63F23D"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开户银行：</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sz w:val="24"/>
        </w:rPr>
        <w:tab/>
      </w:r>
      <w:r w:rsidRPr="00162BE9">
        <w:rPr>
          <w:rFonts w:ascii="宋体" w:hAnsi="宋体" w:hint="eastAsia"/>
          <w:sz w:val="24"/>
        </w:rPr>
        <w:t>开户银行：</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6150DAA9" w14:textId="77777777" w:rsidR="00AC5701" w:rsidRPr="00162BE9" w:rsidRDefault="00AC5701" w:rsidP="00AC5701">
      <w:pPr>
        <w:spacing w:before="120" w:line="360" w:lineRule="auto"/>
        <w:ind w:firstLineChars="200" w:firstLine="480"/>
        <w:rPr>
          <w:rFonts w:ascii="宋体" w:hAnsi="宋体"/>
          <w:sz w:val="24"/>
        </w:rPr>
      </w:pPr>
      <w:r w:rsidRPr="00162BE9">
        <w:rPr>
          <w:rFonts w:ascii="宋体" w:hAnsi="宋体" w:hint="eastAsia"/>
          <w:sz w:val="24"/>
        </w:rPr>
        <w:t>联行号：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hint="eastAsia"/>
          <w:sz w:val="24"/>
        </w:rPr>
        <w:t>联行号：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75E170B0" w14:textId="77777777" w:rsidR="00AC5701" w:rsidRPr="00162BE9" w:rsidRDefault="00AC5701" w:rsidP="00AC5701">
      <w:pPr>
        <w:spacing w:before="120" w:line="360" w:lineRule="auto"/>
        <w:rPr>
          <w:rFonts w:ascii="宋体" w:hAnsi="宋体"/>
          <w:sz w:val="24"/>
          <w:u w:val="single"/>
        </w:rPr>
      </w:pPr>
      <w:r w:rsidRPr="00162BE9">
        <w:rPr>
          <w:rFonts w:ascii="宋体" w:hAnsi="宋体" w:hint="eastAsia"/>
          <w:sz w:val="24"/>
        </w:rPr>
        <w:t xml:space="preserve">　　</w:t>
      </w:r>
      <w:proofErr w:type="gramStart"/>
      <w:r w:rsidRPr="00162BE9">
        <w:rPr>
          <w:rFonts w:ascii="宋体" w:hAnsi="宋体" w:hint="eastAsia"/>
          <w:sz w:val="24"/>
        </w:rPr>
        <w:t xml:space="preserve">帐　　</w:t>
      </w:r>
      <w:proofErr w:type="gramEnd"/>
      <w:r w:rsidRPr="00162BE9">
        <w:rPr>
          <w:rFonts w:ascii="宋体" w:hAnsi="宋体" w:hint="eastAsia"/>
          <w:sz w:val="24"/>
        </w:rPr>
        <w:t>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sz w:val="24"/>
        </w:rPr>
        <w:tab/>
      </w:r>
      <w:proofErr w:type="gramStart"/>
      <w:r w:rsidRPr="00162BE9">
        <w:rPr>
          <w:rFonts w:ascii="宋体" w:hAnsi="宋体" w:hint="eastAsia"/>
          <w:sz w:val="24"/>
        </w:rPr>
        <w:t xml:space="preserve">帐　　</w:t>
      </w:r>
      <w:proofErr w:type="gramEnd"/>
      <w:r w:rsidRPr="00162BE9">
        <w:rPr>
          <w:rFonts w:ascii="宋体" w:hAnsi="宋体" w:hint="eastAsia"/>
          <w:sz w:val="24"/>
        </w:rPr>
        <w:t>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64AD1455" w14:textId="77777777" w:rsidR="00AC5701" w:rsidRPr="00162BE9" w:rsidRDefault="00AC5701" w:rsidP="00AC5701">
      <w:pPr>
        <w:spacing w:line="360" w:lineRule="auto"/>
        <w:jc w:val="center"/>
        <w:rPr>
          <w:rFonts w:ascii="宋体" w:hAnsi="宋体"/>
          <w:sz w:val="24"/>
        </w:rPr>
      </w:pPr>
    </w:p>
    <w:p w14:paraId="5EF1FF95" w14:textId="77777777" w:rsidR="00AC5701" w:rsidRPr="00162BE9" w:rsidRDefault="00AC5701" w:rsidP="00AC5701"/>
    <w:p w14:paraId="04E6D6E4" w14:textId="77777777" w:rsidR="00AC5701" w:rsidRPr="00162BE9" w:rsidRDefault="00AC5701" w:rsidP="00AC5701">
      <w:pPr>
        <w:pStyle w:val="1"/>
        <w:rPr>
          <w:szCs w:val="28"/>
        </w:rPr>
      </w:pPr>
      <w:bookmarkStart w:id="476" w:name="_Toc45523488"/>
      <w:bookmarkStart w:id="477" w:name="_Toc53660217"/>
      <w:r w:rsidRPr="00162BE9">
        <w:rPr>
          <w:rFonts w:hint="eastAsia"/>
          <w:szCs w:val="28"/>
        </w:rPr>
        <w:lastRenderedPageBreak/>
        <w:t>第七章合同一般条款</w:t>
      </w:r>
      <w:bookmarkEnd w:id="473"/>
      <w:bookmarkEnd w:id="476"/>
      <w:bookmarkEnd w:id="477"/>
    </w:p>
    <w:p w14:paraId="26CEA18D" w14:textId="6A74EE7C" w:rsidR="00AC5701" w:rsidRPr="00162BE9" w:rsidRDefault="00AC5701" w:rsidP="00AC5701">
      <w:pPr>
        <w:pStyle w:val="3"/>
        <w:rPr>
          <w:szCs w:val="24"/>
        </w:rPr>
      </w:pPr>
      <w:bookmarkStart w:id="478" w:name="_Toc163893420"/>
      <w:bookmarkStart w:id="479" w:name="_Toc12295838"/>
      <w:bookmarkStart w:id="480" w:name="_Toc45523489"/>
      <w:bookmarkStart w:id="481" w:name="_Toc53660218"/>
      <w:bookmarkStart w:id="482" w:name="_Ref467378463"/>
      <w:bookmarkStart w:id="483" w:name="_Ref467379225"/>
      <w:bookmarkStart w:id="484" w:name="_Ref467379195"/>
      <w:bookmarkStart w:id="485" w:name="_Toc310195732"/>
      <w:bookmarkStart w:id="486" w:name="_Toc487900349"/>
      <w:bookmarkStart w:id="487" w:name="_Ref467379205"/>
      <w:bookmarkStart w:id="488" w:name="_Ref467379101"/>
      <w:bookmarkStart w:id="489" w:name="_Ref467378404"/>
      <w:bookmarkStart w:id="490" w:name="_Ref467379214"/>
      <w:bookmarkStart w:id="491" w:name="_Ref467378499"/>
      <w:bookmarkStart w:id="492" w:name="_Ref467379109"/>
      <w:bookmarkStart w:id="493" w:name="_Ref467379094"/>
      <w:r w:rsidRPr="00162BE9">
        <w:rPr>
          <w:rFonts w:hint="eastAsia"/>
          <w:szCs w:val="24"/>
        </w:rPr>
        <w:t>1</w:t>
      </w:r>
      <w:r w:rsidR="00DC2E32">
        <w:rPr>
          <w:rFonts w:hint="eastAsia"/>
          <w:szCs w:val="24"/>
        </w:rPr>
        <w:t>．</w:t>
      </w:r>
      <w:r w:rsidRPr="00162BE9">
        <w:rPr>
          <w:rFonts w:hint="eastAsia"/>
          <w:szCs w:val="24"/>
        </w:rPr>
        <w:t>定义</w:t>
      </w:r>
      <w:bookmarkEnd w:id="478"/>
      <w:bookmarkEnd w:id="479"/>
      <w:bookmarkEnd w:id="480"/>
      <w:bookmarkEnd w:id="481"/>
    </w:p>
    <w:p w14:paraId="601864F4" w14:textId="77777777" w:rsidR="00AC5701" w:rsidRPr="00162BE9" w:rsidRDefault="00AC5701" w:rsidP="00AC5701">
      <w:pPr>
        <w:tabs>
          <w:tab w:val="left" w:pos="900"/>
        </w:tabs>
        <w:spacing w:line="360" w:lineRule="auto"/>
        <w:ind w:left="900"/>
        <w:rPr>
          <w:rFonts w:ascii="宋体" w:hAnsi="宋体"/>
          <w:sz w:val="24"/>
        </w:rPr>
      </w:pPr>
      <w:r w:rsidRPr="00162BE9">
        <w:rPr>
          <w:rFonts w:ascii="宋体" w:hAnsi="宋体" w:hint="eastAsia"/>
          <w:sz w:val="24"/>
        </w:rPr>
        <w:t>本合同中的下列术语应解释为：</w:t>
      </w:r>
    </w:p>
    <w:p w14:paraId="22E5D077" w14:textId="77777777" w:rsidR="00AC5701" w:rsidRPr="00162BE9" w:rsidRDefault="00AC5701" w:rsidP="00AC5701">
      <w:pPr>
        <w:pStyle w:val="23"/>
        <w:spacing w:line="360" w:lineRule="auto"/>
        <w:ind w:leftChars="1" w:left="720" w:hangingChars="299" w:hanging="718"/>
        <w:rPr>
          <w:rFonts w:ascii="宋体" w:hAnsi="宋体"/>
        </w:rPr>
      </w:pPr>
      <w:r w:rsidRPr="00162BE9">
        <w:rPr>
          <w:rFonts w:ascii="宋体" w:hAnsi="宋体" w:hint="eastAsia"/>
        </w:rPr>
        <w:t>1.1</w:t>
      </w:r>
      <w:r w:rsidRPr="00162BE9">
        <w:rPr>
          <w:rFonts w:ascii="宋体" w:hAnsi="宋体"/>
        </w:rPr>
        <w:t>“</w:t>
      </w:r>
      <w:r w:rsidRPr="00162BE9">
        <w:rPr>
          <w:rFonts w:ascii="宋体" w:hAnsi="宋体" w:hint="eastAsia"/>
        </w:rPr>
        <w:t>合同”系指买卖双方签署的、合同格式中载明的买卖双方所达成的协议，包括所有的附件、附录和构成合同的其它文件。</w:t>
      </w:r>
    </w:p>
    <w:p w14:paraId="657B2751"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1.2</w:t>
      </w:r>
      <w:r w:rsidRPr="00162BE9">
        <w:rPr>
          <w:rFonts w:ascii="宋体" w:hAnsi="宋体"/>
          <w:sz w:val="24"/>
        </w:rPr>
        <w:t>“</w:t>
      </w:r>
      <w:r w:rsidRPr="00162BE9">
        <w:rPr>
          <w:rFonts w:ascii="宋体" w:hAnsi="宋体" w:hint="eastAsia"/>
          <w:sz w:val="24"/>
        </w:rPr>
        <w:t>合同价”系指根据合同约定，卖方在完全履行合同义务后买方应付给卖方的价格。</w:t>
      </w:r>
    </w:p>
    <w:p w14:paraId="40A03035"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1.3   “货物”系指卖方根据合同约定须向买方提供的一切设备、机械、仪表、备件，包括工具、手册等其它相关资料。</w:t>
      </w:r>
    </w:p>
    <w:p w14:paraId="5C663CAA"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1.4</w:t>
      </w:r>
      <w:r w:rsidRPr="00162BE9">
        <w:rPr>
          <w:rFonts w:ascii="宋体" w:hAnsi="宋体"/>
          <w:sz w:val="24"/>
        </w:rPr>
        <w:t>“</w:t>
      </w:r>
      <w:r w:rsidRPr="00162BE9">
        <w:rPr>
          <w:rFonts w:ascii="宋体" w:hAnsi="宋体" w:hint="eastAsia"/>
          <w:sz w:val="24"/>
        </w:rPr>
        <w:t>服务”系指根据合同约定卖方承担与供货有关的辅助服务，如运输、保险及安装、调试、提供技术援助、培训和其他类似的服务。</w:t>
      </w:r>
    </w:p>
    <w:p w14:paraId="593236AC"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1.5</w:t>
      </w:r>
      <w:r w:rsidRPr="00162BE9">
        <w:rPr>
          <w:rFonts w:ascii="宋体" w:hAnsi="宋体"/>
          <w:sz w:val="24"/>
        </w:rPr>
        <w:t>“</w:t>
      </w:r>
      <w:r w:rsidRPr="00162BE9">
        <w:rPr>
          <w:rFonts w:ascii="宋体" w:hAnsi="宋体" w:hint="eastAsia"/>
          <w:sz w:val="24"/>
        </w:rPr>
        <w:t>买方”系指与中标人签署供货合同的单位（</w:t>
      </w:r>
      <w:proofErr w:type="gramStart"/>
      <w:r w:rsidRPr="00162BE9">
        <w:rPr>
          <w:rFonts w:ascii="宋体" w:hAnsi="宋体" w:hint="eastAsia"/>
          <w:sz w:val="24"/>
        </w:rPr>
        <w:t>含最终</w:t>
      </w:r>
      <w:proofErr w:type="gramEnd"/>
      <w:r w:rsidRPr="00162BE9">
        <w:rPr>
          <w:rFonts w:ascii="宋体" w:hAnsi="宋体" w:hint="eastAsia"/>
          <w:sz w:val="24"/>
        </w:rPr>
        <w:t>用户）。</w:t>
      </w:r>
    </w:p>
    <w:p w14:paraId="76685A6B"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1.6</w:t>
      </w:r>
      <w:r w:rsidRPr="00162BE9">
        <w:rPr>
          <w:rFonts w:ascii="宋体" w:hAnsi="宋体"/>
          <w:sz w:val="24"/>
        </w:rPr>
        <w:t>“</w:t>
      </w:r>
      <w:r w:rsidRPr="00162BE9">
        <w:rPr>
          <w:rFonts w:ascii="宋体" w:hAnsi="宋体" w:hint="eastAsia"/>
          <w:sz w:val="24"/>
        </w:rPr>
        <w:t>卖方”系指根据合同约定提供货物及相关服务的中标人。</w:t>
      </w:r>
    </w:p>
    <w:p w14:paraId="1C61B754" w14:textId="77777777" w:rsidR="00AC5701" w:rsidRPr="00162BE9" w:rsidRDefault="00AC5701" w:rsidP="00AC5701">
      <w:pPr>
        <w:tabs>
          <w:tab w:val="left" w:pos="900"/>
        </w:tabs>
        <w:spacing w:before="120" w:line="360" w:lineRule="auto"/>
        <w:rPr>
          <w:rFonts w:ascii="宋体" w:hAnsi="宋体"/>
          <w:sz w:val="24"/>
        </w:rPr>
      </w:pPr>
      <w:r w:rsidRPr="00162BE9">
        <w:rPr>
          <w:rFonts w:ascii="宋体" w:hAnsi="宋体" w:hint="eastAsia"/>
          <w:sz w:val="24"/>
        </w:rPr>
        <w:t>1.7</w:t>
      </w:r>
      <w:r w:rsidRPr="00162BE9">
        <w:rPr>
          <w:rFonts w:ascii="宋体" w:hAnsi="宋体"/>
          <w:sz w:val="24"/>
        </w:rPr>
        <w:t>“</w:t>
      </w:r>
      <w:r w:rsidRPr="00162BE9">
        <w:rPr>
          <w:rFonts w:ascii="宋体" w:hAnsi="宋体" w:hint="eastAsia"/>
          <w:sz w:val="24"/>
        </w:rPr>
        <w:t>现场”系指合同约定货物将要运至和安装的地点。</w:t>
      </w:r>
    </w:p>
    <w:p w14:paraId="6BC2E01D"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1.8</w:t>
      </w:r>
      <w:r w:rsidRPr="00162BE9">
        <w:rPr>
          <w:rFonts w:ascii="宋体" w:hAnsi="宋体"/>
          <w:sz w:val="24"/>
        </w:rPr>
        <w:t>“</w:t>
      </w:r>
      <w:r w:rsidRPr="00162BE9">
        <w:rPr>
          <w:rFonts w:ascii="宋体" w:hAnsi="宋体" w:hint="eastAsia"/>
          <w:sz w:val="24"/>
        </w:rPr>
        <w:t>验收”系指合同双方依据强制性的国家技术质量规范和合同约定，确认合同项下的货物符合合同规定的活动。</w:t>
      </w:r>
    </w:p>
    <w:p w14:paraId="2E1CA721" w14:textId="1EE57498" w:rsidR="00AC5701" w:rsidRPr="00162BE9" w:rsidRDefault="00AC5701" w:rsidP="00AC5701">
      <w:pPr>
        <w:pStyle w:val="3"/>
        <w:rPr>
          <w:szCs w:val="24"/>
        </w:rPr>
      </w:pPr>
      <w:bookmarkStart w:id="494" w:name="_Toc12295839"/>
      <w:bookmarkStart w:id="495" w:name="_Toc163893421"/>
      <w:bookmarkStart w:id="496" w:name="_Toc45523490"/>
      <w:bookmarkStart w:id="497" w:name="_Toc53660219"/>
      <w:r w:rsidRPr="00162BE9">
        <w:rPr>
          <w:rFonts w:hint="eastAsia"/>
          <w:szCs w:val="24"/>
        </w:rPr>
        <w:t>2</w:t>
      </w:r>
      <w:r w:rsidR="00DC2E32">
        <w:rPr>
          <w:rFonts w:hint="eastAsia"/>
          <w:szCs w:val="24"/>
        </w:rPr>
        <w:t>．</w:t>
      </w:r>
      <w:r w:rsidRPr="00162BE9">
        <w:rPr>
          <w:rFonts w:hint="eastAsia"/>
          <w:szCs w:val="24"/>
        </w:rPr>
        <w:t>技术规范</w:t>
      </w:r>
      <w:bookmarkEnd w:id="494"/>
      <w:bookmarkEnd w:id="495"/>
      <w:bookmarkEnd w:id="496"/>
      <w:bookmarkEnd w:id="497"/>
    </w:p>
    <w:p w14:paraId="1C447ABA" w14:textId="77777777" w:rsidR="00AC5701" w:rsidRPr="00162BE9" w:rsidRDefault="00AC5701" w:rsidP="00AC5701">
      <w:pPr>
        <w:tabs>
          <w:tab w:val="left" w:pos="900"/>
        </w:tabs>
        <w:spacing w:before="120" w:line="360" w:lineRule="auto"/>
        <w:ind w:left="720" w:hanging="720"/>
        <w:rPr>
          <w:rFonts w:ascii="宋体" w:hAnsi="宋体"/>
          <w:sz w:val="24"/>
        </w:rPr>
      </w:pPr>
      <w:r w:rsidRPr="00162BE9">
        <w:rPr>
          <w:rFonts w:ascii="宋体" w:hAnsi="宋体" w:hint="eastAsia"/>
          <w:sz w:val="24"/>
        </w:rPr>
        <w:t>2.1   提交货物的技术规范应与招标文件规定的技术规范和技术规范附件</w:t>
      </w:r>
      <w:r w:rsidRPr="00162BE9">
        <w:rPr>
          <w:rFonts w:ascii="宋体" w:hAnsi="宋体"/>
          <w:sz w:val="24"/>
        </w:rPr>
        <w:t>(</w:t>
      </w:r>
      <w:r w:rsidRPr="00162BE9">
        <w:rPr>
          <w:rFonts w:ascii="宋体" w:hAnsi="宋体" w:hint="eastAsia"/>
          <w:sz w:val="24"/>
        </w:rPr>
        <w:t>如果有的话</w:t>
      </w:r>
      <w:r w:rsidRPr="00162BE9">
        <w:rPr>
          <w:rFonts w:ascii="宋体" w:hAnsi="宋体"/>
          <w:sz w:val="24"/>
        </w:rPr>
        <w:t>)</w:t>
      </w:r>
      <w:r w:rsidRPr="00162BE9">
        <w:rPr>
          <w:rFonts w:ascii="宋体" w:hAnsi="宋体" w:hint="eastAsia"/>
          <w:sz w:val="24"/>
        </w:rPr>
        <w:t>及其投标文件的技术规范偏差表</w:t>
      </w:r>
      <w:r w:rsidRPr="00162BE9">
        <w:rPr>
          <w:rFonts w:ascii="宋体" w:hAnsi="宋体"/>
          <w:sz w:val="24"/>
        </w:rPr>
        <w:t>(</w:t>
      </w:r>
      <w:r w:rsidRPr="00162BE9">
        <w:rPr>
          <w:rFonts w:ascii="宋体" w:hAnsi="宋体" w:hint="eastAsia"/>
          <w:sz w:val="24"/>
        </w:rPr>
        <w:t>如果被买方接受的话</w:t>
      </w:r>
      <w:r w:rsidRPr="00162BE9">
        <w:rPr>
          <w:rFonts w:ascii="宋体" w:hAnsi="宋体"/>
          <w:sz w:val="24"/>
        </w:rPr>
        <w:t>)</w:t>
      </w:r>
      <w:r w:rsidRPr="00162BE9">
        <w:rPr>
          <w:rFonts w:ascii="宋体" w:hAnsi="宋体" w:hint="eastAsia"/>
          <w:sz w:val="24"/>
        </w:rPr>
        <w:t>相一致。若技术规范中无相应说明，则以国家有关部门最新颁布的相应标准及规范为准。</w:t>
      </w:r>
    </w:p>
    <w:p w14:paraId="0A24EDF7" w14:textId="3D8D8CF6" w:rsidR="00AC5701" w:rsidRPr="00162BE9" w:rsidRDefault="00AC5701" w:rsidP="00AC5701">
      <w:pPr>
        <w:pStyle w:val="3"/>
        <w:rPr>
          <w:szCs w:val="24"/>
        </w:rPr>
      </w:pPr>
      <w:bookmarkStart w:id="498" w:name="_Toc163893422"/>
      <w:bookmarkStart w:id="499" w:name="_Toc12295840"/>
      <w:bookmarkStart w:id="500" w:name="_Toc45523491"/>
      <w:bookmarkStart w:id="501" w:name="_Toc53660220"/>
      <w:r w:rsidRPr="00162BE9">
        <w:rPr>
          <w:rFonts w:hint="eastAsia"/>
          <w:szCs w:val="24"/>
        </w:rPr>
        <w:t>3</w:t>
      </w:r>
      <w:r w:rsidR="00DC2E32">
        <w:rPr>
          <w:rFonts w:hint="eastAsia"/>
          <w:szCs w:val="24"/>
        </w:rPr>
        <w:t>．</w:t>
      </w:r>
      <w:r w:rsidRPr="00162BE9">
        <w:rPr>
          <w:rFonts w:hint="eastAsia"/>
          <w:szCs w:val="24"/>
        </w:rPr>
        <w:t>知识产权</w:t>
      </w:r>
      <w:bookmarkEnd w:id="498"/>
      <w:bookmarkEnd w:id="499"/>
      <w:bookmarkEnd w:id="500"/>
      <w:bookmarkEnd w:id="501"/>
    </w:p>
    <w:p w14:paraId="45C9DFA4" w14:textId="77777777" w:rsidR="00AC5701" w:rsidRPr="00162BE9" w:rsidRDefault="00AC5701" w:rsidP="00AC5701">
      <w:pPr>
        <w:spacing w:before="120" w:line="360" w:lineRule="auto"/>
        <w:ind w:left="720" w:hanging="720"/>
        <w:rPr>
          <w:rFonts w:ascii="宋体" w:hAnsi="宋体"/>
          <w:sz w:val="24"/>
        </w:rPr>
      </w:pPr>
      <w:r w:rsidRPr="00162BE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C957848" w14:textId="41DE423A" w:rsidR="00AC5701" w:rsidRPr="00162BE9" w:rsidRDefault="00AC5701" w:rsidP="00AC5701">
      <w:pPr>
        <w:pStyle w:val="3"/>
        <w:rPr>
          <w:szCs w:val="24"/>
        </w:rPr>
      </w:pPr>
      <w:bookmarkStart w:id="502" w:name="_Toc12295841"/>
      <w:bookmarkStart w:id="503" w:name="_Toc163893423"/>
      <w:bookmarkStart w:id="504" w:name="_Toc45523492"/>
      <w:bookmarkStart w:id="505" w:name="_Toc53660221"/>
      <w:r w:rsidRPr="00162BE9">
        <w:rPr>
          <w:rFonts w:hint="eastAsia"/>
          <w:szCs w:val="24"/>
        </w:rPr>
        <w:lastRenderedPageBreak/>
        <w:t>4</w:t>
      </w:r>
      <w:r w:rsidR="00DC2E32">
        <w:rPr>
          <w:rFonts w:hint="eastAsia"/>
          <w:szCs w:val="24"/>
        </w:rPr>
        <w:t>．</w:t>
      </w:r>
      <w:r w:rsidRPr="00162BE9">
        <w:rPr>
          <w:rFonts w:hint="eastAsia"/>
          <w:szCs w:val="24"/>
        </w:rPr>
        <w:t>包装要求</w:t>
      </w:r>
      <w:bookmarkEnd w:id="502"/>
      <w:bookmarkEnd w:id="503"/>
      <w:bookmarkEnd w:id="504"/>
      <w:bookmarkEnd w:id="505"/>
    </w:p>
    <w:p w14:paraId="3D345CF7" w14:textId="77777777" w:rsidR="00AC5701" w:rsidRPr="00162BE9" w:rsidRDefault="00AC5701" w:rsidP="00AC5701">
      <w:pPr>
        <w:spacing w:before="120" w:line="360" w:lineRule="auto"/>
        <w:ind w:left="720" w:hanging="720"/>
        <w:rPr>
          <w:rFonts w:ascii="宋体" w:hAnsi="宋体"/>
          <w:sz w:val="24"/>
        </w:rPr>
      </w:pPr>
      <w:r w:rsidRPr="00162BE9">
        <w:rPr>
          <w:rFonts w:ascii="宋体" w:hAnsi="宋体" w:hint="eastAsia"/>
          <w:sz w:val="24"/>
        </w:rPr>
        <w:t>4.1   除合同另有约定外</w:t>
      </w:r>
      <w:r w:rsidRPr="00162BE9">
        <w:rPr>
          <w:rFonts w:ascii="宋体" w:hAnsi="宋体"/>
          <w:sz w:val="24"/>
        </w:rPr>
        <w:t>,</w:t>
      </w:r>
      <w:r w:rsidRPr="00162BE9">
        <w:rPr>
          <w:rFonts w:ascii="宋体" w:hAnsi="宋体" w:hint="eastAsia"/>
          <w:sz w:val="24"/>
        </w:rPr>
        <w:t>卖方提供的全部货物</w:t>
      </w:r>
      <w:r w:rsidRPr="00162BE9">
        <w:rPr>
          <w:rFonts w:ascii="宋体" w:hAnsi="宋体"/>
          <w:sz w:val="24"/>
        </w:rPr>
        <w:t>,</w:t>
      </w:r>
      <w:r w:rsidRPr="00162BE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CDF3E7C"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4.2   每件包装箱内应附一份详细装箱单和质量合格证。</w:t>
      </w:r>
    </w:p>
    <w:p w14:paraId="3B6CCADA" w14:textId="28074585" w:rsidR="00AC5701" w:rsidRPr="00162BE9" w:rsidRDefault="00AC5701" w:rsidP="00AC5701">
      <w:pPr>
        <w:pStyle w:val="3"/>
        <w:rPr>
          <w:szCs w:val="24"/>
        </w:rPr>
      </w:pPr>
      <w:bookmarkStart w:id="506" w:name="_Toc163893424"/>
      <w:bookmarkStart w:id="507" w:name="_Toc12295842"/>
      <w:bookmarkStart w:id="508" w:name="_Toc45523493"/>
      <w:bookmarkStart w:id="509" w:name="_Toc53660222"/>
      <w:r w:rsidRPr="00162BE9">
        <w:rPr>
          <w:rFonts w:hint="eastAsia"/>
          <w:szCs w:val="24"/>
        </w:rPr>
        <w:t>5</w:t>
      </w:r>
      <w:r w:rsidR="00DC2E32">
        <w:rPr>
          <w:rFonts w:hint="eastAsia"/>
          <w:szCs w:val="24"/>
        </w:rPr>
        <w:t>．</w:t>
      </w:r>
      <w:r w:rsidRPr="00162BE9">
        <w:rPr>
          <w:rFonts w:hint="eastAsia"/>
          <w:szCs w:val="24"/>
        </w:rPr>
        <w:t>装运标志</w:t>
      </w:r>
      <w:bookmarkEnd w:id="506"/>
      <w:bookmarkEnd w:id="507"/>
      <w:bookmarkEnd w:id="508"/>
      <w:bookmarkEnd w:id="509"/>
    </w:p>
    <w:p w14:paraId="57AEE2B0" w14:textId="77777777" w:rsidR="00AC5701" w:rsidRPr="00162BE9" w:rsidRDefault="00AC5701" w:rsidP="00AC5701">
      <w:pPr>
        <w:spacing w:before="120" w:line="360" w:lineRule="auto"/>
        <w:ind w:left="720" w:hanging="720"/>
        <w:rPr>
          <w:rFonts w:ascii="宋体" w:hAnsi="宋体"/>
          <w:sz w:val="24"/>
        </w:rPr>
      </w:pPr>
      <w:r w:rsidRPr="00162BE9">
        <w:rPr>
          <w:rFonts w:ascii="宋体" w:hAnsi="宋体" w:hint="eastAsia"/>
          <w:sz w:val="24"/>
        </w:rPr>
        <w:t>5.1.  卖方应在每一包装箱的</w:t>
      </w:r>
      <w:proofErr w:type="gramStart"/>
      <w:r w:rsidRPr="00162BE9">
        <w:rPr>
          <w:rFonts w:ascii="宋体" w:hAnsi="宋体" w:hint="eastAsia"/>
          <w:sz w:val="24"/>
        </w:rPr>
        <w:t>四侧用不</w:t>
      </w:r>
      <w:proofErr w:type="gramEnd"/>
      <w:r w:rsidRPr="00162BE9">
        <w:rPr>
          <w:rFonts w:ascii="宋体" w:hAnsi="宋体" w:hint="eastAsia"/>
          <w:sz w:val="24"/>
        </w:rPr>
        <w:t>褪色的油漆以醒目的中文字样做出下列标记：</w:t>
      </w:r>
    </w:p>
    <w:p w14:paraId="6B3B5D71"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收货人：</w:t>
      </w:r>
    </w:p>
    <w:p w14:paraId="5F7C9A48"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合同号：</w:t>
      </w:r>
    </w:p>
    <w:p w14:paraId="4A379B17"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装运标志：</w:t>
      </w:r>
    </w:p>
    <w:p w14:paraId="5245A083"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收货人代号：</w:t>
      </w:r>
    </w:p>
    <w:p w14:paraId="542BB5A7"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目的地：</w:t>
      </w:r>
    </w:p>
    <w:p w14:paraId="2BE4AF5F"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货物名称、品目号和箱号：</w:t>
      </w:r>
    </w:p>
    <w:p w14:paraId="7F2891F8"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毛重／净重：</w:t>
      </w:r>
    </w:p>
    <w:p w14:paraId="5274DBB7" w14:textId="77777777" w:rsidR="00AC5701" w:rsidRPr="00162BE9" w:rsidRDefault="00AC5701" w:rsidP="00AC5701">
      <w:pPr>
        <w:spacing w:line="360" w:lineRule="auto"/>
        <w:ind w:left="1276"/>
        <w:rPr>
          <w:rFonts w:ascii="宋体" w:hAnsi="宋体"/>
          <w:sz w:val="24"/>
        </w:rPr>
      </w:pPr>
      <w:r w:rsidRPr="00162BE9">
        <w:rPr>
          <w:rFonts w:ascii="宋体" w:hAnsi="宋体" w:hint="eastAsia"/>
          <w:sz w:val="24"/>
        </w:rPr>
        <w:t>尺寸</w:t>
      </w:r>
      <w:r w:rsidRPr="00162BE9">
        <w:rPr>
          <w:rFonts w:ascii="宋体" w:hAnsi="宋体"/>
          <w:sz w:val="24"/>
        </w:rPr>
        <w:t>(</w:t>
      </w:r>
      <w:r w:rsidRPr="00162BE9">
        <w:rPr>
          <w:rFonts w:ascii="宋体" w:hAnsi="宋体" w:hint="eastAsia"/>
          <w:sz w:val="24"/>
        </w:rPr>
        <w:t>长×宽×高以厘米计</w:t>
      </w:r>
      <w:r w:rsidRPr="00162BE9">
        <w:rPr>
          <w:rFonts w:ascii="宋体" w:hAnsi="宋体"/>
          <w:sz w:val="24"/>
        </w:rPr>
        <w:t>)</w:t>
      </w:r>
      <w:r w:rsidRPr="00162BE9">
        <w:rPr>
          <w:rFonts w:ascii="宋体" w:hAnsi="宋体" w:hint="eastAsia"/>
          <w:sz w:val="24"/>
        </w:rPr>
        <w:t>：</w:t>
      </w:r>
    </w:p>
    <w:p w14:paraId="681DE8CC" w14:textId="77777777" w:rsidR="00AC5701" w:rsidRPr="00162BE9" w:rsidRDefault="00AC5701" w:rsidP="00AC5701">
      <w:pPr>
        <w:spacing w:before="120" w:line="360" w:lineRule="auto"/>
        <w:ind w:left="720" w:hanging="720"/>
        <w:rPr>
          <w:rFonts w:ascii="宋体" w:hAnsi="宋体"/>
          <w:sz w:val="24"/>
        </w:rPr>
      </w:pPr>
      <w:r w:rsidRPr="00162BE9">
        <w:rPr>
          <w:rFonts w:ascii="宋体" w:hAnsi="宋体" w:hint="eastAsia"/>
          <w:sz w:val="24"/>
        </w:rPr>
        <w:t>5.2   如果货物单件重量在</w:t>
      </w:r>
      <w:r w:rsidRPr="00162BE9">
        <w:rPr>
          <w:rFonts w:ascii="宋体" w:hAnsi="宋体"/>
          <w:sz w:val="24"/>
        </w:rPr>
        <w:t>2</w:t>
      </w:r>
      <w:r w:rsidRPr="00162BE9">
        <w:rPr>
          <w:rFonts w:ascii="宋体" w:hAnsi="宋体" w:hint="eastAsia"/>
          <w:sz w:val="24"/>
        </w:rPr>
        <w:t>吨或</w:t>
      </w:r>
      <w:r w:rsidRPr="00162BE9">
        <w:rPr>
          <w:rFonts w:ascii="宋体" w:hAnsi="宋体"/>
          <w:sz w:val="24"/>
        </w:rPr>
        <w:t>2</w:t>
      </w:r>
      <w:r w:rsidRPr="00162BE9">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62BE9">
        <w:rPr>
          <w:rFonts w:ascii="宋体" w:hAnsi="宋体"/>
          <w:sz w:val="24"/>
        </w:rPr>
        <w:t xml:space="preserve"> “</w:t>
      </w:r>
      <w:r w:rsidRPr="00162BE9">
        <w:rPr>
          <w:rFonts w:ascii="宋体" w:hAnsi="宋体" w:hint="eastAsia"/>
          <w:sz w:val="24"/>
        </w:rPr>
        <w:t>勿倒置”等字样和其他适当的标志。</w:t>
      </w:r>
    </w:p>
    <w:p w14:paraId="5E78DAD6" w14:textId="3122BC82" w:rsidR="00AC5701" w:rsidRPr="00162BE9" w:rsidRDefault="00AC5701" w:rsidP="00AC5701">
      <w:pPr>
        <w:pStyle w:val="3"/>
        <w:rPr>
          <w:szCs w:val="24"/>
        </w:rPr>
      </w:pPr>
      <w:bookmarkStart w:id="510" w:name="_Toc12295843"/>
      <w:bookmarkStart w:id="511" w:name="_Toc163893425"/>
      <w:bookmarkStart w:id="512" w:name="_Toc45523494"/>
      <w:bookmarkStart w:id="513" w:name="_Toc53660223"/>
      <w:r w:rsidRPr="00162BE9">
        <w:rPr>
          <w:rFonts w:hint="eastAsia"/>
          <w:szCs w:val="24"/>
        </w:rPr>
        <w:t>6</w:t>
      </w:r>
      <w:r w:rsidR="00DC2E32">
        <w:rPr>
          <w:rFonts w:hint="eastAsia"/>
          <w:szCs w:val="24"/>
        </w:rPr>
        <w:t>．</w:t>
      </w:r>
      <w:r w:rsidRPr="00162BE9">
        <w:rPr>
          <w:rFonts w:hint="eastAsia"/>
          <w:szCs w:val="24"/>
        </w:rPr>
        <w:t>交货方式</w:t>
      </w:r>
      <w:bookmarkEnd w:id="510"/>
      <w:bookmarkEnd w:id="511"/>
      <w:bookmarkEnd w:id="512"/>
      <w:bookmarkEnd w:id="513"/>
    </w:p>
    <w:p w14:paraId="5D701FD4"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6.1   交货方式一般为下列其中一种，具体在合同特殊条款中规定。</w:t>
      </w:r>
    </w:p>
    <w:p w14:paraId="3181EAEC"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6.1.1  现场交货：卖方负责办理运输和保险，将货物运抵现场。有关运输和保险的一切费用由卖方承担。</w:t>
      </w:r>
    </w:p>
    <w:p w14:paraId="601E3095"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6.1.2   工厂交货：由卖方负责代办运输和保险事宜。运输费和保险费由买方承担。运输部门出具收据的日期为交货日期。</w:t>
      </w:r>
    </w:p>
    <w:p w14:paraId="013A9D99"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6.1.3   买方自提货物：由买方在合同规定地点自行办理提货。提单日期为交货日期。</w:t>
      </w:r>
    </w:p>
    <w:p w14:paraId="40BCA56A" w14:textId="77777777" w:rsidR="00AC5701" w:rsidRPr="00162BE9" w:rsidRDefault="00AC5701" w:rsidP="00AC5701">
      <w:pPr>
        <w:spacing w:before="120" w:line="360" w:lineRule="auto"/>
        <w:ind w:left="900" w:hanging="900"/>
        <w:rPr>
          <w:rFonts w:ascii="宋体" w:hAnsi="宋体"/>
          <w:sz w:val="24"/>
        </w:rPr>
      </w:pPr>
      <w:r w:rsidRPr="00162BE9">
        <w:rPr>
          <w:rFonts w:ascii="宋体" w:hAnsi="宋体" w:hint="eastAsia"/>
          <w:sz w:val="24"/>
        </w:rPr>
        <w:lastRenderedPageBreak/>
        <w:t>6.2     卖方应在合同规定的交货期</w:t>
      </w:r>
      <w:r w:rsidRPr="00162BE9">
        <w:rPr>
          <w:rFonts w:ascii="宋体" w:hAnsi="宋体" w:hint="eastAsia"/>
          <w:sz w:val="24"/>
          <w:u w:val="single"/>
        </w:rPr>
        <w:t xml:space="preserve"> 3 </w:t>
      </w:r>
      <w:proofErr w:type="gramStart"/>
      <w:r w:rsidRPr="00162BE9">
        <w:rPr>
          <w:rFonts w:ascii="宋体" w:hAnsi="宋体" w:hint="eastAsia"/>
          <w:sz w:val="24"/>
        </w:rPr>
        <w:t>天以前</w:t>
      </w:r>
      <w:proofErr w:type="gramEnd"/>
      <w:r w:rsidRPr="00162BE9">
        <w:rPr>
          <w:rFonts w:ascii="宋体" w:hAnsi="宋体" w:hint="eastAsia"/>
          <w:sz w:val="24"/>
        </w:rPr>
        <w:t>以电报或传真形式将合同号、货物名称、数量、包装箱件数、总毛重、总体积</w:t>
      </w:r>
      <w:r w:rsidRPr="00162BE9">
        <w:rPr>
          <w:rFonts w:ascii="宋体" w:hAnsi="宋体"/>
          <w:sz w:val="24"/>
        </w:rPr>
        <w:t>(</w:t>
      </w:r>
      <w:r w:rsidRPr="00162BE9">
        <w:rPr>
          <w:rFonts w:ascii="宋体" w:hAnsi="宋体" w:hint="eastAsia"/>
          <w:sz w:val="24"/>
        </w:rPr>
        <w:t>立方米</w:t>
      </w:r>
      <w:r w:rsidRPr="00162BE9">
        <w:rPr>
          <w:rFonts w:ascii="宋体" w:hAnsi="宋体"/>
          <w:sz w:val="24"/>
        </w:rPr>
        <w:t>)</w:t>
      </w:r>
      <w:r w:rsidRPr="00162BE9">
        <w:rPr>
          <w:rFonts w:ascii="宋体" w:hAnsi="宋体" w:hint="eastAsia"/>
          <w:sz w:val="24"/>
        </w:rPr>
        <w:t>和备妥交货日期通知买方。同时卖方应用挂号信将详细交货清单一式</w:t>
      </w:r>
      <w:r w:rsidRPr="00162BE9">
        <w:rPr>
          <w:rFonts w:ascii="宋体" w:hAnsi="宋体"/>
          <w:sz w:val="24"/>
        </w:rPr>
        <w:t>6</w:t>
      </w:r>
      <w:r w:rsidRPr="00162BE9">
        <w:rPr>
          <w:rFonts w:ascii="宋体" w:hAnsi="宋体" w:hint="eastAsia"/>
          <w:sz w:val="24"/>
        </w:rPr>
        <w:t>份包括合同号、货物名称、规格、数量、总毛重、总体积</w:t>
      </w:r>
      <w:r w:rsidRPr="00162BE9">
        <w:rPr>
          <w:rFonts w:ascii="宋体" w:hAnsi="宋体"/>
          <w:sz w:val="24"/>
        </w:rPr>
        <w:t>(</w:t>
      </w:r>
      <w:r w:rsidRPr="00162BE9">
        <w:rPr>
          <w:rFonts w:ascii="宋体" w:hAnsi="宋体" w:hint="eastAsia"/>
          <w:sz w:val="24"/>
        </w:rPr>
        <w:t>立方米</w:t>
      </w:r>
      <w:r w:rsidRPr="00162BE9">
        <w:rPr>
          <w:rFonts w:ascii="宋体" w:hAnsi="宋体"/>
          <w:sz w:val="24"/>
        </w:rPr>
        <w:t>)</w:t>
      </w:r>
      <w:r w:rsidRPr="00162BE9">
        <w:rPr>
          <w:rFonts w:ascii="宋体" w:hAnsi="宋体" w:hint="eastAsia"/>
          <w:sz w:val="24"/>
        </w:rPr>
        <w:t>、包装箱件数和每个包装箱的尺寸</w:t>
      </w:r>
      <w:r w:rsidRPr="00162BE9">
        <w:rPr>
          <w:rFonts w:ascii="宋体" w:hAnsi="宋体"/>
          <w:sz w:val="24"/>
        </w:rPr>
        <w:t>(</w:t>
      </w:r>
      <w:r w:rsidRPr="00162BE9">
        <w:rPr>
          <w:rFonts w:ascii="宋体" w:hAnsi="宋体" w:hint="eastAsia"/>
          <w:sz w:val="24"/>
        </w:rPr>
        <w:t>长×宽×高</w:t>
      </w:r>
      <w:r w:rsidRPr="00162BE9">
        <w:rPr>
          <w:rFonts w:ascii="宋体" w:hAnsi="宋体"/>
          <w:sz w:val="24"/>
        </w:rPr>
        <w:t>)</w:t>
      </w:r>
      <w:r w:rsidRPr="00162BE9">
        <w:rPr>
          <w:rFonts w:ascii="宋体" w:hAnsi="宋体" w:hint="eastAsia"/>
          <w:sz w:val="24"/>
        </w:rPr>
        <w:t>、货物总价和备妥待交日期以及对货物在运输和仓储的特殊要求和注意事项通知买方。</w:t>
      </w:r>
    </w:p>
    <w:p w14:paraId="20229B25" w14:textId="77777777" w:rsidR="00AC5701" w:rsidRPr="00162BE9" w:rsidRDefault="00AC5701" w:rsidP="00AC5701">
      <w:pPr>
        <w:tabs>
          <w:tab w:val="left" w:pos="720"/>
        </w:tabs>
        <w:spacing w:before="120" w:line="360" w:lineRule="auto"/>
        <w:ind w:left="960" w:hanging="960"/>
        <w:rPr>
          <w:rFonts w:ascii="宋体" w:hAnsi="宋体"/>
          <w:sz w:val="24"/>
        </w:rPr>
      </w:pPr>
      <w:r w:rsidRPr="00162BE9">
        <w:rPr>
          <w:rFonts w:ascii="宋体" w:hAnsi="宋体" w:hint="eastAsia"/>
          <w:sz w:val="24"/>
        </w:rPr>
        <w:t>6.3     在现场交货和工厂交货条件下，卖方装运的货物不应超过合同规定的数量或重量。否则，卖方应对超运部分引起的一切后果负责。</w:t>
      </w:r>
    </w:p>
    <w:p w14:paraId="6AA68BE4" w14:textId="1BA3B030" w:rsidR="00AC5701" w:rsidRPr="00162BE9" w:rsidRDefault="00AC5701" w:rsidP="00AC5701">
      <w:pPr>
        <w:pStyle w:val="3"/>
        <w:rPr>
          <w:szCs w:val="24"/>
        </w:rPr>
      </w:pPr>
      <w:bookmarkStart w:id="514" w:name="_Toc163893426"/>
      <w:bookmarkStart w:id="515" w:name="_Toc12295844"/>
      <w:bookmarkStart w:id="516" w:name="_Toc45523495"/>
      <w:bookmarkStart w:id="517" w:name="_Toc53660224"/>
      <w:r w:rsidRPr="00162BE9">
        <w:rPr>
          <w:rFonts w:hint="eastAsia"/>
          <w:szCs w:val="24"/>
        </w:rPr>
        <w:t>7</w:t>
      </w:r>
      <w:r w:rsidR="00DC2E32">
        <w:rPr>
          <w:rFonts w:hint="eastAsia"/>
          <w:szCs w:val="24"/>
        </w:rPr>
        <w:t>．</w:t>
      </w:r>
      <w:r w:rsidRPr="00162BE9">
        <w:rPr>
          <w:rFonts w:hint="eastAsia"/>
          <w:szCs w:val="24"/>
        </w:rPr>
        <w:t>装运通知</w:t>
      </w:r>
      <w:bookmarkEnd w:id="514"/>
      <w:bookmarkEnd w:id="515"/>
      <w:bookmarkEnd w:id="516"/>
      <w:bookmarkEnd w:id="517"/>
    </w:p>
    <w:p w14:paraId="1251A58A" w14:textId="77777777" w:rsidR="00AC5701" w:rsidRPr="00162BE9" w:rsidRDefault="00AC5701" w:rsidP="00AC5701">
      <w:pPr>
        <w:spacing w:before="120" w:line="360" w:lineRule="auto"/>
        <w:ind w:left="900" w:hanging="900"/>
        <w:rPr>
          <w:rFonts w:ascii="宋体" w:hAnsi="宋体"/>
          <w:sz w:val="24"/>
        </w:rPr>
      </w:pPr>
      <w:r w:rsidRPr="00162BE9">
        <w:rPr>
          <w:rFonts w:ascii="宋体" w:hAnsi="宋体" w:hint="eastAsia"/>
          <w:sz w:val="24"/>
        </w:rPr>
        <w:t>7.1    在现场交货和工厂交货条件下的货物，卖方通知买方货物已备妥</w:t>
      </w:r>
      <w:proofErr w:type="gramStart"/>
      <w:r w:rsidRPr="00162BE9">
        <w:rPr>
          <w:rFonts w:ascii="宋体" w:hAnsi="宋体" w:hint="eastAsia"/>
          <w:sz w:val="24"/>
        </w:rPr>
        <w:t>待运输</w:t>
      </w:r>
      <w:proofErr w:type="gramEnd"/>
      <w:r w:rsidRPr="00162BE9">
        <w:rPr>
          <w:rFonts w:ascii="宋体" w:hAnsi="宋体" w:hint="eastAsia"/>
          <w:sz w:val="24"/>
        </w:rPr>
        <w:t>后</w:t>
      </w:r>
      <w:r w:rsidRPr="00162BE9">
        <w:rPr>
          <w:rFonts w:ascii="宋体" w:hAnsi="宋体"/>
          <w:sz w:val="24"/>
        </w:rPr>
        <w:t>24</w:t>
      </w:r>
      <w:r w:rsidRPr="00162BE9">
        <w:rPr>
          <w:rFonts w:ascii="宋体" w:hAnsi="宋体" w:hint="eastAsia"/>
          <w:sz w:val="24"/>
        </w:rPr>
        <w:t>小时之内，应将合同号、货名、数量、毛重、总体积</w:t>
      </w:r>
      <w:r w:rsidRPr="00162BE9">
        <w:rPr>
          <w:rFonts w:ascii="宋体" w:hAnsi="宋体"/>
          <w:sz w:val="24"/>
        </w:rPr>
        <w:t>(</w:t>
      </w:r>
      <w:r w:rsidRPr="00162BE9">
        <w:rPr>
          <w:rFonts w:ascii="宋体" w:hAnsi="宋体" w:hint="eastAsia"/>
          <w:sz w:val="24"/>
        </w:rPr>
        <w:t>立方米</w:t>
      </w:r>
      <w:r w:rsidRPr="00162BE9">
        <w:rPr>
          <w:rFonts w:ascii="宋体" w:hAnsi="宋体"/>
          <w:sz w:val="24"/>
        </w:rPr>
        <w:t>)</w:t>
      </w:r>
      <w:r w:rsidRPr="00162BE9">
        <w:rPr>
          <w:rFonts w:ascii="宋体" w:hAnsi="宋体" w:hint="eastAsia"/>
          <w:sz w:val="24"/>
        </w:rPr>
        <w:t>、发票金额、运输工具名称及装运日期，以电报或传真通知买方。</w:t>
      </w:r>
    </w:p>
    <w:p w14:paraId="61484E56" w14:textId="77777777" w:rsidR="00AC5701" w:rsidRPr="00162BE9" w:rsidRDefault="00AC5701" w:rsidP="00DC2E32">
      <w:pPr>
        <w:pStyle w:val="32"/>
        <w:spacing w:line="360" w:lineRule="auto"/>
        <w:ind w:left="851" w:hanging="851"/>
        <w:rPr>
          <w:rFonts w:ascii="宋体" w:hAnsi="宋体"/>
          <w:sz w:val="24"/>
          <w:szCs w:val="24"/>
        </w:rPr>
      </w:pPr>
      <w:r w:rsidRPr="00162BE9">
        <w:rPr>
          <w:rFonts w:ascii="宋体" w:hAnsi="宋体" w:hint="eastAsia"/>
          <w:sz w:val="24"/>
          <w:szCs w:val="24"/>
        </w:rPr>
        <w:t>7.2     如因卖方延误将上述内容用电报或传真通知买方，由此引起的一切后果损失应由卖方负责。</w:t>
      </w:r>
    </w:p>
    <w:p w14:paraId="2DF223B7" w14:textId="3CE6EE67" w:rsidR="00AC5701" w:rsidRPr="00162BE9" w:rsidRDefault="00AC5701" w:rsidP="00AC5701">
      <w:pPr>
        <w:pStyle w:val="3"/>
        <w:rPr>
          <w:szCs w:val="24"/>
        </w:rPr>
      </w:pPr>
      <w:bookmarkStart w:id="518" w:name="_Toc163893427"/>
      <w:bookmarkStart w:id="519" w:name="_Toc12295845"/>
      <w:bookmarkStart w:id="520" w:name="_Toc45523496"/>
      <w:bookmarkStart w:id="521" w:name="_Toc53660225"/>
      <w:r w:rsidRPr="00162BE9">
        <w:rPr>
          <w:rFonts w:hint="eastAsia"/>
          <w:szCs w:val="24"/>
        </w:rPr>
        <w:t>8</w:t>
      </w:r>
      <w:r w:rsidR="00DC2E32">
        <w:rPr>
          <w:rFonts w:hint="eastAsia"/>
          <w:szCs w:val="24"/>
        </w:rPr>
        <w:t>．</w:t>
      </w:r>
      <w:r w:rsidRPr="00162BE9">
        <w:rPr>
          <w:rFonts w:hint="eastAsia"/>
          <w:szCs w:val="24"/>
        </w:rPr>
        <w:t>付款条件</w:t>
      </w:r>
      <w:bookmarkEnd w:id="518"/>
      <w:bookmarkEnd w:id="519"/>
      <w:bookmarkEnd w:id="520"/>
      <w:bookmarkEnd w:id="521"/>
    </w:p>
    <w:p w14:paraId="3D510197" w14:textId="77777777" w:rsidR="00AC5701" w:rsidRPr="00162BE9" w:rsidRDefault="00AC5701" w:rsidP="00AC5701">
      <w:pPr>
        <w:spacing w:before="120" w:line="360" w:lineRule="auto"/>
        <w:ind w:firstLineChars="300" w:firstLine="720"/>
        <w:rPr>
          <w:rFonts w:ascii="宋体" w:hAnsi="宋体"/>
          <w:sz w:val="24"/>
        </w:rPr>
      </w:pPr>
      <w:r w:rsidRPr="00162BE9">
        <w:rPr>
          <w:rFonts w:ascii="宋体" w:hAnsi="宋体" w:hint="eastAsia"/>
          <w:sz w:val="24"/>
        </w:rPr>
        <w:t xml:space="preserve">  付款条件见第二册第七章“合同特殊条款”。</w:t>
      </w:r>
    </w:p>
    <w:p w14:paraId="67B6DD16" w14:textId="2EE0C72E" w:rsidR="00AC5701" w:rsidRPr="00162BE9" w:rsidRDefault="00AC5701" w:rsidP="00AC5701">
      <w:pPr>
        <w:pStyle w:val="3"/>
        <w:rPr>
          <w:szCs w:val="24"/>
        </w:rPr>
      </w:pPr>
      <w:bookmarkStart w:id="522" w:name="_Toc163893428"/>
      <w:bookmarkStart w:id="523" w:name="_Toc12295846"/>
      <w:bookmarkStart w:id="524" w:name="_Toc45523497"/>
      <w:bookmarkStart w:id="525" w:name="_Toc53660226"/>
      <w:r w:rsidRPr="00162BE9">
        <w:rPr>
          <w:rFonts w:hint="eastAsia"/>
          <w:szCs w:val="24"/>
        </w:rPr>
        <w:t>9</w:t>
      </w:r>
      <w:r w:rsidR="00DC2E32">
        <w:rPr>
          <w:rFonts w:hint="eastAsia"/>
          <w:szCs w:val="24"/>
        </w:rPr>
        <w:t>．</w:t>
      </w:r>
      <w:r w:rsidRPr="00162BE9">
        <w:rPr>
          <w:rFonts w:hint="eastAsia"/>
          <w:szCs w:val="24"/>
        </w:rPr>
        <w:t>技术资料</w:t>
      </w:r>
      <w:bookmarkEnd w:id="522"/>
      <w:bookmarkEnd w:id="523"/>
      <w:bookmarkEnd w:id="524"/>
      <w:bookmarkEnd w:id="525"/>
    </w:p>
    <w:p w14:paraId="6D4C9006"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9.1    合同项下技术资料</w:t>
      </w:r>
      <w:r w:rsidRPr="00162BE9">
        <w:rPr>
          <w:rFonts w:ascii="宋体" w:hAnsi="宋体"/>
          <w:sz w:val="24"/>
        </w:rPr>
        <w:t>(</w:t>
      </w:r>
      <w:r w:rsidRPr="00162BE9">
        <w:rPr>
          <w:rFonts w:ascii="宋体" w:hAnsi="宋体" w:hint="eastAsia"/>
          <w:sz w:val="24"/>
        </w:rPr>
        <w:t>除合同特殊条款规定外</w:t>
      </w:r>
      <w:r w:rsidRPr="00162BE9">
        <w:rPr>
          <w:rFonts w:ascii="宋体" w:hAnsi="宋体"/>
          <w:sz w:val="24"/>
        </w:rPr>
        <w:t>)</w:t>
      </w:r>
      <w:r w:rsidRPr="00162BE9">
        <w:rPr>
          <w:rFonts w:ascii="宋体" w:hAnsi="宋体" w:hint="eastAsia"/>
          <w:sz w:val="24"/>
        </w:rPr>
        <w:t>将以下列方式交付：</w:t>
      </w:r>
    </w:p>
    <w:p w14:paraId="2D3E19C3" w14:textId="77777777" w:rsidR="00AC5701" w:rsidRPr="00162BE9" w:rsidRDefault="00AC5701" w:rsidP="00AC5701">
      <w:pPr>
        <w:spacing w:before="120" w:line="360" w:lineRule="auto"/>
        <w:ind w:left="958"/>
        <w:rPr>
          <w:rFonts w:ascii="宋体" w:hAnsi="宋体"/>
          <w:sz w:val="24"/>
        </w:rPr>
      </w:pPr>
      <w:r w:rsidRPr="00162BE9">
        <w:rPr>
          <w:rFonts w:ascii="宋体" w:hAnsi="宋体" w:hint="eastAsia"/>
          <w:sz w:val="24"/>
        </w:rPr>
        <w:t>合同生效后</w:t>
      </w:r>
      <w:r w:rsidRPr="00162BE9">
        <w:rPr>
          <w:rFonts w:ascii="宋体" w:hAnsi="宋体" w:hint="eastAsia"/>
          <w:sz w:val="24"/>
          <w:u w:val="single"/>
        </w:rPr>
        <w:t xml:space="preserve">7 </w:t>
      </w:r>
      <w:r w:rsidRPr="00162BE9">
        <w:rPr>
          <w:rFonts w:ascii="宋体" w:hAnsi="宋体" w:hint="eastAsia"/>
          <w:sz w:val="24"/>
        </w:rPr>
        <w:t>天之内，卖方应将每台设备和仪器的中文技术资料一套，如目录索引、图纸、操作手册、使用指南、维修指南和／或服务手册和示意图寄给买方。</w:t>
      </w:r>
    </w:p>
    <w:p w14:paraId="426F10C0"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9.2    另外一套完整的上述资料应包装好随同每批货物一起发运。</w:t>
      </w:r>
    </w:p>
    <w:p w14:paraId="39E27775"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9.3    如果买方确认卖方提供的技术资料不完整或在运输过程中丢失，卖方将在收到买方通知后</w:t>
      </w:r>
      <w:r w:rsidRPr="00162BE9">
        <w:rPr>
          <w:rFonts w:ascii="宋体" w:hAnsi="宋体" w:hint="eastAsia"/>
          <w:sz w:val="24"/>
          <w:u w:val="single"/>
        </w:rPr>
        <w:t xml:space="preserve"> 3 </w:t>
      </w:r>
      <w:r w:rsidRPr="00162BE9">
        <w:rPr>
          <w:rFonts w:ascii="宋体" w:hAnsi="宋体" w:hint="eastAsia"/>
          <w:sz w:val="24"/>
        </w:rPr>
        <w:t>天内将这些资料免费寄给买方。</w:t>
      </w:r>
    </w:p>
    <w:p w14:paraId="400D97F3" w14:textId="2BE46A16" w:rsidR="00AC5701" w:rsidRPr="00162BE9" w:rsidRDefault="00AC5701" w:rsidP="00AC5701">
      <w:pPr>
        <w:pStyle w:val="3"/>
        <w:rPr>
          <w:szCs w:val="24"/>
        </w:rPr>
      </w:pPr>
      <w:bookmarkStart w:id="526" w:name="_Toc163893429"/>
      <w:bookmarkStart w:id="527" w:name="_Toc12295847"/>
      <w:bookmarkStart w:id="528" w:name="_Toc45523498"/>
      <w:bookmarkStart w:id="529" w:name="_Toc53660227"/>
      <w:r w:rsidRPr="00162BE9">
        <w:rPr>
          <w:rFonts w:hint="eastAsia"/>
          <w:szCs w:val="24"/>
        </w:rPr>
        <w:lastRenderedPageBreak/>
        <w:t>10</w:t>
      </w:r>
      <w:r w:rsidR="00DC2E32">
        <w:rPr>
          <w:rFonts w:hint="eastAsia"/>
          <w:szCs w:val="24"/>
        </w:rPr>
        <w:t>．</w:t>
      </w:r>
      <w:r w:rsidRPr="00162BE9">
        <w:rPr>
          <w:rFonts w:hint="eastAsia"/>
          <w:szCs w:val="24"/>
        </w:rPr>
        <w:t>质量保证</w:t>
      </w:r>
      <w:bookmarkEnd w:id="526"/>
      <w:bookmarkEnd w:id="527"/>
      <w:bookmarkEnd w:id="528"/>
      <w:bookmarkEnd w:id="529"/>
    </w:p>
    <w:p w14:paraId="648B13F3" w14:textId="77777777" w:rsidR="00AC5701" w:rsidRPr="00162BE9" w:rsidRDefault="00AC5701" w:rsidP="00AC5701">
      <w:pPr>
        <w:spacing w:line="360" w:lineRule="auto"/>
        <w:ind w:left="960" w:hanging="960"/>
        <w:rPr>
          <w:rFonts w:ascii="宋体" w:hAnsi="宋体"/>
          <w:sz w:val="24"/>
        </w:rPr>
      </w:pPr>
      <w:r w:rsidRPr="00162BE9">
        <w:rPr>
          <w:rFonts w:ascii="宋体" w:hAnsi="宋体" w:hint="eastAsia"/>
          <w:sz w:val="24"/>
        </w:rPr>
        <w:t>10.1    卖方须保证货物是全新、未使用过的，并完全符合强制性的国家技术质量规范和合同规定的质量、规格、性能和技术规范等的要求。</w:t>
      </w:r>
    </w:p>
    <w:p w14:paraId="468946D7" w14:textId="77777777" w:rsidR="00AC5701" w:rsidRPr="00162BE9" w:rsidRDefault="00AC5701" w:rsidP="00AC5701">
      <w:pPr>
        <w:spacing w:line="360" w:lineRule="auto"/>
        <w:ind w:left="960" w:hanging="960"/>
        <w:rPr>
          <w:rFonts w:ascii="宋体" w:hAnsi="宋体"/>
          <w:sz w:val="24"/>
        </w:rPr>
      </w:pPr>
      <w:r w:rsidRPr="00162BE9">
        <w:rPr>
          <w:rFonts w:ascii="宋体" w:hAnsi="宋体" w:hint="eastAsia"/>
          <w:sz w:val="24"/>
        </w:rPr>
        <w:t>10.2</w:t>
      </w:r>
      <w:r w:rsidRPr="00162BE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B6F7FB9"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62BE9">
        <w:rPr>
          <w:rFonts w:ascii="宋体" w:hAnsi="宋体" w:hint="eastAsia"/>
          <w:sz w:val="24"/>
          <w:u w:val="single"/>
        </w:rPr>
        <w:t xml:space="preserve">  3 </w:t>
      </w:r>
      <w:r w:rsidRPr="00162BE9">
        <w:rPr>
          <w:rFonts w:ascii="宋体" w:hAnsi="宋体" w:hint="eastAsia"/>
          <w:sz w:val="24"/>
        </w:rPr>
        <w:t>天内应免费维修或更换有缺陷的货物或部件。</w:t>
      </w:r>
    </w:p>
    <w:p w14:paraId="1F8398FA"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10.4    如果卖方在收到通知后</w:t>
      </w:r>
      <w:r w:rsidRPr="00162BE9">
        <w:rPr>
          <w:rFonts w:ascii="宋体" w:hAnsi="宋体" w:hint="eastAsia"/>
          <w:sz w:val="24"/>
          <w:u w:val="single"/>
        </w:rPr>
        <w:t xml:space="preserve">  3</w:t>
      </w:r>
      <w:r w:rsidRPr="00162BE9">
        <w:rPr>
          <w:rFonts w:ascii="宋体" w:hAnsi="宋体" w:hint="eastAsia"/>
          <w:sz w:val="24"/>
        </w:rPr>
        <w:t>天内没有弥补缺陷，买方可采取必要的补救措施，但由此引发的风险和费用将由卖方承担。</w:t>
      </w:r>
    </w:p>
    <w:p w14:paraId="16906E36"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10.5    除招标文件另有规定外，合同项下货物的质量保证期为自货物通过最终验收起至少</w:t>
      </w:r>
      <w:r w:rsidRPr="00162BE9">
        <w:rPr>
          <w:rFonts w:ascii="宋体" w:hAnsi="宋体"/>
          <w:sz w:val="24"/>
        </w:rPr>
        <w:t>12</w:t>
      </w:r>
      <w:r w:rsidRPr="00162BE9">
        <w:rPr>
          <w:rFonts w:ascii="宋体" w:hAnsi="宋体" w:hint="eastAsia"/>
          <w:sz w:val="24"/>
        </w:rPr>
        <w:t>个月。</w:t>
      </w:r>
    </w:p>
    <w:p w14:paraId="3DE0DAB8" w14:textId="23DB5724" w:rsidR="00AC5701" w:rsidRPr="00162BE9" w:rsidRDefault="00AC5701" w:rsidP="00AC5701">
      <w:pPr>
        <w:pStyle w:val="3"/>
        <w:rPr>
          <w:szCs w:val="24"/>
        </w:rPr>
      </w:pPr>
      <w:bookmarkStart w:id="530" w:name="_Toc163893430"/>
      <w:bookmarkStart w:id="531" w:name="_Toc12295848"/>
      <w:bookmarkStart w:id="532" w:name="_Toc45523499"/>
      <w:bookmarkStart w:id="533" w:name="_Toc53660228"/>
      <w:r w:rsidRPr="00162BE9">
        <w:rPr>
          <w:rFonts w:hint="eastAsia"/>
          <w:szCs w:val="24"/>
        </w:rPr>
        <w:t>11</w:t>
      </w:r>
      <w:r w:rsidR="00DC2E32">
        <w:rPr>
          <w:rFonts w:hint="eastAsia"/>
          <w:szCs w:val="24"/>
        </w:rPr>
        <w:t>．</w:t>
      </w:r>
      <w:r w:rsidRPr="00162BE9">
        <w:rPr>
          <w:rFonts w:hint="eastAsia"/>
          <w:szCs w:val="24"/>
        </w:rPr>
        <w:t>检验和验收</w:t>
      </w:r>
      <w:bookmarkEnd w:id="530"/>
      <w:bookmarkEnd w:id="531"/>
      <w:bookmarkEnd w:id="532"/>
      <w:bookmarkEnd w:id="533"/>
    </w:p>
    <w:p w14:paraId="76339B28"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4D45753"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126E67D"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11.3    买方有在货物制造过程中派员监造的权利</w:t>
      </w:r>
      <w:r w:rsidRPr="00162BE9">
        <w:rPr>
          <w:rFonts w:ascii="宋体" w:hAnsi="宋体"/>
          <w:sz w:val="24"/>
        </w:rPr>
        <w:t xml:space="preserve">, </w:t>
      </w:r>
      <w:r w:rsidRPr="00162BE9">
        <w:rPr>
          <w:rFonts w:ascii="宋体" w:hAnsi="宋体" w:hint="eastAsia"/>
          <w:sz w:val="24"/>
        </w:rPr>
        <w:t>卖方有义务为买方监造人员行使该权利提供方便。</w:t>
      </w:r>
    </w:p>
    <w:p w14:paraId="5C65335B"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11.4    制造厂对所供货物进行机械运转试验和性能试验时，中标人必须提前通知买方。</w:t>
      </w:r>
    </w:p>
    <w:p w14:paraId="3170241E" w14:textId="1A4DBEE8" w:rsidR="00AC5701" w:rsidRPr="00162BE9" w:rsidRDefault="00AC5701" w:rsidP="00AC5701">
      <w:pPr>
        <w:pStyle w:val="3"/>
        <w:rPr>
          <w:szCs w:val="24"/>
        </w:rPr>
      </w:pPr>
      <w:bookmarkStart w:id="534" w:name="_Toc12295849"/>
      <w:bookmarkStart w:id="535" w:name="_Toc163893431"/>
      <w:bookmarkStart w:id="536" w:name="_Toc45523500"/>
      <w:bookmarkStart w:id="537" w:name="_Toc53660229"/>
      <w:r w:rsidRPr="00162BE9">
        <w:rPr>
          <w:rFonts w:hint="eastAsia"/>
          <w:szCs w:val="24"/>
        </w:rPr>
        <w:lastRenderedPageBreak/>
        <w:t>12</w:t>
      </w:r>
      <w:r w:rsidR="00DC2E32">
        <w:rPr>
          <w:rFonts w:hint="eastAsia"/>
          <w:szCs w:val="24"/>
        </w:rPr>
        <w:t>．</w:t>
      </w:r>
      <w:r w:rsidRPr="00162BE9">
        <w:rPr>
          <w:rFonts w:hint="eastAsia"/>
          <w:szCs w:val="24"/>
        </w:rPr>
        <w:t>索赔</w:t>
      </w:r>
      <w:bookmarkEnd w:id="534"/>
      <w:bookmarkEnd w:id="535"/>
      <w:bookmarkEnd w:id="536"/>
      <w:bookmarkEnd w:id="537"/>
    </w:p>
    <w:p w14:paraId="3626689E" w14:textId="77777777" w:rsidR="00AC5701" w:rsidRPr="00162BE9" w:rsidRDefault="00AC5701" w:rsidP="00AC5701">
      <w:pPr>
        <w:spacing w:before="120" w:line="360" w:lineRule="auto"/>
        <w:ind w:left="900" w:hanging="900"/>
        <w:rPr>
          <w:rFonts w:ascii="宋体" w:hAnsi="宋体"/>
          <w:sz w:val="24"/>
        </w:rPr>
      </w:pPr>
      <w:r w:rsidRPr="00162BE9">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A884771" w14:textId="77777777" w:rsidR="00AC5701" w:rsidRPr="00162BE9" w:rsidRDefault="00AC5701" w:rsidP="00AC5701">
      <w:pPr>
        <w:spacing w:before="120" w:line="360" w:lineRule="auto"/>
        <w:ind w:left="900" w:hanging="900"/>
        <w:rPr>
          <w:rFonts w:ascii="宋体" w:hAnsi="宋体"/>
          <w:sz w:val="24"/>
        </w:rPr>
      </w:pPr>
      <w:r w:rsidRPr="00162BE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929B648"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042C84A"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D0A9A73"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12.2.3  用符合规格、质量和性能要求的新零件、部件或货物来更换有缺陷的部分或／和修补缺陷部分，卖方应承</w:t>
      </w:r>
      <w:proofErr w:type="gramStart"/>
      <w:r w:rsidRPr="00162BE9">
        <w:rPr>
          <w:rFonts w:ascii="宋体" w:hAnsi="宋体" w:hint="eastAsia"/>
          <w:sz w:val="24"/>
        </w:rPr>
        <w:t>担一切</w:t>
      </w:r>
      <w:proofErr w:type="gramEnd"/>
      <w:r w:rsidRPr="00162BE9">
        <w:rPr>
          <w:rFonts w:ascii="宋体" w:hAnsi="宋体" w:hint="eastAsia"/>
          <w:sz w:val="24"/>
        </w:rPr>
        <w:t>费用和风险并负担买方所发生的一切直接费用。同时，卖方应按合同第</w:t>
      </w:r>
      <w:r w:rsidRPr="00162BE9">
        <w:rPr>
          <w:rFonts w:ascii="宋体" w:hAnsi="宋体"/>
          <w:sz w:val="24"/>
        </w:rPr>
        <w:t>10</w:t>
      </w:r>
      <w:r w:rsidRPr="00162BE9">
        <w:rPr>
          <w:rFonts w:ascii="宋体" w:hAnsi="宋体" w:hint="eastAsia"/>
          <w:sz w:val="24"/>
        </w:rPr>
        <w:t>条规定，相应延长修补或更换件的质量保证期。</w:t>
      </w:r>
    </w:p>
    <w:p w14:paraId="6AD3DFE7"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12.3</w:t>
      </w:r>
      <w:r w:rsidRPr="00162BE9">
        <w:rPr>
          <w:rFonts w:ascii="宋体" w:hAnsi="宋体"/>
          <w:sz w:val="24"/>
        </w:rPr>
        <w:t>如果在卖方收到索赔通知后</w:t>
      </w:r>
      <w:r w:rsidRPr="00162BE9">
        <w:rPr>
          <w:rFonts w:ascii="宋体" w:hAnsi="宋体"/>
          <w:sz w:val="24"/>
          <w:u w:val="single"/>
        </w:rPr>
        <w:t>3</w:t>
      </w:r>
      <w:r w:rsidRPr="00162BE9">
        <w:rPr>
          <w:rFonts w:ascii="宋体" w:hAnsi="宋体"/>
          <w:sz w:val="24"/>
        </w:rPr>
        <w:t>天内，卖方未作答复，上述索赔应视为已被卖方接受。</w:t>
      </w:r>
      <w:r w:rsidRPr="00162BE9">
        <w:rPr>
          <w:rFonts w:ascii="宋体" w:hAnsi="宋体" w:hint="eastAsia"/>
          <w:sz w:val="24"/>
        </w:rPr>
        <w:t>如卖方未能在买方提出索赔通知后</w:t>
      </w:r>
      <w:r w:rsidRPr="00162BE9">
        <w:rPr>
          <w:rFonts w:ascii="宋体" w:hAnsi="宋体" w:hint="eastAsia"/>
          <w:sz w:val="24"/>
          <w:u w:val="single"/>
        </w:rPr>
        <w:t xml:space="preserve"> 7 </w:t>
      </w:r>
      <w:r w:rsidRPr="00162BE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D418E9D" w14:textId="1E7CE263" w:rsidR="00AC5701" w:rsidRPr="00162BE9" w:rsidRDefault="00AC5701" w:rsidP="00AC5701">
      <w:pPr>
        <w:pStyle w:val="3"/>
        <w:rPr>
          <w:szCs w:val="24"/>
        </w:rPr>
      </w:pPr>
      <w:bookmarkStart w:id="538" w:name="_Toc163893432"/>
      <w:bookmarkStart w:id="539" w:name="_Toc12295850"/>
      <w:bookmarkStart w:id="540" w:name="_Toc45523501"/>
      <w:bookmarkStart w:id="541" w:name="_Toc53660230"/>
      <w:r w:rsidRPr="00162BE9">
        <w:rPr>
          <w:rFonts w:hint="eastAsia"/>
          <w:szCs w:val="24"/>
        </w:rPr>
        <w:t>13</w:t>
      </w:r>
      <w:r w:rsidR="00DC2E32">
        <w:rPr>
          <w:rFonts w:hint="eastAsia"/>
          <w:szCs w:val="24"/>
        </w:rPr>
        <w:t>．</w:t>
      </w:r>
      <w:r w:rsidRPr="00162BE9">
        <w:rPr>
          <w:rFonts w:hint="eastAsia"/>
          <w:szCs w:val="24"/>
        </w:rPr>
        <w:t>延迟交货</w:t>
      </w:r>
      <w:bookmarkEnd w:id="538"/>
      <w:bookmarkEnd w:id="539"/>
      <w:bookmarkEnd w:id="540"/>
      <w:bookmarkEnd w:id="541"/>
    </w:p>
    <w:p w14:paraId="3708F3E1" w14:textId="77777777" w:rsidR="00AC5701" w:rsidRPr="00162BE9" w:rsidRDefault="00AC5701" w:rsidP="00AC5701">
      <w:pPr>
        <w:spacing w:before="120" w:line="360" w:lineRule="auto"/>
        <w:ind w:left="901" w:hanging="960"/>
        <w:rPr>
          <w:rFonts w:ascii="宋体" w:hAnsi="宋体"/>
          <w:sz w:val="24"/>
        </w:rPr>
      </w:pPr>
      <w:r w:rsidRPr="00162BE9">
        <w:rPr>
          <w:rFonts w:ascii="宋体" w:hAnsi="宋体" w:hint="eastAsia"/>
          <w:sz w:val="24"/>
        </w:rPr>
        <w:t>13.1   卖方应按照“项目需求”中买方规定的时间表交货和提供服务。</w:t>
      </w:r>
    </w:p>
    <w:p w14:paraId="6D80C638"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13.2   如果卖方无正当理由迟延交货，买方有权提出违约损失赔偿或解除合同。</w:t>
      </w:r>
    </w:p>
    <w:p w14:paraId="00413720" w14:textId="77777777" w:rsidR="00AC5701" w:rsidRPr="00162BE9" w:rsidRDefault="00AC5701" w:rsidP="00AC5701">
      <w:pPr>
        <w:spacing w:before="120" w:line="360" w:lineRule="auto"/>
        <w:ind w:left="900" w:hanging="960"/>
        <w:rPr>
          <w:rFonts w:ascii="宋体" w:hAnsi="宋体"/>
          <w:sz w:val="24"/>
        </w:rPr>
      </w:pPr>
      <w:r w:rsidRPr="00162BE9">
        <w:rPr>
          <w:rFonts w:ascii="宋体" w:hAnsi="宋体" w:hint="eastAsia"/>
          <w:sz w:val="24"/>
        </w:rPr>
        <w:t>13.3    在履行合同过程中，如果卖方遇到不能按时交货和提供服务的情况，应及时</w:t>
      </w:r>
      <w:r w:rsidRPr="00162BE9">
        <w:rPr>
          <w:rFonts w:ascii="宋体" w:hAnsi="宋体" w:hint="eastAsia"/>
          <w:sz w:val="24"/>
        </w:rPr>
        <w:lastRenderedPageBreak/>
        <w:t>以书面形式将不能按时交货的理由、预期延误时间通知买方。买方收到卖方通知后，认为其理由正当的，可酌情延长交货时间。</w:t>
      </w:r>
    </w:p>
    <w:p w14:paraId="60EC85F0" w14:textId="7ECD344B" w:rsidR="00AC5701" w:rsidRPr="00162BE9" w:rsidRDefault="00AC5701" w:rsidP="00AC5701">
      <w:pPr>
        <w:pStyle w:val="3"/>
        <w:rPr>
          <w:szCs w:val="24"/>
        </w:rPr>
      </w:pPr>
      <w:bookmarkStart w:id="542" w:name="_Toc12295851"/>
      <w:bookmarkStart w:id="543" w:name="_Toc163893433"/>
      <w:bookmarkStart w:id="544" w:name="_Toc45523502"/>
      <w:bookmarkStart w:id="545" w:name="_Toc53660231"/>
      <w:r w:rsidRPr="00162BE9">
        <w:rPr>
          <w:rFonts w:hint="eastAsia"/>
          <w:szCs w:val="24"/>
        </w:rPr>
        <w:t>14</w:t>
      </w:r>
      <w:r w:rsidR="00DC2E32">
        <w:rPr>
          <w:rFonts w:hint="eastAsia"/>
          <w:szCs w:val="24"/>
        </w:rPr>
        <w:t>．</w:t>
      </w:r>
      <w:r w:rsidRPr="00162BE9">
        <w:rPr>
          <w:rFonts w:hint="eastAsia"/>
          <w:szCs w:val="24"/>
        </w:rPr>
        <w:t>违约赔偿</w:t>
      </w:r>
      <w:bookmarkEnd w:id="542"/>
      <w:bookmarkEnd w:id="543"/>
      <w:bookmarkEnd w:id="544"/>
      <w:bookmarkEnd w:id="545"/>
    </w:p>
    <w:p w14:paraId="6CDB34AF" w14:textId="77777777" w:rsidR="00AC5701" w:rsidRPr="00162BE9" w:rsidRDefault="00AC5701" w:rsidP="00AC5701">
      <w:pPr>
        <w:spacing w:before="120" w:line="360" w:lineRule="auto"/>
        <w:ind w:left="900" w:hangingChars="375" w:hanging="900"/>
        <w:rPr>
          <w:rFonts w:ascii="宋体" w:hAnsi="宋体"/>
          <w:sz w:val="24"/>
        </w:rPr>
      </w:pPr>
      <w:r w:rsidRPr="00162BE9">
        <w:rPr>
          <w:rFonts w:ascii="宋体" w:hAnsi="宋体" w:hint="eastAsia"/>
          <w:sz w:val="24"/>
        </w:rPr>
        <w:t>14.1    除合同第15条规定外，如果卖方没有按照合同规定的时间交货和提供服务，买方可要求卖方支付违约金。违约金按</w:t>
      </w:r>
      <w:proofErr w:type="gramStart"/>
      <w:r w:rsidRPr="00162BE9">
        <w:rPr>
          <w:rFonts w:ascii="宋体" w:hAnsi="宋体" w:hint="eastAsia"/>
          <w:sz w:val="24"/>
        </w:rPr>
        <w:t>每周迟交货</w:t>
      </w:r>
      <w:proofErr w:type="gramEnd"/>
      <w:r w:rsidRPr="00162BE9">
        <w:rPr>
          <w:rFonts w:ascii="宋体" w:hAnsi="宋体" w:hint="eastAsia"/>
          <w:sz w:val="24"/>
        </w:rPr>
        <w:t>物或未提供服务合同价的1</w:t>
      </w:r>
      <w:r w:rsidRPr="00162BE9">
        <w:rPr>
          <w:rFonts w:ascii="宋体" w:hAnsi="宋体"/>
          <w:sz w:val="24"/>
        </w:rPr>
        <w:t>%</w:t>
      </w:r>
      <w:r w:rsidRPr="00162BE9">
        <w:rPr>
          <w:rFonts w:ascii="宋体" w:hAnsi="宋体" w:hint="eastAsia"/>
          <w:sz w:val="24"/>
        </w:rPr>
        <w:t>计收。但违约金的最高限额为迟交货物或没有提供服务的合同价的</w:t>
      </w:r>
      <w:r w:rsidRPr="00162BE9">
        <w:rPr>
          <w:rFonts w:ascii="宋体" w:hAnsi="宋体"/>
          <w:sz w:val="24"/>
        </w:rPr>
        <w:t>5%</w:t>
      </w:r>
      <w:r w:rsidRPr="00162BE9">
        <w:rPr>
          <w:rFonts w:ascii="宋体" w:hAnsi="宋体" w:hint="eastAsia"/>
          <w:sz w:val="24"/>
        </w:rPr>
        <w:t>。一周按7天计算，不足7天按一周计算。如果达到最高限额，买方有权解除合同。</w:t>
      </w:r>
    </w:p>
    <w:p w14:paraId="30810666" w14:textId="77777777" w:rsidR="00AC5701" w:rsidRPr="00162BE9" w:rsidRDefault="00AC5701" w:rsidP="00AC5701">
      <w:pPr>
        <w:spacing w:before="120" w:line="360" w:lineRule="auto"/>
        <w:ind w:left="900" w:hangingChars="375" w:hanging="900"/>
        <w:rPr>
          <w:rFonts w:ascii="宋体" w:hAnsi="宋体"/>
          <w:sz w:val="24"/>
        </w:rPr>
      </w:pPr>
      <w:r w:rsidRPr="00162BE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60DF5563" w14:textId="1F58B496" w:rsidR="00AC5701" w:rsidRPr="00162BE9" w:rsidRDefault="00AC5701" w:rsidP="00AC5701">
      <w:pPr>
        <w:pStyle w:val="3"/>
        <w:rPr>
          <w:szCs w:val="24"/>
        </w:rPr>
      </w:pPr>
      <w:bookmarkStart w:id="546" w:name="_Toc12295852"/>
      <w:bookmarkStart w:id="547" w:name="_Toc163893434"/>
      <w:bookmarkStart w:id="548" w:name="_Toc45523503"/>
      <w:bookmarkStart w:id="549" w:name="_Toc53660232"/>
      <w:r w:rsidRPr="00162BE9">
        <w:rPr>
          <w:rFonts w:hint="eastAsia"/>
          <w:szCs w:val="24"/>
        </w:rPr>
        <w:t>15</w:t>
      </w:r>
      <w:r w:rsidR="00DC2E32">
        <w:rPr>
          <w:rFonts w:hint="eastAsia"/>
          <w:szCs w:val="24"/>
        </w:rPr>
        <w:t>．</w:t>
      </w:r>
      <w:r w:rsidRPr="00162BE9">
        <w:rPr>
          <w:rFonts w:hint="eastAsia"/>
          <w:szCs w:val="24"/>
        </w:rPr>
        <w:t>不可抗力</w:t>
      </w:r>
      <w:bookmarkEnd w:id="546"/>
      <w:bookmarkEnd w:id="547"/>
      <w:bookmarkEnd w:id="548"/>
      <w:bookmarkEnd w:id="549"/>
    </w:p>
    <w:p w14:paraId="72DBAB1A"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15.1    如果双方中任何一方遭遇法律规定的不可抗力，致使合同履行受阻时，履行合同的期限应予延长，延长的期限应相当于不可抗力所影响的时间。</w:t>
      </w:r>
    </w:p>
    <w:p w14:paraId="703FF31D"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15.2    受事故影响的一方应在不可抗力的事故发生后尽快书面形式通知另一方，并在事故发生后</w:t>
      </w:r>
      <w:r w:rsidRPr="00162BE9">
        <w:rPr>
          <w:rFonts w:ascii="宋体" w:hAnsi="宋体" w:hint="eastAsia"/>
          <w:sz w:val="24"/>
          <w:u w:val="single"/>
        </w:rPr>
        <w:t xml:space="preserve"> 7 </w:t>
      </w:r>
      <w:r w:rsidRPr="00162BE9">
        <w:rPr>
          <w:rFonts w:ascii="宋体" w:hAnsi="宋体" w:hint="eastAsia"/>
          <w:sz w:val="24"/>
        </w:rPr>
        <w:t>天内，将有关部门出具的证明文件送达另一方。</w:t>
      </w:r>
    </w:p>
    <w:p w14:paraId="605E8450"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15.3</w:t>
      </w:r>
      <w:r w:rsidRPr="00162BE9">
        <w:rPr>
          <w:rFonts w:ascii="宋体" w:hAnsi="宋体" w:hint="eastAsia"/>
          <w:sz w:val="24"/>
        </w:rPr>
        <w:tab/>
        <w:t>不可抗力使合同的某些内容有变更必要的，双方应通过协商在</w:t>
      </w:r>
      <w:r w:rsidRPr="00162BE9">
        <w:rPr>
          <w:rFonts w:ascii="宋体" w:hAnsi="宋体" w:hint="eastAsia"/>
          <w:sz w:val="24"/>
          <w:u w:val="single"/>
        </w:rPr>
        <w:t xml:space="preserve">7 </w:t>
      </w:r>
      <w:r w:rsidRPr="00162BE9">
        <w:rPr>
          <w:rFonts w:ascii="宋体" w:hAnsi="宋体" w:hint="eastAsia"/>
          <w:sz w:val="24"/>
        </w:rPr>
        <w:t>日内达成进一步履行合同的协议，因不可抗力致使合同不能履行的，合同终止。</w:t>
      </w:r>
    </w:p>
    <w:p w14:paraId="2506D6BE" w14:textId="257CC2E0" w:rsidR="00AC5701" w:rsidRPr="00162BE9" w:rsidRDefault="00AC5701" w:rsidP="00AC5701">
      <w:pPr>
        <w:pStyle w:val="3"/>
        <w:rPr>
          <w:szCs w:val="24"/>
        </w:rPr>
      </w:pPr>
      <w:bookmarkStart w:id="550" w:name="_Toc163893435"/>
      <w:bookmarkStart w:id="551" w:name="_Toc12295853"/>
      <w:bookmarkStart w:id="552" w:name="_Toc45523504"/>
      <w:bookmarkStart w:id="553" w:name="_Toc53660233"/>
      <w:r w:rsidRPr="00162BE9">
        <w:rPr>
          <w:rFonts w:hint="eastAsia"/>
          <w:szCs w:val="24"/>
        </w:rPr>
        <w:t>16</w:t>
      </w:r>
      <w:r w:rsidR="00DC2E32">
        <w:rPr>
          <w:rFonts w:hint="eastAsia"/>
          <w:szCs w:val="24"/>
        </w:rPr>
        <w:t>．</w:t>
      </w:r>
      <w:r w:rsidRPr="00162BE9">
        <w:rPr>
          <w:rFonts w:hint="eastAsia"/>
          <w:szCs w:val="24"/>
        </w:rPr>
        <w:t>税费</w:t>
      </w:r>
      <w:bookmarkEnd w:id="550"/>
      <w:bookmarkEnd w:id="551"/>
      <w:bookmarkEnd w:id="552"/>
      <w:bookmarkEnd w:id="553"/>
    </w:p>
    <w:p w14:paraId="1268FD29"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16.1    与本合同有关的一切税费均适用中华人民共和国法律的相关规定。</w:t>
      </w:r>
    </w:p>
    <w:p w14:paraId="60C4C1F8" w14:textId="621B8D3B" w:rsidR="00AC5701" w:rsidRPr="00162BE9" w:rsidRDefault="00AC5701" w:rsidP="00AC5701">
      <w:pPr>
        <w:pStyle w:val="3"/>
        <w:rPr>
          <w:szCs w:val="24"/>
        </w:rPr>
      </w:pPr>
      <w:bookmarkStart w:id="554" w:name="_Toc163893436"/>
      <w:bookmarkStart w:id="555" w:name="_Toc12295854"/>
      <w:bookmarkStart w:id="556" w:name="_Toc45523505"/>
      <w:bookmarkStart w:id="557" w:name="_Toc53660234"/>
      <w:r w:rsidRPr="00162BE9">
        <w:rPr>
          <w:rFonts w:hint="eastAsia"/>
          <w:szCs w:val="24"/>
        </w:rPr>
        <w:t>17</w:t>
      </w:r>
      <w:r w:rsidR="00DC2E32">
        <w:rPr>
          <w:rFonts w:hint="eastAsia"/>
          <w:szCs w:val="24"/>
        </w:rPr>
        <w:t>．</w:t>
      </w:r>
      <w:r w:rsidRPr="00162BE9">
        <w:rPr>
          <w:rFonts w:hint="eastAsia"/>
          <w:szCs w:val="24"/>
        </w:rPr>
        <w:t>合同争议的解决</w:t>
      </w:r>
      <w:bookmarkEnd w:id="554"/>
      <w:bookmarkEnd w:id="555"/>
      <w:bookmarkEnd w:id="556"/>
      <w:bookmarkEnd w:id="557"/>
    </w:p>
    <w:p w14:paraId="77522A25"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17.1    因合同履行中发生的争议，合同当事人双方可通过协商解决。协商不成的，任何一方可以向买方所在地有管辖权的人民法院提起诉讼。</w:t>
      </w:r>
    </w:p>
    <w:p w14:paraId="2627D297" w14:textId="4073457B" w:rsidR="00AC5701" w:rsidRPr="00162BE9" w:rsidRDefault="00AC5701" w:rsidP="00AC5701">
      <w:pPr>
        <w:pStyle w:val="3"/>
        <w:rPr>
          <w:szCs w:val="24"/>
        </w:rPr>
      </w:pPr>
      <w:bookmarkStart w:id="558" w:name="_Toc12295855"/>
      <w:bookmarkStart w:id="559" w:name="_Toc163893437"/>
      <w:bookmarkStart w:id="560" w:name="_Toc45523506"/>
      <w:bookmarkStart w:id="561" w:name="_Toc53660235"/>
      <w:r w:rsidRPr="00162BE9">
        <w:rPr>
          <w:rFonts w:hint="eastAsia"/>
          <w:szCs w:val="24"/>
        </w:rPr>
        <w:t>18</w:t>
      </w:r>
      <w:r w:rsidR="00DC2E32">
        <w:rPr>
          <w:rFonts w:hint="eastAsia"/>
          <w:szCs w:val="24"/>
        </w:rPr>
        <w:t>．</w:t>
      </w:r>
      <w:r w:rsidRPr="00162BE9">
        <w:rPr>
          <w:rFonts w:hint="eastAsia"/>
          <w:szCs w:val="24"/>
        </w:rPr>
        <w:t>违约解除合同</w:t>
      </w:r>
      <w:bookmarkEnd w:id="558"/>
      <w:bookmarkEnd w:id="559"/>
      <w:bookmarkEnd w:id="560"/>
      <w:bookmarkEnd w:id="561"/>
    </w:p>
    <w:p w14:paraId="60C6BC27"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18.1    在卖方出现下列违约行为的情况下，买方可向卖方发出书面通知，部分或全部终止合同，同时保留向卖方追诉的权利。</w:t>
      </w:r>
    </w:p>
    <w:p w14:paraId="432D0114"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lastRenderedPageBreak/>
        <w:t>18.1.1  卖方未能在合同规定的限期或买方同意延长的限期内，提供全部或部分货物,按合同第14.1的规定可以解除合同的；</w:t>
      </w:r>
    </w:p>
    <w:p w14:paraId="308F3F19"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18.1.2  卖方未能履行合同规定的其它主要义务导致合同目的不能实现的；</w:t>
      </w:r>
    </w:p>
    <w:p w14:paraId="02746BF7"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18.1.3  在本合同履行过程中有腐败和欺诈行为的。</w:t>
      </w:r>
    </w:p>
    <w:p w14:paraId="475E99F4"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 xml:space="preserve">18.1.3.1 </w:t>
      </w:r>
      <w:r w:rsidRPr="00162BE9">
        <w:rPr>
          <w:rFonts w:ascii="宋体" w:hAnsi="宋体"/>
          <w:sz w:val="24"/>
        </w:rPr>
        <w:t>“</w:t>
      </w:r>
      <w:r w:rsidRPr="00162BE9">
        <w:rPr>
          <w:rFonts w:ascii="宋体" w:hAnsi="宋体" w:hint="eastAsia"/>
          <w:sz w:val="24"/>
        </w:rPr>
        <w:t>腐败行为”和“欺诈行为”定义如下</w:t>
      </w:r>
      <w:r w:rsidRPr="00162BE9">
        <w:rPr>
          <w:rFonts w:ascii="宋体" w:hAnsi="宋体"/>
          <w:sz w:val="24"/>
        </w:rPr>
        <w:t>:</w:t>
      </w:r>
    </w:p>
    <w:p w14:paraId="1344FA77" w14:textId="77777777" w:rsidR="00AC5701" w:rsidRPr="00162BE9" w:rsidRDefault="00AC5701" w:rsidP="00AC5701">
      <w:pPr>
        <w:spacing w:before="120" w:line="360" w:lineRule="auto"/>
        <w:ind w:left="1440" w:hanging="1440"/>
        <w:rPr>
          <w:rFonts w:ascii="宋体" w:hAnsi="宋体"/>
          <w:sz w:val="24"/>
        </w:rPr>
      </w:pPr>
      <w:r w:rsidRPr="00162BE9">
        <w:rPr>
          <w:rFonts w:ascii="宋体" w:hAnsi="宋体" w:hint="eastAsia"/>
          <w:sz w:val="24"/>
        </w:rPr>
        <w:t>18.1.3.1.1</w:t>
      </w:r>
      <w:r w:rsidRPr="00162BE9">
        <w:rPr>
          <w:rFonts w:ascii="宋体" w:hAnsi="宋体"/>
          <w:sz w:val="24"/>
        </w:rPr>
        <w:t>“</w:t>
      </w:r>
      <w:r w:rsidRPr="00162BE9">
        <w:rPr>
          <w:rFonts w:ascii="宋体" w:hAnsi="宋体" w:hint="eastAsia"/>
          <w:sz w:val="24"/>
        </w:rPr>
        <w:t>腐败行为”是指提供</w:t>
      </w:r>
      <w:r w:rsidRPr="00162BE9">
        <w:rPr>
          <w:rFonts w:ascii="宋体" w:hAnsi="宋体"/>
          <w:sz w:val="24"/>
        </w:rPr>
        <w:t>/</w:t>
      </w:r>
      <w:r w:rsidRPr="00162BE9">
        <w:rPr>
          <w:rFonts w:ascii="宋体" w:hAnsi="宋体" w:hint="eastAsia"/>
          <w:sz w:val="24"/>
        </w:rPr>
        <w:t>给予</w:t>
      </w:r>
      <w:r w:rsidRPr="00162BE9">
        <w:rPr>
          <w:rFonts w:ascii="宋体" w:hAnsi="宋体"/>
          <w:sz w:val="24"/>
        </w:rPr>
        <w:t>/</w:t>
      </w:r>
      <w:r w:rsidRPr="00162BE9">
        <w:rPr>
          <w:rFonts w:ascii="宋体" w:hAnsi="宋体" w:hint="eastAsia"/>
          <w:sz w:val="24"/>
        </w:rPr>
        <w:t>接受或索取任何有价值的东西来影响买方在合同签订、履行过程中的行为。</w:t>
      </w:r>
    </w:p>
    <w:p w14:paraId="58496306" w14:textId="77777777" w:rsidR="00AC5701" w:rsidRPr="00162BE9" w:rsidRDefault="00AC5701" w:rsidP="00AC5701">
      <w:pPr>
        <w:spacing w:before="120" w:line="360" w:lineRule="auto"/>
        <w:ind w:left="1440" w:hanging="1440"/>
        <w:rPr>
          <w:rFonts w:ascii="宋体" w:hAnsi="宋体"/>
          <w:sz w:val="24"/>
        </w:rPr>
      </w:pPr>
      <w:r w:rsidRPr="00162BE9">
        <w:rPr>
          <w:rFonts w:ascii="宋体" w:hAnsi="宋体" w:hint="eastAsia"/>
          <w:sz w:val="24"/>
        </w:rPr>
        <w:t>18.1.3.1.2</w:t>
      </w:r>
      <w:r w:rsidRPr="00162BE9">
        <w:rPr>
          <w:rFonts w:ascii="宋体" w:hAnsi="宋体"/>
          <w:sz w:val="24"/>
        </w:rPr>
        <w:t>“</w:t>
      </w:r>
      <w:r w:rsidRPr="00162BE9">
        <w:rPr>
          <w:rFonts w:ascii="宋体" w:hAnsi="宋体" w:hint="eastAsia"/>
          <w:sz w:val="24"/>
        </w:rPr>
        <w:t>欺诈行为”是指为了影响合同签订、履行过程，以谎报事实的方法，损害买方的利益的行为。</w:t>
      </w:r>
    </w:p>
    <w:p w14:paraId="1268B513"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18.2    在买方根据</w:t>
      </w:r>
      <w:proofErr w:type="gramStart"/>
      <w:r w:rsidRPr="00162BE9">
        <w:rPr>
          <w:rFonts w:ascii="宋体" w:hAnsi="宋体" w:hint="eastAsia"/>
          <w:sz w:val="24"/>
        </w:rPr>
        <w:t>上述第18</w:t>
      </w:r>
      <w:proofErr w:type="gramEnd"/>
      <w:r w:rsidRPr="00162BE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F74FDA" w14:textId="412FCCA6" w:rsidR="00AC5701" w:rsidRPr="00162BE9" w:rsidRDefault="00AC5701" w:rsidP="00AC5701">
      <w:pPr>
        <w:pStyle w:val="3"/>
        <w:rPr>
          <w:szCs w:val="24"/>
        </w:rPr>
      </w:pPr>
      <w:bookmarkStart w:id="562" w:name="_Toc163893438"/>
      <w:bookmarkStart w:id="563" w:name="_Toc12295856"/>
      <w:bookmarkStart w:id="564" w:name="_Toc45523507"/>
      <w:bookmarkStart w:id="565" w:name="_Toc53660236"/>
      <w:r w:rsidRPr="00162BE9">
        <w:rPr>
          <w:rFonts w:hint="eastAsia"/>
          <w:szCs w:val="24"/>
        </w:rPr>
        <w:t>19</w:t>
      </w:r>
      <w:r w:rsidR="00DC2E32">
        <w:rPr>
          <w:rFonts w:hint="eastAsia"/>
          <w:szCs w:val="24"/>
        </w:rPr>
        <w:t>．</w:t>
      </w:r>
      <w:r w:rsidRPr="00162BE9">
        <w:rPr>
          <w:rFonts w:hint="eastAsia"/>
          <w:szCs w:val="24"/>
        </w:rPr>
        <w:t>破产终止合同</w:t>
      </w:r>
      <w:bookmarkEnd w:id="562"/>
      <w:bookmarkEnd w:id="563"/>
      <w:bookmarkEnd w:id="564"/>
      <w:bookmarkEnd w:id="565"/>
    </w:p>
    <w:p w14:paraId="0BBF2FA5" w14:textId="77777777" w:rsidR="00AC5701" w:rsidRPr="00162BE9" w:rsidRDefault="00AC5701" w:rsidP="00AC5701">
      <w:pPr>
        <w:spacing w:before="120" w:line="360" w:lineRule="auto"/>
        <w:ind w:left="900" w:hangingChars="375" w:hanging="900"/>
        <w:rPr>
          <w:rFonts w:ascii="宋体" w:hAnsi="宋体"/>
          <w:sz w:val="24"/>
        </w:rPr>
      </w:pPr>
      <w:r w:rsidRPr="00162BE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093916D" w14:textId="7DDAAF52" w:rsidR="00AC5701" w:rsidRPr="00162BE9" w:rsidRDefault="00AC5701" w:rsidP="00AC5701">
      <w:pPr>
        <w:pStyle w:val="3"/>
        <w:rPr>
          <w:szCs w:val="24"/>
        </w:rPr>
      </w:pPr>
      <w:bookmarkStart w:id="566" w:name="_Toc12295857"/>
      <w:bookmarkStart w:id="567" w:name="_Toc163893439"/>
      <w:bookmarkStart w:id="568" w:name="_Toc45523508"/>
      <w:bookmarkStart w:id="569" w:name="_Toc53660237"/>
      <w:r w:rsidRPr="00162BE9">
        <w:rPr>
          <w:rFonts w:hint="eastAsia"/>
          <w:szCs w:val="24"/>
        </w:rPr>
        <w:t>20</w:t>
      </w:r>
      <w:r w:rsidR="00DC2E32">
        <w:rPr>
          <w:rFonts w:hint="eastAsia"/>
          <w:szCs w:val="24"/>
        </w:rPr>
        <w:t>．</w:t>
      </w:r>
      <w:r w:rsidRPr="00162BE9">
        <w:rPr>
          <w:rFonts w:hint="eastAsia"/>
          <w:szCs w:val="24"/>
        </w:rPr>
        <w:t>转让和分包</w:t>
      </w:r>
      <w:bookmarkEnd w:id="566"/>
      <w:bookmarkEnd w:id="567"/>
      <w:bookmarkEnd w:id="568"/>
      <w:bookmarkEnd w:id="569"/>
    </w:p>
    <w:p w14:paraId="783EDD2F"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20.1    政府采购合同不能转让。</w:t>
      </w:r>
    </w:p>
    <w:p w14:paraId="1EB84512" w14:textId="77777777" w:rsidR="00AC5701" w:rsidRPr="00162BE9" w:rsidRDefault="00AC5701" w:rsidP="00AC5701">
      <w:pPr>
        <w:spacing w:before="120" w:line="360" w:lineRule="auto"/>
        <w:ind w:left="960" w:hanging="960"/>
        <w:rPr>
          <w:rFonts w:ascii="宋体" w:hAnsi="宋体"/>
          <w:sz w:val="24"/>
        </w:rPr>
      </w:pPr>
      <w:r w:rsidRPr="00162BE9">
        <w:rPr>
          <w:rFonts w:ascii="宋体" w:hAnsi="宋体" w:hint="eastAsia"/>
          <w:sz w:val="24"/>
        </w:rPr>
        <w:t>20.2</w:t>
      </w:r>
      <w:r w:rsidRPr="00162BE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62BE9">
        <w:rPr>
          <w:rFonts w:ascii="宋体" w:hAnsi="宋体" w:hint="eastAsia"/>
          <w:sz w:val="24"/>
        </w:rPr>
        <w:t>分包后不能解除卖方履行本合同的责任和义务，接受分包的承担主体与卖方共同对买方连带承担合同的责任和义务。</w:t>
      </w:r>
    </w:p>
    <w:p w14:paraId="1E3E73B8" w14:textId="5BF1A2DC" w:rsidR="00AC5701" w:rsidRPr="00162BE9" w:rsidRDefault="00AC5701" w:rsidP="00AC5701">
      <w:pPr>
        <w:pStyle w:val="3"/>
        <w:rPr>
          <w:szCs w:val="24"/>
        </w:rPr>
      </w:pPr>
      <w:bookmarkStart w:id="570" w:name="_Toc12295858"/>
      <w:bookmarkStart w:id="571" w:name="_Toc163893440"/>
      <w:bookmarkStart w:id="572" w:name="_Toc45523509"/>
      <w:bookmarkStart w:id="573" w:name="_Toc53660238"/>
      <w:r w:rsidRPr="00162BE9">
        <w:rPr>
          <w:rFonts w:hint="eastAsia"/>
          <w:szCs w:val="24"/>
        </w:rPr>
        <w:t>21</w:t>
      </w:r>
      <w:r w:rsidR="00DC2E32">
        <w:rPr>
          <w:rFonts w:hint="eastAsia"/>
          <w:szCs w:val="24"/>
        </w:rPr>
        <w:t>．</w:t>
      </w:r>
      <w:r w:rsidRPr="00162BE9">
        <w:rPr>
          <w:rFonts w:hint="eastAsia"/>
          <w:szCs w:val="24"/>
        </w:rPr>
        <w:t>合同修改</w:t>
      </w:r>
      <w:bookmarkEnd w:id="570"/>
      <w:bookmarkEnd w:id="571"/>
      <w:bookmarkEnd w:id="572"/>
      <w:bookmarkEnd w:id="573"/>
    </w:p>
    <w:p w14:paraId="5CEA2BD0" w14:textId="77777777" w:rsidR="00AC5701" w:rsidRPr="00162BE9" w:rsidRDefault="00AC5701" w:rsidP="00AC5701">
      <w:pPr>
        <w:spacing w:before="120" w:line="360" w:lineRule="auto"/>
        <w:ind w:left="900" w:hangingChars="375" w:hanging="900"/>
        <w:rPr>
          <w:rFonts w:ascii="宋体" w:hAnsi="宋体"/>
          <w:sz w:val="24"/>
        </w:rPr>
      </w:pPr>
      <w:r w:rsidRPr="00162BE9">
        <w:rPr>
          <w:rFonts w:ascii="宋体" w:hAnsi="宋体" w:hint="eastAsia"/>
          <w:sz w:val="24"/>
        </w:rPr>
        <w:t>21.1   买方和卖方都不得擅自变更本合同，但合同继续履行将损害国家和社会公共利</w:t>
      </w:r>
      <w:r w:rsidRPr="00162BE9">
        <w:rPr>
          <w:rFonts w:ascii="宋体" w:hAnsi="宋体" w:hint="eastAsia"/>
          <w:sz w:val="24"/>
        </w:rPr>
        <w:lastRenderedPageBreak/>
        <w:t>益的除外。如必须对合同条款进行改动时，当事人双方须共同签署书面文件，作为合同的补充，并报同级政府采购监督管理部门备案。</w:t>
      </w:r>
    </w:p>
    <w:p w14:paraId="1E9FBFD4" w14:textId="56D08E82" w:rsidR="00AC5701" w:rsidRPr="00162BE9" w:rsidRDefault="00AC5701" w:rsidP="00AC5701">
      <w:pPr>
        <w:pStyle w:val="3"/>
        <w:rPr>
          <w:szCs w:val="24"/>
        </w:rPr>
      </w:pPr>
      <w:bookmarkStart w:id="574" w:name="_Toc12295859"/>
      <w:bookmarkStart w:id="575" w:name="_Toc163893441"/>
      <w:bookmarkStart w:id="576" w:name="_Toc45523510"/>
      <w:bookmarkStart w:id="577" w:name="_Toc53660239"/>
      <w:r w:rsidRPr="00162BE9">
        <w:rPr>
          <w:rFonts w:hint="eastAsia"/>
          <w:szCs w:val="24"/>
        </w:rPr>
        <w:t>22</w:t>
      </w:r>
      <w:r w:rsidR="00DC2E32">
        <w:rPr>
          <w:rFonts w:hint="eastAsia"/>
          <w:szCs w:val="24"/>
        </w:rPr>
        <w:t>．</w:t>
      </w:r>
      <w:r w:rsidRPr="00162BE9">
        <w:rPr>
          <w:rFonts w:hint="eastAsia"/>
          <w:szCs w:val="24"/>
        </w:rPr>
        <w:t>通知</w:t>
      </w:r>
      <w:bookmarkEnd w:id="574"/>
      <w:bookmarkEnd w:id="575"/>
      <w:bookmarkEnd w:id="576"/>
      <w:bookmarkEnd w:id="577"/>
    </w:p>
    <w:p w14:paraId="718EE5C1" w14:textId="77777777" w:rsidR="00AC5701" w:rsidRPr="00162BE9" w:rsidRDefault="00AC5701" w:rsidP="00AC5701">
      <w:pPr>
        <w:spacing w:before="120" w:line="360" w:lineRule="auto"/>
        <w:ind w:left="900" w:hangingChars="375" w:hanging="900"/>
        <w:rPr>
          <w:rFonts w:ascii="宋体" w:hAnsi="宋体"/>
          <w:sz w:val="24"/>
        </w:rPr>
      </w:pPr>
      <w:r w:rsidRPr="00162BE9">
        <w:rPr>
          <w:rFonts w:ascii="宋体" w:hAnsi="宋体" w:hint="eastAsia"/>
          <w:sz w:val="24"/>
        </w:rPr>
        <w:t>22.1    本合同任何一方给另一方的通知，都应以书面形式发送，而另一方也应以书面形式确认并发送到对方明确的地址。</w:t>
      </w:r>
    </w:p>
    <w:p w14:paraId="121110BB" w14:textId="5CF140A0" w:rsidR="00AC5701" w:rsidRPr="00162BE9" w:rsidRDefault="00AC5701" w:rsidP="00AC5701">
      <w:pPr>
        <w:pStyle w:val="3"/>
        <w:rPr>
          <w:szCs w:val="24"/>
        </w:rPr>
      </w:pPr>
      <w:bookmarkStart w:id="578" w:name="_Toc12295860"/>
      <w:bookmarkStart w:id="579" w:name="_Toc163893442"/>
      <w:bookmarkStart w:id="580" w:name="_Toc45523511"/>
      <w:bookmarkStart w:id="581" w:name="_Toc53660240"/>
      <w:r w:rsidRPr="00162BE9">
        <w:rPr>
          <w:rFonts w:hint="eastAsia"/>
          <w:szCs w:val="24"/>
        </w:rPr>
        <w:t>23</w:t>
      </w:r>
      <w:r w:rsidR="00DC2E32">
        <w:rPr>
          <w:rFonts w:hint="eastAsia"/>
          <w:szCs w:val="24"/>
        </w:rPr>
        <w:t>．</w:t>
      </w:r>
      <w:r w:rsidRPr="00162BE9">
        <w:rPr>
          <w:rFonts w:hint="eastAsia"/>
          <w:szCs w:val="24"/>
        </w:rPr>
        <w:t>计量单位</w:t>
      </w:r>
      <w:bookmarkEnd w:id="578"/>
      <w:bookmarkEnd w:id="579"/>
      <w:bookmarkEnd w:id="580"/>
      <w:bookmarkEnd w:id="581"/>
    </w:p>
    <w:p w14:paraId="33BB93E6"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23.1   除技术规范中另有规定外</w:t>
      </w:r>
      <w:r w:rsidRPr="00162BE9">
        <w:rPr>
          <w:rFonts w:ascii="宋体" w:hAnsi="宋体"/>
          <w:sz w:val="24"/>
        </w:rPr>
        <w:t>,</w:t>
      </w:r>
      <w:r w:rsidRPr="00162BE9">
        <w:rPr>
          <w:rFonts w:ascii="宋体" w:hAnsi="宋体" w:hint="eastAsia"/>
          <w:sz w:val="24"/>
        </w:rPr>
        <w:t>计量单位均使用国家法定计量单位。</w:t>
      </w:r>
    </w:p>
    <w:p w14:paraId="3E25C0B6" w14:textId="5DF80B05" w:rsidR="00AC5701" w:rsidRPr="00162BE9" w:rsidRDefault="00AC5701" w:rsidP="00AC5701">
      <w:pPr>
        <w:pStyle w:val="3"/>
        <w:rPr>
          <w:szCs w:val="24"/>
        </w:rPr>
      </w:pPr>
      <w:bookmarkStart w:id="582" w:name="_Toc12295861"/>
      <w:bookmarkStart w:id="583" w:name="_Toc163893443"/>
      <w:bookmarkStart w:id="584" w:name="_Toc45523512"/>
      <w:bookmarkStart w:id="585" w:name="_Toc53660241"/>
      <w:r w:rsidRPr="00162BE9">
        <w:rPr>
          <w:rFonts w:hint="eastAsia"/>
          <w:szCs w:val="24"/>
        </w:rPr>
        <w:t>24</w:t>
      </w:r>
      <w:r w:rsidR="00DC2E32">
        <w:rPr>
          <w:rFonts w:hint="eastAsia"/>
          <w:szCs w:val="24"/>
        </w:rPr>
        <w:t>．</w:t>
      </w:r>
      <w:r w:rsidRPr="00162BE9">
        <w:rPr>
          <w:rFonts w:hint="eastAsia"/>
          <w:szCs w:val="24"/>
        </w:rPr>
        <w:t>适用法律</w:t>
      </w:r>
      <w:bookmarkEnd w:id="582"/>
      <w:bookmarkEnd w:id="583"/>
      <w:bookmarkEnd w:id="584"/>
      <w:bookmarkEnd w:id="585"/>
    </w:p>
    <w:p w14:paraId="495EDE02" w14:textId="77777777" w:rsidR="00AC5701" w:rsidRPr="00162BE9" w:rsidRDefault="00AC5701" w:rsidP="00AC5701">
      <w:pPr>
        <w:spacing w:before="120" w:line="360" w:lineRule="auto"/>
        <w:rPr>
          <w:rFonts w:ascii="宋体" w:hAnsi="宋体"/>
          <w:sz w:val="24"/>
        </w:rPr>
      </w:pPr>
      <w:r w:rsidRPr="00162BE9">
        <w:rPr>
          <w:rFonts w:ascii="宋体" w:hAnsi="宋体" w:hint="eastAsia"/>
          <w:sz w:val="24"/>
        </w:rPr>
        <w:t>24.1   本合同应按照中华人民共和国的法律进行解释。</w:t>
      </w:r>
    </w:p>
    <w:p w14:paraId="5777CF0A" w14:textId="3979F9AF" w:rsidR="00AC5701" w:rsidRPr="00162BE9" w:rsidRDefault="00AC5701" w:rsidP="00AC5701">
      <w:pPr>
        <w:pStyle w:val="3"/>
        <w:rPr>
          <w:szCs w:val="24"/>
        </w:rPr>
      </w:pPr>
      <w:bookmarkStart w:id="586" w:name="_Toc12295862"/>
      <w:bookmarkStart w:id="587" w:name="_Toc163893444"/>
      <w:bookmarkStart w:id="588" w:name="_Toc45523513"/>
      <w:bookmarkStart w:id="589" w:name="_Toc53660242"/>
      <w:r w:rsidRPr="00162BE9">
        <w:rPr>
          <w:szCs w:val="24"/>
        </w:rPr>
        <w:t>2</w:t>
      </w:r>
      <w:r w:rsidRPr="00162BE9">
        <w:rPr>
          <w:rFonts w:hint="eastAsia"/>
          <w:szCs w:val="24"/>
        </w:rPr>
        <w:t>5</w:t>
      </w:r>
      <w:r w:rsidR="00DC2E32">
        <w:rPr>
          <w:rFonts w:hint="eastAsia"/>
          <w:szCs w:val="24"/>
        </w:rPr>
        <w:t>．</w:t>
      </w:r>
      <w:r w:rsidRPr="00162BE9">
        <w:rPr>
          <w:rFonts w:hint="eastAsia"/>
          <w:szCs w:val="24"/>
        </w:rPr>
        <w:t>履约保证金</w:t>
      </w:r>
      <w:bookmarkEnd w:id="586"/>
      <w:bookmarkEnd w:id="587"/>
      <w:bookmarkEnd w:id="588"/>
      <w:bookmarkEnd w:id="589"/>
    </w:p>
    <w:p w14:paraId="2A4E8415" w14:textId="77777777" w:rsidR="00AC5701" w:rsidRPr="00162BE9" w:rsidRDefault="00AC5701" w:rsidP="00AC5701">
      <w:pPr>
        <w:spacing w:line="360" w:lineRule="auto"/>
        <w:ind w:left="989" w:hanging="960"/>
        <w:rPr>
          <w:rFonts w:ascii="宋体" w:hAnsi="宋体"/>
          <w:sz w:val="24"/>
        </w:rPr>
      </w:pPr>
      <w:r w:rsidRPr="00162BE9">
        <w:rPr>
          <w:rFonts w:ascii="宋体" w:hAnsi="宋体"/>
          <w:sz w:val="24"/>
        </w:rPr>
        <w:t>2</w:t>
      </w:r>
      <w:r w:rsidRPr="00162BE9">
        <w:rPr>
          <w:rFonts w:ascii="宋体" w:hAnsi="宋体" w:hint="eastAsia"/>
          <w:sz w:val="24"/>
        </w:rPr>
        <w:t>5</w:t>
      </w:r>
      <w:r w:rsidRPr="00162BE9">
        <w:rPr>
          <w:rFonts w:ascii="宋体" w:hAnsi="宋体"/>
          <w:sz w:val="24"/>
        </w:rPr>
        <w:t>.1</w:t>
      </w:r>
      <w:r w:rsidRPr="00162BE9">
        <w:rPr>
          <w:rFonts w:ascii="宋体" w:hAnsi="宋体" w:hint="eastAsia"/>
          <w:sz w:val="24"/>
        </w:rPr>
        <w:t>见第二册第七章“合同特殊条款”。</w:t>
      </w:r>
    </w:p>
    <w:p w14:paraId="212DDE1E" w14:textId="53E7B482" w:rsidR="00AC5701" w:rsidRPr="00162BE9" w:rsidRDefault="00AC5701" w:rsidP="00AC5701">
      <w:pPr>
        <w:pStyle w:val="3"/>
        <w:rPr>
          <w:szCs w:val="24"/>
        </w:rPr>
      </w:pPr>
      <w:bookmarkStart w:id="590" w:name="_Toc12295863"/>
      <w:bookmarkStart w:id="591" w:name="_Toc163893445"/>
      <w:bookmarkStart w:id="592" w:name="_Toc45523514"/>
      <w:bookmarkStart w:id="593" w:name="_Toc53660243"/>
      <w:r w:rsidRPr="00162BE9">
        <w:rPr>
          <w:rFonts w:hint="eastAsia"/>
          <w:szCs w:val="24"/>
        </w:rPr>
        <w:t>26</w:t>
      </w:r>
      <w:r w:rsidR="00DC2E32">
        <w:rPr>
          <w:rFonts w:hint="eastAsia"/>
          <w:szCs w:val="24"/>
        </w:rPr>
        <w:t>．</w:t>
      </w:r>
      <w:r w:rsidRPr="00162BE9">
        <w:rPr>
          <w:rFonts w:hint="eastAsia"/>
          <w:szCs w:val="24"/>
        </w:rPr>
        <w:t>合同生效和其它</w:t>
      </w:r>
      <w:bookmarkEnd w:id="590"/>
      <w:bookmarkEnd w:id="591"/>
      <w:bookmarkEnd w:id="592"/>
      <w:bookmarkEnd w:id="593"/>
    </w:p>
    <w:p w14:paraId="77AED91F" w14:textId="77777777" w:rsidR="00AC5701" w:rsidRPr="00162BE9" w:rsidRDefault="00AC5701" w:rsidP="00AC5701">
      <w:pPr>
        <w:pStyle w:val="af0"/>
        <w:spacing w:line="360" w:lineRule="auto"/>
        <w:ind w:left="900" w:hangingChars="375" w:hanging="900"/>
        <w:rPr>
          <w:rFonts w:hAnsi="宋体"/>
          <w:sz w:val="24"/>
          <w:szCs w:val="24"/>
        </w:rPr>
      </w:pPr>
      <w:bookmarkStart w:id="594" w:name="_Toc135536522"/>
      <w:r w:rsidRPr="00162BE9">
        <w:rPr>
          <w:rFonts w:hAnsi="宋体" w:hint="eastAsia"/>
          <w:sz w:val="24"/>
          <w:szCs w:val="24"/>
        </w:rPr>
        <w:t>26.1    卖方未经买方允许，不得擅自将因履行本合同所知悉的买方的保密信息及与本合同有关的任何</w:t>
      </w:r>
      <w:r w:rsidRPr="00162BE9">
        <w:rPr>
          <w:rFonts w:hAnsi="宋体" w:hint="eastAsia"/>
          <w:i/>
          <w:sz w:val="24"/>
          <w:szCs w:val="24"/>
          <w:u w:val="single"/>
        </w:rPr>
        <w:t>须保密</w:t>
      </w:r>
      <w:r w:rsidRPr="00162BE9">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9CC6B42" w14:textId="77777777" w:rsidR="00AC5701" w:rsidRPr="00162BE9" w:rsidRDefault="00AC5701" w:rsidP="00AC5701">
      <w:pPr>
        <w:pStyle w:val="af0"/>
        <w:spacing w:line="360" w:lineRule="auto"/>
        <w:ind w:left="900" w:hangingChars="375" w:hanging="900"/>
        <w:rPr>
          <w:rFonts w:hAnsi="宋体"/>
          <w:b/>
          <w:sz w:val="24"/>
          <w:szCs w:val="24"/>
        </w:rPr>
      </w:pPr>
      <w:r w:rsidRPr="00162BE9">
        <w:rPr>
          <w:rFonts w:hAnsi="宋体"/>
          <w:sz w:val="24"/>
          <w:szCs w:val="24"/>
        </w:rPr>
        <w:t>26.2</w:t>
      </w:r>
      <w:r w:rsidRPr="00162BE9">
        <w:rPr>
          <w:rFonts w:hAnsi="宋体" w:hint="eastAsia"/>
          <w:sz w:val="24"/>
          <w:szCs w:val="24"/>
        </w:rPr>
        <w:t>政府采购项目的采购合同内容的确定应以招标文件和投标文件为基础，不得违背其实质性内容。</w:t>
      </w:r>
      <w:bookmarkEnd w:id="594"/>
    </w:p>
    <w:p w14:paraId="023B7329" w14:textId="77777777" w:rsidR="00AC5701" w:rsidRPr="00162BE9" w:rsidRDefault="00AC5701" w:rsidP="00AC5701">
      <w:pPr>
        <w:spacing w:line="360" w:lineRule="auto"/>
        <w:ind w:left="962" w:hanging="960"/>
        <w:rPr>
          <w:rFonts w:ascii="宋体" w:hAnsi="宋体"/>
          <w:sz w:val="24"/>
        </w:rPr>
      </w:pPr>
      <w:r w:rsidRPr="00162BE9">
        <w:rPr>
          <w:rFonts w:ascii="宋体" w:hAnsi="宋体" w:hint="eastAsia"/>
          <w:sz w:val="24"/>
        </w:rPr>
        <w:t>26.3    本合同一式</w:t>
      </w:r>
      <w:r w:rsidRPr="00162BE9">
        <w:rPr>
          <w:rFonts w:ascii="宋体" w:hAnsi="宋体" w:hint="eastAsia"/>
          <w:sz w:val="24"/>
          <w:u w:val="single"/>
        </w:rPr>
        <w:t xml:space="preserve">　8　</w:t>
      </w:r>
      <w:r w:rsidRPr="00162BE9">
        <w:rPr>
          <w:rFonts w:ascii="宋体" w:hAnsi="宋体" w:hint="eastAsia"/>
          <w:sz w:val="24"/>
        </w:rPr>
        <w:t>份，具有同等法律效力。买方</w:t>
      </w:r>
      <w:r w:rsidRPr="00162BE9">
        <w:rPr>
          <w:rFonts w:ascii="宋体" w:hAnsi="宋体"/>
          <w:sz w:val="24"/>
          <w:u w:val="single"/>
        </w:rPr>
        <w:t>5</w:t>
      </w:r>
      <w:r w:rsidRPr="00162BE9">
        <w:rPr>
          <w:rFonts w:ascii="宋体" w:hAnsi="宋体" w:hint="eastAsia"/>
          <w:sz w:val="24"/>
        </w:rPr>
        <w:t>份，卖方</w:t>
      </w:r>
      <w:r w:rsidRPr="00162BE9">
        <w:rPr>
          <w:rFonts w:ascii="宋体" w:hAnsi="宋体" w:hint="eastAsia"/>
          <w:sz w:val="24"/>
          <w:u w:val="single"/>
        </w:rPr>
        <w:t xml:space="preserve"> 2</w:t>
      </w:r>
      <w:r w:rsidRPr="00162BE9">
        <w:rPr>
          <w:rFonts w:ascii="宋体" w:hAnsi="宋体" w:hint="eastAsia"/>
          <w:sz w:val="24"/>
        </w:rPr>
        <w:t>份，采购代理机构</w:t>
      </w:r>
      <w:r w:rsidRPr="00162BE9">
        <w:rPr>
          <w:rFonts w:ascii="宋体" w:hAnsi="宋体" w:hint="eastAsia"/>
          <w:sz w:val="24"/>
          <w:u w:val="single"/>
        </w:rPr>
        <w:t xml:space="preserve">1 </w:t>
      </w:r>
      <w:r w:rsidRPr="00162BE9">
        <w:rPr>
          <w:rFonts w:ascii="宋体" w:hAnsi="宋体" w:hint="eastAsia"/>
          <w:sz w:val="24"/>
        </w:rPr>
        <w:t>份。</w:t>
      </w:r>
    </w:p>
    <w:p w14:paraId="3DBD9781" w14:textId="77777777" w:rsidR="00AC5701" w:rsidRPr="00162BE9" w:rsidRDefault="00AC5701" w:rsidP="00AC5701">
      <w:pPr>
        <w:spacing w:line="360" w:lineRule="auto"/>
        <w:ind w:left="962" w:hanging="960"/>
        <w:rPr>
          <w:rFonts w:ascii="宋体" w:hAnsi="宋体"/>
          <w:sz w:val="24"/>
        </w:rPr>
      </w:pPr>
    </w:p>
    <w:p w14:paraId="2D69FEC4" w14:textId="77777777" w:rsidR="00AC5701" w:rsidRPr="00162BE9" w:rsidRDefault="00AC5701" w:rsidP="00AC5701">
      <w:pPr>
        <w:spacing w:line="360" w:lineRule="auto"/>
        <w:ind w:leftChars="457" w:left="960"/>
        <w:rPr>
          <w:rFonts w:ascii="宋体" w:hAnsi="宋体"/>
          <w:sz w:val="24"/>
        </w:rPr>
      </w:pPr>
      <w:r w:rsidRPr="00162BE9">
        <w:rPr>
          <w:rFonts w:ascii="宋体" w:hAnsi="宋体" w:hint="eastAsia"/>
          <w:sz w:val="24"/>
        </w:rPr>
        <w:t>注：本合同条款内容若和招标文件第四章“项目需求”中相关规定不一致，以第四章“项目需求”中的相关规定为准。</w:t>
      </w:r>
    </w:p>
    <w:p w14:paraId="565F79F2" w14:textId="77777777" w:rsidR="00AC5701" w:rsidRPr="00162BE9" w:rsidRDefault="00AC5701" w:rsidP="00AC5701">
      <w:pPr>
        <w:widowControl/>
        <w:spacing w:line="360" w:lineRule="auto"/>
        <w:jc w:val="left"/>
        <w:rPr>
          <w:rFonts w:ascii="宋体" w:hAnsi="宋体"/>
          <w:sz w:val="24"/>
        </w:rPr>
      </w:pPr>
      <w:r w:rsidRPr="00162BE9">
        <w:rPr>
          <w:rFonts w:ascii="宋体" w:hAnsi="宋体"/>
          <w:sz w:val="24"/>
        </w:rPr>
        <w:br w:type="page"/>
      </w:r>
    </w:p>
    <w:p w14:paraId="27D62377" w14:textId="77777777" w:rsidR="00AC5701" w:rsidRPr="00162BE9" w:rsidRDefault="00AC5701" w:rsidP="00AC5701">
      <w:pPr>
        <w:pStyle w:val="1"/>
        <w:rPr>
          <w:szCs w:val="28"/>
        </w:rPr>
      </w:pPr>
      <w:bookmarkStart w:id="595" w:name="_Toc12295864"/>
      <w:bookmarkStart w:id="596" w:name="_Toc310195758"/>
      <w:bookmarkStart w:id="597" w:name="_Toc45523515"/>
      <w:bookmarkStart w:id="598" w:name="_Toc53660244"/>
      <w:bookmarkEnd w:id="482"/>
      <w:bookmarkEnd w:id="483"/>
      <w:bookmarkEnd w:id="484"/>
      <w:bookmarkEnd w:id="485"/>
      <w:bookmarkEnd w:id="486"/>
      <w:bookmarkEnd w:id="487"/>
      <w:bookmarkEnd w:id="488"/>
      <w:bookmarkEnd w:id="489"/>
      <w:bookmarkEnd w:id="490"/>
      <w:bookmarkEnd w:id="491"/>
      <w:bookmarkEnd w:id="492"/>
      <w:bookmarkEnd w:id="493"/>
      <w:r w:rsidRPr="00162BE9">
        <w:rPr>
          <w:rFonts w:hint="eastAsia"/>
          <w:szCs w:val="28"/>
        </w:rPr>
        <w:lastRenderedPageBreak/>
        <w:t>第八章</w:t>
      </w:r>
      <w:bookmarkStart w:id="599" w:name="_Toc310195759"/>
      <w:r w:rsidRPr="00162BE9">
        <w:rPr>
          <w:rFonts w:hint="eastAsia"/>
          <w:szCs w:val="28"/>
        </w:rPr>
        <w:t>合同专用条款</w:t>
      </w:r>
      <w:bookmarkEnd w:id="595"/>
      <w:bookmarkEnd w:id="596"/>
      <w:bookmarkEnd w:id="597"/>
      <w:bookmarkEnd w:id="598"/>
      <w:bookmarkEnd w:id="599"/>
    </w:p>
    <w:p w14:paraId="5D1B4AF2" w14:textId="77777777" w:rsidR="00AC5701" w:rsidRPr="00162BE9" w:rsidRDefault="00AC5701" w:rsidP="00AC5701">
      <w:pPr>
        <w:spacing w:before="120" w:line="360" w:lineRule="auto"/>
        <w:ind w:firstLine="454"/>
        <w:rPr>
          <w:rFonts w:asciiTheme="minorEastAsia" w:eastAsiaTheme="minorEastAsia" w:hAnsiTheme="minorEastAsia"/>
          <w:sz w:val="24"/>
        </w:rPr>
      </w:pPr>
      <w:r w:rsidRPr="00162BE9">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B170106" w14:textId="77777777" w:rsidR="00AC5701" w:rsidRPr="00162BE9" w:rsidRDefault="00AC5701" w:rsidP="009B37E3">
      <w:pPr>
        <w:numPr>
          <w:ilvl w:val="0"/>
          <w:numId w:val="36"/>
        </w:numPr>
        <w:spacing w:before="120" w:line="360" w:lineRule="auto"/>
        <w:rPr>
          <w:rFonts w:asciiTheme="minorEastAsia" w:eastAsiaTheme="minorEastAsia" w:hAnsiTheme="minorEastAsia"/>
          <w:sz w:val="24"/>
        </w:rPr>
      </w:pPr>
      <w:r w:rsidRPr="00162BE9">
        <w:rPr>
          <w:rFonts w:asciiTheme="minorEastAsia" w:eastAsiaTheme="minorEastAsia" w:hAnsiTheme="minorEastAsia" w:hint="eastAsia"/>
          <w:sz w:val="24"/>
        </w:rPr>
        <w:t>定义</w:t>
      </w:r>
    </w:p>
    <w:p w14:paraId="3C8F3E96" w14:textId="77777777" w:rsidR="00AC5701" w:rsidRPr="00162BE9" w:rsidRDefault="00AC5701" w:rsidP="00AC5701">
      <w:pPr>
        <w:spacing w:before="120" w:line="360" w:lineRule="auto"/>
        <w:rPr>
          <w:rFonts w:asciiTheme="minorEastAsia" w:eastAsiaTheme="minorEastAsia" w:hAnsiTheme="minorEastAsia"/>
          <w:sz w:val="24"/>
        </w:rPr>
      </w:pPr>
      <w:r w:rsidRPr="00162BE9">
        <w:rPr>
          <w:rFonts w:asciiTheme="minorEastAsia" w:eastAsiaTheme="minorEastAsia" w:hAnsiTheme="minorEastAsia"/>
          <w:sz w:val="24"/>
        </w:rPr>
        <w:t>1.5</w:t>
      </w:r>
      <w:r w:rsidRPr="00162BE9">
        <w:rPr>
          <w:rFonts w:asciiTheme="minorEastAsia" w:eastAsiaTheme="minorEastAsia" w:hAnsiTheme="minorEastAsia" w:hint="eastAsia"/>
          <w:sz w:val="24"/>
        </w:rPr>
        <w:t>买方：本合同买方系指：</w:t>
      </w:r>
      <w:r w:rsidRPr="00162BE9">
        <w:rPr>
          <w:rFonts w:ascii="宋体" w:hAnsi="宋体" w:hint="eastAsia"/>
          <w:sz w:val="24"/>
          <w:u w:val="single"/>
        </w:rPr>
        <w:t>国家开放大学</w:t>
      </w:r>
      <w:r w:rsidRPr="00162BE9">
        <w:rPr>
          <w:rFonts w:asciiTheme="minorEastAsia" w:eastAsiaTheme="minorEastAsia" w:hAnsiTheme="minorEastAsia" w:hint="eastAsia"/>
          <w:sz w:val="24"/>
        </w:rPr>
        <w:t>。</w:t>
      </w:r>
    </w:p>
    <w:p w14:paraId="5E60E0A0" w14:textId="77777777" w:rsidR="00AC5701" w:rsidRPr="00162BE9" w:rsidRDefault="00AC5701" w:rsidP="00AC5701">
      <w:pPr>
        <w:spacing w:before="120" w:line="360" w:lineRule="auto"/>
        <w:rPr>
          <w:rFonts w:asciiTheme="minorEastAsia" w:eastAsiaTheme="minorEastAsia" w:hAnsiTheme="minorEastAsia"/>
          <w:sz w:val="24"/>
        </w:rPr>
      </w:pPr>
      <w:r w:rsidRPr="00162BE9">
        <w:rPr>
          <w:rFonts w:asciiTheme="minorEastAsia" w:eastAsiaTheme="minorEastAsia" w:hAnsiTheme="minorEastAsia"/>
          <w:sz w:val="24"/>
        </w:rPr>
        <w:t>1.6</w:t>
      </w:r>
      <w:r w:rsidRPr="00162BE9">
        <w:rPr>
          <w:rFonts w:asciiTheme="minorEastAsia" w:eastAsiaTheme="minorEastAsia" w:hAnsiTheme="minorEastAsia" w:hint="eastAsia"/>
          <w:sz w:val="24"/>
        </w:rPr>
        <w:t>卖方：本合同卖方系指：</w:t>
      </w:r>
      <w:r w:rsidRPr="00162BE9">
        <w:rPr>
          <w:rFonts w:asciiTheme="minorEastAsia" w:eastAsiaTheme="minorEastAsia" w:hAnsiTheme="minorEastAsia" w:hint="eastAsia"/>
          <w:sz w:val="24"/>
          <w:u w:val="single"/>
        </w:rPr>
        <w:t xml:space="preserve">　（中标人）　</w:t>
      </w:r>
      <w:r w:rsidRPr="00162BE9">
        <w:rPr>
          <w:rFonts w:asciiTheme="minorEastAsia" w:eastAsiaTheme="minorEastAsia" w:hAnsiTheme="minorEastAsia" w:hint="eastAsia"/>
          <w:sz w:val="24"/>
        </w:rPr>
        <w:t>。</w:t>
      </w:r>
    </w:p>
    <w:p w14:paraId="459635B0" w14:textId="40EC96B9" w:rsidR="00AC5701" w:rsidRPr="00162BE9" w:rsidRDefault="00AC5701" w:rsidP="00AC5701">
      <w:pPr>
        <w:spacing w:before="120" w:line="360" w:lineRule="auto"/>
        <w:rPr>
          <w:rFonts w:asciiTheme="minorEastAsia" w:eastAsiaTheme="minorEastAsia" w:hAnsiTheme="minorEastAsia"/>
          <w:sz w:val="24"/>
        </w:rPr>
      </w:pPr>
      <w:r w:rsidRPr="00162BE9">
        <w:rPr>
          <w:rFonts w:asciiTheme="minorEastAsia" w:eastAsiaTheme="minorEastAsia" w:hAnsiTheme="minorEastAsia"/>
          <w:sz w:val="24"/>
        </w:rPr>
        <w:t>1.7</w:t>
      </w:r>
      <w:r w:rsidRPr="00162BE9">
        <w:rPr>
          <w:rFonts w:asciiTheme="minorEastAsia" w:eastAsiaTheme="minorEastAsia" w:hAnsiTheme="minorEastAsia" w:hint="eastAsia"/>
          <w:sz w:val="24"/>
        </w:rPr>
        <w:t>现场：本合同项下的货物安装和运行地点位于：</w:t>
      </w:r>
      <w:r w:rsidR="004E24A2" w:rsidRPr="00162BE9">
        <w:rPr>
          <w:rFonts w:ascii="宋体" w:hAnsi="宋体" w:cs="宋体" w:hint="eastAsia"/>
          <w:bCs/>
          <w:color w:val="000000" w:themeColor="text1"/>
          <w:kern w:val="0"/>
          <w:sz w:val="24"/>
          <w:u w:val="single"/>
        </w:rPr>
        <w:t>国家开放大学魏公村校区、五棵松校区、复兴门校区。</w:t>
      </w:r>
    </w:p>
    <w:p w14:paraId="2E96796E" w14:textId="77777777" w:rsidR="00AC5701" w:rsidRPr="00162BE9" w:rsidRDefault="00AC5701" w:rsidP="00AC5701">
      <w:pPr>
        <w:spacing w:line="360" w:lineRule="auto"/>
        <w:rPr>
          <w:rFonts w:asciiTheme="minorEastAsia" w:eastAsiaTheme="minorEastAsia" w:hAnsiTheme="minorEastAsia"/>
          <w:sz w:val="24"/>
        </w:rPr>
      </w:pPr>
      <w:r w:rsidRPr="00162BE9">
        <w:rPr>
          <w:rFonts w:asciiTheme="minorEastAsia" w:eastAsiaTheme="minorEastAsia" w:hAnsiTheme="minorEastAsia"/>
          <w:sz w:val="24"/>
        </w:rPr>
        <w:t>6、交货方式</w:t>
      </w:r>
    </w:p>
    <w:p w14:paraId="5DBD384B" w14:textId="0C6304E9" w:rsidR="00AC5701" w:rsidRPr="00162BE9" w:rsidRDefault="00AC5701" w:rsidP="00AC5701">
      <w:pPr>
        <w:spacing w:line="360" w:lineRule="auto"/>
        <w:rPr>
          <w:rFonts w:asciiTheme="minorEastAsia" w:eastAsiaTheme="minorEastAsia" w:hAnsiTheme="minorEastAsia"/>
          <w:sz w:val="24"/>
        </w:rPr>
      </w:pPr>
      <w:r w:rsidRPr="00162BE9">
        <w:rPr>
          <w:rFonts w:asciiTheme="minorEastAsia" w:eastAsiaTheme="minorEastAsia" w:hAnsiTheme="minorEastAsia"/>
          <w:sz w:val="24"/>
        </w:rPr>
        <w:t>6.1本合同项下的货物交货方式为：</w:t>
      </w:r>
      <w:r w:rsidRPr="00162BE9">
        <w:rPr>
          <w:rFonts w:asciiTheme="minorEastAsia" w:eastAsiaTheme="minorEastAsia" w:hAnsiTheme="minorEastAsia" w:hint="eastAsia"/>
          <w:sz w:val="24"/>
          <w:u w:val="single"/>
        </w:rPr>
        <w:t xml:space="preserve">　现场交货</w:t>
      </w:r>
      <w:r w:rsidRPr="00162BE9">
        <w:rPr>
          <w:rFonts w:asciiTheme="minorEastAsia" w:eastAsiaTheme="minorEastAsia" w:hAnsiTheme="minorEastAsia" w:hint="eastAsia"/>
          <w:sz w:val="24"/>
        </w:rPr>
        <w:t>。</w:t>
      </w:r>
    </w:p>
    <w:p w14:paraId="3F256C17" w14:textId="5B2E4236" w:rsidR="00AC5701" w:rsidRPr="00162BE9" w:rsidRDefault="00AC5701" w:rsidP="00AC5701">
      <w:pPr>
        <w:spacing w:line="360" w:lineRule="auto"/>
        <w:rPr>
          <w:rFonts w:asciiTheme="minorEastAsia" w:eastAsiaTheme="minorEastAsia" w:hAnsiTheme="minorEastAsia"/>
          <w:sz w:val="24"/>
        </w:rPr>
      </w:pPr>
      <w:r w:rsidRPr="00162BE9">
        <w:rPr>
          <w:rFonts w:asciiTheme="minorEastAsia" w:eastAsiaTheme="minorEastAsia" w:hAnsiTheme="minorEastAsia"/>
          <w:sz w:val="24"/>
        </w:rPr>
        <w:t>6.2</w:t>
      </w:r>
      <w:r w:rsidRPr="00162BE9">
        <w:rPr>
          <w:rFonts w:asciiTheme="minorEastAsia" w:eastAsiaTheme="minorEastAsia" w:hAnsiTheme="minorEastAsia" w:hint="eastAsia"/>
          <w:sz w:val="24"/>
        </w:rPr>
        <w:t>本合同项下的交货期为：</w:t>
      </w:r>
      <w:r w:rsidR="004E24A2" w:rsidRPr="00162BE9">
        <w:rPr>
          <w:rFonts w:ascii="宋体" w:hAnsi="宋体" w:cstheme="minorEastAsia" w:hint="eastAsia"/>
          <w:color w:val="000000" w:themeColor="text1"/>
          <w:sz w:val="24"/>
        </w:rPr>
        <w:t>合同签署后</w:t>
      </w:r>
      <w:r w:rsidR="00CB39D8">
        <w:rPr>
          <w:rFonts w:ascii="宋体" w:hAnsi="宋体" w:cstheme="minorEastAsia" w:hint="eastAsia"/>
          <w:color w:val="000000" w:themeColor="text1"/>
          <w:sz w:val="24"/>
        </w:rPr>
        <w:t>6</w:t>
      </w:r>
      <w:r w:rsidR="00CB39D8">
        <w:rPr>
          <w:rFonts w:ascii="宋体" w:hAnsi="宋体" w:cstheme="minorEastAsia"/>
          <w:color w:val="000000" w:themeColor="text1"/>
          <w:sz w:val="24"/>
        </w:rPr>
        <w:t>0</w:t>
      </w:r>
      <w:r w:rsidR="004E24A2" w:rsidRPr="00162BE9">
        <w:rPr>
          <w:rFonts w:ascii="宋体" w:hAnsi="宋体" w:cstheme="minorEastAsia" w:hint="eastAsia"/>
          <w:color w:val="000000" w:themeColor="text1"/>
          <w:sz w:val="24"/>
        </w:rPr>
        <w:t>个日历日内完成所有硬件安装调试、软件开发、现场安装施工、部署及系统集成</w:t>
      </w:r>
      <w:r w:rsidRPr="00162BE9">
        <w:rPr>
          <w:rFonts w:asciiTheme="minorEastAsia" w:eastAsiaTheme="minorEastAsia" w:hAnsiTheme="minorEastAsia" w:hint="eastAsia"/>
          <w:sz w:val="24"/>
        </w:rPr>
        <w:t>。</w:t>
      </w:r>
    </w:p>
    <w:p w14:paraId="19B075D7" w14:textId="77777777" w:rsidR="00AC5701" w:rsidRPr="00162BE9" w:rsidRDefault="00AC5701" w:rsidP="00AC5701">
      <w:pPr>
        <w:spacing w:line="360" w:lineRule="auto"/>
        <w:rPr>
          <w:rFonts w:ascii="宋体" w:hAnsi="宋体"/>
          <w:sz w:val="24"/>
        </w:rPr>
      </w:pPr>
      <w:r w:rsidRPr="00162BE9">
        <w:rPr>
          <w:rFonts w:ascii="宋体" w:hAnsi="宋体"/>
          <w:sz w:val="24"/>
        </w:rPr>
        <w:t>8、付款条件：</w:t>
      </w:r>
    </w:p>
    <w:p w14:paraId="21A57786" w14:textId="0C3D9A24" w:rsidR="00143F89" w:rsidRPr="00162BE9" w:rsidRDefault="0055227E" w:rsidP="00143F89">
      <w:pPr>
        <w:spacing w:line="360" w:lineRule="auto"/>
        <w:rPr>
          <w:rFonts w:ascii="宋体" w:hAnsi="宋体"/>
          <w:color w:val="000000"/>
          <w:sz w:val="24"/>
        </w:rPr>
      </w:pPr>
      <w:r w:rsidRPr="00162BE9">
        <w:rPr>
          <w:rFonts w:ascii="宋体" w:hAnsi="宋体"/>
          <w:color w:val="000000"/>
          <w:sz w:val="24"/>
        </w:rPr>
        <w:t>8.1首付款：合同签订并在</w:t>
      </w:r>
      <w:r w:rsidR="0083386C">
        <w:rPr>
          <w:rFonts w:ascii="宋体" w:hAnsi="宋体" w:hint="eastAsia"/>
          <w:color w:val="000000"/>
          <w:sz w:val="24"/>
        </w:rPr>
        <w:t>乙</w:t>
      </w:r>
      <w:r w:rsidRPr="00162BE9">
        <w:rPr>
          <w:rFonts w:ascii="宋体" w:hAnsi="宋体"/>
          <w:color w:val="000000"/>
          <w:sz w:val="24"/>
        </w:rPr>
        <w:t>方向</w:t>
      </w:r>
      <w:r w:rsidR="0083386C">
        <w:rPr>
          <w:rFonts w:ascii="宋体" w:hAnsi="宋体" w:hint="eastAsia"/>
          <w:color w:val="000000"/>
          <w:sz w:val="24"/>
        </w:rPr>
        <w:t>甲</w:t>
      </w:r>
      <w:r w:rsidRPr="00162BE9">
        <w:rPr>
          <w:rFonts w:ascii="宋体" w:hAnsi="宋体"/>
          <w:color w:val="000000"/>
          <w:sz w:val="24"/>
        </w:rPr>
        <w:t>方提交</w:t>
      </w:r>
      <w:r w:rsidRPr="00162BE9">
        <w:rPr>
          <w:rFonts w:ascii="宋体" w:hAnsi="宋体" w:hint="eastAsia"/>
          <w:color w:val="000000"/>
          <w:sz w:val="24"/>
        </w:rPr>
        <w:t>银行</w:t>
      </w:r>
      <w:r w:rsidRPr="00162BE9">
        <w:rPr>
          <w:rFonts w:ascii="宋体" w:hAnsi="宋体"/>
          <w:color w:val="000000"/>
          <w:sz w:val="24"/>
        </w:rPr>
        <w:t>履约</w:t>
      </w:r>
      <w:r w:rsidRPr="00162BE9">
        <w:rPr>
          <w:rFonts w:ascii="宋体" w:hAnsi="宋体" w:hint="eastAsia"/>
          <w:color w:val="000000"/>
          <w:sz w:val="24"/>
        </w:rPr>
        <w:t>保函（合同总价的</w:t>
      </w:r>
      <w:r w:rsidR="001175DC" w:rsidRPr="00162BE9">
        <w:rPr>
          <w:rFonts w:ascii="宋体" w:hAnsi="宋体"/>
          <w:color w:val="000000"/>
          <w:sz w:val="24"/>
        </w:rPr>
        <w:t>10</w:t>
      </w:r>
      <w:r w:rsidRPr="00162BE9">
        <w:rPr>
          <w:rFonts w:ascii="宋体" w:hAnsi="宋体"/>
          <w:color w:val="000000"/>
          <w:sz w:val="24"/>
        </w:rPr>
        <w:t>%</w:t>
      </w:r>
      <w:r w:rsidRPr="00162BE9">
        <w:rPr>
          <w:rFonts w:ascii="宋体" w:hAnsi="宋体" w:hint="eastAsia"/>
          <w:color w:val="000000"/>
          <w:sz w:val="24"/>
        </w:rPr>
        <w:t>）后</w:t>
      </w:r>
      <w:r w:rsidRPr="00162BE9">
        <w:rPr>
          <w:rFonts w:ascii="宋体" w:hAnsi="宋体"/>
          <w:color w:val="000000"/>
          <w:sz w:val="24"/>
        </w:rPr>
        <w:t>15</w:t>
      </w:r>
      <w:r w:rsidRPr="00162BE9">
        <w:rPr>
          <w:rFonts w:ascii="宋体" w:hAnsi="宋体" w:hint="eastAsia"/>
          <w:color w:val="000000"/>
          <w:sz w:val="24"/>
        </w:rPr>
        <w:t>个工作日内，甲</w:t>
      </w:r>
      <w:r w:rsidRPr="00162BE9">
        <w:rPr>
          <w:rFonts w:ascii="宋体" w:hAnsi="宋体"/>
          <w:color w:val="000000"/>
          <w:sz w:val="24"/>
        </w:rPr>
        <w:t>方向</w:t>
      </w:r>
      <w:r w:rsidRPr="00162BE9">
        <w:rPr>
          <w:rFonts w:ascii="宋体" w:hAnsi="宋体" w:hint="eastAsia"/>
          <w:color w:val="000000"/>
          <w:sz w:val="24"/>
        </w:rPr>
        <w:t>乙方支付合同总价的</w:t>
      </w:r>
      <w:r w:rsidRPr="00162BE9">
        <w:rPr>
          <w:rFonts w:ascii="宋体" w:hAnsi="宋体"/>
          <w:color w:val="000000"/>
          <w:sz w:val="24"/>
        </w:rPr>
        <w:t>40%</w:t>
      </w:r>
      <w:r w:rsidRPr="00162BE9">
        <w:rPr>
          <w:rFonts w:ascii="宋体" w:hAnsi="宋体" w:hint="eastAsia"/>
          <w:color w:val="000000"/>
          <w:sz w:val="24"/>
        </w:rPr>
        <w:t>；</w:t>
      </w:r>
    </w:p>
    <w:p w14:paraId="63E70EEB" w14:textId="06E9E454" w:rsidR="00143F89" w:rsidRPr="00162BE9" w:rsidRDefault="0055227E" w:rsidP="00143F89">
      <w:pPr>
        <w:spacing w:line="360" w:lineRule="auto"/>
        <w:rPr>
          <w:rFonts w:ascii="宋体" w:hAnsi="宋体"/>
          <w:color w:val="000000"/>
          <w:sz w:val="24"/>
        </w:rPr>
      </w:pPr>
      <w:r w:rsidRPr="00162BE9">
        <w:rPr>
          <w:rFonts w:ascii="宋体" w:hAnsi="宋体"/>
          <w:color w:val="000000"/>
          <w:sz w:val="24"/>
        </w:rPr>
        <w:t>8.2</w:t>
      </w:r>
      <w:r w:rsidRPr="00162BE9">
        <w:rPr>
          <w:rFonts w:ascii="宋体" w:hAnsi="宋体" w:hint="eastAsia"/>
          <w:color w:val="000000"/>
          <w:sz w:val="24"/>
        </w:rPr>
        <w:t>第二次付款：乙方将货物送至甲方指定地点，经甲方数量预验收合格后，甲</w:t>
      </w:r>
      <w:r w:rsidRPr="00162BE9">
        <w:rPr>
          <w:rFonts w:ascii="宋体" w:hAnsi="宋体"/>
          <w:color w:val="000000"/>
          <w:sz w:val="24"/>
        </w:rPr>
        <w:t>方向</w:t>
      </w:r>
      <w:r w:rsidRPr="00162BE9">
        <w:rPr>
          <w:rFonts w:ascii="宋体" w:hAnsi="宋体" w:hint="eastAsia"/>
          <w:color w:val="000000"/>
          <w:sz w:val="24"/>
        </w:rPr>
        <w:t>乙方支付合同总价的</w:t>
      </w:r>
      <w:r w:rsidR="006D352F" w:rsidRPr="00162BE9">
        <w:rPr>
          <w:rFonts w:ascii="宋体" w:hAnsi="宋体"/>
          <w:color w:val="000000"/>
          <w:sz w:val="24"/>
        </w:rPr>
        <w:t>3</w:t>
      </w:r>
      <w:r w:rsidR="00216F27" w:rsidRPr="00162BE9">
        <w:rPr>
          <w:rFonts w:ascii="宋体" w:hAnsi="宋体"/>
          <w:color w:val="000000"/>
          <w:sz w:val="24"/>
        </w:rPr>
        <w:t>5</w:t>
      </w:r>
      <w:r w:rsidRPr="00162BE9">
        <w:rPr>
          <w:rFonts w:ascii="宋体" w:hAnsi="宋体"/>
          <w:color w:val="000000"/>
          <w:sz w:val="24"/>
        </w:rPr>
        <w:t>%</w:t>
      </w:r>
      <w:r w:rsidRPr="00162BE9">
        <w:rPr>
          <w:rFonts w:ascii="宋体" w:hAnsi="宋体" w:hint="eastAsia"/>
          <w:color w:val="000000"/>
          <w:sz w:val="24"/>
        </w:rPr>
        <w:t>；</w:t>
      </w:r>
    </w:p>
    <w:p w14:paraId="323432E6" w14:textId="69CEDADA" w:rsidR="00143F89" w:rsidRPr="00162BE9" w:rsidRDefault="0055227E" w:rsidP="00143F89">
      <w:pPr>
        <w:spacing w:line="360" w:lineRule="auto"/>
        <w:rPr>
          <w:rFonts w:ascii="宋体" w:hAnsi="宋体"/>
          <w:color w:val="000000"/>
          <w:sz w:val="24"/>
        </w:rPr>
      </w:pPr>
      <w:r w:rsidRPr="00162BE9">
        <w:rPr>
          <w:rFonts w:ascii="宋体" w:hAnsi="宋体"/>
          <w:color w:val="000000"/>
          <w:sz w:val="24"/>
        </w:rPr>
        <w:t>8.3第</w:t>
      </w:r>
      <w:r w:rsidRPr="00162BE9">
        <w:rPr>
          <w:rFonts w:ascii="宋体" w:hAnsi="宋体" w:hint="eastAsia"/>
          <w:color w:val="000000"/>
          <w:sz w:val="24"/>
        </w:rPr>
        <w:t>三次付款：乙</w:t>
      </w:r>
      <w:r w:rsidRPr="00162BE9">
        <w:rPr>
          <w:rFonts w:ascii="宋体" w:hAnsi="宋体"/>
          <w:color w:val="000000"/>
          <w:sz w:val="24"/>
        </w:rPr>
        <w:t>方完成货物安装、调试且整个项目</w:t>
      </w:r>
      <w:r w:rsidRPr="00162BE9">
        <w:rPr>
          <w:rFonts w:ascii="宋体" w:hAnsi="宋体" w:hint="eastAsia"/>
          <w:color w:val="000000"/>
          <w:sz w:val="24"/>
        </w:rPr>
        <w:t>经试运行工作后，甲方进行整体项目验收。项目</w:t>
      </w:r>
      <w:r w:rsidRPr="00162BE9">
        <w:rPr>
          <w:rFonts w:ascii="宋体" w:hAnsi="宋体"/>
          <w:color w:val="000000"/>
          <w:sz w:val="24"/>
        </w:rPr>
        <w:t>验收合格后，</w:t>
      </w:r>
      <w:r w:rsidRPr="00162BE9">
        <w:rPr>
          <w:rFonts w:ascii="宋体" w:hAnsi="宋体" w:hint="eastAsia"/>
          <w:color w:val="000000"/>
          <w:sz w:val="24"/>
        </w:rPr>
        <w:t>甲</w:t>
      </w:r>
      <w:r w:rsidRPr="00162BE9">
        <w:rPr>
          <w:rFonts w:ascii="宋体" w:hAnsi="宋体"/>
          <w:color w:val="000000"/>
          <w:sz w:val="24"/>
        </w:rPr>
        <w:t>方向</w:t>
      </w:r>
      <w:r w:rsidRPr="00162BE9">
        <w:rPr>
          <w:rFonts w:ascii="宋体" w:hAnsi="宋体" w:hint="eastAsia"/>
          <w:color w:val="000000"/>
          <w:sz w:val="24"/>
        </w:rPr>
        <w:t>乙方支付合同总价的</w:t>
      </w:r>
      <w:r w:rsidR="00216F27" w:rsidRPr="00162BE9">
        <w:rPr>
          <w:rFonts w:ascii="宋体" w:hAnsi="宋体"/>
          <w:color w:val="000000"/>
          <w:sz w:val="24"/>
        </w:rPr>
        <w:t>25</w:t>
      </w:r>
      <w:r w:rsidRPr="00162BE9">
        <w:rPr>
          <w:rFonts w:ascii="宋体" w:hAnsi="宋体"/>
          <w:color w:val="000000"/>
          <w:sz w:val="24"/>
        </w:rPr>
        <w:t>%</w:t>
      </w:r>
      <w:r w:rsidRPr="00162BE9">
        <w:rPr>
          <w:rFonts w:ascii="宋体" w:hAnsi="宋体" w:hint="eastAsia"/>
          <w:color w:val="000000"/>
          <w:sz w:val="24"/>
        </w:rPr>
        <w:t>。</w:t>
      </w:r>
    </w:p>
    <w:p w14:paraId="1791801E" w14:textId="1E856D8D" w:rsidR="00143F89" w:rsidRPr="00162BE9" w:rsidRDefault="00143F89" w:rsidP="00143F89">
      <w:pPr>
        <w:spacing w:line="360" w:lineRule="auto"/>
        <w:rPr>
          <w:rFonts w:ascii="宋体" w:hAnsi="宋体"/>
          <w:color w:val="000000"/>
          <w:sz w:val="24"/>
        </w:rPr>
      </w:pPr>
      <w:r w:rsidRPr="00162BE9">
        <w:rPr>
          <w:rFonts w:ascii="宋体" w:hAnsi="宋体" w:hint="eastAsia"/>
          <w:color w:val="000000"/>
          <w:sz w:val="24"/>
        </w:rPr>
        <w:t>8</w:t>
      </w:r>
      <w:r w:rsidRPr="00162BE9">
        <w:rPr>
          <w:rFonts w:ascii="宋体" w:hAnsi="宋体"/>
          <w:color w:val="000000"/>
          <w:sz w:val="24"/>
        </w:rPr>
        <w:t>.4</w:t>
      </w:r>
      <w:r w:rsidRPr="00162BE9">
        <w:rPr>
          <w:rFonts w:ascii="宋体" w:hAnsi="宋体" w:hint="eastAsia"/>
          <w:color w:val="000000"/>
          <w:sz w:val="24"/>
        </w:rPr>
        <w:t>第四次付款：银行履约保函退还。项目整体</w:t>
      </w:r>
      <w:r w:rsidRPr="00162BE9">
        <w:rPr>
          <w:rFonts w:ascii="宋体" w:hAnsi="宋体"/>
          <w:color w:val="000000"/>
          <w:sz w:val="24"/>
        </w:rPr>
        <w:t>验收合格</w:t>
      </w:r>
      <w:r w:rsidRPr="00162BE9">
        <w:rPr>
          <w:rFonts w:ascii="宋体" w:hAnsi="宋体" w:hint="eastAsia"/>
          <w:color w:val="000000"/>
          <w:sz w:val="24"/>
        </w:rPr>
        <w:t>，</w:t>
      </w:r>
      <w:r w:rsidR="00592A47">
        <w:rPr>
          <w:rFonts w:ascii="宋体" w:hAnsi="宋体" w:hint="eastAsia"/>
          <w:color w:val="000000"/>
          <w:sz w:val="24"/>
        </w:rPr>
        <w:t>项目整体试运行一年后，</w:t>
      </w:r>
      <w:r w:rsidRPr="00162BE9">
        <w:rPr>
          <w:rFonts w:ascii="宋体" w:hAnsi="宋体" w:hint="eastAsia"/>
          <w:color w:val="000000"/>
          <w:sz w:val="24"/>
        </w:rPr>
        <w:t>甲方根据乙方履约情况</w:t>
      </w:r>
      <w:r w:rsidR="00274EF9">
        <w:rPr>
          <w:rFonts w:ascii="宋体" w:hAnsi="宋体" w:hint="eastAsia"/>
          <w:color w:val="000000"/>
          <w:sz w:val="24"/>
        </w:rPr>
        <w:t>并经甲方同意</w:t>
      </w:r>
      <w:r w:rsidR="00E2362D">
        <w:rPr>
          <w:rFonts w:ascii="宋体" w:hAnsi="宋体" w:hint="eastAsia"/>
          <w:color w:val="000000"/>
          <w:sz w:val="24"/>
        </w:rPr>
        <w:t>后</w:t>
      </w:r>
      <w:r w:rsidR="00274EF9">
        <w:rPr>
          <w:rFonts w:ascii="宋体" w:hAnsi="宋体" w:hint="eastAsia"/>
          <w:color w:val="000000"/>
          <w:sz w:val="24"/>
        </w:rPr>
        <w:t>，</w:t>
      </w:r>
      <w:r w:rsidRPr="00162BE9">
        <w:rPr>
          <w:rFonts w:ascii="宋体" w:hAnsi="宋体"/>
          <w:color w:val="000000"/>
          <w:sz w:val="24"/>
        </w:rPr>
        <w:t>向</w:t>
      </w:r>
      <w:r w:rsidRPr="00162BE9">
        <w:rPr>
          <w:rFonts w:ascii="宋体" w:hAnsi="宋体" w:hint="eastAsia"/>
          <w:color w:val="000000"/>
          <w:sz w:val="24"/>
        </w:rPr>
        <w:t>乙</w:t>
      </w:r>
      <w:r w:rsidRPr="00162BE9">
        <w:rPr>
          <w:rFonts w:ascii="宋体" w:hAnsi="宋体"/>
          <w:color w:val="000000"/>
          <w:sz w:val="24"/>
        </w:rPr>
        <w:t>方</w:t>
      </w:r>
      <w:r w:rsidR="0083386C">
        <w:rPr>
          <w:rFonts w:ascii="宋体" w:hAnsi="宋体" w:hint="eastAsia"/>
          <w:color w:val="000000"/>
          <w:sz w:val="24"/>
        </w:rPr>
        <w:t>第一次</w:t>
      </w:r>
      <w:r w:rsidR="00274EF9">
        <w:rPr>
          <w:rFonts w:ascii="宋体" w:hAnsi="宋体" w:hint="eastAsia"/>
          <w:color w:val="000000"/>
          <w:sz w:val="24"/>
        </w:rPr>
        <w:t>返还履约保函</w:t>
      </w:r>
      <w:r w:rsidR="0083386C">
        <w:rPr>
          <w:rFonts w:ascii="宋体" w:hAnsi="宋体" w:hint="eastAsia"/>
          <w:color w:val="000000"/>
          <w:sz w:val="24"/>
        </w:rPr>
        <w:t>（合同总价的8%）</w:t>
      </w:r>
      <w:r w:rsidR="00274EF9">
        <w:rPr>
          <w:rFonts w:ascii="宋体" w:hAnsi="宋体" w:hint="eastAsia"/>
          <w:color w:val="000000"/>
          <w:sz w:val="24"/>
        </w:rPr>
        <w:t>；质保期满，</w:t>
      </w:r>
      <w:r w:rsidR="00274EF9" w:rsidRPr="00162BE9">
        <w:rPr>
          <w:rFonts w:ascii="宋体" w:hAnsi="宋体" w:hint="eastAsia"/>
          <w:color w:val="000000"/>
          <w:sz w:val="24"/>
        </w:rPr>
        <w:t>甲方根据乙方履约情况</w:t>
      </w:r>
      <w:r w:rsidR="00274EF9">
        <w:rPr>
          <w:rFonts w:ascii="宋体" w:hAnsi="宋体" w:hint="eastAsia"/>
          <w:color w:val="000000"/>
          <w:sz w:val="24"/>
        </w:rPr>
        <w:t>并经甲方同意</w:t>
      </w:r>
      <w:r w:rsidR="00E2362D">
        <w:rPr>
          <w:rFonts w:ascii="宋体" w:hAnsi="宋体" w:hint="eastAsia"/>
          <w:color w:val="000000"/>
          <w:sz w:val="24"/>
        </w:rPr>
        <w:t>后</w:t>
      </w:r>
      <w:r w:rsidR="00274EF9">
        <w:rPr>
          <w:rFonts w:ascii="宋体" w:hAnsi="宋体" w:hint="eastAsia"/>
          <w:color w:val="000000"/>
          <w:sz w:val="24"/>
        </w:rPr>
        <w:t>，向乙方</w:t>
      </w:r>
      <w:r w:rsidR="0083386C">
        <w:rPr>
          <w:rFonts w:ascii="宋体" w:hAnsi="宋体" w:hint="eastAsia"/>
          <w:color w:val="000000"/>
          <w:sz w:val="24"/>
        </w:rPr>
        <w:t>第二次</w:t>
      </w:r>
      <w:r w:rsidRPr="00162BE9">
        <w:rPr>
          <w:rFonts w:ascii="宋体" w:hAnsi="宋体" w:hint="eastAsia"/>
          <w:color w:val="000000"/>
          <w:sz w:val="24"/>
        </w:rPr>
        <w:t>返还履约保函</w:t>
      </w:r>
      <w:r w:rsidR="0083386C">
        <w:rPr>
          <w:rFonts w:ascii="宋体" w:hAnsi="宋体" w:hint="eastAsia"/>
          <w:color w:val="000000"/>
          <w:sz w:val="24"/>
        </w:rPr>
        <w:t>（合同总价的2%）</w:t>
      </w:r>
      <w:r w:rsidRPr="00162BE9">
        <w:rPr>
          <w:rFonts w:ascii="宋体" w:hAnsi="宋体" w:hint="eastAsia"/>
          <w:color w:val="000000"/>
          <w:sz w:val="24"/>
        </w:rPr>
        <w:t>。</w:t>
      </w:r>
    </w:p>
    <w:p w14:paraId="43ECBB37" w14:textId="77777777" w:rsidR="00143F89" w:rsidRPr="00162BE9" w:rsidRDefault="00143F89" w:rsidP="00143F89">
      <w:pPr>
        <w:spacing w:line="360" w:lineRule="auto"/>
        <w:rPr>
          <w:rFonts w:ascii="宋体" w:hAnsi="宋体"/>
          <w:color w:val="000000"/>
          <w:sz w:val="24"/>
        </w:rPr>
      </w:pPr>
      <w:r w:rsidRPr="00162BE9">
        <w:rPr>
          <w:rFonts w:ascii="宋体" w:hAnsi="宋体" w:hint="eastAsia"/>
          <w:color w:val="000000"/>
          <w:sz w:val="24"/>
        </w:rPr>
        <w:t>8</w:t>
      </w:r>
      <w:r w:rsidRPr="00162BE9">
        <w:rPr>
          <w:rFonts w:ascii="宋体" w:hAnsi="宋体"/>
          <w:color w:val="000000"/>
          <w:sz w:val="24"/>
        </w:rPr>
        <w:t>.5</w:t>
      </w:r>
      <w:r w:rsidRPr="00162BE9">
        <w:rPr>
          <w:rFonts w:ascii="宋体" w:hAnsi="宋体" w:hint="eastAsia"/>
          <w:color w:val="000000"/>
          <w:sz w:val="24"/>
        </w:rPr>
        <w:t>甲方每一次付款的同时，乙方向甲方开具当年相同金额的普通发票。</w:t>
      </w:r>
    </w:p>
    <w:p w14:paraId="6BD70F49" w14:textId="77777777" w:rsidR="00AC5701" w:rsidRPr="00162BE9" w:rsidRDefault="00AC5701" w:rsidP="00AC5701">
      <w:pPr>
        <w:spacing w:line="360" w:lineRule="auto"/>
        <w:rPr>
          <w:rFonts w:asciiTheme="minorEastAsia" w:eastAsiaTheme="minorEastAsia" w:hAnsiTheme="minorEastAsia"/>
          <w:sz w:val="24"/>
        </w:rPr>
      </w:pPr>
      <w:r w:rsidRPr="00162BE9">
        <w:rPr>
          <w:rFonts w:asciiTheme="minorEastAsia" w:eastAsiaTheme="minorEastAsia" w:hAnsiTheme="minorEastAsia"/>
          <w:sz w:val="24"/>
        </w:rPr>
        <w:t>10、质量保证：</w:t>
      </w:r>
    </w:p>
    <w:p w14:paraId="34724959" w14:textId="77777777" w:rsidR="00AC5701" w:rsidRPr="00162BE9" w:rsidRDefault="00AC5701" w:rsidP="00AC5701">
      <w:pPr>
        <w:spacing w:line="360" w:lineRule="auto"/>
        <w:ind w:firstLineChars="100" w:firstLine="240"/>
        <w:rPr>
          <w:rFonts w:asciiTheme="minorEastAsia" w:eastAsiaTheme="minorEastAsia" w:hAnsiTheme="minorEastAsia"/>
          <w:sz w:val="24"/>
        </w:rPr>
      </w:pPr>
      <w:r w:rsidRPr="00162BE9">
        <w:rPr>
          <w:rFonts w:asciiTheme="minorEastAsia" w:eastAsiaTheme="minorEastAsia" w:hAnsiTheme="minorEastAsia"/>
          <w:sz w:val="24"/>
        </w:rPr>
        <w:t xml:space="preserve">10.3 </w:t>
      </w:r>
      <w:r w:rsidRPr="00162BE9">
        <w:rPr>
          <w:rFonts w:asciiTheme="minorEastAsia" w:eastAsiaTheme="minorEastAsia" w:hAnsiTheme="minorEastAsia" w:hint="eastAsia"/>
          <w:sz w:val="24"/>
        </w:rPr>
        <w:t>卖方在收到通知后</w:t>
      </w:r>
      <w:r w:rsidRPr="00162BE9">
        <w:rPr>
          <w:rFonts w:asciiTheme="minorEastAsia" w:eastAsiaTheme="minorEastAsia" w:hAnsiTheme="minorEastAsia"/>
          <w:sz w:val="24"/>
          <w:u w:val="single"/>
        </w:rPr>
        <w:t xml:space="preserve"> 3 </w:t>
      </w:r>
      <w:r w:rsidRPr="00162BE9">
        <w:rPr>
          <w:rFonts w:asciiTheme="minorEastAsia" w:eastAsiaTheme="minorEastAsia" w:hAnsiTheme="minorEastAsia" w:hint="eastAsia"/>
          <w:sz w:val="24"/>
        </w:rPr>
        <w:t>天内应免费维修或更换有缺陷的货物或部件。</w:t>
      </w:r>
    </w:p>
    <w:p w14:paraId="1F74AF7B" w14:textId="77777777" w:rsidR="00AC5701" w:rsidRPr="00162BE9" w:rsidRDefault="00AC5701" w:rsidP="00AC5701">
      <w:pPr>
        <w:spacing w:before="120" w:line="360" w:lineRule="auto"/>
        <w:ind w:firstLineChars="100" w:firstLine="240"/>
        <w:rPr>
          <w:rFonts w:asciiTheme="minorEastAsia" w:eastAsiaTheme="minorEastAsia" w:hAnsiTheme="minorEastAsia"/>
          <w:sz w:val="24"/>
        </w:rPr>
      </w:pPr>
      <w:r w:rsidRPr="00162BE9">
        <w:rPr>
          <w:rFonts w:asciiTheme="minorEastAsia" w:eastAsiaTheme="minorEastAsia" w:hAnsiTheme="minorEastAsia"/>
          <w:sz w:val="24"/>
        </w:rPr>
        <w:t xml:space="preserve">10.4 </w:t>
      </w:r>
      <w:r w:rsidRPr="00162BE9">
        <w:rPr>
          <w:rFonts w:asciiTheme="minorEastAsia" w:eastAsiaTheme="minorEastAsia" w:hAnsiTheme="minorEastAsia" w:hint="eastAsia"/>
          <w:sz w:val="24"/>
        </w:rPr>
        <w:t>如果卖方在收到通知后</w:t>
      </w:r>
      <w:r w:rsidRPr="00162BE9">
        <w:rPr>
          <w:rFonts w:asciiTheme="minorEastAsia" w:eastAsiaTheme="minorEastAsia" w:hAnsiTheme="minorEastAsia"/>
          <w:sz w:val="24"/>
          <w:u w:val="single"/>
        </w:rPr>
        <w:t xml:space="preserve"> 3</w:t>
      </w:r>
      <w:r w:rsidRPr="00162BE9">
        <w:rPr>
          <w:rFonts w:asciiTheme="minorEastAsia" w:eastAsiaTheme="minorEastAsia" w:hAnsiTheme="minorEastAsia" w:hint="eastAsia"/>
          <w:sz w:val="24"/>
        </w:rPr>
        <w:t>天内没有弥补缺陷，买方可采取必要的补救措施，但风险和费用将由卖方承担。</w:t>
      </w:r>
    </w:p>
    <w:p w14:paraId="5A7CB47C" w14:textId="77777777" w:rsidR="00AC5701" w:rsidRPr="00162BE9" w:rsidRDefault="00AC5701" w:rsidP="00AC5701">
      <w:pPr>
        <w:spacing w:before="120" w:line="360" w:lineRule="auto"/>
        <w:ind w:leftChars="100" w:left="210" w:firstLineChars="100" w:firstLine="240"/>
        <w:rPr>
          <w:rFonts w:asciiTheme="minorEastAsia" w:eastAsiaTheme="minorEastAsia" w:hAnsiTheme="minorEastAsia"/>
          <w:sz w:val="24"/>
        </w:rPr>
      </w:pPr>
      <w:r w:rsidRPr="00162BE9">
        <w:rPr>
          <w:rFonts w:asciiTheme="minorEastAsia" w:eastAsiaTheme="minorEastAsia" w:hAnsiTheme="minorEastAsia"/>
          <w:sz w:val="24"/>
        </w:rPr>
        <w:t>10.5</w:t>
      </w:r>
      <w:r w:rsidRPr="00162BE9">
        <w:rPr>
          <w:rFonts w:asciiTheme="minorEastAsia" w:eastAsiaTheme="minorEastAsia" w:hAnsiTheme="minorEastAsia" w:hint="eastAsia"/>
          <w:sz w:val="24"/>
        </w:rPr>
        <w:t>合同项下货物的质量保证期为自货物通过最终验收起</w:t>
      </w:r>
      <w:r w:rsidRPr="00162BE9">
        <w:rPr>
          <w:rFonts w:asciiTheme="minorEastAsia" w:eastAsiaTheme="minorEastAsia" w:hAnsiTheme="minorEastAsia"/>
          <w:sz w:val="24"/>
          <w:u w:val="single"/>
        </w:rPr>
        <w:t>36</w:t>
      </w:r>
      <w:r w:rsidRPr="00162BE9">
        <w:rPr>
          <w:rFonts w:asciiTheme="minorEastAsia" w:eastAsiaTheme="minorEastAsia" w:hAnsiTheme="minorEastAsia" w:hint="eastAsia"/>
          <w:sz w:val="24"/>
        </w:rPr>
        <w:t>个月。</w:t>
      </w:r>
    </w:p>
    <w:p w14:paraId="7D24D8BA" w14:textId="77777777" w:rsidR="00AC5701" w:rsidRPr="00162BE9" w:rsidRDefault="00AC5701" w:rsidP="009B37E3">
      <w:pPr>
        <w:numPr>
          <w:ilvl w:val="0"/>
          <w:numId w:val="37"/>
        </w:numPr>
        <w:spacing w:before="120" w:line="360" w:lineRule="auto"/>
        <w:rPr>
          <w:rFonts w:asciiTheme="minorEastAsia" w:eastAsiaTheme="minorEastAsia" w:hAnsiTheme="minorEastAsia"/>
          <w:sz w:val="24"/>
          <w:u w:val="single"/>
        </w:rPr>
      </w:pPr>
      <w:r w:rsidRPr="00162BE9">
        <w:rPr>
          <w:rFonts w:asciiTheme="minorEastAsia" w:eastAsiaTheme="minorEastAsia" w:hAnsiTheme="minorEastAsia" w:hint="eastAsia"/>
          <w:sz w:val="24"/>
        </w:rPr>
        <w:lastRenderedPageBreak/>
        <w:t>检验和验收：</w:t>
      </w:r>
      <w:r w:rsidRPr="00162BE9">
        <w:rPr>
          <w:rFonts w:asciiTheme="minorEastAsia" w:eastAsiaTheme="minorEastAsia" w:hAnsiTheme="minorEastAsia" w:hint="eastAsia"/>
          <w:sz w:val="24"/>
          <w:u w:val="single"/>
        </w:rPr>
        <w:t>按合同约定</w:t>
      </w:r>
      <w:r w:rsidRPr="00162BE9">
        <w:rPr>
          <w:rFonts w:asciiTheme="minorEastAsia" w:eastAsiaTheme="minorEastAsia" w:hAnsiTheme="minorEastAsia" w:hint="eastAsia"/>
          <w:sz w:val="24"/>
        </w:rPr>
        <w:t>。</w:t>
      </w:r>
    </w:p>
    <w:p w14:paraId="099B560E" w14:textId="77777777" w:rsidR="00AC5701" w:rsidRPr="00162BE9" w:rsidRDefault="00AC5701" w:rsidP="009B37E3">
      <w:pPr>
        <w:numPr>
          <w:ilvl w:val="0"/>
          <w:numId w:val="37"/>
        </w:numPr>
        <w:spacing w:before="120" w:line="360" w:lineRule="auto"/>
        <w:rPr>
          <w:rFonts w:asciiTheme="minorEastAsia" w:eastAsiaTheme="minorEastAsia" w:hAnsiTheme="minorEastAsia"/>
          <w:sz w:val="24"/>
          <w:u w:val="single"/>
        </w:rPr>
      </w:pPr>
      <w:r w:rsidRPr="00162BE9">
        <w:rPr>
          <w:rFonts w:asciiTheme="minorEastAsia" w:eastAsiaTheme="minorEastAsia" w:hAnsiTheme="minorEastAsia" w:hint="eastAsia"/>
          <w:sz w:val="24"/>
        </w:rPr>
        <w:t>索赔：</w:t>
      </w:r>
      <w:r w:rsidRPr="00162BE9">
        <w:rPr>
          <w:rFonts w:asciiTheme="minorEastAsia" w:eastAsiaTheme="minorEastAsia" w:hAnsiTheme="minorEastAsia" w:hint="eastAsia"/>
          <w:sz w:val="24"/>
          <w:u w:val="single"/>
        </w:rPr>
        <w:t>按合同约定</w:t>
      </w:r>
      <w:r w:rsidRPr="00162BE9">
        <w:rPr>
          <w:rFonts w:asciiTheme="minorEastAsia" w:eastAsiaTheme="minorEastAsia" w:hAnsiTheme="minorEastAsia" w:hint="eastAsia"/>
          <w:sz w:val="24"/>
        </w:rPr>
        <w:t>。</w:t>
      </w:r>
    </w:p>
    <w:p w14:paraId="2740FB94" w14:textId="77777777" w:rsidR="00AC5701" w:rsidRPr="00162BE9" w:rsidRDefault="00AC5701" w:rsidP="00AC5701">
      <w:pPr>
        <w:spacing w:before="120" w:line="360" w:lineRule="auto"/>
        <w:ind w:left="600" w:hangingChars="250" w:hanging="600"/>
        <w:rPr>
          <w:rFonts w:asciiTheme="minorEastAsia" w:eastAsiaTheme="minorEastAsia" w:hAnsiTheme="minorEastAsia"/>
          <w:sz w:val="24"/>
        </w:rPr>
      </w:pPr>
      <w:r w:rsidRPr="00162BE9">
        <w:rPr>
          <w:rFonts w:asciiTheme="minorEastAsia" w:eastAsiaTheme="minorEastAsia" w:hAnsiTheme="minorEastAsia"/>
          <w:sz w:val="24"/>
        </w:rPr>
        <w:t>25</w:t>
      </w:r>
      <w:r w:rsidRPr="00162BE9">
        <w:rPr>
          <w:rFonts w:asciiTheme="minorEastAsia" w:eastAsiaTheme="minorEastAsia" w:hAnsiTheme="minorEastAsia" w:hint="eastAsia"/>
          <w:sz w:val="24"/>
        </w:rPr>
        <w:t>、履约保证金：</w:t>
      </w:r>
      <w:r w:rsidR="00C252D5" w:rsidRPr="00162BE9">
        <w:rPr>
          <w:rFonts w:asciiTheme="minorEastAsia" w:eastAsiaTheme="minorEastAsia" w:hAnsiTheme="minorEastAsia" w:hint="eastAsia"/>
          <w:sz w:val="24"/>
        </w:rPr>
        <w:t>履约保证金为合同总价的</w:t>
      </w:r>
      <w:r w:rsidR="00C252D5" w:rsidRPr="00162BE9">
        <w:rPr>
          <w:rFonts w:asciiTheme="minorEastAsia" w:eastAsiaTheme="minorEastAsia" w:hAnsiTheme="minorEastAsia"/>
          <w:sz w:val="24"/>
        </w:rPr>
        <w:t>10</w:t>
      </w:r>
      <w:r w:rsidR="00C252D5" w:rsidRPr="00162BE9">
        <w:rPr>
          <w:rFonts w:asciiTheme="minorEastAsia" w:eastAsiaTheme="minorEastAsia" w:hAnsiTheme="minorEastAsia" w:hint="eastAsia"/>
          <w:sz w:val="24"/>
        </w:rPr>
        <w:t>%。卖方在合同签订之日起七天内，按照本合同条款规定的形式提交履约保证金，作为本合同生效的条件及卖方履行合同的担保。</w:t>
      </w:r>
    </w:p>
    <w:p w14:paraId="030021DB" w14:textId="77777777" w:rsidR="007F04E9" w:rsidRPr="00162BE9" w:rsidRDefault="00AC5701" w:rsidP="001E7B08">
      <w:pPr>
        <w:spacing w:before="120" w:line="360" w:lineRule="auto"/>
        <w:ind w:left="600" w:hangingChars="250" w:hanging="600"/>
        <w:rPr>
          <w:rFonts w:ascii="宋体" w:hAnsi="宋体"/>
          <w:sz w:val="24"/>
        </w:rPr>
        <w:sectPr w:rsidR="007F04E9" w:rsidRPr="00162BE9">
          <w:headerReference w:type="default" r:id="rId19"/>
          <w:footerReference w:type="default" r:id="rId20"/>
          <w:pgSz w:w="11900" w:h="16838"/>
          <w:pgMar w:top="1247" w:right="1247" w:bottom="1247" w:left="1701" w:header="720" w:footer="720" w:gutter="0"/>
          <w:cols w:space="720"/>
        </w:sectPr>
      </w:pPr>
      <w:r w:rsidRPr="00162BE9">
        <w:rPr>
          <w:rFonts w:asciiTheme="minorEastAsia" w:eastAsiaTheme="minorEastAsia" w:hAnsiTheme="minorEastAsia" w:hint="eastAsia"/>
          <w:sz w:val="24"/>
        </w:rPr>
        <w:t>注：本条款内容若和招标文件第四章“项目需求”中相关规定不一致，以第四章“项目需求”中的相关规定为准。</w:t>
      </w:r>
      <w:r w:rsidR="00FB4D92" w:rsidRPr="00162BE9">
        <w:rPr>
          <w:rFonts w:ascii="宋体" w:hAnsi="宋体"/>
          <w:sz w:val="24"/>
        </w:rPr>
        <w:tab/>
      </w:r>
    </w:p>
    <w:p w14:paraId="371F6DCE" w14:textId="77777777" w:rsidR="007F04E9" w:rsidRPr="00162BE9" w:rsidRDefault="007F04E9">
      <w:pPr>
        <w:widowControl/>
        <w:jc w:val="left"/>
        <w:rPr>
          <w:rFonts w:ascii="宋体" w:hAnsi="宋体"/>
          <w:sz w:val="24"/>
        </w:rPr>
      </w:pPr>
    </w:p>
    <w:p w14:paraId="4BC447DC" w14:textId="77777777" w:rsidR="007F04E9" w:rsidRPr="00162BE9" w:rsidRDefault="007F04E9">
      <w:pPr>
        <w:spacing w:line="360" w:lineRule="auto"/>
        <w:jc w:val="center"/>
        <w:rPr>
          <w:rFonts w:ascii="宋体" w:hAnsi="宋体"/>
          <w:sz w:val="24"/>
        </w:rPr>
      </w:pPr>
    </w:p>
    <w:p w14:paraId="4405B377" w14:textId="77777777" w:rsidR="007F04E9" w:rsidRPr="00162BE9" w:rsidRDefault="00FB4D92">
      <w:pPr>
        <w:pStyle w:val="1"/>
      </w:pPr>
      <w:bookmarkStart w:id="600" w:name="_Toc310195761"/>
      <w:bookmarkStart w:id="601" w:name="_Toc53660245"/>
      <w:bookmarkStart w:id="602" w:name="_Toc480942349"/>
      <w:bookmarkStart w:id="603" w:name="_Ref467988698"/>
      <w:bookmarkStart w:id="604" w:name="_Toc520356217"/>
      <w:bookmarkStart w:id="605" w:name="_Toc236642990"/>
      <w:r w:rsidRPr="00162BE9">
        <w:rPr>
          <w:rFonts w:hint="eastAsia"/>
        </w:rPr>
        <w:t>第</w:t>
      </w:r>
      <w:r w:rsidR="00AC5701" w:rsidRPr="00162BE9">
        <w:rPr>
          <w:rFonts w:hint="eastAsia"/>
        </w:rPr>
        <w:t>九</w:t>
      </w:r>
      <w:r w:rsidRPr="00162BE9">
        <w:rPr>
          <w:rFonts w:hint="eastAsia"/>
        </w:rPr>
        <w:t>章投标文件格式</w:t>
      </w:r>
      <w:bookmarkEnd w:id="600"/>
      <w:bookmarkEnd w:id="601"/>
    </w:p>
    <w:p w14:paraId="29C2AF54" w14:textId="77777777" w:rsidR="007F04E9" w:rsidRPr="00162BE9" w:rsidRDefault="00FB4D92">
      <w:pPr>
        <w:pStyle w:val="3"/>
        <w:rPr>
          <w:rFonts w:ascii="宋体" w:eastAsia="宋体" w:hAnsi="宋体"/>
          <w:szCs w:val="24"/>
        </w:rPr>
      </w:pPr>
      <w:bookmarkStart w:id="606" w:name="_Toc497235042"/>
      <w:bookmarkStart w:id="607" w:name="_Toc514926454"/>
      <w:bookmarkStart w:id="608" w:name="_Toc53660246"/>
      <w:bookmarkStart w:id="609" w:name="_Toc310195762"/>
      <w:bookmarkEnd w:id="602"/>
      <w:bookmarkEnd w:id="603"/>
      <w:bookmarkEnd w:id="604"/>
      <w:bookmarkEnd w:id="605"/>
      <w:r w:rsidRPr="00162BE9">
        <w:rPr>
          <w:rFonts w:ascii="宋体" w:eastAsia="宋体" w:hAnsi="宋体"/>
          <w:szCs w:val="24"/>
        </w:rPr>
        <w:t xml:space="preserve">1 投 标 </w:t>
      </w:r>
      <w:bookmarkEnd w:id="606"/>
      <w:bookmarkEnd w:id="607"/>
      <w:r w:rsidRPr="00162BE9">
        <w:rPr>
          <w:rFonts w:ascii="宋体" w:eastAsia="宋体" w:hAnsi="宋体" w:hint="eastAsia"/>
          <w:szCs w:val="24"/>
        </w:rPr>
        <w:t>书</w:t>
      </w:r>
      <w:bookmarkEnd w:id="608"/>
    </w:p>
    <w:p w14:paraId="2CCCEDDA" w14:textId="77777777" w:rsidR="007F04E9" w:rsidRPr="00162BE9" w:rsidRDefault="007F04E9">
      <w:pPr>
        <w:tabs>
          <w:tab w:val="left" w:pos="5580"/>
        </w:tabs>
        <w:spacing w:before="120" w:line="360" w:lineRule="auto"/>
        <w:jc w:val="center"/>
        <w:rPr>
          <w:rFonts w:ascii="宋体" w:hAnsi="宋体"/>
          <w:b/>
          <w:sz w:val="24"/>
        </w:rPr>
      </w:pPr>
    </w:p>
    <w:p w14:paraId="4CCD90D9" w14:textId="77777777" w:rsidR="007F04E9" w:rsidRPr="00162BE9" w:rsidRDefault="00FB4D92">
      <w:pPr>
        <w:pStyle w:val="af0"/>
        <w:tabs>
          <w:tab w:val="left" w:pos="5580"/>
        </w:tabs>
        <w:spacing w:line="360" w:lineRule="auto"/>
        <w:ind w:left="420"/>
        <w:jc w:val="left"/>
        <w:rPr>
          <w:rFonts w:hAnsi="宋体" w:cs="宋体"/>
          <w:sz w:val="24"/>
          <w:szCs w:val="24"/>
        </w:rPr>
      </w:pPr>
      <w:r w:rsidRPr="00162BE9">
        <w:rPr>
          <w:rFonts w:hAnsi="宋体" w:cs="宋体" w:hint="eastAsia"/>
          <w:sz w:val="24"/>
          <w:szCs w:val="24"/>
        </w:rPr>
        <w:t>致：（采购代理机构）</w:t>
      </w:r>
    </w:p>
    <w:p w14:paraId="053AA7B5" w14:textId="77777777" w:rsidR="007F04E9" w:rsidRPr="00162BE9" w:rsidRDefault="00FB4D92">
      <w:pPr>
        <w:pStyle w:val="af0"/>
        <w:tabs>
          <w:tab w:val="left" w:pos="5580"/>
        </w:tabs>
        <w:spacing w:line="360" w:lineRule="auto"/>
        <w:ind w:firstLine="408"/>
        <w:rPr>
          <w:rFonts w:hAnsi="宋体"/>
          <w:sz w:val="24"/>
          <w:szCs w:val="24"/>
        </w:rPr>
      </w:pPr>
      <w:r w:rsidRPr="00162BE9">
        <w:rPr>
          <w:rFonts w:hAnsi="宋体" w:hint="eastAsia"/>
          <w:sz w:val="24"/>
          <w:szCs w:val="24"/>
        </w:rPr>
        <w:t>根据贵方为(</w:t>
      </w:r>
      <w:r w:rsidRPr="00162BE9">
        <w:rPr>
          <w:rFonts w:hAnsi="宋体" w:hint="eastAsia"/>
          <w:sz w:val="24"/>
          <w:szCs w:val="24"/>
          <w:u w:val="single"/>
        </w:rPr>
        <w:t>项目名称</w:t>
      </w:r>
      <w:r w:rsidRPr="00162BE9">
        <w:rPr>
          <w:rFonts w:hAnsi="宋体" w:hint="eastAsia"/>
          <w:sz w:val="24"/>
          <w:szCs w:val="24"/>
        </w:rPr>
        <w:t>)项目招标采购服务的招标公告（投标邀请）(</w:t>
      </w:r>
      <w:r w:rsidRPr="00162BE9">
        <w:rPr>
          <w:rFonts w:hAnsi="宋体" w:hint="eastAsia"/>
          <w:sz w:val="24"/>
          <w:szCs w:val="24"/>
          <w:u w:val="single"/>
        </w:rPr>
        <w:t>招标编号</w:t>
      </w:r>
      <w:r w:rsidRPr="00162BE9">
        <w:rPr>
          <w:rFonts w:hAnsi="宋体" w:hint="eastAsia"/>
          <w:sz w:val="24"/>
          <w:szCs w:val="24"/>
        </w:rPr>
        <w:t>),签字代表(</w:t>
      </w:r>
      <w:r w:rsidRPr="00162BE9">
        <w:rPr>
          <w:rFonts w:hAnsi="宋体" w:hint="eastAsia"/>
          <w:sz w:val="24"/>
          <w:szCs w:val="24"/>
          <w:u w:val="single"/>
        </w:rPr>
        <w:t>姓名、职务</w:t>
      </w:r>
      <w:r w:rsidRPr="00162BE9">
        <w:rPr>
          <w:rFonts w:hAnsi="宋体" w:hint="eastAsia"/>
          <w:sz w:val="24"/>
          <w:szCs w:val="24"/>
        </w:rPr>
        <w:t>)经正式授权并代表投标人（</w:t>
      </w:r>
      <w:r w:rsidRPr="00162BE9">
        <w:rPr>
          <w:rFonts w:hAnsi="宋体" w:hint="eastAsia"/>
          <w:sz w:val="24"/>
          <w:szCs w:val="24"/>
          <w:u w:val="single"/>
        </w:rPr>
        <w:t>投标人名称、地址</w:t>
      </w:r>
      <w:r w:rsidRPr="00162BE9">
        <w:rPr>
          <w:rFonts w:hAnsi="宋体" w:hint="eastAsia"/>
          <w:sz w:val="24"/>
          <w:szCs w:val="24"/>
        </w:rPr>
        <w:t>）提交下述文件正本一份、副本___份及电子版份：</w:t>
      </w:r>
    </w:p>
    <w:p w14:paraId="36407A2F" w14:textId="77777777" w:rsidR="007F04E9" w:rsidRPr="00162BE9" w:rsidRDefault="00FB4D92" w:rsidP="009B37E3">
      <w:pPr>
        <w:pStyle w:val="af0"/>
        <w:numPr>
          <w:ilvl w:val="0"/>
          <w:numId w:val="4"/>
        </w:numPr>
        <w:tabs>
          <w:tab w:val="left" w:pos="5580"/>
        </w:tabs>
        <w:spacing w:line="360" w:lineRule="auto"/>
        <w:rPr>
          <w:rFonts w:hAnsi="宋体"/>
          <w:sz w:val="24"/>
          <w:szCs w:val="24"/>
        </w:rPr>
      </w:pPr>
      <w:r w:rsidRPr="00162BE9">
        <w:rPr>
          <w:rFonts w:hAnsi="宋体" w:hint="eastAsia"/>
          <w:sz w:val="24"/>
          <w:szCs w:val="24"/>
        </w:rPr>
        <w:t>投标一览表</w:t>
      </w:r>
    </w:p>
    <w:p w14:paraId="629C3616" w14:textId="77777777" w:rsidR="007F04E9" w:rsidRPr="00162BE9" w:rsidRDefault="00FB4D92" w:rsidP="009B37E3">
      <w:pPr>
        <w:pStyle w:val="af0"/>
        <w:numPr>
          <w:ilvl w:val="0"/>
          <w:numId w:val="4"/>
        </w:numPr>
        <w:tabs>
          <w:tab w:val="left" w:pos="5580"/>
        </w:tabs>
        <w:spacing w:line="360" w:lineRule="auto"/>
        <w:rPr>
          <w:rFonts w:hAnsi="宋体"/>
          <w:sz w:val="24"/>
          <w:szCs w:val="24"/>
        </w:rPr>
      </w:pPr>
      <w:r w:rsidRPr="00162BE9">
        <w:rPr>
          <w:rFonts w:hAnsi="宋体" w:hint="eastAsia"/>
          <w:sz w:val="24"/>
          <w:szCs w:val="24"/>
        </w:rPr>
        <w:t>投标分项报价表</w:t>
      </w:r>
    </w:p>
    <w:p w14:paraId="1DD3E21B" w14:textId="77777777" w:rsidR="007F04E9" w:rsidRPr="00162BE9" w:rsidRDefault="00FB4D92" w:rsidP="009B37E3">
      <w:pPr>
        <w:pStyle w:val="af0"/>
        <w:numPr>
          <w:ilvl w:val="0"/>
          <w:numId w:val="4"/>
        </w:numPr>
        <w:tabs>
          <w:tab w:val="left" w:pos="5580"/>
        </w:tabs>
        <w:spacing w:line="360" w:lineRule="auto"/>
        <w:rPr>
          <w:rFonts w:hAnsi="宋体"/>
          <w:sz w:val="24"/>
          <w:szCs w:val="24"/>
        </w:rPr>
      </w:pPr>
      <w:r w:rsidRPr="00162BE9">
        <w:rPr>
          <w:rFonts w:hAnsi="宋体" w:hint="eastAsia"/>
          <w:sz w:val="24"/>
          <w:szCs w:val="24"/>
        </w:rPr>
        <w:t>技术规格偏离表</w:t>
      </w:r>
    </w:p>
    <w:p w14:paraId="6495DFCD" w14:textId="77777777" w:rsidR="007F04E9" w:rsidRPr="00162BE9" w:rsidRDefault="00FB4D92" w:rsidP="009B37E3">
      <w:pPr>
        <w:pStyle w:val="af0"/>
        <w:numPr>
          <w:ilvl w:val="0"/>
          <w:numId w:val="4"/>
        </w:numPr>
        <w:tabs>
          <w:tab w:val="left" w:pos="5580"/>
        </w:tabs>
        <w:spacing w:line="360" w:lineRule="auto"/>
        <w:rPr>
          <w:rFonts w:hAnsi="宋体"/>
          <w:sz w:val="24"/>
          <w:szCs w:val="24"/>
        </w:rPr>
      </w:pPr>
      <w:r w:rsidRPr="00162BE9">
        <w:rPr>
          <w:rFonts w:hAnsi="宋体" w:hint="eastAsia"/>
          <w:sz w:val="24"/>
          <w:szCs w:val="24"/>
        </w:rPr>
        <w:t>商务条款偏离表</w:t>
      </w:r>
    </w:p>
    <w:p w14:paraId="64B7ABF0" w14:textId="77777777" w:rsidR="007F04E9" w:rsidRPr="00162BE9" w:rsidRDefault="00FB4D92" w:rsidP="009B37E3">
      <w:pPr>
        <w:pStyle w:val="af0"/>
        <w:numPr>
          <w:ilvl w:val="0"/>
          <w:numId w:val="4"/>
        </w:numPr>
        <w:tabs>
          <w:tab w:val="left" w:pos="5580"/>
        </w:tabs>
        <w:spacing w:line="360" w:lineRule="auto"/>
        <w:rPr>
          <w:rFonts w:hAnsi="宋体"/>
          <w:sz w:val="24"/>
          <w:szCs w:val="24"/>
        </w:rPr>
      </w:pPr>
      <w:r w:rsidRPr="00162BE9">
        <w:rPr>
          <w:rFonts w:hAnsi="宋体" w:hint="eastAsia"/>
          <w:sz w:val="24"/>
          <w:szCs w:val="24"/>
        </w:rPr>
        <w:t>资格证明文件</w:t>
      </w:r>
    </w:p>
    <w:p w14:paraId="754C08AD" w14:textId="77777777" w:rsidR="007F04E9" w:rsidRPr="00162BE9" w:rsidRDefault="00FB4D92">
      <w:pPr>
        <w:pStyle w:val="af0"/>
        <w:tabs>
          <w:tab w:val="left" w:pos="768"/>
          <w:tab w:val="left" w:pos="5580"/>
        </w:tabs>
        <w:spacing w:line="360" w:lineRule="auto"/>
        <w:ind w:left="768"/>
        <w:rPr>
          <w:rFonts w:hAnsi="宋体"/>
          <w:sz w:val="24"/>
          <w:szCs w:val="24"/>
        </w:rPr>
      </w:pPr>
      <w:r w:rsidRPr="00162BE9">
        <w:rPr>
          <w:rFonts w:hAnsi="宋体"/>
          <w:sz w:val="24"/>
          <w:szCs w:val="24"/>
        </w:rPr>
        <w:t>……</w:t>
      </w:r>
    </w:p>
    <w:p w14:paraId="00F5C3AC" w14:textId="77777777" w:rsidR="007F04E9" w:rsidRPr="00162BE9" w:rsidRDefault="00FB4D92">
      <w:pPr>
        <w:pStyle w:val="af0"/>
        <w:tabs>
          <w:tab w:val="left" w:pos="768"/>
          <w:tab w:val="left" w:pos="5580"/>
        </w:tabs>
        <w:spacing w:line="360" w:lineRule="auto"/>
        <w:ind w:left="408"/>
        <w:rPr>
          <w:rFonts w:hAnsi="宋体"/>
          <w:sz w:val="24"/>
          <w:szCs w:val="24"/>
        </w:rPr>
      </w:pPr>
      <w:r w:rsidRPr="00162BE9">
        <w:rPr>
          <w:rFonts w:hAnsi="宋体" w:hint="eastAsia"/>
          <w:sz w:val="24"/>
          <w:szCs w:val="24"/>
        </w:rPr>
        <w:t>遵守国家有关法律、法规和规章，按招标文件中投标人须知和技术规格要求提供的有关文件</w:t>
      </w:r>
    </w:p>
    <w:p w14:paraId="6F604378" w14:textId="77777777" w:rsidR="007F04E9" w:rsidRPr="00162BE9" w:rsidRDefault="00FB4D92">
      <w:pPr>
        <w:pStyle w:val="af0"/>
        <w:tabs>
          <w:tab w:val="left" w:pos="768"/>
          <w:tab w:val="left" w:pos="5580"/>
        </w:tabs>
        <w:spacing w:line="360" w:lineRule="auto"/>
        <w:ind w:firstLineChars="200" w:firstLine="480"/>
        <w:rPr>
          <w:rFonts w:hAnsi="宋体"/>
          <w:sz w:val="24"/>
          <w:szCs w:val="24"/>
        </w:rPr>
      </w:pPr>
      <w:r w:rsidRPr="00162BE9">
        <w:rPr>
          <w:rFonts w:hAnsi="宋体" w:hint="eastAsia"/>
          <w:sz w:val="24"/>
          <w:szCs w:val="24"/>
        </w:rPr>
        <w:t>以形式出具的投标保证金，金额为人民币</w:t>
      </w:r>
      <w:r w:rsidRPr="00162BE9">
        <w:rPr>
          <w:rFonts w:hAnsi="宋体" w:hint="eastAsia"/>
          <w:sz w:val="24"/>
          <w:szCs w:val="24"/>
          <w:u w:val="single"/>
        </w:rPr>
        <w:t xml:space="preserve">　（</w:t>
      </w:r>
      <w:proofErr w:type="gramStart"/>
      <w:r w:rsidRPr="00162BE9">
        <w:rPr>
          <w:rFonts w:hAnsi="宋体" w:hint="eastAsia"/>
          <w:sz w:val="24"/>
          <w:szCs w:val="24"/>
          <w:u w:val="single"/>
        </w:rPr>
        <w:t>包号和</w:t>
      </w:r>
      <w:proofErr w:type="gramEnd"/>
      <w:r w:rsidRPr="00162BE9">
        <w:rPr>
          <w:rFonts w:hAnsi="宋体" w:hint="eastAsia"/>
          <w:sz w:val="24"/>
          <w:szCs w:val="24"/>
          <w:u w:val="single"/>
        </w:rPr>
        <w:t xml:space="preserve">金额）　</w:t>
      </w:r>
      <w:r w:rsidRPr="00162BE9">
        <w:rPr>
          <w:rFonts w:hAnsi="宋体" w:hint="eastAsia"/>
          <w:sz w:val="24"/>
          <w:szCs w:val="24"/>
        </w:rPr>
        <w:t>元。</w:t>
      </w:r>
    </w:p>
    <w:p w14:paraId="5B095651" w14:textId="77777777" w:rsidR="007F04E9" w:rsidRPr="00162BE9" w:rsidRDefault="00FB4D92">
      <w:pPr>
        <w:pStyle w:val="af0"/>
        <w:tabs>
          <w:tab w:val="left" w:pos="5580"/>
        </w:tabs>
        <w:spacing w:line="360" w:lineRule="auto"/>
        <w:ind w:left="408"/>
        <w:rPr>
          <w:rFonts w:hAnsi="宋体"/>
          <w:sz w:val="24"/>
          <w:szCs w:val="24"/>
        </w:rPr>
      </w:pPr>
      <w:r w:rsidRPr="00162BE9">
        <w:rPr>
          <w:rFonts w:hAnsi="宋体" w:hint="eastAsia"/>
          <w:sz w:val="24"/>
          <w:szCs w:val="24"/>
        </w:rPr>
        <w:t>据此，签字代表承诺如下：</w:t>
      </w:r>
    </w:p>
    <w:p w14:paraId="1041533F" w14:textId="77777777" w:rsidR="007F04E9" w:rsidRPr="00162BE9" w:rsidRDefault="00FB4D92">
      <w:pPr>
        <w:pStyle w:val="af0"/>
        <w:tabs>
          <w:tab w:val="left" w:pos="720"/>
          <w:tab w:val="left" w:pos="900"/>
        </w:tabs>
        <w:spacing w:line="360" w:lineRule="auto"/>
        <w:ind w:left="360"/>
        <w:rPr>
          <w:rFonts w:hAnsi="宋体"/>
          <w:sz w:val="24"/>
          <w:szCs w:val="24"/>
          <w:u w:val="single"/>
        </w:rPr>
      </w:pPr>
      <w:r w:rsidRPr="00162BE9">
        <w:rPr>
          <w:rFonts w:hAnsi="宋体" w:hint="eastAsia"/>
          <w:sz w:val="24"/>
          <w:szCs w:val="24"/>
        </w:rPr>
        <w:t>（1）后附“投标一览表”为我方参加此次投标的投标报价。</w:t>
      </w:r>
    </w:p>
    <w:p w14:paraId="352347FE" w14:textId="77777777" w:rsidR="007F04E9" w:rsidRPr="00162BE9" w:rsidRDefault="00FB4D92">
      <w:pPr>
        <w:pStyle w:val="af0"/>
        <w:tabs>
          <w:tab w:val="left" w:pos="5580"/>
        </w:tabs>
        <w:spacing w:line="360" w:lineRule="auto"/>
        <w:ind w:firstLineChars="175" w:firstLine="420"/>
        <w:rPr>
          <w:rFonts w:hAnsi="宋体"/>
          <w:sz w:val="24"/>
          <w:szCs w:val="24"/>
        </w:rPr>
      </w:pPr>
      <w:r w:rsidRPr="00162BE9">
        <w:rPr>
          <w:rFonts w:hAnsi="宋体" w:hint="eastAsia"/>
          <w:sz w:val="24"/>
          <w:szCs w:val="24"/>
        </w:rPr>
        <w:t>（2）我方如中标，将按招标文件的规定履行合同责任和义务。</w:t>
      </w:r>
    </w:p>
    <w:p w14:paraId="258DA647" w14:textId="77777777" w:rsidR="007F04E9" w:rsidRPr="00162BE9" w:rsidRDefault="00FB4D92">
      <w:pPr>
        <w:pStyle w:val="af0"/>
        <w:tabs>
          <w:tab w:val="left" w:pos="5580"/>
        </w:tabs>
        <w:spacing w:line="360" w:lineRule="auto"/>
        <w:ind w:leftChars="200" w:left="540" w:hangingChars="50" w:hanging="120"/>
        <w:rPr>
          <w:rFonts w:hAnsi="宋体"/>
          <w:sz w:val="24"/>
          <w:szCs w:val="24"/>
        </w:rPr>
      </w:pPr>
      <w:r w:rsidRPr="00162BE9">
        <w:rPr>
          <w:rFonts w:hAnsi="宋体" w:hint="eastAsia"/>
          <w:sz w:val="24"/>
          <w:szCs w:val="24"/>
        </w:rPr>
        <w:t>（3）我方已详细审查全部招标文件，包括第</w:t>
      </w:r>
      <w:r w:rsidRPr="00162BE9">
        <w:rPr>
          <w:rFonts w:hAnsi="宋体" w:hint="eastAsia"/>
          <w:sz w:val="24"/>
          <w:szCs w:val="24"/>
          <w:u w:val="single"/>
        </w:rPr>
        <w:t xml:space="preserve">        号（招标编号、补充通知）（如果有的话</w:t>
      </w:r>
      <w:r w:rsidRPr="00162BE9">
        <w:rPr>
          <w:rFonts w:hAnsi="宋体" w:hint="eastAsia"/>
          <w:sz w:val="24"/>
          <w:szCs w:val="24"/>
        </w:rPr>
        <w:t>）。我方完全理解并同意放弃对这方面有不明及误解的权力。</w:t>
      </w:r>
    </w:p>
    <w:p w14:paraId="4630C4D0" w14:textId="77777777" w:rsidR="007F04E9" w:rsidRPr="00162BE9" w:rsidRDefault="00FB4D92">
      <w:pPr>
        <w:pStyle w:val="af0"/>
        <w:tabs>
          <w:tab w:val="left" w:pos="5580"/>
        </w:tabs>
        <w:spacing w:line="360" w:lineRule="auto"/>
        <w:ind w:leftChars="86" w:left="181" w:firstLineChars="100" w:firstLine="240"/>
        <w:rPr>
          <w:rFonts w:hAnsi="宋体"/>
          <w:sz w:val="24"/>
          <w:szCs w:val="24"/>
        </w:rPr>
      </w:pPr>
      <w:r w:rsidRPr="00162BE9">
        <w:rPr>
          <w:rFonts w:hAnsi="宋体" w:hint="eastAsia"/>
          <w:sz w:val="24"/>
          <w:szCs w:val="24"/>
        </w:rPr>
        <w:t>（4）本投标有效期为自</w:t>
      </w:r>
      <w:r w:rsidRPr="00DC2E32">
        <w:rPr>
          <w:rFonts w:hAnsi="宋体" w:hint="eastAsia"/>
          <w:sz w:val="24"/>
          <w:szCs w:val="24"/>
        </w:rPr>
        <w:t>投标截止</w:t>
      </w:r>
      <w:r w:rsidRPr="00162BE9">
        <w:rPr>
          <w:rFonts w:hAnsi="宋体" w:hint="eastAsia"/>
          <w:sz w:val="24"/>
          <w:szCs w:val="24"/>
        </w:rPr>
        <w:t>日起</w:t>
      </w:r>
      <w:r w:rsidRPr="00162BE9">
        <w:rPr>
          <w:rFonts w:hAnsi="宋体"/>
          <w:sz w:val="24"/>
          <w:szCs w:val="24"/>
          <w:u w:val="single"/>
        </w:rPr>
        <w:t xml:space="preserve">90 </w:t>
      </w:r>
      <w:proofErr w:type="gramStart"/>
      <w:r w:rsidRPr="00162BE9">
        <w:rPr>
          <w:rFonts w:hAnsi="宋体" w:hint="eastAsia"/>
          <w:sz w:val="24"/>
          <w:szCs w:val="24"/>
        </w:rPr>
        <w:t>个</w:t>
      </w:r>
      <w:proofErr w:type="gramEnd"/>
      <w:r w:rsidRPr="00162BE9">
        <w:rPr>
          <w:rFonts w:hAnsi="宋体" w:hint="eastAsia"/>
          <w:sz w:val="24"/>
          <w:szCs w:val="24"/>
        </w:rPr>
        <w:t>日历日。</w:t>
      </w:r>
    </w:p>
    <w:p w14:paraId="57FB434A" w14:textId="77777777" w:rsidR="007F04E9" w:rsidRPr="00162BE9" w:rsidRDefault="00FB4D92">
      <w:pPr>
        <w:pStyle w:val="af0"/>
        <w:tabs>
          <w:tab w:val="left" w:pos="5580"/>
        </w:tabs>
        <w:spacing w:line="360" w:lineRule="auto"/>
        <w:ind w:leftChars="200" w:left="540" w:hangingChars="50" w:hanging="120"/>
        <w:rPr>
          <w:rFonts w:hAnsi="宋体"/>
          <w:sz w:val="24"/>
          <w:szCs w:val="24"/>
        </w:rPr>
      </w:pPr>
      <w:r w:rsidRPr="00162BE9">
        <w:rPr>
          <w:rFonts w:hAnsi="宋体" w:hint="eastAsia"/>
          <w:sz w:val="24"/>
          <w:szCs w:val="24"/>
        </w:rPr>
        <w:t>（5）在规定的开标时间后，我方保证遵守招标文件中有关保证金的规定。</w:t>
      </w:r>
    </w:p>
    <w:p w14:paraId="5D516504" w14:textId="77777777" w:rsidR="007F04E9" w:rsidRPr="00162BE9" w:rsidRDefault="00FB4D92">
      <w:pPr>
        <w:pStyle w:val="af0"/>
        <w:tabs>
          <w:tab w:val="left" w:pos="5580"/>
        </w:tabs>
        <w:spacing w:line="360" w:lineRule="auto"/>
        <w:ind w:leftChars="200" w:left="540" w:hangingChars="50" w:hanging="120"/>
        <w:rPr>
          <w:rFonts w:hAnsi="宋体"/>
          <w:sz w:val="24"/>
          <w:szCs w:val="24"/>
        </w:rPr>
      </w:pPr>
      <w:r w:rsidRPr="00162BE9">
        <w:rPr>
          <w:rFonts w:hAnsi="宋体" w:hint="eastAsia"/>
          <w:sz w:val="24"/>
          <w:szCs w:val="24"/>
        </w:rPr>
        <w:t>（6）在投标截止时间之前，我方未曾为投标</w:t>
      </w:r>
      <w:proofErr w:type="gramStart"/>
      <w:r w:rsidRPr="00162BE9">
        <w:rPr>
          <w:rFonts w:hAnsi="宋体" w:hint="eastAsia"/>
          <w:sz w:val="24"/>
          <w:szCs w:val="24"/>
        </w:rPr>
        <w:t>包号提供过整体</w:t>
      </w:r>
      <w:proofErr w:type="gramEnd"/>
      <w:r w:rsidRPr="00162BE9">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1" w:history="1">
        <w:r w:rsidRPr="00162BE9">
          <w:rPr>
            <w:rFonts w:hAnsi="宋体" w:hint="eastAsia"/>
            <w:sz w:val="24"/>
            <w:szCs w:val="24"/>
          </w:rPr>
          <w:t>www.creditchina</w:t>
        </w:r>
      </w:hyperlink>
      <w:r w:rsidRPr="00162BE9">
        <w:rPr>
          <w:rFonts w:hAnsi="宋体" w:hint="eastAsia"/>
          <w:sz w:val="24"/>
          <w:szCs w:val="24"/>
        </w:rPr>
        <w:t>.gov.cn）和中国政府采购网（www.ccgp.gov.cn）进行查询，</w:t>
      </w:r>
      <w:r w:rsidRPr="00162BE9">
        <w:rPr>
          <w:rFonts w:hAnsi="宋体" w:hint="eastAsia"/>
          <w:sz w:val="24"/>
          <w:szCs w:val="24"/>
        </w:rPr>
        <w:lastRenderedPageBreak/>
        <w:t>我方完全接受查询的结果。</w:t>
      </w:r>
    </w:p>
    <w:p w14:paraId="169D4351" w14:textId="77777777" w:rsidR="007F04E9" w:rsidRPr="00162BE9" w:rsidRDefault="00FB4D92">
      <w:pPr>
        <w:pStyle w:val="af0"/>
        <w:tabs>
          <w:tab w:val="left" w:pos="5580"/>
        </w:tabs>
        <w:spacing w:line="360" w:lineRule="auto"/>
        <w:ind w:leftChars="199" w:left="538" w:hangingChars="50" w:hanging="120"/>
        <w:rPr>
          <w:rFonts w:hAnsi="宋体"/>
          <w:sz w:val="24"/>
          <w:szCs w:val="24"/>
        </w:rPr>
      </w:pPr>
      <w:r w:rsidRPr="00162BE9">
        <w:rPr>
          <w:rFonts w:hAnsi="宋体" w:hint="eastAsia"/>
          <w:sz w:val="24"/>
          <w:szCs w:val="24"/>
        </w:rPr>
        <w:t>（7）我方同意提供按照贵方可能要求的与其投标有关的一切数据或资料，完全理解贵方不一定接受最低价的投标或收到的任何投标。</w:t>
      </w:r>
    </w:p>
    <w:p w14:paraId="2A2C2D61" w14:textId="77777777" w:rsidR="007F04E9" w:rsidRPr="00162BE9" w:rsidRDefault="00FB4D92">
      <w:pPr>
        <w:pStyle w:val="af0"/>
        <w:tabs>
          <w:tab w:val="left" w:pos="5580"/>
        </w:tabs>
        <w:spacing w:line="360" w:lineRule="auto"/>
        <w:ind w:left="180"/>
        <w:rPr>
          <w:rFonts w:hAnsi="宋体"/>
          <w:sz w:val="24"/>
          <w:szCs w:val="24"/>
        </w:rPr>
      </w:pPr>
      <w:r w:rsidRPr="00162BE9">
        <w:rPr>
          <w:rFonts w:hAnsi="宋体"/>
          <w:sz w:val="24"/>
          <w:szCs w:val="24"/>
        </w:rPr>
        <w:t>8</w:t>
      </w:r>
      <w:r w:rsidRPr="00162BE9">
        <w:rPr>
          <w:rFonts w:hAnsi="宋体" w:hint="eastAsia"/>
          <w:sz w:val="24"/>
          <w:szCs w:val="24"/>
        </w:rPr>
        <w:t>．与本投标有关的一切正式往来信函请寄：</w:t>
      </w:r>
    </w:p>
    <w:p w14:paraId="7BD5A97E" w14:textId="77777777" w:rsidR="007F04E9" w:rsidRPr="00162BE9" w:rsidRDefault="007F04E9">
      <w:pPr>
        <w:pStyle w:val="af0"/>
        <w:tabs>
          <w:tab w:val="left" w:pos="5580"/>
        </w:tabs>
        <w:spacing w:line="360" w:lineRule="auto"/>
        <w:ind w:left="420"/>
        <w:rPr>
          <w:rFonts w:hAnsi="宋体"/>
          <w:sz w:val="24"/>
          <w:szCs w:val="24"/>
        </w:rPr>
      </w:pPr>
    </w:p>
    <w:p w14:paraId="4ED43D02"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地址_________________________     传真____________________________</w:t>
      </w:r>
    </w:p>
    <w:p w14:paraId="3F3567D8"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电话_________________________     电子函件________________________</w:t>
      </w:r>
    </w:p>
    <w:p w14:paraId="7EDD9571" w14:textId="77777777" w:rsidR="007F04E9" w:rsidRPr="00162BE9" w:rsidRDefault="007F04E9">
      <w:pPr>
        <w:pStyle w:val="af0"/>
        <w:tabs>
          <w:tab w:val="left" w:pos="5580"/>
        </w:tabs>
        <w:spacing w:line="360" w:lineRule="auto"/>
        <w:ind w:left="420"/>
        <w:rPr>
          <w:rFonts w:hAnsi="宋体"/>
          <w:sz w:val="24"/>
          <w:szCs w:val="24"/>
        </w:rPr>
      </w:pPr>
    </w:p>
    <w:p w14:paraId="15BB174D"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投标人授权代表签字</w:t>
      </w:r>
      <w:proofErr w:type="gramStart"/>
      <w:r w:rsidRPr="00162BE9">
        <w:rPr>
          <w:rFonts w:hAnsi="宋体" w:hint="eastAsia"/>
          <w:sz w:val="24"/>
          <w:szCs w:val="24"/>
          <w:u w:val="single"/>
        </w:rPr>
        <w:t xml:space="preserve">　　　　　　　　　　</w:t>
      </w:r>
      <w:proofErr w:type="gramEnd"/>
    </w:p>
    <w:p w14:paraId="45799334"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投标人名称（全称）</w:t>
      </w:r>
      <w:proofErr w:type="gramStart"/>
      <w:r w:rsidRPr="00162BE9">
        <w:rPr>
          <w:rFonts w:hAnsi="宋体" w:hint="eastAsia"/>
          <w:sz w:val="24"/>
          <w:szCs w:val="24"/>
          <w:u w:val="single"/>
        </w:rPr>
        <w:t xml:space="preserve">　　　　　　　　　　</w:t>
      </w:r>
      <w:proofErr w:type="gramEnd"/>
    </w:p>
    <w:p w14:paraId="64110E80"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投标人开户银行（全称）</w:t>
      </w:r>
      <w:proofErr w:type="gramStart"/>
      <w:r w:rsidRPr="00162BE9">
        <w:rPr>
          <w:rFonts w:hAnsi="宋体" w:hint="eastAsia"/>
          <w:sz w:val="24"/>
          <w:szCs w:val="24"/>
          <w:u w:val="single"/>
        </w:rPr>
        <w:t xml:space="preserve">　　　　</w:t>
      </w:r>
      <w:proofErr w:type="gramEnd"/>
      <w:r w:rsidRPr="00162BE9">
        <w:rPr>
          <w:rFonts w:hAnsi="宋体" w:hint="eastAsia"/>
          <w:sz w:val="24"/>
          <w:szCs w:val="24"/>
          <w:u w:val="single"/>
        </w:rPr>
        <w:t xml:space="preserve">   　　 </w:t>
      </w:r>
    </w:p>
    <w:p w14:paraId="7D6631D1"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投标人银行账号</w:t>
      </w:r>
      <w:proofErr w:type="gramStart"/>
      <w:r w:rsidRPr="00162BE9">
        <w:rPr>
          <w:rFonts w:hAnsi="宋体" w:hint="eastAsia"/>
          <w:sz w:val="24"/>
          <w:szCs w:val="24"/>
          <w:u w:val="single"/>
        </w:rPr>
        <w:t xml:space="preserve">　　　　　　　　</w:t>
      </w:r>
      <w:proofErr w:type="gramEnd"/>
      <w:r w:rsidRPr="00162BE9">
        <w:rPr>
          <w:rFonts w:hAnsi="宋体" w:hint="eastAsia"/>
          <w:sz w:val="24"/>
          <w:szCs w:val="24"/>
          <w:u w:val="single"/>
        </w:rPr>
        <w:t xml:space="preserve">   　　</w:t>
      </w:r>
    </w:p>
    <w:p w14:paraId="54921FA7" w14:textId="77777777" w:rsidR="007F04E9" w:rsidRPr="00162BE9" w:rsidRDefault="00FB4D92">
      <w:pPr>
        <w:pStyle w:val="af0"/>
        <w:tabs>
          <w:tab w:val="left" w:pos="5580"/>
        </w:tabs>
        <w:spacing w:line="360" w:lineRule="auto"/>
        <w:ind w:left="420"/>
        <w:rPr>
          <w:rFonts w:hAnsi="宋体"/>
          <w:sz w:val="24"/>
          <w:szCs w:val="24"/>
        </w:rPr>
      </w:pPr>
      <w:r w:rsidRPr="00162BE9">
        <w:rPr>
          <w:rFonts w:hAnsi="宋体" w:hint="eastAsia"/>
          <w:sz w:val="24"/>
          <w:szCs w:val="24"/>
        </w:rPr>
        <w:t>投标人公章</w:t>
      </w:r>
      <w:proofErr w:type="gramStart"/>
      <w:r w:rsidRPr="00162BE9">
        <w:rPr>
          <w:rFonts w:hAnsi="宋体" w:hint="eastAsia"/>
          <w:sz w:val="24"/>
          <w:szCs w:val="24"/>
          <w:u w:val="single"/>
        </w:rPr>
        <w:t xml:space="preserve">　　　　　　　　　</w:t>
      </w:r>
      <w:proofErr w:type="gramEnd"/>
      <w:r w:rsidRPr="00162BE9">
        <w:rPr>
          <w:rFonts w:hAnsi="宋体" w:hint="eastAsia"/>
          <w:sz w:val="24"/>
          <w:szCs w:val="24"/>
          <w:u w:val="single"/>
        </w:rPr>
        <w:t xml:space="preserve">       　</w:t>
      </w:r>
    </w:p>
    <w:p w14:paraId="04D525E9" w14:textId="77777777" w:rsidR="007F04E9" w:rsidRPr="00162BE9" w:rsidRDefault="00FB4D92">
      <w:pPr>
        <w:pStyle w:val="af0"/>
        <w:tabs>
          <w:tab w:val="left" w:pos="5580"/>
        </w:tabs>
        <w:spacing w:line="360" w:lineRule="auto"/>
        <w:ind w:left="420"/>
        <w:rPr>
          <w:rFonts w:hAnsi="宋体"/>
          <w:sz w:val="24"/>
          <w:szCs w:val="24"/>
          <w:u w:val="single"/>
        </w:rPr>
      </w:pPr>
      <w:r w:rsidRPr="00162BE9">
        <w:rPr>
          <w:rFonts w:hAnsi="宋体" w:hint="eastAsia"/>
          <w:sz w:val="24"/>
          <w:szCs w:val="24"/>
        </w:rPr>
        <w:t>日期</w:t>
      </w:r>
      <w:proofErr w:type="gramStart"/>
      <w:r w:rsidRPr="00162BE9">
        <w:rPr>
          <w:rFonts w:hAnsi="宋体" w:hint="eastAsia"/>
          <w:sz w:val="24"/>
          <w:szCs w:val="24"/>
          <w:u w:val="single"/>
        </w:rPr>
        <w:t xml:space="preserve">　　　　　　　　　</w:t>
      </w:r>
      <w:proofErr w:type="gramEnd"/>
      <w:r w:rsidRPr="00162BE9">
        <w:rPr>
          <w:rFonts w:hAnsi="宋体" w:hint="eastAsia"/>
          <w:sz w:val="24"/>
          <w:szCs w:val="24"/>
          <w:u w:val="single"/>
        </w:rPr>
        <w:t xml:space="preserve">            　</w:t>
      </w:r>
    </w:p>
    <w:p w14:paraId="001BFFC4" w14:textId="77777777" w:rsidR="007F04E9" w:rsidRPr="00162BE9" w:rsidRDefault="007F04E9">
      <w:pPr>
        <w:pStyle w:val="af0"/>
        <w:tabs>
          <w:tab w:val="left" w:pos="5580"/>
        </w:tabs>
        <w:spacing w:line="360" w:lineRule="auto"/>
        <w:ind w:left="420"/>
        <w:rPr>
          <w:rFonts w:hAnsi="宋体"/>
          <w:sz w:val="24"/>
          <w:szCs w:val="24"/>
          <w:u w:val="single"/>
        </w:rPr>
      </w:pPr>
    </w:p>
    <w:p w14:paraId="4D2FA472" w14:textId="77777777" w:rsidR="007F04E9" w:rsidRPr="00162BE9" w:rsidRDefault="007F04E9">
      <w:pPr>
        <w:pStyle w:val="af0"/>
        <w:tabs>
          <w:tab w:val="left" w:pos="5580"/>
        </w:tabs>
        <w:spacing w:line="360" w:lineRule="auto"/>
        <w:ind w:left="420"/>
        <w:jc w:val="left"/>
        <w:rPr>
          <w:rFonts w:hAnsi="宋体"/>
          <w:sz w:val="24"/>
          <w:szCs w:val="24"/>
          <w:u w:val="single"/>
        </w:rPr>
        <w:sectPr w:rsidR="007F04E9" w:rsidRPr="00162BE9">
          <w:headerReference w:type="first" r:id="rId22"/>
          <w:footerReference w:type="first" r:id="rId23"/>
          <w:pgSz w:w="11907" w:h="16840"/>
          <w:pgMar w:top="1089" w:right="1418" w:bottom="1400" w:left="1418" w:header="851" w:footer="851" w:gutter="0"/>
          <w:cols w:space="720"/>
          <w:docGrid w:linePitch="462"/>
        </w:sectPr>
      </w:pPr>
    </w:p>
    <w:p w14:paraId="37C483A1" w14:textId="77777777" w:rsidR="007F04E9" w:rsidRPr="00162BE9" w:rsidRDefault="00FB4D92">
      <w:pPr>
        <w:pStyle w:val="3"/>
        <w:rPr>
          <w:rFonts w:ascii="宋体" w:eastAsia="宋体" w:hAnsi="宋体"/>
          <w:szCs w:val="24"/>
        </w:rPr>
      </w:pPr>
      <w:bookmarkStart w:id="610" w:name="_Toc497235043"/>
      <w:bookmarkStart w:id="611" w:name="_Toc514926455"/>
      <w:bookmarkStart w:id="612" w:name="_Toc53660247"/>
      <w:r w:rsidRPr="00162BE9">
        <w:rPr>
          <w:rFonts w:ascii="宋体" w:eastAsia="宋体" w:hAnsi="宋体"/>
          <w:szCs w:val="24"/>
        </w:rPr>
        <w:lastRenderedPageBreak/>
        <w:t>2 投标一览表</w:t>
      </w:r>
      <w:bookmarkEnd w:id="610"/>
      <w:bookmarkEnd w:id="611"/>
      <w:bookmarkEnd w:id="612"/>
    </w:p>
    <w:p w14:paraId="08FA9407" w14:textId="77777777" w:rsidR="007F04E9" w:rsidRPr="00162BE9" w:rsidRDefault="00FB4D92">
      <w:pPr>
        <w:tabs>
          <w:tab w:val="left" w:pos="1800"/>
          <w:tab w:val="left" w:pos="5580"/>
        </w:tabs>
        <w:spacing w:line="360" w:lineRule="auto"/>
        <w:ind w:firstLineChars="250" w:firstLine="600"/>
        <w:jc w:val="left"/>
        <w:rPr>
          <w:rFonts w:ascii="宋体" w:hAnsi="宋体"/>
          <w:sz w:val="24"/>
        </w:rPr>
      </w:pPr>
      <w:r w:rsidRPr="00162BE9">
        <w:rPr>
          <w:rFonts w:ascii="宋体" w:hAnsi="宋体" w:hint="eastAsia"/>
          <w:sz w:val="24"/>
        </w:rPr>
        <w:t>项目名称：</w:t>
      </w:r>
    </w:p>
    <w:p w14:paraId="100D9089" w14:textId="77777777" w:rsidR="007F04E9" w:rsidRPr="00162BE9" w:rsidRDefault="00FB4D92">
      <w:pPr>
        <w:tabs>
          <w:tab w:val="left" w:pos="1800"/>
          <w:tab w:val="left" w:pos="5580"/>
        </w:tabs>
        <w:spacing w:line="360" w:lineRule="auto"/>
        <w:ind w:firstLineChars="250" w:firstLine="600"/>
        <w:jc w:val="left"/>
        <w:rPr>
          <w:rFonts w:ascii="宋体" w:hAnsi="宋体"/>
          <w:sz w:val="24"/>
        </w:rPr>
      </w:pPr>
      <w:r w:rsidRPr="00162BE9">
        <w:rPr>
          <w:rFonts w:ascii="宋体" w:hAnsi="宋体" w:hint="eastAsia"/>
          <w:sz w:val="24"/>
        </w:rPr>
        <w:t>项目编号：</w:t>
      </w:r>
    </w:p>
    <w:tbl>
      <w:tblPr>
        <w:tblW w:w="11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2177"/>
        <w:gridCol w:w="1567"/>
      </w:tblGrid>
      <w:tr w:rsidR="007F04E9" w:rsidRPr="00162BE9" w14:paraId="0B7309D4" w14:textId="77777777" w:rsidTr="00AE1C70">
        <w:trPr>
          <w:trHeight w:val="567"/>
          <w:jc w:val="center"/>
        </w:trPr>
        <w:tc>
          <w:tcPr>
            <w:tcW w:w="2060" w:type="dxa"/>
            <w:tcBorders>
              <w:top w:val="single" w:sz="12" w:space="0" w:color="auto"/>
            </w:tcBorders>
            <w:vAlign w:val="center"/>
          </w:tcPr>
          <w:p w14:paraId="736E8FE3" w14:textId="77777777" w:rsidR="007F04E9" w:rsidRPr="00162BE9" w:rsidRDefault="00AC5701">
            <w:pPr>
              <w:tabs>
                <w:tab w:val="left" w:pos="5580"/>
              </w:tabs>
              <w:spacing w:line="360" w:lineRule="auto"/>
              <w:jc w:val="center"/>
              <w:rPr>
                <w:rFonts w:ascii="宋体" w:hAnsi="宋体"/>
                <w:sz w:val="24"/>
              </w:rPr>
            </w:pPr>
            <w:r w:rsidRPr="00162BE9">
              <w:rPr>
                <w:rFonts w:ascii="宋体" w:hAnsi="宋体" w:hint="eastAsia"/>
                <w:sz w:val="24"/>
              </w:rPr>
              <w:t>投标人</w:t>
            </w:r>
            <w:r w:rsidR="00FB4D92" w:rsidRPr="00162BE9">
              <w:rPr>
                <w:rFonts w:ascii="宋体" w:hAnsi="宋体" w:hint="eastAsia"/>
                <w:sz w:val="24"/>
              </w:rPr>
              <w:t>名称</w:t>
            </w:r>
          </w:p>
        </w:tc>
        <w:tc>
          <w:tcPr>
            <w:tcW w:w="1985" w:type="dxa"/>
            <w:tcBorders>
              <w:top w:val="single" w:sz="12" w:space="0" w:color="auto"/>
            </w:tcBorders>
            <w:vAlign w:val="center"/>
          </w:tcPr>
          <w:p w14:paraId="7392F98A"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投标总价</w:t>
            </w:r>
          </w:p>
          <w:p w14:paraId="687C098F"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（元/人民币）</w:t>
            </w:r>
          </w:p>
        </w:tc>
        <w:tc>
          <w:tcPr>
            <w:tcW w:w="1985" w:type="dxa"/>
            <w:tcBorders>
              <w:top w:val="single" w:sz="12" w:space="0" w:color="auto"/>
            </w:tcBorders>
            <w:vAlign w:val="center"/>
          </w:tcPr>
          <w:p w14:paraId="79879879"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投标保证金</w:t>
            </w:r>
          </w:p>
          <w:p w14:paraId="61F15EE1"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（有</w:t>
            </w:r>
            <w:r w:rsidRPr="00162BE9">
              <w:rPr>
                <w:rFonts w:ascii="宋体" w:hAnsi="宋体"/>
                <w:sz w:val="24"/>
              </w:rPr>
              <w:t>/无）</w:t>
            </w:r>
          </w:p>
        </w:tc>
        <w:tc>
          <w:tcPr>
            <w:tcW w:w="1417" w:type="dxa"/>
            <w:tcBorders>
              <w:top w:val="single" w:sz="12" w:space="0" w:color="auto"/>
            </w:tcBorders>
            <w:vAlign w:val="center"/>
          </w:tcPr>
          <w:p w14:paraId="03D1C093" w14:textId="77777777" w:rsidR="007F04E9" w:rsidRPr="00162BE9" w:rsidRDefault="00AC5701">
            <w:pPr>
              <w:tabs>
                <w:tab w:val="left" w:pos="5580"/>
              </w:tabs>
              <w:spacing w:line="360" w:lineRule="auto"/>
              <w:jc w:val="center"/>
              <w:rPr>
                <w:rFonts w:ascii="宋体" w:hAnsi="宋体"/>
                <w:sz w:val="24"/>
              </w:rPr>
            </w:pPr>
            <w:r w:rsidRPr="00162BE9">
              <w:rPr>
                <w:rFonts w:ascii="宋体" w:hAnsi="宋体" w:hint="eastAsia"/>
                <w:sz w:val="24"/>
              </w:rPr>
              <w:t>交货</w:t>
            </w:r>
            <w:r w:rsidR="00FB4D92" w:rsidRPr="00162BE9">
              <w:rPr>
                <w:rFonts w:ascii="宋体" w:hAnsi="宋体" w:hint="eastAsia"/>
                <w:sz w:val="24"/>
              </w:rPr>
              <w:t>期</w:t>
            </w:r>
          </w:p>
        </w:tc>
        <w:tc>
          <w:tcPr>
            <w:tcW w:w="2177" w:type="dxa"/>
            <w:tcBorders>
              <w:top w:val="single" w:sz="12" w:space="0" w:color="auto"/>
            </w:tcBorders>
            <w:vAlign w:val="center"/>
          </w:tcPr>
          <w:p w14:paraId="20D56AEC" w14:textId="77777777" w:rsidR="007F04E9" w:rsidRPr="00162BE9" w:rsidRDefault="00AE1C70">
            <w:pPr>
              <w:tabs>
                <w:tab w:val="left" w:pos="5580"/>
              </w:tabs>
              <w:spacing w:line="360" w:lineRule="auto"/>
              <w:jc w:val="center"/>
              <w:rPr>
                <w:rFonts w:ascii="宋体" w:hAnsi="宋体"/>
                <w:sz w:val="24"/>
              </w:rPr>
            </w:pPr>
            <w:r w:rsidRPr="00162BE9">
              <w:rPr>
                <w:rFonts w:ascii="宋体" w:hAnsi="宋体" w:hint="eastAsia"/>
                <w:sz w:val="24"/>
              </w:rPr>
              <w:t>核心产品品牌</w:t>
            </w:r>
          </w:p>
        </w:tc>
        <w:tc>
          <w:tcPr>
            <w:tcW w:w="1563" w:type="dxa"/>
            <w:tcBorders>
              <w:top w:val="single" w:sz="12" w:space="0" w:color="auto"/>
            </w:tcBorders>
            <w:vAlign w:val="center"/>
          </w:tcPr>
          <w:p w14:paraId="367396F5"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备注</w:t>
            </w:r>
          </w:p>
        </w:tc>
      </w:tr>
      <w:tr w:rsidR="007F04E9" w:rsidRPr="00162BE9" w14:paraId="2ADACB6E" w14:textId="77777777" w:rsidTr="00AE1C70">
        <w:trPr>
          <w:trHeight w:val="1293"/>
          <w:jc w:val="center"/>
        </w:trPr>
        <w:tc>
          <w:tcPr>
            <w:tcW w:w="2060" w:type="dxa"/>
            <w:vAlign w:val="center"/>
          </w:tcPr>
          <w:p w14:paraId="574CAECE" w14:textId="77777777" w:rsidR="007F04E9" w:rsidRPr="00162BE9" w:rsidRDefault="007F04E9">
            <w:pPr>
              <w:tabs>
                <w:tab w:val="left" w:pos="5580"/>
              </w:tabs>
              <w:spacing w:line="360" w:lineRule="auto"/>
              <w:jc w:val="center"/>
              <w:rPr>
                <w:rFonts w:ascii="宋体" w:hAnsi="宋体"/>
                <w:sz w:val="24"/>
              </w:rPr>
            </w:pPr>
          </w:p>
        </w:tc>
        <w:tc>
          <w:tcPr>
            <w:tcW w:w="1985" w:type="dxa"/>
            <w:vAlign w:val="center"/>
          </w:tcPr>
          <w:p w14:paraId="33DAF5CB" w14:textId="77777777" w:rsidR="007F04E9" w:rsidRPr="00162BE9" w:rsidRDefault="007F04E9">
            <w:pPr>
              <w:tabs>
                <w:tab w:val="left" w:pos="5580"/>
              </w:tabs>
              <w:spacing w:line="360" w:lineRule="auto"/>
              <w:jc w:val="center"/>
              <w:rPr>
                <w:rFonts w:ascii="宋体" w:hAnsi="宋体"/>
                <w:sz w:val="24"/>
              </w:rPr>
            </w:pPr>
          </w:p>
        </w:tc>
        <w:tc>
          <w:tcPr>
            <w:tcW w:w="1985" w:type="dxa"/>
            <w:vAlign w:val="center"/>
          </w:tcPr>
          <w:p w14:paraId="7214483B" w14:textId="77777777" w:rsidR="007F04E9" w:rsidRPr="00162BE9" w:rsidRDefault="007F04E9">
            <w:pPr>
              <w:tabs>
                <w:tab w:val="left" w:pos="5580"/>
              </w:tabs>
              <w:spacing w:line="360" w:lineRule="auto"/>
              <w:jc w:val="center"/>
              <w:rPr>
                <w:rFonts w:ascii="宋体" w:hAnsi="宋体"/>
                <w:sz w:val="24"/>
              </w:rPr>
            </w:pPr>
          </w:p>
        </w:tc>
        <w:tc>
          <w:tcPr>
            <w:tcW w:w="1417" w:type="dxa"/>
            <w:vAlign w:val="center"/>
          </w:tcPr>
          <w:p w14:paraId="0F23F752" w14:textId="77777777" w:rsidR="007F04E9" w:rsidRPr="00162BE9" w:rsidRDefault="007F04E9">
            <w:pPr>
              <w:tabs>
                <w:tab w:val="left" w:pos="5580"/>
              </w:tabs>
              <w:spacing w:line="360" w:lineRule="auto"/>
              <w:jc w:val="center"/>
              <w:rPr>
                <w:rFonts w:ascii="宋体" w:hAnsi="宋体"/>
                <w:sz w:val="24"/>
              </w:rPr>
            </w:pPr>
          </w:p>
        </w:tc>
        <w:tc>
          <w:tcPr>
            <w:tcW w:w="2177" w:type="dxa"/>
            <w:vAlign w:val="center"/>
          </w:tcPr>
          <w:p w14:paraId="71D3D03D" w14:textId="77777777" w:rsidR="007F04E9" w:rsidRPr="00162BE9" w:rsidRDefault="007F04E9">
            <w:pPr>
              <w:tabs>
                <w:tab w:val="left" w:pos="5580"/>
              </w:tabs>
              <w:spacing w:line="360" w:lineRule="auto"/>
              <w:jc w:val="center"/>
              <w:rPr>
                <w:rFonts w:ascii="宋体" w:hAnsi="宋体"/>
                <w:sz w:val="24"/>
              </w:rPr>
            </w:pPr>
          </w:p>
        </w:tc>
        <w:tc>
          <w:tcPr>
            <w:tcW w:w="1563" w:type="dxa"/>
            <w:vAlign w:val="center"/>
          </w:tcPr>
          <w:p w14:paraId="65E8B0FD" w14:textId="77777777" w:rsidR="007F04E9" w:rsidRPr="00162BE9" w:rsidRDefault="007F04E9">
            <w:pPr>
              <w:tabs>
                <w:tab w:val="left" w:pos="5580"/>
              </w:tabs>
              <w:spacing w:line="360" w:lineRule="auto"/>
              <w:jc w:val="center"/>
              <w:rPr>
                <w:rFonts w:ascii="宋体" w:hAnsi="宋体"/>
                <w:sz w:val="24"/>
              </w:rPr>
            </w:pPr>
          </w:p>
        </w:tc>
      </w:tr>
      <w:tr w:rsidR="007F04E9" w:rsidRPr="00162BE9" w14:paraId="4253BE6D" w14:textId="77777777" w:rsidTr="00AE1C70">
        <w:trPr>
          <w:trHeight w:val="1127"/>
          <w:jc w:val="center"/>
        </w:trPr>
        <w:tc>
          <w:tcPr>
            <w:tcW w:w="2060" w:type="dxa"/>
            <w:vAlign w:val="center"/>
          </w:tcPr>
          <w:p w14:paraId="26BAF58F"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sz w:val="24"/>
              </w:rPr>
              <w:t>合计</w:t>
            </w:r>
          </w:p>
        </w:tc>
        <w:tc>
          <w:tcPr>
            <w:tcW w:w="9131" w:type="dxa"/>
            <w:gridSpan w:val="5"/>
            <w:vAlign w:val="center"/>
          </w:tcPr>
          <w:p w14:paraId="6D6B2412" w14:textId="77777777" w:rsidR="007F04E9" w:rsidRPr="00162BE9" w:rsidRDefault="00FB4D92">
            <w:pPr>
              <w:tabs>
                <w:tab w:val="left" w:pos="5580"/>
              </w:tabs>
              <w:spacing w:line="360" w:lineRule="auto"/>
              <w:jc w:val="center"/>
              <w:rPr>
                <w:rFonts w:ascii="宋体" w:hAnsi="宋体"/>
                <w:sz w:val="24"/>
              </w:rPr>
            </w:pPr>
            <w:r w:rsidRPr="00162BE9">
              <w:rPr>
                <w:rFonts w:ascii="宋体" w:hAnsi="宋体" w:hint="eastAsia"/>
                <w:sz w:val="24"/>
              </w:rPr>
              <w:t>大写金额：</w:t>
            </w:r>
          </w:p>
        </w:tc>
      </w:tr>
    </w:tbl>
    <w:p w14:paraId="21BD270D" w14:textId="77777777" w:rsidR="007F04E9" w:rsidRPr="00162BE9" w:rsidRDefault="007F04E9">
      <w:pPr>
        <w:pStyle w:val="af0"/>
        <w:tabs>
          <w:tab w:val="left" w:pos="5580"/>
        </w:tabs>
        <w:spacing w:before="120" w:line="360" w:lineRule="auto"/>
        <w:rPr>
          <w:rFonts w:hAnsi="宋体"/>
          <w:sz w:val="24"/>
          <w:szCs w:val="24"/>
        </w:rPr>
      </w:pPr>
    </w:p>
    <w:p w14:paraId="708FF430" w14:textId="77777777" w:rsidR="007F04E9" w:rsidRPr="00162BE9" w:rsidRDefault="00FB4D92">
      <w:pPr>
        <w:spacing w:line="360" w:lineRule="auto"/>
        <w:rPr>
          <w:rFonts w:ascii="宋体" w:hAnsi="宋体"/>
          <w:sz w:val="24"/>
          <w:u w:val="single"/>
          <w:lang w:val="zh-CN"/>
        </w:rPr>
      </w:pPr>
      <w:r w:rsidRPr="00162BE9">
        <w:rPr>
          <w:rFonts w:ascii="宋体" w:hAnsi="宋体" w:hint="eastAsia"/>
          <w:sz w:val="24"/>
          <w:lang w:val="zh-CN"/>
        </w:rPr>
        <w:t>投标人名称（盖章）：</w:t>
      </w:r>
    </w:p>
    <w:p w14:paraId="5D97C6CD" w14:textId="77777777" w:rsidR="007F04E9" w:rsidRPr="00162BE9" w:rsidRDefault="00FB4D92">
      <w:pPr>
        <w:spacing w:line="360" w:lineRule="auto"/>
        <w:rPr>
          <w:rFonts w:ascii="宋体" w:hAnsi="宋体"/>
          <w:sz w:val="24"/>
          <w:u w:val="single"/>
          <w:lang w:val="zh-CN"/>
        </w:rPr>
      </w:pPr>
      <w:r w:rsidRPr="00162BE9">
        <w:rPr>
          <w:rFonts w:ascii="宋体" w:hAnsi="宋体" w:hint="eastAsia"/>
          <w:sz w:val="24"/>
          <w:lang w:val="zh-CN"/>
        </w:rPr>
        <w:t>投标人代表（签字）：</w:t>
      </w:r>
    </w:p>
    <w:p w14:paraId="22B29FEF"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注:1．此表应按投标人须知的规定密封标记并单独递交（一份原件即可）。</w:t>
      </w:r>
    </w:p>
    <w:p w14:paraId="39AE5829" w14:textId="77777777" w:rsidR="007F04E9" w:rsidRPr="00162BE9" w:rsidRDefault="00FB4D92">
      <w:pPr>
        <w:pStyle w:val="af0"/>
        <w:tabs>
          <w:tab w:val="left" w:pos="5580"/>
        </w:tabs>
        <w:spacing w:before="120" w:line="360" w:lineRule="auto"/>
        <w:ind w:firstLineChars="150" w:firstLine="360"/>
        <w:rPr>
          <w:rFonts w:hAnsi="宋体"/>
          <w:sz w:val="24"/>
          <w:szCs w:val="24"/>
        </w:rPr>
      </w:pPr>
      <w:r w:rsidRPr="00162BE9">
        <w:rPr>
          <w:rFonts w:hAnsi="宋体" w:hint="eastAsia"/>
          <w:sz w:val="24"/>
          <w:szCs w:val="24"/>
        </w:rPr>
        <w:t>2．单独递交的此表如与投标文件正本中不一致的，以单独递交的为准。</w:t>
      </w:r>
    </w:p>
    <w:p w14:paraId="7078E98B" w14:textId="77777777" w:rsidR="007F04E9" w:rsidRPr="00162BE9" w:rsidRDefault="00FB4D92">
      <w:pPr>
        <w:pStyle w:val="af0"/>
        <w:tabs>
          <w:tab w:val="left" w:pos="5580"/>
        </w:tabs>
        <w:spacing w:before="120" w:line="360" w:lineRule="auto"/>
        <w:ind w:left="719" w:hanging="360"/>
        <w:rPr>
          <w:rFonts w:hAnsi="宋体"/>
          <w:sz w:val="24"/>
          <w:szCs w:val="24"/>
        </w:rPr>
      </w:pPr>
      <w:r w:rsidRPr="00162BE9">
        <w:rPr>
          <w:rFonts w:hAnsi="宋体" w:hint="eastAsia"/>
          <w:sz w:val="24"/>
          <w:szCs w:val="24"/>
        </w:rPr>
        <w:t>3．此表中，每包的投标总价应和附件3中的总价相一致。</w:t>
      </w:r>
    </w:p>
    <w:p w14:paraId="69A472BA" w14:textId="77777777" w:rsidR="007F04E9" w:rsidRPr="00162BE9" w:rsidRDefault="00FB4D92">
      <w:pPr>
        <w:widowControl/>
        <w:spacing w:line="360" w:lineRule="auto"/>
        <w:jc w:val="left"/>
        <w:rPr>
          <w:rFonts w:ascii="宋体" w:hAnsi="宋体"/>
          <w:sz w:val="24"/>
          <w:lang w:val="zh-CN"/>
        </w:rPr>
      </w:pPr>
      <w:r w:rsidRPr="00162BE9">
        <w:rPr>
          <w:rFonts w:ascii="宋体" w:hAnsi="宋体"/>
          <w:sz w:val="24"/>
          <w:lang w:val="zh-CN"/>
        </w:rPr>
        <w:br w:type="page"/>
      </w:r>
    </w:p>
    <w:p w14:paraId="64D245E0" w14:textId="77777777" w:rsidR="007F04E9" w:rsidRPr="00162BE9" w:rsidRDefault="00FB4D92">
      <w:pPr>
        <w:pStyle w:val="3"/>
        <w:rPr>
          <w:rFonts w:ascii="宋体" w:eastAsia="宋体" w:hAnsi="宋体"/>
          <w:szCs w:val="24"/>
        </w:rPr>
      </w:pPr>
      <w:bookmarkStart w:id="613" w:name="_Toc514926456"/>
      <w:bookmarkStart w:id="614" w:name="_Toc497235044"/>
      <w:bookmarkStart w:id="615" w:name="_Toc366858502"/>
      <w:bookmarkStart w:id="616" w:name="_Toc53660248"/>
      <w:bookmarkStart w:id="617" w:name="_Toc310195765"/>
      <w:r w:rsidRPr="00162BE9">
        <w:rPr>
          <w:rFonts w:ascii="宋体" w:eastAsia="宋体" w:hAnsi="宋体"/>
          <w:szCs w:val="24"/>
        </w:rPr>
        <w:lastRenderedPageBreak/>
        <w:t>3 投标分项报价表</w:t>
      </w:r>
      <w:bookmarkEnd w:id="613"/>
      <w:bookmarkEnd w:id="614"/>
      <w:bookmarkEnd w:id="615"/>
      <w:bookmarkEnd w:id="616"/>
    </w:p>
    <w:p w14:paraId="41D42505" w14:textId="754D8F30" w:rsidR="007F04E9" w:rsidRPr="00162BE9" w:rsidRDefault="00DC2E32">
      <w:pPr>
        <w:pStyle w:val="af0"/>
        <w:spacing w:line="360" w:lineRule="auto"/>
        <w:rPr>
          <w:rFonts w:hAnsi="宋体"/>
          <w:sz w:val="24"/>
          <w:szCs w:val="24"/>
        </w:rPr>
      </w:pPr>
      <w:r>
        <w:rPr>
          <w:rFonts w:hAnsi="宋体" w:hint="eastAsia"/>
          <w:sz w:val="24"/>
          <w:szCs w:val="24"/>
        </w:rPr>
        <w:t>项目</w:t>
      </w:r>
      <w:r w:rsidR="00FB4D92" w:rsidRPr="00162BE9">
        <w:rPr>
          <w:rFonts w:hAnsi="宋体" w:hint="eastAsia"/>
          <w:sz w:val="24"/>
          <w:szCs w:val="24"/>
        </w:rPr>
        <w:t>名称：</w:t>
      </w:r>
      <w:r w:rsidR="00FB4D92" w:rsidRPr="00162BE9">
        <w:rPr>
          <w:rFonts w:hAnsi="宋体"/>
          <w:sz w:val="24"/>
          <w:szCs w:val="24"/>
        </w:rPr>
        <w:t xml:space="preserve">___________                                           </w:t>
      </w:r>
      <w:r w:rsidR="00FB4D92" w:rsidRPr="00162BE9">
        <w:rPr>
          <w:rFonts w:hAnsi="宋体" w:hint="eastAsia"/>
          <w:sz w:val="24"/>
          <w:szCs w:val="24"/>
        </w:rPr>
        <w:t>项目编号：</w:t>
      </w:r>
      <w:r w:rsidR="00FB4D92" w:rsidRPr="00162BE9">
        <w:rPr>
          <w:rFonts w:hAnsi="宋体"/>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85"/>
        <w:gridCol w:w="2259"/>
        <w:gridCol w:w="1260"/>
      </w:tblGrid>
      <w:tr w:rsidR="00AC5701" w:rsidRPr="00162BE9" w14:paraId="79B1E039" w14:textId="77777777" w:rsidTr="00AE1C70">
        <w:tc>
          <w:tcPr>
            <w:tcW w:w="828" w:type="dxa"/>
          </w:tcPr>
          <w:p w14:paraId="029D1201"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序号</w:t>
            </w:r>
          </w:p>
        </w:tc>
        <w:tc>
          <w:tcPr>
            <w:tcW w:w="2682" w:type="dxa"/>
            <w:vAlign w:val="center"/>
          </w:tcPr>
          <w:p w14:paraId="5EC85407"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名称</w:t>
            </w:r>
          </w:p>
        </w:tc>
        <w:tc>
          <w:tcPr>
            <w:tcW w:w="1540" w:type="dxa"/>
            <w:vAlign w:val="center"/>
          </w:tcPr>
          <w:p w14:paraId="464C7C11"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型号和规格</w:t>
            </w:r>
          </w:p>
        </w:tc>
        <w:tc>
          <w:tcPr>
            <w:tcW w:w="1012" w:type="dxa"/>
            <w:vAlign w:val="center"/>
          </w:tcPr>
          <w:p w14:paraId="7F407BC0"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数量</w:t>
            </w:r>
          </w:p>
        </w:tc>
        <w:tc>
          <w:tcPr>
            <w:tcW w:w="1843" w:type="dxa"/>
            <w:vAlign w:val="center"/>
          </w:tcPr>
          <w:p w14:paraId="67D8844F" w14:textId="77777777" w:rsidR="00AC5701" w:rsidRPr="00162BE9" w:rsidRDefault="00AC5701" w:rsidP="007215F4">
            <w:pPr>
              <w:pStyle w:val="af0"/>
              <w:jc w:val="center"/>
              <w:rPr>
                <w:rFonts w:hAnsi="宋体"/>
                <w:sz w:val="24"/>
                <w:szCs w:val="24"/>
              </w:rPr>
            </w:pPr>
            <w:r w:rsidRPr="00162BE9">
              <w:rPr>
                <w:rFonts w:hAnsi="宋体" w:hint="eastAsia"/>
                <w:sz w:val="24"/>
                <w:szCs w:val="24"/>
              </w:rPr>
              <w:t>原产地</w:t>
            </w:r>
            <w:proofErr w:type="gramStart"/>
            <w:r w:rsidRPr="00162BE9">
              <w:rPr>
                <w:rFonts w:hAnsi="宋体" w:hint="eastAsia"/>
                <w:sz w:val="24"/>
                <w:szCs w:val="24"/>
              </w:rPr>
              <w:t>和</w:t>
            </w:r>
            <w:proofErr w:type="gramEnd"/>
          </w:p>
          <w:p w14:paraId="7858CBCC" w14:textId="77777777" w:rsidR="00AC5701" w:rsidRPr="00162BE9" w:rsidRDefault="00AC5701" w:rsidP="007215F4">
            <w:pPr>
              <w:pStyle w:val="af0"/>
              <w:jc w:val="center"/>
              <w:rPr>
                <w:rFonts w:hAnsi="宋体"/>
                <w:sz w:val="24"/>
                <w:szCs w:val="24"/>
              </w:rPr>
            </w:pPr>
            <w:r w:rsidRPr="00162BE9">
              <w:rPr>
                <w:rFonts w:hAnsi="宋体" w:hint="eastAsia"/>
                <w:sz w:val="24"/>
                <w:szCs w:val="24"/>
              </w:rPr>
              <w:t>制造商名称</w:t>
            </w:r>
          </w:p>
        </w:tc>
        <w:tc>
          <w:tcPr>
            <w:tcW w:w="1276" w:type="dxa"/>
            <w:vAlign w:val="center"/>
          </w:tcPr>
          <w:p w14:paraId="018F500B"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单价</w:t>
            </w:r>
          </w:p>
        </w:tc>
        <w:tc>
          <w:tcPr>
            <w:tcW w:w="1285" w:type="dxa"/>
            <w:vAlign w:val="center"/>
          </w:tcPr>
          <w:p w14:paraId="71FE5E14"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合计</w:t>
            </w:r>
          </w:p>
        </w:tc>
        <w:tc>
          <w:tcPr>
            <w:tcW w:w="2259" w:type="dxa"/>
            <w:vAlign w:val="center"/>
          </w:tcPr>
          <w:p w14:paraId="466C2C4A"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是否属于小型和微型企业生产的货物</w:t>
            </w:r>
          </w:p>
        </w:tc>
        <w:tc>
          <w:tcPr>
            <w:tcW w:w="1260" w:type="dxa"/>
            <w:vAlign w:val="center"/>
          </w:tcPr>
          <w:p w14:paraId="3EEBDE09" w14:textId="77777777" w:rsidR="00AC5701" w:rsidRPr="00162BE9" w:rsidRDefault="00AC5701" w:rsidP="007215F4">
            <w:pPr>
              <w:pStyle w:val="af0"/>
              <w:spacing w:before="156"/>
              <w:jc w:val="center"/>
              <w:rPr>
                <w:rFonts w:hAnsi="宋体"/>
                <w:sz w:val="24"/>
                <w:szCs w:val="24"/>
              </w:rPr>
            </w:pPr>
            <w:r w:rsidRPr="00162BE9">
              <w:rPr>
                <w:rFonts w:hAnsi="宋体" w:hint="eastAsia"/>
                <w:sz w:val="24"/>
                <w:szCs w:val="24"/>
              </w:rPr>
              <w:t>备注</w:t>
            </w:r>
          </w:p>
        </w:tc>
      </w:tr>
      <w:tr w:rsidR="00AC5701" w:rsidRPr="00162BE9" w14:paraId="28B5D8B4" w14:textId="77777777" w:rsidTr="00AE1C70">
        <w:tc>
          <w:tcPr>
            <w:tcW w:w="828" w:type="dxa"/>
          </w:tcPr>
          <w:p w14:paraId="37F3EC8F" w14:textId="77777777" w:rsidR="00AC5701" w:rsidRPr="00162BE9" w:rsidRDefault="00AC5701" w:rsidP="007215F4">
            <w:pPr>
              <w:pStyle w:val="af0"/>
              <w:jc w:val="center"/>
              <w:rPr>
                <w:rFonts w:hAnsi="宋体"/>
                <w:sz w:val="24"/>
                <w:szCs w:val="24"/>
              </w:rPr>
            </w:pPr>
          </w:p>
        </w:tc>
        <w:tc>
          <w:tcPr>
            <w:tcW w:w="2682" w:type="dxa"/>
          </w:tcPr>
          <w:p w14:paraId="23C6FB8C" w14:textId="77777777" w:rsidR="00AC5701" w:rsidRPr="00162BE9" w:rsidRDefault="00AC5701" w:rsidP="007215F4">
            <w:pPr>
              <w:pStyle w:val="af0"/>
              <w:rPr>
                <w:rFonts w:hAnsi="宋体"/>
                <w:sz w:val="24"/>
                <w:szCs w:val="24"/>
              </w:rPr>
            </w:pPr>
          </w:p>
        </w:tc>
        <w:tc>
          <w:tcPr>
            <w:tcW w:w="1540" w:type="dxa"/>
          </w:tcPr>
          <w:p w14:paraId="23ACFC48" w14:textId="77777777" w:rsidR="00AC5701" w:rsidRPr="00162BE9" w:rsidRDefault="00AC5701" w:rsidP="007215F4">
            <w:pPr>
              <w:pStyle w:val="af0"/>
              <w:rPr>
                <w:rFonts w:hAnsi="宋体"/>
                <w:sz w:val="24"/>
                <w:szCs w:val="24"/>
              </w:rPr>
            </w:pPr>
          </w:p>
        </w:tc>
        <w:tc>
          <w:tcPr>
            <w:tcW w:w="1012" w:type="dxa"/>
          </w:tcPr>
          <w:p w14:paraId="3E572881" w14:textId="77777777" w:rsidR="00AC5701" w:rsidRPr="00162BE9" w:rsidRDefault="00AC5701" w:rsidP="007215F4">
            <w:pPr>
              <w:pStyle w:val="af0"/>
              <w:rPr>
                <w:rFonts w:hAnsi="宋体"/>
                <w:sz w:val="24"/>
                <w:szCs w:val="24"/>
              </w:rPr>
            </w:pPr>
          </w:p>
        </w:tc>
        <w:tc>
          <w:tcPr>
            <w:tcW w:w="1843" w:type="dxa"/>
          </w:tcPr>
          <w:p w14:paraId="30B9A83E" w14:textId="77777777" w:rsidR="00AC5701" w:rsidRPr="00162BE9" w:rsidRDefault="00AC5701" w:rsidP="007215F4">
            <w:pPr>
              <w:pStyle w:val="af0"/>
              <w:rPr>
                <w:rFonts w:hAnsi="宋体"/>
                <w:sz w:val="24"/>
                <w:szCs w:val="24"/>
              </w:rPr>
            </w:pPr>
          </w:p>
        </w:tc>
        <w:tc>
          <w:tcPr>
            <w:tcW w:w="1276" w:type="dxa"/>
          </w:tcPr>
          <w:p w14:paraId="5D782205" w14:textId="77777777" w:rsidR="00AC5701" w:rsidRPr="00162BE9" w:rsidRDefault="00AC5701" w:rsidP="007215F4">
            <w:pPr>
              <w:pStyle w:val="af0"/>
              <w:rPr>
                <w:rFonts w:hAnsi="宋体"/>
                <w:sz w:val="24"/>
                <w:szCs w:val="24"/>
              </w:rPr>
            </w:pPr>
          </w:p>
        </w:tc>
        <w:tc>
          <w:tcPr>
            <w:tcW w:w="1285" w:type="dxa"/>
          </w:tcPr>
          <w:p w14:paraId="64BE0F4D" w14:textId="77777777" w:rsidR="00AC5701" w:rsidRPr="00162BE9" w:rsidRDefault="00AC5701" w:rsidP="007215F4">
            <w:pPr>
              <w:pStyle w:val="af0"/>
              <w:rPr>
                <w:rFonts w:hAnsi="宋体"/>
                <w:sz w:val="24"/>
                <w:szCs w:val="24"/>
              </w:rPr>
            </w:pPr>
          </w:p>
        </w:tc>
        <w:tc>
          <w:tcPr>
            <w:tcW w:w="2259" w:type="dxa"/>
          </w:tcPr>
          <w:p w14:paraId="6A5DF5FB" w14:textId="77777777" w:rsidR="00AC5701" w:rsidRPr="00162BE9" w:rsidRDefault="00AC5701" w:rsidP="007215F4">
            <w:pPr>
              <w:pStyle w:val="af0"/>
              <w:rPr>
                <w:rFonts w:hAnsi="宋体"/>
                <w:sz w:val="24"/>
                <w:szCs w:val="24"/>
              </w:rPr>
            </w:pPr>
          </w:p>
        </w:tc>
        <w:tc>
          <w:tcPr>
            <w:tcW w:w="1260" w:type="dxa"/>
          </w:tcPr>
          <w:p w14:paraId="31B28570" w14:textId="77777777" w:rsidR="00AC5701" w:rsidRPr="00162BE9" w:rsidRDefault="00AC5701" w:rsidP="007215F4">
            <w:pPr>
              <w:pStyle w:val="af0"/>
              <w:rPr>
                <w:rFonts w:hAnsi="宋体"/>
                <w:sz w:val="24"/>
                <w:szCs w:val="24"/>
              </w:rPr>
            </w:pPr>
          </w:p>
        </w:tc>
      </w:tr>
      <w:tr w:rsidR="00AC5701" w:rsidRPr="00162BE9" w14:paraId="6953ADF0" w14:textId="77777777" w:rsidTr="00AE1C70">
        <w:tc>
          <w:tcPr>
            <w:tcW w:w="828" w:type="dxa"/>
          </w:tcPr>
          <w:p w14:paraId="63474203" w14:textId="77777777" w:rsidR="00AC5701" w:rsidRPr="00162BE9" w:rsidRDefault="00AC5701" w:rsidP="007215F4">
            <w:pPr>
              <w:pStyle w:val="af0"/>
              <w:jc w:val="center"/>
              <w:rPr>
                <w:rFonts w:hAnsi="宋体"/>
                <w:sz w:val="24"/>
                <w:szCs w:val="24"/>
              </w:rPr>
            </w:pPr>
          </w:p>
        </w:tc>
        <w:tc>
          <w:tcPr>
            <w:tcW w:w="2682" w:type="dxa"/>
          </w:tcPr>
          <w:p w14:paraId="3FBC5803" w14:textId="77777777" w:rsidR="00AC5701" w:rsidRPr="00162BE9" w:rsidRDefault="00AC5701" w:rsidP="007215F4">
            <w:pPr>
              <w:pStyle w:val="af0"/>
              <w:rPr>
                <w:rFonts w:hAnsi="宋体"/>
                <w:sz w:val="24"/>
                <w:szCs w:val="24"/>
              </w:rPr>
            </w:pPr>
          </w:p>
        </w:tc>
        <w:tc>
          <w:tcPr>
            <w:tcW w:w="1540" w:type="dxa"/>
          </w:tcPr>
          <w:p w14:paraId="37894CA6" w14:textId="77777777" w:rsidR="00AC5701" w:rsidRPr="00162BE9" w:rsidRDefault="00AC5701" w:rsidP="007215F4">
            <w:pPr>
              <w:pStyle w:val="af0"/>
              <w:rPr>
                <w:rFonts w:hAnsi="宋体"/>
                <w:sz w:val="24"/>
                <w:szCs w:val="24"/>
              </w:rPr>
            </w:pPr>
          </w:p>
        </w:tc>
        <w:tc>
          <w:tcPr>
            <w:tcW w:w="1012" w:type="dxa"/>
          </w:tcPr>
          <w:p w14:paraId="294E42D0" w14:textId="77777777" w:rsidR="00AC5701" w:rsidRPr="00162BE9" w:rsidRDefault="00AC5701" w:rsidP="007215F4">
            <w:pPr>
              <w:pStyle w:val="af0"/>
              <w:rPr>
                <w:rFonts w:hAnsi="宋体"/>
                <w:sz w:val="24"/>
                <w:szCs w:val="24"/>
              </w:rPr>
            </w:pPr>
          </w:p>
        </w:tc>
        <w:tc>
          <w:tcPr>
            <w:tcW w:w="1843" w:type="dxa"/>
          </w:tcPr>
          <w:p w14:paraId="3A65FC7B" w14:textId="77777777" w:rsidR="00AC5701" w:rsidRPr="00162BE9" w:rsidRDefault="00AC5701" w:rsidP="007215F4">
            <w:pPr>
              <w:pStyle w:val="af0"/>
              <w:rPr>
                <w:rFonts w:hAnsi="宋体"/>
                <w:sz w:val="24"/>
                <w:szCs w:val="24"/>
              </w:rPr>
            </w:pPr>
          </w:p>
        </w:tc>
        <w:tc>
          <w:tcPr>
            <w:tcW w:w="1276" w:type="dxa"/>
          </w:tcPr>
          <w:p w14:paraId="7593C921" w14:textId="77777777" w:rsidR="00AC5701" w:rsidRPr="00162BE9" w:rsidRDefault="00AC5701" w:rsidP="007215F4">
            <w:pPr>
              <w:pStyle w:val="af0"/>
              <w:rPr>
                <w:rFonts w:hAnsi="宋体"/>
                <w:sz w:val="24"/>
                <w:szCs w:val="24"/>
              </w:rPr>
            </w:pPr>
          </w:p>
        </w:tc>
        <w:tc>
          <w:tcPr>
            <w:tcW w:w="1285" w:type="dxa"/>
          </w:tcPr>
          <w:p w14:paraId="4197FE02" w14:textId="77777777" w:rsidR="00AC5701" w:rsidRPr="00162BE9" w:rsidRDefault="00AC5701" w:rsidP="007215F4">
            <w:pPr>
              <w:pStyle w:val="af0"/>
              <w:rPr>
                <w:rFonts w:hAnsi="宋体"/>
                <w:sz w:val="24"/>
                <w:szCs w:val="24"/>
              </w:rPr>
            </w:pPr>
          </w:p>
        </w:tc>
        <w:tc>
          <w:tcPr>
            <w:tcW w:w="2259" w:type="dxa"/>
          </w:tcPr>
          <w:p w14:paraId="7EF878DA" w14:textId="77777777" w:rsidR="00AC5701" w:rsidRPr="00162BE9" w:rsidRDefault="00AC5701" w:rsidP="007215F4">
            <w:pPr>
              <w:pStyle w:val="af0"/>
              <w:rPr>
                <w:rFonts w:hAnsi="宋体"/>
                <w:sz w:val="24"/>
                <w:szCs w:val="24"/>
              </w:rPr>
            </w:pPr>
          </w:p>
        </w:tc>
        <w:tc>
          <w:tcPr>
            <w:tcW w:w="1260" w:type="dxa"/>
          </w:tcPr>
          <w:p w14:paraId="1D413324" w14:textId="77777777" w:rsidR="00AC5701" w:rsidRPr="00162BE9" w:rsidRDefault="00AC5701" w:rsidP="007215F4">
            <w:pPr>
              <w:pStyle w:val="af0"/>
              <w:rPr>
                <w:rFonts w:hAnsi="宋体"/>
                <w:sz w:val="24"/>
                <w:szCs w:val="24"/>
              </w:rPr>
            </w:pPr>
          </w:p>
        </w:tc>
      </w:tr>
      <w:tr w:rsidR="00AC5701" w:rsidRPr="00162BE9" w14:paraId="15364743" w14:textId="77777777" w:rsidTr="00AE1C70">
        <w:tc>
          <w:tcPr>
            <w:tcW w:w="828" w:type="dxa"/>
          </w:tcPr>
          <w:p w14:paraId="4A44C36D" w14:textId="77777777" w:rsidR="00AC5701" w:rsidRPr="00162BE9" w:rsidRDefault="00AC5701" w:rsidP="007215F4">
            <w:pPr>
              <w:pStyle w:val="af0"/>
              <w:jc w:val="center"/>
              <w:rPr>
                <w:rFonts w:hAnsi="宋体"/>
                <w:sz w:val="24"/>
                <w:szCs w:val="24"/>
              </w:rPr>
            </w:pPr>
          </w:p>
        </w:tc>
        <w:tc>
          <w:tcPr>
            <w:tcW w:w="2682" w:type="dxa"/>
          </w:tcPr>
          <w:p w14:paraId="4B0A145F" w14:textId="77777777" w:rsidR="00AC5701" w:rsidRPr="00162BE9" w:rsidRDefault="00AC5701" w:rsidP="007215F4">
            <w:pPr>
              <w:pStyle w:val="af0"/>
              <w:rPr>
                <w:rFonts w:hAnsi="宋体"/>
                <w:sz w:val="24"/>
                <w:szCs w:val="24"/>
              </w:rPr>
            </w:pPr>
          </w:p>
        </w:tc>
        <w:tc>
          <w:tcPr>
            <w:tcW w:w="1540" w:type="dxa"/>
          </w:tcPr>
          <w:p w14:paraId="5CBC704E" w14:textId="77777777" w:rsidR="00AC5701" w:rsidRPr="00162BE9" w:rsidRDefault="00AC5701" w:rsidP="007215F4">
            <w:pPr>
              <w:pStyle w:val="af0"/>
              <w:rPr>
                <w:rFonts w:hAnsi="宋体"/>
                <w:sz w:val="24"/>
                <w:szCs w:val="24"/>
              </w:rPr>
            </w:pPr>
          </w:p>
        </w:tc>
        <w:tc>
          <w:tcPr>
            <w:tcW w:w="1012" w:type="dxa"/>
          </w:tcPr>
          <w:p w14:paraId="442D3A7A" w14:textId="77777777" w:rsidR="00AC5701" w:rsidRPr="00162BE9" w:rsidRDefault="00AC5701" w:rsidP="007215F4">
            <w:pPr>
              <w:pStyle w:val="af0"/>
              <w:rPr>
                <w:rFonts w:hAnsi="宋体"/>
                <w:sz w:val="24"/>
                <w:szCs w:val="24"/>
              </w:rPr>
            </w:pPr>
          </w:p>
        </w:tc>
        <w:tc>
          <w:tcPr>
            <w:tcW w:w="1843" w:type="dxa"/>
          </w:tcPr>
          <w:p w14:paraId="16292181" w14:textId="77777777" w:rsidR="00AC5701" w:rsidRPr="00162BE9" w:rsidRDefault="00AC5701" w:rsidP="007215F4">
            <w:pPr>
              <w:pStyle w:val="af0"/>
              <w:rPr>
                <w:rFonts w:hAnsi="宋体"/>
                <w:sz w:val="24"/>
                <w:szCs w:val="24"/>
              </w:rPr>
            </w:pPr>
          </w:p>
        </w:tc>
        <w:tc>
          <w:tcPr>
            <w:tcW w:w="1276" w:type="dxa"/>
          </w:tcPr>
          <w:p w14:paraId="42F71AC5" w14:textId="77777777" w:rsidR="00AC5701" w:rsidRPr="00162BE9" w:rsidRDefault="00AC5701" w:rsidP="007215F4">
            <w:pPr>
              <w:pStyle w:val="af0"/>
              <w:rPr>
                <w:rFonts w:hAnsi="宋体"/>
                <w:sz w:val="24"/>
                <w:szCs w:val="24"/>
              </w:rPr>
            </w:pPr>
          </w:p>
        </w:tc>
        <w:tc>
          <w:tcPr>
            <w:tcW w:w="1285" w:type="dxa"/>
          </w:tcPr>
          <w:p w14:paraId="1CCAC74B" w14:textId="77777777" w:rsidR="00AC5701" w:rsidRPr="00162BE9" w:rsidRDefault="00AC5701" w:rsidP="007215F4">
            <w:pPr>
              <w:pStyle w:val="af0"/>
              <w:rPr>
                <w:rFonts w:hAnsi="宋体"/>
                <w:sz w:val="24"/>
                <w:szCs w:val="24"/>
              </w:rPr>
            </w:pPr>
          </w:p>
        </w:tc>
        <w:tc>
          <w:tcPr>
            <w:tcW w:w="2259" w:type="dxa"/>
          </w:tcPr>
          <w:p w14:paraId="2A4C45EA" w14:textId="77777777" w:rsidR="00AC5701" w:rsidRPr="00162BE9" w:rsidRDefault="00AC5701" w:rsidP="007215F4">
            <w:pPr>
              <w:pStyle w:val="af0"/>
              <w:rPr>
                <w:rFonts w:hAnsi="宋体"/>
                <w:sz w:val="24"/>
                <w:szCs w:val="24"/>
              </w:rPr>
            </w:pPr>
          </w:p>
        </w:tc>
        <w:tc>
          <w:tcPr>
            <w:tcW w:w="1260" w:type="dxa"/>
          </w:tcPr>
          <w:p w14:paraId="4B22E84A" w14:textId="77777777" w:rsidR="00AC5701" w:rsidRPr="00162BE9" w:rsidRDefault="00AC5701" w:rsidP="007215F4">
            <w:pPr>
              <w:pStyle w:val="af0"/>
              <w:rPr>
                <w:rFonts w:hAnsi="宋体"/>
                <w:sz w:val="24"/>
                <w:szCs w:val="24"/>
              </w:rPr>
            </w:pPr>
          </w:p>
        </w:tc>
      </w:tr>
      <w:tr w:rsidR="00AC5701" w:rsidRPr="00162BE9" w14:paraId="060670B1" w14:textId="77777777" w:rsidTr="00AE1C70">
        <w:tc>
          <w:tcPr>
            <w:tcW w:w="828" w:type="dxa"/>
          </w:tcPr>
          <w:p w14:paraId="5E5889CA" w14:textId="77777777" w:rsidR="00AC5701" w:rsidRPr="00162BE9" w:rsidRDefault="00AC5701" w:rsidP="007215F4">
            <w:pPr>
              <w:pStyle w:val="af0"/>
              <w:jc w:val="center"/>
              <w:rPr>
                <w:rFonts w:hAnsi="宋体"/>
                <w:sz w:val="24"/>
                <w:szCs w:val="24"/>
              </w:rPr>
            </w:pPr>
          </w:p>
        </w:tc>
        <w:tc>
          <w:tcPr>
            <w:tcW w:w="2682" w:type="dxa"/>
          </w:tcPr>
          <w:p w14:paraId="05AAE9EC" w14:textId="77777777" w:rsidR="00AC5701" w:rsidRPr="00162BE9" w:rsidRDefault="00AC5701" w:rsidP="007215F4">
            <w:pPr>
              <w:pStyle w:val="af0"/>
              <w:rPr>
                <w:rFonts w:hAnsi="宋体"/>
                <w:sz w:val="24"/>
                <w:szCs w:val="24"/>
              </w:rPr>
            </w:pPr>
          </w:p>
        </w:tc>
        <w:tc>
          <w:tcPr>
            <w:tcW w:w="1540" w:type="dxa"/>
          </w:tcPr>
          <w:p w14:paraId="08DCA68E" w14:textId="77777777" w:rsidR="00AC5701" w:rsidRPr="00162BE9" w:rsidRDefault="00AC5701" w:rsidP="007215F4">
            <w:pPr>
              <w:pStyle w:val="af0"/>
              <w:rPr>
                <w:rFonts w:hAnsi="宋体"/>
                <w:sz w:val="24"/>
                <w:szCs w:val="24"/>
              </w:rPr>
            </w:pPr>
          </w:p>
        </w:tc>
        <w:tc>
          <w:tcPr>
            <w:tcW w:w="1012" w:type="dxa"/>
          </w:tcPr>
          <w:p w14:paraId="13EE4252" w14:textId="77777777" w:rsidR="00AC5701" w:rsidRPr="00162BE9" w:rsidRDefault="00AC5701" w:rsidP="007215F4">
            <w:pPr>
              <w:pStyle w:val="af0"/>
              <w:rPr>
                <w:rFonts w:hAnsi="宋体"/>
                <w:sz w:val="24"/>
                <w:szCs w:val="24"/>
              </w:rPr>
            </w:pPr>
          </w:p>
        </w:tc>
        <w:tc>
          <w:tcPr>
            <w:tcW w:w="1843" w:type="dxa"/>
          </w:tcPr>
          <w:p w14:paraId="36730820" w14:textId="77777777" w:rsidR="00AC5701" w:rsidRPr="00162BE9" w:rsidRDefault="00AC5701" w:rsidP="007215F4">
            <w:pPr>
              <w:pStyle w:val="af0"/>
              <w:rPr>
                <w:rFonts w:hAnsi="宋体"/>
                <w:sz w:val="24"/>
                <w:szCs w:val="24"/>
              </w:rPr>
            </w:pPr>
          </w:p>
        </w:tc>
        <w:tc>
          <w:tcPr>
            <w:tcW w:w="1276" w:type="dxa"/>
          </w:tcPr>
          <w:p w14:paraId="760B8046" w14:textId="77777777" w:rsidR="00AC5701" w:rsidRPr="00162BE9" w:rsidRDefault="00AC5701" w:rsidP="007215F4">
            <w:pPr>
              <w:pStyle w:val="af0"/>
              <w:rPr>
                <w:rFonts w:hAnsi="宋体"/>
                <w:sz w:val="24"/>
                <w:szCs w:val="24"/>
              </w:rPr>
            </w:pPr>
          </w:p>
        </w:tc>
        <w:tc>
          <w:tcPr>
            <w:tcW w:w="1285" w:type="dxa"/>
          </w:tcPr>
          <w:p w14:paraId="3244F6AA" w14:textId="77777777" w:rsidR="00AC5701" w:rsidRPr="00162BE9" w:rsidRDefault="00AC5701" w:rsidP="007215F4">
            <w:pPr>
              <w:pStyle w:val="af0"/>
              <w:rPr>
                <w:rFonts w:hAnsi="宋体"/>
                <w:sz w:val="24"/>
                <w:szCs w:val="24"/>
              </w:rPr>
            </w:pPr>
          </w:p>
        </w:tc>
        <w:tc>
          <w:tcPr>
            <w:tcW w:w="2259" w:type="dxa"/>
          </w:tcPr>
          <w:p w14:paraId="1AB7ADB4" w14:textId="77777777" w:rsidR="00AC5701" w:rsidRPr="00162BE9" w:rsidRDefault="00AC5701" w:rsidP="007215F4">
            <w:pPr>
              <w:pStyle w:val="af0"/>
              <w:jc w:val="center"/>
              <w:rPr>
                <w:rFonts w:hAnsi="宋体"/>
                <w:sz w:val="24"/>
                <w:szCs w:val="24"/>
              </w:rPr>
            </w:pPr>
          </w:p>
        </w:tc>
        <w:tc>
          <w:tcPr>
            <w:tcW w:w="1260" w:type="dxa"/>
          </w:tcPr>
          <w:p w14:paraId="138F92FB" w14:textId="77777777" w:rsidR="00AC5701" w:rsidRPr="00162BE9" w:rsidRDefault="00AC5701" w:rsidP="007215F4">
            <w:pPr>
              <w:pStyle w:val="af0"/>
              <w:rPr>
                <w:rFonts w:hAnsi="宋体"/>
                <w:sz w:val="24"/>
                <w:szCs w:val="24"/>
              </w:rPr>
            </w:pPr>
          </w:p>
        </w:tc>
      </w:tr>
      <w:tr w:rsidR="00AC5701" w:rsidRPr="00162BE9" w14:paraId="059D1CF6" w14:textId="77777777" w:rsidTr="00AE1C70">
        <w:tc>
          <w:tcPr>
            <w:tcW w:w="828" w:type="dxa"/>
          </w:tcPr>
          <w:p w14:paraId="401DF10B" w14:textId="77777777" w:rsidR="00AC5701" w:rsidRPr="00162BE9" w:rsidRDefault="00AC5701" w:rsidP="007215F4">
            <w:pPr>
              <w:pStyle w:val="af0"/>
              <w:jc w:val="center"/>
              <w:rPr>
                <w:rFonts w:hAnsi="宋体"/>
                <w:sz w:val="24"/>
                <w:szCs w:val="24"/>
              </w:rPr>
            </w:pPr>
          </w:p>
        </w:tc>
        <w:tc>
          <w:tcPr>
            <w:tcW w:w="2682" w:type="dxa"/>
          </w:tcPr>
          <w:p w14:paraId="57B51C6B" w14:textId="77777777" w:rsidR="00AC5701" w:rsidRPr="00162BE9" w:rsidRDefault="00AC5701" w:rsidP="007215F4">
            <w:pPr>
              <w:pStyle w:val="af0"/>
              <w:rPr>
                <w:rFonts w:hAnsi="宋体"/>
                <w:sz w:val="24"/>
                <w:szCs w:val="24"/>
              </w:rPr>
            </w:pPr>
          </w:p>
        </w:tc>
        <w:tc>
          <w:tcPr>
            <w:tcW w:w="1540" w:type="dxa"/>
          </w:tcPr>
          <w:p w14:paraId="5A102483" w14:textId="77777777" w:rsidR="00AC5701" w:rsidRPr="00162BE9" w:rsidRDefault="00AC5701" w:rsidP="007215F4">
            <w:pPr>
              <w:pStyle w:val="af0"/>
              <w:rPr>
                <w:rFonts w:hAnsi="宋体"/>
                <w:sz w:val="24"/>
                <w:szCs w:val="24"/>
              </w:rPr>
            </w:pPr>
          </w:p>
        </w:tc>
        <w:tc>
          <w:tcPr>
            <w:tcW w:w="1012" w:type="dxa"/>
          </w:tcPr>
          <w:p w14:paraId="3855A828" w14:textId="77777777" w:rsidR="00AC5701" w:rsidRPr="00162BE9" w:rsidRDefault="00AC5701" w:rsidP="007215F4">
            <w:pPr>
              <w:pStyle w:val="af0"/>
              <w:rPr>
                <w:rFonts w:hAnsi="宋体"/>
                <w:sz w:val="24"/>
                <w:szCs w:val="24"/>
              </w:rPr>
            </w:pPr>
          </w:p>
        </w:tc>
        <w:tc>
          <w:tcPr>
            <w:tcW w:w="1843" w:type="dxa"/>
          </w:tcPr>
          <w:p w14:paraId="4920D5F4" w14:textId="77777777" w:rsidR="00AC5701" w:rsidRPr="00162BE9" w:rsidRDefault="00AC5701" w:rsidP="007215F4">
            <w:pPr>
              <w:pStyle w:val="af0"/>
              <w:rPr>
                <w:rFonts w:hAnsi="宋体"/>
                <w:sz w:val="24"/>
                <w:szCs w:val="24"/>
              </w:rPr>
            </w:pPr>
          </w:p>
        </w:tc>
        <w:tc>
          <w:tcPr>
            <w:tcW w:w="1276" w:type="dxa"/>
          </w:tcPr>
          <w:p w14:paraId="0BBCE02A" w14:textId="77777777" w:rsidR="00AC5701" w:rsidRPr="00162BE9" w:rsidRDefault="00AC5701" w:rsidP="007215F4">
            <w:pPr>
              <w:pStyle w:val="af0"/>
              <w:rPr>
                <w:rFonts w:hAnsi="宋体"/>
                <w:sz w:val="24"/>
                <w:szCs w:val="24"/>
              </w:rPr>
            </w:pPr>
          </w:p>
        </w:tc>
        <w:tc>
          <w:tcPr>
            <w:tcW w:w="1285" w:type="dxa"/>
          </w:tcPr>
          <w:p w14:paraId="67F05BA9" w14:textId="77777777" w:rsidR="00AC5701" w:rsidRPr="00162BE9" w:rsidRDefault="00AC5701" w:rsidP="007215F4">
            <w:pPr>
              <w:pStyle w:val="af0"/>
              <w:rPr>
                <w:rFonts w:hAnsi="宋体"/>
                <w:sz w:val="24"/>
                <w:szCs w:val="24"/>
              </w:rPr>
            </w:pPr>
          </w:p>
        </w:tc>
        <w:tc>
          <w:tcPr>
            <w:tcW w:w="2259" w:type="dxa"/>
          </w:tcPr>
          <w:p w14:paraId="0AF94946" w14:textId="77777777" w:rsidR="00AC5701" w:rsidRPr="00162BE9" w:rsidRDefault="00AC5701" w:rsidP="007215F4">
            <w:pPr>
              <w:pStyle w:val="af0"/>
              <w:jc w:val="center"/>
              <w:rPr>
                <w:rFonts w:hAnsi="宋体"/>
                <w:sz w:val="24"/>
                <w:szCs w:val="24"/>
              </w:rPr>
            </w:pPr>
          </w:p>
        </w:tc>
        <w:tc>
          <w:tcPr>
            <w:tcW w:w="1260" w:type="dxa"/>
          </w:tcPr>
          <w:p w14:paraId="187CC4F8" w14:textId="77777777" w:rsidR="00AC5701" w:rsidRPr="00162BE9" w:rsidRDefault="00AC5701" w:rsidP="007215F4">
            <w:pPr>
              <w:pStyle w:val="af0"/>
              <w:rPr>
                <w:rFonts w:hAnsi="宋体"/>
                <w:sz w:val="24"/>
                <w:szCs w:val="24"/>
              </w:rPr>
            </w:pPr>
          </w:p>
        </w:tc>
      </w:tr>
      <w:tr w:rsidR="00296B18" w:rsidRPr="00162BE9" w14:paraId="147DC9D4" w14:textId="77777777" w:rsidTr="00AE1C70">
        <w:tc>
          <w:tcPr>
            <w:tcW w:w="828" w:type="dxa"/>
          </w:tcPr>
          <w:p w14:paraId="776CCC0D" w14:textId="77777777" w:rsidR="00296B18" w:rsidRPr="00162BE9" w:rsidRDefault="00296B18" w:rsidP="007215F4">
            <w:pPr>
              <w:pStyle w:val="af0"/>
              <w:jc w:val="center"/>
              <w:rPr>
                <w:rFonts w:hAnsi="宋体"/>
                <w:sz w:val="24"/>
                <w:szCs w:val="24"/>
              </w:rPr>
            </w:pPr>
          </w:p>
        </w:tc>
        <w:tc>
          <w:tcPr>
            <w:tcW w:w="2682" w:type="dxa"/>
          </w:tcPr>
          <w:p w14:paraId="23DD01E4" w14:textId="77777777" w:rsidR="00296B18" w:rsidRPr="00162BE9" w:rsidRDefault="00296B18" w:rsidP="007215F4">
            <w:pPr>
              <w:pStyle w:val="af0"/>
              <w:rPr>
                <w:rFonts w:hAnsi="宋体"/>
                <w:sz w:val="24"/>
                <w:szCs w:val="24"/>
              </w:rPr>
            </w:pPr>
          </w:p>
        </w:tc>
        <w:tc>
          <w:tcPr>
            <w:tcW w:w="1540" w:type="dxa"/>
          </w:tcPr>
          <w:p w14:paraId="709E4258" w14:textId="77777777" w:rsidR="00296B18" w:rsidRPr="00162BE9" w:rsidRDefault="00296B18" w:rsidP="007215F4">
            <w:pPr>
              <w:pStyle w:val="af0"/>
              <w:rPr>
                <w:rFonts w:hAnsi="宋体"/>
                <w:sz w:val="24"/>
                <w:szCs w:val="24"/>
              </w:rPr>
            </w:pPr>
          </w:p>
        </w:tc>
        <w:tc>
          <w:tcPr>
            <w:tcW w:w="1012" w:type="dxa"/>
          </w:tcPr>
          <w:p w14:paraId="026424DB" w14:textId="77777777" w:rsidR="00296B18" w:rsidRPr="00162BE9" w:rsidRDefault="00296B18" w:rsidP="007215F4">
            <w:pPr>
              <w:pStyle w:val="af0"/>
              <w:rPr>
                <w:rFonts w:hAnsi="宋体"/>
                <w:sz w:val="24"/>
                <w:szCs w:val="24"/>
              </w:rPr>
            </w:pPr>
          </w:p>
        </w:tc>
        <w:tc>
          <w:tcPr>
            <w:tcW w:w="1843" w:type="dxa"/>
          </w:tcPr>
          <w:p w14:paraId="56E694D6" w14:textId="77777777" w:rsidR="00296B18" w:rsidRPr="00162BE9" w:rsidRDefault="00296B18" w:rsidP="007215F4">
            <w:pPr>
              <w:pStyle w:val="af0"/>
              <w:rPr>
                <w:rFonts w:hAnsi="宋体"/>
                <w:sz w:val="24"/>
                <w:szCs w:val="24"/>
              </w:rPr>
            </w:pPr>
          </w:p>
        </w:tc>
        <w:tc>
          <w:tcPr>
            <w:tcW w:w="1276" w:type="dxa"/>
          </w:tcPr>
          <w:p w14:paraId="66E8C72F" w14:textId="77777777" w:rsidR="00296B18" w:rsidRPr="00162BE9" w:rsidRDefault="00296B18" w:rsidP="007215F4">
            <w:pPr>
              <w:pStyle w:val="af0"/>
              <w:rPr>
                <w:rFonts w:hAnsi="宋体"/>
                <w:sz w:val="24"/>
                <w:szCs w:val="24"/>
              </w:rPr>
            </w:pPr>
          </w:p>
        </w:tc>
        <w:tc>
          <w:tcPr>
            <w:tcW w:w="1285" w:type="dxa"/>
          </w:tcPr>
          <w:p w14:paraId="0B2E4712" w14:textId="77777777" w:rsidR="00296B18" w:rsidRPr="00162BE9" w:rsidRDefault="00296B18" w:rsidP="007215F4">
            <w:pPr>
              <w:pStyle w:val="af0"/>
              <w:rPr>
                <w:rFonts w:hAnsi="宋体"/>
                <w:sz w:val="24"/>
                <w:szCs w:val="24"/>
              </w:rPr>
            </w:pPr>
          </w:p>
        </w:tc>
        <w:tc>
          <w:tcPr>
            <w:tcW w:w="2259" w:type="dxa"/>
          </w:tcPr>
          <w:p w14:paraId="09692DB9" w14:textId="77777777" w:rsidR="00296B18" w:rsidRPr="00162BE9" w:rsidRDefault="00296B18" w:rsidP="007215F4">
            <w:pPr>
              <w:pStyle w:val="af0"/>
              <w:jc w:val="center"/>
              <w:rPr>
                <w:rFonts w:hAnsi="宋体"/>
                <w:sz w:val="24"/>
                <w:szCs w:val="24"/>
              </w:rPr>
            </w:pPr>
          </w:p>
        </w:tc>
        <w:tc>
          <w:tcPr>
            <w:tcW w:w="1260" w:type="dxa"/>
          </w:tcPr>
          <w:p w14:paraId="230BBDD1" w14:textId="77777777" w:rsidR="00296B18" w:rsidRPr="00162BE9" w:rsidRDefault="00296B18" w:rsidP="007215F4">
            <w:pPr>
              <w:pStyle w:val="af0"/>
              <w:rPr>
                <w:rFonts w:hAnsi="宋体"/>
                <w:sz w:val="24"/>
                <w:szCs w:val="24"/>
              </w:rPr>
            </w:pPr>
          </w:p>
        </w:tc>
      </w:tr>
      <w:tr w:rsidR="00AC5701" w:rsidRPr="00162BE9" w14:paraId="7DB13EE7" w14:textId="77777777" w:rsidTr="00AE1C70">
        <w:tc>
          <w:tcPr>
            <w:tcW w:w="828" w:type="dxa"/>
          </w:tcPr>
          <w:p w14:paraId="38B487C2" w14:textId="77777777" w:rsidR="00AC5701" w:rsidRPr="00162BE9" w:rsidRDefault="00AC5701" w:rsidP="007215F4">
            <w:pPr>
              <w:pStyle w:val="af0"/>
              <w:jc w:val="center"/>
              <w:rPr>
                <w:rFonts w:hAnsi="宋体"/>
                <w:sz w:val="24"/>
                <w:szCs w:val="24"/>
              </w:rPr>
            </w:pPr>
          </w:p>
        </w:tc>
        <w:tc>
          <w:tcPr>
            <w:tcW w:w="2682" w:type="dxa"/>
          </w:tcPr>
          <w:p w14:paraId="00C8EABB" w14:textId="77777777" w:rsidR="00AC5701" w:rsidRPr="00162BE9" w:rsidRDefault="00296B18" w:rsidP="007215F4">
            <w:pPr>
              <w:pStyle w:val="af0"/>
              <w:rPr>
                <w:rFonts w:hAnsi="宋体"/>
                <w:sz w:val="24"/>
                <w:szCs w:val="24"/>
              </w:rPr>
            </w:pPr>
            <w:proofErr w:type="gramStart"/>
            <w:r w:rsidRPr="00162BE9">
              <w:rPr>
                <w:rFonts w:hAnsi="宋体" w:hint="eastAsia"/>
                <w:sz w:val="24"/>
                <w:szCs w:val="24"/>
              </w:rPr>
              <w:t>甲供设备</w:t>
            </w:r>
            <w:proofErr w:type="gramEnd"/>
            <w:r w:rsidRPr="00162BE9">
              <w:rPr>
                <w:rFonts w:hAnsi="宋体" w:hint="eastAsia"/>
                <w:sz w:val="24"/>
                <w:szCs w:val="24"/>
              </w:rPr>
              <w:t>的安装、调试、集成费用</w:t>
            </w:r>
          </w:p>
        </w:tc>
        <w:tc>
          <w:tcPr>
            <w:tcW w:w="1540" w:type="dxa"/>
            <w:vAlign w:val="center"/>
          </w:tcPr>
          <w:p w14:paraId="36E1C5D3" w14:textId="77777777" w:rsidR="00AC5701" w:rsidRPr="00162BE9" w:rsidRDefault="00296B18" w:rsidP="00296B18">
            <w:pPr>
              <w:pStyle w:val="af0"/>
              <w:jc w:val="center"/>
              <w:rPr>
                <w:rFonts w:hAnsi="宋体"/>
                <w:sz w:val="24"/>
                <w:szCs w:val="24"/>
              </w:rPr>
            </w:pPr>
            <w:r w:rsidRPr="00162BE9">
              <w:rPr>
                <w:rFonts w:hAnsi="宋体" w:hint="eastAsia"/>
                <w:sz w:val="24"/>
                <w:szCs w:val="24"/>
              </w:rPr>
              <w:t>/</w:t>
            </w:r>
          </w:p>
        </w:tc>
        <w:tc>
          <w:tcPr>
            <w:tcW w:w="1012" w:type="dxa"/>
            <w:vAlign w:val="center"/>
          </w:tcPr>
          <w:p w14:paraId="0E6F0AD8" w14:textId="77777777" w:rsidR="00AC5701" w:rsidRPr="00162BE9" w:rsidRDefault="00296B18" w:rsidP="00296B18">
            <w:pPr>
              <w:pStyle w:val="af0"/>
              <w:jc w:val="center"/>
              <w:rPr>
                <w:rFonts w:hAnsi="宋体"/>
                <w:sz w:val="24"/>
                <w:szCs w:val="24"/>
              </w:rPr>
            </w:pPr>
            <w:r w:rsidRPr="00162BE9">
              <w:rPr>
                <w:rFonts w:hAnsi="宋体" w:hint="eastAsia"/>
                <w:sz w:val="24"/>
                <w:szCs w:val="24"/>
              </w:rPr>
              <w:t>1</w:t>
            </w:r>
          </w:p>
        </w:tc>
        <w:tc>
          <w:tcPr>
            <w:tcW w:w="1843" w:type="dxa"/>
            <w:vAlign w:val="center"/>
          </w:tcPr>
          <w:p w14:paraId="54FFC195" w14:textId="77777777" w:rsidR="00AC5701" w:rsidRPr="00162BE9" w:rsidRDefault="00296B18" w:rsidP="00296B18">
            <w:pPr>
              <w:pStyle w:val="af0"/>
              <w:jc w:val="center"/>
              <w:rPr>
                <w:rFonts w:hAnsi="宋体"/>
                <w:sz w:val="24"/>
                <w:szCs w:val="24"/>
              </w:rPr>
            </w:pPr>
            <w:r w:rsidRPr="00162BE9">
              <w:rPr>
                <w:rFonts w:hAnsi="宋体" w:hint="eastAsia"/>
                <w:sz w:val="24"/>
                <w:szCs w:val="24"/>
              </w:rPr>
              <w:t>/</w:t>
            </w:r>
          </w:p>
        </w:tc>
        <w:tc>
          <w:tcPr>
            <w:tcW w:w="1276" w:type="dxa"/>
          </w:tcPr>
          <w:p w14:paraId="72B2450C" w14:textId="77777777" w:rsidR="00AC5701" w:rsidRPr="00162BE9" w:rsidRDefault="00AC5701" w:rsidP="007215F4">
            <w:pPr>
              <w:pStyle w:val="af0"/>
              <w:rPr>
                <w:rFonts w:hAnsi="宋体"/>
                <w:sz w:val="24"/>
                <w:szCs w:val="24"/>
              </w:rPr>
            </w:pPr>
          </w:p>
        </w:tc>
        <w:tc>
          <w:tcPr>
            <w:tcW w:w="1285" w:type="dxa"/>
          </w:tcPr>
          <w:p w14:paraId="3C0FC7FC" w14:textId="77777777" w:rsidR="00AC5701" w:rsidRPr="00162BE9" w:rsidRDefault="00AC5701" w:rsidP="007215F4">
            <w:pPr>
              <w:pStyle w:val="af0"/>
              <w:rPr>
                <w:rFonts w:hAnsi="宋体"/>
                <w:sz w:val="24"/>
                <w:szCs w:val="24"/>
              </w:rPr>
            </w:pPr>
          </w:p>
        </w:tc>
        <w:tc>
          <w:tcPr>
            <w:tcW w:w="2259" w:type="dxa"/>
            <w:vAlign w:val="center"/>
          </w:tcPr>
          <w:p w14:paraId="4477D44E" w14:textId="77777777" w:rsidR="00AC5701" w:rsidRPr="00162BE9" w:rsidRDefault="00296B18" w:rsidP="00296B18">
            <w:pPr>
              <w:pStyle w:val="af0"/>
              <w:jc w:val="center"/>
              <w:rPr>
                <w:rFonts w:hAnsi="宋体"/>
                <w:sz w:val="24"/>
                <w:szCs w:val="24"/>
              </w:rPr>
            </w:pPr>
            <w:r w:rsidRPr="00162BE9">
              <w:rPr>
                <w:rFonts w:hAnsi="宋体" w:hint="eastAsia"/>
                <w:sz w:val="24"/>
                <w:szCs w:val="24"/>
              </w:rPr>
              <w:t>/</w:t>
            </w:r>
          </w:p>
        </w:tc>
        <w:tc>
          <w:tcPr>
            <w:tcW w:w="1260" w:type="dxa"/>
          </w:tcPr>
          <w:p w14:paraId="4418924C" w14:textId="163E4B23" w:rsidR="00AC5701" w:rsidRPr="00162BE9" w:rsidRDefault="00DC2E32" w:rsidP="007215F4">
            <w:pPr>
              <w:pStyle w:val="af0"/>
              <w:rPr>
                <w:rFonts w:hAnsi="宋体"/>
                <w:sz w:val="24"/>
                <w:szCs w:val="24"/>
              </w:rPr>
            </w:pPr>
            <w:r>
              <w:rPr>
                <w:rFonts w:hAnsi="宋体" w:hint="eastAsia"/>
                <w:sz w:val="24"/>
                <w:szCs w:val="24"/>
              </w:rPr>
              <w:t>本行必须填写</w:t>
            </w:r>
          </w:p>
        </w:tc>
      </w:tr>
      <w:tr w:rsidR="00AC5701" w:rsidRPr="00162BE9" w14:paraId="1A42C1BC" w14:textId="77777777" w:rsidTr="007215F4">
        <w:trPr>
          <w:cantSplit/>
        </w:trPr>
        <w:tc>
          <w:tcPr>
            <w:tcW w:w="9181" w:type="dxa"/>
            <w:gridSpan w:val="6"/>
          </w:tcPr>
          <w:p w14:paraId="13C72732" w14:textId="77777777" w:rsidR="00AC5701" w:rsidRPr="00162BE9" w:rsidRDefault="00AC5701" w:rsidP="007215F4">
            <w:pPr>
              <w:pStyle w:val="af0"/>
              <w:spacing w:before="156"/>
              <w:rPr>
                <w:rFonts w:hAnsi="宋体"/>
                <w:sz w:val="24"/>
                <w:szCs w:val="24"/>
              </w:rPr>
            </w:pPr>
            <w:r w:rsidRPr="00162BE9">
              <w:rPr>
                <w:rFonts w:hAnsi="宋体" w:hint="eastAsia"/>
                <w:sz w:val="24"/>
                <w:szCs w:val="24"/>
              </w:rPr>
              <w:t>总价：</w:t>
            </w:r>
          </w:p>
        </w:tc>
        <w:tc>
          <w:tcPr>
            <w:tcW w:w="4804" w:type="dxa"/>
            <w:gridSpan w:val="3"/>
          </w:tcPr>
          <w:p w14:paraId="5A3765A1" w14:textId="77777777" w:rsidR="00AC5701" w:rsidRPr="00162BE9" w:rsidRDefault="00AC5701" w:rsidP="007215F4">
            <w:pPr>
              <w:pStyle w:val="af0"/>
              <w:rPr>
                <w:rFonts w:hAnsi="宋体"/>
                <w:sz w:val="24"/>
                <w:szCs w:val="24"/>
              </w:rPr>
            </w:pPr>
            <w:r w:rsidRPr="00162BE9">
              <w:rPr>
                <w:rFonts w:hAnsi="宋体" w:hint="eastAsia"/>
                <w:sz w:val="24"/>
                <w:szCs w:val="24"/>
              </w:rPr>
              <w:t>（注：</w:t>
            </w:r>
            <w:r w:rsidR="00AE1C70" w:rsidRPr="00162BE9">
              <w:rPr>
                <w:rFonts w:hAnsi="宋体" w:hint="eastAsia"/>
                <w:sz w:val="24"/>
                <w:szCs w:val="24"/>
              </w:rPr>
              <w:t>是否属于小型和微型企业生产的货物</w:t>
            </w:r>
            <w:r w:rsidRPr="00162BE9">
              <w:rPr>
                <w:rFonts w:hAnsi="宋体" w:hint="eastAsia"/>
                <w:sz w:val="24"/>
                <w:szCs w:val="24"/>
              </w:rPr>
              <w:t>不是必须填写，和</w:t>
            </w:r>
            <w:r w:rsidR="00AE1C70" w:rsidRPr="00162BE9">
              <w:rPr>
                <w:rFonts w:hAnsi="宋体" w:hint="eastAsia"/>
                <w:sz w:val="24"/>
                <w:szCs w:val="24"/>
              </w:rPr>
              <w:t>投标人企业类型声明函</w:t>
            </w:r>
            <w:r w:rsidRPr="00162BE9">
              <w:rPr>
                <w:rFonts w:hAnsi="宋体" w:hint="eastAsia"/>
                <w:sz w:val="24"/>
                <w:szCs w:val="24"/>
              </w:rPr>
              <w:t>相对应）</w:t>
            </w:r>
          </w:p>
        </w:tc>
      </w:tr>
    </w:tbl>
    <w:p w14:paraId="7093C322"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投标人名称（盖章）：</w:t>
      </w:r>
    </w:p>
    <w:p w14:paraId="6FB1E0DE"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投标人代表（签字）：</w:t>
      </w:r>
    </w:p>
    <w:p w14:paraId="160C85AF" w14:textId="77777777" w:rsidR="007F04E9" w:rsidRPr="00162BE9" w:rsidRDefault="00FB4D92" w:rsidP="001E7B08">
      <w:pPr>
        <w:pStyle w:val="af0"/>
        <w:spacing w:line="360" w:lineRule="auto"/>
        <w:rPr>
          <w:rFonts w:hAnsi="宋体"/>
          <w:sz w:val="24"/>
          <w:szCs w:val="24"/>
        </w:rPr>
      </w:pPr>
      <w:r w:rsidRPr="00162BE9">
        <w:rPr>
          <w:rFonts w:hAnsi="宋体" w:hint="eastAsia"/>
          <w:sz w:val="24"/>
          <w:szCs w:val="24"/>
        </w:rPr>
        <w:t>注:1.如果不提供分项报价将视为没有实质性响应招标文件。</w:t>
      </w:r>
    </w:p>
    <w:p w14:paraId="797146BD" w14:textId="6ED54A97" w:rsidR="007F04E9" w:rsidRPr="00162BE9" w:rsidRDefault="001E7B08" w:rsidP="001E7B08">
      <w:pPr>
        <w:pStyle w:val="af0"/>
        <w:spacing w:line="360" w:lineRule="auto"/>
        <w:rPr>
          <w:rFonts w:hAnsi="宋体"/>
          <w:sz w:val="24"/>
          <w:szCs w:val="24"/>
        </w:rPr>
      </w:pPr>
      <w:r w:rsidRPr="00162BE9">
        <w:rPr>
          <w:rFonts w:hAnsi="宋体"/>
          <w:sz w:val="24"/>
          <w:szCs w:val="24"/>
        </w:rPr>
        <w:t xml:space="preserve">2. </w:t>
      </w:r>
      <w:r w:rsidR="00FB4D92" w:rsidRPr="00162BE9">
        <w:rPr>
          <w:rFonts w:hAnsi="宋体"/>
          <w:sz w:val="24"/>
          <w:szCs w:val="24"/>
        </w:rPr>
        <w:t>如果单价计算的结果与总价不一致，以单价金额计算结果为准。</w:t>
      </w:r>
      <w:r w:rsidR="00FB4D92" w:rsidRPr="00162BE9">
        <w:rPr>
          <w:rFonts w:hAnsi="宋体" w:hint="eastAsia"/>
          <w:sz w:val="24"/>
          <w:szCs w:val="24"/>
        </w:rPr>
        <w:t>上述各项的详细分项报价，可另页描述。</w:t>
      </w:r>
    </w:p>
    <w:p w14:paraId="09B3BB65" w14:textId="77777777" w:rsidR="001E7B08" w:rsidRPr="00162BE9" w:rsidRDefault="001E7B08" w:rsidP="00DC2E32">
      <w:pPr>
        <w:pStyle w:val="af0"/>
        <w:spacing w:line="360" w:lineRule="auto"/>
        <w:rPr>
          <w:rFonts w:hAnsi="宋体"/>
          <w:sz w:val="24"/>
        </w:rPr>
      </w:pPr>
      <w:r w:rsidRPr="00162BE9">
        <w:rPr>
          <w:rFonts w:hAnsi="宋体" w:hint="eastAsia"/>
          <w:sz w:val="24"/>
        </w:rPr>
        <w:t>3</w:t>
      </w:r>
      <w:r w:rsidRPr="00162BE9">
        <w:rPr>
          <w:rFonts w:hAnsi="宋体"/>
          <w:sz w:val="24"/>
        </w:rPr>
        <w:t>.</w:t>
      </w:r>
      <w:r w:rsidRPr="00162BE9">
        <w:rPr>
          <w:rFonts w:hAnsi="宋体" w:hint="eastAsia"/>
          <w:sz w:val="24"/>
        </w:rPr>
        <w:t>投标分项报价表上的价格应包括货物和标准附件、备品备件、专用工具等的价格，也包括安装、调试、检验、技术服务和培训、相关运输费和保险费等费用。上述各项的详细分项报价，可另页描述。</w:t>
      </w:r>
    </w:p>
    <w:p w14:paraId="48DD40A0" w14:textId="77777777" w:rsidR="00B10816" w:rsidRDefault="001E7B08" w:rsidP="00B10816">
      <w:pPr>
        <w:pStyle w:val="af0"/>
        <w:spacing w:line="360" w:lineRule="auto"/>
        <w:rPr>
          <w:rFonts w:hAnsi="宋体"/>
          <w:sz w:val="24"/>
          <w:szCs w:val="24"/>
        </w:rPr>
        <w:sectPr w:rsidR="00B10816">
          <w:pgSz w:w="16840" w:h="11907" w:orient="landscape"/>
          <w:pgMar w:top="1418" w:right="1400" w:bottom="1418" w:left="1089" w:header="851" w:footer="992" w:gutter="0"/>
          <w:cols w:space="720"/>
          <w:docGrid w:linePitch="312"/>
        </w:sectPr>
      </w:pPr>
      <w:r w:rsidRPr="00162BE9">
        <w:rPr>
          <w:rFonts w:hAnsi="宋体"/>
          <w:sz w:val="24"/>
        </w:rPr>
        <w:t>4</w:t>
      </w:r>
      <w:r w:rsidRPr="00162BE9">
        <w:rPr>
          <w:rFonts w:hAnsi="宋体" w:hint="eastAsia"/>
          <w:sz w:val="24"/>
        </w:rPr>
        <w:t>.</w:t>
      </w:r>
      <w:r w:rsidRPr="00162BE9">
        <w:rPr>
          <w:rFonts w:hAnsi="宋体" w:hint="eastAsia"/>
          <w:sz w:val="24"/>
          <w:szCs w:val="24"/>
        </w:rPr>
        <w:t>原产地是指产品的最初来源，即产品的生产地。原产地不是制造商的注册地。</w:t>
      </w:r>
    </w:p>
    <w:p w14:paraId="75B9480A" w14:textId="77777777" w:rsidR="001E7B08" w:rsidRPr="00162BE9" w:rsidRDefault="001E7B08" w:rsidP="001E7B08">
      <w:pPr>
        <w:pStyle w:val="3"/>
      </w:pPr>
      <w:bookmarkStart w:id="618" w:name="_Toc366858503"/>
      <w:bookmarkStart w:id="619" w:name="_Toc497235045"/>
      <w:bookmarkStart w:id="620" w:name="_Toc514926457"/>
      <w:bookmarkStart w:id="621" w:name="_Toc3535826"/>
      <w:bookmarkStart w:id="622" w:name="_Toc53660249"/>
      <w:r w:rsidRPr="00162BE9">
        <w:lastRenderedPageBreak/>
        <w:t>4 货物说明一览表</w:t>
      </w:r>
      <w:bookmarkEnd w:id="618"/>
      <w:bookmarkEnd w:id="619"/>
      <w:bookmarkEnd w:id="620"/>
      <w:bookmarkEnd w:id="621"/>
      <w:bookmarkEnd w:id="622"/>
    </w:p>
    <w:p w14:paraId="600D9241" w14:textId="73C90A93" w:rsidR="001E7B08" w:rsidRPr="00162BE9" w:rsidRDefault="00DC2E32" w:rsidP="001E7B0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1E7B08" w:rsidRPr="00162BE9">
        <w:rPr>
          <w:rFonts w:asciiTheme="minorEastAsia" w:eastAsiaTheme="minorEastAsia" w:hAnsiTheme="minorEastAsia" w:hint="eastAsia"/>
          <w:sz w:val="24"/>
          <w:szCs w:val="24"/>
        </w:rPr>
        <w:t>名称：</w:t>
      </w:r>
      <w:r w:rsidR="001E7B08" w:rsidRPr="00162BE9">
        <w:rPr>
          <w:rFonts w:asciiTheme="minorEastAsia" w:eastAsiaTheme="minorEastAsia" w:hAnsiTheme="minorEastAsia"/>
          <w:sz w:val="24"/>
          <w:szCs w:val="24"/>
        </w:rPr>
        <w:t xml:space="preserve">______________                      </w:t>
      </w:r>
      <w:r w:rsidR="001E7B08" w:rsidRPr="00162BE9">
        <w:rPr>
          <w:rFonts w:asciiTheme="minorEastAsia" w:eastAsiaTheme="minorEastAsia" w:hAnsiTheme="minorEastAsia" w:hint="eastAsia"/>
          <w:sz w:val="24"/>
          <w:szCs w:val="24"/>
        </w:rPr>
        <w:t>项目编号：</w:t>
      </w:r>
      <w:r w:rsidR="001E7B08" w:rsidRPr="00162BE9">
        <w:rPr>
          <w:rFonts w:asciiTheme="minorEastAsia" w:eastAsiaTheme="minorEastAsia" w:hAnsiTheme="minorEastAsia"/>
          <w:sz w:val="24"/>
          <w:szCs w:val="24"/>
        </w:rPr>
        <w:t xml:space="preserve">______________ </w:t>
      </w:r>
    </w:p>
    <w:tbl>
      <w:tblP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2268"/>
        <w:gridCol w:w="2126"/>
        <w:gridCol w:w="1701"/>
        <w:gridCol w:w="1701"/>
      </w:tblGrid>
      <w:tr w:rsidR="001E7B08" w:rsidRPr="00162BE9" w14:paraId="30C26291" w14:textId="77777777" w:rsidTr="00640036">
        <w:trPr>
          <w:trHeight w:val="567"/>
        </w:trPr>
        <w:tc>
          <w:tcPr>
            <w:tcW w:w="978" w:type="dxa"/>
            <w:tcBorders>
              <w:top w:val="single" w:sz="12" w:space="0" w:color="auto"/>
            </w:tcBorders>
            <w:vAlign w:val="center"/>
          </w:tcPr>
          <w:p w14:paraId="03B0B3BD"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r w:rsidRPr="00162BE9">
              <w:rPr>
                <w:rFonts w:asciiTheme="minorEastAsia" w:eastAsiaTheme="minorEastAsia" w:hAnsiTheme="minorEastAsia" w:cs="Courier New" w:hint="eastAsia"/>
                <w:sz w:val="24"/>
                <w:szCs w:val="24"/>
              </w:rPr>
              <w:t>序号</w:t>
            </w:r>
          </w:p>
        </w:tc>
        <w:tc>
          <w:tcPr>
            <w:tcW w:w="2268" w:type="dxa"/>
            <w:tcBorders>
              <w:top w:val="single" w:sz="12" w:space="0" w:color="auto"/>
            </w:tcBorders>
            <w:vAlign w:val="center"/>
          </w:tcPr>
          <w:p w14:paraId="2CEC1142"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r w:rsidRPr="00162BE9">
              <w:rPr>
                <w:rFonts w:asciiTheme="minorEastAsia" w:eastAsiaTheme="minorEastAsia" w:hAnsiTheme="minorEastAsia" w:cs="Courier New" w:hint="eastAsia"/>
                <w:sz w:val="24"/>
                <w:szCs w:val="24"/>
              </w:rPr>
              <w:t>货物名称</w:t>
            </w:r>
          </w:p>
        </w:tc>
        <w:tc>
          <w:tcPr>
            <w:tcW w:w="2126" w:type="dxa"/>
            <w:tcBorders>
              <w:top w:val="single" w:sz="12" w:space="0" w:color="auto"/>
            </w:tcBorders>
            <w:vAlign w:val="center"/>
          </w:tcPr>
          <w:p w14:paraId="775EE245"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r w:rsidRPr="00162BE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E1B7458"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r w:rsidRPr="00162BE9">
              <w:rPr>
                <w:rFonts w:asciiTheme="minorEastAsia" w:eastAsiaTheme="minorEastAsia" w:hAnsiTheme="minorEastAsia" w:cs="Courier New" w:hint="eastAsia"/>
                <w:sz w:val="24"/>
                <w:szCs w:val="24"/>
              </w:rPr>
              <w:t>数量</w:t>
            </w:r>
          </w:p>
        </w:tc>
        <w:tc>
          <w:tcPr>
            <w:tcW w:w="1701" w:type="dxa"/>
            <w:tcBorders>
              <w:top w:val="single" w:sz="12" w:space="0" w:color="auto"/>
            </w:tcBorders>
            <w:vAlign w:val="center"/>
          </w:tcPr>
          <w:p w14:paraId="4E4B106F"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r w:rsidRPr="00162BE9">
              <w:rPr>
                <w:rFonts w:asciiTheme="minorEastAsia" w:eastAsiaTheme="minorEastAsia" w:hAnsiTheme="minorEastAsia" w:cs="Courier New" w:hint="eastAsia"/>
                <w:sz w:val="24"/>
                <w:szCs w:val="24"/>
              </w:rPr>
              <w:t>其它</w:t>
            </w:r>
          </w:p>
        </w:tc>
      </w:tr>
      <w:tr w:rsidR="001E7B08" w:rsidRPr="00162BE9" w14:paraId="1B2F7ED4" w14:textId="77777777" w:rsidTr="00640036">
        <w:trPr>
          <w:trHeight w:val="567"/>
        </w:trPr>
        <w:tc>
          <w:tcPr>
            <w:tcW w:w="978" w:type="dxa"/>
            <w:vAlign w:val="center"/>
          </w:tcPr>
          <w:p w14:paraId="2C4C3243"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0231092A"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2E39350D"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3B4EE51"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F278BEB"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655651FB" w14:textId="77777777" w:rsidTr="00640036">
        <w:trPr>
          <w:trHeight w:val="567"/>
        </w:trPr>
        <w:tc>
          <w:tcPr>
            <w:tcW w:w="978" w:type="dxa"/>
            <w:vAlign w:val="center"/>
          </w:tcPr>
          <w:p w14:paraId="0821574C"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021EAEA4"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6E1E8D9C"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52B972E"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45393B5"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4DE798F8" w14:textId="77777777" w:rsidTr="00640036">
        <w:trPr>
          <w:trHeight w:val="567"/>
        </w:trPr>
        <w:tc>
          <w:tcPr>
            <w:tcW w:w="978" w:type="dxa"/>
            <w:vAlign w:val="center"/>
          </w:tcPr>
          <w:p w14:paraId="3B93F21C"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35BBF38A"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067AC709"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F3245D7"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6AE0AF8"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68AFFBC1" w14:textId="77777777" w:rsidTr="00640036">
        <w:trPr>
          <w:trHeight w:val="567"/>
        </w:trPr>
        <w:tc>
          <w:tcPr>
            <w:tcW w:w="978" w:type="dxa"/>
            <w:vAlign w:val="center"/>
          </w:tcPr>
          <w:p w14:paraId="48E449DF"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78F2B970"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12C0FE31"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0E46510"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505C053"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2CB1C4B4" w14:textId="77777777" w:rsidTr="00640036">
        <w:trPr>
          <w:trHeight w:val="567"/>
        </w:trPr>
        <w:tc>
          <w:tcPr>
            <w:tcW w:w="978" w:type="dxa"/>
            <w:vAlign w:val="center"/>
          </w:tcPr>
          <w:p w14:paraId="4259FF84"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11AC5415"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1B22570A"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F71D0F6"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C6A14EF"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540B205A" w14:textId="77777777" w:rsidTr="00640036">
        <w:trPr>
          <w:trHeight w:val="567"/>
        </w:trPr>
        <w:tc>
          <w:tcPr>
            <w:tcW w:w="978" w:type="dxa"/>
            <w:vAlign w:val="center"/>
          </w:tcPr>
          <w:p w14:paraId="3AD409DA"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738ACF94"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2F4A435F"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F076ED9"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B3464C7"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6E331AC7" w14:textId="77777777" w:rsidTr="00640036">
        <w:trPr>
          <w:trHeight w:val="567"/>
        </w:trPr>
        <w:tc>
          <w:tcPr>
            <w:tcW w:w="978" w:type="dxa"/>
            <w:vAlign w:val="center"/>
          </w:tcPr>
          <w:p w14:paraId="49E4F27D"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6F377E6C"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3EF9ED58"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5132968"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B28257E"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r w:rsidR="001E7B08" w:rsidRPr="00162BE9" w14:paraId="3BE52299" w14:textId="77777777" w:rsidTr="00640036">
        <w:trPr>
          <w:trHeight w:val="567"/>
        </w:trPr>
        <w:tc>
          <w:tcPr>
            <w:tcW w:w="978" w:type="dxa"/>
            <w:tcBorders>
              <w:bottom w:val="single" w:sz="12" w:space="0" w:color="auto"/>
            </w:tcBorders>
            <w:vAlign w:val="center"/>
          </w:tcPr>
          <w:p w14:paraId="3997337D"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268" w:type="dxa"/>
            <w:tcBorders>
              <w:bottom w:val="single" w:sz="12" w:space="0" w:color="auto"/>
            </w:tcBorders>
            <w:vAlign w:val="center"/>
          </w:tcPr>
          <w:p w14:paraId="789F0B2A"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2126" w:type="dxa"/>
            <w:tcBorders>
              <w:bottom w:val="single" w:sz="12" w:space="0" w:color="auto"/>
            </w:tcBorders>
            <w:vAlign w:val="center"/>
          </w:tcPr>
          <w:p w14:paraId="087C3269"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FA6AC34"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58291A5C" w14:textId="77777777" w:rsidR="001E7B08" w:rsidRPr="00162BE9" w:rsidRDefault="001E7B08" w:rsidP="007215F4">
            <w:pPr>
              <w:pStyle w:val="af0"/>
              <w:spacing w:line="360" w:lineRule="auto"/>
              <w:jc w:val="center"/>
              <w:rPr>
                <w:rFonts w:asciiTheme="minorEastAsia" w:eastAsiaTheme="minorEastAsia" w:hAnsiTheme="minorEastAsia" w:cs="Courier New"/>
                <w:sz w:val="24"/>
                <w:szCs w:val="24"/>
              </w:rPr>
            </w:pPr>
          </w:p>
        </w:tc>
      </w:tr>
    </w:tbl>
    <w:p w14:paraId="606D25FD" w14:textId="77777777" w:rsidR="001E7B08" w:rsidRPr="00162BE9" w:rsidRDefault="001E7B08" w:rsidP="001E7B08">
      <w:pPr>
        <w:pStyle w:val="af0"/>
        <w:tabs>
          <w:tab w:val="left" w:pos="5580"/>
        </w:tabs>
        <w:spacing w:before="120" w:line="360" w:lineRule="auto"/>
        <w:rPr>
          <w:rFonts w:asciiTheme="minorEastAsia" w:eastAsiaTheme="minorEastAsia" w:hAnsiTheme="minorEastAsia"/>
          <w:sz w:val="24"/>
          <w:szCs w:val="24"/>
        </w:rPr>
      </w:pPr>
      <w:r w:rsidRPr="00162BE9">
        <w:rPr>
          <w:rFonts w:asciiTheme="minorEastAsia" w:eastAsiaTheme="minorEastAsia" w:hAnsiTheme="minorEastAsia" w:hint="eastAsia"/>
          <w:sz w:val="24"/>
          <w:szCs w:val="24"/>
        </w:rPr>
        <w:t>投标人名称（盖章）：</w:t>
      </w:r>
    </w:p>
    <w:p w14:paraId="56575604" w14:textId="77777777" w:rsidR="001E7B08" w:rsidRPr="00162BE9" w:rsidRDefault="001E7B08" w:rsidP="001E7B08">
      <w:pPr>
        <w:pStyle w:val="af0"/>
        <w:tabs>
          <w:tab w:val="left" w:pos="5580"/>
        </w:tabs>
        <w:spacing w:before="120" w:line="360" w:lineRule="auto"/>
        <w:rPr>
          <w:rFonts w:asciiTheme="minorEastAsia" w:eastAsiaTheme="minorEastAsia" w:hAnsiTheme="minorEastAsia"/>
          <w:sz w:val="24"/>
          <w:szCs w:val="24"/>
        </w:rPr>
      </w:pPr>
      <w:r w:rsidRPr="00162BE9">
        <w:rPr>
          <w:rFonts w:asciiTheme="minorEastAsia" w:eastAsiaTheme="minorEastAsia" w:hAnsiTheme="minorEastAsia" w:hint="eastAsia"/>
          <w:sz w:val="24"/>
          <w:szCs w:val="24"/>
        </w:rPr>
        <w:t>投标人代表（签字）：</w:t>
      </w:r>
    </w:p>
    <w:p w14:paraId="6F8BC200" w14:textId="77777777" w:rsidR="001E7B08" w:rsidRPr="00162BE9" w:rsidRDefault="001E7B08" w:rsidP="001E7B08">
      <w:pPr>
        <w:pStyle w:val="af0"/>
        <w:spacing w:line="360" w:lineRule="auto"/>
        <w:rPr>
          <w:rFonts w:asciiTheme="minorEastAsia" w:eastAsiaTheme="minorEastAsia" w:hAnsiTheme="minorEastAsia"/>
          <w:sz w:val="24"/>
          <w:szCs w:val="24"/>
        </w:rPr>
      </w:pPr>
      <w:r w:rsidRPr="00162BE9">
        <w:rPr>
          <w:rFonts w:asciiTheme="minorEastAsia" w:eastAsiaTheme="minorEastAsia" w:hAnsiTheme="minorEastAsia" w:hint="eastAsia"/>
          <w:sz w:val="24"/>
          <w:szCs w:val="24"/>
        </w:rPr>
        <w:t>注：各项货物详细技术性能可另页描述。</w:t>
      </w:r>
    </w:p>
    <w:p w14:paraId="5F9E5F14" w14:textId="77777777" w:rsidR="001E7B08" w:rsidRPr="00162BE9" w:rsidRDefault="001E7B08" w:rsidP="001E7B08">
      <w:pPr>
        <w:pStyle w:val="af0"/>
        <w:spacing w:line="360" w:lineRule="auto"/>
        <w:rPr>
          <w:rFonts w:asciiTheme="minorEastAsia" w:eastAsiaTheme="minorEastAsia" w:hAnsiTheme="minorEastAsia"/>
          <w:sz w:val="24"/>
        </w:rPr>
        <w:sectPr w:rsidR="001E7B08" w:rsidRPr="00162BE9" w:rsidSect="00B10816">
          <w:pgSz w:w="11907" w:h="16840"/>
          <w:pgMar w:top="1400" w:right="1418" w:bottom="1089" w:left="1418" w:header="851" w:footer="992" w:gutter="0"/>
          <w:cols w:space="720"/>
          <w:docGrid w:linePitch="312"/>
        </w:sectPr>
      </w:pPr>
    </w:p>
    <w:p w14:paraId="59B25D74" w14:textId="77777777" w:rsidR="007F04E9" w:rsidRPr="00162BE9" w:rsidRDefault="001E7B08">
      <w:pPr>
        <w:pStyle w:val="3"/>
        <w:rPr>
          <w:rFonts w:ascii="宋体" w:eastAsia="宋体" w:hAnsi="宋体"/>
          <w:szCs w:val="24"/>
        </w:rPr>
      </w:pPr>
      <w:bookmarkStart w:id="623" w:name="_Toc514926458"/>
      <w:bookmarkStart w:id="624" w:name="_Toc497235046"/>
      <w:bookmarkStart w:id="625" w:name="_Toc53660250"/>
      <w:bookmarkEnd w:id="617"/>
      <w:r w:rsidRPr="00162BE9">
        <w:rPr>
          <w:rFonts w:ascii="宋体" w:eastAsia="宋体" w:hAnsi="宋体"/>
          <w:szCs w:val="24"/>
        </w:rPr>
        <w:lastRenderedPageBreak/>
        <w:t>5</w:t>
      </w:r>
      <w:r w:rsidR="00FB4D92" w:rsidRPr="00162BE9">
        <w:rPr>
          <w:rFonts w:ascii="宋体" w:eastAsia="宋体" w:hAnsi="宋体"/>
          <w:szCs w:val="24"/>
        </w:rPr>
        <w:t xml:space="preserve"> 技术规格偏离表</w:t>
      </w:r>
      <w:bookmarkEnd w:id="623"/>
      <w:bookmarkEnd w:id="624"/>
      <w:bookmarkEnd w:id="625"/>
    </w:p>
    <w:p w14:paraId="2AB80727" w14:textId="77777777" w:rsidR="007F04E9" w:rsidRPr="00162BE9" w:rsidRDefault="007F04E9">
      <w:pPr>
        <w:pStyle w:val="af0"/>
        <w:spacing w:line="360" w:lineRule="auto"/>
        <w:rPr>
          <w:rFonts w:hAnsi="宋体"/>
          <w:sz w:val="24"/>
          <w:szCs w:val="24"/>
        </w:rPr>
      </w:pPr>
    </w:p>
    <w:p w14:paraId="70F73F1A" w14:textId="77777777" w:rsidR="007F04E9" w:rsidRPr="00162BE9" w:rsidRDefault="00FB4D92">
      <w:pPr>
        <w:pStyle w:val="af0"/>
        <w:spacing w:line="360" w:lineRule="auto"/>
        <w:rPr>
          <w:rFonts w:hAnsi="宋体"/>
          <w:sz w:val="24"/>
          <w:szCs w:val="24"/>
        </w:rPr>
      </w:pPr>
      <w:r w:rsidRPr="00162BE9">
        <w:rPr>
          <w:rFonts w:hAnsi="宋体" w:hint="eastAsia"/>
          <w:sz w:val="24"/>
          <w:szCs w:val="24"/>
        </w:rPr>
        <w:t>项目名称</w:t>
      </w:r>
      <w:r w:rsidRPr="00162BE9">
        <w:rPr>
          <w:rFonts w:hAnsi="宋体"/>
          <w:sz w:val="24"/>
          <w:szCs w:val="24"/>
        </w:rPr>
        <w:t xml:space="preserve">:___________                              </w:t>
      </w:r>
    </w:p>
    <w:p w14:paraId="583CC3C7" w14:textId="77777777" w:rsidR="007F04E9" w:rsidRPr="00162BE9" w:rsidRDefault="00FB4D92">
      <w:pPr>
        <w:pStyle w:val="af0"/>
        <w:spacing w:line="360" w:lineRule="auto"/>
        <w:rPr>
          <w:rFonts w:hAnsi="宋体"/>
          <w:sz w:val="24"/>
          <w:szCs w:val="24"/>
        </w:rPr>
      </w:pPr>
      <w:r w:rsidRPr="00162BE9">
        <w:rPr>
          <w:rFonts w:hAnsi="宋体"/>
          <w:sz w:val="24"/>
          <w:szCs w:val="24"/>
        </w:rPr>
        <w:t xml:space="preserve">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E7B08" w:rsidRPr="00162BE9" w14:paraId="7E70DD53" w14:textId="77777777" w:rsidTr="007215F4">
        <w:trPr>
          <w:trHeight w:val="521"/>
          <w:jc w:val="center"/>
        </w:trPr>
        <w:tc>
          <w:tcPr>
            <w:tcW w:w="851" w:type="dxa"/>
            <w:tcBorders>
              <w:top w:val="single" w:sz="12" w:space="0" w:color="auto"/>
            </w:tcBorders>
            <w:vAlign w:val="center"/>
          </w:tcPr>
          <w:p w14:paraId="2E2F8289"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6FAF820E"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B1D4D7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E30D9B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631D305F"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1D5A61E"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响应</w:t>
            </w:r>
            <w:r w:rsidRPr="00162BE9">
              <w:rPr>
                <w:rFonts w:asciiTheme="minorEastAsia" w:eastAsiaTheme="minorEastAsia" w:hAnsiTheme="minorEastAsia" w:cs="Courier New"/>
                <w:sz w:val="24"/>
              </w:rPr>
              <w:t>/偏离</w:t>
            </w:r>
          </w:p>
        </w:tc>
        <w:tc>
          <w:tcPr>
            <w:tcW w:w="851" w:type="dxa"/>
            <w:tcBorders>
              <w:top w:val="single" w:sz="12" w:space="0" w:color="auto"/>
            </w:tcBorders>
            <w:vAlign w:val="center"/>
          </w:tcPr>
          <w:p w14:paraId="2C52C589"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r w:rsidRPr="00162BE9">
              <w:rPr>
                <w:rFonts w:asciiTheme="minorEastAsia" w:eastAsiaTheme="minorEastAsia" w:hAnsiTheme="minorEastAsia" w:cs="Courier New" w:hint="eastAsia"/>
                <w:sz w:val="24"/>
              </w:rPr>
              <w:t>说明</w:t>
            </w:r>
          </w:p>
        </w:tc>
      </w:tr>
      <w:tr w:rsidR="001E7B08" w:rsidRPr="00162BE9" w14:paraId="6B1D8A42" w14:textId="77777777" w:rsidTr="007215F4">
        <w:trPr>
          <w:trHeight w:val="521"/>
          <w:jc w:val="center"/>
        </w:trPr>
        <w:tc>
          <w:tcPr>
            <w:tcW w:w="851" w:type="dxa"/>
            <w:vAlign w:val="center"/>
          </w:tcPr>
          <w:p w14:paraId="4AE7C11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7E6BC8F"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29DC9ECE"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0FC50B0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1545866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2741FC5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297AE7D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7B38FF52" w14:textId="77777777" w:rsidTr="007215F4">
        <w:trPr>
          <w:trHeight w:val="521"/>
          <w:jc w:val="center"/>
        </w:trPr>
        <w:tc>
          <w:tcPr>
            <w:tcW w:w="851" w:type="dxa"/>
            <w:vAlign w:val="center"/>
          </w:tcPr>
          <w:p w14:paraId="674DEDA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3A3EEA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33081ABF"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58F6D83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10D0C29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33C5FF2F"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4DDB903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77DE4ADA" w14:textId="77777777" w:rsidTr="007215F4">
        <w:trPr>
          <w:trHeight w:val="521"/>
          <w:jc w:val="center"/>
        </w:trPr>
        <w:tc>
          <w:tcPr>
            <w:tcW w:w="851" w:type="dxa"/>
            <w:vAlign w:val="center"/>
          </w:tcPr>
          <w:p w14:paraId="54A7EF7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499A79A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463ACCB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58CBA340"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1742BF3F"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76AF8410"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466A522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6C67169D" w14:textId="77777777" w:rsidTr="007215F4">
        <w:trPr>
          <w:trHeight w:val="521"/>
          <w:jc w:val="center"/>
        </w:trPr>
        <w:tc>
          <w:tcPr>
            <w:tcW w:w="851" w:type="dxa"/>
            <w:vAlign w:val="center"/>
          </w:tcPr>
          <w:p w14:paraId="25EA7F3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0200C5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5885725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12814C0E"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054F68A4"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526E0DD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63165FD3"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05F6C9A0" w14:textId="77777777" w:rsidTr="007215F4">
        <w:trPr>
          <w:trHeight w:val="521"/>
          <w:jc w:val="center"/>
        </w:trPr>
        <w:tc>
          <w:tcPr>
            <w:tcW w:w="851" w:type="dxa"/>
            <w:vAlign w:val="center"/>
          </w:tcPr>
          <w:p w14:paraId="49DB73A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02EFC53A"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436DFE7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6DC7DE24"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27A203CA"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0D7827D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559D1335"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08C1C1E9" w14:textId="77777777" w:rsidTr="007215F4">
        <w:trPr>
          <w:trHeight w:val="521"/>
          <w:jc w:val="center"/>
        </w:trPr>
        <w:tc>
          <w:tcPr>
            <w:tcW w:w="851" w:type="dxa"/>
            <w:vAlign w:val="center"/>
          </w:tcPr>
          <w:p w14:paraId="67A1ABC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4047FB63"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2483D5B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70AB862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7F4685D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4F899D1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6D5C4B4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3A26B0C1" w14:textId="77777777" w:rsidTr="007215F4">
        <w:trPr>
          <w:trHeight w:val="521"/>
          <w:jc w:val="center"/>
        </w:trPr>
        <w:tc>
          <w:tcPr>
            <w:tcW w:w="851" w:type="dxa"/>
            <w:vAlign w:val="center"/>
          </w:tcPr>
          <w:p w14:paraId="0C38C1B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786C5A8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6FDAC19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641AD20"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109B746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36CE3E3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213645F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75336F08" w14:textId="77777777" w:rsidTr="007215F4">
        <w:trPr>
          <w:trHeight w:val="521"/>
          <w:jc w:val="center"/>
        </w:trPr>
        <w:tc>
          <w:tcPr>
            <w:tcW w:w="851" w:type="dxa"/>
            <w:vAlign w:val="center"/>
          </w:tcPr>
          <w:p w14:paraId="7957B36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48A67B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3CB97D2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3303C279"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32486C5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1F71B514"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683C87D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13347804" w14:textId="77777777" w:rsidTr="007215F4">
        <w:trPr>
          <w:trHeight w:val="522"/>
          <w:jc w:val="center"/>
        </w:trPr>
        <w:tc>
          <w:tcPr>
            <w:tcW w:w="851" w:type="dxa"/>
            <w:vAlign w:val="center"/>
          </w:tcPr>
          <w:p w14:paraId="51378DC0"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5B45E4BA"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23649594"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64CB18B8"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5E802F65"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76A72CC0"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066CB3A5"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206D2DF2" w14:textId="77777777" w:rsidTr="007215F4">
        <w:trPr>
          <w:trHeight w:val="521"/>
          <w:jc w:val="center"/>
        </w:trPr>
        <w:tc>
          <w:tcPr>
            <w:tcW w:w="851" w:type="dxa"/>
            <w:vAlign w:val="center"/>
          </w:tcPr>
          <w:p w14:paraId="5EECF855"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43FFCEA3"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47A7236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7206C8C3"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0950DB93"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7E045E4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08A0EB3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1BF9427C" w14:textId="77777777" w:rsidTr="007215F4">
        <w:trPr>
          <w:trHeight w:val="521"/>
          <w:jc w:val="center"/>
        </w:trPr>
        <w:tc>
          <w:tcPr>
            <w:tcW w:w="851" w:type="dxa"/>
            <w:vAlign w:val="center"/>
          </w:tcPr>
          <w:p w14:paraId="17886BE4"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679FCE89"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vAlign w:val="center"/>
          </w:tcPr>
          <w:p w14:paraId="78C34D4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vAlign w:val="center"/>
          </w:tcPr>
          <w:p w14:paraId="7777E7F7"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vAlign w:val="center"/>
          </w:tcPr>
          <w:p w14:paraId="4E0AECD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vAlign w:val="center"/>
          </w:tcPr>
          <w:p w14:paraId="142C9C3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vAlign w:val="center"/>
          </w:tcPr>
          <w:p w14:paraId="0E70E476"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r w:rsidR="001E7B08" w:rsidRPr="00162BE9" w14:paraId="43019D04" w14:textId="77777777" w:rsidTr="007215F4">
        <w:trPr>
          <w:trHeight w:val="522"/>
          <w:jc w:val="center"/>
        </w:trPr>
        <w:tc>
          <w:tcPr>
            <w:tcW w:w="851" w:type="dxa"/>
            <w:tcBorders>
              <w:bottom w:val="single" w:sz="12" w:space="0" w:color="auto"/>
            </w:tcBorders>
            <w:vAlign w:val="center"/>
          </w:tcPr>
          <w:p w14:paraId="44784AB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5D6324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552CC2C"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46F5E52"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F823B51"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222A6FDD"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112382B" w14:textId="77777777" w:rsidR="001E7B08" w:rsidRPr="00162BE9" w:rsidRDefault="001E7B08" w:rsidP="007215F4">
            <w:pPr>
              <w:pStyle w:val="af0"/>
              <w:spacing w:line="360" w:lineRule="auto"/>
              <w:jc w:val="center"/>
              <w:rPr>
                <w:rFonts w:asciiTheme="minorEastAsia" w:eastAsiaTheme="minorEastAsia" w:hAnsiTheme="minorEastAsia" w:cs="Courier New"/>
                <w:sz w:val="24"/>
              </w:rPr>
            </w:pPr>
          </w:p>
        </w:tc>
      </w:tr>
    </w:tbl>
    <w:p w14:paraId="2FF182AA" w14:textId="77777777" w:rsidR="001E7B08" w:rsidRPr="00162BE9" w:rsidRDefault="001E7B08">
      <w:pPr>
        <w:pStyle w:val="af0"/>
        <w:spacing w:line="360" w:lineRule="auto"/>
        <w:ind w:left="360" w:hangingChars="150" w:hanging="360"/>
        <w:rPr>
          <w:rFonts w:hAnsi="宋体"/>
          <w:sz w:val="24"/>
          <w:szCs w:val="24"/>
        </w:rPr>
      </w:pPr>
    </w:p>
    <w:p w14:paraId="5F2E6FEC" w14:textId="77777777" w:rsidR="007F04E9" w:rsidRPr="00162BE9" w:rsidRDefault="00FB4D92">
      <w:pPr>
        <w:pStyle w:val="af0"/>
        <w:spacing w:line="360" w:lineRule="auto"/>
        <w:ind w:left="360" w:hangingChars="150" w:hanging="360"/>
        <w:rPr>
          <w:rFonts w:hAnsi="宋体"/>
          <w:sz w:val="24"/>
          <w:szCs w:val="24"/>
        </w:rPr>
      </w:pPr>
      <w:r w:rsidRPr="00162BE9">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388AB78" w14:textId="77777777" w:rsidR="007F04E9" w:rsidRPr="00162BE9" w:rsidRDefault="00FB4D92">
      <w:pPr>
        <w:pStyle w:val="af0"/>
        <w:spacing w:line="360" w:lineRule="auto"/>
        <w:rPr>
          <w:rFonts w:hAnsi="宋体"/>
          <w:sz w:val="24"/>
          <w:szCs w:val="24"/>
        </w:rPr>
      </w:pPr>
      <w:r w:rsidRPr="00162BE9">
        <w:rPr>
          <w:rFonts w:hAnsi="宋体"/>
          <w:sz w:val="24"/>
          <w:szCs w:val="24"/>
        </w:rPr>
        <w:t>2．</w:t>
      </w:r>
      <w:bookmarkStart w:id="626" w:name="_Hlk1637030"/>
      <w:r w:rsidRPr="00162BE9">
        <w:rPr>
          <w:rFonts w:hAnsi="宋体" w:hint="eastAsia"/>
          <w:sz w:val="24"/>
          <w:szCs w:val="24"/>
        </w:rPr>
        <w:t>如此表应答内容与投标文件的技术响应文件不一致的，以技术响应文件为准。</w:t>
      </w:r>
      <w:bookmarkEnd w:id="626"/>
    </w:p>
    <w:p w14:paraId="7D26E24C"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投标人名称（盖章）：</w:t>
      </w:r>
    </w:p>
    <w:p w14:paraId="57C4774B" w14:textId="77777777" w:rsidR="007F04E9" w:rsidRPr="00162BE9" w:rsidRDefault="00FB4D92">
      <w:pPr>
        <w:pStyle w:val="af0"/>
        <w:tabs>
          <w:tab w:val="left" w:pos="5580"/>
        </w:tabs>
        <w:spacing w:before="120" w:line="360" w:lineRule="auto"/>
        <w:rPr>
          <w:rFonts w:hAnsi="宋体"/>
          <w:sz w:val="24"/>
          <w:szCs w:val="24"/>
          <w:u w:val="single"/>
        </w:rPr>
      </w:pPr>
      <w:r w:rsidRPr="00162BE9">
        <w:rPr>
          <w:rFonts w:hAnsi="宋体" w:hint="eastAsia"/>
          <w:sz w:val="24"/>
          <w:szCs w:val="24"/>
        </w:rPr>
        <w:t>法人授权代表（签字）：</w:t>
      </w:r>
    </w:p>
    <w:p w14:paraId="2721517D"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注：此表格经法人授权代表签字方有效。</w:t>
      </w:r>
    </w:p>
    <w:p w14:paraId="443FE8B3" w14:textId="77777777" w:rsidR="007F04E9" w:rsidRPr="00162BE9" w:rsidRDefault="00FB4D92">
      <w:pPr>
        <w:pStyle w:val="3"/>
        <w:rPr>
          <w:rFonts w:ascii="宋体" w:eastAsia="宋体" w:hAnsi="宋体"/>
          <w:szCs w:val="24"/>
        </w:rPr>
      </w:pPr>
      <w:r w:rsidRPr="00162BE9">
        <w:rPr>
          <w:rFonts w:ascii="宋体" w:eastAsia="宋体" w:hAnsi="宋体"/>
          <w:szCs w:val="24"/>
        </w:rPr>
        <w:br w:type="page"/>
      </w:r>
      <w:bookmarkStart w:id="627" w:name="_Toc497235047"/>
      <w:bookmarkStart w:id="628" w:name="_Toc514926459"/>
      <w:bookmarkStart w:id="629" w:name="_Toc53660251"/>
      <w:r w:rsidR="001E7B08" w:rsidRPr="00162BE9">
        <w:rPr>
          <w:rFonts w:ascii="宋体" w:eastAsia="宋体" w:hAnsi="宋体"/>
          <w:szCs w:val="24"/>
        </w:rPr>
        <w:lastRenderedPageBreak/>
        <w:t>6</w:t>
      </w:r>
      <w:r w:rsidRPr="00162BE9">
        <w:rPr>
          <w:rFonts w:ascii="宋体" w:eastAsia="宋体" w:hAnsi="宋体"/>
          <w:szCs w:val="24"/>
        </w:rPr>
        <w:t xml:space="preserve"> 商务条款偏离表</w:t>
      </w:r>
      <w:bookmarkEnd w:id="627"/>
      <w:bookmarkEnd w:id="628"/>
      <w:bookmarkEnd w:id="629"/>
    </w:p>
    <w:p w14:paraId="62CEEF05" w14:textId="77777777" w:rsidR="007F04E9" w:rsidRPr="00162BE9" w:rsidRDefault="007F04E9">
      <w:pPr>
        <w:pStyle w:val="af0"/>
        <w:spacing w:line="360" w:lineRule="auto"/>
        <w:rPr>
          <w:rFonts w:hAnsi="宋体"/>
          <w:sz w:val="24"/>
          <w:szCs w:val="24"/>
        </w:rPr>
      </w:pPr>
    </w:p>
    <w:p w14:paraId="37B48469" w14:textId="77777777" w:rsidR="007F04E9" w:rsidRPr="00162BE9" w:rsidRDefault="00FB4D92">
      <w:pPr>
        <w:pStyle w:val="af0"/>
        <w:spacing w:line="360" w:lineRule="auto"/>
        <w:rPr>
          <w:rFonts w:hAnsi="宋体"/>
          <w:sz w:val="24"/>
          <w:szCs w:val="24"/>
        </w:rPr>
      </w:pPr>
      <w:r w:rsidRPr="00162BE9">
        <w:rPr>
          <w:rFonts w:hAnsi="宋体" w:hint="eastAsia"/>
          <w:sz w:val="24"/>
          <w:szCs w:val="24"/>
        </w:rPr>
        <w:t>项目名称</w:t>
      </w:r>
      <w:r w:rsidRPr="00162BE9">
        <w:rPr>
          <w:rFonts w:hAnsi="宋体"/>
          <w:sz w:val="24"/>
          <w:szCs w:val="24"/>
        </w:rPr>
        <w:t xml:space="preserve">:_____________                           </w:t>
      </w:r>
    </w:p>
    <w:p w14:paraId="234871B5" w14:textId="77777777" w:rsidR="007F04E9" w:rsidRPr="00162BE9" w:rsidRDefault="00FB4D92">
      <w:pPr>
        <w:pStyle w:val="af0"/>
        <w:spacing w:line="360" w:lineRule="auto"/>
        <w:rPr>
          <w:rFonts w:hAnsi="宋体"/>
          <w:sz w:val="24"/>
          <w:szCs w:val="24"/>
        </w:rPr>
      </w:pPr>
      <w:r w:rsidRPr="00162BE9">
        <w:rPr>
          <w:rFonts w:hAnsi="宋体"/>
          <w:sz w:val="24"/>
          <w:szCs w:val="24"/>
        </w:rPr>
        <w:t xml:space="preserve">项目编号:_____________                                   </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gridCol w:w="992"/>
      </w:tblGrid>
      <w:tr w:rsidR="001E7B08" w:rsidRPr="00162BE9" w14:paraId="7BA16810" w14:textId="77777777" w:rsidTr="001E7B08">
        <w:trPr>
          <w:trHeight w:val="567"/>
          <w:jc w:val="center"/>
        </w:trPr>
        <w:tc>
          <w:tcPr>
            <w:tcW w:w="851" w:type="dxa"/>
            <w:tcBorders>
              <w:top w:val="single" w:sz="12" w:space="0" w:color="auto"/>
            </w:tcBorders>
            <w:vAlign w:val="center"/>
          </w:tcPr>
          <w:p w14:paraId="2D3F041F" w14:textId="77777777" w:rsidR="001E7B08" w:rsidRPr="00162BE9" w:rsidRDefault="001E7B08">
            <w:pPr>
              <w:pStyle w:val="16"/>
              <w:spacing w:line="360" w:lineRule="auto"/>
              <w:jc w:val="center"/>
              <w:rPr>
                <w:rFonts w:ascii="宋体" w:hAnsi="宋体"/>
                <w:sz w:val="24"/>
              </w:rPr>
            </w:pPr>
            <w:r w:rsidRPr="00162BE9">
              <w:rPr>
                <w:rFonts w:ascii="宋体" w:hAnsi="宋体" w:hint="eastAsia"/>
                <w:sz w:val="24"/>
              </w:rPr>
              <w:t>序号</w:t>
            </w:r>
          </w:p>
        </w:tc>
        <w:tc>
          <w:tcPr>
            <w:tcW w:w="1985" w:type="dxa"/>
            <w:tcBorders>
              <w:top w:val="single" w:sz="12" w:space="0" w:color="auto"/>
            </w:tcBorders>
            <w:vAlign w:val="center"/>
          </w:tcPr>
          <w:p w14:paraId="658DEB28" w14:textId="77777777" w:rsidR="001E7B08" w:rsidRPr="00162BE9" w:rsidRDefault="001E7B08">
            <w:pPr>
              <w:pStyle w:val="16"/>
              <w:spacing w:line="360" w:lineRule="auto"/>
              <w:jc w:val="center"/>
              <w:rPr>
                <w:rFonts w:ascii="宋体" w:hAnsi="宋体"/>
                <w:sz w:val="24"/>
              </w:rPr>
            </w:pPr>
            <w:r w:rsidRPr="00162BE9">
              <w:rPr>
                <w:rFonts w:ascii="宋体" w:hAnsi="宋体" w:hint="eastAsia"/>
                <w:sz w:val="24"/>
              </w:rPr>
              <w:t>招标文件条目号</w:t>
            </w:r>
          </w:p>
        </w:tc>
        <w:tc>
          <w:tcPr>
            <w:tcW w:w="2623" w:type="dxa"/>
            <w:tcBorders>
              <w:top w:val="single" w:sz="12" w:space="0" w:color="auto"/>
            </w:tcBorders>
            <w:vAlign w:val="center"/>
          </w:tcPr>
          <w:p w14:paraId="10834BD4" w14:textId="77777777" w:rsidR="001E7B08" w:rsidRPr="00162BE9" w:rsidRDefault="001E7B08">
            <w:pPr>
              <w:pStyle w:val="16"/>
              <w:spacing w:line="360" w:lineRule="auto"/>
              <w:jc w:val="center"/>
              <w:rPr>
                <w:rFonts w:ascii="宋体" w:hAnsi="宋体"/>
                <w:sz w:val="24"/>
              </w:rPr>
            </w:pPr>
            <w:r w:rsidRPr="00162BE9">
              <w:rPr>
                <w:rFonts w:ascii="宋体" w:hAnsi="宋体" w:hint="eastAsia"/>
                <w:sz w:val="24"/>
              </w:rPr>
              <w:t>招标文件商务条款</w:t>
            </w:r>
          </w:p>
        </w:tc>
        <w:tc>
          <w:tcPr>
            <w:tcW w:w="2624" w:type="dxa"/>
            <w:tcBorders>
              <w:top w:val="single" w:sz="12" w:space="0" w:color="auto"/>
            </w:tcBorders>
            <w:vAlign w:val="center"/>
          </w:tcPr>
          <w:p w14:paraId="1800C5E1" w14:textId="77777777" w:rsidR="001E7B08" w:rsidRPr="00162BE9" w:rsidRDefault="001E7B08">
            <w:pPr>
              <w:pStyle w:val="16"/>
              <w:spacing w:line="360" w:lineRule="auto"/>
              <w:jc w:val="center"/>
              <w:rPr>
                <w:rFonts w:ascii="宋体" w:hAnsi="宋体"/>
                <w:sz w:val="24"/>
              </w:rPr>
            </w:pPr>
            <w:r w:rsidRPr="00162BE9">
              <w:rPr>
                <w:rFonts w:ascii="宋体" w:hAnsi="宋体" w:hint="eastAsia"/>
                <w:sz w:val="24"/>
              </w:rPr>
              <w:t>投标文件商务条款</w:t>
            </w:r>
          </w:p>
        </w:tc>
        <w:tc>
          <w:tcPr>
            <w:tcW w:w="992" w:type="dxa"/>
            <w:tcBorders>
              <w:top w:val="single" w:sz="12" w:space="0" w:color="auto"/>
            </w:tcBorders>
          </w:tcPr>
          <w:p w14:paraId="70B4159D" w14:textId="77777777" w:rsidR="001E7B08" w:rsidRPr="00162BE9" w:rsidRDefault="001E7B08">
            <w:pPr>
              <w:pStyle w:val="16"/>
              <w:spacing w:line="360" w:lineRule="auto"/>
              <w:jc w:val="center"/>
              <w:rPr>
                <w:rFonts w:ascii="宋体" w:hAnsi="宋体"/>
                <w:sz w:val="24"/>
              </w:rPr>
            </w:pPr>
            <w:r w:rsidRPr="00162BE9">
              <w:rPr>
                <w:rFonts w:asciiTheme="minorEastAsia" w:eastAsiaTheme="minorEastAsia" w:hAnsiTheme="minorEastAsia" w:cs="Courier New" w:hint="eastAsia"/>
                <w:sz w:val="24"/>
              </w:rPr>
              <w:t>响应</w:t>
            </w:r>
            <w:r w:rsidRPr="00162BE9">
              <w:rPr>
                <w:rFonts w:asciiTheme="minorEastAsia" w:eastAsiaTheme="minorEastAsia" w:hAnsiTheme="minorEastAsia" w:cs="Courier New"/>
                <w:sz w:val="24"/>
              </w:rPr>
              <w:t>/偏离</w:t>
            </w:r>
          </w:p>
        </w:tc>
        <w:tc>
          <w:tcPr>
            <w:tcW w:w="992" w:type="dxa"/>
            <w:tcBorders>
              <w:top w:val="single" w:sz="12" w:space="0" w:color="auto"/>
            </w:tcBorders>
            <w:vAlign w:val="center"/>
          </w:tcPr>
          <w:p w14:paraId="47AE0FD0" w14:textId="77777777" w:rsidR="001E7B08" w:rsidRPr="00162BE9" w:rsidRDefault="001E7B08">
            <w:pPr>
              <w:pStyle w:val="16"/>
              <w:spacing w:line="360" w:lineRule="auto"/>
              <w:jc w:val="center"/>
              <w:rPr>
                <w:rFonts w:ascii="宋体" w:hAnsi="宋体"/>
                <w:sz w:val="24"/>
              </w:rPr>
            </w:pPr>
            <w:r w:rsidRPr="00162BE9">
              <w:rPr>
                <w:rFonts w:ascii="宋体" w:hAnsi="宋体" w:hint="eastAsia"/>
                <w:sz w:val="24"/>
              </w:rPr>
              <w:t>说明</w:t>
            </w:r>
          </w:p>
        </w:tc>
      </w:tr>
      <w:tr w:rsidR="001E7B08" w:rsidRPr="00162BE9" w14:paraId="201E6CFD" w14:textId="77777777" w:rsidTr="001E7B08">
        <w:trPr>
          <w:trHeight w:val="567"/>
          <w:jc w:val="center"/>
        </w:trPr>
        <w:tc>
          <w:tcPr>
            <w:tcW w:w="851" w:type="dxa"/>
            <w:vAlign w:val="center"/>
          </w:tcPr>
          <w:p w14:paraId="7A223548"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0D62F495"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284DC17C"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4A048538" w14:textId="77777777" w:rsidR="001E7B08" w:rsidRPr="00162BE9" w:rsidRDefault="001E7B08">
            <w:pPr>
              <w:pStyle w:val="af0"/>
              <w:spacing w:line="360" w:lineRule="auto"/>
              <w:jc w:val="center"/>
              <w:rPr>
                <w:rFonts w:hAnsi="宋体" w:cs="Courier New"/>
                <w:sz w:val="24"/>
                <w:szCs w:val="24"/>
              </w:rPr>
            </w:pPr>
          </w:p>
        </w:tc>
        <w:tc>
          <w:tcPr>
            <w:tcW w:w="992" w:type="dxa"/>
          </w:tcPr>
          <w:p w14:paraId="2A7780A6"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458F28D6" w14:textId="77777777" w:rsidR="001E7B08" w:rsidRPr="00162BE9" w:rsidRDefault="001E7B08">
            <w:pPr>
              <w:pStyle w:val="af0"/>
              <w:spacing w:line="360" w:lineRule="auto"/>
              <w:jc w:val="center"/>
              <w:rPr>
                <w:rFonts w:hAnsi="宋体" w:cs="Courier New"/>
                <w:sz w:val="24"/>
                <w:szCs w:val="24"/>
              </w:rPr>
            </w:pPr>
          </w:p>
        </w:tc>
      </w:tr>
      <w:tr w:rsidR="001E7B08" w:rsidRPr="00162BE9" w14:paraId="3C373279" w14:textId="77777777" w:rsidTr="001E7B08">
        <w:trPr>
          <w:trHeight w:val="567"/>
          <w:jc w:val="center"/>
        </w:trPr>
        <w:tc>
          <w:tcPr>
            <w:tcW w:w="851" w:type="dxa"/>
            <w:vAlign w:val="center"/>
          </w:tcPr>
          <w:p w14:paraId="4A47F82E"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4608E77C"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5EA553AA"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078795E0" w14:textId="77777777" w:rsidR="001E7B08" w:rsidRPr="00162BE9" w:rsidRDefault="001E7B08">
            <w:pPr>
              <w:pStyle w:val="af0"/>
              <w:spacing w:line="360" w:lineRule="auto"/>
              <w:jc w:val="center"/>
              <w:rPr>
                <w:rFonts w:hAnsi="宋体" w:cs="Courier New"/>
                <w:sz w:val="24"/>
                <w:szCs w:val="24"/>
              </w:rPr>
            </w:pPr>
          </w:p>
        </w:tc>
        <w:tc>
          <w:tcPr>
            <w:tcW w:w="992" w:type="dxa"/>
          </w:tcPr>
          <w:p w14:paraId="778D622D"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05FC5435" w14:textId="77777777" w:rsidR="001E7B08" w:rsidRPr="00162BE9" w:rsidRDefault="001E7B08">
            <w:pPr>
              <w:pStyle w:val="af0"/>
              <w:spacing w:line="360" w:lineRule="auto"/>
              <w:jc w:val="center"/>
              <w:rPr>
                <w:rFonts w:hAnsi="宋体" w:cs="Courier New"/>
                <w:sz w:val="24"/>
                <w:szCs w:val="24"/>
              </w:rPr>
            </w:pPr>
          </w:p>
        </w:tc>
      </w:tr>
      <w:tr w:rsidR="001E7B08" w:rsidRPr="00162BE9" w14:paraId="3E7E09C0" w14:textId="77777777" w:rsidTr="001E7B08">
        <w:trPr>
          <w:trHeight w:val="567"/>
          <w:jc w:val="center"/>
        </w:trPr>
        <w:tc>
          <w:tcPr>
            <w:tcW w:w="851" w:type="dxa"/>
            <w:vAlign w:val="center"/>
          </w:tcPr>
          <w:p w14:paraId="2C980ECB"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607C5C7C"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1DF4D99D"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554D2A56" w14:textId="77777777" w:rsidR="001E7B08" w:rsidRPr="00162BE9" w:rsidRDefault="001E7B08">
            <w:pPr>
              <w:pStyle w:val="af0"/>
              <w:spacing w:line="360" w:lineRule="auto"/>
              <w:jc w:val="center"/>
              <w:rPr>
                <w:rFonts w:hAnsi="宋体" w:cs="Courier New"/>
                <w:sz w:val="24"/>
                <w:szCs w:val="24"/>
              </w:rPr>
            </w:pPr>
          </w:p>
        </w:tc>
        <w:tc>
          <w:tcPr>
            <w:tcW w:w="992" w:type="dxa"/>
          </w:tcPr>
          <w:p w14:paraId="0C5DF7F7"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0BFE8697" w14:textId="77777777" w:rsidR="001E7B08" w:rsidRPr="00162BE9" w:rsidRDefault="001E7B08">
            <w:pPr>
              <w:pStyle w:val="af0"/>
              <w:spacing w:line="360" w:lineRule="auto"/>
              <w:jc w:val="center"/>
              <w:rPr>
                <w:rFonts w:hAnsi="宋体" w:cs="Courier New"/>
                <w:sz w:val="24"/>
                <w:szCs w:val="24"/>
              </w:rPr>
            </w:pPr>
          </w:p>
        </w:tc>
      </w:tr>
      <w:tr w:rsidR="001E7B08" w:rsidRPr="00162BE9" w14:paraId="2EDAC90B" w14:textId="77777777" w:rsidTr="001E7B08">
        <w:trPr>
          <w:trHeight w:val="567"/>
          <w:jc w:val="center"/>
        </w:trPr>
        <w:tc>
          <w:tcPr>
            <w:tcW w:w="851" w:type="dxa"/>
            <w:vAlign w:val="center"/>
          </w:tcPr>
          <w:p w14:paraId="0448DBC0"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7A2315C9"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2F07B356"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5577B2B2" w14:textId="77777777" w:rsidR="001E7B08" w:rsidRPr="00162BE9" w:rsidRDefault="001E7B08">
            <w:pPr>
              <w:pStyle w:val="af0"/>
              <w:spacing w:line="360" w:lineRule="auto"/>
              <w:jc w:val="center"/>
              <w:rPr>
                <w:rFonts w:hAnsi="宋体" w:cs="Courier New"/>
                <w:sz w:val="24"/>
                <w:szCs w:val="24"/>
              </w:rPr>
            </w:pPr>
          </w:p>
        </w:tc>
        <w:tc>
          <w:tcPr>
            <w:tcW w:w="992" w:type="dxa"/>
          </w:tcPr>
          <w:p w14:paraId="6C0F494D"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217C0BBB" w14:textId="77777777" w:rsidR="001E7B08" w:rsidRPr="00162BE9" w:rsidRDefault="001E7B08">
            <w:pPr>
              <w:pStyle w:val="af0"/>
              <w:spacing w:line="360" w:lineRule="auto"/>
              <w:jc w:val="center"/>
              <w:rPr>
                <w:rFonts w:hAnsi="宋体" w:cs="Courier New"/>
                <w:sz w:val="24"/>
                <w:szCs w:val="24"/>
              </w:rPr>
            </w:pPr>
          </w:p>
        </w:tc>
      </w:tr>
      <w:tr w:rsidR="001E7B08" w:rsidRPr="00162BE9" w14:paraId="4DE1A9F3" w14:textId="77777777" w:rsidTr="001E7B08">
        <w:trPr>
          <w:trHeight w:val="567"/>
          <w:jc w:val="center"/>
        </w:trPr>
        <w:tc>
          <w:tcPr>
            <w:tcW w:w="851" w:type="dxa"/>
            <w:vAlign w:val="center"/>
          </w:tcPr>
          <w:p w14:paraId="1A5F891C"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5E1BB00A"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673D6AAA"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3A31DF57" w14:textId="77777777" w:rsidR="001E7B08" w:rsidRPr="00162BE9" w:rsidRDefault="001E7B08">
            <w:pPr>
              <w:pStyle w:val="af0"/>
              <w:spacing w:line="360" w:lineRule="auto"/>
              <w:jc w:val="center"/>
              <w:rPr>
                <w:rFonts w:hAnsi="宋体" w:cs="Courier New"/>
                <w:sz w:val="24"/>
                <w:szCs w:val="24"/>
              </w:rPr>
            </w:pPr>
          </w:p>
        </w:tc>
        <w:tc>
          <w:tcPr>
            <w:tcW w:w="992" w:type="dxa"/>
          </w:tcPr>
          <w:p w14:paraId="2651CF72"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2B8FFCCA" w14:textId="77777777" w:rsidR="001E7B08" w:rsidRPr="00162BE9" w:rsidRDefault="001E7B08">
            <w:pPr>
              <w:pStyle w:val="af0"/>
              <w:spacing w:line="360" w:lineRule="auto"/>
              <w:jc w:val="center"/>
              <w:rPr>
                <w:rFonts w:hAnsi="宋体" w:cs="Courier New"/>
                <w:sz w:val="24"/>
                <w:szCs w:val="24"/>
              </w:rPr>
            </w:pPr>
          </w:p>
        </w:tc>
      </w:tr>
      <w:tr w:rsidR="001E7B08" w:rsidRPr="00162BE9" w14:paraId="22C23443" w14:textId="77777777" w:rsidTr="001E7B08">
        <w:trPr>
          <w:trHeight w:val="567"/>
          <w:jc w:val="center"/>
        </w:trPr>
        <w:tc>
          <w:tcPr>
            <w:tcW w:w="851" w:type="dxa"/>
            <w:vAlign w:val="center"/>
          </w:tcPr>
          <w:p w14:paraId="65419D93"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2147097D"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3D43C844"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6C66B9F5" w14:textId="77777777" w:rsidR="001E7B08" w:rsidRPr="00162BE9" w:rsidRDefault="001E7B08">
            <w:pPr>
              <w:pStyle w:val="af0"/>
              <w:spacing w:line="360" w:lineRule="auto"/>
              <w:jc w:val="center"/>
              <w:rPr>
                <w:rFonts w:hAnsi="宋体" w:cs="Courier New"/>
                <w:sz w:val="24"/>
                <w:szCs w:val="24"/>
              </w:rPr>
            </w:pPr>
          </w:p>
        </w:tc>
        <w:tc>
          <w:tcPr>
            <w:tcW w:w="992" w:type="dxa"/>
          </w:tcPr>
          <w:p w14:paraId="3BF8E35E"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56374E43" w14:textId="77777777" w:rsidR="001E7B08" w:rsidRPr="00162BE9" w:rsidRDefault="001E7B08">
            <w:pPr>
              <w:pStyle w:val="af0"/>
              <w:spacing w:line="360" w:lineRule="auto"/>
              <w:jc w:val="center"/>
              <w:rPr>
                <w:rFonts w:hAnsi="宋体" w:cs="Courier New"/>
                <w:sz w:val="24"/>
                <w:szCs w:val="24"/>
              </w:rPr>
            </w:pPr>
          </w:p>
        </w:tc>
      </w:tr>
      <w:tr w:rsidR="001E7B08" w:rsidRPr="00162BE9" w14:paraId="6EFCC840" w14:textId="77777777" w:rsidTr="001E7B08">
        <w:trPr>
          <w:trHeight w:val="567"/>
          <w:jc w:val="center"/>
        </w:trPr>
        <w:tc>
          <w:tcPr>
            <w:tcW w:w="851" w:type="dxa"/>
            <w:vAlign w:val="center"/>
          </w:tcPr>
          <w:p w14:paraId="0F5BB29A"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4BDF83A1"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58C98E7B"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476BDA1A" w14:textId="77777777" w:rsidR="001E7B08" w:rsidRPr="00162BE9" w:rsidRDefault="001E7B08">
            <w:pPr>
              <w:pStyle w:val="af0"/>
              <w:spacing w:line="360" w:lineRule="auto"/>
              <w:jc w:val="center"/>
              <w:rPr>
                <w:rFonts w:hAnsi="宋体" w:cs="Courier New"/>
                <w:sz w:val="24"/>
                <w:szCs w:val="24"/>
              </w:rPr>
            </w:pPr>
          </w:p>
        </w:tc>
        <w:tc>
          <w:tcPr>
            <w:tcW w:w="992" w:type="dxa"/>
          </w:tcPr>
          <w:p w14:paraId="0F9AF3FC"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468ECA89" w14:textId="77777777" w:rsidR="001E7B08" w:rsidRPr="00162BE9" w:rsidRDefault="001E7B08">
            <w:pPr>
              <w:pStyle w:val="af0"/>
              <w:spacing w:line="360" w:lineRule="auto"/>
              <w:jc w:val="center"/>
              <w:rPr>
                <w:rFonts w:hAnsi="宋体" w:cs="Courier New"/>
                <w:sz w:val="24"/>
                <w:szCs w:val="24"/>
              </w:rPr>
            </w:pPr>
          </w:p>
        </w:tc>
      </w:tr>
      <w:tr w:rsidR="001E7B08" w:rsidRPr="00162BE9" w14:paraId="7378F5AC" w14:textId="77777777" w:rsidTr="001E7B08">
        <w:trPr>
          <w:trHeight w:val="567"/>
          <w:jc w:val="center"/>
        </w:trPr>
        <w:tc>
          <w:tcPr>
            <w:tcW w:w="851" w:type="dxa"/>
            <w:vAlign w:val="center"/>
          </w:tcPr>
          <w:p w14:paraId="729B4153"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4925F394"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4FFE5A4B"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6BDACDCE" w14:textId="77777777" w:rsidR="001E7B08" w:rsidRPr="00162BE9" w:rsidRDefault="001E7B08">
            <w:pPr>
              <w:pStyle w:val="af0"/>
              <w:spacing w:line="360" w:lineRule="auto"/>
              <w:jc w:val="center"/>
              <w:rPr>
                <w:rFonts w:hAnsi="宋体" w:cs="Courier New"/>
                <w:sz w:val="24"/>
                <w:szCs w:val="24"/>
              </w:rPr>
            </w:pPr>
          </w:p>
        </w:tc>
        <w:tc>
          <w:tcPr>
            <w:tcW w:w="992" w:type="dxa"/>
          </w:tcPr>
          <w:p w14:paraId="44163A84"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23CFBC56" w14:textId="77777777" w:rsidR="001E7B08" w:rsidRPr="00162BE9" w:rsidRDefault="001E7B08">
            <w:pPr>
              <w:pStyle w:val="af0"/>
              <w:spacing w:line="360" w:lineRule="auto"/>
              <w:jc w:val="center"/>
              <w:rPr>
                <w:rFonts w:hAnsi="宋体" w:cs="Courier New"/>
                <w:sz w:val="24"/>
                <w:szCs w:val="24"/>
              </w:rPr>
            </w:pPr>
          </w:p>
        </w:tc>
      </w:tr>
      <w:tr w:rsidR="001E7B08" w:rsidRPr="00162BE9" w14:paraId="6386357A" w14:textId="77777777" w:rsidTr="001E7B08">
        <w:trPr>
          <w:trHeight w:val="567"/>
          <w:jc w:val="center"/>
        </w:trPr>
        <w:tc>
          <w:tcPr>
            <w:tcW w:w="851" w:type="dxa"/>
            <w:vAlign w:val="center"/>
          </w:tcPr>
          <w:p w14:paraId="0275BDCD"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79FF0DC1"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48BF8C5E"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7778C83D" w14:textId="77777777" w:rsidR="001E7B08" w:rsidRPr="00162BE9" w:rsidRDefault="001E7B08">
            <w:pPr>
              <w:pStyle w:val="af0"/>
              <w:spacing w:line="360" w:lineRule="auto"/>
              <w:jc w:val="center"/>
              <w:rPr>
                <w:rFonts w:hAnsi="宋体" w:cs="Courier New"/>
                <w:sz w:val="24"/>
                <w:szCs w:val="24"/>
              </w:rPr>
            </w:pPr>
          </w:p>
        </w:tc>
        <w:tc>
          <w:tcPr>
            <w:tcW w:w="992" w:type="dxa"/>
          </w:tcPr>
          <w:p w14:paraId="6FA6C10C"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6B48D0FC" w14:textId="77777777" w:rsidR="001E7B08" w:rsidRPr="00162BE9" w:rsidRDefault="001E7B08">
            <w:pPr>
              <w:pStyle w:val="af0"/>
              <w:spacing w:line="360" w:lineRule="auto"/>
              <w:jc w:val="center"/>
              <w:rPr>
                <w:rFonts w:hAnsi="宋体" w:cs="Courier New"/>
                <w:sz w:val="24"/>
                <w:szCs w:val="24"/>
              </w:rPr>
            </w:pPr>
          </w:p>
        </w:tc>
      </w:tr>
      <w:tr w:rsidR="001E7B08" w:rsidRPr="00162BE9" w14:paraId="1E252761" w14:textId="77777777" w:rsidTr="001E7B08">
        <w:trPr>
          <w:trHeight w:val="567"/>
          <w:jc w:val="center"/>
        </w:trPr>
        <w:tc>
          <w:tcPr>
            <w:tcW w:w="851" w:type="dxa"/>
            <w:vAlign w:val="center"/>
          </w:tcPr>
          <w:p w14:paraId="2EBE72BF"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5B44D2AA"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7A52B652"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52295D93" w14:textId="77777777" w:rsidR="001E7B08" w:rsidRPr="00162BE9" w:rsidRDefault="001E7B08">
            <w:pPr>
              <w:pStyle w:val="af0"/>
              <w:spacing w:line="360" w:lineRule="auto"/>
              <w:jc w:val="center"/>
              <w:rPr>
                <w:rFonts w:hAnsi="宋体" w:cs="Courier New"/>
                <w:sz w:val="24"/>
                <w:szCs w:val="24"/>
              </w:rPr>
            </w:pPr>
          </w:p>
        </w:tc>
        <w:tc>
          <w:tcPr>
            <w:tcW w:w="992" w:type="dxa"/>
          </w:tcPr>
          <w:p w14:paraId="17F7BEED"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16643A81" w14:textId="77777777" w:rsidR="001E7B08" w:rsidRPr="00162BE9" w:rsidRDefault="001E7B08">
            <w:pPr>
              <w:pStyle w:val="af0"/>
              <w:spacing w:line="360" w:lineRule="auto"/>
              <w:jc w:val="center"/>
              <w:rPr>
                <w:rFonts w:hAnsi="宋体" w:cs="Courier New"/>
                <w:sz w:val="24"/>
                <w:szCs w:val="24"/>
              </w:rPr>
            </w:pPr>
          </w:p>
        </w:tc>
      </w:tr>
      <w:tr w:rsidR="001E7B08" w:rsidRPr="00162BE9" w14:paraId="538A220D" w14:textId="77777777" w:rsidTr="001E7B08">
        <w:trPr>
          <w:trHeight w:val="567"/>
          <w:jc w:val="center"/>
        </w:trPr>
        <w:tc>
          <w:tcPr>
            <w:tcW w:w="851" w:type="dxa"/>
            <w:vAlign w:val="center"/>
          </w:tcPr>
          <w:p w14:paraId="126476C7"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332D6F29"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710E3A94"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49EA32EE" w14:textId="77777777" w:rsidR="001E7B08" w:rsidRPr="00162BE9" w:rsidRDefault="001E7B08">
            <w:pPr>
              <w:pStyle w:val="af0"/>
              <w:spacing w:line="360" w:lineRule="auto"/>
              <w:jc w:val="center"/>
              <w:rPr>
                <w:rFonts w:hAnsi="宋体" w:cs="Courier New"/>
                <w:sz w:val="24"/>
                <w:szCs w:val="24"/>
              </w:rPr>
            </w:pPr>
          </w:p>
        </w:tc>
        <w:tc>
          <w:tcPr>
            <w:tcW w:w="992" w:type="dxa"/>
          </w:tcPr>
          <w:p w14:paraId="38B0B558"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6E29C57C" w14:textId="77777777" w:rsidR="001E7B08" w:rsidRPr="00162BE9" w:rsidRDefault="001E7B08">
            <w:pPr>
              <w:pStyle w:val="af0"/>
              <w:spacing w:line="360" w:lineRule="auto"/>
              <w:jc w:val="center"/>
              <w:rPr>
                <w:rFonts w:hAnsi="宋体" w:cs="Courier New"/>
                <w:sz w:val="24"/>
                <w:szCs w:val="24"/>
              </w:rPr>
            </w:pPr>
          </w:p>
        </w:tc>
      </w:tr>
      <w:tr w:rsidR="001E7B08" w:rsidRPr="00162BE9" w14:paraId="52FBABDB" w14:textId="77777777" w:rsidTr="001E7B08">
        <w:trPr>
          <w:trHeight w:val="567"/>
          <w:jc w:val="center"/>
        </w:trPr>
        <w:tc>
          <w:tcPr>
            <w:tcW w:w="851" w:type="dxa"/>
            <w:vAlign w:val="center"/>
          </w:tcPr>
          <w:p w14:paraId="75493E3C"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15E58B1F"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2216D98A"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61A43C3A" w14:textId="77777777" w:rsidR="001E7B08" w:rsidRPr="00162BE9" w:rsidRDefault="001E7B08">
            <w:pPr>
              <w:pStyle w:val="af0"/>
              <w:spacing w:line="360" w:lineRule="auto"/>
              <w:jc w:val="center"/>
              <w:rPr>
                <w:rFonts w:hAnsi="宋体" w:cs="Courier New"/>
                <w:sz w:val="24"/>
                <w:szCs w:val="24"/>
              </w:rPr>
            </w:pPr>
          </w:p>
        </w:tc>
        <w:tc>
          <w:tcPr>
            <w:tcW w:w="992" w:type="dxa"/>
          </w:tcPr>
          <w:p w14:paraId="74A766A4"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55199F28" w14:textId="77777777" w:rsidR="001E7B08" w:rsidRPr="00162BE9" w:rsidRDefault="001E7B08">
            <w:pPr>
              <w:pStyle w:val="af0"/>
              <w:spacing w:line="360" w:lineRule="auto"/>
              <w:jc w:val="center"/>
              <w:rPr>
                <w:rFonts w:hAnsi="宋体" w:cs="Courier New"/>
                <w:sz w:val="24"/>
                <w:szCs w:val="24"/>
              </w:rPr>
            </w:pPr>
          </w:p>
        </w:tc>
      </w:tr>
      <w:tr w:rsidR="001E7B08" w:rsidRPr="00162BE9" w14:paraId="357ED848" w14:textId="77777777" w:rsidTr="001E7B08">
        <w:trPr>
          <w:trHeight w:val="567"/>
          <w:jc w:val="center"/>
        </w:trPr>
        <w:tc>
          <w:tcPr>
            <w:tcW w:w="851" w:type="dxa"/>
            <w:vAlign w:val="center"/>
          </w:tcPr>
          <w:p w14:paraId="1BFCC0BC" w14:textId="77777777" w:rsidR="001E7B08" w:rsidRPr="00162BE9" w:rsidRDefault="001E7B08">
            <w:pPr>
              <w:pStyle w:val="af0"/>
              <w:spacing w:line="360" w:lineRule="auto"/>
              <w:jc w:val="center"/>
              <w:rPr>
                <w:rFonts w:hAnsi="宋体" w:cs="Courier New"/>
                <w:sz w:val="24"/>
                <w:szCs w:val="24"/>
              </w:rPr>
            </w:pPr>
          </w:p>
        </w:tc>
        <w:tc>
          <w:tcPr>
            <w:tcW w:w="1985" w:type="dxa"/>
            <w:vAlign w:val="center"/>
          </w:tcPr>
          <w:p w14:paraId="4A7AAD69" w14:textId="77777777" w:rsidR="001E7B08" w:rsidRPr="00162BE9" w:rsidRDefault="001E7B08">
            <w:pPr>
              <w:pStyle w:val="af0"/>
              <w:spacing w:line="360" w:lineRule="auto"/>
              <w:jc w:val="center"/>
              <w:rPr>
                <w:rFonts w:hAnsi="宋体" w:cs="Courier New"/>
                <w:sz w:val="24"/>
                <w:szCs w:val="24"/>
              </w:rPr>
            </w:pPr>
          </w:p>
        </w:tc>
        <w:tc>
          <w:tcPr>
            <w:tcW w:w="2623" w:type="dxa"/>
            <w:vAlign w:val="center"/>
          </w:tcPr>
          <w:p w14:paraId="5F5B6910" w14:textId="77777777" w:rsidR="001E7B08" w:rsidRPr="00162BE9" w:rsidRDefault="001E7B08">
            <w:pPr>
              <w:pStyle w:val="af0"/>
              <w:spacing w:line="360" w:lineRule="auto"/>
              <w:jc w:val="center"/>
              <w:rPr>
                <w:rFonts w:hAnsi="宋体" w:cs="Courier New"/>
                <w:sz w:val="24"/>
                <w:szCs w:val="24"/>
              </w:rPr>
            </w:pPr>
          </w:p>
        </w:tc>
        <w:tc>
          <w:tcPr>
            <w:tcW w:w="2624" w:type="dxa"/>
            <w:vAlign w:val="center"/>
          </w:tcPr>
          <w:p w14:paraId="50DA756F" w14:textId="77777777" w:rsidR="001E7B08" w:rsidRPr="00162BE9" w:rsidRDefault="001E7B08">
            <w:pPr>
              <w:pStyle w:val="af0"/>
              <w:spacing w:line="360" w:lineRule="auto"/>
              <w:jc w:val="center"/>
              <w:rPr>
                <w:rFonts w:hAnsi="宋体" w:cs="Courier New"/>
                <w:sz w:val="24"/>
                <w:szCs w:val="24"/>
              </w:rPr>
            </w:pPr>
          </w:p>
        </w:tc>
        <w:tc>
          <w:tcPr>
            <w:tcW w:w="992" w:type="dxa"/>
          </w:tcPr>
          <w:p w14:paraId="67D80F5E" w14:textId="77777777" w:rsidR="001E7B08" w:rsidRPr="00162BE9" w:rsidRDefault="001E7B08">
            <w:pPr>
              <w:pStyle w:val="af0"/>
              <w:spacing w:line="360" w:lineRule="auto"/>
              <w:jc w:val="center"/>
              <w:rPr>
                <w:rFonts w:hAnsi="宋体" w:cs="Courier New"/>
                <w:sz w:val="24"/>
                <w:szCs w:val="24"/>
              </w:rPr>
            </w:pPr>
          </w:p>
        </w:tc>
        <w:tc>
          <w:tcPr>
            <w:tcW w:w="992" w:type="dxa"/>
            <w:vAlign w:val="center"/>
          </w:tcPr>
          <w:p w14:paraId="66D28680" w14:textId="77777777" w:rsidR="001E7B08" w:rsidRPr="00162BE9" w:rsidRDefault="001E7B08">
            <w:pPr>
              <w:pStyle w:val="af0"/>
              <w:spacing w:line="360" w:lineRule="auto"/>
              <w:jc w:val="center"/>
              <w:rPr>
                <w:rFonts w:hAnsi="宋体" w:cs="Courier New"/>
                <w:sz w:val="24"/>
                <w:szCs w:val="24"/>
              </w:rPr>
            </w:pPr>
          </w:p>
        </w:tc>
      </w:tr>
      <w:tr w:rsidR="001E7B08" w:rsidRPr="00162BE9" w14:paraId="44D6F9B5" w14:textId="77777777" w:rsidTr="001E7B08">
        <w:trPr>
          <w:trHeight w:val="567"/>
          <w:jc w:val="center"/>
        </w:trPr>
        <w:tc>
          <w:tcPr>
            <w:tcW w:w="851" w:type="dxa"/>
            <w:tcBorders>
              <w:bottom w:val="single" w:sz="12" w:space="0" w:color="auto"/>
            </w:tcBorders>
            <w:vAlign w:val="center"/>
          </w:tcPr>
          <w:p w14:paraId="5E3C1EB1" w14:textId="77777777" w:rsidR="001E7B08" w:rsidRPr="00162BE9" w:rsidRDefault="001E7B08">
            <w:pPr>
              <w:pStyle w:val="af0"/>
              <w:spacing w:line="360" w:lineRule="auto"/>
              <w:jc w:val="center"/>
              <w:rPr>
                <w:rFonts w:hAnsi="宋体" w:cs="Courier New"/>
                <w:sz w:val="24"/>
                <w:szCs w:val="24"/>
              </w:rPr>
            </w:pPr>
          </w:p>
        </w:tc>
        <w:tc>
          <w:tcPr>
            <w:tcW w:w="1985" w:type="dxa"/>
            <w:tcBorders>
              <w:bottom w:val="single" w:sz="12" w:space="0" w:color="auto"/>
            </w:tcBorders>
            <w:vAlign w:val="center"/>
          </w:tcPr>
          <w:p w14:paraId="437252A7" w14:textId="77777777" w:rsidR="001E7B08" w:rsidRPr="00162BE9" w:rsidRDefault="001E7B08">
            <w:pPr>
              <w:pStyle w:val="af0"/>
              <w:spacing w:line="360" w:lineRule="auto"/>
              <w:jc w:val="center"/>
              <w:rPr>
                <w:rFonts w:hAnsi="宋体" w:cs="Courier New"/>
                <w:sz w:val="24"/>
                <w:szCs w:val="24"/>
              </w:rPr>
            </w:pPr>
          </w:p>
        </w:tc>
        <w:tc>
          <w:tcPr>
            <w:tcW w:w="2623" w:type="dxa"/>
            <w:tcBorders>
              <w:bottom w:val="single" w:sz="12" w:space="0" w:color="auto"/>
            </w:tcBorders>
            <w:vAlign w:val="center"/>
          </w:tcPr>
          <w:p w14:paraId="13D9AF28" w14:textId="77777777" w:rsidR="001E7B08" w:rsidRPr="00162BE9" w:rsidRDefault="001E7B08">
            <w:pPr>
              <w:pStyle w:val="af0"/>
              <w:spacing w:line="360" w:lineRule="auto"/>
              <w:jc w:val="center"/>
              <w:rPr>
                <w:rFonts w:hAnsi="宋体" w:cs="Courier New"/>
                <w:sz w:val="24"/>
                <w:szCs w:val="24"/>
              </w:rPr>
            </w:pPr>
          </w:p>
        </w:tc>
        <w:tc>
          <w:tcPr>
            <w:tcW w:w="2624" w:type="dxa"/>
            <w:tcBorders>
              <w:bottom w:val="single" w:sz="12" w:space="0" w:color="auto"/>
            </w:tcBorders>
            <w:vAlign w:val="center"/>
          </w:tcPr>
          <w:p w14:paraId="212146E2" w14:textId="77777777" w:rsidR="001E7B08" w:rsidRPr="00162BE9" w:rsidRDefault="001E7B08">
            <w:pPr>
              <w:pStyle w:val="af0"/>
              <w:spacing w:line="360" w:lineRule="auto"/>
              <w:jc w:val="center"/>
              <w:rPr>
                <w:rFonts w:hAnsi="宋体" w:cs="Courier New"/>
                <w:sz w:val="24"/>
                <w:szCs w:val="24"/>
              </w:rPr>
            </w:pPr>
          </w:p>
        </w:tc>
        <w:tc>
          <w:tcPr>
            <w:tcW w:w="992" w:type="dxa"/>
            <w:tcBorders>
              <w:bottom w:val="single" w:sz="12" w:space="0" w:color="auto"/>
            </w:tcBorders>
          </w:tcPr>
          <w:p w14:paraId="14A90C2B" w14:textId="77777777" w:rsidR="001E7B08" w:rsidRPr="00162BE9" w:rsidRDefault="001E7B08">
            <w:pPr>
              <w:pStyle w:val="af0"/>
              <w:spacing w:line="360" w:lineRule="auto"/>
              <w:jc w:val="center"/>
              <w:rPr>
                <w:rFonts w:hAnsi="宋体" w:cs="Courier New"/>
                <w:sz w:val="24"/>
                <w:szCs w:val="24"/>
              </w:rPr>
            </w:pPr>
          </w:p>
        </w:tc>
        <w:tc>
          <w:tcPr>
            <w:tcW w:w="992" w:type="dxa"/>
            <w:tcBorders>
              <w:bottom w:val="single" w:sz="12" w:space="0" w:color="auto"/>
            </w:tcBorders>
            <w:vAlign w:val="center"/>
          </w:tcPr>
          <w:p w14:paraId="34448CB6" w14:textId="77777777" w:rsidR="001E7B08" w:rsidRPr="00162BE9" w:rsidRDefault="001E7B08">
            <w:pPr>
              <w:pStyle w:val="af0"/>
              <w:spacing w:line="360" w:lineRule="auto"/>
              <w:jc w:val="center"/>
              <w:rPr>
                <w:rFonts w:hAnsi="宋体" w:cs="Courier New"/>
                <w:sz w:val="24"/>
                <w:szCs w:val="24"/>
              </w:rPr>
            </w:pPr>
          </w:p>
        </w:tc>
      </w:tr>
    </w:tbl>
    <w:p w14:paraId="06367B8F" w14:textId="77777777" w:rsidR="007F04E9" w:rsidRPr="00162BE9" w:rsidRDefault="00FB4D92">
      <w:pPr>
        <w:pStyle w:val="af0"/>
        <w:spacing w:line="360" w:lineRule="auto"/>
        <w:rPr>
          <w:rFonts w:hAnsi="宋体"/>
          <w:sz w:val="24"/>
          <w:szCs w:val="24"/>
        </w:rPr>
      </w:pPr>
      <w:r w:rsidRPr="00162BE9">
        <w:rPr>
          <w:rFonts w:hAnsi="宋体"/>
          <w:sz w:val="24"/>
          <w:szCs w:val="24"/>
        </w:rPr>
        <w:t> 注：投标人如果对商务条款的响应有任何偏离，请在本表中详细填写；如对商务条款没有偏离，请注明“无偏离”。</w:t>
      </w:r>
    </w:p>
    <w:p w14:paraId="732ED884" w14:textId="77777777" w:rsidR="007F04E9" w:rsidRPr="00162BE9" w:rsidRDefault="007F04E9">
      <w:pPr>
        <w:pStyle w:val="af0"/>
        <w:spacing w:line="360" w:lineRule="auto"/>
        <w:rPr>
          <w:rFonts w:hAnsi="宋体"/>
          <w:sz w:val="24"/>
          <w:szCs w:val="24"/>
        </w:rPr>
      </w:pPr>
    </w:p>
    <w:p w14:paraId="6735294D"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投标人名称（盖章）：</w:t>
      </w:r>
    </w:p>
    <w:p w14:paraId="7D7E57CB" w14:textId="77777777" w:rsidR="007F04E9" w:rsidRPr="00162BE9" w:rsidRDefault="00FB4D92">
      <w:pPr>
        <w:pStyle w:val="af0"/>
        <w:tabs>
          <w:tab w:val="left" w:pos="5580"/>
        </w:tabs>
        <w:spacing w:before="120" w:line="360" w:lineRule="auto"/>
        <w:rPr>
          <w:rFonts w:hAnsi="宋体"/>
          <w:sz w:val="24"/>
          <w:szCs w:val="24"/>
          <w:u w:val="single"/>
        </w:rPr>
      </w:pPr>
      <w:r w:rsidRPr="00162BE9">
        <w:rPr>
          <w:rFonts w:hAnsi="宋体" w:hint="eastAsia"/>
          <w:sz w:val="24"/>
          <w:szCs w:val="24"/>
        </w:rPr>
        <w:t>法人授权代表（签字）：</w:t>
      </w:r>
    </w:p>
    <w:p w14:paraId="72FB0B5E"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注：此表格经法人授权代表签字方有效。</w:t>
      </w:r>
    </w:p>
    <w:p w14:paraId="23F00279" w14:textId="77777777" w:rsidR="007F04E9" w:rsidRPr="00162BE9" w:rsidRDefault="001E7B08">
      <w:pPr>
        <w:pStyle w:val="3"/>
        <w:ind w:left="720" w:firstLine="0"/>
        <w:rPr>
          <w:rFonts w:ascii="宋体" w:eastAsia="宋体" w:hAnsi="宋体"/>
          <w:szCs w:val="24"/>
        </w:rPr>
      </w:pPr>
      <w:bookmarkStart w:id="630" w:name="_Toc514926460"/>
      <w:bookmarkStart w:id="631" w:name="_Toc497235048"/>
      <w:bookmarkStart w:id="632" w:name="_Toc53660252"/>
      <w:r w:rsidRPr="00162BE9">
        <w:rPr>
          <w:rFonts w:ascii="宋体" w:eastAsia="宋体" w:hAnsi="宋体"/>
          <w:szCs w:val="24"/>
        </w:rPr>
        <w:lastRenderedPageBreak/>
        <w:t xml:space="preserve">7 </w:t>
      </w:r>
      <w:r w:rsidR="00FB4D92" w:rsidRPr="00162BE9">
        <w:rPr>
          <w:rFonts w:ascii="宋体" w:eastAsia="宋体" w:hAnsi="宋体"/>
          <w:szCs w:val="24"/>
        </w:rPr>
        <w:t>资格证明文件</w:t>
      </w:r>
      <w:bookmarkEnd w:id="630"/>
      <w:bookmarkEnd w:id="631"/>
      <w:bookmarkEnd w:id="632"/>
    </w:p>
    <w:p w14:paraId="499B9008" w14:textId="77777777" w:rsidR="007F04E9" w:rsidRPr="00162BE9" w:rsidRDefault="001E7B08">
      <w:pPr>
        <w:spacing w:line="360" w:lineRule="auto"/>
        <w:rPr>
          <w:rFonts w:ascii="宋体" w:hAnsi="宋体"/>
          <w:sz w:val="24"/>
        </w:rPr>
      </w:pPr>
      <w:r w:rsidRPr="00162BE9">
        <w:rPr>
          <w:rFonts w:ascii="宋体" w:hAnsi="宋体"/>
          <w:sz w:val="24"/>
        </w:rPr>
        <w:t>7-</w:t>
      </w:r>
      <w:r w:rsidR="00FB4D92" w:rsidRPr="00162BE9">
        <w:rPr>
          <w:rFonts w:ascii="宋体" w:hAnsi="宋体"/>
          <w:sz w:val="24"/>
        </w:rPr>
        <w:t>1</w:t>
      </w:r>
      <w:proofErr w:type="gramStart"/>
      <w:r w:rsidR="00FB4D92" w:rsidRPr="00162BE9">
        <w:rPr>
          <w:rFonts w:ascii="宋体" w:hAnsi="宋体" w:hint="eastAsia"/>
          <w:sz w:val="24"/>
        </w:rPr>
        <w:t>三</w:t>
      </w:r>
      <w:proofErr w:type="gramEnd"/>
      <w:r w:rsidR="00FB4D92" w:rsidRPr="00162BE9">
        <w:rPr>
          <w:rFonts w:ascii="宋体" w:hAnsi="宋体" w:hint="eastAsia"/>
          <w:sz w:val="24"/>
        </w:rPr>
        <w:t>证合一的营业执照或事业单位法人证书副本复印件（复印件须加盖公章）；供应商是自然人的，应提供其有效的自然人身份证明复印件；</w:t>
      </w:r>
    </w:p>
    <w:p w14:paraId="6FF165F5" w14:textId="77777777" w:rsidR="007F04E9" w:rsidRPr="00162BE9" w:rsidRDefault="00FB4D92">
      <w:pPr>
        <w:pStyle w:val="17"/>
        <w:spacing w:line="360" w:lineRule="auto"/>
        <w:ind w:firstLineChars="0" w:firstLine="0"/>
        <w:rPr>
          <w:rFonts w:ascii="宋体" w:hAnsi="宋体"/>
          <w:sz w:val="24"/>
        </w:rPr>
      </w:pPr>
      <w:r w:rsidRPr="00162BE9">
        <w:rPr>
          <w:rFonts w:ascii="宋体" w:hAnsi="宋体" w:hint="eastAsia"/>
          <w:sz w:val="24"/>
        </w:rPr>
        <w:t>注：事业单位提供《事业单位法人证书》、民办非企业单位提供《民办非企业登记证书》副本复印件（须加盖本单位公章）。</w:t>
      </w:r>
    </w:p>
    <w:p w14:paraId="1AE16D27" w14:textId="77777777" w:rsidR="007F04E9" w:rsidRPr="00162BE9" w:rsidRDefault="001E7B08">
      <w:pPr>
        <w:pStyle w:val="a0"/>
        <w:spacing w:line="360" w:lineRule="auto"/>
        <w:ind w:firstLine="0"/>
        <w:rPr>
          <w:rFonts w:hAnsi="宋体"/>
          <w:kern w:val="2"/>
          <w:szCs w:val="24"/>
        </w:rPr>
      </w:pPr>
      <w:r w:rsidRPr="00162BE9">
        <w:rPr>
          <w:rFonts w:hAnsi="宋体"/>
          <w:kern w:val="2"/>
          <w:szCs w:val="24"/>
        </w:rPr>
        <w:t>7-</w:t>
      </w:r>
      <w:r w:rsidR="00FB4D92" w:rsidRPr="00162BE9">
        <w:rPr>
          <w:rFonts w:hAnsi="宋体"/>
          <w:kern w:val="2"/>
          <w:szCs w:val="24"/>
        </w:rPr>
        <w:t>2</w:t>
      </w:r>
      <w:r w:rsidR="00FB4D92" w:rsidRPr="00162BE9">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00FB4D92" w:rsidRPr="00162BE9">
        <w:rPr>
          <w:rFonts w:hAnsi="宋体"/>
          <w:szCs w:val="24"/>
        </w:rPr>
        <w:t>（须加盖本单位公章）</w:t>
      </w:r>
    </w:p>
    <w:p w14:paraId="55254277" w14:textId="77777777" w:rsidR="007F04E9" w:rsidRPr="00162BE9" w:rsidRDefault="001E7B08">
      <w:pPr>
        <w:pStyle w:val="a0"/>
        <w:spacing w:line="360" w:lineRule="auto"/>
        <w:ind w:firstLine="0"/>
        <w:rPr>
          <w:rFonts w:hAnsi="宋体"/>
          <w:kern w:val="2"/>
          <w:szCs w:val="24"/>
        </w:rPr>
      </w:pPr>
      <w:r w:rsidRPr="00162BE9">
        <w:rPr>
          <w:rFonts w:hAnsi="宋体"/>
          <w:kern w:val="2"/>
          <w:szCs w:val="24"/>
        </w:rPr>
        <w:t>7-</w:t>
      </w:r>
      <w:r w:rsidR="00FB4D92" w:rsidRPr="00162BE9">
        <w:rPr>
          <w:rFonts w:hAnsi="宋体"/>
          <w:kern w:val="2"/>
          <w:szCs w:val="24"/>
        </w:rPr>
        <w:t>3</w:t>
      </w:r>
      <w:r w:rsidR="00FB4D92" w:rsidRPr="00162BE9">
        <w:rPr>
          <w:rFonts w:hAnsi="宋体" w:hint="eastAsia"/>
          <w:kern w:val="2"/>
          <w:szCs w:val="24"/>
        </w:rPr>
        <w:t>投标人</w:t>
      </w:r>
      <w:r w:rsidR="00FB4D92" w:rsidRPr="00162BE9">
        <w:rPr>
          <w:rFonts w:hAnsi="宋体"/>
          <w:kern w:val="2"/>
          <w:szCs w:val="24"/>
        </w:rPr>
        <w:t>资格声明</w:t>
      </w:r>
    </w:p>
    <w:p w14:paraId="1173AC25" w14:textId="77777777" w:rsidR="007F04E9" w:rsidRPr="00162BE9" w:rsidRDefault="001E7B08">
      <w:pPr>
        <w:pStyle w:val="a0"/>
        <w:spacing w:line="360" w:lineRule="auto"/>
        <w:ind w:firstLine="0"/>
        <w:rPr>
          <w:rFonts w:hAnsi="宋体"/>
          <w:kern w:val="2"/>
          <w:szCs w:val="24"/>
        </w:rPr>
      </w:pPr>
      <w:r w:rsidRPr="00162BE9">
        <w:rPr>
          <w:rFonts w:hAnsi="宋体"/>
          <w:szCs w:val="24"/>
        </w:rPr>
        <w:t>7-</w:t>
      </w:r>
      <w:r w:rsidR="00FB4D92" w:rsidRPr="00162BE9">
        <w:rPr>
          <w:rFonts w:hAnsi="宋体"/>
          <w:szCs w:val="24"/>
        </w:rPr>
        <w:t>4</w:t>
      </w:r>
      <w:r w:rsidR="00FB4D92" w:rsidRPr="00162BE9">
        <w:rPr>
          <w:rFonts w:hAnsi="宋体" w:hint="eastAsia"/>
          <w:szCs w:val="24"/>
        </w:rPr>
        <w:t>提供经会计师事务所出具的</w:t>
      </w:r>
      <w:r w:rsidR="00FB4D92" w:rsidRPr="00162BE9">
        <w:rPr>
          <w:rFonts w:hAnsi="宋体"/>
          <w:szCs w:val="24"/>
        </w:rPr>
        <w:t>上一年度（2019年度）</w:t>
      </w:r>
      <w:r w:rsidR="00FB4D92" w:rsidRPr="00162BE9">
        <w:rPr>
          <w:rFonts w:hAnsi="宋体" w:hint="eastAsia"/>
          <w:szCs w:val="24"/>
        </w:rPr>
        <w:t>完整的财务审计报告复印件，并加盖投标人公章。如投标人无法提供</w:t>
      </w:r>
      <w:r w:rsidR="00FB4D92" w:rsidRPr="00162BE9">
        <w:rPr>
          <w:rFonts w:hAnsi="宋体"/>
          <w:szCs w:val="24"/>
        </w:rPr>
        <w:t>上一年度（2019年度）</w:t>
      </w:r>
      <w:r w:rsidR="00FB4D92" w:rsidRPr="00162BE9">
        <w:rPr>
          <w:rFonts w:hAnsi="宋体" w:hint="eastAsia"/>
          <w:szCs w:val="24"/>
        </w:rPr>
        <w:t>完整的审计报告，则须提供银行出具的资信证明</w:t>
      </w:r>
      <w:r w:rsidR="00FB4D92" w:rsidRPr="00162BE9">
        <w:rPr>
          <w:rFonts w:hAnsi="宋体"/>
          <w:kern w:val="2"/>
          <w:szCs w:val="24"/>
        </w:rPr>
        <w:t>。</w:t>
      </w:r>
    </w:p>
    <w:p w14:paraId="1D9FC3E9" w14:textId="77777777" w:rsidR="007F04E9" w:rsidRPr="00162BE9" w:rsidRDefault="00FB4D92">
      <w:pPr>
        <w:pStyle w:val="a0"/>
        <w:spacing w:line="360" w:lineRule="auto"/>
        <w:ind w:leftChars="135" w:left="283" w:firstLine="0"/>
        <w:rPr>
          <w:rFonts w:hAnsi="宋体"/>
          <w:kern w:val="2"/>
          <w:szCs w:val="24"/>
        </w:rPr>
      </w:pPr>
      <w:r w:rsidRPr="00162BE9">
        <w:rPr>
          <w:rFonts w:hAnsi="宋体"/>
          <w:kern w:val="2"/>
          <w:szCs w:val="24"/>
        </w:rPr>
        <w:t>说明：1．银行资信证明是指</w:t>
      </w:r>
      <w:r w:rsidRPr="00162BE9">
        <w:rPr>
          <w:rFonts w:hAnsi="宋体" w:hint="eastAsia"/>
          <w:kern w:val="2"/>
          <w:szCs w:val="24"/>
        </w:rPr>
        <w:t>供应商</w:t>
      </w:r>
      <w:r w:rsidRPr="00162BE9">
        <w:rPr>
          <w:rFonts w:hAnsi="宋体"/>
          <w:kern w:val="2"/>
          <w:szCs w:val="24"/>
        </w:rPr>
        <w:t>参加本次投标截止日前</w:t>
      </w:r>
      <w:r w:rsidRPr="00162BE9">
        <w:rPr>
          <w:rFonts w:hAnsi="宋体" w:hint="eastAsia"/>
          <w:kern w:val="2"/>
          <w:szCs w:val="24"/>
        </w:rPr>
        <w:t>三个月</w:t>
      </w:r>
      <w:r w:rsidRPr="00162BE9">
        <w:rPr>
          <w:rFonts w:hAnsi="宋体"/>
          <w:kern w:val="2"/>
          <w:szCs w:val="24"/>
        </w:rPr>
        <w:t>内银行出具的资信证明（成立一年内的公司可提交验资证明复印件并加盖本单位公章）,且无收受人和项目的限制，但开具银行有限制规定的除外；</w:t>
      </w:r>
    </w:p>
    <w:p w14:paraId="152B8B87" w14:textId="77777777" w:rsidR="007F04E9" w:rsidRPr="00162BE9" w:rsidRDefault="00FB4D92">
      <w:pPr>
        <w:pStyle w:val="a0"/>
        <w:spacing w:line="360" w:lineRule="auto"/>
        <w:ind w:leftChars="135" w:left="283" w:firstLine="0"/>
        <w:rPr>
          <w:rFonts w:hAnsi="宋体"/>
          <w:kern w:val="2"/>
          <w:szCs w:val="24"/>
        </w:rPr>
      </w:pPr>
      <w:r w:rsidRPr="00162BE9">
        <w:rPr>
          <w:rFonts w:hAnsi="宋体"/>
          <w:kern w:val="2"/>
          <w:szCs w:val="24"/>
        </w:rPr>
        <w:t>2．</w:t>
      </w:r>
      <w:r w:rsidRPr="00162BE9">
        <w:rPr>
          <w:rFonts w:hAnsi="宋体"/>
        </w:rPr>
        <w:t>提供的银行资信证明必须是完整的（正反面），可以为复印件 (加盖本单位公章)，</w:t>
      </w:r>
      <w:r w:rsidRPr="00162BE9">
        <w:rPr>
          <w:rFonts w:hAnsi="宋体" w:hint="eastAsia"/>
        </w:rPr>
        <w:t>采购人、采购代理机构</w:t>
      </w:r>
      <w:r w:rsidRPr="00162BE9">
        <w:rPr>
          <w:rFonts w:hAnsi="宋体"/>
        </w:rPr>
        <w:t>保留审核原件的权利；</w:t>
      </w:r>
    </w:p>
    <w:p w14:paraId="42947144" w14:textId="77777777" w:rsidR="007F04E9" w:rsidRPr="00162BE9" w:rsidRDefault="00FB4D92">
      <w:pPr>
        <w:pStyle w:val="a0"/>
        <w:spacing w:line="360" w:lineRule="auto"/>
        <w:ind w:leftChars="135" w:left="283" w:firstLine="0"/>
        <w:rPr>
          <w:rFonts w:hAnsi="宋体"/>
          <w:kern w:val="2"/>
          <w:szCs w:val="24"/>
        </w:rPr>
      </w:pPr>
      <w:r w:rsidRPr="00162BE9">
        <w:rPr>
          <w:rFonts w:hAnsi="宋体"/>
          <w:kern w:val="2"/>
          <w:szCs w:val="24"/>
        </w:rPr>
        <w:t>3．银行资信证明应能说明该</w:t>
      </w:r>
      <w:r w:rsidRPr="00162BE9">
        <w:rPr>
          <w:rFonts w:hAnsi="宋体" w:hint="eastAsia"/>
          <w:kern w:val="2"/>
          <w:szCs w:val="24"/>
        </w:rPr>
        <w:t>供应商</w:t>
      </w:r>
      <w:r w:rsidRPr="00162BE9">
        <w:rPr>
          <w:rFonts w:hAnsi="宋体"/>
          <w:kern w:val="2"/>
          <w:szCs w:val="24"/>
        </w:rPr>
        <w:t>与银行之间业务往来正常，企业信誉良好等；</w:t>
      </w:r>
    </w:p>
    <w:p w14:paraId="53CA1285" w14:textId="77777777" w:rsidR="007F04E9" w:rsidRPr="00162BE9" w:rsidRDefault="00FB4D92">
      <w:pPr>
        <w:pStyle w:val="a0"/>
        <w:spacing w:line="360" w:lineRule="auto"/>
        <w:ind w:leftChars="135" w:left="283" w:firstLine="0"/>
        <w:rPr>
          <w:rFonts w:hAnsi="宋体"/>
          <w:kern w:val="2"/>
          <w:szCs w:val="24"/>
        </w:rPr>
      </w:pPr>
      <w:r w:rsidRPr="00162BE9">
        <w:rPr>
          <w:rFonts w:hAnsi="宋体"/>
          <w:kern w:val="2"/>
          <w:szCs w:val="24"/>
        </w:rPr>
        <w:t>4．银行出具的存款证明不能替代银行资信证明，存款证明无效；</w:t>
      </w:r>
    </w:p>
    <w:p w14:paraId="0A3569D6" w14:textId="77777777" w:rsidR="007F04E9" w:rsidRPr="00162BE9" w:rsidRDefault="001E7B08">
      <w:pPr>
        <w:pStyle w:val="a0"/>
        <w:spacing w:line="360" w:lineRule="auto"/>
        <w:ind w:firstLine="0"/>
        <w:rPr>
          <w:rFonts w:hAnsi="宋体"/>
          <w:kern w:val="2"/>
          <w:szCs w:val="24"/>
        </w:rPr>
      </w:pPr>
      <w:r w:rsidRPr="00162BE9">
        <w:rPr>
          <w:rFonts w:hAnsi="宋体"/>
          <w:kern w:val="2"/>
          <w:szCs w:val="24"/>
        </w:rPr>
        <w:t>7-</w:t>
      </w:r>
      <w:r w:rsidR="00FB4D92" w:rsidRPr="00162BE9">
        <w:rPr>
          <w:rFonts w:hAnsi="宋体"/>
          <w:kern w:val="2"/>
          <w:szCs w:val="24"/>
        </w:rPr>
        <w:t>5有依法缴纳社会保障资金的良好记录（</w:t>
      </w:r>
      <w:r w:rsidR="00FB4D92" w:rsidRPr="00162BE9">
        <w:rPr>
          <w:rFonts w:hAnsi="宋体" w:hint="eastAsia"/>
          <w:kern w:val="2"/>
          <w:szCs w:val="24"/>
        </w:rPr>
        <w:t>供应商</w:t>
      </w:r>
      <w:r w:rsidR="00FB4D92" w:rsidRPr="00162BE9">
        <w:rPr>
          <w:rFonts w:hAnsi="宋体"/>
          <w:kern w:val="2"/>
          <w:szCs w:val="24"/>
        </w:rPr>
        <w:t>逐月交纳社会保障资金的，须提供参加本次政府采购活动</w:t>
      </w:r>
      <w:r w:rsidR="00FB4D92" w:rsidRPr="00162BE9">
        <w:rPr>
          <w:rFonts w:hAnsi="宋体" w:hint="eastAsia"/>
          <w:szCs w:val="24"/>
        </w:rPr>
        <w:t>连续开标日期前六个月内任意一个月</w:t>
      </w:r>
      <w:r w:rsidR="00FB4D92" w:rsidRPr="00162BE9">
        <w:rPr>
          <w:rFonts w:hAnsi="宋体"/>
          <w:kern w:val="2"/>
          <w:szCs w:val="24"/>
        </w:rPr>
        <w:t>的缴纳社会保障资金的入账票据凭证复印件；</w:t>
      </w:r>
      <w:r w:rsidR="00FB4D92" w:rsidRPr="00162BE9">
        <w:rPr>
          <w:rFonts w:hAnsi="宋体" w:hint="eastAsia"/>
          <w:kern w:val="2"/>
          <w:szCs w:val="24"/>
        </w:rPr>
        <w:t>供应商</w:t>
      </w:r>
      <w:r w:rsidR="00FB4D92" w:rsidRPr="00162BE9">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E29F156" w14:textId="77777777" w:rsidR="007F04E9" w:rsidRPr="00162BE9" w:rsidRDefault="001E7B08">
      <w:pPr>
        <w:spacing w:line="360" w:lineRule="auto"/>
        <w:rPr>
          <w:rFonts w:ascii="宋体" w:hAnsi="宋体"/>
          <w:sz w:val="24"/>
        </w:rPr>
      </w:pPr>
      <w:r w:rsidRPr="00162BE9">
        <w:rPr>
          <w:rFonts w:ascii="宋体" w:hAnsi="宋体"/>
          <w:sz w:val="24"/>
        </w:rPr>
        <w:t>7-</w:t>
      </w:r>
      <w:r w:rsidR="00FB4D92" w:rsidRPr="00162BE9">
        <w:rPr>
          <w:rFonts w:ascii="宋体" w:hAnsi="宋体"/>
          <w:sz w:val="24"/>
        </w:rPr>
        <w:t>6</w:t>
      </w:r>
      <w:r w:rsidR="00FB4D92" w:rsidRPr="00162BE9">
        <w:rPr>
          <w:rFonts w:ascii="宋体" w:hAnsi="宋体" w:hint="eastAsia"/>
          <w:sz w:val="24"/>
        </w:rPr>
        <w:t>投标人应提供开标日期</w:t>
      </w:r>
      <w:r w:rsidR="00AC3D4F" w:rsidRPr="00162BE9">
        <w:rPr>
          <w:rFonts w:ascii="宋体" w:hAnsi="宋体" w:hint="eastAsia"/>
          <w:sz w:val="24"/>
        </w:rPr>
        <w:t>前六个月内任意一个月依法纳税（法人单位必须为增值税或营业税或企业所得税，个人所得税无效）证明（银行缴费凭证或税务机关开具的证明，证明文件须能清楚的表示所交税种）</w:t>
      </w:r>
      <w:r w:rsidR="00FB4D92" w:rsidRPr="00162BE9">
        <w:rPr>
          <w:rFonts w:ascii="宋体" w:hAnsi="宋体" w:hint="eastAsia"/>
          <w:sz w:val="24"/>
        </w:rPr>
        <w:t>复印件（加盖投标人公章）</w:t>
      </w:r>
    </w:p>
    <w:p w14:paraId="6A1C4BBA" w14:textId="77777777" w:rsidR="007F04E9" w:rsidRPr="00162BE9" w:rsidRDefault="00FB4D92">
      <w:pPr>
        <w:pStyle w:val="a0"/>
        <w:spacing w:line="360" w:lineRule="auto"/>
        <w:ind w:firstLine="0"/>
        <w:rPr>
          <w:rFonts w:hAnsi="宋体"/>
          <w:kern w:val="2"/>
          <w:szCs w:val="24"/>
        </w:rPr>
      </w:pPr>
      <w:r w:rsidRPr="00162BE9">
        <w:rPr>
          <w:rFonts w:hAnsi="宋体" w:hint="eastAsia"/>
          <w:szCs w:val="24"/>
        </w:rPr>
        <w:t>注：依法免税或零报税的供应商，须提供相应文件证明其依法免税证明文件或纳税申报表复印件。</w:t>
      </w:r>
    </w:p>
    <w:p w14:paraId="5A921674" w14:textId="77777777" w:rsidR="007F04E9" w:rsidRPr="00162BE9" w:rsidRDefault="001E7B08">
      <w:pPr>
        <w:spacing w:line="360" w:lineRule="auto"/>
        <w:rPr>
          <w:rFonts w:ascii="宋体" w:hAnsi="宋体"/>
          <w:sz w:val="24"/>
        </w:rPr>
      </w:pPr>
      <w:r w:rsidRPr="00162BE9">
        <w:rPr>
          <w:rFonts w:ascii="宋体" w:hAnsi="宋体"/>
          <w:sz w:val="24"/>
        </w:rPr>
        <w:t>7-</w:t>
      </w:r>
      <w:r w:rsidR="00FB4D92" w:rsidRPr="00162BE9">
        <w:rPr>
          <w:rFonts w:ascii="宋体" w:hAnsi="宋体"/>
          <w:sz w:val="24"/>
        </w:rPr>
        <w:t>7</w:t>
      </w:r>
      <w:r w:rsidR="00FB4D92" w:rsidRPr="00162BE9">
        <w:rPr>
          <w:rFonts w:ascii="宋体" w:hAnsi="宋体" w:hint="eastAsia"/>
          <w:sz w:val="24"/>
        </w:rPr>
        <w:t>投标人应提供具有履行合同所必需的设备和专业技术能力的证明材料（如招标文件</w:t>
      </w:r>
      <w:r w:rsidR="00FB4D92" w:rsidRPr="00162BE9">
        <w:rPr>
          <w:rFonts w:ascii="宋体" w:hAnsi="宋体" w:hint="eastAsia"/>
          <w:sz w:val="24"/>
        </w:rPr>
        <w:lastRenderedPageBreak/>
        <w:t>第四章对设备和专业技术能力提出了实质性要求，则投标人须按要求提供相关证明材料，授权代表签字并加盖公章）</w:t>
      </w:r>
    </w:p>
    <w:p w14:paraId="317451F5" w14:textId="77777777" w:rsidR="007F04E9" w:rsidRPr="00162BE9" w:rsidRDefault="001E7B08">
      <w:pPr>
        <w:spacing w:line="360" w:lineRule="auto"/>
        <w:rPr>
          <w:rFonts w:ascii="宋体" w:hAnsi="宋体"/>
          <w:sz w:val="24"/>
        </w:rPr>
      </w:pPr>
      <w:r w:rsidRPr="00162BE9">
        <w:rPr>
          <w:rFonts w:ascii="宋体" w:hAnsi="宋体" w:hint="eastAsia"/>
          <w:sz w:val="24"/>
        </w:rPr>
        <w:t>7-</w:t>
      </w:r>
      <w:r w:rsidR="00FB4D92" w:rsidRPr="00162BE9">
        <w:rPr>
          <w:rFonts w:ascii="宋体" w:hAnsi="宋体"/>
          <w:sz w:val="24"/>
        </w:rPr>
        <w:t>8参加本次政府采购活动前三年内，在经营活动中没有重大违法记录的声明（</w:t>
      </w:r>
      <w:r w:rsidR="00FB4D92" w:rsidRPr="00162BE9">
        <w:rPr>
          <w:rFonts w:ascii="宋体" w:hAnsi="宋体" w:hint="eastAsia"/>
          <w:sz w:val="24"/>
        </w:rPr>
        <w:t>供应商</w:t>
      </w:r>
      <w:r w:rsidR="00FB4D92" w:rsidRPr="00162BE9">
        <w:rPr>
          <w:rFonts w:ascii="宋体" w:hAnsi="宋体"/>
          <w:sz w:val="24"/>
        </w:rPr>
        <w:t>须提供此声明，法定代表人或法人授权代表签字，须加盖本单位公章）</w:t>
      </w:r>
    </w:p>
    <w:p w14:paraId="5678FA78" w14:textId="77777777" w:rsidR="007F04E9" w:rsidRPr="00162BE9" w:rsidRDefault="001E7B08">
      <w:pPr>
        <w:spacing w:line="360" w:lineRule="auto"/>
        <w:rPr>
          <w:rFonts w:ascii="宋体" w:hAnsi="宋体"/>
          <w:sz w:val="24"/>
        </w:rPr>
      </w:pPr>
      <w:r w:rsidRPr="00162BE9">
        <w:rPr>
          <w:rFonts w:ascii="宋体" w:hAnsi="宋体"/>
          <w:sz w:val="24"/>
        </w:rPr>
        <w:t>7-</w:t>
      </w:r>
      <w:r w:rsidR="00FB4D92" w:rsidRPr="00162BE9">
        <w:rPr>
          <w:rFonts w:ascii="宋体" w:hAnsi="宋体"/>
          <w:sz w:val="24"/>
        </w:rPr>
        <w:t>9</w:t>
      </w:r>
      <w:r w:rsidR="00FB4D92" w:rsidRPr="00162BE9">
        <w:rPr>
          <w:rFonts w:ascii="宋体" w:hAnsi="宋体" w:hint="eastAsia"/>
          <w:sz w:val="24"/>
        </w:rPr>
        <w:t>信用声明</w:t>
      </w:r>
      <w:r w:rsidR="00FB4D92" w:rsidRPr="00162BE9">
        <w:rPr>
          <w:rFonts w:ascii="宋体" w:hAnsi="宋体"/>
          <w:sz w:val="24"/>
        </w:rPr>
        <w:t>（须加盖本单位公章）</w:t>
      </w:r>
    </w:p>
    <w:p w14:paraId="4803B663" w14:textId="72CBCF91" w:rsidR="007F04E9" w:rsidRPr="00162BE9" w:rsidRDefault="001E7B08">
      <w:pPr>
        <w:spacing w:line="360" w:lineRule="auto"/>
        <w:rPr>
          <w:rFonts w:ascii="宋体" w:hAnsi="宋体"/>
          <w:sz w:val="24"/>
        </w:rPr>
      </w:pPr>
      <w:r w:rsidRPr="00162BE9">
        <w:rPr>
          <w:rFonts w:ascii="宋体" w:hAnsi="宋体"/>
          <w:sz w:val="24"/>
        </w:rPr>
        <w:t>7-1</w:t>
      </w:r>
      <w:r w:rsidR="005C4B20" w:rsidRPr="00162BE9">
        <w:rPr>
          <w:rFonts w:ascii="宋体" w:hAnsi="宋体"/>
          <w:sz w:val="24"/>
        </w:rPr>
        <w:t>0</w:t>
      </w:r>
      <w:r w:rsidR="00FB4D92" w:rsidRPr="00162BE9">
        <w:rPr>
          <w:rFonts w:ascii="宋体" w:hAnsi="宋体" w:hint="eastAsia"/>
          <w:sz w:val="24"/>
        </w:rPr>
        <w:t>供应商</w:t>
      </w:r>
      <w:r w:rsidR="00FB4D92" w:rsidRPr="00162BE9">
        <w:rPr>
          <w:rFonts w:ascii="宋体" w:hAnsi="宋体"/>
          <w:sz w:val="24"/>
        </w:rPr>
        <w:t>认为必要的其他资格证明文件复印件（须加盖本单位公章）。</w:t>
      </w:r>
      <w:r w:rsidR="00FB4D92" w:rsidRPr="00162BE9">
        <w:rPr>
          <w:rFonts w:ascii="宋体" w:hAnsi="宋体"/>
          <w:sz w:val="24"/>
        </w:rPr>
        <w:br w:type="page"/>
      </w:r>
      <w:r w:rsidRPr="00162BE9">
        <w:rPr>
          <w:rFonts w:ascii="宋体" w:hAnsi="宋体"/>
          <w:sz w:val="24"/>
        </w:rPr>
        <w:lastRenderedPageBreak/>
        <w:t>7-</w:t>
      </w:r>
      <w:r w:rsidR="00FB4D92" w:rsidRPr="00162BE9">
        <w:rPr>
          <w:rFonts w:ascii="宋体" w:hAnsi="宋体"/>
          <w:sz w:val="24"/>
        </w:rPr>
        <w:t>1</w:t>
      </w:r>
      <w:proofErr w:type="gramStart"/>
      <w:r w:rsidR="00FB4D92" w:rsidRPr="00162BE9">
        <w:rPr>
          <w:rFonts w:ascii="宋体" w:hAnsi="宋体" w:hint="eastAsia"/>
          <w:sz w:val="24"/>
        </w:rPr>
        <w:t>三</w:t>
      </w:r>
      <w:proofErr w:type="gramEnd"/>
      <w:r w:rsidR="00FB4D92" w:rsidRPr="00162BE9">
        <w:rPr>
          <w:rFonts w:ascii="宋体" w:hAnsi="宋体" w:hint="eastAsia"/>
          <w:sz w:val="24"/>
        </w:rPr>
        <w:t>证合一的营业执照或事业单位法人证书副本复印件（复印件须加盖公章）；供应商是自然人的，应提供其有效的自然人身份证明复印件；</w:t>
      </w:r>
    </w:p>
    <w:p w14:paraId="5178D7B2" w14:textId="77777777" w:rsidR="007F04E9" w:rsidRPr="00162BE9" w:rsidRDefault="00FB4D92">
      <w:pPr>
        <w:spacing w:line="360" w:lineRule="auto"/>
        <w:jc w:val="center"/>
        <w:rPr>
          <w:rFonts w:ascii="宋体" w:hAnsi="宋体"/>
          <w:b/>
          <w:sz w:val="24"/>
        </w:rPr>
      </w:pPr>
      <w:r w:rsidRPr="00162BE9">
        <w:rPr>
          <w:rFonts w:ascii="宋体" w:hAnsi="宋体" w:hint="eastAsia"/>
          <w:sz w:val="24"/>
        </w:rPr>
        <w:t>注：事业单位提供《事业单位法人证书》、民办非企业单位提供《民办非企业登记证书》副本复印件（须加盖本单位公章）。</w:t>
      </w:r>
    </w:p>
    <w:p w14:paraId="23F79870" w14:textId="77777777" w:rsidR="007F04E9" w:rsidRPr="00162BE9" w:rsidRDefault="007F04E9">
      <w:pPr>
        <w:spacing w:line="360" w:lineRule="auto"/>
        <w:rPr>
          <w:rFonts w:ascii="宋体" w:hAnsi="宋体"/>
          <w:sz w:val="24"/>
        </w:rPr>
      </w:pPr>
    </w:p>
    <w:p w14:paraId="6C9FD32E" w14:textId="77777777" w:rsidR="007F04E9" w:rsidRPr="00DC2E32" w:rsidRDefault="00FB4D92">
      <w:pPr>
        <w:spacing w:line="360" w:lineRule="auto"/>
        <w:jc w:val="center"/>
        <w:rPr>
          <w:rFonts w:ascii="宋体" w:hAnsi="宋体"/>
          <w:b/>
          <w:bCs/>
          <w:sz w:val="30"/>
          <w:szCs w:val="30"/>
        </w:rPr>
      </w:pPr>
      <w:r w:rsidRPr="00162BE9">
        <w:rPr>
          <w:rFonts w:ascii="宋体" w:hAnsi="宋体"/>
          <w:sz w:val="24"/>
        </w:rPr>
        <w:br w:type="page"/>
      </w:r>
      <w:r w:rsidR="001E7B08" w:rsidRPr="00DC2E32">
        <w:rPr>
          <w:rFonts w:ascii="宋体" w:hAnsi="宋体" w:hint="eastAsia"/>
          <w:b/>
          <w:bCs/>
          <w:sz w:val="30"/>
          <w:szCs w:val="30"/>
        </w:rPr>
        <w:lastRenderedPageBreak/>
        <w:t>7-</w:t>
      </w:r>
      <w:r w:rsidRPr="00DC2E32">
        <w:rPr>
          <w:rFonts w:ascii="宋体" w:hAnsi="宋体"/>
          <w:b/>
          <w:bCs/>
          <w:sz w:val="30"/>
          <w:szCs w:val="30"/>
        </w:rPr>
        <w:t>2</w:t>
      </w:r>
      <w:r w:rsidRPr="00DC2E32">
        <w:rPr>
          <w:rFonts w:ascii="宋体" w:hAnsi="宋体" w:hint="eastAsia"/>
          <w:b/>
          <w:bCs/>
          <w:sz w:val="30"/>
          <w:szCs w:val="30"/>
        </w:rPr>
        <w:t xml:space="preserve"> 法定代表人身份证明书（格式）</w:t>
      </w:r>
    </w:p>
    <w:p w14:paraId="4A758B63" w14:textId="77777777" w:rsidR="007F04E9" w:rsidRPr="00162BE9" w:rsidRDefault="00FB4D92">
      <w:pPr>
        <w:pStyle w:val="af0"/>
        <w:spacing w:line="360" w:lineRule="auto"/>
        <w:ind w:firstLineChars="300" w:firstLine="720"/>
        <w:jc w:val="center"/>
        <w:rPr>
          <w:rFonts w:hAnsi="宋体"/>
          <w:sz w:val="24"/>
          <w:szCs w:val="24"/>
        </w:rPr>
      </w:pPr>
      <w:r w:rsidRPr="00162BE9">
        <w:rPr>
          <w:rFonts w:hAnsi="宋体" w:hint="eastAsia"/>
          <w:sz w:val="24"/>
          <w:szCs w:val="24"/>
        </w:rPr>
        <w:t>（投标文件签字人为法定代表</w:t>
      </w:r>
      <w:proofErr w:type="gramStart"/>
      <w:r w:rsidRPr="00162BE9">
        <w:rPr>
          <w:rFonts w:hAnsi="宋体" w:hint="eastAsia"/>
          <w:sz w:val="24"/>
          <w:szCs w:val="24"/>
        </w:rPr>
        <w:t>人时须</w:t>
      </w:r>
      <w:proofErr w:type="gramEnd"/>
      <w:r w:rsidRPr="00162BE9">
        <w:rPr>
          <w:rFonts w:hAnsi="宋体" w:hint="eastAsia"/>
          <w:sz w:val="24"/>
          <w:szCs w:val="24"/>
        </w:rPr>
        <w:t>提供该证明书）</w:t>
      </w:r>
    </w:p>
    <w:p w14:paraId="1A714296" w14:textId="77777777" w:rsidR="007F04E9" w:rsidRPr="00162BE9" w:rsidRDefault="00FB4D92">
      <w:pPr>
        <w:pStyle w:val="af0"/>
        <w:spacing w:line="360" w:lineRule="auto"/>
        <w:ind w:firstLineChars="300" w:firstLine="720"/>
        <w:rPr>
          <w:rFonts w:hAnsi="宋体"/>
          <w:sz w:val="24"/>
          <w:szCs w:val="24"/>
        </w:rPr>
      </w:pPr>
      <w:r w:rsidRPr="00162BE9">
        <w:rPr>
          <w:rFonts w:hAnsi="宋体" w:hint="eastAsia"/>
          <w:sz w:val="24"/>
          <w:szCs w:val="24"/>
        </w:rPr>
        <w:t>本文件声明：注册于</w:t>
      </w:r>
      <w:r w:rsidRPr="00162BE9">
        <w:rPr>
          <w:rFonts w:hAnsi="宋体" w:hint="eastAsia"/>
          <w:i/>
          <w:sz w:val="24"/>
          <w:szCs w:val="24"/>
          <w:u w:val="single"/>
        </w:rPr>
        <w:t>（国家或地区的名称）</w:t>
      </w:r>
      <w:r w:rsidRPr="00162BE9">
        <w:rPr>
          <w:rFonts w:hAnsi="宋体" w:hint="eastAsia"/>
          <w:sz w:val="24"/>
          <w:szCs w:val="24"/>
        </w:rPr>
        <w:t>的</w:t>
      </w:r>
      <w:r w:rsidRPr="00162BE9">
        <w:rPr>
          <w:rFonts w:hAnsi="宋体" w:hint="eastAsia"/>
          <w:i/>
          <w:sz w:val="24"/>
          <w:szCs w:val="24"/>
          <w:u w:val="single"/>
        </w:rPr>
        <w:t>（公司名称）</w:t>
      </w:r>
      <w:r w:rsidRPr="00162BE9">
        <w:rPr>
          <w:rFonts w:hAnsi="宋体" w:hint="eastAsia"/>
          <w:sz w:val="24"/>
          <w:szCs w:val="24"/>
        </w:rPr>
        <w:t>郑重声明在下面签字的（</w:t>
      </w:r>
      <w:r w:rsidRPr="00162BE9">
        <w:rPr>
          <w:rFonts w:hAnsi="宋体" w:hint="eastAsia"/>
          <w:i/>
          <w:sz w:val="24"/>
          <w:szCs w:val="24"/>
          <w:u w:val="single"/>
        </w:rPr>
        <w:t>法定代表人姓名、职务</w:t>
      </w:r>
      <w:r w:rsidRPr="00162BE9">
        <w:rPr>
          <w:rFonts w:hAnsi="宋体" w:hint="eastAsia"/>
          <w:sz w:val="24"/>
          <w:szCs w:val="24"/>
        </w:rPr>
        <w:t>）身份证号：为本公司的法定代表人，就</w:t>
      </w:r>
      <w:r w:rsidRPr="00162BE9">
        <w:rPr>
          <w:rFonts w:hAnsi="宋体" w:hint="eastAsia"/>
          <w:i/>
          <w:sz w:val="24"/>
          <w:szCs w:val="24"/>
          <w:u w:val="single"/>
        </w:rPr>
        <w:t>（项目名称）</w:t>
      </w:r>
      <w:r w:rsidRPr="00162BE9">
        <w:rPr>
          <w:rFonts w:hAnsi="宋体" w:hint="eastAsia"/>
          <w:sz w:val="24"/>
          <w:szCs w:val="24"/>
        </w:rPr>
        <w:t xml:space="preserve">投标，以本公司名义处理一切与之有关的事务。　　</w:t>
      </w:r>
    </w:p>
    <w:p w14:paraId="0614445F" w14:textId="77777777" w:rsidR="007F04E9" w:rsidRPr="00162BE9" w:rsidRDefault="007F04E9">
      <w:pPr>
        <w:pStyle w:val="af0"/>
        <w:tabs>
          <w:tab w:val="left" w:pos="5580"/>
        </w:tabs>
        <w:spacing w:line="360" w:lineRule="auto"/>
        <w:ind w:firstLine="480"/>
        <w:rPr>
          <w:rFonts w:hAnsi="宋体"/>
          <w:sz w:val="24"/>
          <w:szCs w:val="24"/>
        </w:rPr>
      </w:pPr>
    </w:p>
    <w:p w14:paraId="528F95C0" w14:textId="77777777" w:rsidR="007F04E9" w:rsidRPr="00162BE9" w:rsidRDefault="00FB4D92">
      <w:pPr>
        <w:pStyle w:val="af0"/>
        <w:tabs>
          <w:tab w:val="left" w:pos="5580"/>
        </w:tabs>
        <w:spacing w:line="360" w:lineRule="auto"/>
        <w:ind w:firstLine="480"/>
        <w:rPr>
          <w:rFonts w:hAnsi="宋体"/>
          <w:sz w:val="24"/>
          <w:szCs w:val="24"/>
        </w:rPr>
      </w:pPr>
      <w:r w:rsidRPr="00162BE9">
        <w:rPr>
          <w:rFonts w:hAnsi="宋体" w:hint="eastAsia"/>
          <w:sz w:val="24"/>
          <w:szCs w:val="24"/>
        </w:rPr>
        <w:t>特此声明。</w:t>
      </w:r>
    </w:p>
    <w:p w14:paraId="6970CB27" w14:textId="77777777" w:rsidR="007F04E9" w:rsidRPr="00162BE9" w:rsidRDefault="007F04E9">
      <w:pPr>
        <w:pStyle w:val="af0"/>
        <w:tabs>
          <w:tab w:val="left" w:pos="5580"/>
        </w:tabs>
        <w:spacing w:line="360" w:lineRule="auto"/>
        <w:ind w:firstLine="480"/>
        <w:rPr>
          <w:rFonts w:hAnsi="宋体"/>
          <w:sz w:val="24"/>
          <w:szCs w:val="24"/>
        </w:rPr>
      </w:pPr>
    </w:p>
    <w:p w14:paraId="272E804B" w14:textId="77777777" w:rsidR="007F04E9" w:rsidRPr="00162BE9" w:rsidRDefault="00FB4D92">
      <w:pPr>
        <w:pStyle w:val="af0"/>
        <w:tabs>
          <w:tab w:val="left" w:pos="2943"/>
        </w:tabs>
        <w:spacing w:line="360" w:lineRule="auto"/>
        <w:jc w:val="left"/>
        <w:rPr>
          <w:rFonts w:hAnsi="宋体" w:cs="Courier New"/>
          <w:sz w:val="24"/>
          <w:szCs w:val="24"/>
          <w:u w:val="single"/>
        </w:rPr>
      </w:pPr>
      <w:r w:rsidRPr="00162BE9">
        <w:rPr>
          <w:rFonts w:hAnsi="宋体" w:cs="Courier New" w:hint="eastAsia"/>
          <w:sz w:val="24"/>
          <w:szCs w:val="24"/>
        </w:rPr>
        <w:t>法定代表人签字：</w:t>
      </w:r>
    </w:p>
    <w:p w14:paraId="3DFC9104" w14:textId="77777777" w:rsidR="007F04E9" w:rsidRPr="00162BE9" w:rsidRDefault="007F04E9">
      <w:pPr>
        <w:pStyle w:val="af0"/>
        <w:tabs>
          <w:tab w:val="left" w:pos="2943"/>
        </w:tabs>
        <w:spacing w:line="360" w:lineRule="auto"/>
        <w:jc w:val="left"/>
        <w:rPr>
          <w:rFonts w:hAnsi="宋体" w:cs="Courier New"/>
          <w:sz w:val="24"/>
          <w:szCs w:val="24"/>
          <w:u w:val="single"/>
        </w:rPr>
      </w:pPr>
    </w:p>
    <w:p w14:paraId="1D542324" w14:textId="77777777" w:rsidR="007F04E9" w:rsidRPr="00162BE9" w:rsidRDefault="007F04E9">
      <w:pPr>
        <w:pStyle w:val="af0"/>
        <w:tabs>
          <w:tab w:val="left" w:pos="3227"/>
        </w:tabs>
        <w:spacing w:line="360" w:lineRule="auto"/>
        <w:jc w:val="left"/>
        <w:rPr>
          <w:rFonts w:hAnsi="宋体" w:cs="Courier New"/>
          <w:sz w:val="24"/>
          <w:szCs w:val="24"/>
          <w:u w:val="single"/>
        </w:rPr>
      </w:pPr>
    </w:p>
    <w:p w14:paraId="3FD4EA01" w14:textId="77777777" w:rsidR="007F04E9" w:rsidRPr="00162BE9" w:rsidRDefault="00FB4D92">
      <w:pPr>
        <w:pStyle w:val="af0"/>
        <w:tabs>
          <w:tab w:val="left" w:pos="2943"/>
        </w:tabs>
        <w:spacing w:line="360" w:lineRule="auto"/>
        <w:jc w:val="left"/>
        <w:rPr>
          <w:rFonts w:hAnsi="宋体" w:cs="Courier New"/>
          <w:sz w:val="24"/>
          <w:szCs w:val="24"/>
          <w:u w:val="single"/>
        </w:rPr>
      </w:pPr>
      <w:r w:rsidRPr="00162BE9">
        <w:rPr>
          <w:rFonts w:hAnsi="宋体" w:cs="Courier New" w:hint="eastAsia"/>
          <w:sz w:val="24"/>
          <w:szCs w:val="24"/>
        </w:rPr>
        <w:t>投标人名称(盖章)：</w:t>
      </w:r>
    </w:p>
    <w:p w14:paraId="6621FE9B" w14:textId="77777777" w:rsidR="007F04E9" w:rsidRPr="00162BE9" w:rsidRDefault="007F04E9">
      <w:pPr>
        <w:pStyle w:val="af0"/>
        <w:tabs>
          <w:tab w:val="left" w:pos="5580"/>
        </w:tabs>
        <w:spacing w:line="360" w:lineRule="auto"/>
        <w:rPr>
          <w:rFonts w:hAnsi="宋体"/>
          <w:sz w:val="24"/>
          <w:szCs w:val="24"/>
        </w:rPr>
      </w:pPr>
    </w:p>
    <w:p w14:paraId="41315CC5" w14:textId="77777777" w:rsidR="007F04E9" w:rsidRPr="00162BE9" w:rsidRDefault="007F04E9">
      <w:pPr>
        <w:pStyle w:val="af0"/>
        <w:tabs>
          <w:tab w:val="left" w:pos="5580"/>
        </w:tabs>
        <w:spacing w:line="360" w:lineRule="auto"/>
        <w:rPr>
          <w:rFonts w:hAnsi="宋体"/>
          <w:sz w:val="24"/>
          <w:szCs w:val="24"/>
        </w:rPr>
      </w:pPr>
    </w:p>
    <w:p w14:paraId="1DC0D0F4" w14:textId="77777777" w:rsidR="007F04E9" w:rsidRPr="00162BE9" w:rsidRDefault="007F04E9">
      <w:pPr>
        <w:pStyle w:val="af0"/>
        <w:tabs>
          <w:tab w:val="left" w:pos="5580"/>
        </w:tabs>
        <w:spacing w:line="360" w:lineRule="auto"/>
        <w:rPr>
          <w:rFonts w:hAnsi="宋体"/>
          <w:sz w:val="24"/>
          <w:szCs w:val="24"/>
          <w:u w:val="single"/>
        </w:rPr>
      </w:pPr>
    </w:p>
    <w:p w14:paraId="091CDCE3" w14:textId="77777777" w:rsidR="007F04E9" w:rsidRPr="00162BE9" w:rsidRDefault="007F04E9">
      <w:pPr>
        <w:pStyle w:val="af0"/>
        <w:tabs>
          <w:tab w:val="left" w:pos="5580"/>
        </w:tabs>
        <w:spacing w:line="360" w:lineRule="auto"/>
        <w:rPr>
          <w:rFonts w:hAnsi="宋体"/>
          <w:sz w:val="24"/>
          <w:szCs w:val="24"/>
          <w:u w:val="single"/>
        </w:rPr>
      </w:pPr>
    </w:p>
    <w:p w14:paraId="3352A571" w14:textId="77777777" w:rsidR="007F04E9" w:rsidRPr="00162BE9" w:rsidRDefault="007F04E9">
      <w:pPr>
        <w:pStyle w:val="af0"/>
        <w:tabs>
          <w:tab w:val="left" w:pos="5580"/>
        </w:tabs>
        <w:spacing w:line="360" w:lineRule="auto"/>
        <w:rPr>
          <w:rFonts w:hAnsi="宋体"/>
          <w:sz w:val="24"/>
          <w:szCs w:val="24"/>
          <w:u w:val="single"/>
        </w:rPr>
      </w:pPr>
    </w:p>
    <w:p w14:paraId="04A1A3A4" w14:textId="77777777" w:rsidR="007F04E9" w:rsidRPr="00162BE9" w:rsidRDefault="007F04E9">
      <w:pPr>
        <w:pStyle w:val="af0"/>
        <w:tabs>
          <w:tab w:val="left" w:pos="5580"/>
        </w:tabs>
        <w:spacing w:line="360" w:lineRule="auto"/>
        <w:rPr>
          <w:rFonts w:hAnsi="宋体"/>
          <w:sz w:val="24"/>
          <w:szCs w:val="24"/>
          <w:u w:val="single"/>
        </w:rPr>
      </w:pPr>
    </w:p>
    <w:p w14:paraId="480F77E9" w14:textId="77777777" w:rsidR="007F04E9" w:rsidRPr="00162BE9" w:rsidRDefault="007F04E9">
      <w:pPr>
        <w:pStyle w:val="af0"/>
        <w:tabs>
          <w:tab w:val="left" w:pos="5580"/>
        </w:tabs>
        <w:spacing w:line="360" w:lineRule="auto"/>
        <w:rPr>
          <w:rFonts w:hAnsi="宋体"/>
          <w:sz w:val="24"/>
          <w:szCs w:val="24"/>
          <w:u w:val="single"/>
        </w:rPr>
      </w:pPr>
    </w:p>
    <w:p w14:paraId="1477FB5E" w14:textId="77777777" w:rsidR="007F04E9" w:rsidRPr="00162BE9" w:rsidRDefault="007F04E9">
      <w:pPr>
        <w:pStyle w:val="af0"/>
        <w:tabs>
          <w:tab w:val="left" w:pos="5580"/>
        </w:tabs>
        <w:spacing w:line="360" w:lineRule="auto"/>
        <w:rPr>
          <w:rFonts w:hAnsi="宋体"/>
          <w:sz w:val="24"/>
          <w:szCs w:val="24"/>
          <w:u w:val="single"/>
        </w:rPr>
      </w:pPr>
    </w:p>
    <w:p w14:paraId="59F2F0D5" w14:textId="77777777" w:rsidR="007F04E9" w:rsidRPr="00162BE9" w:rsidRDefault="007F04E9">
      <w:pPr>
        <w:pStyle w:val="af0"/>
        <w:tabs>
          <w:tab w:val="left" w:pos="5580"/>
        </w:tabs>
        <w:spacing w:line="360" w:lineRule="auto"/>
        <w:rPr>
          <w:rFonts w:hAnsi="宋体"/>
          <w:sz w:val="24"/>
          <w:szCs w:val="24"/>
          <w:u w:val="single"/>
        </w:rPr>
      </w:pPr>
    </w:p>
    <w:p w14:paraId="580DF13F" w14:textId="77777777" w:rsidR="007F04E9" w:rsidRPr="00162BE9" w:rsidRDefault="007F04E9">
      <w:pPr>
        <w:pStyle w:val="af0"/>
        <w:tabs>
          <w:tab w:val="left" w:pos="5580"/>
        </w:tabs>
        <w:spacing w:line="360" w:lineRule="auto"/>
        <w:rPr>
          <w:rFonts w:hAnsi="宋体"/>
          <w:sz w:val="24"/>
          <w:szCs w:val="24"/>
          <w:u w:val="single"/>
        </w:rPr>
      </w:pPr>
    </w:p>
    <w:p w14:paraId="29ECDDDF" w14:textId="77777777" w:rsidR="007F04E9" w:rsidRPr="00162BE9" w:rsidRDefault="007F04E9">
      <w:pPr>
        <w:pStyle w:val="af0"/>
        <w:tabs>
          <w:tab w:val="left" w:pos="5580"/>
        </w:tabs>
        <w:spacing w:line="360" w:lineRule="auto"/>
        <w:rPr>
          <w:rFonts w:hAnsi="宋体"/>
          <w:sz w:val="24"/>
          <w:szCs w:val="24"/>
          <w:u w:val="single"/>
        </w:rPr>
      </w:pPr>
    </w:p>
    <w:p w14:paraId="7F0881A2" w14:textId="77777777" w:rsidR="007F04E9" w:rsidRPr="00162BE9" w:rsidRDefault="007F04E9">
      <w:pPr>
        <w:pStyle w:val="af0"/>
        <w:tabs>
          <w:tab w:val="left" w:pos="5580"/>
        </w:tabs>
        <w:spacing w:line="360" w:lineRule="auto"/>
        <w:rPr>
          <w:rFonts w:hAnsi="宋体"/>
          <w:sz w:val="24"/>
          <w:szCs w:val="24"/>
        </w:rPr>
      </w:pPr>
    </w:p>
    <w:p w14:paraId="04622AF4" w14:textId="77777777" w:rsidR="007F04E9" w:rsidRPr="00162BE9" w:rsidRDefault="007F04E9">
      <w:pPr>
        <w:tabs>
          <w:tab w:val="left" w:pos="5580"/>
        </w:tabs>
        <w:spacing w:before="240" w:line="360" w:lineRule="auto"/>
        <w:ind w:leftChars="910" w:left="1911"/>
        <w:rPr>
          <w:rFonts w:ascii="宋体" w:hAnsi="宋体"/>
          <w:sz w:val="24"/>
          <w:u w:val="single"/>
        </w:rPr>
      </w:pPr>
    </w:p>
    <w:p w14:paraId="451672EF" w14:textId="77777777" w:rsidR="007F04E9" w:rsidRPr="00162BE9" w:rsidRDefault="00FB4D92">
      <w:pPr>
        <w:spacing w:line="360" w:lineRule="auto"/>
        <w:rPr>
          <w:rFonts w:ascii="宋体" w:hAnsi="宋体"/>
          <w:sz w:val="24"/>
          <w:u w:val="single"/>
        </w:rPr>
      </w:pPr>
      <w:r w:rsidRPr="00162BE9">
        <w:rPr>
          <w:rFonts w:ascii="宋体" w:hAnsi="宋体" w:hint="eastAsia"/>
          <w:sz w:val="24"/>
        </w:rPr>
        <w:t>注：</w:t>
      </w:r>
      <w:r w:rsidRPr="00162BE9">
        <w:rPr>
          <w:rFonts w:ascii="宋体" w:hAnsi="宋体" w:hint="eastAsia"/>
          <w:sz w:val="24"/>
          <w:u w:val="single"/>
        </w:rPr>
        <w:t>1．附法定代表人身份证复印件并加盖投标人公章。</w:t>
      </w:r>
    </w:p>
    <w:p w14:paraId="09441FAE"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u w:val="single"/>
        </w:rPr>
        <w:t>2．本证明书须严格按照格式要求完整填写各项内容，由法定代表人签字和加盖投标人公章方为有效，否则视为无效。</w:t>
      </w:r>
    </w:p>
    <w:p w14:paraId="15801C6C" w14:textId="77777777" w:rsidR="007F04E9" w:rsidRPr="00162BE9" w:rsidRDefault="007F04E9">
      <w:pPr>
        <w:widowControl/>
        <w:spacing w:line="360" w:lineRule="auto"/>
        <w:jc w:val="left"/>
        <w:rPr>
          <w:rFonts w:ascii="宋体" w:hAnsi="宋体"/>
          <w:sz w:val="24"/>
        </w:rPr>
      </w:pPr>
    </w:p>
    <w:p w14:paraId="6ECF1646" w14:textId="77777777" w:rsidR="007F04E9" w:rsidRPr="00162BE9" w:rsidRDefault="00FB4D92">
      <w:pPr>
        <w:widowControl/>
        <w:spacing w:line="360" w:lineRule="auto"/>
        <w:jc w:val="left"/>
        <w:rPr>
          <w:rFonts w:ascii="宋体" w:hAnsi="宋体"/>
          <w:sz w:val="24"/>
        </w:rPr>
      </w:pPr>
      <w:r w:rsidRPr="00162BE9">
        <w:rPr>
          <w:rFonts w:ascii="宋体" w:hAnsi="宋体"/>
          <w:sz w:val="24"/>
        </w:rPr>
        <w:br w:type="page"/>
      </w:r>
    </w:p>
    <w:p w14:paraId="199680BB" w14:textId="77777777" w:rsidR="007F04E9" w:rsidRPr="00162BE9" w:rsidRDefault="007F04E9">
      <w:pPr>
        <w:spacing w:line="360" w:lineRule="auto"/>
        <w:jc w:val="center"/>
        <w:rPr>
          <w:rFonts w:ascii="宋体" w:hAnsi="宋体"/>
          <w:sz w:val="24"/>
        </w:rPr>
      </w:pPr>
    </w:p>
    <w:p w14:paraId="3DD53ECE" w14:textId="77777777" w:rsidR="007F04E9" w:rsidRPr="00DC2E32" w:rsidRDefault="00FB4D92">
      <w:pPr>
        <w:spacing w:line="360" w:lineRule="auto"/>
        <w:jc w:val="center"/>
        <w:rPr>
          <w:rFonts w:ascii="宋体" w:hAnsi="宋体"/>
          <w:b/>
          <w:bCs/>
          <w:sz w:val="30"/>
          <w:szCs w:val="30"/>
        </w:rPr>
      </w:pPr>
      <w:r w:rsidRPr="00DC2E32">
        <w:rPr>
          <w:rFonts w:ascii="宋体" w:hAnsi="宋体" w:hint="eastAsia"/>
          <w:b/>
          <w:bCs/>
          <w:sz w:val="30"/>
          <w:szCs w:val="30"/>
        </w:rPr>
        <w:t>法定代表人授权书（格式）</w:t>
      </w:r>
    </w:p>
    <w:p w14:paraId="38D73981" w14:textId="77777777" w:rsidR="007F04E9" w:rsidRPr="00162BE9" w:rsidRDefault="00FB4D92">
      <w:pPr>
        <w:pStyle w:val="af0"/>
        <w:spacing w:line="360" w:lineRule="auto"/>
        <w:jc w:val="center"/>
        <w:rPr>
          <w:rFonts w:hAnsi="宋体"/>
          <w:sz w:val="24"/>
          <w:szCs w:val="24"/>
          <w:u w:val="single"/>
        </w:rPr>
      </w:pPr>
      <w:r w:rsidRPr="00162BE9">
        <w:rPr>
          <w:rFonts w:hAnsi="宋体" w:hint="eastAsia"/>
          <w:sz w:val="24"/>
          <w:szCs w:val="24"/>
        </w:rPr>
        <w:t>（投标文件签字人非法定代表人时必须提供该授权）</w:t>
      </w:r>
    </w:p>
    <w:p w14:paraId="33C5ED72" w14:textId="77777777" w:rsidR="007F04E9" w:rsidRPr="00162BE9" w:rsidRDefault="00FB4D92">
      <w:pPr>
        <w:pStyle w:val="af0"/>
        <w:spacing w:line="360" w:lineRule="auto"/>
        <w:ind w:firstLineChars="200" w:firstLine="480"/>
        <w:rPr>
          <w:rFonts w:hAnsi="宋体"/>
          <w:sz w:val="24"/>
          <w:szCs w:val="24"/>
        </w:rPr>
      </w:pPr>
      <w:r w:rsidRPr="00162BE9">
        <w:rPr>
          <w:rFonts w:hAnsi="宋体" w:hint="eastAsia"/>
          <w:sz w:val="24"/>
          <w:szCs w:val="24"/>
        </w:rPr>
        <w:t>本授权书声明：注册于</w:t>
      </w:r>
      <w:r w:rsidRPr="00162BE9">
        <w:rPr>
          <w:rFonts w:hAnsi="宋体" w:hint="eastAsia"/>
          <w:i/>
          <w:sz w:val="24"/>
          <w:szCs w:val="24"/>
          <w:u w:val="single"/>
        </w:rPr>
        <w:t>（国家或地区的名称）</w:t>
      </w:r>
      <w:r w:rsidRPr="00162BE9">
        <w:rPr>
          <w:rFonts w:hAnsi="宋体" w:hint="eastAsia"/>
          <w:sz w:val="24"/>
          <w:szCs w:val="24"/>
        </w:rPr>
        <w:t>的</w:t>
      </w:r>
      <w:r w:rsidRPr="00162BE9">
        <w:rPr>
          <w:rFonts w:hAnsi="宋体" w:hint="eastAsia"/>
          <w:i/>
          <w:sz w:val="24"/>
          <w:szCs w:val="24"/>
          <w:u w:val="single"/>
        </w:rPr>
        <w:t>（公司名称）</w:t>
      </w:r>
      <w:r w:rsidRPr="00162BE9">
        <w:rPr>
          <w:rFonts w:hAnsi="宋体" w:hint="eastAsia"/>
          <w:sz w:val="24"/>
          <w:szCs w:val="24"/>
        </w:rPr>
        <w:t>的在下面签字的（</w:t>
      </w:r>
      <w:r w:rsidRPr="00162BE9">
        <w:rPr>
          <w:rFonts w:hAnsi="宋体" w:hint="eastAsia"/>
          <w:i/>
          <w:sz w:val="24"/>
          <w:szCs w:val="24"/>
          <w:u w:val="single"/>
        </w:rPr>
        <w:t>法定代表人姓名、职务</w:t>
      </w:r>
      <w:r w:rsidRPr="00162BE9">
        <w:rPr>
          <w:rFonts w:hAnsi="宋体" w:hint="eastAsia"/>
          <w:sz w:val="24"/>
          <w:szCs w:val="24"/>
        </w:rPr>
        <w:t>）代表本公司授权</w:t>
      </w:r>
      <w:r w:rsidRPr="00162BE9">
        <w:rPr>
          <w:rFonts w:hAnsi="宋体" w:hint="eastAsia"/>
          <w:i/>
          <w:sz w:val="24"/>
          <w:szCs w:val="24"/>
          <w:u w:val="single"/>
        </w:rPr>
        <w:t>（单位名称）</w:t>
      </w:r>
      <w:r w:rsidRPr="00162BE9">
        <w:rPr>
          <w:rFonts w:hAnsi="宋体" w:hint="eastAsia"/>
          <w:sz w:val="24"/>
          <w:szCs w:val="24"/>
        </w:rPr>
        <w:t>的在下面签字的</w:t>
      </w:r>
      <w:r w:rsidRPr="00162BE9">
        <w:rPr>
          <w:rFonts w:hAnsi="宋体" w:hint="eastAsia"/>
          <w:i/>
          <w:sz w:val="24"/>
          <w:szCs w:val="24"/>
          <w:u w:val="single"/>
        </w:rPr>
        <w:t>（被授权人的姓名、职务）</w:t>
      </w:r>
      <w:r w:rsidRPr="00162BE9">
        <w:rPr>
          <w:rFonts w:hAnsi="宋体" w:hint="eastAsia"/>
          <w:sz w:val="24"/>
          <w:szCs w:val="24"/>
        </w:rPr>
        <w:t>为本公司的合法代理人，就</w:t>
      </w:r>
      <w:r w:rsidRPr="00162BE9">
        <w:rPr>
          <w:rFonts w:hAnsi="宋体" w:hint="eastAsia"/>
          <w:i/>
          <w:sz w:val="24"/>
          <w:szCs w:val="24"/>
          <w:u w:val="single"/>
        </w:rPr>
        <w:t>（项目名称）</w:t>
      </w:r>
      <w:r w:rsidRPr="00162BE9">
        <w:rPr>
          <w:rFonts w:hAnsi="宋体" w:hint="eastAsia"/>
          <w:sz w:val="24"/>
          <w:szCs w:val="24"/>
        </w:rPr>
        <w:t xml:space="preserve">投标，以本公司名义处理一切与之有关的事务。　　</w:t>
      </w:r>
    </w:p>
    <w:p w14:paraId="4B32F140" w14:textId="5A98D4BF" w:rsidR="007F04E9" w:rsidRPr="00162BE9" w:rsidRDefault="00FB4D92">
      <w:pPr>
        <w:pStyle w:val="af0"/>
        <w:tabs>
          <w:tab w:val="left" w:pos="5580"/>
        </w:tabs>
        <w:spacing w:line="360" w:lineRule="auto"/>
        <w:ind w:firstLine="480"/>
        <w:rPr>
          <w:rFonts w:hAnsi="宋体"/>
          <w:sz w:val="24"/>
          <w:szCs w:val="24"/>
        </w:rPr>
      </w:pPr>
      <w:r w:rsidRPr="00162BE9">
        <w:rPr>
          <w:rFonts w:hAnsi="宋体" w:hint="eastAsia"/>
          <w:sz w:val="24"/>
          <w:szCs w:val="24"/>
        </w:rPr>
        <w:t>本授权书于</w:t>
      </w:r>
      <w:r w:rsidR="00DC2E32">
        <w:rPr>
          <w:rFonts w:hAnsi="宋体" w:hint="eastAsia"/>
          <w:sz w:val="24"/>
          <w:szCs w:val="24"/>
          <w:u w:val="single"/>
        </w:rPr>
        <w:t xml:space="preserve"> </w:t>
      </w:r>
      <w:r w:rsidR="00DC2E32">
        <w:rPr>
          <w:rFonts w:hAnsi="宋体"/>
          <w:sz w:val="24"/>
          <w:szCs w:val="24"/>
          <w:u w:val="single"/>
        </w:rPr>
        <w:t xml:space="preserve">  </w:t>
      </w:r>
      <w:r w:rsidRPr="00162BE9">
        <w:rPr>
          <w:rFonts w:hAnsi="宋体" w:hint="eastAsia"/>
          <w:sz w:val="24"/>
          <w:szCs w:val="24"/>
        </w:rPr>
        <w:t>年</w:t>
      </w:r>
      <w:r w:rsidR="00DC2E32">
        <w:rPr>
          <w:rFonts w:hAnsi="宋体" w:hint="eastAsia"/>
          <w:sz w:val="24"/>
          <w:szCs w:val="24"/>
          <w:u w:val="single"/>
        </w:rPr>
        <w:t xml:space="preserve"> </w:t>
      </w:r>
      <w:r w:rsidR="00DC2E32">
        <w:rPr>
          <w:rFonts w:hAnsi="宋体"/>
          <w:sz w:val="24"/>
          <w:szCs w:val="24"/>
          <w:u w:val="single"/>
        </w:rPr>
        <w:t xml:space="preserve">  </w:t>
      </w:r>
      <w:r w:rsidRPr="00162BE9">
        <w:rPr>
          <w:rFonts w:hAnsi="宋体" w:hint="eastAsia"/>
          <w:sz w:val="24"/>
          <w:szCs w:val="24"/>
        </w:rPr>
        <w:t>月</w:t>
      </w:r>
      <w:r w:rsidR="00DC2E32">
        <w:rPr>
          <w:rFonts w:hAnsi="宋体" w:hint="eastAsia"/>
          <w:sz w:val="24"/>
          <w:szCs w:val="24"/>
          <w:u w:val="single"/>
        </w:rPr>
        <w:t xml:space="preserve"> </w:t>
      </w:r>
      <w:r w:rsidR="00DC2E32">
        <w:rPr>
          <w:rFonts w:hAnsi="宋体"/>
          <w:sz w:val="24"/>
          <w:szCs w:val="24"/>
          <w:u w:val="single"/>
        </w:rPr>
        <w:t xml:space="preserve">   </w:t>
      </w:r>
      <w:r w:rsidRPr="00162BE9">
        <w:rPr>
          <w:rFonts w:hAnsi="宋体" w:hint="eastAsia"/>
          <w:sz w:val="24"/>
          <w:szCs w:val="24"/>
        </w:rPr>
        <w:t>日生效，特此声明。</w:t>
      </w:r>
    </w:p>
    <w:p w14:paraId="7C5DFEFC" w14:textId="77777777" w:rsidR="007F04E9" w:rsidRPr="00162BE9" w:rsidRDefault="007F04E9">
      <w:pPr>
        <w:pStyle w:val="af0"/>
        <w:tabs>
          <w:tab w:val="left" w:pos="5580"/>
        </w:tabs>
        <w:spacing w:line="360" w:lineRule="auto"/>
        <w:ind w:firstLine="480"/>
        <w:rPr>
          <w:rFonts w:hAnsi="宋体"/>
          <w:sz w:val="24"/>
          <w:szCs w:val="24"/>
        </w:rPr>
      </w:pPr>
    </w:p>
    <w:p w14:paraId="3D0C087A" w14:textId="77777777" w:rsidR="007F04E9" w:rsidRPr="00162BE9" w:rsidRDefault="00FB4D92">
      <w:pPr>
        <w:pStyle w:val="af0"/>
        <w:tabs>
          <w:tab w:val="left" w:pos="2943"/>
        </w:tabs>
        <w:spacing w:line="360" w:lineRule="auto"/>
        <w:jc w:val="left"/>
        <w:rPr>
          <w:rFonts w:hAnsi="宋体" w:cs="Courier New"/>
          <w:sz w:val="24"/>
          <w:szCs w:val="24"/>
          <w:u w:val="single"/>
        </w:rPr>
      </w:pPr>
      <w:r w:rsidRPr="00162BE9">
        <w:rPr>
          <w:rFonts w:hAnsi="宋体" w:cs="Courier New" w:hint="eastAsia"/>
          <w:sz w:val="24"/>
          <w:szCs w:val="24"/>
        </w:rPr>
        <w:t>法定代表人签字：</w:t>
      </w:r>
    </w:p>
    <w:p w14:paraId="11ADFEC6" w14:textId="77777777" w:rsidR="007F04E9" w:rsidRPr="00162BE9" w:rsidRDefault="007F04E9">
      <w:pPr>
        <w:pStyle w:val="af0"/>
        <w:tabs>
          <w:tab w:val="left" w:pos="2943"/>
        </w:tabs>
        <w:spacing w:line="360" w:lineRule="auto"/>
        <w:jc w:val="left"/>
        <w:rPr>
          <w:rFonts w:hAnsi="宋体" w:cs="Courier New"/>
          <w:sz w:val="24"/>
          <w:szCs w:val="24"/>
          <w:u w:val="single"/>
        </w:rPr>
      </w:pPr>
    </w:p>
    <w:p w14:paraId="5B13AC39" w14:textId="77777777" w:rsidR="007F04E9" w:rsidRPr="00162BE9" w:rsidRDefault="00FB4D92">
      <w:pPr>
        <w:pStyle w:val="af0"/>
        <w:tabs>
          <w:tab w:val="left" w:pos="3227"/>
        </w:tabs>
        <w:spacing w:line="360" w:lineRule="auto"/>
        <w:jc w:val="left"/>
        <w:rPr>
          <w:rFonts w:hAnsi="宋体" w:cs="Courier New"/>
          <w:sz w:val="24"/>
          <w:szCs w:val="24"/>
          <w:u w:val="single"/>
        </w:rPr>
      </w:pPr>
      <w:r w:rsidRPr="00162BE9">
        <w:rPr>
          <w:rFonts w:hAnsi="宋体" w:cs="Courier New" w:hint="eastAsia"/>
          <w:sz w:val="24"/>
          <w:szCs w:val="24"/>
        </w:rPr>
        <w:t>法人授权代表签字：</w:t>
      </w:r>
    </w:p>
    <w:p w14:paraId="1CC2ECB0" w14:textId="77777777" w:rsidR="007F04E9" w:rsidRPr="00162BE9" w:rsidRDefault="007F04E9">
      <w:pPr>
        <w:pStyle w:val="af0"/>
        <w:tabs>
          <w:tab w:val="left" w:pos="3227"/>
        </w:tabs>
        <w:spacing w:line="360" w:lineRule="auto"/>
        <w:jc w:val="left"/>
        <w:rPr>
          <w:rFonts w:hAnsi="宋体" w:cs="Courier New"/>
          <w:sz w:val="24"/>
          <w:szCs w:val="24"/>
          <w:u w:val="single"/>
        </w:rPr>
      </w:pPr>
    </w:p>
    <w:p w14:paraId="7CFED794" w14:textId="77777777" w:rsidR="007F04E9" w:rsidRPr="00162BE9" w:rsidRDefault="00FB4D92">
      <w:pPr>
        <w:pStyle w:val="af0"/>
        <w:tabs>
          <w:tab w:val="left" w:pos="2943"/>
        </w:tabs>
        <w:spacing w:line="360" w:lineRule="auto"/>
        <w:jc w:val="left"/>
        <w:rPr>
          <w:rFonts w:hAnsi="宋体" w:cs="Courier New"/>
          <w:sz w:val="24"/>
          <w:szCs w:val="24"/>
          <w:u w:val="single"/>
        </w:rPr>
      </w:pPr>
      <w:r w:rsidRPr="00162BE9">
        <w:rPr>
          <w:rFonts w:hAnsi="宋体" w:cs="Courier New" w:hint="eastAsia"/>
          <w:sz w:val="24"/>
          <w:szCs w:val="24"/>
        </w:rPr>
        <w:t>投标人(盖章)</w:t>
      </w:r>
    </w:p>
    <w:p w14:paraId="57A13915" w14:textId="77777777" w:rsidR="007F04E9" w:rsidRPr="00162BE9" w:rsidRDefault="007F04E9">
      <w:pPr>
        <w:pStyle w:val="af0"/>
        <w:tabs>
          <w:tab w:val="left" w:pos="5580"/>
        </w:tabs>
        <w:spacing w:line="360" w:lineRule="auto"/>
        <w:rPr>
          <w:rFonts w:hAnsi="宋体"/>
          <w:sz w:val="24"/>
          <w:szCs w:val="24"/>
        </w:rPr>
      </w:pPr>
    </w:p>
    <w:p w14:paraId="5F17BF42"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附：</w:t>
      </w:r>
    </w:p>
    <w:p w14:paraId="2D111EA5"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被授权人姓名：</w:t>
      </w:r>
    </w:p>
    <w:p w14:paraId="04D1675A"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身份证号（身份证复印件附后）：</w:t>
      </w:r>
    </w:p>
    <w:p w14:paraId="70769F24"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职</w:t>
      </w:r>
      <w:proofErr w:type="gramStart"/>
      <w:r w:rsidRPr="00162BE9">
        <w:rPr>
          <w:rFonts w:hAnsi="宋体" w:hint="eastAsia"/>
          <w:sz w:val="24"/>
          <w:szCs w:val="24"/>
        </w:rPr>
        <w:t xml:space="preserve">　　　　务</w:t>
      </w:r>
      <w:proofErr w:type="gramEnd"/>
      <w:r w:rsidRPr="00162BE9">
        <w:rPr>
          <w:rFonts w:hAnsi="宋体" w:hint="eastAsia"/>
          <w:sz w:val="24"/>
          <w:szCs w:val="24"/>
        </w:rPr>
        <w:t>：</w:t>
      </w:r>
    </w:p>
    <w:p w14:paraId="11C411CE"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详细通讯地址：</w:t>
      </w:r>
    </w:p>
    <w:p w14:paraId="29EBCAB4"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邮政编码　　：</w:t>
      </w:r>
    </w:p>
    <w:p w14:paraId="55CC1E13"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传</w:t>
      </w:r>
      <w:proofErr w:type="gramStart"/>
      <w:r w:rsidRPr="00162BE9">
        <w:rPr>
          <w:rFonts w:hAnsi="宋体" w:hint="eastAsia"/>
          <w:sz w:val="24"/>
          <w:szCs w:val="24"/>
        </w:rPr>
        <w:t xml:space="preserve">　　　　</w:t>
      </w:r>
      <w:proofErr w:type="gramEnd"/>
      <w:r w:rsidRPr="00162BE9">
        <w:rPr>
          <w:rFonts w:hAnsi="宋体" w:hint="eastAsia"/>
          <w:sz w:val="24"/>
          <w:szCs w:val="24"/>
        </w:rPr>
        <w:t>真：</w:t>
      </w:r>
    </w:p>
    <w:p w14:paraId="12AAB212" w14:textId="77777777" w:rsidR="007F04E9" w:rsidRPr="00162BE9" w:rsidRDefault="00FB4D92">
      <w:pPr>
        <w:pStyle w:val="af0"/>
        <w:tabs>
          <w:tab w:val="left" w:pos="5580"/>
        </w:tabs>
        <w:spacing w:line="360" w:lineRule="auto"/>
        <w:rPr>
          <w:rFonts w:hAnsi="宋体"/>
          <w:sz w:val="24"/>
          <w:szCs w:val="24"/>
        </w:rPr>
      </w:pPr>
      <w:r w:rsidRPr="00162BE9">
        <w:rPr>
          <w:rFonts w:hAnsi="宋体" w:hint="eastAsia"/>
          <w:sz w:val="24"/>
          <w:szCs w:val="24"/>
        </w:rPr>
        <w:t>电</w:t>
      </w:r>
      <w:proofErr w:type="gramStart"/>
      <w:r w:rsidRPr="00162BE9">
        <w:rPr>
          <w:rFonts w:hAnsi="宋体" w:hint="eastAsia"/>
          <w:sz w:val="24"/>
          <w:szCs w:val="24"/>
        </w:rPr>
        <w:t xml:space="preserve">　　　　</w:t>
      </w:r>
      <w:proofErr w:type="gramEnd"/>
      <w:r w:rsidRPr="00162BE9">
        <w:rPr>
          <w:rFonts w:hAnsi="宋体" w:hint="eastAsia"/>
          <w:sz w:val="24"/>
          <w:szCs w:val="24"/>
        </w:rPr>
        <w:t>话：</w:t>
      </w:r>
    </w:p>
    <w:p w14:paraId="397E16FC" w14:textId="77777777" w:rsidR="007F04E9" w:rsidRPr="00162BE9" w:rsidRDefault="007F04E9">
      <w:pPr>
        <w:pStyle w:val="af0"/>
        <w:tabs>
          <w:tab w:val="left" w:pos="5580"/>
        </w:tabs>
        <w:spacing w:line="360" w:lineRule="auto"/>
        <w:rPr>
          <w:rFonts w:hAnsi="宋体"/>
          <w:sz w:val="24"/>
          <w:szCs w:val="24"/>
        </w:rPr>
      </w:pPr>
    </w:p>
    <w:p w14:paraId="35448F19" w14:textId="77777777" w:rsidR="007F04E9" w:rsidRPr="00162BE9" w:rsidRDefault="007F04E9">
      <w:pPr>
        <w:tabs>
          <w:tab w:val="left" w:pos="5580"/>
        </w:tabs>
        <w:spacing w:before="240" w:line="360" w:lineRule="auto"/>
        <w:ind w:leftChars="910" w:left="1911"/>
        <w:rPr>
          <w:rFonts w:ascii="宋体" w:hAnsi="宋体"/>
          <w:sz w:val="24"/>
          <w:u w:val="single"/>
        </w:rPr>
      </w:pPr>
    </w:p>
    <w:p w14:paraId="22328BD9" w14:textId="77777777" w:rsidR="007F04E9" w:rsidRPr="00162BE9" w:rsidRDefault="00FB4D92">
      <w:pPr>
        <w:spacing w:line="360" w:lineRule="auto"/>
        <w:rPr>
          <w:rFonts w:ascii="宋体" w:hAnsi="宋体"/>
          <w:sz w:val="24"/>
          <w:u w:val="single"/>
        </w:rPr>
      </w:pPr>
      <w:r w:rsidRPr="00162BE9">
        <w:rPr>
          <w:rFonts w:ascii="宋体" w:hAnsi="宋体" w:hint="eastAsia"/>
          <w:sz w:val="24"/>
        </w:rPr>
        <w:t>注：</w:t>
      </w:r>
      <w:r w:rsidRPr="00162BE9">
        <w:rPr>
          <w:rFonts w:ascii="宋体" w:hAnsi="宋体" w:hint="eastAsia"/>
          <w:sz w:val="24"/>
          <w:u w:val="single"/>
        </w:rPr>
        <w:t>1．附法定代表人和法人</w:t>
      </w:r>
      <w:r w:rsidRPr="00162BE9">
        <w:rPr>
          <w:rFonts w:ascii="宋体" w:hAnsi="宋体"/>
          <w:sz w:val="24"/>
          <w:u w:val="single"/>
        </w:rPr>
        <w:t>授权</w:t>
      </w:r>
      <w:r w:rsidRPr="00162BE9">
        <w:rPr>
          <w:rFonts w:ascii="宋体" w:hAnsi="宋体" w:hint="eastAsia"/>
          <w:sz w:val="24"/>
          <w:u w:val="single"/>
        </w:rPr>
        <w:t>代表身份证复印件并加盖投标人公章。</w:t>
      </w:r>
    </w:p>
    <w:p w14:paraId="082BCE8A"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u w:val="single"/>
        </w:rPr>
        <w:t>2．本授权书须严格按照格式要求完整填写各项内容，由法定代表人签字和法人</w:t>
      </w:r>
      <w:r w:rsidRPr="00162BE9">
        <w:rPr>
          <w:rFonts w:ascii="宋体" w:hAnsi="宋体"/>
          <w:sz w:val="24"/>
          <w:u w:val="single"/>
        </w:rPr>
        <w:t>授权</w:t>
      </w:r>
      <w:r w:rsidRPr="00162BE9">
        <w:rPr>
          <w:rFonts w:ascii="宋体" w:hAnsi="宋体" w:hint="eastAsia"/>
          <w:sz w:val="24"/>
          <w:u w:val="single"/>
        </w:rPr>
        <w:t>代表签字并加盖投标人公章方为有效，否则视其授权书无效。</w:t>
      </w:r>
    </w:p>
    <w:p w14:paraId="139F3B48" w14:textId="77777777" w:rsidR="007F04E9" w:rsidRPr="00162BE9" w:rsidRDefault="00FB4D92">
      <w:pPr>
        <w:spacing w:line="360" w:lineRule="auto"/>
        <w:jc w:val="center"/>
        <w:rPr>
          <w:rFonts w:ascii="宋体" w:hAnsi="宋体"/>
          <w:sz w:val="24"/>
        </w:rPr>
      </w:pPr>
      <w:r w:rsidRPr="00162BE9">
        <w:rPr>
          <w:rFonts w:ascii="宋体" w:hAnsi="宋体"/>
          <w:sz w:val="24"/>
        </w:rPr>
        <w:br w:type="page"/>
      </w:r>
    </w:p>
    <w:p w14:paraId="5EB20701" w14:textId="77777777" w:rsidR="007F04E9" w:rsidRPr="00162BE9" w:rsidRDefault="001E7B08">
      <w:pPr>
        <w:spacing w:line="360" w:lineRule="auto"/>
        <w:jc w:val="center"/>
        <w:rPr>
          <w:rFonts w:ascii="宋体" w:hAnsi="宋体"/>
          <w:sz w:val="24"/>
        </w:rPr>
      </w:pPr>
      <w:r w:rsidRPr="00162BE9">
        <w:rPr>
          <w:rFonts w:ascii="宋体" w:hAnsi="宋体"/>
          <w:sz w:val="24"/>
        </w:rPr>
        <w:lastRenderedPageBreak/>
        <w:t>7-</w:t>
      </w:r>
      <w:r w:rsidR="00FB4D92" w:rsidRPr="00162BE9">
        <w:rPr>
          <w:rFonts w:ascii="宋体" w:hAnsi="宋体"/>
          <w:sz w:val="24"/>
        </w:rPr>
        <w:t>3</w:t>
      </w:r>
      <w:r w:rsidR="00FB4D92" w:rsidRPr="00162BE9">
        <w:rPr>
          <w:rFonts w:ascii="宋体" w:hAnsi="宋体" w:hint="eastAsia"/>
          <w:b/>
          <w:sz w:val="24"/>
        </w:rPr>
        <w:t xml:space="preserve">投标人资格声明　</w:t>
      </w:r>
      <w:r w:rsidR="00FB4D92" w:rsidRPr="00162BE9">
        <w:rPr>
          <w:rFonts w:ascii="宋体" w:hAnsi="宋体"/>
          <w:b/>
          <w:sz w:val="24"/>
        </w:rPr>
        <w:t>(</w:t>
      </w:r>
      <w:r w:rsidR="00FB4D92" w:rsidRPr="00162BE9">
        <w:rPr>
          <w:rFonts w:ascii="宋体" w:hAnsi="宋体" w:hint="eastAsia"/>
          <w:b/>
          <w:sz w:val="24"/>
        </w:rPr>
        <w:t>格式</w:t>
      </w:r>
      <w:r w:rsidR="00FB4D92" w:rsidRPr="00162BE9">
        <w:rPr>
          <w:rFonts w:ascii="宋体" w:hAnsi="宋体"/>
          <w:b/>
          <w:sz w:val="24"/>
        </w:rPr>
        <w:t>)</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7F04E9" w:rsidRPr="00162BE9" w14:paraId="5AF9B236"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6EC3A700"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62EA8B95" w14:textId="77777777" w:rsidR="007F04E9" w:rsidRPr="00162BE9" w:rsidRDefault="007F04E9">
            <w:pPr>
              <w:topLinePunct/>
              <w:spacing w:line="360" w:lineRule="auto"/>
              <w:jc w:val="center"/>
              <w:rPr>
                <w:rFonts w:ascii="宋体" w:hAnsi="宋体"/>
                <w:sz w:val="24"/>
              </w:rPr>
            </w:pPr>
          </w:p>
        </w:tc>
      </w:tr>
      <w:tr w:rsidR="007F04E9" w:rsidRPr="00162BE9" w14:paraId="460D820D"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836AEB7"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24D967F1" w14:textId="77777777" w:rsidR="007F04E9" w:rsidRPr="00162BE9" w:rsidRDefault="007F04E9">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3754AA3"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05BD3100" w14:textId="77777777" w:rsidR="007F04E9" w:rsidRPr="00162BE9" w:rsidRDefault="007F04E9">
            <w:pPr>
              <w:topLinePunct/>
              <w:spacing w:line="360" w:lineRule="auto"/>
              <w:jc w:val="center"/>
              <w:rPr>
                <w:rFonts w:ascii="宋体" w:hAnsi="宋体"/>
                <w:sz w:val="24"/>
              </w:rPr>
            </w:pPr>
          </w:p>
        </w:tc>
      </w:tr>
      <w:tr w:rsidR="007F04E9" w:rsidRPr="00162BE9" w14:paraId="0B9D7768"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0F42F748"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7152E5F"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2A0A23E" w14:textId="77777777" w:rsidR="007F04E9" w:rsidRPr="00162BE9" w:rsidRDefault="007F04E9">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077CF30D"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5F84FAFC" w14:textId="77777777" w:rsidR="007F04E9" w:rsidRPr="00162BE9" w:rsidRDefault="007F04E9">
            <w:pPr>
              <w:topLinePunct/>
              <w:spacing w:line="360" w:lineRule="auto"/>
              <w:jc w:val="center"/>
              <w:rPr>
                <w:rFonts w:ascii="宋体" w:hAnsi="宋体"/>
                <w:sz w:val="24"/>
              </w:rPr>
            </w:pPr>
          </w:p>
        </w:tc>
      </w:tr>
      <w:tr w:rsidR="007F04E9" w:rsidRPr="00162BE9" w14:paraId="6CCEA970"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32FA8CCD" w14:textId="77777777" w:rsidR="007F04E9" w:rsidRPr="00162BE9" w:rsidRDefault="007F04E9">
            <w:pPr>
              <w:widowControl/>
              <w:spacing w:line="360" w:lineRule="auto"/>
              <w:jc w:val="left"/>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50F85AE8"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62C4463A" w14:textId="77777777" w:rsidR="007F04E9" w:rsidRPr="00162BE9" w:rsidRDefault="007F04E9">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1EC71802"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56F0BEA5" w14:textId="77777777" w:rsidR="007F04E9" w:rsidRPr="00162BE9" w:rsidRDefault="007F04E9">
            <w:pPr>
              <w:topLinePunct/>
              <w:spacing w:line="360" w:lineRule="auto"/>
              <w:jc w:val="center"/>
              <w:rPr>
                <w:rFonts w:ascii="宋体" w:hAnsi="宋体"/>
                <w:sz w:val="24"/>
              </w:rPr>
            </w:pPr>
          </w:p>
        </w:tc>
      </w:tr>
      <w:tr w:rsidR="007F04E9" w:rsidRPr="00162BE9" w14:paraId="487045D8"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4F47244C"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7486620"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2F82D6C2" w14:textId="77777777" w:rsidR="007F04E9" w:rsidRPr="00162BE9" w:rsidRDefault="007F04E9">
            <w:pPr>
              <w:topLinePunct/>
              <w:spacing w:line="360" w:lineRule="auto"/>
              <w:jc w:val="cente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9759124"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E4DE28D" w14:textId="77777777" w:rsidR="007F04E9" w:rsidRPr="00162BE9" w:rsidRDefault="007F04E9">
            <w:pPr>
              <w:topLinePunct/>
              <w:spacing w:line="360" w:lineRule="auto"/>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4CF91835"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0B22930E" w14:textId="77777777" w:rsidR="007F04E9" w:rsidRPr="00162BE9" w:rsidRDefault="007F04E9">
            <w:pPr>
              <w:topLinePunct/>
              <w:spacing w:line="360" w:lineRule="auto"/>
              <w:jc w:val="center"/>
              <w:rPr>
                <w:rFonts w:ascii="宋体" w:hAnsi="宋体"/>
                <w:sz w:val="24"/>
              </w:rPr>
            </w:pPr>
          </w:p>
        </w:tc>
      </w:tr>
      <w:tr w:rsidR="007F04E9" w:rsidRPr="00162BE9" w14:paraId="73FA9D4B"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16344D6F"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F8B4641" w14:textId="77777777" w:rsidR="007F04E9" w:rsidRPr="00162BE9" w:rsidRDefault="007F04E9">
            <w:pPr>
              <w:topLinePunct/>
              <w:spacing w:line="360" w:lineRule="auto"/>
              <w:jc w:val="center"/>
              <w:rPr>
                <w:rFonts w:ascii="宋体" w:hAnsi="宋体"/>
                <w:sz w:val="24"/>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4D132EE3" w14:textId="77777777" w:rsidR="007F04E9" w:rsidRPr="00162BE9" w:rsidRDefault="00FB4D92">
            <w:pPr>
              <w:topLinePunct/>
              <w:spacing w:line="360" w:lineRule="auto"/>
              <w:ind w:firstLineChars="50" w:firstLine="120"/>
              <w:jc w:val="center"/>
              <w:rPr>
                <w:rFonts w:ascii="宋体" w:hAnsi="宋体"/>
                <w:sz w:val="24"/>
              </w:rPr>
            </w:pPr>
            <w:r w:rsidRPr="00162BE9">
              <w:rPr>
                <w:rFonts w:ascii="宋体" w:hAnsi="宋体" w:hint="eastAsia"/>
                <w:sz w:val="24"/>
              </w:rPr>
              <w:t>员工总人数：</w:t>
            </w:r>
          </w:p>
        </w:tc>
      </w:tr>
      <w:tr w:rsidR="007F04E9" w:rsidRPr="00162BE9" w14:paraId="0E98F557"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7071367C"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2443725" w14:textId="77777777" w:rsidR="007F04E9" w:rsidRPr="00162BE9" w:rsidRDefault="007F04E9">
            <w:pPr>
              <w:topLinePunct/>
              <w:spacing w:line="360" w:lineRule="auto"/>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4E046945"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A476C50"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112F049" w14:textId="77777777" w:rsidR="007F04E9" w:rsidRPr="00162BE9" w:rsidRDefault="007F04E9">
            <w:pPr>
              <w:topLinePunct/>
              <w:spacing w:line="360" w:lineRule="auto"/>
              <w:jc w:val="center"/>
              <w:rPr>
                <w:rFonts w:ascii="宋体" w:hAnsi="宋体"/>
                <w:sz w:val="24"/>
              </w:rPr>
            </w:pPr>
          </w:p>
        </w:tc>
      </w:tr>
      <w:tr w:rsidR="007F04E9" w:rsidRPr="00162BE9" w14:paraId="7DD53AB7"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1D08D5C3"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6FD546E" w14:textId="77777777" w:rsidR="007F04E9" w:rsidRPr="00162BE9" w:rsidRDefault="007F04E9">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F9D01CF" w14:textId="77777777" w:rsidR="007F04E9" w:rsidRPr="00162BE9" w:rsidRDefault="007F04E9">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55B5A28"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C9EA964" w14:textId="77777777" w:rsidR="007F04E9" w:rsidRPr="00162BE9" w:rsidRDefault="007F04E9">
            <w:pPr>
              <w:topLinePunct/>
              <w:spacing w:line="360" w:lineRule="auto"/>
              <w:jc w:val="center"/>
              <w:rPr>
                <w:rFonts w:ascii="宋体" w:hAnsi="宋体"/>
                <w:sz w:val="24"/>
              </w:rPr>
            </w:pPr>
          </w:p>
        </w:tc>
      </w:tr>
      <w:tr w:rsidR="007F04E9" w:rsidRPr="00162BE9" w14:paraId="4625F89D"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783A7311"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55D454A" w14:textId="77777777" w:rsidR="007F04E9" w:rsidRPr="00162BE9" w:rsidRDefault="007F04E9">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6381A4D" w14:textId="77777777" w:rsidR="007F04E9" w:rsidRPr="00162BE9" w:rsidRDefault="007F04E9">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155BD8A"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1550823" w14:textId="77777777" w:rsidR="007F04E9" w:rsidRPr="00162BE9" w:rsidRDefault="007F04E9">
            <w:pPr>
              <w:topLinePunct/>
              <w:spacing w:line="360" w:lineRule="auto"/>
              <w:jc w:val="center"/>
              <w:rPr>
                <w:rFonts w:ascii="宋体" w:hAnsi="宋体"/>
                <w:sz w:val="24"/>
              </w:rPr>
            </w:pPr>
          </w:p>
        </w:tc>
      </w:tr>
      <w:tr w:rsidR="007F04E9" w:rsidRPr="00162BE9" w14:paraId="28021E93"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9BF726E"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095C62C" w14:textId="77777777" w:rsidR="007F04E9" w:rsidRPr="00162BE9" w:rsidRDefault="007F04E9">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E04228" w14:textId="77777777" w:rsidR="007F04E9" w:rsidRPr="00162BE9" w:rsidRDefault="007F04E9">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256A68B"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13FCF58" w14:textId="77777777" w:rsidR="007F04E9" w:rsidRPr="00162BE9" w:rsidRDefault="007F04E9">
            <w:pPr>
              <w:topLinePunct/>
              <w:spacing w:line="360" w:lineRule="auto"/>
              <w:jc w:val="center"/>
              <w:rPr>
                <w:rFonts w:ascii="宋体" w:hAnsi="宋体"/>
                <w:sz w:val="24"/>
              </w:rPr>
            </w:pPr>
          </w:p>
        </w:tc>
      </w:tr>
      <w:tr w:rsidR="007F04E9" w:rsidRPr="00162BE9" w14:paraId="21B5DC22"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45BC70D" w14:textId="77777777" w:rsidR="007F04E9" w:rsidRPr="00162BE9" w:rsidRDefault="00FB4D92">
            <w:pPr>
              <w:topLinePunct/>
              <w:spacing w:line="360" w:lineRule="auto"/>
              <w:jc w:val="center"/>
              <w:rPr>
                <w:rFonts w:ascii="宋体" w:hAnsi="宋体"/>
                <w:sz w:val="24"/>
              </w:rPr>
            </w:pPr>
            <w:r w:rsidRPr="00162BE9">
              <w:rPr>
                <w:rFonts w:ascii="宋体" w:hAnsi="宋体" w:hint="eastAsia"/>
                <w:sz w:val="24"/>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FF03784" w14:textId="77777777" w:rsidR="007F04E9" w:rsidRPr="00162BE9" w:rsidRDefault="00FB4D92">
            <w:pPr>
              <w:topLinePunct/>
              <w:spacing w:line="360" w:lineRule="auto"/>
              <w:jc w:val="left"/>
              <w:rPr>
                <w:rFonts w:ascii="宋体" w:hAnsi="宋体"/>
                <w:sz w:val="24"/>
              </w:rPr>
            </w:pPr>
            <w:r w:rsidRPr="00162BE9">
              <w:rPr>
                <w:rFonts w:ascii="宋体" w:hAnsi="宋体"/>
                <w:sz w:val="24"/>
              </w:rPr>
              <w:t>2016</w:t>
            </w:r>
            <w:r w:rsidRPr="00162BE9">
              <w:rPr>
                <w:rFonts w:ascii="宋体" w:hAnsi="宋体" w:hint="eastAsia"/>
                <w:sz w:val="24"/>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8EB9DD" w14:textId="77777777" w:rsidR="007F04E9" w:rsidRPr="00162BE9" w:rsidRDefault="00FB4D92">
            <w:pPr>
              <w:topLinePunct/>
              <w:spacing w:line="360" w:lineRule="auto"/>
              <w:jc w:val="left"/>
              <w:rPr>
                <w:rFonts w:ascii="宋体" w:hAnsi="宋体"/>
                <w:sz w:val="24"/>
              </w:rPr>
            </w:pPr>
            <w:r w:rsidRPr="00162BE9">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77D3751" w14:textId="77777777" w:rsidR="007F04E9" w:rsidRPr="00162BE9" w:rsidRDefault="00FB4D92">
            <w:pPr>
              <w:topLinePunct/>
              <w:spacing w:line="360" w:lineRule="auto"/>
              <w:ind w:left="11"/>
              <w:jc w:val="left"/>
              <w:rPr>
                <w:rFonts w:ascii="宋体" w:hAnsi="宋体"/>
                <w:sz w:val="24"/>
              </w:rPr>
            </w:pPr>
            <w:r w:rsidRPr="00162BE9">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9BFE4B6" w14:textId="77777777" w:rsidR="007F04E9" w:rsidRPr="00162BE9" w:rsidRDefault="00FB4D92">
            <w:pPr>
              <w:topLinePunct/>
              <w:spacing w:line="360" w:lineRule="auto"/>
              <w:ind w:left="177"/>
              <w:jc w:val="left"/>
              <w:rPr>
                <w:rFonts w:ascii="宋体" w:hAnsi="宋体"/>
                <w:sz w:val="24"/>
              </w:rPr>
            </w:pPr>
            <w:r w:rsidRPr="00162BE9">
              <w:rPr>
                <w:rFonts w:ascii="宋体" w:hAnsi="宋体" w:hint="eastAsia"/>
                <w:sz w:val="24"/>
              </w:rPr>
              <w:t>利润：</w:t>
            </w:r>
          </w:p>
        </w:tc>
      </w:tr>
      <w:tr w:rsidR="007F04E9" w:rsidRPr="00162BE9" w14:paraId="3FDE0DD6"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58CAB8CD" w14:textId="77777777" w:rsidR="007F04E9" w:rsidRPr="00162BE9" w:rsidRDefault="007F04E9">
            <w:pPr>
              <w:topLinePunct/>
              <w:spacing w:line="360" w:lineRule="auto"/>
              <w:jc w:val="center"/>
              <w:rPr>
                <w:rFonts w:ascii="宋体" w:hAnsi="宋体"/>
                <w:sz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4207001" w14:textId="77777777" w:rsidR="007F04E9" w:rsidRPr="00162BE9" w:rsidRDefault="00FB4D92">
            <w:pPr>
              <w:topLinePunct/>
              <w:spacing w:line="360" w:lineRule="auto"/>
              <w:jc w:val="left"/>
              <w:rPr>
                <w:rFonts w:ascii="宋体" w:hAnsi="宋体"/>
                <w:sz w:val="24"/>
              </w:rPr>
            </w:pPr>
            <w:r w:rsidRPr="00162BE9">
              <w:rPr>
                <w:rFonts w:ascii="宋体" w:hAnsi="宋体"/>
                <w:sz w:val="24"/>
              </w:rPr>
              <w:t>2017</w:t>
            </w:r>
            <w:r w:rsidRPr="00162BE9">
              <w:rPr>
                <w:rFonts w:ascii="宋体" w:hAnsi="宋体" w:hint="eastAsia"/>
                <w:sz w:val="24"/>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B75C6E8" w14:textId="77777777" w:rsidR="007F04E9" w:rsidRPr="00162BE9" w:rsidRDefault="00FB4D92">
            <w:pPr>
              <w:topLinePunct/>
              <w:spacing w:line="360" w:lineRule="auto"/>
              <w:jc w:val="left"/>
              <w:rPr>
                <w:rFonts w:ascii="宋体" w:hAnsi="宋体"/>
                <w:sz w:val="24"/>
              </w:rPr>
            </w:pPr>
            <w:r w:rsidRPr="00162BE9">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05C8588" w14:textId="77777777" w:rsidR="007F04E9" w:rsidRPr="00162BE9" w:rsidRDefault="00FB4D92">
            <w:pPr>
              <w:topLinePunct/>
              <w:spacing w:line="360" w:lineRule="auto"/>
              <w:ind w:left="11"/>
              <w:jc w:val="left"/>
              <w:rPr>
                <w:rFonts w:ascii="宋体" w:hAnsi="宋体"/>
                <w:sz w:val="24"/>
              </w:rPr>
            </w:pPr>
            <w:r w:rsidRPr="00162BE9">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87B5E50" w14:textId="77777777" w:rsidR="007F04E9" w:rsidRPr="00162BE9" w:rsidRDefault="00FB4D92">
            <w:pPr>
              <w:topLinePunct/>
              <w:spacing w:line="360" w:lineRule="auto"/>
              <w:ind w:left="177"/>
              <w:jc w:val="left"/>
              <w:rPr>
                <w:rFonts w:ascii="宋体" w:hAnsi="宋体"/>
                <w:sz w:val="24"/>
              </w:rPr>
            </w:pPr>
            <w:r w:rsidRPr="00162BE9">
              <w:rPr>
                <w:rFonts w:ascii="宋体" w:hAnsi="宋体" w:hint="eastAsia"/>
                <w:sz w:val="24"/>
              </w:rPr>
              <w:t>利润：</w:t>
            </w:r>
          </w:p>
        </w:tc>
      </w:tr>
      <w:tr w:rsidR="007F04E9" w:rsidRPr="00162BE9" w14:paraId="42DDE17E"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4C59E5D" w14:textId="77777777" w:rsidR="007F04E9" w:rsidRPr="00162BE9" w:rsidRDefault="007F04E9">
            <w:pPr>
              <w:topLinePunct/>
              <w:spacing w:line="360" w:lineRule="auto"/>
              <w:jc w:val="center"/>
              <w:rPr>
                <w:rFonts w:ascii="宋体" w:hAnsi="宋体"/>
                <w:sz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6C592488" w14:textId="77777777" w:rsidR="007F04E9" w:rsidRPr="00162BE9" w:rsidRDefault="00FB4D92">
            <w:pPr>
              <w:topLinePunct/>
              <w:spacing w:line="360" w:lineRule="auto"/>
              <w:jc w:val="left"/>
              <w:rPr>
                <w:rFonts w:ascii="宋体" w:hAnsi="宋体"/>
                <w:sz w:val="24"/>
              </w:rPr>
            </w:pPr>
            <w:r w:rsidRPr="00162BE9">
              <w:rPr>
                <w:rFonts w:ascii="宋体" w:hAnsi="宋体"/>
                <w:sz w:val="24"/>
              </w:rPr>
              <w:t>2018</w:t>
            </w:r>
            <w:r w:rsidRPr="00162BE9">
              <w:rPr>
                <w:rFonts w:ascii="宋体" w:hAnsi="宋体" w:hint="eastAsia"/>
                <w:sz w:val="24"/>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DB71F0" w14:textId="77777777" w:rsidR="007F04E9" w:rsidRPr="00162BE9" w:rsidRDefault="00FB4D92">
            <w:pPr>
              <w:topLinePunct/>
              <w:spacing w:line="360" w:lineRule="auto"/>
              <w:jc w:val="left"/>
              <w:rPr>
                <w:rFonts w:ascii="宋体" w:hAnsi="宋体"/>
                <w:sz w:val="24"/>
              </w:rPr>
            </w:pPr>
            <w:r w:rsidRPr="00162BE9">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7AED9D5" w14:textId="77777777" w:rsidR="007F04E9" w:rsidRPr="00162BE9" w:rsidRDefault="00FB4D92">
            <w:pPr>
              <w:topLinePunct/>
              <w:spacing w:line="360" w:lineRule="auto"/>
              <w:ind w:left="11"/>
              <w:jc w:val="left"/>
              <w:rPr>
                <w:rFonts w:ascii="宋体" w:hAnsi="宋体"/>
                <w:sz w:val="24"/>
              </w:rPr>
            </w:pPr>
            <w:r w:rsidRPr="00162BE9">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9E78B74" w14:textId="77777777" w:rsidR="007F04E9" w:rsidRPr="00162BE9" w:rsidRDefault="00FB4D92">
            <w:pPr>
              <w:topLinePunct/>
              <w:spacing w:line="360" w:lineRule="auto"/>
              <w:ind w:left="177"/>
              <w:jc w:val="left"/>
              <w:rPr>
                <w:rFonts w:ascii="宋体" w:hAnsi="宋体"/>
                <w:sz w:val="24"/>
              </w:rPr>
            </w:pPr>
            <w:r w:rsidRPr="00162BE9">
              <w:rPr>
                <w:rFonts w:ascii="宋体" w:hAnsi="宋体" w:hint="eastAsia"/>
                <w:sz w:val="24"/>
              </w:rPr>
              <w:t>利润：</w:t>
            </w:r>
          </w:p>
        </w:tc>
      </w:tr>
      <w:tr w:rsidR="007F04E9" w:rsidRPr="00162BE9" w14:paraId="23E1EBA1" w14:textId="77777777">
        <w:trPr>
          <w:trHeight w:val="1880"/>
        </w:trPr>
        <w:tc>
          <w:tcPr>
            <w:tcW w:w="1728" w:type="dxa"/>
            <w:tcBorders>
              <w:top w:val="single" w:sz="4" w:space="0" w:color="auto"/>
              <w:left w:val="single" w:sz="4" w:space="0" w:color="auto"/>
              <w:bottom w:val="nil"/>
              <w:right w:val="single" w:sz="4" w:space="0" w:color="auto"/>
            </w:tcBorders>
            <w:vAlign w:val="center"/>
          </w:tcPr>
          <w:p w14:paraId="55207E75" w14:textId="77777777" w:rsidR="007F04E9" w:rsidRPr="00162BE9" w:rsidRDefault="00FB4D92">
            <w:pPr>
              <w:topLinePunct/>
              <w:spacing w:line="360" w:lineRule="auto"/>
              <w:ind w:firstLineChars="100" w:firstLine="240"/>
              <w:rPr>
                <w:rFonts w:ascii="宋体" w:hAnsi="宋体"/>
                <w:sz w:val="24"/>
              </w:rPr>
            </w:pPr>
            <w:r w:rsidRPr="00162BE9">
              <w:rPr>
                <w:rFonts w:ascii="宋体" w:hAnsi="宋体" w:hint="eastAsia"/>
                <w:sz w:val="24"/>
              </w:rPr>
              <w:t>经营范围</w:t>
            </w:r>
          </w:p>
        </w:tc>
        <w:tc>
          <w:tcPr>
            <w:tcW w:w="6844" w:type="dxa"/>
            <w:gridSpan w:val="11"/>
            <w:tcBorders>
              <w:top w:val="single" w:sz="4" w:space="0" w:color="auto"/>
              <w:left w:val="single" w:sz="4" w:space="0" w:color="auto"/>
              <w:bottom w:val="nil"/>
              <w:right w:val="single" w:sz="4" w:space="0" w:color="auto"/>
            </w:tcBorders>
            <w:vAlign w:val="center"/>
          </w:tcPr>
          <w:p w14:paraId="5AA0269E" w14:textId="77777777" w:rsidR="007F04E9" w:rsidRPr="00162BE9" w:rsidRDefault="007F04E9">
            <w:pPr>
              <w:spacing w:line="360" w:lineRule="auto"/>
              <w:rPr>
                <w:rFonts w:ascii="宋体" w:hAnsi="宋体"/>
                <w:sz w:val="24"/>
              </w:rPr>
            </w:pPr>
          </w:p>
          <w:p w14:paraId="4CF66C9D" w14:textId="77777777" w:rsidR="007F04E9" w:rsidRPr="00162BE9" w:rsidRDefault="007F04E9">
            <w:pPr>
              <w:spacing w:line="360" w:lineRule="auto"/>
              <w:rPr>
                <w:rFonts w:ascii="宋体" w:hAnsi="宋体"/>
                <w:sz w:val="24"/>
              </w:rPr>
            </w:pPr>
          </w:p>
          <w:p w14:paraId="24B1AE7C" w14:textId="77777777" w:rsidR="007F04E9" w:rsidRPr="00162BE9" w:rsidRDefault="007F04E9">
            <w:pPr>
              <w:spacing w:line="360" w:lineRule="auto"/>
              <w:rPr>
                <w:rFonts w:ascii="宋体" w:hAnsi="宋体"/>
                <w:sz w:val="24"/>
              </w:rPr>
            </w:pPr>
          </w:p>
          <w:p w14:paraId="4F7F90A8" w14:textId="77777777" w:rsidR="007F04E9" w:rsidRPr="00162BE9" w:rsidRDefault="007F04E9">
            <w:pPr>
              <w:spacing w:line="360" w:lineRule="auto"/>
              <w:rPr>
                <w:rFonts w:ascii="宋体" w:hAnsi="宋体"/>
                <w:sz w:val="24"/>
              </w:rPr>
            </w:pPr>
          </w:p>
          <w:p w14:paraId="6BDD4D0D" w14:textId="77777777" w:rsidR="007F04E9" w:rsidRPr="00162BE9" w:rsidRDefault="007F04E9">
            <w:pPr>
              <w:spacing w:line="360" w:lineRule="auto"/>
              <w:rPr>
                <w:rFonts w:ascii="宋体" w:hAnsi="宋体"/>
                <w:sz w:val="24"/>
              </w:rPr>
            </w:pPr>
          </w:p>
        </w:tc>
      </w:tr>
      <w:tr w:rsidR="007F04E9" w:rsidRPr="00162BE9" w14:paraId="7B54284E"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2D19355D" w14:textId="77777777" w:rsidR="007F04E9" w:rsidRPr="00162BE9" w:rsidRDefault="00FB4D92">
            <w:pPr>
              <w:spacing w:line="360" w:lineRule="auto"/>
              <w:rPr>
                <w:rFonts w:ascii="宋体" w:hAnsi="宋体"/>
                <w:sz w:val="24"/>
              </w:rPr>
            </w:pPr>
            <w:r w:rsidRPr="00162BE9">
              <w:rPr>
                <w:rFonts w:ascii="宋体" w:hAnsi="宋体" w:hint="eastAsia"/>
                <w:sz w:val="24"/>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B20FB44" w14:textId="77777777" w:rsidR="007F04E9" w:rsidRPr="00162BE9" w:rsidRDefault="007F04E9">
            <w:pPr>
              <w:spacing w:line="360" w:lineRule="auto"/>
              <w:rPr>
                <w:rFonts w:ascii="宋体" w:hAnsi="宋体"/>
                <w:sz w:val="24"/>
              </w:rPr>
            </w:pPr>
          </w:p>
        </w:tc>
      </w:tr>
    </w:tbl>
    <w:p w14:paraId="669B38E9"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r w:rsidRPr="00162BE9">
        <w:rPr>
          <w:rFonts w:ascii="宋体" w:hAnsi="宋体" w:hint="eastAsia"/>
          <w:sz w:val="24"/>
          <w:lang w:val="zh-CN"/>
        </w:rPr>
        <w:t>授权代表（签字）：</w:t>
      </w:r>
      <w:r w:rsidRPr="00162BE9">
        <w:rPr>
          <w:rFonts w:ascii="宋体" w:hAnsi="宋体"/>
          <w:sz w:val="24"/>
        </w:rPr>
        <w:t>_____</w:t>
      </w:r>
    </w:p>
    <w:p w14:paraId="6BE33728"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r w:rsidRPr="00162BE9">
        <w:rPr>
          <w:rFonts w:ascii="宋体" w:hAnsi="宋体" w:hint="eastAsia"/>
          <w:sz w:val="24"/>
        </w:rPr>
        <w:t>供应商名称(盖章)：</w:t>
      </w:r>
      <w:r w:rsidRPr="00162BE9">
        <w:rPr>
          <w:rFonts w:ascii="宋体" w:hAnsi="宋体"/>
          <w:sz w:val="24"/>
        </w:rPr>
        <w:t>_____</w:t>
      </w:r>
    </w:p>
    <w:p w14:paraId="06C7E4AF" w14:textId="77777777" w:rsidR="007F04E9" w:rsidRPr="00162BE9" w:rsidRDefault="00FB4D92">
      <w:pPr>
        <w:tabs>
          <w:tab w:val="left" w:pos="5580"/>
        </w:tabs>
        <w:spacing w:before="120" w:line="360" w:lineRule="auto"/>
        <w:rPr>
          <w:rFonts w:ascii="宋体" w:hAnsi="宋体"/>
          <w:sz w:val="24"/>
        </w:rPr>
      </w:pPr>
      <w:r w:rsidRPr="00162BE9">
        <w:rPr>
          <w:rFonts w:ascii="宋体" w:hAnsi="宋体" w:hint="eastAsia"/>
          <w:sz w:val="24"/>
        </w:rPr>
        <w:t>日期：</w:t>
      </w:r>
      <w:r w:rsidRPr="00162BE9">
        <w:rPr>
          <w:rFonts w:ascii="宋体" w:hAnsi="宋体"/>
          <w:sz w:val="24"/>
        </w:rPr>
        <w:t>_____</w:t>
      </w:r>
    </w:p>
    <w:p w14:paraId="3D9CB776" w14:textId="77777777" w:rsidR="007F04E9" w:rsidRPr="00162BE9" w:rsidRDefault="001E7B08">
      <w:pPr>
        <w:spacing w:line="360" w:lineRule="auto"/>
        <w:jc w:val="center"/>
        <w:rPr>
          <w:rFonts w:ascii="宋体" w:hAnsi="宋体"/>
          <w:sz w:val="24"/>
        </w:rPr>
      </w:pPr>
      <w:r w:rsidRPr="00162BE9">
        <w:rPr>
          <w:rFonts w:ascii="宋体" w:hAnsi="宋体"/>
          <w:sz w:val="24"/>
        </w:rPr>
        <w:lastRenderedPageBreak/>
        <w:t>7-</w:t>
      </w:r>
      <w:r w:rsidR="00FB4D92" w:rsidRPr="00162BE9">
        <w:rPr>
          <w:rFonts w:ascii="宋体" w:hAnsi="宋体"/>
          <w:sz w:val="24"/>
        </w:rPr>
        <w:t>4</w:t>
      </w:r>
      <w:r w:rsidR="00FB4D92" w:rsidRPr="00162BE9">
        <w:rPr>
          <w:rFonts w:ascii="宋体" w:hAnsi="宋体" w:hint="eastAsia"/>
          <w:sz w:val="24"/>
        </w:rPr>
        <w:t>提供经会计师事务所出具的</w:t>
      </w:r>
      <w:r w:rsidR="00FB4D92" w:rsidRPr="00162BE9">
        <w:rPr>
          <w:rFonts w:ascii="宋体" w:hAnsi="宋体"/>
          <w:sz w:val="24"/>
        </w:rPr>
        <w:t>上一年度（2019年度）</w:t>
      </w:r>
      <w:r w:rsidR="00FB4D92" w:rsidRPr="00162BE9">
        <w:rPr>
          <w:rFonts w:ascii="宋体" w:hAnsi="宋体" w:hint="eastAsia"/>
          <w:sz w:val="24"/>
        </w:rPr>
        <w:t>完整的财务审计报告（须包含资产负债表、利润表、现金流量表及财务报表附注）复印件，并加盖投标人公章。如投标人无法提供</w:t>
      </w:r>
      <w:r w:rsidR="00FB4D92" w:rsidRPr="00162BE9">
        <w:rPr>
          <w:rFonts w:ascii="宋体" w:hAnsi="宋体"/>
          <w:sz w:val="24"/>
        </w:rPr>
        <w:t>上一年度（2019年度）</w:t>
      </w:r>
      <w:r w:rsidR="00FB4D92" w:rsidRPr="00162BE9">
        <w:rPr>
          <w:rFonts w:ascii="宋体" w:hAnsi="宋体" w:hint="eastAsia"/>
          <w:sz w:val="24"/>
        </w:rPr>
        <w:t>完整的审计报告，</w:t>
      </w:r>
      <w:r w:rsidR="00FB4D92" w:rsidRPr="00162BE9">
        <w:rPr>
          <w:rFonts w:ascii="宋体" w:hAnsi="宋体"/>
          <w:sz w:val="24"/>
        </w:rPr>
        <w:t>则须提供银行出具的资信证明。</w:t>
      </w:r>
    </w:p>
    <w:p w14:paraId="4036F1F3" w14:textId="77777777" w:rsidR="007F04E9" w:rsidRPr="00162BE9" w:rsidRDefault="00FB4D92">
      <w:pPr>
        <w:spacing w:line="360" w:lineRule="auto"/>
        <w:ind w:leftChars="228" w:left="1559" w:hangingChars="450" w:hanging="1080"/>
        <w:jc w:val="left"/>
        <w:rPr>
          <w:rFonts w:ascii="宋体" w:hAnsi="宋体"/>
          <w:sz w:val="24"/>
        </w:rPr>
      </w:pPr>
      <w:r w:rsidRPr="00162BE9">
        <w:rPr>
          <w:rFonts w:ascii="宋体" w:hAnsi="宋体"/>
          <w:sz w:val="24"/>
        </w:rPr>
        <w:t>说明：1．银行资信证明是指</w:t>
      </w:r>
      <w:r w:rsidRPr="00162BE9">
        <w:rPr>
          <w:rFonts w:ascii="宋体" w:hAnsi="宋体" w:hint="eastAsia"/>
          <w:sz w:val="24"/>
        </w:rPr>
        <w:t>供应商</w:t>
      </w:r>
      <w:r w:rsidRPr="00162BE9">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6ECC714" w14:textId="77777777" w:rsidR="007F04E9" w:rsidRPr="00162BE9" w:rsidRDefault="00FB4D92">
      <w:pPr>
        <w:spacing w:line="360" w:lineRule="auto"/>
        <w:ind w:leftChars="541" w:left="1496" w:hangingChars="150" w:hanging="360"/>
        <w:rPr>
          <w:rFonts w:ascii="宋体" w:hAnsi="宋体"/>
          <w:sz w:val="24"/>
        </w:rPr>
      </w:pPr>
      <w:r w:rsidRPr="00162BE9">
        <w:rPr>
          <w:rFonts w:ascii="宋体" w:hAnsi="宋体"/>
          <w:sz w:val="24"/>
        </w:rPr>
        <w:t>2．2．提供的银行资信证明必须是完整的（正反面），可以为复印件 (加盖本单位公章)，</w:t>
      </w:r>
      <w:r w:rsidRPr="00162BE9">
        <w:rPr>
          <w:rFonts w:ascii="宋体" w:hAnsi="宋体" w:hint="eastAsia"/>
          <w:sz w:val="24"/>
        </w:rPr>
        <w:t>采购人、采购代理机构</w:t>
      </w:r>
      <w:r w:rsidRPr="00162BE9">
        <w:rPr>
          <w:rFonts w:ascii="宋体" w:hAnsi="宋体"/>
          <w:sz w:val="24"/>
        </w:rPr>
        <w:t>保留审核原件的权利；</w:t>
      </w:r>
    </w:p>
    <w:p w14:paraId="149E0EE7" w14:textId="77777777" w:rsidR="007F04E9" w:rsidRPr="00162BE9" w:rsidRDefault="00FB4D92">
      <w:pPr>
        <w:spacing w:line="360" w:lineRule="auto"/>
        <w:ind w:leftChars="370" w:left="777" w:firstLineChars="150" w:firstLine="360"/>
        <w:rPr>
          <w:rFonts w:ascii="宋体" w:hAnsi="宋体"/>
          <w:sz w:val="24"/>
        </w:rPr>
      </w:pPr>
      <w:r w:rsidRPr="00162BE9">
        <w:rPr>
          <w:rFonts w:ascii="宋体" w:hAnsi="宋体"/>
          <w:sz w:val="24"/>
        </w:rPr>
        <w:t xml:space="preserve">3．银行资信证明的开具银行明确规定复印无效的，须提交原件； </w:t>
      </w:r>
    </w:p>
    <w:p w14:paraId="0EAE7615" w14:textId="77777777" w:rsidR="007F04E9" w:rsidRPr="00162BE9" w:rsidRDefault="00FB4D92">
      <w:pPr>
        <w:spacing w:line="360" w:lineRule="auto"/>
        <w:ind w:leftChars="541" w:left="1496" w:hangingChars="150" w:hanging="360"/>
        <w:rPr>
          <w:rFonts w:ascii="宋体" w:hAnsi="宋体"/>
          <w:sz w:val="24"/>
        </w:rPr>
      </w:pPr>
      <w:r w:rsidRPr="00162BE9">
        <w:rPr>
          <w:rFonts w:ascii="宋体" w:hAnsi="宋体"/>
          <w:sz w:val="24"/>
        </w:rPr>
        <w:t>4．银行资信证明应能说明该</w:t>
      </w:r>
      <w:r w:rsidRPr="00162BE9">
        <w:rPr>
          <w:rFonts w:ascii="宋体" w:hAnsi="宋体" w:hint="eastAsia"/>
          <w:sz w:val="24"/>
        </w:rPr>
        <w:t>供应商</w:t>
      </w:r>
      <w:r w:rsidRPr="00162BE9">
        <w:rPr>
          <w:rFonts w:ascii="宋体" w:hAnsi="宋体"/>
          <w:sz w:val="24"/>
        </w:rPr>
        <w:t>与银行之间业务往来正常，企业信誉良好等；</w:t>
      </w:r>
    </w:p>
    <w:p w14:paraId="55F4C604" w14:textId="77777777" w:rsidR="007F04E9" w:rsidRPr="00162BE9" w:rsidRDefault="00FB4D92">
      <w:pPr>
        <w:spacing w:line="360" w:lineRule="auto"/>
        <w:ind w:leftChars="370" w:left="777" w:firstLineChars="150" w:firstLine="360"/>
        <w:rPr>
          <w:rFonts w:ascii="宋体" w:hAnsi="宋体"/>
          <w:sz w:val="24"/>
        </w:rPr>
      </w:pPr>
      <w:r w:rsidRPr="00162BE9">
        <w:rPr>
          <w:rFonts w:ascii="宋体" w:hAnsi="宋体"/>
          <w:sz w:val="24"/>
        </w:rPr>
        <w:t>5．银行出具的存款证明不能替代银行资信证明，存款证明无效；</w:t>
      </w:r>
    </w:p>
    <w:p w14:paraId="2A5D5EBF" w14:textId="77777777" w:rsidR="007F04E9" w:rsidRPr="00162BE9" w:rsidRDefault="00FB4D92">
      <w:pPr>
        <w:spacing w:line="360" w:lineRule="auto"/>
        <w:rPr>
          <w:rFonts w:ascii="宋体" w:hAnsi="宋体"/>
          <w:sz w:val="24"/>
        </w:rPr>
      </w:pPr>
      <w:r w:rsidRPr="00162BE9">
        <w:rPr>
          <w:rFonts w:ascii="宋体" w:hAnsi="宋体"/>
          <w:sz w:val="24"/>
        </w:rPr>
        <w:br w:type="page"/>
      </w:r>
      <w:r w:rsidR="001E7B08" w:rsidRPr="00162BE9">
        <w:rPr>
          <w:rFonts w:ascii="宋体" w:hAnsi="宋体"/>
          <w:sz w:val="24"/>
        </w:rPr>
        <w:lastRenderedPageBreak/>
        <w:t>7-</w:t>
      </w:r>
      <w:r w:rsidRPr="00162BE9">
        <w:rPr>
          <w:rFonts w:ascii="宋体" w:hAnsi="宋体"/>
          <w:sz w:val="24"/>
        </w:rPr>
        <w:t>5有依法缴纳社会保障资金的良好记录</w:t>
      </w:r>
    </w:p>
    <w:p w14:paraId="5B089050" w14:textId="77777777" w:rsidR="007F04E9" w:rsidRPr="00162BE9" w:rsidRDefault="00FB4D92">
      <w:pPr>
        <w:spacing w:line="360" w:lineRule="auto"/>
        <w:rPr>
          <w:rFonts w:ascii="宋体" w:hAnsi="宋体"/>
          <w:sz w:val="24"/>
        </w:rPr>
      </w:pPr>
      <w:r w:rsidRPr="00162BE9">
        <w:rPr>
          <w:rFonts w:ascii="宋体" w:hAnsi="宋体"/>
          <w:sz w:val="24"/>
        </w:rPr>
        <w:t>（</w:t>
      </w:r>
      <w:r w:rsidRPr="00162BE9">
        <w:rPr>
          <w:rFonts w:ascii="宋体" w:hAnsi="宋体" w:hint="eastAsia"/>
          <w:sz w:val="24"/>
        </w:rPr>
        <w:t>供应商</w:t>
      </w:r>
      <w:r w:rsidRPr="00162BE9">
        <w:rPr>
          <w:rFonts w:ascii="宋体" w:hAnsi="宋体"/>
          <w:sz w:val="24"/>
        </w:rPr>
        <w:t>逐月交纳社会保障资金的，须提供参加本次政府采购活动</w:t>
      </w:r>
      <w:r w:rsidRPr="00162BE9">
        <w:rPr>
          <w:rFonts w:ascii="宋体" w:hAnsi="宋体" w:hint="eastAsia"/>
          <w:sz w:val="24"/>
        </w:rPr>
        <w:t>开标日期前六个月内任意一个月</w:t>
      </w:r>
      <w:r w:rsidRPr="00162BE9">
        <w:rPr>
          <w:rFonts w:ascii="宋体" w:hAnsi="宋体"/>
          <w:sz w:val="24"/>
        </w:rPr>
        <w:t>的缴纳社会保障资金</w:t>
      </w:r>
      <w:r w:rsidRPr="00162BE9">
        <w:rPr>
          <w:rFonts w:ascii="宋体" w:hAnsi="宋体" w:hint="eastAsia"/>
          <w:sz w:val="24"/>
        </w:rPr>
        <w:t>记录（银行缴费单据或社保机构出具的证明）复印件并加盖投标人公章</w:t>
      </w:r>
      <w:r w:rsidRPr="00162BE9">
        <w:rPr>
          <w:rFonts w:ascii="宋体" w:hAnsi="宋体"/>
          <w:sz w:val="24"/>
        </w:rPr>
        <w:t>；</w:t>
      </w:r>
    </w:p>
    <w:p w14:paraId="72953F7A" w14:textId="77777777" w:rsidR="007F04E9" w:rsidRPr="00162BE9" w:rsidRDefault="00FB4D92">
      <w:pPr>
        <w:spacing w:line="360" w:lineRule="auto"/>
        <w:rPr>
          <w:rFonts w:ascii="宋体" w:hAnsi="宋体"/>
          <w:sz w:val="24"/>
        </w:rPr>
      </w:pPr>
      <w:r w:rsidRPr="00162BE9">
        <w:rPr>
          <w:rFonts w:ascii="宋体" w:hAnsi="宋体" w:hint="eastAsia"/>
          <w:sz w:val="24"/>
        </w:rPr>
        <w:t>供应商</w:t>
      </w:r>
      <w:r w:rsidRPr="00162BE9">
        <w:rPr>
          <w:rFonts w:ascii="宋体" w:hAnsi="宋体"/>
          <w:sz w:val="24"/>
        </w:rPr>
        <w:t>逐年交纳社会保障资金的，须提供参加本次政府采购活动上一年度（2019年度）缴纳社会保障资金</w:t>
      </w:r>
      <w:r w:rsidRPr="00162BE9">
        <w:rPr>
          <w:rFonts w:ascii="宋体" w:hAnsi="宋体" w:hint="eastAsia"/>
          <w:sz w:val="24"/>
        </w:rPr>
        <w:t>记录（银行缴费单据或社保机构出具的证明）复印件并加盖投标人公章</w:t>
      </w:r>
      <w:r w:rsidRPr="00162BE9">
        <w:rPr>
          <w:rFonts w:ascii="宋体" w:hAnsi="宋体"/>
          <w:sz w:val="24"/>
        </w:rPr>
        <w:t>。）</w:t>
      </w:r>
    </w:p>
    <w:p w14:paraId="62B1132B" w14:textId="77777777" w:rsidR="007F04E9" w:rsidRPr="00162BE9" w:rsidRDefault="00FB4D92">
      <w:pPr>
        <w:spacing w:line="360" w:lineRule="auto"/>
        <w:rPr>
          <w:rFonts w:ascii="宋体" w:hAnsi="宋体"/>
          <w:sz w:val="24"/>
        </w:rPr>
      </w:pPr>
      <w:r w:rsidRPr="00162BE9">
        <w:rPr>
          <w:rFonts w:ascii="宋体" w:hAnsi="宋体" w:hint="eastAsia"/>
          <w:sz w:val="24"/>
        </w:rPr>
        <w:t>注：依法不需要缴纳社会保障资金的供应商，须提供相应文件证明，授权代表签字并加盖公章。</w:t>
      </w:r>
    </w:p>
    <w:p w14:paraId="3E394F88" w14:textId="77777777" w:rsidR="007F04E9" w:rsidRPr="00162BE9" w:rsidRDefault="00FB4D92">
      <w:pPr>
        <w:spacing w:line="360" w:lineRule="auto"/>
        <w:rPr>
          <w:rFonts w:ascii="宋体" w:hAnsi="宋体"/>
          <w:sz w:val="24"/>
        </w:rPr>
      </w:pPr>
      <w:r w:rsidRPr="00162BE9">
        <w:rPr>
          <w:rFonts w:ascii="宋体" w:hAnsi="宋体"/>
          <w:sz w:val="24"/>
        </w:rPr>
        <w:br w:type="page"/>
      </w:r>
      <w:r w:rsidR="001E7B08" w:rsidRPr="00162BE9">
        <w:rPr>
          <w:rFonts w:ascii="宋体" w:hAnsi="宋体"/>
          <w:sz w:val="24"/>
        </w:rPr>
        <w:lastRenderedPageBreak/>
        <w:t>7-</w:t>
      </w:r>
      <w:r w:rsidRPr="00162BE9">
        <w:rPr>
          <w:rFonts w:ascii="宋体" w:hAnsi="宋体"/>
          <w:sz w:val="24"/>
        </w:rPr>
        <w:t>6</w:t>
      </w:r>
      <w:r w:rsidRPr="00162BE9">
        <w:rPr>
          <w:rFonts w:ascii="宋体" w:hAnsi="宋体" w:hint="eastAsia"/>
          <w:sz w:val="24"/>
        </w:rPr>
        <w:t>投标人应提供开标日期</w:t>
      </w:r>
      <w:r w:rsidR="00AC3D4F" w:rsidRPr="00162BE9">
        <w:rPr>
          <w:rFonts w:ascii="宋体" w:hAnsi="宋体" w:hint="eastAsia"/>
          <w:sz w:val="24"/>
        </w:rPr>
        <w:t>前六个月内任意一个月依法纳税（法人单位必须为增值税或营业税或企业所得税，个人所得税无效）证明（银行缴费凭证或税务机关开具的证明，证明文件须能清楚的表示所交税种）</w:t>
      </w:r>
      <w:r w:rsidRPr="00162BE9">
        <w:rPr>
          <w:rFonts w:ascii="宋体" w:hAnsi="宋体" w:hint="eastAsia"/>
          <w:sz w:val="24"/>
        </w:rPr>
        <w:t>复印件（加盖投标人公章）</w:t>
      </w:r>
    </w:p>
    <w:p w14:paraId="37ACF85D" w14:textId="4961F7DD" w:rsidR="007F04E9" w:rsidRPr="00162BE9" w:rsidRDefault="00FB4D92">
      <w:pPr>
        <w:spacing w:line="360" w:lineRule="auto"/>
        <w:rPr>
          <w:rFonts w:ascii="宋体" w:hAnsi="宋体"/>
          <w:sz w:val="24"/>
        </w:rPr>
      </w:pPr>
      <w:r w:rsidRPr="00162BE9">
        <w:rPr>
          <w:rFonts w:ascii="宋体" w:hAnsi="宋体" w:hint="eastAsia"/>
          <w:sz w:val="24"/>
        </w:rPr>
        <w:t>注：依法免税或零报税的供应商，须提供相应文件证明其依法免税证明文件或</w:t>
      </w:r>
      <w:r w:rsidR="00DC2E32">
        <w:rPr>
          <w:rFonts w:ascii="宋体" w:hAnsi="宋体" w:hint="eastAsia"/>
          <w:sz w:val="24"/>
        </w:rPr>
        <w:t>财税系统中零缴税的</w:t>
      </w:r>
      <w:r w:rsidRPr="00162BE9">
        <w:rPr>
          <w:rFonts w:ascii="宋体" w:hAnsi="宋体" w:hint="eastAsia"/>
          <w:sz w:val="24"/>
        </w:rPr>
        <w:t>纳税申报表复印件。</w:t>
      </w:r>
    </w:p>
    <w:p w14:paraId="01C0C71B" w14:textId="77777777" w:rsidR="007F04E9" w:rsidRPr="00162BE9" w:rsidRDefault="00FB4D92">
      <w:pPr>
        <w:spacing w:line="360" w:lineRule="auto"/>
        <w:rPr>
          <w:rFonts w:ascii="宋体" w:hAnsi="宋体"/>
          <w:sz w:val="24"/>
        </w:rPr>
      </w:pPr>
      <w:r w:rsidRPr="00162BE9">
        <w:rPr>
          <w:rFonts w:ascii="宋体" w:hAnsi="宋体"/>
          <w:sz w:val="24"/>
        </w:rPr>
        <w:br w:type="page"/>
      </w:r>
      <w:r w:rsidR="001E7B08" w:rsidRPr="00162BE9">
        <w:rPr>
          <w:rFonts w:ascii="宋体" w:hAnsi="宋体"/>
          <w:sz w:val="24"/>
        </w:rPr>
        <w:lastRenderedPageBreak/>
        <w:t>7-</w:t>
      </w:r>
      <w:r w:rsidRPr="00162BE9">
        <w:rPr>
          <w:rFonts w:ascii="宋体" w:hAnsi="宋体"/>
          <w:sz w:val="24"/>
        </w:rPr>
        <w:t>7</w:t>
      </w:r>
      <w:r w:rsidRPr="00162BE9">
        <w:rPr>
          <w:rFonts w:ascii="宋体" w:hAnsi="宋体" w:hint="eastAsia"/>
          <w:sz w:val="24"/>
        </w:rPr>
        <w:t>具有履行合同所必需的设备和专业技术能力的证明材料</w:t>
      </w:r>
    </w:p>
    <w:p w14:paraId="5BA2F694" w14:textId="77777777" w:rsidR="007F04E9" w:rsidRPr="00162BE9" w:rsidRDefault="007F04E9">
      <w:pPr>
        <w:spacing w:line="360" w:lineRule="auto"/>
        <w:rPr>
          <w:rFonts w:ascii="宋体" w:hAnsi="宋体"/>
          <w:sz w:val="24"/>
        </w:rPr>
      </w:pPr>
    </w:p>
    <w:p w14:paraId="15DA6636" w14:textId="77777777" w:rsidR="007F04E9" w:rsidRPr="00162BE9" w:rsidRDefault="00FB4D92">
      <w:pPr>
        <w:spacing w:line="360" w:lineRule="auto"/>
        <w:rPr>
          <w:rFonts w:ascii="宋体" w:hAnsi="宋体"/>
          <w:sz w:val="24"/>
        </w:rPr>
      </w:pPr>
      <w:r w:rsidRPr="00162BE9">
        <w:rPr>
          <w:rFonts w:ascii="宋体" w:hAnsi="宋体" w:hint="eastAsia"/>
          <w:sz w:val="24"/>
        </w:rPr>
        <w:t>（如招标文件第四章对设备和专业技术能力提出了实质性要求，则投标人须按要求提供相关证明材料，授权代表签字并加盖公章）</w:t>
      </w:r>
    </w:p>
    <w:p w14:paraId="768FD2F2" w14:textId="77777777" w:rsidR="007F04E9" w:rsidRPr="00162BE9" w:rsidRDefault="00FB4D92">
      <w:pPr>
        <w:widowControl/>
        <w:spacing w:line="360" w:lineRule="auto"/>
        <w:jc w:val="left"/>
        <w:rPr>
          <w:rFonts w:ascii="宋体" w:hAnsi="宋体"/>
          <w:sz w:val="24"/>
        </w:rPr>
      </w:pPr>
      <w:r w:rsidRPr="00162BE9">
        <w:rPr>
          <w:rFonts w:ascii="宋体" w:hAnsi="宋体"/>
          <w:sz w:val="24"/>
        </w:rPr>
        <w:br w:type="page"/>
      </w:r>
    </w:p>
    <w:p w14:paraId="069C8A00" w14:textId="77777777" w:rsidR="007F04E9" w:rsidRPr="00162BE9" w:rsidRDefault="007F04E9">
      <w:pPr>
        <w:spacing w:line="360" w:lineRule="auto"/>
        <w:rPr>
          <w:rFonts w:ascii="宋体" w:hAnsi="宋体"/>
          <w:sz w:val="24"/>
        </w:rPr>
      </w:pPr>
    </w:p>
    <w:p w14:paraId="3E66CDAF" w14:textId="77777777" w:rsidR="007F04E9" w:rsidRPr="00162BE9" w:rsidRDefault="001E7B08">
      <w:pPr>
        <w:spacing w:line="360" w:lineRule="auto"/>
        <w:rPr>
          <w:rFonts w:ascii="宋体" w:hAnsi="宋体"/>
          <w:sz w:val="24"/>
        </w:rPr>
      </w:pPr>
      <w:r w:rsidRPr="00162BE9">
        <w:rPr>
          <w:rFonts w:ascii="宋体" w:hAnsi="宋体"/>
          <w:sz w:val="24"/>
        </w:rPr>
        <w:t>7-</w:t>
      </w:r>
      <w:r w:rsidR="00FB4D92" w:rsidRPr="00162BE9">
        <w:rPr>
          <w:rFonts w:ascii="宋体" w:hAnsi="宋体"/>
          <w:sz w:val="24"/>
        </w:rPr>
        <w:t>8参加本次政府采购活动前三年内，在经营活动中没有重大违法记录的声明</w:t>
      </w:r>
    </w:p>
    <w:p w14:paraId="08ED8872" w14:textId="77777777" w:rsidR="007F04E9" w:rsidRPr="00162BE9" w:rsidRDefault="007F04E9">
      <w:pPr>
        <w:autoSpaceDE w:val="0"/>
        <w:autoSpaceDN w:val="0"/>
        <w:adjustRightInd w:val="0"/>
        <w:spacing w:line="360" w:lineRule="auto"/>
        <w:jc w:val="left"/>
        <w:rPr>
          <w:rFonts w:ascii="宋体" w:hAnsi="宋体"/>
          <w:kern w:val="0"/>
          <w:sz w:val="24"/>
        </w:rPr>
      </w:pPr>
    </w:p>
    <w:p w14:paraId="1B983709" w14:textId="77777777" w:rsidR="007F04E9" w:rsidRPr="00162BE9" w:rsidRDefault="00FB4D92">
      <w:pPr>
        <w:autoSpaceDE w:val="0"/>
        <w:autoSpaceDN w:val="0"/>
        <w:adjustRightInd w:val="0"/>
        <w:spacing w:line="360" w:lineRule="auto"/>
        <w:jc w:val="left"/>
        <w:rPr>
          <w:rFonts w:ascii="宋体" w:hAnsi="宋体"/>
          <w:b/>
          <w:kern w:val="0"/>
          <w:sz w:val="24"/>
        </w:rPr>
      </w:pPr>
      <w:r w:rsidRPr="00162BE9">
        <w:rPr>
          <w:rFonts w:ascii="宋体" w:hAnsi="宋体"/>
          <w:b/>
          <w:kern w:val="0"/>
          <w:sz w:val="24"/>
        </w:rPr>
        <w:t>致</w:t>
      </w:r>
      <w:r w:rsidRPr="00162BE9">
        <w:rPr>
          <w:rFonts w:ascii="宋体" w:hAnsi="宋体" w:hint="eastAsia"/>
          <w:b/>
          <w:kern w:val="0"/>
          <w:sz w:val="24"/>
        </w:rPr>
        <w:t>（采购人或采购代理机构）</w:t>
      </w:r>
      <w:r w:rsidRPr="00162BE9">
        <w:rPr>
          <w:rFonts w:ascii="宋体" w:hAnsi="宋体"/>
          <w:b/>
          <w:kern w:val="0"/>
          <w:sz w:val="24"/>
        </w:rPr>
        <w:t>：</w:t>
      </w:r>
    </w:p>
    <w:p w14:paraId="398421E5" w14:textId="77777777" w:rsidR="007F04E9" w:rsidRPr="00162BE9" w:rsidRDefault="007F04E9">
      <w:pPr>
        <w:autoSpaceDE w:val="0"/>
        <w:autoSpaceDN w:val="0"/>
        <w:adjustRightInd w:val="0"/>
        <w:spacing w:line="360" w:lineRule="auto"/>
        <w:jc w:val="left"/>
        <w:rPr>
          <w:rFonts w:ascii="宋体" w:hAnsi="宋体"/>
          <w:kern w:val="0"/>
          <w:sz w:val="24"/>
        </w:rPr>
      </w:pPr>
    </w:p>
    <w:p w14:paraId="1D152EED" w14:textId="77777777" w:rsidR="007F04E9" w:rsidRPr="00162BE9" w:rsidRDefault="00FB4D92">
      <w:pPr>
        <w:autoSpaceDE w:val="0"/>
        <w:autoSpaceDN w:val="0"/>
        <w:adjustRightInd w:val="0"/>
        <w:spacing w:line="360" w:lineRule="auto"/>
        <w:ind w:firstLineChars="200" w:firstLine="480"/>
        <w:jc w:val="left"/>
        <w:rPr>
          <w:rFonts w:ascii="宋体" w:hAnsi="宋体"/>
          <w:kern w:val="0"/>
          <w:sz w:val="24"/>
        </w:rPr>
      </w:pPr>
      <w:r w:rsidRPr="00162BE9">
        <w:rPr>
          <w:rFonts w:ascii="宋体" w:hAnsi="宋体" w:hint="eastAsia"/>
          <w:kern w:val="0"/>
          <w:sz w:val="24"/>
        </w:rPr>
        <w:t>我公司</w:t>
      </w:r>
      <w:r w:rsidRPr="00162BE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0B600AE" w14:textId="77777777" w:rsidR="007F04E9" w:rsidRPr="00162BE9" w:rsidRDefault="007F04E9">
      <w:pPr>
        <w:autoSpaceDE w:val="0"/>
        <w:autoSpaceDN w:val="0"/>
        <w:adjustRightInd w:val="0"/>
        <w:spacing w:line="360" w:lineRule="auto"/>
        <w:ind w:firstLineChars="200" w:firstLine="480"/>
        <w:jc w:val="left"/>
        <w:rPr>
          <w:rFonts w:ascii="宋体" w:hAnsi="宋体"/>
          <w:kern w:val="0"/>
          <w:sz w:val="24"/>
        </w:rPr>
      </w:pPr>
    </w:p>
    <w:p w14:paraId="7144F118" w14:textId="77777777" w:rsidR="007F04E9" w:rsidRPr="00162BE9" w:rsidRDefault="00FB4D92">
      <w:pPr>
        <w:autoSpaceDE w:val="0"/>
        <w:autoSpaceDN w:val="0"/>
        <w:adjustRightInd w:val="0"/>
        <w:spacing w:line="360" w:lineRule="auto"/>
        <w:ind w:firstLineChars="200" w:firstLine="480"/>
        <w:jc w:val="left"/>
        <w:rPr>
          <w:rFonts w:ascii="宋体" w:hAnsi="宋体"/>
          <w:kern w:val="0"/>
          <w:sz w:val="24"/>
        </w:rPr>
      </w:pPr>
      <w:r w:rsidRPr="00162BE9">
        <w:rPr>
          <w:rFonts w:ascii="宋体" w:hAnsi="宋体"/>
          <w:kern w:val="0"/>
          <w:sz w:val="24"/>
        </w:rPr>
        <w:t>特此声明。</w:t>
      </w:r>
    </w:p>
    <w:p w14:paraId="7CE21668" w14:textId="77777777" w:rsidR="007F04E9" w:rsidRPr="00162BE9" w:rsidRDefault="007F04E9">
      <w:pPr>
        <w:autoSpaceDE w:val="0"/>
        <w:autoSpaceDN w:val="0"/>
        <w:adjustRightInd w:val="0"/>
        <w:spacing w:line="360" w:lineRule="auto"/>
        <w:ind w:firstLineChars="200" w:firstLine="480"/>
        <w:jc w:val="left"/>
        <w:rPr>
          <w:rFonts w:ascii="宋体" w:hAnsi="宋体"/>
          <w:kern w:val="0"/>
          <w:sz w:val="24"/>
        </w:rPr>
      </w:pPr>
    </w:p>
    <w:p w14:paraId="08829B2E" w14:textId="77777777" w:rsidR="007F04E9" w:rsidRPr="00162BE9" w:rsidRDefault="007F04E9">
      <w:pPr>
        <w:autoSpaceDE w:val="0"/>
        <w:autoSpaceDN w:val="0"/>
        <w:adjustRightInd w:val="0"/>
        <w:spacing w:line="360" w:lineRule="auto"/>
        <w:ind w:firstLineChars="200" w:firstLine="480"/>
        <w:jc w:val="left"/>
        <w:rPr>
          <w:rFonts w:ascii="宋体" w:hAnsi="宋体"/>
          <w:kern w:val="0"/>
          <w:sz w:val="24"/>
        </w:rPr>
      </w:pPr>
    </w:p>
    <w:p w14:paraId="1587EFE2" w14:textId="77777777" w:rsidR="007F04E9" w:rsidRPr="00162BE9" w:rsidRDefault="007F04E9">
      <w:pPr>
        <w:autoSpaceDE w:val="0"/>
        <w:autoSpaceDN w:val="0"/>
        <w:adjustRightInd w:val="0"/>
        <w:spacing w:line="360" w:lineRule="auto"/>
        <w:ind w:leftChars="270" w:left="567"/>
        <w:jc w:val="left"/>
        <w:rPr>
          <w:rFonts w:ascii="宋体" w:hAnsi="宋体"/>
          <w:kern w:val="0"/>
          <w:sz w:val="24"/>
        </w:rPr>
      </w:pPr>
    </w:p>
    <w:p w14:paraId="1B0A5F1C" w14:textId="77777777" w:rsidR="007F04E9" w:rsidRPr="00162BE9" w:rsidRDefault="00FB4D92">
      <w:pPr>
        <w:wordWrap w:val="0"/>
        <w:autoSpaceDE w:val="0"/>
        <w:autoSpaceDN w:val="0"/>
        <w:adjustRightInd w:val="0"/>
        <w:spacing w:line="360" w:lineRule="auto"/>
        <w:jc w:val="right"/>
        <w:rPr>
          <w:rFonts w:ascii="宋体" w:hAnsi="宋体"/>
          <w:kern w:val="0"/>
          <w:sz w:val="24"/>
        </w:rPr>
      </w:pPr>
      <w:r w:rsidRPr="00162BE9">
        <w:rPr>
          <w:rFonts w:ascii="宋体" w:hAnsi="宋体"/>
          <w:kern w:val="0"/>
          <w:sz w:val="24"/>
        </w:rPr>
        <w:t xml:space="preserve">法定代表人或法人授权代表签字：       </w:t>
      </w:r>
    </w:p>
    <w:p w14:paraId="77EF7CE0" w14:textId="77777777" w:rsidR="007F04E9" w:rsidRPr="00162BE9" w:rsidRDefault="007F04E9">
      <w:pPr>
        <w:autoSpaceDE w:val="0"/>
        <w:autoSpaceDN w:val="0"/>
        <w:adjustRightInd w:val="0"/>
        <w:spacing w:line="360" w:lineRule="auto"/>
        <w:jc w:val="right"/>
        <w:rPr>
          <w:rFonts w:ascii="宋体" w:hAnsi="宋体"/>
          <w:kern w:val="0"/>
          <w:sz w:val="24"/>
        </w:rPr>
      </w:pPr>
    </w:p>
    <w:p w14:paraId="3996970F" w14:textId="77777777" w:rsidR="007F04E9" w:rsidRPr="00162BE9" w:rsidRDefault="007F04E9">
      <w:pPr>
        <w:autoSpaceDE w:val="0"/>
        <w:autoSpaceDN w:val="0"/>
        <w:adjustRightInd w:val="0"/>
        <w:spacing w:line="360" w:lineRule="auto"/>
        <w:ind w:firstLineChars="200" w:firstLine="480"/>
        <w:jc w:val="left"/>
        <w:rPr>
          <w:rFonts w:ascii="宋体" w:hAnsi="宋体"/>
          <w:kern w:val="0"/>
          <w:sz w:val="24"/>
        </w:rPr>
      </w:pPr>
    </w:p>
    <w:p w14:paraId="612DF3B0" w14:textId="77777777" w:rsidR="007F04E9" w:rsidRPr="00162BE9" w:rsidRDefault="00FB4D92">
      <w:pPr>
        <w:wordWrap w:val="0"/>
        <w:autoSpaceDE w:val="0"/>
        <w:autoSpaceDN w:val="0"/>
        <w:adjustRightInd w:val="0"/>
        <w:spacing w:line="360" w:lineRule="auto"/>
        <w:ind w:firstLineChars="200" w:firstLine="480"/>
        <w:jc w:val="right"/>
        <w:rPr>
          <w:rFonts w:ascii="宋体" w:hAnsi="宋体"/>
          <w:kern w:val="0"/>
          <w:sz w:val="24"/>
        </w:rPr>
      </w:pPr>
      <w:r w:rsidRPr="00162BE9">
        <w:rPr>
          <w:rFonts w:ascii="宋体" w:hAnsi="宋体" w:hint="eastAsia"/>
          <w:kern w:val="0"/>
          <w:sz w:val="24"/>
        </w:rPr>
        <w:t>供应商</w:t>
      </w:r>
      <w:r w:rsidRPr="00162BE9">
        <w:rPr>
          <w:rFonts w:ascii="宋体" w:hAnsi="宋体"/>
          <w:kern w:val="0"/>
          <w:sz w:val="24"/>
        </w:rPr>
        <w:t xml:space="preserve">公章：              </w:t>
      </w:r>
    </w:p>
    <w:p w14:paraId="3AEA8D97" w14:textId="77777777" w:rsidR="007F04E9" w:rsidRPr="00162BE9" w:rsidRDefault="007F04E9">
      <w:pPr>
        <w:autoSpaceDE w:val="0"/>
        <w:autoSpaceDN w:val="0"/>
        <w:adjustRightInd w:val="0"/>
        <w:spacing w:line="360" w:lineRule="auto"/>
        <w:ind w:firstLineChars="200" w:firstLine="480"/>
        <w:jc w:val="right"/>
        <w:rPr>
          <w:rFonts w:ascii="宋体" w:hAnsi="宋体"/>
          <w:kern w:val="0"/>
          <w:sz w:val="24"/>
        </w:rPr>
      </w:pPr>
    </w:p>
    <w:p w14:paraId="5346ADD9" w14:textId="77777777" w:rsidR="007F04E9" w:rsidRPr="00162BE9" w:rsidRDefault="007F04E9">
      <w:pPr>
        <w:autoSpaceDE w:val="0"/>
        <w:autoSpaceDN w:val="0"/>
        <w:adjustRightInd w:val="0"/>
        <w:spacing w:line="360" w:lineRule="auto"/>
        <w:jc w:val="left"/>
        <w:rPr>
          <w:rFonts w:ascii="宋体" w:hAnsi="宋体"/>
          <w:kern w:val="0"/>
          <w:sz w:val="24"/>
        </w:rPr>
      </w:pPr>
    </w:p>
    <w:p w14:paraId="59884F6C" w14:textId="77777777" w:rsidR="007F04E9" w:rsidRPr="00162BE9" w:rsidRDefault="00FB4D92">
      <w:pPr>
        <w:wordWrap w:val="0"/>
        <w:autoSpaceDE w:val="0"/>
        <w:autoSpaceDN w:val="0"/>
        <w:adjustRightInd w:val="0"/>
        <w:spacing w:line="360" w:lineRule="auto"/>
        <w:jc w:val="right"/>
        <w:rPr>
          <w:rFonts w:ascii="宋体" w:hAnsi="宋体"/>
          <w:kern w:val="0"/>
          <w:sz w:val="24"/>
        </w:rPr>
      </w:pPr>
      <w:r w:rsidRPr="00162BE9">
        <w:rPr>
          <w:rFonts w:ascii="宋体" w:hAnsi="宋体"/>
          <w:kern w:val="0"/>
          <w:sz w:val="24"/>
        </w:rPr>
        <w:t xml:space="preserve">年    月    日  </w:t>
      </w:r>
    </w:p>
    <w:p w14:paraId="5D5BCA29" w14:textId="77777777" w:rsidR="007F04E9" w:rsidRPr="00162BE9" w:rsidRDefault="007F04E9">
      <w:pPr>
        <w:spacing w:line="360" w:lineRule="auto"/>
        <w:rPr>
          <w:rFonts w:ascii="宋体" w:hAnsi="宋体"/>
          <w:sz w:val="24"/>
        </w:rPr>
      </w:pPr>
    </w:p>
    <w:p w14:paraId="25675E43" w14:textId="77777777" w:rsidR="007F04E9" w:rsidRPr="00162BE9" w:rsidRDefault="00FB4D92">
      <w:pPr>
        <w:spacing w:line="360" w:lineRule="auto"/>
        <w:rPr>
          <w:rFonts w:asciiTheme="minorEastAsia" w:eastAsiaTheme="minorEastAsia" w:hAnsiTheme="minorEastAsia" w:cstheme="minorEastAsia"/>
          <w:sz w:val="24"/>
        </w:rPr>
      </w:pPr>
      <w:r w:rsidRPr="00162BE9">
        <w:rPr>
          <w:rFonts w:ascii="宋体" w:hAnsi="宋体"/>
          <w:sz w:val="24"/>
        </w:rPr>
        <w:br w:type="page"/>
      </w:r>
      <w:r w:rsidR="001E7B08" w:rsidRPr="00162BE9">
        <w:rPr>
          <w:rFonts w:ascii="宋体" w:hAnsi="宋体"/>
          <w:sz w:val="24"/>
        </w:rPr>
        <w:lastRenderedPageBreak/>
        <w:t>7-</w:t>
      </w:r>
      <w:r w:rsidRPr="00162BE9">
        <w:rPr>
          <w:rFonts w:ascii="宋体" w:hAnsi="宋体"/>
          <w:sz w:val="24"/>
        </w:rPr>
        <w:t>9</w:t>
      </w:r>
      <w:r w:rsidRPr="00162BE9">
        <w:rPr>
          <w:rFonts w:ascii="宋体" w:hAnsi="宋体" w:hint="eastAsia"/>
          <w:sz w:val="24"/>
        </w:rPr>
        <w:t>信用声明</w:t>
      </w:r>
      <w:r w:rsidRPr="00162BE9">
        <w:rPr>
          <w:rFonts w:ascii="宋体" w:hAnsi="宋体"/>
          <w:sz w:val="24"/>
        </w:rPr>
        <w:t>（须加盖投标人公章）</w:t>
      </w:r>
    </w:p>
    <w:p w14:paraId="0998023D" w14:textId="77777777" w:rsidR="007F04E9" w:rsidRPr="00162BE9" w:rsidRDefault="007F04E9">
      <w:pPr>
        <w:spacing w:line="360" w:lineRule="auto"/>
        <w:rPr>
          <w:rFonts w:asciiTheme="minorEastAsia" w:eastAsiaTheme="minorEastAsia" w:hAnsiTheme="minorEastAsia" w:cstheme="minorEastAsia"/>
          <w:sz w:val="24"/>
        </w:rPr>
      </w:pPr>
    </w:p>
    <w:p w14:paraId="279AA618" w14:textId="77777777" w:rsidR="007F04E9" w:rsidRPr="00162BE9" w:rsidRDefault="00FB4D92">
      <w:pPr>
        <w:spacing w:line="360" w:lineRule="auto"/>
        <w:jc w:val="center"/>
        <w:rPr>
          <w:rFonts w:ascii="宋体" w:hAnsi="宋体"/>
          <w:b/>
          <w:bCs/>
          <w:sz w:val="28"/>
          <w:szCs w:val="28"/>
        </w:rPr>
      </w:pPr>
      <w:r w:rsidRPr="00162BE9">
        <w:rPr>
          <w:rFonts w:ascii="宋体" w:hAnsi="宋体" w:hint="eastAsia"/>
          <w:b/>
          <w:bCs/>
          <w:sz w:val="28"/>
          <w:szCs w:val="28"/>
        </w:rPr>
        <w:t>信用声明</w:t>
      </w:r>
    </w:p>
    <w:p w14:paraId="72E2A894"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在投标截止时间之前，我公司没有被列入失信被执行人、重大税收违法案件当事人名单、政府采购严重违法失信行为记录名单。</w:t>
      </w:r>
    </w:p>
    <w:p w14:paraId="7C6A2901"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0FB3F34B" w14:textId="77777777" w:rsidR="007F04E9" w:rsidRPr="00162BE9" w:rsidRDefault="007F04E9">
      <w:pPr>
        <w:spacing w:line="360" w:lineRule="auto"/>
        <w:rPr>
          <w:rFonts w:ascii="宋体" w:hAnsi="宋体"/>
          <w:sz w:val="24"/>
        </w:rPr>
      </w:pPr>
    </w:p>
    <w:p w14:paraId="05893554" w14:textId="77777777" w:rsidR="007F04E9" w:rsidRPr="00162BE9" w:rsidRDefault="00FB4D92">
      <w:pPr>
        <w:spacing w:line="360" w:lineRule="auto"/>
        <w:rPr>
          <w:rFonts w:ascii="宋体" w:hAnsi="宋体"/>
          <w:sz w:val="24"/>
        </w:rPr>
      </w:pPr>
      <w:r w:rsidRPr="00162BE9">
        <w:rPr>
          <w:rFonts w:ascii="宋体" w:hAnsi="宋体" w:hint="eastAsia"/>
          <w:sz w:val="24"/>
        </w:rPr>
        <w:t>投标人授权代表签字：____________________________</w:t>
      </w:r>
    </w:p>
    <w:p w14:paraId="7BCF8A04" w14:textId="77777777" w:rsidR="007F04E9" w:rsidRPr="00162BE9" w:rsidRDefault="007F04E9">
      <w:pPr>
        <w:spacing w:line="360" w:lineRule="auto"/>
        <w:rPr>
          <w:rFonts w:ascii="宋体" w:hAnsi="宋体"/>
          <w:sz w:val="24"/>
        </w:rPr>
      </w:pPr>
    </w:p>
    <w:p w14:paraId="63EEA5A0" w14:textId="77777777" w:rsidR="007F04E9" w:rsidRPr="00162BE9" w:rsidRDefault="00FB4D92">
      <w:pPr>
        <w:spacing w:line="360" w:lineRule="auto"/>
        <w:rPr>
          <w:rFonts w:ascii="宋体" w:hAnsi="宋体"/>
          <w:sz w:val="24"/>
        </w:rPr>
      </w:pPr>
      <w:r w:rsidRPr="00162BE9">
        <w:rPr>
          <w:rFonts w:ascii="宋体" w:hAnsi="宋体" w:hint="eastAsia"/>
          <w:sz w:val="24"/>
        </w:rPr>
        <w:t>公司盖章:</w:t>
      </w:r>
    </w:p>
    <w:p w14:paraId="5554D3CD" w14:textId="77777777" w:rsidR="007F04E9" w:rsidRPr="00162BE9" w:rsidRDefault="007F04E9">
      <w:pPr>
        <w:spacing w:line="360" w:lineRule="auto"/>
        <w:rPr>
          <w:rFonts w:ascii="宋体" w:hAnsi="宋体"/>
          <w:sz w:val="24"/>
        </w:rPr>
      </w:pPr>
    </w:p>
    <w:p w14:paraId="324E2FCC" w14:textId="77777777" w:rsidR="007F04E9" w:rsidRPr="00162BE9" w:rsidRDefault="00FB4D92">
      <w:pPr>
        <w:spacing w:line="360" w:lineRule="auto"/>
        <w:rPr>
          <w:rFonts w:ascii="宋体" w:hAnsi="宋体"/>
          <w:sz w:val="24"/>
        </w:rPr>
      </w:pPr>
      <w:r w:rsidRPr="00162BE9">
        <w:rPr>
          <w:rFonts w:ascii="宋体" w:hAnsi="宋体" w:hint="eastAsia"/>
          <w:sz w:val="24"/>
        </w:rPr>
        <w:t>日期：</w:t>
      </w:r>
    </w:p>
    <w:p w14:paraId="7C8C7428" w14:textId="77777777" w:rsidR="007F04E9" w:rsidRPr="00162BE9" w:rsidRDefault="007F04E9">
      <w:pPr>
        <w:spacing w:line="360" w:lineRule="auto"/>
        <w:rPr>
          <w:rFonts w:asciiTheme="minorEastAsia" w:eastAsiaTheme="minorEastAsia" w:hAnsiTheme="minorEastAsia" w:cstheme="minorEastAsia"/>
          <w:sz w:val="24"/>
        </w:rPr>
      </w:pPr>
    </w:p>
    <w:p w14:paraId="33511493" w14:textId="77777777" w:rsidR="007F04E9" w:rsidRPr="00162BE9" w:rsidRDefault="007F04E9">
      <w:pPr>
        <w:spacing w:line="360" w:lineRule="auto"/>
        <w:rPr>
          <w:rFonts w:asciiTheme="minorEastAsia" w:eastAsiaTheme="minorEastAsia" w:hAnsiTheme="minorEastAsia" w:cstheme="minorEastAsia"/>
          <w:sz w:val="24"/>
        </w:rPr>
      </w:pPr>
    </w:p>
    <w:p w14:paraId="488F1090" w14:textId="77777777" w:rsidR="007F04E9" w:rsidRPr="00162BE9" w:rsidRDefault="007F04E9">
      <w:pPr>
        <w:spacing w:line="360" w:lineRule="auto"/>
        <w:rPr>
          <w:rFonts w:asciiTheme="minorEastAsia" w:eastAsiaTheme="minorEastAsia" w:hAnsiTheme="minorEastAsia" w:cstheme="minorEastAsia"/>
          <w:sz w:val="24"/>
        </w:rPr>
      </w:pPr>
    </w:p>
    <w:p w14:paraId="337B30E4" w14:textId="77777777" w:rsidR="007F04E9" w:rsidRPr="00162BE9" w:rsidRDefault="007F04E9">
      <w:pPr>
        <w:spacing w:line="360" w:lineRule="auto"/>
        <w:rPr>
          <w:rFonts w:asciiTheme="minorEastAsia" w:eastAsiaTheme="minorEastAsia" w:hAnsiTheme="minorEastAsia" w:cstheme="minorEastAsia"/>
          <w:sz w:val="24"/>
        </w:rPr>
      </w:pPr>
    </w:p>
    <w:p w14:paraId="180F66BC" w14:textId="77777777" w:rsidR="007F04E9" w:rsidRPr="00162BE9" w:rsidRDefault="007F04E9">
      <w:pPr>
        <w:spacing w:line="360" w:lineRule="auto"/>
        <w:rPr>
          <w:rFonts w:asciiTheme="minorEastAsia" w:eastAsiaTheme="minorEastAsia" w:hAnsiTheme="minorEastAsia" w:cstheme="minorEastAsia"/>
          <w:sz w:val="24"/>
        </w:rPr>
      </w:pPr>
    </w:p>
    <w:p w14:paraId="21E4EDDA" w14:textId="77777777" w:rsidR="007F04E9" w:rsidRPr="00162BE9" w:rsidRDefault="007F04E9">
      <w:pPr>
        <w:spacing w:line="360" w:lineRule="auto"/>
        <w:rPr>
          <w:rFonts w:asciiTheme="minorEastAsia" w:eastAsiaTheme="minorEastAsia" w:hAnsiTheme="minorEastAsia" w:cstheme="minorEastAsia"/>
          <w:sz w:val="24"/>
        </w:rPr>
      </w:pPr>
    </w:p>
    <w:p w14:paraId="66857678" w14:textId="77777777" w:rsidR="007F04E9" w:rsidRPr="00162BE9" w:rsidRDefault="007F04E9">
      <w:pPr>
        <w:spacing w:line="360" w:lineRule="auto"/>
        <w:rPr>
          <w:rFonts w:asciiTheme="minorEastAsia" w:eastAsiaTheme="minorEastAsia" w:hAnsiTheme="minorEastAsia" w:cstheme="minorEastAsia"/>
          <w:sz w:val="24"/>
        </w:rPr>
      </w:pPr>
    </w:p>
    <w:p w14:paraId="291ED53A" w14:textId="77777777" w:rsidR="007F04E9" w:rsidRPr="00162BE9" w:rsidRDefault="007F04E9">
      <w:pPr>
        <w:spacing w:line="360" w:lineRule="auto"/>
        <w:rPr>
          <w:rFonts w:asciiTheme="minorEastAsia" w:eastAsiaTheme="minorEastAsia" w:hAnsiTheme="minorEastAsia" w:cstheme="minorEastAsia"/>
          <w:sz w:val="24"/>
        </w:rPr>
      </w:pPr>
    </w:p>
    <w:p w14:paraId="1EE6E0AC" w14:textId="77777777" w:rsidR="007F04E9" w:rsidRPr="00162BE9" w:rsidRDefault="007F04E9">
      <w:pPr>
        <w:spacing w:line="360" w:lineRule="auto"/>
        <w:rPr>
          <w:rFonts w:ascii="宋体" w:hAnsi="宋体"/>
          <w:sz w:val="24"/>
        </w:rPr>
      </w:pPr>
    </w:p>
    <w:p w14:paraId="1A45EEB8" w14:textId="77777777" w:rsidR="007F04E9" w:rsidRPr="00162BE9" w:rsidRDefault="007F04E9">
      <w:pPr>
        <w:spacing w:line="360" w:lineRule="auto"/>
        <w:rPr>
          <w:rFonts w:ascii="宋体" w:hAnsi="宋体"/>
          <w:sz w:val="24"/>
        </w:rPr>
      </w:pPr>
    </w:p>
    <w:p w14:paraId="07E3C038" w14:textId="77777777" w:rsidR="007F04E9" w:rsidRPr="00162BE9" w:rsidRDefault="007F04E9">
      <w:pPr>
        <w:spacing w:line="360" w:lineRule="auto"/>
        <w:rPr>
          <w:rFonts w:ascii="宋体" w:hAnsi="宋体"/>
          <w:sz w:val="24"/>
        </w:rPr>
      </w:pPr>
    </w:p>
    <w:p w14:paraId="4751E0BC" w14:textId="77777777" w:rsidR="007F04E9" w:rsidRPr="00162BE9" w:rsidRDefault="007F04E9">
      <w:pPr>
        <w:spacing w:line="360" w:lineRule="auto"/>
        <w:rPr>
          <w:rFonts w:ascii="宋体" w:hAnsi="宋体"/>
          <w:sz w:val="24"/>
        </w:rPr>
      </w:pPr>
    </w:p>
    <w:p w14:paraId="2B277593" w14:textId="77777777" w:rsidR="007F04E9" w:rsidRPr="00162BE9" w:rsidRDefault="007F04E9">
      <w:pPr>
        <w:spacing w:line="360" w:lineRule="auto"/>
        <w:rPr>
          <w:rFonts w:ascii="宋体" w:hAnsi="宋体"/>
          <w:sz w:val="24"/>
        </w:rPr>
      </w:pPr>
    </w:p>
    <w:p w14:paraId="23D643BF" w14:textId="77777777" w:rsidR="007F04E9" w:rsidRPr="00162BE9" w:rsidRDefault="00FB4D92">
      <w:pPr>
        <w:widowControl/>
        <w:spacing w:line="360" w:lineRule="auto"/>
        <w:jc w:val="left"/>
        <w:rPr>
          <w:rFonts w:ascii="宋体" w:hAnsi="宋体"/>
          <w:sz w:val="24"/>
        </w:rPr>
      </w:pPr>
      <w:r w:rsidRPr="00162BE9">
        <w:rPr>
          <w:rFonts w:ascii="宋体" w:hAnsi="宋体"/>
          <w:sz w:val="24"/>
        </w:rPr>
        <w:br w:type="page"/>
      </w:r>
    </w:p>
    <w:p w14:paraId="50F0CDF3" w14:textId="6999485B" w:rsidR="007F04E9" w:rsidRPr="00162BE9" w:rsidRDefault="001E7B08">
      <w:pPr>
        <w:spacing w:line="360" w:lineRule="auto"/>
        <w:rPr>
          <w:rFonts w:ascii="宋体" w:hAnsi="宋体"/>
          <w:sz w:val="24"/>
        </w:rPr>
      </w:pPr>
      <w:r w:rsidRPr="00162BE9">
        <w:rPr>
          <w:rFonts w:ascii="宋体" w:hAnsi="宋体" w:cs="宋体"/>
          <w:bCs/>
          <w:kern w:val="0"/>
          <w:sz w:val="24"/>
        </w:rPr>
        <w:lastRenderedPageBreak/>
        <w:t>7-</w:t>
      </w:r>
      <w:r w:rsidR="005C4B20" w:rsidRPr="00162BE9">
        <w:rPr>
          <w:rFonts w:ascii="宋体" w:hAnsi="宋体" w:cs="宋体"/>
          <w:bCs/>
          <w:kern w:val="0"/>
          <w:sz w:val="24"/>
        </w:rPr>
        <w:t>10</w:t>
      </w:r>
      <w:r w:rsidR="00FB4D92" w:rsidRPr="00162BE9">
        <w:rPr>
          <w:rFonts w:ascii="宋体" w:hAnsi="宋体" w:hint="eastAsia"/>
          <w:sz w:val="24"/>
        </w:rPr>
        <w:t>供应商</w:t>
      </w:r>
      <w:r w:rsidR="00FB4D92" w:rsidRPr="00162BE9">
        <w:rPr>
          <w:rFonts w:ascii="宋体" w:hAnsi="宋体"/>
          <w:sz w:val="24"/>
        </w:rPr>
        <w:t>认为必要的其他资格证明文件复印件（须加盖本单位公章）。</w:t>
      </w:r>
    </w:p>
    <w:p w14:paraId="4119C522" w14:textId="77777777" w:rsidR="007F04E9" w:rsidRPr="00162BE9" w:rsidRDefault="00FB4D92">
      <w:pPr>
        <w:widowControl/>
        <w:jc w:val="left"/>
        <w:rPr>
          <w:rFonts w:ascii="宋体" w:hAnsi="宋体" w:cs="宋体"/>
          <w:bCs/>
          <w:kern w:val="0"/>
          <w:sz w:val="24"/>
        </w:rPr>
      </w:pPr>
      <w:bookmarkStart w:id="633" w:name="_Toc497235049"/>
      <w:r w:rsidRPr="00162BE9">
        <w:rPr>
          <w:rFonts w:ascii="宋体" w:hAnsi="宋体" w:cs="宋体"/>
          <w:bCs/>
          <w:kern w:val="0"/>
          <w:sz w:val="24"/>
        </w:rPr>
        <w:br w:type="page"/>
      </w:r>
    </w:p>
    <w:p w14:paraId="14AC8BBC" w14:textId="77777777" w:rsidR="007F04E9" w:rsidRPr="00162BE9" w:rsidRDefault="007F04E9">
      <w:pPr>
        <w:spacing w:line="360" w:lineRule="auto"/>
        <w:rPr>
          <w:rFonts w:ascii="宋体" w:hAnsi="宋体"/>
          <w:sz w:val="24"/>
        </w:rPr>
      </w:pPr>
    </w:p>
    <w:p w14:paraId="3A7971BB" w14:textId="77777777" w:rsidR="007F04E9" w:rsidRPr="00162BE9" w:rsidRDefault="001E7B08">
      <w:pPr>
        <w:pStyle w:val="3"/>
        <w:rPr>
          <w:rFonts w:ascii="宋体" w:eastAsia="宋体" w:hAnsi="宋体"/>
          <w:szCs w:val="24"/>
        </w:rPr>
      </w:pPr>
      <w:bookmarkStart w:id="634" w:name="_Toc514926461"/>
      <w:bookmarkStart w:id="635" w:name="_Toc53660253"/>
      <w:r w:rsidRPr="00162BE9">
        <w:rPr>
          <w:rFonts w:ascii="宋体" w:eastAsia="宋体" w:hAnsi="宋体"/>
          <w:szCs w:val="24"/>
        </w:rPr>
        <w:t>8</w:t>
      </w:r>
      <w:r w:rsidR="00FB4D92" w:rsidRPr="00162BE9">
        <w:rPr>
          <w:rFonts w:ascii="宋体" w:eastAsia="宋体" w:hAnsi="宋体"/>
          <w:szCs w:val="24"/>
        </w:rPr>
        <w:t xml:space="preserve"> 业绩案例一览表</w:t>
      </w:r>
      <w:bookmarkEnd w:id="633"/>
      <w:bookmarkEnd w:id="634"/>
      <w:bookmarkEnd w:id="63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7F04E9" w:rsidRPr="00162BE9" w14:paraId="1CFB89CD" w14:textId="77777777">
        <w:trPr>
          <w:trHeight w:val="611"/>
          <w:jc w:val="center"/>
        </w:trPr>
        <w:tc>
          <w:tcPr>
            <w:tcW w:w="852" w:type="dxa"/>
            <w:vAlign w:val="center"/>
          </w:tcPr>
          <w:p w14:paraId="600CE2E1" w14:textId="77777777" w:rsidR="007F04E9" w:rsidRPr="00162BE9" w:rsidRDefault="00FB4D92">
            <w:pPr>
              <w:spacing w:line="360" w:lineRule="auto"/>
              <w:rPr>
                <w:rFonts w:ascii="宋体" w:hAnsi="宋体"/>
                <w:b/>
                <w:sz w:val="24"/>
              </w:rPr>
            </w:pPr>
            <w:r w:rsidRPr="00162BE9">
              <w:rPr>
                <w:rFonts w:ascii="宋体" w:hAnsi="宋体" w:hint="eastAsia"/>
                <w:b/>
                <w:sz w:val="24"/>
              </w:rPr>
              <w:t>序号</w:t>
            </w:r>
          </w:p>
        </w:tc>
        <w:tc>
          <w:tcPr>
            <w:tcW w:w="1411" w:type="dxa"/>
            <w:vAlign w:val="center"/>
          </w:tcPr>
          <w:p w14:paraId="6968CAAC" w14:textId="77777777" w:rsidR="007F04E9" w:rsidRPr="00162BE9" w:rsidRDefault="00FB4D92">
            <w:pPr>
              <w:spacing w:line="360" w:lineRule="auto"/>
              <w:rPr>
                <w:rFonts w:ascii="宋体" w:hAnsi="宋体"/>
                <w:b/>
                <w:sz w:val="24"/>
              </w:rPr>
            </w:pPr>
            <w:r w:rsidRPr="00162BE9">
              <w:rPr>
                <w:rFonts w:ascii="宋体" w:hAnsi="宋体" w:hint="eastAsia"/>
                <w:b/>
                <w:sz w:val="24"/>
              </w:rPr>
              <w:t>项目名称</w:t>
            </w:r>
          </w:p>
        </w:tc>
        <w:tc>
          <w:tcPr>
            <w:tcW w:w="1260" w:type="dxa"/>
            <w:vAlign w:val="center"/>
          </w:tcPr>
          <w:p w14:paraId="743408C4" w14:textId="77777777" w:rsidR="007F04E9" w:rsidRPr="00162BE9" w:rsidRDefault="00FB4D92">
            <w:pPr>
              <w:spacing w:line="360" w:lineRule="auto"/>
              <w:rPr>
                <w:rFonts w:ascii="宋体" w:hAnsi="宋体"/>
                <w:b/>
                <w:sz w:val="24"/>
              </w:rPr>
            </w:pPr>
            <w:r w:rsidRPr="00162BE9">
              <w:rPr>
                <w:rFonts w:ascii="宋体" w:hAnsi="宋体" w:hint="eastAsia"/>
                <w:b/>
                <w:sz w:val="24"/>
              </w:rPr>
              <w:t>用户名称</w:t>
            </w:r>
          </w:p>
        </w:tc>
        <w:tc>
          <w:tcPr>
            <w:tcW w:w="1260" w:type="dxa"/>
            <w:vAlign w:val="center"/>
          </w:tcPr>
          <w:p w14:paraId="0B4130B5" w14:textId="77777777" w:rsidR="007F04E9" w:rsidRPr="00162BE9" w:rsidRDefault="00FB4D92">
            <w:pPr>
              <w:spacing w:line="360" w:lineRule="auto"/>
              <w:rPr>
                <w:rFonts w:ascii="宋体" w:hAnsi="宋体"/>
                <w:b/>
                <w:sz w:val="24"/>
              </w:rPr>
            </w:pPr>
            <w:r w:rsidRPr="00162BE9">
              <w:rPr>
                <w:rFonts w:ascii="宋体" w:hAnsi="宋体" w:hint="eastAsia"/>
                <w:b/>
                <w:sz w:val="24"/>
              </w:rPr>
              <w:t>合同金额</w:t>
            </w:r>
          </w:p>
        </w:tc>
        <w:tc>
          <w:tcPr>
            <w:tcW w:w="1440" w:type="dxa"/>
            <w:vAlign w:val="center"/>
          </w:tcPr>
          <w:p w14:paraId="5EF639A3" w14:textId="77777777" w:rsidR="007F04E9" w:rsidRPr="00162BE9" w:rsidRDefault="00FB4D92">
            <w:pPr>
              <w:spacing w:line="360" w:lineRule="auto"/>
              <w:rPr>
                <w:rFonts w:ascii="宋体" w:hAnsi="宋体"/>
                <w:b/>
                <w:sz w:val="24"/>
              </w:rPr>
            </w:pPr>
            <w:r w:rsidRPr="00162BE9">
              <w:rPr>
                <w:rFonts w:ascii="宋体" w:hAnsi="宋体" w:hint="eastAsia"/>
                <w:b/>
                <w:sz w:val="24"/>
              </w:rPr>
              <w:t>用户联系人及联系方式</w:t>
            </w:r>
          </w:p>
        </w:tc>
        <w:tc>
          <w:tcPr>
            <w:tcW w:w="1778" w:type="dxa"/>
            <w:vAlign w:val="center"/>
          </w:tcPr>
          <w:p w14:paraId="270E10A9" w14:textId="77777777" w:rsidR="007F04E9" w:rsidRPr="00162BE9" w:rsidRDefault="00FB4D92">
            <w:pPr>
              <w:spacing w:line="360" w:lineRule="auto"/>
              <w:rPr>
                <w:rFonts w:ascii="宋体" w:hAnsi="宋体"/>
                <w:b/>
                <w:sz w:val="24"/>
              </w:rPr>
            </w:pPr>
            <w:r w:rsidRPr="00162BE9">
              <w:rPr>
                <w:rFonts w:ascii="宋体" w:hAnsi="宋体" w:hint="eastAsia"/>
                <w:b/>
                <w:sz w:val="24"/>
              </w:rPr>
              <w:t>合同签订日期</w:t>
            </w:r>
          </w:p>
        </w:tc>
        <w:tc>
          <w:tcPr>
            <w:tcW w:w="925" w:type="dxa"/>
            <w:vAlign w:val="center"/>
          </w:tcPr>
          <w:p w14:paraId="61A1F331" w14:textId="77777777" w:rsidR="007F04E9" w:rsidRPr="00162BE9" w:rsidRDefault="00FB4D92">
            <w:pPr>
              <w:spacing w:line="360" w:lineRule="auto"/>
              <w:rPr>
                <w:rFonts w:ascii="宋体" w:hAnsi="宋体"/>
                <w:b/>
                <w:sz w:val="24"/>
              </w:rPr>
            </w:pPr>
            <w:r w:rsidRPr="00162BE9">
              <w:rPr>
                <w:rFonts w:ascii="宋体" w:hAnsi="宋体" w:hint="eastAsia"/>
                <w:b/>
                <w:sz w:val="24"/>
              </w:rPr>
              <w:t>备注</w:t>
            </w:r>
          </w:p>
        </w:tc>
      </w:tr>
      <w:tr w:rsidR="007F04E9" w:rsidRPr="00162BE9" w14:paraId="057EB97D" w14:textId="77777777">
        <w:trPr>
          <w:trHeight w:val="591"/>
          <w:jc w:val="center"/>
        </w:trPr>
        <w:tc>
          <w:tcPr>
            <w:tcW w:w="852" w:type="dxa"/>
            <w:vAlign w:val="center"/>
          </w:tcPr>
          <w:p w14:paraId="78E23FA2" w14:textId="77777777" w:rsidR="007F04E9" w:rsidRPr="00162BE9" w:rsidRDefault="007F04E9">
            <w:pPr>
              <w:spacing w:line="360" w:lineRule="auto"/>
              <w:jc w:val="center"/>
              <w:rPr>
                <w:rFonts w:ascii="宋体" w:hAnsi="宋体"/>
                <w:sz w:val="24"/>
              </w:rPr>
            </w:pPr>
          </w:p>
        </w:tc>
        <w:tc>
          <w:tcPr>
            <w:tcW w:w="1411" w:type="dxa"/>
            <w:vAlign w:val="center"/>
          </w:tcPr>
          <w:p w14:paraId="1AB0129B" w14:textId="77777777" w:rsidR="007F04E9" w:rsidRPr="00162BE9" w:rsidRDefault="007F04E9">
            <w:pPr>
              <w:spacing w:line="360" w:lineRule="auto"/>
              <w:rPr>
                <w:rFonts w:ascii="宋体" w:hAnsi="宋体"/>
                <w:sz w:val="24"/>
              </w:rPr>
            </w:pPr>
          </w:p>
        </w:tc>
        <w:tc>
          <w:tcPr>
            <w:tcW w:w="1260" w:type="dxa"/>
            <w:vAlign w:val="center"/>
          </w:tcPr>
          <w:p w14:paraId="6FC67562" w14:textId="77777777" w:rsidR="007F04E9" w:rsidRPr="00162BE9" w:rsidRDefault="007F04E9">
            <w:pPr>
              <w:spacing w:line="360" w:lineRule="auto"/>
              <w:rPr>
                <w:rFonts w:ascii="宋体" w:hAnsi="宋体"/>
                <w:sz w:val="24"/>
              </w:rPr>
            </w:pPr>
          </w:p>
        </w:tc>
        <w:tc>
          <w:tcPr>
            <w:tcW w:w="1260" w:type="dxa"/>
            <w:vAlign w:val="center"/>
          </w:tcPr>
          <w:p w14:paraId="2B922FD5" w14:textId="77777777" w:rsidR="007F04E9" w:rsidRPr="00162BE9" w:rsidRDefault="007F04E9">
            <w:pPr>
              <w:spacing w:line="360" w:lineRule="auto"/>
              <w:rPr>
                <w:rFonts w:ascii="宋体" w:hAnsi="宋体"/>
                <w:sz w:val="24"/>
              </w:rPr>
            </w:pPr>
          </w:p>
        </w:tc>
        <w:tc>
          <w:tcPr>
            <w:tcW w:w="1440" w:type="dxa"/>
            <w:vAlign w:val="center"/>
          </w:tcPr>
          <w:p w14:paraId="2241C257" w14:textId="77777777" w:rsidR="007F04E9" w:rsidRPr="00162BE9" w:rsidRDefault="007F04E9">
            <w:pPr>
              <w:spacing w:line="360" w:lineRule="auto"/>
              <w:rPr>
                <w:rFonts w:ascii="宋体" w:hAnsi="宋体"/>
                <w:sz w:val="24"/>
              </w:rPr>
            </w:pPr>
          </w:p>
        </w:tc>
        <w:tc>
          <w:tcPr>
            <w:tcW w:w="1778" w:type="dxa"/>
            <w:vAlign w:val="center"/>
          </w:tcPr>
          <w:p w14:paraId="4FC953C7" w14:textId="77777777" w:rsidR="007F04E9" w:rsidRPr="00162BE9" w:rsidRDefault="007F04E9">
            <w:pPr>
              <w:spacing w:line="360" w:lineRule="auto"/>
              <w:rPr>
                <w:rFonts w:ascii="宋体" w:hAnsi="宋体"/>
                <w:sz w:val="24"/>
              </w:rPr>
            </w:pPr>
          </w:p>
        </w:tc>
        <w:tc>
          <w:tcPr>
            <w:tcW w:w="925" w:type="dxa"/>
            <w:vAlign w:val="center"/>
          </w:tcPr>
          <w:p w14:paraId="799FE0C4" w14:textId="77777777" w:rsidR="007F04E9" w:rsidRPr="00162BE9" w:rsidRDefault="007F04E9">
            <w:pPr>
              <w:spacing w:line="360" w:lineRule="auto"/>
              <w:rPr>
                <w:rFonts w:ascii="宋体" w:hAnsi="宋体"/>
                <w:sz w:val="24"/>
              </w:rPr>
            </w:pPr>
          </w:p>
        </w:tc>
      </w:tr>
      <w:tr w:rsidR="007F04E9" w:rsidRPr="00162BE9" w14:paraId="610464B1" w14:textId="77777777">
        <w:trPr>
          <w:trHeight w:val="768"/>
          <w:jc w:val="center"/>
        </w:trPr>
        <w:tc>
          <w:tcPr>
            <w:tcW w:w="852" w:type="dxa"/>
            <w:vAlign w:val="center"/>
          </w:tcPr>
          <w:p w14:paraId="699EB4AB" w14:textId="77777777" w:rsidR="007F04E9" w:rsidRPr="00162BE9" w:rsidRDefault="007F04E9">
            <w:pPr>
              <w:spacing w:line="360" w:lineRule="auto"/>
              <w:jc w:val="center"/>
              <w:rPr>
                <w:rFonts w:ascii="宋体" w:hAnsi="宋体"/>
                <w:sz w:val="24"/>
              </w:rPr>
            </w:pPr>
          </w:p>
        </w:tc>
        <w:tc>
          <w:tcPr>
            <w:tcW w:w="1411" w:type="dxa"/>
            <w:vAlign w:val="center"/>
          </w:tcPr>
          <w:p w14:paraId="0885F02C" w14:textId="77777777" w:rsidR="007F04E9" w:rsidRPr="00162BE9" w:rsidRDefault="007F04E9">
            <w:pPr>
              <w:spacing w:line="360" w:lineRule="auto"/>
              <w:rPr>
                <w:rFonts w:ascii="宋体" w:hAnsi="宋体"/>
                <w:sz w:val="24"/>
              </w:rPr>
            </w:pPr>
          </w:p>
        </w:tc>
        <w:tc>
          <w:tcPr>
            <w:tcW w:w="1260" w:type="dxa"/>
            <w:vAlign w:val="center"/>
          </w:tcPr>
          <w:p w14:paraId="155B789E" w14:textId="77777777" w:rsidR="007F04E9" w:rsidRPr="00162BE9" w:rsidRDefault="007F04E9">
            <w:pPr>
              <w:spacing w:line="360" w:lineRule="auto"/>
              <w:rPr>
                <w:rFonts w:ascii="宋体" w:hAnsi="宋体"/>
                <w:sz w:val="24"/>
              </w:rPr>
            </w:pPr>
          </w:p>
        </w:tc>
        <w:tc>
          <w:tcPr>
            <w:tcW w:w="1260" w:type="dxa"/>
            <w:vAlign w:val="center"/>
          </w:tcPr>
          <w:p w14:paraId="712EF473" w14:textId="77777777" w:rsidR="007F04E9" w:rsidRPr="00162BE9" w:rsidRDefault="007F04E9">
            <w:pPr>
              <w:spacing w:line="360" w:lineRule="auto"/>
              <w:rPr>
                <w:rFonts w:ascii="宋体" w:hAnsi="宋体"/>
                <w:sz w:val="24"/>
              </w:rPr>
            </w:pPr>
          </w:p>
        </w:tc>
        <w:tc>
          <w:tcPr>
            <w:tcW w:w="1440" w:type="dxa"/>
            <w:vAlign w:val="center"/>
          </w:tcPr>
          <w:p w14:paraId="3164E2AE" w14:textId="77777777" w:rsidR="007F04E9" w:rsidRPr="00162BE9" w:rsidRDefault="007F04E9">
            <w:pPr>
              <w:spacing w:line="360" w:lineRule="auto"/>
              <w:rPr>
                <w:rFonts w:ascii="宋体" w:hAnsi="宋体"/>
                <w:sz w:val="24"/>
              </w:rPr>
            </w:pPr>
          </w:p>
        </w:tc>
        <w:tc>
          <w:tcPr>
            <w:tcW w:w="1778" w:type="dxa"/>
            <w:vAlign w:val="center"/>
          </w:tcPr>
          <w:p w14:paraId="0658ED47" w14:textId="77777777" w:rsidR="007F04E9" w:rsidRPr="00162BE9" w:rsidRDefault="007F04E9">
            <w:pPr>
              <w:spacing w:line="360" w:lineRule="auto"/>
              <w:rPr>
                <w:rFonts w:ascii="宋体" w:hAnsi="宋体"/>
                <w:sz w:val="24"/>
              </w:rPr>
            </w:pPr>
          </w:p>
        </w:tc>
        <w:tc>
          <w:tcPr>
            <w:tcW w:w="925" w:type="dxa"/>
            <w:vAlign w:val="center"/>
          </w:tcPr>
          <w:p w14:paraId="1C937BE3" w14:textId="77777777" w:rsidR="007F04E9" w:rsidRPr="00162BE9" w:rsidRDefault="007F04E9">
            <w:pPr>
              <w:spacing w:line="360" w:lineRule="auto"/>
              <w:rPr>
                <w:rFonts w:ascii="宋体" w:hAnsi="宋体"/>
                <w:sz w:val="24"/>
              </w:rPr>
            </w:pPr>
          </w:p>
        </w:tc>
      </w:tr>
      <w:tr w:rsidR="007F04E9" w:rsidRPr="00162BE9" w14:paraId="434A43EB" w14:textId="77777777">
        <w:trPr>
          <w:trHeight w:val="934"/>
          <w:jc w:val="center"/>
        </w:trPr>
        <w:tc>
          <w:tcPr>
            <w:tcW w:w="852" w:type="dxa"/>
            <w:vAlign w:val="center"/>
          </w:tcPr>
          <w:p w14:paraId="0097C11B" w14:textId="77777777" w:rsidR="007F04E9" w:rsidRPr="00162BE9" w:rsidRDefault="007F04E9">
            <w:pPr>
              <w:spacing w:line="360" w:lineRule="auto"/>
              <w:jc w:val="center"/>
              <w:rPr>
                <w:rFonts w:ascii="宋体" w:hAnsi="宋体"/>
                <w:sz w:val="24"/>
              </w:rPr>
            </w:pPr>
          </w:p>
        </w:tc>
        <w:tc>
          <w:tcPr>
            <w:tcW w:w="1411" w:type="dxa"/>
            <w:vAlign w:val="center"/>
          </w:tcPr>
          <w:p w14:paraId="58D7E460" w14:textId="77777777" w:rsidR="007F04E9" w:rsidRPr="00162BE9" w:rsidRDefault="007F04E9">
            <w:pPr>
              <w:spacing w:line="360" w:lineRule="auto"/>
              <w:rPr>
                <w:rFonts w:ascii="宋体" w:hAnsi="宋体"/>
                <w:sz w:val="24"/>
              </w:rPr>
            </w:pPr>
          </w:p>
        </w:tc>
        <w:tc>
          <w:tcPr>
            <w:tcW w:w="1260" w:type="dxa"/>
            <w:vAlign w:val="center"/>
          </w:tcPr>
          <w:p w14:paraId="6D612039" w14:textId="77777777" w:rsidR="007F04E9" w:rsidRPr="00162BE9" w:rsidRDefault="007F04E9">
            <w:pPr>
              <w:spacing w:line="360" w:lineRule="auto"/>
              <w:rPr>
                <w:rFonts w:ascii="宋体" w:hAnsi="宋体"/>
                <w:sz w:val="24"/>
              </w:rPr>
            </w:pPr>
          </w:p>
        </w:tc>
        <w:tc>
          <w:tcPr>
            <w:tcW w:w="1260" w:type="dxa"/>
            <w:vAlign w:val="center"/>
          </w:tcPr>
          <w:p w14:paraId="421E1ED9" w14:textId="77777777" w:rsidR="007F04E9" w:rsidRPr="00162BE9" w:rsidRDefault="007F04E9">
            <w:pPr>
              <w:spacing w:line="360" w:lineRule="auto"/>
              <w:rPr>
                <w:rFonts w:ascii="宋体" w:hAnsi="宋体"/>
                <w:sz w:val="24"/>
              </w:rPr>
            </w:pPr>
          </w:p>
        </w:tc>
        <w:tc>
          <w:tcPr>
            <w:tcW w:w="1440" w:type="dxa"/>
            <w:vAlign w:val="center"/>
          </w:tcPr>
          <w:p w14:paraId="1892334A" w14:textId="77777777" w:rsidR="007F04E9" w:rsidRPr="00162BE9" w:rsidRDefault="007F04E9">
            <w:pPr>
              <w:spacing w:line="360" w:lineRule="auto"/>
              <w:rPr>
                <w:rFonts w:ascii="宋体" w:hAnsi="宋体"/>
                <w:sz w:val="24"/>
              </w:rPr>
            </w:pPr>
          </w:p>
        </w:tc>
        <w:tc>
          <w:tcPr>
            <w:tcW w:w="1778" w:type="dxa"/>
            <w:vAlign w:val="center"/>
          </w:tcPr>
          <w:p w14:paraId="3BC66A29" w14:textId="77777777" w:rsidR="007F04E9" w:rsidRPr="00162BE9" w:rsidRDefault="007F04E9">
            <w:pPr>
              <w:spacing w:line="360" w:lineRule="auto"/>
              <w:rPr>
                <w:rFonts w:ascii="宋体" w:hAnsi="宋体"/>
                <w:sz w:val="24"/>
              </w:rPr>
            </w:pPr>
          </w:p>
        </w:tc>
        <w:tc>
          <w:tcPr>
            <w:tcW w:w="925" w:type="dxa"/>
            <w:vAlign w:val="center"/>
          </w:tcPr>
          <w:p w14:paraId="45E37D49" w14:textId="77777777" w:rsidR="007F04E9" w:rsidRPr="00162BE9" w:rsidRDefault="007F04E9">
            <w:pPr>
              <w:spacing w:line="360" w:lineRule="auto"/>
              <w:rPr>
                <w:rFonts w:ascii="宋体" w:hAnsi="宋体"/>
                <w:sz w:val="24"/>
              </w:rPr>
            </w:pPr>
          </w:p>
        </w:tc>
      </w:tr>
      <w:tr w:rsidR="007F04E9" w:rsidRPr="00162BE9" w14:paraId="623ED258" w14:textId="77777777">
        <w:trPr>
          <w:trHeight w:val="918"/>
          <w:jc w:val="center"/>
        </w:trPr>
        <w:tc>
          <w:tcPr>
            <w:tcW w:w="852" w:type="dxa"/>
            <w:vAlign w:val="center"/>
          </w:tcPr>
          <w:p w14:paraId="131C6584" w14:textId="77777777" w:rsidR="007F04E9" w:rsidRPr="00162BE9" w:rsidRDefault="007F04E9">
            <w:pPr>
              <w:spacing w:line="360" w:lineRule="auto"/>
              <w:jc w:val="center"/>
              <w:rPr>
                <w:rFonts w:ascii="宋体" w:hAnsi="宋体"/>
                <w:sz w:val="24"/>
              </w:rPr>
            </w:pPr>
          </w:p>
        </w:tc>
        <w:tc>
          <w:tcPr>
            <w:tcW w:w="1411" w:type="dxa"/>
            <w:vAlign w:val="center"/>
          </w:tcPr>
          <w:p w14:paraId="436F35F2" w14:textId="77777777" w:rsidR="007F04E9" w:rsidRPr="00162BE9" w:rsidRDefault="007F04E9">
            <w:pPr>
              <w:spacing w:line="360" w:lineRule="auto"/>
              <w:rPr>
                <w:rFonts w:ascii="宋体" w:hAnsi="宋体"/>
                <w:sz w:val="24"/>
              </w:rPr>
            </w:pPr>
          </w:p>
        </w:tc>
        <w:tc>
          <w:tcPr>
            <w:tcW w:w="1260" w:type="dxa"/>
            <w:vAlign w:val="center"/>
          </w:tcPr>
          <w:p w14:paraId="1C755936" w14:textId="77777777" w:rsidR="007F04E9" w:rsidRPr="00162BE9" w:rsidRDefault="007F04E9">
            <w:pPr>
              <w:spacing w:line="360" w:lineRule="auto"/>
              <w:rPr>
                <w:rFonts w:ascii="宋体" w:hAnsi="宋体"/>
                <w:sz w:val="24"/>
              </w:rPr>
            </w:pPr>
          </w:p>
        </w:tc>
        <w:tc>
          <w:tcPr>
            <w:tcW w:w="1260" w:type="dxa"/>
            <w:vAlign w:val="center"/>
          </w:tcPr>
          <w:p w14:paraId="5CEC2D5B" w14:textId="77777777" w:rsidR="007F04E9" w:rsidRPr="00162BE9" w:rsidRDefault="007F04E9">
            <w:pPr>
              <w:spacing w:line="360" w:lineRule="auto"/>
              <w:rPr>
                <w:rFonts w:ascii="宋体" w:hAnsi="宋体"/>
                <w:sz w:val="24"/>
              </w:rPr>
            </w:pPr>
          </w:p>
        </w:tc>
        <w:tc>
          <w:tcPr>
            <w:tcW w:w="1440" w:type="dxa"/>
            <w:vAlign w:val="center"/>
          </w:tcPr>
          <w:p w14:paraId="6B94D37F" w14:textId="77777777" w:rsidR="007F04E9" w:rsidRPr="00162BE9" w:rsidRDefault="007F04E9">
            <w:pPr>
              <w:spacing w:line="360" w:lineRule="auto"/>
              <w:rPr>
                <w:rFonts w:ascii="宋体" w:hAnsi="宋体"/>
                <w:sz w:val="24"/>
              </w:rPr>
            </w:pPr>
          </w:p>
        </w:tc>
        <w:tc>
          <w:tcPr>
            <w:tcW w:w="1778" w:type="dxa"/>
            <w:vAlign w:val="center"/>
          </w:tcPr>
          <w:p w14:paraId="4782AE5D" w14:textId="77777777" w:rsidR="007F04E9" w:rsidRPr="00162BE9" w:rsidRDefault="007F04E9">
            <w:pPr>
              <w:spacing w:line="360" w:lineRule="auto"/>
              <w:rPr>
                <w:rFonts w:ascii="宋体" w:hAnsi="宋体"/>
                <w:sz w:val="24"/>
              </w:rPr>
            </w:pPr>
          </w:p>
        </w:tc>
        <w:tc>
          <w:tcPr>
            <w:tcW w:w="925" w:type="dxa"/>
            <w:vAlign w:val="center"/>
          </w:tcPr>
          <w:p w14:paraId="7B68101B" w14:textId="77777777" w:rsidR="007F04E9" w:rsidRPr="00162BE9" w:rsidRDefault="007F04E9">
            <w:pPr>
              <w:spacing w:line="360" w:lineRule="auto"/>
              <w:rPr>
                <w:rFonts w:ascii="宋体" w:hAnsi="宋体"/>
                <w:sz w:val="24"/>
              </w:rPr>
            </w:pPr>
          </w:p>
        </w:tc>
      </w:tr>
      <w:tr w:rsidR="007F04E9" w:rsidRPr="00162BE9" w14:paraId="6A90383C" w14:textId="77777777">
        <w:trPr>
          <w:trHeight w:val="918"/>
          <w:jc w:val="center"/>
        </w:trPr>
        <w:tc>
          <w:tcPr>
            <w:tcW w:w="852" w:type="dxa"/>
            <w:vAlign w:val="center"/>
          </w:tcPr>
          <w:p w14:paraId="1F186199" w14:textId="77777777" w:rsidR="007F04E9" w:rsidRPr="00162BE9" w:rsidRDefault="007F04E9">
            <w:pPr>
              <w:spacing w:line="360" w:lineRule="auto"/>
              <w:jc w:val="center"/>
              <w:rPr>
                <w:rFonts w:ascii="宋体" w:hAnsi="宋体"/>
                <w:sz w:val="24"/>
              </w:rPr>
            </w:pPr>
          </w:p>
        </w:tc>
        <w:tc>
          <w:tcPr>
            <w:tcW w:w="1411" w:type="dxa"/>
            <w:vAlign w:val="center"/>
          </w:tcPr>
          <w:p w14:paraId="0564E614" w14:textId="77777777" w:rsidR="007F04E9" w:rsidRPr="00162BE9" w:rsidRDefault="007F04E9">
            <w:pPr>
              <w:spacing w:line="360" w:lineRule="auto"/>
              <w:rPr>
                <w:rFonts w:ascii="宋体" w:hAnsi="宋体"/>
                <w:sz w:val="24"/>
              </w:rPr>
            </w:pPr>
          </w:p>
        </w:tc>
        <w:tc>
          <w:tcPr>
            <w:tcW w:w="1260" w:type="dxa"/>
            <w:vAlign w:val="center"/>
          </w:tcPr>
          <w:p w14:paraId="0ADB4949" w14:textId="77777777" w:rsidR="007F04E9" w:rsidRPr="00162BE9" w:rsidRDefault="007F04E9">
            <w:pPr>
              <w:spacing w:line="360" w:lineRule="auto"/>
              <w:rPr>
                <w:rFonts w:ascii="宋体" w:hAnsi="宋体"/>
                <w:sz w:val="24"/>
              </w:rPr>
            </w:pPr>
          </w:p>
        </w:tc>
        <w:tc>
          <w:tcPr>
            <w:tcW w:w="1260" w:type="dxa"/>
            <w:vAlign w:val="center"/>
          </w:tcPr>
          <w:p w14:paraId="19973BF4" w14:textId="77777777" w:rsidR="007F04E9" w:rsidRPr="00162BE9" w:rsidRDefault="007F04E9">
            <w:pPr>
              <w:spacing w:line="360" w:lineRule="auto"/>
              <w:rPr>
                <w:rFonts w:ascii="宋体" w:hAnsi="宋体"/>
                <w:sz w:val="24"/>
              </w:rPr>
            </w:pPr>
          </w:p>
        </w:tc>
        <w:tc>
          <w:tcPr>
            <w:tcW w:w="1440" w:type="dxa"/>
            <w:vAlign w:val="center"/>
          </w:tcPr>
          <w:p w14:paraId="59E3CF96" w14:textId="77777777" w:rsidR="007F04E9" w:rsidRPr="00162BE9" w:rsidRDefault="007F04E9">
            <w:pPr>
              <w:spacing w:line="360" w:lineRule="auto"/>
              <w:rPr>
                <w:rFonts w:ascii="宋体" w:hAnsi="宋体"/>
                <w:sz w:val="24"/>
              </w:rPr>
            </w:pPr>
          </w:p>
        </w:tc>
        <w:tc>
          <w:tcPr>
            <w:tcW w:w="1778" w:type="dxa"/>
            <w:vAlign w:val="center"/>
          </w:tcPr>
          <w:p w14:paraId="139FA66E" w14:textId="77777777" w:rsidR="007F04E9" w:rsidRPr="00162BE9" w:rsidRDefault="007F04E9">
            <w:pPr>
              <w:spacing w:line="360" w:lineRule="auto"/>
              <w:rPr>
                <w:rFonts w:ascii="宋体" w:hAnsi="宋体"/>
                <w:sz w:val="24"/>
              </w:rPr>
            </w:pPr>
          </w:p>
        </w:tc>
        <w:tc>
          <w:tcPr>
            <w:tcW w:w="925" w:type="dxa"/>
            <w:vAlign w:val="center"/>
          </w:tcPr>
          <w:p w14:paraId="6EC083E1" w14:textId="77777777" w:rsidR="007F04E9" w:rsidRPr="00162BE9" w:rsidRDefault="007F04E9">
            <w:pPr>
              <w:spacing w:line="360" w:lineRule="auto"/>
              <w:rPr>
                <w:rFonts w:ascii="宋体" w:hAnsi="宋体"/>
                <w:sz w:val="24"/>
              </w:rPr>
            </w:pPr>
          </w:p>
        </w:tc>
      </w:tr>
      <w:tr w:rsidR="007F04E9" w:rsidRPr="00162BE9" w14:paraId="003CC541" w14:textId="77777777">
        <w:trPr>
          <w:trHeight w:val="918"/>
          <w:jc w:val="center"/>
        </w:trPr>
        <w:tc>
          <w:tcPr>
            <w:tcW w:w="852" w:type="dxa"/>
            <w:vAlign w:val="center"/>
          </w:tcPr>
          <w:p w14:paraId="39CA4C69" w14:textId="77777777" w:rsidR="007F04E9" w:rsidRPr="00162BE9" w:rsidRDefault="007F04E9">
            <w:pPr>
              <w:spacing w:line="360" w:lineRule="auto"/>
              <w:rPr>
                <w:rFonts w:ascii="宋体" w:hAnsi="宋体"/>
                <w:sz w:val="24"/>
              </w:rPr>
            </w:pPr>
          </w:p>
        </w:tc>
        <w:tc>
          <w:tcPr>
            <w:tcW w:w="1411" w:type="dxa"/>
            <w:vAlign w:val="center"/>
          </w:tcPr>
          <w:p w14:paraId="20E2203A" w14:textId="77777777" w:rsidR="007F04E9" w:rsidRPr="00162BE9" w:rsidRDefault="007F04E9">
            <w:pPr>
              <w:spacing w:line="360" w:lineRule="auto"/>
              <w:rPr>
                <w:rFonts w:ascii="宋体" w:hAnsi="宋体"/>
                <w:sz w:val="24"/>
              </w:rPr>
            </w:pPr>
          </w:p>
        </w:tc>
        <w:tc>
          <w:tcPr>
            <w:tcW w:w="1260" w:type="dxa"/>
            <w:vAlign w:val="center"/>
          </w:tcPr>
          <w:p w14:paraId="1DFB20DF" w14:textId="77777777" w:rsidR="007F04E9" w:rsidRPr="00162BE9" w:rsidRDefault="007F04E9">
            <w:pPr>
              <w:spacing w:line="360" w:lineRule="auto"/>
              <w:rPr>
                <w:rFonts w:ascii="宋体" w:hAnsi="宋体"/>
                <w:sz w:val="24"/>
              </w:rPr>
            </w:pPr>
          </w:p>
        </w:tc>
        <w:tc>
          <w:tcPr>
            <w:tcW w:w="1260" w:type="dxa"/>
            <w:vAlign w:val="center"/>
          </w:tcPr>
          <w:p w14:paraId="4628CFA5" w14:textId="77777777" w:rsidR="007F04E9" w:rsidRPr="00162BE9" w:rsidRDefault="007F04E9">
            <w:pPr>
              <w:spacing w:line="360" w:lineRule="auto"/>
              <w:rPr>
                <w:rFonts w:ascii="宋体" w:hAnsi="宋体"/>
                <w:sz w:val="24"/>
              </w:rPr>
            </w:pPr>
          </w:p>
        </w:tc>
        <w:tc>
          <w:tcPr>
            <w:tcW w:w="1440" w:type="dxa"/>
            <w:vAlign w:val="center"/>
          </w:tcPr>
          <w:p w14:paraId="26B2D578" w14:textId="77777777" w:rsidR="007F04E9" w:rsidRPr="00162BE9" w:rsidRDefault="007F04E9">
            <w:pPr>
              <w:spacing w:line="360" w:lineRule="auto"/>
              <w:rPr>
                <w:rFonts w:ascii="宋体" w:hAnsi="宋体"/>
                <w:sz w:val="24"/>
              </w:rPr>
            </w:pPr>
          </w:p>
        </w:tc>
        <w:tc>
          <w:tcPr>
            <w:tcW w:w="1778" w:type="dxa"/>
            <w:vAlign w:val="center"/>
          </w:tcPr>
          <w:p w14:paraId="35B41EFB" w14:textId="77777777" w:rsidR="007F04E9" w:rsidRPr="00162BE9" w:rsidRDefault="007F04E9">
            <w:pPr>
              <w:spacing w:line="360" w:lineRule="auto"/>
              <w:rPr>
                <w:rFonts w:ascii="宋体" w:hAnsi="宋体"/>
                <w:sz w:val="24"/>
              </w:rPr>
            </w:pPr>
          </w:p>
        </w:tc>
        <w:tc>
          <w:tcPr>
            <w:tcW w:w="925" w:type="dxa"/>
            <w:vAlign w:val="center"/>
          </w:tcPr>
          <w:p w14:paraId="5A155A79" w14:textId="77777777" w:rsidR="007F04E9" w:rsidRPr="00162BE9" w:rsidRDefault="007F04E9">
            <w:pPr>
              <w:spacing w:line="360" w:lineRule="auto"/>
              <w:rPr>
                <w:rFonts w:ascii="宋体" w:hAnsi="宋体"/>
                <w:sz w:val="24"/>
              </w:rPr>
            </w:pPr>
          </w:p>
        </w:tc>
      </w:tr>
    </w:tbl>
    <w:p w14:paraId="3667F44E"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投标人名称（盖章）：</w:t>
      </w:r>
    </w:p>
    <w:p w14:paraId="4D1415D3" w14:textId="77777777" w:rsidR="007F04E9" w:rsidRPr="00162BE9" w:rsidRDefault="00FB4D92">
      <w:pPr>
        <w:pStyle w:val="af0"/>
        <w:tabs>
          <w:tab w:val="left" w:pos="5580"/>
        </w:tabs>
        <w:spacing w:before="120" w:line="360" w:lineRule="auto"/>
        <w:rPr>
          <w:rFonts w:hAnsi="宋体"/>
          <w:sz w:val="24"/>
          <w:szCs w:val="24"/>
        </w:rPr>
      </w:pPr>
      <w:r w:rsidRPr="00162BE9">
        <w:rPr>
          <w:rFonts w:hAnsi="宋体" w:hint="eastAsia"/>
          <w:sz w:val="24"/>
          <w:szCs w:val="24"/>
        </w:rPr>
        <w:t>法人授权代表（签字）：</w:t>
      </w:r>
    </w:p>
    <w:p w14:paraId="16961E71" w14:textId="77777777" w:rsidR="007F04E9" w:rsidRPr="00162BE9" w:rsidRDefault="00FB4D92">
      <w:pPr>
        <w:pStyle w:val="af0"/>
        <w:tabs>
          <w:tab w:val="left" w:pos="5580"/>
        </w:tabs>
        <w:spacing w:before="120" w:line="360" w:lineRule="auto"/>
        <w:rPr>
          <w:rFonts w:hAnsi="宋体"/>
          <w:sz w:val="24"/>
          <w:szCs w:val="24"/>
          <w:u w:val="single"/>
        </w:rPr>
      </w:pPr>
      <w:r w:rsidRPr="00162BE9">
        <w:rPr>
          <w:rFonts w:hAnsi="宋体" w:hint="eastAsia"/>
          <w:b/>
          <w:kern w:val="0"/>
          <w:sz w:val="24"/>
          <w:szCs w:val="24"/>
        </w:rPr>
        <w:t>注：</w:t>
      </w:r>
      <w:r w:rsidRPr="00162BE9">
        <w:rPr>
          <w:rFonts w:hAnsi="宋体" w:hint="eastAsia"/>
          <w:b/>
          <w:sz w:val="24"/>
          <w:szCs w:val="24"/>
        </w:rPr>
        <w:t>（须附合同复印件，评委保留对上述资料原件审核的权力）。</w:t>
      </w:r>
    </w:p>
    <w:p w14:paraId="181A7FEA" w14:textId="77777777" w:rsidR="007F04E9" w:rsidRPr="00162BE9" w:rsidRDefault="007F04E9">
      <w:pPr>
        <w:tabs>
          <w:tab w:val="left" w:pos="5580"/>
        </w:tabs>
        <w:spacing w:before="360" w:line="360" w:lineRule="auto"/>
        <w:ind w:leftChars="428" w:left="1259" w:hangingChars="150" w:hanging="360"/>
        <w:rPr>
          <w:rFonts w:ascii="宋体" w:hAnsi="宋体"/>
          <w:sz w:val="24"/>
        </w:rPr>
      </w:pPr>
    </w:p>
    <w:p w14:paraId="4BA9E396" w14:textId="77777777" w:rsidR="007F04E9" w:rsidRPr="00162BE9" w:rsidRDefault="007F04E9">
      <w:pPr>
        <w:tabs>
          <w:tab w:val="left" w:pos="5580"/>
        </w:tabs>
        <w:spacing w:before="360" w:line="360" w:lineRule="auto"/>
        <w:ind w:leftChars="428" w:left="1259" w:hangingChars="150" w:hanging="360"/>
        <w:rPr>
          <w:rFonts w:ascii="宋体" w:hAnsi="宋体"/>
          <w:sz w:val="24"/>
        </w:rPr>
      </w:pPr>
    </w:p>
    <w:p w14:paraId="4F8CD871" w14:textId="77777777" w:rsidR="007F04E9" w:rsidRPr="00162BE9" w:rsidRDefault="007F04E9">
      <w:pPr>
        <w:tabs>
          <w:tab w:val="left" w:pos="5580"/>
        </w:tabs>
        <w:spacing w:before="360" w:line="360" w:lineRule="auto"/>
        <w:ind w:leftChars="428" w:left="1259" w:hangingChars="150" w:hanging="360"/>
        <w:rPr>
          <w:rFonts w:ascii="宋体" w:hAnsi="宋体"/>
          <w:sz w:val="24"/>
        </w:rPr>
      </w:pPr>
    </w:p>
    <w:p w14:paraId="695856EB" w14:textId="77777777" w:rsidR="007F04E9" w:rsidRPr="00162BE9" w:rsidRDefault="007F04E9">
      <w:pPr>
        <w:tabs>
          <w:tab w:val="left" w:pos="5580"/>
        </w:tabs>
        <w:spacing w:before="360" w:line="360" w:lineRule="auto"/>
        <w:ind w:leftChars="428" w:left="1259" w:hangingChars="150" w:hanging="360"/>
        <w:rPr>
          <w:rFonts w:ascii="宋体" w:hAnsi="宋体"/>
          <w:sz w:val="24"/>
        </w:rPr>
      </w:pPr>
    </w:p>
    <w:p w14:paraId="7D0B567A" w14:textId="77777777" w:rsidR="007F04E9" w:rsidRPr="00162BE9" w:rsidRDefault="007F04E9">
      <w:pPr>
        <w:tabs>
          <w:tab w:val="left" w:pos="5580"/>
        </w:tabs>
        <w:spacing w:before="360" w:line="360" w:lineRule="auto"/>
        <w:ind w:leftChars="428" w:left="1259" w:hangingChars="150" w:hanging="360"/>
        <w:rPr>
          <w:rFonts w:ascii="宋体" w:hAnsi="宋体"/>
          <w:sz w:val="24"/>
        </w:rPr>
      </w:pPr>
    </w:p>
    <w:p w14:paraId="37016FBF" w14:textId="77777777" w:rsidR="007F04E9" w:rsidRPr="00162BE9" w:rsidRDefault="007F04E9">
      <w:pPr>
        <w:tabs>
          <w:tab w:val="left" w:pos="5580"/>
        </w:tabs>
        <w:spacing w:before="360" w:line="360" w:lineRule="auto"/>
        <w:ind w:leftChars="428" w:left="1259" w:hangingChars="150" w:hanging="360"/>
        <w:rPr>
          <w:rFonts w:ascii="宋体" w:hAnsi="宋体"/>
          <w:sz w:val="24"/>
        </w:rPr>
        <w:sectPr w:rsidR="007F04E9" w:rsidRPr="00162BE9">
          <w:footerReference w:type="even" r:id="rId24"/>
          <w:footerReference w:type="first" r:id="rId25"/>
          <w:pgSz w:w="11907" w:h="16840"/>
          <w:pgMar w:top="1089" w:right="1418" w:bottom="1400" w:left="1418" w:header="851" w:footer="992" w:gutter="0"/>
          <w:cols w:space="720"/>
          <w:docGrid w:linePitch="312"/>
        </w:sectPr>
      </w:pPr>
    </w:p>
    <w:p w14:paraId="4D28BBBE" w14:textId="77777777" w:rsidR="007F04E9" w:rsidRPr="00162BE9" w:rsidRDefault="001E7B08">
      <w:pPr>
        <w:pStyle w:val="3"/>
        <w:rPr>
          <w:rFonts w:ascii="宋体" w:eastAsia="宋体" w:hAnsi="宋体"/>
          <w:szCs w:val="24"/>
        </w:rPr>
      </w:pPr>
      <w:bookmarkStart w:id="636" w:name="_Toc53660254"/>
      <w:bookmarkStart w:id="637" w:name="_Toc514926467"/>
      <w:bookmarkStart w:id="638" w:name="_Toc497235052"/>
      <w:r w:rsidRPr="00162BE9">
        <w:rPr>
          <w:rFonts w:ascii="宋体" w:eastAsia="宋体" w:hAnsi="宋体"/>
          <w:szCs w:val="24"/>
        </w:rPr>
        <w:lastRenderedPageBreak/>
        <w:t>9</w:t>
      </w:r>
      <w:r w:rsidR="00FB4D92" w:rsidRPr="00162BE9">
        <w:rPr>
          <w:rFonts w:ascii="宋体" w:eastAsia="宋体" w:hAnsi="宋体"/>
          <w:szCs w:val="24"/>
        </w:rPr>
        <w:t xml:space="preserve"> 中标服务费承诺书</w:t>
      </w:r>
      <w:bookmarkEnd w:id="636"/>
    </w:p>
    <w:p w14:paraId="2EB73B32" w14:textId="77777777" w:rsidR="007F04E9" w:rsidRPr="00162BE9" w:rsidRDefault="007F04E9">
      <w:pPr>
        <w:pStyle w:val="a0"/>
        <w:spacing w:line="360" w:lineRule="auto"/>
        <w:rPr>
          <w:rFonts w:hAnsi="宋体"/>
          <w:szCs w:val="24"/>
        </w:rPr>
      </w:pPr>
    </w:p>
    <w:p w14:paraId="4666B878" w14:textId="77777777" w:rsidR="007F04E9" w:rsidRPr="00162BE9" w:rsidRDefault="00FB4D92">
      <w:pPr>
        <w:spacing w:line="360" w:lineRule="auto"/>
        <w:rPr>
          <w:rFonts w:ascii="宋体" w:hAnsi="宋体"/>
          <w:sz w:val="24"/>
          <w:u w:val="single"/>
        </w:rPr>
      </w:pPr>
      <w:r w:rsidRPr="00162BE9">
        <w:rPr>
          <w:rFonts w:ascii="宋体" w:hAnsi="宋体" w:hint="eastAsia"/>
          <w:sz w:val="24"/>
        </w:rPr>
        <w:t>致：北京明德致信咨询有限公司</w:t>
      </w:r>
    </w:p>
    <w:p w14:paraId="6DBF9C1F" w14:textId="77777777" w:rsidR="007F04E9" w:rsidRPr="00162BE9" w:rsidRDefault="00FB4D92">
      <w:pPr>
        <w:widowControl/>
        <w:spacing w:line="360" w:lineRule="auto"/>
        <w:ind w:firstLineChars="200" w:firstLine="480"/>
        <w:jc w:val="left"/>
        <w:rPr>
          <w:rFonts w:ascii="宋体" w:hAnsi="宋体" w:cs="宋体"/>
          <w:kern w:val="0"/>
          <w:sz w:val="24"/>
        </w:rPr>
      </w:pPr>
      <w:r w:rsidRPr="00162BE9">
        <w:rPr>
          <w:rFonts w:ascii="宋体" w:hAnsi="宋体" w:hint="eastAsia"/>
          <w:sz w:val="24"/>
        </w:rPr>
        <w:t>我们在贵公司组织的</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hint="eastAsia"/>
          <w:sz w:val="24"/>
        </w:rPr>
        <w:t>项目招标中若获中标（招标文件编号：</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hint="eastAsia"/>
          <w:sz w:val="24"/>
        </w:rPr>
        <w:t>），我们保证在领取中标通知书时按招标文件的规定，以支票、电汇或现金，向贵公司一次性支付应该交纳的中标服务费用。</w:t>
      </w:r>
    </w:p>
    <w:p w14:paraId="6AD54ADE" w14:textId="77777777" w:rsidR="007F04E9" w:rsidRPr="00162BE9" w:rsidRDefault="007F04E9">
      <w:pPr>
        <w:spacing w:line="360" w:lineRule="auto"/>
        <w:rPr>
          <w:rFonts w:ascii="宋体" w:hAnsi="宋体"/>
          <w:sz w:val="24"/>
        </w:rPr>
      </w:pPr>
    </w:p>
    <w:p w14:paraId="13A61F5C" w14:textId="77777777" w:rsidR="007F04E9" w:rsidRPr="00162BE9" w:rsidRDefault="007F04E9">
      <w:pPr>
        <w:spacing w:line="360" w:lineRule="auto"/>
        <w:rPr>
          <w:rFonts w:ascii="宋体" w:hAnsi="宋体"/>
          <w:sz w:val="24"/>
        </w:rPr>
      </w:pPr>
    </w:p>
    <w:p w14:paraId="670DD7DF" w14:textId="77777777" w:rsidR="007F04E9" w:rsidRPr="00162BE9" w:rsidRDefault="007F04E9">
      <w:pPr>
        <w:spacing w:line="360" w:lineRule="auto"/>
        <w:rPr>
          <w:rFonts w:ascii="宋体" w:hAnsi="宋体"/>
          <w:sz w:val="24"/>
        </w:rPr>
      </w:pPr>
    </w:p>
    <w:p w14:paraId="191F82D8" w14:textId="77777777" w:rsidR="007F04E9" w:rsidRPr="00162BE9" w:rsidRDefault="007F04E9">
      <w:pPr>
        <w:spacing w:line="360" w:lineRule="auto"/>
        <w:rPr>
          <w:rFonts w:ascii="宋体" w:hAnsi="宋体"/>
          <w:sz w:val="24"/>
        </w:rPr>
      </w:pPr>
    </w:p>
    <w:p w14:paraId="68EB6378" w14:textId="77777777" w:rsidR="007F04E9" w:rsidRPr="00162BE9" w:rsidRDefault="00FB4D92">
      <w:pPr>
        <w:spacing w:line="360" w:lineRule="auto"/>
        <w:ind w:firstLineChars="200" w:firstLine="480"/>
        <w:rPr>
          <w:rFonts w:ascii="宋体" w:hAnsi="宋体"/>
          <w:sz w:val="24"/>
        </w:rPr>
      </w:pPr>
      <w:r w:rsidRPr="00162BE9">
        <w:rPr>
          <w:rFonts w:ascii="宋体" w:hAnsi="宋体" w:hint="eastAsia"/>
          <w:sz w:val="24"/>
        </w:rPr>
        <w:t>特此承诺</w:t>
      </w:r>
    </w:p>
    <w:p w14:paraId="2953EBFB" w14:textId="77777777" w:rsidR="007F04E9" w:rsidRPr="00162BE9" w:rsidRDefault="007F04E9">
      <w:pPr>
        <w:spacing w:line="360" w:lineRule="auto"/>
        <w:rPr>
          <w:rFonts w:ascii="宋体" w:hAnsi="宋体"/>
          <w:sz w:val="24"/>
        </w:rPr>
      </w:pPr>
    </w:p>
    <w:p w14:paraId="1390B98E" w14:textId="77777777" w:rsidR="007F04E9" w:rsidRPr="00162BE9" w:rsidRDefault="007F04E9">
      <w:pPr>
        <w:spacing w:line="360" w:lineRule="auto"/>
        <w:rPr>
          <w:rFonts w:ascii="宋体" w:hAnsi="宋体"/>
          <w:sz w:val="24"/>
        </w:rPr>
      </w:pPr>
    </w:p>
    <w:p w14:paraId="322B26FF" w14:textId="77777777" w:rsidR="007F04E9" w:rsidRPr="00162BE9" w:rsidRDefault="007F04E9">
      <w:pPr>
        <w:spacing w:line="360" w:lineRule="auto"/>
        <w:rPr>
          <w:rFonts w:ascii="宋体" w:hAnsi="宋体"/>
          <w:sz w:val="24"/>
        </w:rPr>
      </w:pPr>
    </w:p>
    <w:p w14:paraId="3C83D722" w14:textId="77777777" w:rsidR="007F04E9" w:rsidRPr="00162BE9" w:rsidRDefault="007F04E9">
      <w:pPr>
        <w:spacing w:line="360" w:lineRule="auto"/>
        <w:rPr>
          <w:rFonts w:ascii="宋体" w:hAnsi="宋体"/>
          <w:sz w:val="24"/>
        </w:rPr>
      </w:pPr>
    </w:p>
    <w:p w14:paraId="28E10CAB" w14:textId="77777777" w:rsidR="007F04E9" w:rsidRPr="00162BE9" w:rsidRDefault="00FB4D92">
      <w:pPr>
        <w:spacing w:line="360" w:lineRule="auto"/>
        <w:rPr>
          <w:rFonts w:ascii="宋体" w:hAnsi="宋体"/>
          <w:sz w:val="24"/>
        </w:rPr>
      </w:pPr>
      <w:r w:rsidRPr="00162BE9">
        <w:rPr>
          <w:rFonts w:ascii="宋体" w:hAnsi="宋体"/>
          <w:sz w:val="24"/>
        </w:rPr>
        <w:tab/>
      </w:r>
      <w:r w:rsidRPr="00162BE9">
        <w:rPr>
          <w:rFonts w:ascii="宋体" w:hAnsi="宋体" w:hint="eastAsia"/>
          <w:sz w:val="24"/>
        </w:rPr>
        <w:t>承诺方名称：</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001E7B08" w:rsidRPr="00162BE9">
        <w:rPr>
          <w:rFonts w:ascii="宋体" w:hAnsi="宋体" w:hint="eastAsia"/>
          <w:sz w:val="24"/>
        </w:rPr>
        <w:t>（承诺方盖章）</w:t>
      </w:r>
    </w:p>
    <w:p w14:paraId="5CAFC360" w14:textId="77777777" w:rsidR="007F04E9" w:rsidRPr="00162BE9" w:rsidRDefault="00FB4D92">
      <w:pPr>
        <w:spacing w:line="360" w:lineRule="auto"/>
        <w:rPr>
          <w:rFonts w:ascii="宋体" w:hAnsi="宋体"/>
          <w:sz w:val="24"/>
        </w:rPr>
      </w:pPr>
      <w:r w:rsidRPr="00162BE9">
        <w:rPr>
          <w:rFonts w:ascii="宋体" w:hAnsi="宋体"/>
          <w:sz w:val="24"/>
        </w:rPr>
        <w:tab/>
      </w:r>
      <w:r w:rsidRPr="00162BE9">
        <w:rPr>
          <w:rFonts w:ascii="宋体" w:hAnsi="宋体" w:hint="eastAsia"/>
          <w:sz w:val="24"/>
        </w:rPr>
        <w:t>地址：</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5DE7301C" w14:textId="77777777" w:rsidR="007F04E9" w:rsidRPr="00162BE9" w:rsidRDefault="00FB4D92">
      <w:pPr>
        <w:spacing w:line="360" w:lineRule="auto"/>
        <w:rPr>
          <w:rFonts w:ascii="宋体" w:hAnsi="宋体"/>
          <w:sz w:val="24"/>
        </w:rPr>
      </w:pPr>
      <w:r w:rsidRPr="00162BE9">
        <w:rPr>
          <w:rFonts w:ascii="宋体" w:hAnsi="宋体"/>
          <w:sz w:val="24"/>
        </w:rPr>
        <w:tab/>
      </w:r>
      <w:r w:rsidRPr="00162BE9">
        <w:rPr>
          <w:rFonts w:ascii="宋体" w:hAnsi="宋体" w:hint="eastAsia"/>
          <w:sz w:val="24"/>
        </w:rPr>
        <w:t>电话：</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rPr>
        <w:tab/>
      </w:r>
      <w:r w:rsidRPr="00162BE9">
        <w:rPr>
          <w:rFonts w:ascii="宋体" w:hAnsi="宋体"/>
          <w:sz w:val="24"/>
        </w:rPr>
        <w:tab/>
      </w:r>
      <w:r w:rsidRPr="00162BE9">
        <w:rPr>
          <w:rFonts w:ascii="宋体" w:hAnsi="宋体" w:hint="eastAsia"/>
          <w:sz w:val="24"/>
        </w:rPr>
        <w:t>传真：</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092D9424" w14:textId="77777777" w:rsidR="007F04E9" w:rsidRPr="00162BE9" w:rsidRDefault="00FB4D92">
      <w:pPr>
        <w:spacing w:line="360" w:lineRule="auto"/>
        <w:rPr>
          <w:rFonts w:ascii="宋体" w:hAnsi="宋体"/>
          <w:sz w:val="24"/>
        </w:rPr>
      </w:pPr>
      <w:r w:rsidRPr="00162BE9">
        <w:rPr>
          <w:rFonts w:ascii="宋体" w:hAnsi="宋体"/>
          <w:sz w:val="24"/>
        </w:rPr>
        <w:tab/>
      </w:r>
      <w:r w:rsidRPr="00162BE9">
        <w:rPr>
          <w:rFonts w:ascii="宋体" w:hAnsi="宋体" w:hint="eastAsia"/>
          <w:sz w:val="24"/>
        </w:rPr>
        <w:t>邮编：</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3498E71F" w14:textId="77777777" w:rsidR="007F04E9" w:rsidRPr="00162BE9" w:rsidRDefault="00FB4D92">
      <w:pPr>
        <w:spacing w:line="360" w:lineRule="auto"/>
        <w:rPr>
          <w:rFonts w:ascii="宋体" w:hAnsi="宋体"/>
          <w:sz w:val="24"/>
        </w:rPr>
      </w:pPr>
      <w:r w:rsidRPr="00162BE9">
        <w:rPr>
          <w:rFonts w:ascii="宋体" w:hAnsi="宋体"/>
          <w:sz w:val="24"/>
        </w:rPr>
        <w:tab/>
      </w:r>
      <w:r w:rsidRPr="00162BE9">
        <w:rPr>
          <w:rFonts w:ascii="宋体" w:hAnsi="宋体" w:hint="eastAsia"/>
          <w:sz w:val="24"/>
        </w:rPr>
        <w:t>承诺方授权代表签字：</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68E75305" w14:textId="77777777" w:rsidR="007F04E9" w:rsidRPr="00162BE9" w:rsidRDefault="00FB4D92">
      <w:pPr>
        <w:spacing w:line="360" w:lineRule="auto"/>
        <w:rPr>
          <w:rFonts w:ascii="宋体" w:hAnsi="宋体"/>
          <w:sz w:val="24"/>
          <w:u w:val="single"/>
        </w:rPr>
      </w:pPr>
      <w:r w:rsidRPr="00162BE9">
        <w:rPr>
          <w:rFonts w:ascii="宋体" w:hAnsi="宋体"/>
          <w:sz w:val="24"/>
        </w:rPr>
        <w:tab/>
      </w:r>
      <w:r w:rsidRPr="00162BE9">
        <w:rPr>
          <w:rFonts w:ascii="宋体" w:hAnsi="宋体" w:hint="eastAsia"/>
          <w:sz w:val="24"/>
        </w:rPr>
        <w:t>承诺日期：</w:t>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r w:rsidRPr="00162BE9">
        <w:rPr>
          <w:rFonts w:ascii="宋体" w:hAnsi="宋体"/>
          <w:sz w:val="24"/>
          <w:u w:val="single"/>
        </w:rPr>
        <w:tab/>
      </w:r>
    </w:p>
    <w:p w14:paraId="0D68E0F4" w14:textId="77777777" w:rsidR="007F04E9" w:rsidRPr="00162BE9" w:rsidRDefault="007F04E9">
      <w:pPr>
        <w:pStyle w:val="a0"/>
        <w:spacing w:line="360" w:lineRule="auto"/>
        <w:rPr>
          <w:rFonts w:hAnsi="宋体"/>
          <w:szCs w:val="24"/>
        </w:rPr>
      </w:pPr>
    </w:p>
    <w:p w14:paraId="0B8AA6F8" w14:textId="77777777" w:rsidR="007F04E9" w:rsidRPr="00162BE9" w:rsidRDefault="007F04E9">
      <w:pPr>
        <w:pStyle w:val="a0"/>
        <w:spacing w:line="360" w:lineRule="auto"/>
        <w:rPr>
          <w:rFonts w:hAnsi="宋体"/>
          <w:szCs w:val="24"/>
        </w:rPr>
      </w:pPr>
    </w:p>
    <w:p w14:paraId="61341FA7" w14:textId="77777777" w:rsidR="007F04E9" w:rsidRPr="00162BE9" w:rsidRDefault="007F04E9">
      <w:pPr>
        <w:tabs>
          <w:tab w:val="left" w:pos="5580"/>
        </w:tabs>
        <w:spacing w:before="360" w:line="360" w:lineRule="auto"/>
        <w:rPr>
          <w:rFonts w:ascii="宋体" w:hAnsi="宋体"/>
          <w:bCs/>
          <w:sz w:val="24"/>
        </w:rPr>
      </w:pPr>
    </w:p>
    <w:p w14:paraId="27AF4647" w14:textId="77777777" w:rsidR="007F04E9" w:rsidRPr="00162BE9" w:rsidRDefault="007F04E9">
      <w:pPr>
        <w:tabs>
          <w:tab w:val="left" w:pos="5580"/>
        </w:tabs>
        <w:spacing w:before="360" w:line="360" w:lineRule="auto"/>
        <w:rPr>
          <w:rFonts w:ascii="宋体" w:hAnsi="宋体"/>
          <w:bCs/>
          <w:sz w:val="24"/>
        </w:rPr>
      </w:pPr>
    </w:p>
    <w:p w14:paraId="0A27C7E5" w14:textId="77777777" w:rsidR="007F04E9" w:rsidRPr="00162BE9" w:rsidRDefault="00FB4D92">
      <w:pPr>
        <w:pStyle w:val="3"/>
        <w:rPr>
          <w:rFonts w:ascii="宋体" w:eastAsia="宋体" w:hAnsi="宋体"/>
          <w:szCs w:val="24"/>
        </w:rPr>
      </w:pPr>
      <w:r w:rsidRPr="00162BE9">
        <w:rPr>
          <w:rFonts w:ascii="宋体" w:eastAsia="宋体" w:hAnsi="宋体"/>
          <w:szCs w:val="24"/>
        </w:rPr>
        <w:br w:type="page"/>
      </w:r>
      <w:bookmarkStart w:id="639" w:name="_Toc53660255"/>
      <w:bookmarkStart w:id="640" w:name="_Toc21670"/>
      <w:bookmarkStart w:id="641" w:name="_Toc496291405"/>
      <w:bookmarkStart w:id="642" w:name="_Toc19479"/>
      <w:r w:rsidR="001E7B08" w:rsidRPr="00162BE9">
        <w:rPr>
          <w:rFonts w:ascii="宋体" w:eastAsia="宋体" w:hAnsi="宋体"/>
          <w:szCs w:val="24"/>
        </w:rPr>
        <w:lastRenderedPageBreak/>
        <w:t>10</w:t>
      </w:r>
      <w:r w:rsidRPr="00162BE9">
        <w:rPr>
          <w:rFonts w:ascii="宋体" w:eastAsia="宋体" w:hAnsi="宋体" w:hint="eastAsia"/>
          <w:szCs w:val="24"/>
        </w:rPr>
        <w:t>与采购项目的关系申明</w:t>
      </w:r>
      <w:bookmarkEnd w:id="639"/>
    </w:p>
    <w:p w14:paraId="332C5537" w14:textId="77777777" w:rsidR="007F04E9" w:rsidRPr="00162BE9" w:rsidRDefault="007F04E9">
      <w:pPr>
        <w:pStyle w:val="af0"/>
        <w:spacing w:line="360" w:lineRule="auto"/>
        <w:rPr>
          <w:rFonts w:hAnsi="宋体"/>
          <w:sz w:val="24"/>
          <w:szCs w:val="24"/>
        </w:rPr>
      </w:pPr>
    </w:p>
    <w:p w14:paraId="46CDDB39" w14:textId="77777777" w:rsidR="007F04E9" w:rsidRPr="00162BE9" w:rsidRDefault="00FB4D92">
      <w:pPr>
        <w:pStyle w:val="af0"/>
        <w:spacing w:line="360" w:lineRule="auto"/>
        <w:rPr>
          <w:rFonts w:hAnsi="宋体"/>
          <w:sz w:val="24"/>
          <w:szCs w:val="24"/>
        </w:rPr>
      </w:pPr>
      <w:r w:rsidRPr="00162BE9">
        <w:rPr>
          <w:rFonts w:hAnsi="宋体" w:hint="eastAsia"/>
          <w:sz w:val="24"/>
          <w:szCs w:val="24"/>
        </w:rPr>
        <w:t>致（采购人或采购代理机构）：</w:t>
      </w:r>
    </w:p>
    <w:p w14:paraId="625FF50B" w14:textId="77777777" w:rsidR="007F04E9" w:rsidRPr="00162BE9" w:rsidRDefault="00FB4D92">
      <w:pPr>
        <w:pStyle w:val="af0"/>
        <w:spacing w:line="360" w:lineRule="auto"/>
        <w:ind w:firstLineChars="200" w:firstLine="480"/>
        <w:rPr>
          <w:rFonts w:hAnsi="宋体"/>
          <w:sz w:val="24"/>
          <w:szCs w:val="24"/>
        </w:rPr>
      </w:pPr>
      <w:r w:rsidRPr="00162BE9">
        <w:rPr>
          <w:rFonts w:hAnsi="宋体" w:hint="eastAsia"/>
          <w:sz w:val="24"/>
          <w:szCs w:val="24"/>
        </w:rPr>
        <w:t>我公司（□  是    √ 否）为本采购项目的包提供整体设计、规范编制或者项目管理、监理、检测等服务的服务商。</w:t>
      </w:r>
    </w:p>
    <w:p w14:paraId="164890F3" w14:textId="77777777" w:rsidR="007F04E9" w:rsidRPr="00162BE9" w:rsidRDefault="007F04E9">
      <w:pPr>
        <w:pStyle w:val="af0"/>
        <w:spacing w:line="360" w:lineRule="auto"/>
        <w:rPr>
          <w:rFonts w:hAnsi="宋体"/>
          <w:sz w:val="24"/>
          <w:szCs w:val="24"/>
        </w:rPr>
      </w:pPr>
    </w:p>
    <w:p w14:paraId="78ED679B" w14:textId="77777777" w:rsidR="007F04E9" w:rsidRPr="00162BE9" w:rsidRDefault="00FB4D92">
      <w:pPr>
        <w:pStyle w:val="af0"/>
        <w:spacing w:line="360" w:lineRule="auto"/>
        <w:rPr>
          <w:rFonts w:hAnsi="宋体"/>
          <w:sz w:val="24"/>
          <w:szCs w:val="24"/>
        </w:rPr>
      </w:pPr>
      <w:r w:rsidRPr="00162BE9">
        <w:rPr>
          <w:rFonts w:hAnsi="宋体" w:hint="eastAsia"/>
          <w:sz w:val="24"/>
          <w:szCs w:val="24"/>
        </w:rPr>
        <w:t>特此声明。</w:t>
      </w:r>
    </w:p>
    <w:p w14:paraId="46ACA164" w14:textId="77777777" w:rsidR="007F04E9" w:rsidRPr="00162BE9" w:rsidRDefault="007F04E9">
      <w:pPr>
        <w:pStyle w:val="af0"/>
        <w:spacing w:line="360" w:lineRule="auto"/>
        <w:rPr>
          <w:rFonts w:hAnsi="宋体"/>
          <w:sz w:val="24"/>
          <w:szCs w:val="24"/>
        </w:rPr>
      </w:pPr>
    </w:p>
    <w:p w14:paraId="67B84B5F" w14:textId="77777777" w:rsidR="007F04E9" w:rsidRPr="00162BE9" w:rsidRDefault="00FB4D92">
      <w:pPr>
        <w:pStyle w:val="af0"/>
        <w:spacing w:line="360" w:lineRule="auto"/>
        <w:rPr>
          <w:rFonts w:hAnsi="宋体"/>
          <w:sz w:val="24"/>
          <w:szCs w:val="24"/>
        </w:rPr>
      </w:pPr>
      <w:r w:rsidRPr="00162BE9">
        <w:rPr>
          <w:rFonts w:hAnsi="宋体" w:hint="eastAsia"/>
          <w:sz w:val="24"/>
          <w:szCs w:val="24"/>
        </w:rPr>
        <w:t>投标人(盖章)：__________________________________</w:t>
      </w:r>
    </w:p>
    <w:p w14:paraId="243077BF" w14:textId="77777777" w:rsidR="007F04E9" w:rsidRPr="00162BE9" w:rsidRDefault="00FB4D92">
      <w:pPr>
        <w:pStyle w:val="af0"/>
        <w:spacing w:line="360" w:lineRule="auto"/>
        <w:rPr>
          <w:rFonts w:hAnsi="宋体"/>
          <w:sz w:val="24"/>
          <w:szCs w:val="24"/>
        </w:rPr>
      </w:pPr>
      <w:r w:rsidRPr="00162BE9">
        <w:rPr>
          <w:rFonts w:hAnsi="宋体" w:hint="eastAsia"/>
          <w:sz w:val="24"/>
          <w:szCs w:val="24"/>
        </w:rPr>
        <w:t>投标人授权代表签字：____________________________</w:t>
      </w:r>
    </w:p>
    <w:p w14:paraId="726E9401" w14:textId="77777777" w:rsidR="007F04E9" w:rsidRPr="00162BE9" w:rsidRDefault="00FB4D92">
      <w:pPr>
        <w:pStyle w:val="af0"/>
        <w:spacing w:line="360" w:lineRule="auto"/>
        <w:rPr>
          <w:rFonts w:hAnsi="宋体"/>
          <w:sz w:val="24"/>
          <w:szCs w:val="24"/>
        </w:rPr>
      </w:pPr>
      <w:r w:rsidRPr="00162BE9">
        <w:rPr>
          <w:rFonts w:hAnsi="宋体" w:hint="eastAsia"/>
          <w:sz w:val="24"/>
          <w:szCs w:val="24"/>
        </w:rPr>
        <w:t>日期：__________________________________________</w:t>
      </w:r>
    </w:p>
    <w:p w14:paraId="1730DE5B" w14:textId="77777777" w:rsidR="007F04E9" w:rsidRPr="00162BE9" w:rsidRDefault="00FB4D92">
      <w:pPr>
        <w:widowControl/>
        <w:spacing w:line="360" w:lineRule="auto"/>
        <w:jc w:val="left"/>
        <w:rPr>
          <w:rFonts w:ascii="宋体" w:hAnsi="宋体"/>
          <w:kern w:val="0"/>
          <w:sz w:val="24"/>
        </w:rPr>
      </w:pPr>
      <w:r w:rsidRPr="00162BE9">
        <w:rPr>
          <w:rFonts w:ascii="宋体" w:hAnsi="宋体"/>
          <w:sz w:val="24"/>
        </w:rPr>
        <w:br w:type="page"/>
      </w:r>
    </w:p>
    <w:p w14:paraId="48CF036D" w14:textId="77777777" w:rsidR="007F04E9" w:rsidRPr="00162BE9" w:rsidRDefault="00FB4D92">
      <w:pPr>
        <w:pStyle w:val="3"/>
        <w:rPr>
          <w:rFonts w:ascii="宋体" w:eastAsia="宋体" w:hAnsi="宋体"/>
          <w:szCs w:val="24"/>
        </w:rPr>
      </w:pPr>
      <w:bookmarkStart w:id="643" w:name="_Toc53660256"/>
      <w:r w:rsidRPr="00162BE9">
        <w:rPr>
          <w:rFonts w:ascii="宋体" w:eastAsia="宋体" w:hAnsi="宋体"/>
          <w:szCs w:val="24"/>
        </w:rPr>
        <w:lastRenderedPageBreak/>
        <w:t>1</w:t>
      </w:r>
      <w:r w:rsidR="001E7B08" w:rsidRPr="00162BE9">
        <w:rPr>
          <w:rFonts w:ascii="宋体" w:eastAsia="宋体" w:hAnsi="宋体"/>
          <w:szCs w:val="24"/>
        </w:rPr>
        <w:t>1</w:t>
      </w:r>
      <w:r w:rsidRPr="00162BE9">
        <w:rPr>
          <w:rFonts w:ascii="宋体" w:eastAsia="宋体" w:hAnsi="宋体" w:hint="eastAsia"/>
          <w:szCs w:val="24"/>
        </w:rPr>
        <w:t>与投标单位存在关联关系的单位情况说明</w:t>
      </w:r>
      <w:bookmarkEnd w:id="637"/>
      <w:bookmarkEnd w:id="638"/>
      <w:bookmarkEnd w:id="640"/>
      <w:bookmarkEnd w:id="641"/>
      <w:bookmarkEnd w:id="642"/>
      <w:bookmarkEnd w:id="643"/>
    </w:p>
    <w:p w14:paraId="48C3598B" w14:textId="77777777" w:rsidR="007F04E9" w:rsidRPr="00162BE9" w:rsidRDefault="00FB4D92">
      <w:pPr>
        <w:spacing w:line="360" w:lineRule="auto"/>
        <w:ind w:firstLineChars="350" w:firstLine="840"/>
        <w:rPr>
          <w:rFonts w:ascii="宋体" w:hAnsi="宋体" w:cs="宋体"/>
          <w:sz w:val="24"/>
        </w:rPr>
      </w:pPr>
      <w:r w:rsidRPr="00162BE9">
        <w:rPr>
          <w:rFonts w:ascii="宋体" w:hAnsi="宋体" w:cs="宋体" w:hint="eastAsia"/>
          <w:sz w:val="24"/>
          <w:u w:val="single"/>
        </w:rPr>
        <w:t xml:space="preserve">投标人名称  </w:t>
      </w:r>
      <w:r w:rsidRPr="00162BE9">
        <w:rPr>
          <w:rFonts w:ascii="宋体" w:hAnsi="宋体" w:cs="宋体" w:hint="eastAsia"/>
          <w:sz w:val="24"/>
        </w:rPr>
        <w:t>在此声明，我方已按照招标文件要求如实披露是否与我方存在关联关系（</w:t>
      </w:r>
      <w:r w:rsidRPr="00162BE9">
        <w:rPr>
          <w:rFonts w:ascii="宋体" w:hAnsi="宋体" w:cs="宋体" w:hint="eastAsia"/>
          <w:b/>
          <w:sz w:val="24"/>
        </w:rPr>
        <w:t>与投标单位负责人为同一人的其他单位，或与投标单位存在控股、管理关系的其他单位）</w:t>
      </w:r>
      <w:r w:rsidRPr="00162BE9">
        <w:rPr>
          <w:rFonts w:ascii="宋体" w:hAnsi="宋体" w:cs="宋体" w:hint="eastAsia"/>
          <w:sz w:val="24"/>
        </w:rPr>
        <w:t>的其他单位情况，并宣布接受如下要求：</w:t>
      </w:r>
    </w:p>
    <w:p w14:paraId="094F0763" w14:textId="77777777" w:rsidR="007F04E9" w:rsidRPr="00162BE9" w:rsidRDefault="00FB4D92">
      <w:pPr>
        <w:spacing w:line="360" w:lineRule="auto"/>
        <w:ind w:firstLineChars="354" w:firstLine="850"/>
        <w:rPr>
          <w:rFonts w:ascii="宋体" w:hAnsi="宋体" w:cs="宋体"/>
          <w:sz w:val="24"/>
        </w:rPr>
      </w:pPr>
      <w:r w:rsidRPr="00162BE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7DB04EE" w14:textId="77777777" w:rsidR="007F04E9" w:rsidRPr="00162BE9" w:rsidRDefault="007F04E9">
      <w:pPr>
        <w:spacing w:line="360" w:lineRule="auto"/>
        <w:jc w:val="left"/>
        <w:rPr>
          <w:rFonts w:ascii="宋体" w:hAnsi="宋体" w:cs="宋体"/>
          <w:sz w:val="24"/>
        </w:rPr>
      </w:pPr>
    </w:p>
    <w:p w14:paraId="6858FF7E" w14:textId="77777777" w:rsidR="007F04E9" w:rsidRPr="00162BE9" w:rsidRDefault="00FB4D92">
      <w:pPr>
        <w:spacing w:line="360" w:lineRule="auto"/>
        <w:jc w:val="left"/>
        <w:rPr>
          <w:rFonts w:ascii="宋体" w:hAnsi="宋体" w:cs="宋体"/>
          <w:sz w:val="24"/>
        </w:rPr>
      </w:pPr>
      <w:r w:rsidRPr="00162BE9">
        <w:rPr>
          <w:rFonts w:ascii="宋体" w:hAnsi="宋体" w:cs="宋体" w:hint="eastAsia"/>
          <w:sz w:val="24"/>
        </w:rPr>
        <w:t xml:space="preserve">投标人公章： </w:t>
      </w:r>
    </w:p>
    <w:p w14:paraId="394E673B" w14:textId="77777777" w:rsidR="007F04E9" w:rsidRPr="00162BE9" w:rsidRDefault="00FB4D92">
      <w:pPr>
        <w:spacing w:line="360" w:lineRule="auto"/>
        <w:jc w:val="left"/>
        <w:rPr>
          <w:rFonts w:ascii="宋体" w:hAnsi="宋体" w:cs="宋体"/>
          <w:sz w:val="24"/>
        </w:rPr>
      </w:pPr>
      <w:r w:rsidRPr="00162BE9">
        <w:rPr>
          <w:rFonts w:ascii="宋体" w:hAnsi="宋体" w:cs="宋体" w:hint="eastAsia"/>
          <w:sz w:val="24"/>
        </w:rPr>
        <w:t>投标人授权代表签字：</w:t>
      </w:r>
    </w:p>
    <w:p w14:paraId="0FDB0FD6" w14:textId="77777777" w:rsidR="007F04E9" w:rsidRPr="00162BE9" w:rsidRDefault="00FB4D92">
      <w:pPr>
        <w:spacing w:line="360" w:lineRule="auto"/>
        <w:jc w:val="left"/>
        <w:rPr>
          <w:rFonts w:ascii="宋体" w:hAnsi="宋体" w:cs="宋体"/>
          <w:sz w:val="24"/>
          <w:u w:val="single"/>
        </w:rPr>
      </w:pPr>
      <w:r w:rsidRPr="00162BE9">
        <w:rPr>
          <w:rFonts w:ascii="宋体" w:hAnsi="宋体" w:cs="宋体" w:hint="eastAsia"/>
          <w:sz w:val="24"/>
        </w:rPr>
        <w:t xml:space="preserve">日      期： </w:t>
      </w:r>
    </w:p>
    <w:p w14:paraId="61FB5091" w14:textId="77777777" w:rsidR="007F04E9" w:rsidRPr="00162BE9" w:rsidRDefault="00FB4D92">
      <w:pPr>
        <w:widowControl/>
        <w:spacing w:line="360" w:lineRule="auto"/>
        <w:jc w:val="left"/>
        <w:rPr>
          <w:rFonts w:ascii="宋体" w:hAnsi="宋体" w:cs="宋体"/>
          <w:b/>
          <w:sz w:val="24"/>
        </w:rPr>
        <w:sectPr w:rsidR="007F04E9" w:rsidRPr="00162BE9">
          <w:pgSz w:w="11907" w:h="16840"/>
          <w:pgMar w:top="1089" w:right="1418" w:bottom="1400" w:left="1418" w:header="851" w:footer="992" w:gutter="0"/>
          <w:cols w:space="720"/>
          <w:docGrid w:linePitch="312"/>
        </w:sectPr>
      </w:pPr>
      <w:r w:rsidRPr="00162BE9">
        <w:rPr>
          <w:rFonts w:ascii="宋体" w:hAnsi="宋体" w:cs="宋体"/>
          <w:bCs/>
          <w:sz w:val="24"/>
        </w:rPr>
        <w:br w:type="page"/>
      </w:r>
    </w:p>
    <w:p w14:paraId="014EC3FD" w14:textId="77777777" w:rsidR="007F04E9" w:rsidRPr="00162BE9" w:rsidRDefault="00FB4D92">
      <w:pPr>
        <w:topLinePunct/>
        <w:spacing w:line="360" w:lineRule="auto"/>
        <w:rPr>
          <w:rFonts w:ascii="宋体" w:hAnsi="宋体" w:cs="宋体"/>
          <w:b/>
          <w:sz w:val="24"/>
        </w:rPr>
      </w:pPr>
      <w:r w:rsidRPr="00162BE9">
        <w:rPr>
          <w:rFonts w:ascii="宋体" w:hAnsi="宋体" w:cs="宋体" w:hint="eastAsia"/>
          <w:b/>
          <w:sz w:val="24"/>
        </w:rPr>
        <w:lastRenderedPageBreak/>
        <w:t>附件</w:t>
      </w:r>
      <w:r w:rsidRPr="00162BE9">
        <w:rPr>
          <w:rFonts w:ascii="宋体" w:hAnsi="宋体" w:cs="宋体"/>
          <w:b/>
          <w:sz w:val="24"/>
        </w:rPr>
        <w:t>10</w:t>
      </w:r>
      <w:r w:rsidRPr="00162BE9">
        <w:rPr>
          <w:rFonts w:ascii="宋体" w:hAnsi="宋体" w:cs="宋体" w:hint="eastAsia"/>
          <w:b/>
          <w:sz w:val="24"/>
        </w:rPr>
        <w:t>-1  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F04E9" w:rsidRPr="00162BE9" w14:paraId="3FE1586F" w14:textId="77777777">
        <w:trPr>
          <w:trHeight w:val="134"/>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C1774F"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A0AE699"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F3D32CD"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9D2DDA7"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98E412F" w14:textId="77777777" w:rsidR="007F04E9" w:rsidRPr="00162BE9" w:rsidRDefault="00FB4D92">
            <w:pPr>
              <w:topLinePunct/>
              <w:jc w:val="center"/>
              <w:rPr>
                <w:rFonts w:ascii="宋体" w:hAnsi="宋体" w:cs="宋体"/>
                <w:sz w:val="24"/>
              </w:rPr>
            </w:pPr>
            <w:r w:rsidRPr="00162BE9">
              <w:rPr>
                <w:rFonts w:ascii="宋体" w:hAnsi="宋体" w:cs="宋体" w:hint="eastAsia"/>
                <w:sz w:val="24"/>
              </w:rPr>
              <w:t>注册</w:t>
            </w:r>
          </w:p>
          <w:p w14:paraId="41678908" w14:textId="77777777" w:rsidR="007F04E9" w:rsidRPr="00162BE9" w:rsidRDefault="00FB4D92">
            <w:pPr>
              <w:topLinePunct/>
              <w:jc w:val="center"/>
              <w:rPr>
                <w:rFonts w:ascii="宋体" w:hAnsi="宋体" w:cs="宋体"/>
                <w:sz w:val="24"/>
              </w:rPr>
            </w:pPr>
            <w:r w:rsidRPr="00162BE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C00D365"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6BA9B38"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备注</w:t>
            </w:r>
          </w:p>
        </w:tc>
      </w:tr>
      <w:tr w:rsidR="007F04E9" w:rsidRPr="00162BE9" w14:paraId="256C6F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30A70CB" w14:textId="77777777" w:rsidR="007F04E9" w:rsidRPr="00162BE9" w:rsidRDefault="007F04E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295E6C1" w14:textId="77777777" w:rsidR="007F04E9" w:rsidRPr="00162BE9" w:rsidRDefault="007F04E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BC226C5" w14:textId="77777777" w:rsidR="007F04E9" w:rsidRPr="00162BE9" w:rsidRDefault="007F04E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256374C" w14:textId="77777777" w:rsidR="007F04E9" w:rsidRPr="00162BE9" w:rsidRDefault="007F04E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944662" w14:textId="77777777" w:rsidR="007F04E9" w:rsidRPr="00162BE9" w:rsidRDefault="007F04E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35D0D79"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3DA95C7"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3B0BD53"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5BDE4F" w14:textId="77777777" w:rsidR="007F04E9" w:rsidRPr="00162BE9" w:rsidRDefault="007F04E9">
            <w:pPr>
              <w:widowControl/>
              <w:spacing w:line="360" w:lineRule="auto"/>
              <w:jc w:val="left"/>
              <w:rPr>
                <w:rFonts w:ascii="宋体" w:hAnsi="宋体" w:cs="宋体"/>
                <w:sz w:val="24"/>
              </w:rPr>
            </w:pPr>
          </w:p>
        </w:tc>
      </w:tr>
      <w:tr w:rsidR="007F04E9" w:rsidRPr="00162BE9" w14:paraId="2EB1B0D1" w14:textId="77777777">
        <w:tc>
          <w:tcPr>
            <w:tcW w:w="847" w:type="dxa"/>
            <w:tcBorders>
              <w:top w:val="single" w:sz="4" w:space="0" w:color="auto"/>
              <w:left w:val="single" w:sz="4" w:space="0" w:color="auto"/>
              <w:bottom w:val="single" w:sz="4" w:space="0" w:color="auto"/>
              <w:right w:val="single" w:sz="4" w:space="0" w:color="auto"/>
            </w:tcBorders>
          </w:tcPr>
          <w:p w14:paraId="4C03B2A1"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4E8B257"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E0E8401"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EAF061"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14A729" w14:textId="77777777" w:rsidR="007F04E9" w:rsidRPr="00162BE9" w:rsidRDefault="007F04E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5D955A"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378625" w14:textId="77777777" w:rsidR="007F04E9" w:rsidRPr="00162BE9" w:rsidRDefault="007F04E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2221B3A"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7B351F" w14:textId="77777777" w:rsidR="007F04E9" w:rsidRPr="00162BE9" w:rsidRDefault="007F04E9">
            <w:pPr>
              <w:topLinePunct/>
              <w:spacing w:line="360" w:lineRule="auto"/>
              <w:rPr>
                <w:rFonts w:ascii="宋体" w:hAnsi="宋体" w:cs="宋体"/>
                <w:sz w:val="24"/>
              </w:rPr>
            </w:pPr>
          </w:p>
        </w:tc>
      </w:tr>
      <w:tr w:rsidR="007F04E9" w:rsidRPr="00162BE9" w14:paraId="771C3A69" w14:textId="77777777">
        <w:tc>
          <w:tcPr>
            <w:tcW w:w="847" w:type="dxa"/>
            <w:tcBorders>
              <w:top w:val="single" w:sz="4" w:space="0" w:color="auto"/>
              <w:left w:val="single" w:sz="4" w:space="0" w:color="auto"/>
              <w:bottom w:val="single" w:sz="4" w:space="0" w:color="auto"/>
              <w:right w:val="single" w:sz="4" w:space="0" w:color="auto"/>
            </w:tcBorders>
          </w:tcPr>
          <w:p w14:paraId="71D9117F"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F813198"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5862D2"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D3DA84"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72FE0E" w14:textId="77777777" w:rsidR="007F04E9" w:rsidRPr="00162BE9" w:rsidRDefault="007F04E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B891B8E"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5F2E076" w14:textId="77777777" w:rsidR="007F04E9" w:rsidRPr="00162BE9" w:rsidRDefault="007F04E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19A12D2"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D0B0D3" w14:textId="77777777" w:rsidR="007F04E9" w:rsidRPr="00162BE9" w:rsidRDefault="007F04E9">
            <w:pPr>
              <w:topLinePunct/>
              <w:spacing w:line="360" w:lineRule="auto"/>
              <w:rPr>
                <w:rFonts w:ascii="宋体" w:hAnsi="宋体" w:cs="宋体"/>
                <w:sz w:val="24"/>
              </w:rPr>
            </w:pPr>
          </w:p>
        </w:tc>
      </w:tr>
      <w:tr w:rsidR="007F04E9" w:rsidRPr="00162BE9" w14:paraId="03C5616A" w14:textId="77777777">
        <w:tc>
          <w:tcPr>
            <w:tcW w:w="847" w:type="dxa"/>
            <w:tcBorders>
              <w:top w:val="single" w:sz="4" w:space="0" w:color="auto"/>
              <w:left w:val="single" w:sz="4" w:space="0" w:color="auto"/>
              <w:bottom w:val="single" w:sz="4" w:space="0" w:color="auto"/>
              <w:right w:val="single" w:sz="4" w:space="0" w:color="auto"/>
            </w:tcBorders>
          </w:tcPr>
          <w:p w14:paraId="10F9B67C"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6DA774E"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61FD763"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96A197"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3C219A3" w14:textId="77777777" w:rsidR="007F04E9" w:rsidRPr="00162BE9" w:rsidRDefault="007F04E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85E5EC0"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765D21A" w14:textId="77777777" w:rsidR="007F04E9" w:rsidRPr="00162BE9" w:rsidRDefault="007F04E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3A0DEE"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353F2C" w14:textId="77777777" w:rsidR="007F04E9" w:rsidRPr="00162BE9" w:rsidRDefault="007F04E9">
            <w:pPr>
              <w:topLinePunct/>
              <w:spacing w:line="360" w:lineRule="auto"/>
              <w:rPr>
                <w:rFonts w:ascii="宋体" w:hAnsi="宋体" w:cs="宋体"/>
                <w:sz w:val="24"/>
              </w:rPr>
            </w:pPr>
          </w:p>
        </w:tc>
      </w:tr>
      <w:tr w:rsidR="007F04E9" w:rsidRPr="00162BE9" w14:paraId="6282C3D8" w14:textId="77777777">
        <w:tc>
          <w:tcPr>
            <w:tcW w:w="847" w:type="dxa"/>
            <w:tcBorders>
              <w:top w:val="single" w:sz="4" w:space="0" w:color="auto"/>
              <w:left w:val="single" w:sz="4" w:space="0" w:color="auto"/>
              <w:bottom w:val="single" w:sz="4" w:space="0" w:color="auto"/>
              <w:right w:val="single" w:sz="4" w:space="0" w:color="auto"/>
            </w:tcBorders>
          </w:tcPr>
          <w:p w14:paraId="4636DE99" w14:textId="77777777" w:rsidR="007F04E9" w:rsidRPr="00162BE9" w:rsidRDefault="00FB4D92">
            <w:pPr>
              <w:topLinePunct/>
              <w:spacing w:line="360" w:lineRule="auto"/>
              <w:jc w:val="center"/>
              <w:rPr>
                <w:rFonts w:ascii="宋体" w:hAnsi="宋体" w:cs="宋体"/>
                <w:sz w:val="24"/>
              </w:rPr>
            </w:pPr>
            <w:r w:rsidRPr="00162BE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2066B2C"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4A5DCA"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FCC9F4"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DC58A1" w14:textId="77777777" w:rsidR="007F04E9" w:rsidRPr="00162BE9" w:rsidRDefault="007F04E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A40DACC"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16BACD" w14:textId="77777777" w:rsidR="007F04E9" w:rsidRPr="00162BE9" w:rsidRDefault="007F04E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090A29"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D7AFDE" w14:textId="77777777" w:rsidR="007F04E9" w:rsidRPr="00162BE9" w:rsidRDefault="007F04E9">
            <w:pPr>
              <w:topLinePunct/>
              <w:spacing w:line="360" w:lineRule="auto"/>
              <w:rPr>
                <w:rFonts w:ascii="宋体" w:hAnsi="宋体" w:cs="宋体"/>
                <w:sz w:val="24"/>
              </w:rPr>
            </w:pPr>
          </w:p>
        </w:tc>
      </w:tr>
    </w:tbl>
    <w:p w14:paraId="4DA01A66" w14:textId="77777777" w:rsidR="007F04E9" w:rsidRPr="00162BE9" w:rsidRDefault="00FB4D92">
      <w:pPr>
        <w:topLinePunct/>
        <w:spacing w:line="360" w:lineRule="auto"/>
        <w:rPr>
          <w:rFonts w:ascii="宋体" w:hAnsi="宋体" w:cs="宋体"/>
          <w:sz w:val="24"/>
        </w:rPr>
      </w:pPr>
      <w:r w:rsidRPr="00162BE9">
        <w:rPr>
          <w:rFonts w:ascii="宋体" w:hAnsi="宋体" w:cs="宋体"/>
          <w:sz w:val="24"/>
        </w:rPr>
        <w:t>注</w:t>
      </w:r>
      <w:r w:rsidRPr="00162BE9">
        <w:rPr>
          <w:rFonts w:ascii="宋体" w:hAnsi="宋体" w:cs="宋体" w:hint="eastAsia"/>
          <w:sz w:val="24"/>
        </w:rPr>
        <w:t>：</w:t>
      </w:r>
      <w:r w:rsidRPr="00162BE9">
        <w:rPr>
          <w:rFonts w:ascii="宋体" w:hAnsi="宋体" w:cs="宋体"/>
          <w:sz w:val="24"/>
        </w:rPr>
        <w:t>单位负责人是指</w:t>
      </w:r>
      <w:r w:rsidRPr="00162BE9">
        <w:rPr>
          <w:rFonts w:ascii="宋体" w:hAnsi="宋体" w:cs="宋体" w:hint="eastAsia"/>
          <w:sz w:val="24"/>
        </w:rPr>
        <w:t>：单位法定代表人或法律、行政法规规定代表单位形式职权的主要负责人。</w:t>
      </w:r>
    </w:p>
    <w:p w14:paraId="1221883C" w14:textId="77777777" w:rsidR="007F04E9" w:rsidRPr="00162BE9" w:rsidRDefault="00FB4D92">
      <w:pPr>
        <w:topLinePunct/>
        <w:spacing w:line="360" w:lineRule="auto"/>
        <w:rPr>
          <w:rFonts w:ascii="宋体" w:hAnsi="宋体" w:cs="宋体"/>
          <w:b/>
          <w:sz w:val="24"/>
        </w:rPr>
      </w:pPr>
      <w:r w:rsidRPr="00162BE9">
        <w:rPr>
          <w:rFonts w:ascii="宋体" w:hAnsi="宋体" w:cs="宋体" w:hint="eastAsia"/>
          <w:b/>
          <w:sz w:val="24"/>
        </w:rPr>
        <w:t>附件1</w:t>
      </w:r>
      <w:r w:rsidRPr="00162BE9">
        <w:rPr>
          <w:rFonts w:ascii="宋体" w:hAnsi="宋体" w:cs="宋体"/>
          <w:b/>
          <w:sz w:val="24"/>
        </w:rPr>
        <w:t>0</w:t>
      </w:r>
      <w:r w:rsidRPr="00162BE9">
        <w:rPr>
          <w:rFonts w:ascii="宋体" w:hAnsi="宋体" w:cs="宋体" w:hint="eastAsia"/>
          <w:b/>
          <w:sz w:val="24"/>
        </w:rPr>
        <w:t>-2  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F04E9" w:rsidRPr="00162BE9" w14:paraId="5B69042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B741CB9"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07E9E28"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48619CE"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798D34C"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EECDD2" w14:textId="77777777" w:rsidR="007F04E9" w:rsidRPr="00162BE9" w:rsidRDefault="00FB4D92">
            <w:pPr>
              <w:topLinePunct/>
              <w:jc w:val="center"/>
              <w:rPr>
                <w:rFonts w:ascii="宋体" w:hAnsi="宋体" w:cs="宋体"/>
                <w:sz w:val="24"/>
              </w:rPr>
            </w:pPr>
            <w:r w:rsidRPr="00162BE9">
              <w:rPr>
                <w:rFonts w:ascii="宋体" w:hAnsi="宋体" w:cs="宋体" w:hint="eastAsia"/>
                <w:sz w:val="24"/>
              </w:rPr>
              <w:t>注册</w:t>
            </w:r>
          </w:p>
          <w:p w14:paraId="505AC881" w14:textId="77777777" w:rsidR="007F04E9" w:rsidRPr="00162BE9" w:rsidRDefault="00FB4D92">
            <w:pPr>
              <w:topLinePunct/>
              <w:jc w:val="center"/>
              <w:rPr>
                <w:rFonts w:ascii="宋体" w:hAnsi="宋体" w:cs="宋体"/>
                <w:sz w:val="24"/>
              </w:rPr>
            </w:pPr>
            <w:r w:rsidRPr="00162BE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CAE730"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413EC9D"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备注</w:t>
            </w:r>
          </w:p>
        </w:tc>
      </w:tr>
      <w:tr w:rsidR="007F04E9" w:rsidRPr="00162BE9" w14:paraId="5421872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6D0F9B9" w14:textId="77777777" w:rsidR="007F04E9" w:rsidRPr="00162BE9" w:rsidRDefault="007F04E9">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0918D4" w14:textId="77777777" w:rsidR="007F04E9" w:rsidRPr="00162BE9" w:rsidRDefault="007F04E9">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A0A6910" w14:textId="77777777" w:rsidR="007F04E9" w:rsidRPr="00162BE9" w:rsidRDefault="007F04E9">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C6D61F5" w14:textId="77777777" w:rsidR="007F04E9" w:rsidRPr="00162BE9" w:rsidRDefault="007F04E9">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B53B0FF" w14:textId="77777777" w:rsidR="007F04E9" w:rsidRPr="00162BE9" w:rsidRDefault="007F04E9">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B9FAEF"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DDC6390"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E462C0" w14:textId="77777777" w:rsidR="007F04E9" w:rsidRPr="00162BE9" w:rsidRDefault="00FB4D92">
            <w:pPr>
              <w:topLinePunct/>
              <w:spacing w:line="360" w:lineRule="auto"/>
              <w:jc w:val="center"/>
              <w:rPr>
                <w:rFonts w:ascii="宋体" w:hAnsi="宋体" w:cs="宋体"/>
                <w:sz w:val="24"/>
              </w:rPr>
            </w:pPr>
            <w:r w:rsidRPr="00162BE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AD5EFA" w14:textId="77777777" w:rsidR="007F04E9" w:rsidRPr="00162BE9" w:rsidRDefault="007F04E9">
            <w:pPr>
              <w:widowControl/>
              <w:spacing w:line="360" w:lineRule="auto"/>
              <w:jc w:val="left"/>
              <w:rPr>
                <w:rFonts w:ascii="宋体" w:hAnsi="宋体" w:cs="宋体"/>
                <w:sz w:val="24"/>
              </w:rPr>
            </w:pPr>
          </w:p>
        </w:tc>
      </w:tr>
      <w:tr w:rsidR="007F04E9" w:rsidRPr="00162BE9" w14:paraId="22BC6D1D" w14:textId="77777777">
        <w:tc>
          <w:tcPr>
            <w:tcW w:w="847" w:type="dxa"/>
            <w:tcBorders>
              <w:top w:val="single" w:sz="4" w:space="0" w:color="auto"/>
              <w:left w:val="single" w:sz="4" w:space="0" w:color="auto"/>
              <w:bottom w:val="single" w:sz="4" w:space="0" w:color="auto"/>
              <w:right w:val="single" w:sz="4" w:space="0" w:color="auto"/>
            </w:tcBorders>
          </w:tcPr>
          <w:p w14:paraId="254A669E" w14:textId="77777777" w:rsidR="007F04E9" w:rsidRPr="00162BE9" w:rsidRDefault="00FB4D92">
            <w:pPr>
              <w:topLinePunct/>
              <w:spacing w:line="360" w:lineRule="auto"/>
              <w:rPr>
                <w:rFonts w:ascii="宋体" w:hAnsi="宋体" w:cs="宋体"/>
                <w:sz w:val="24"/>
              </w:rPr>
            </w:pPr>
            <w:r w:rsidRPr="00162BE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24F7C83"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E688183"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A3D42D9"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3A6AE2" w14:textId="77777777" w:rsidR="007F04E9" w:rsidRPr="00162BE9" w:rsidRDefault="007F04E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B2310E2"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B4B6B17" w14:textId="77777777" w:rsidR="007F04E9" w:rsidRPr="00162BE9" w:rsidRDefault="007F04E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584C04"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68F644" w14:textId="77777777" w:rsidR="007F04E9" w:rsidRPr="00162BE9" w:rsidRDefault="007F04E9">
            <w:pPr>
              <w:topLinePunct/>
              <w:spacing w:line="360" w:lineRule="auto"/>
              <w:rPr>
                <w:rFonts w:ascii="宋体" w:hAnsi="宋体" w:cs="宋体"/>
                <w:sz w:val="24"/>
              </w:rPr>
            </w:pPr>
          </w:p>
        </w:tc>
      </w:tr>
      <w:tr w:rsidR="007F04E9" w:rsidRPr="00162BE9" w14:paraId="4082F2A1" w14:textId="77777777">
        <w:tc>
          <w:tcPr>
            <w:tcW w:w="847" w:type="dxa"/>
            <w:tcBorders>
              <w:top w:val="single" w:sz="4" w:space="0" w:color="auto"/>
              <w:left w:val="single" w:sz="4" w:space="0" w:color="auto"/>
              <w:bottom w:val="single" w:sz="4" w:space="0" w:color="auto"/>
              <w:right w:val="single" w:sz="4" w:space="0" w:color="auto"/>
            </w:tcBorders>
          </w:tcPr>
          <w:p w14:paraId="31B2C648" w14:textId="77777777" w:rsidR="007F04E9" w:rsidRPr="00162BE9" w:rsidRDefault="00FB4D92">
            <w:pPr>
              <w:topLinePunct/>
              <w:spacing w:line="360" w:lineRule="auto"/>
              <w:rPr>
                <w:rFonts w:ascii="宋体" w:hAnsi="宋体" w:cs="宋体"/>
                <w:sz w:val="24"/>
              </w:rPr>
            </w:pPr>
            <w:r w:rsidRPr="00162BE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26D7C58"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47FAAF"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68E6B0"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66C2FA" w14:textId="77777777" w:rsidR="007F04E9" w:rsidRPr="00162BE9" w:rsidRDefault="007F04E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52F73F"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E3DA44" w14:textId="77777777" w:rsidR="007F04E9" w:rsidRPr="00162BE9" w:rsidRDefault="007F04E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394D40"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557554" w14:textId="77777777" w:rsidR="007F04E9" w:rsidRPr="00162BE9" w:rsidRDefault="007F04E9">
            <w:pPr>
              <w:topLinePunct/>
              <w:spacing w:line="360" w:lineRule="auto"/>
              <w:rPr>
                <w:rFonts w:ascii="宋体" w:hAnsi="宋体" w:cs="宋体"/>
                <w:sz w:val="24"/>
              </w:rPr>
            </w:pPr>
          </w:p>
        </w:tc>
      </w:tr>
      <w:tr w:rsidR="007F04E9" w:rsidRPr="00162BE9" w14:paraId="17485701" w14:textId="77777777">
        <w:tc>
          <w:tcPr>
            <w:tcW w:w="847" w:type="dxa"/>
            <w:tcBorders>
              <w:top w:val="single" w:sz="4" w:space="0" w:color="auto"/>
              <w:left w:val="single" w:sz="4" w:space="0" w:color="auto"/>
              <w:bottom w:val="single" w:sz="4" w:space="0" w:color="auto"/>
              <w:right w:val="single" w:sz="4" w:space="0" w:color="auto"/>
            </w:tcBorders>
          </w:tcPr>
          <w:p w14:paraId="7AA2DF87" w14:textId="77777777" w:rsidR="007F04E9" w:rsidRPr="00162BE9" w:rsidRDefault="00FB4D92">
            <w:pPr>
              <w:topLinePunct/>
              <w:spacing w:line="360" w:lineRule="auto"/>
              <w:rPr>
                <w:rFonts w:ascii="宋体" w:hAnsi="宋体" w:cs="宋体"/>
                <w:sz w:val="24"/>
              </w:rPr>
            </w:pPr>
            <w:r w:rsidRPr="00162BE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5664477"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5D5DF9"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EB0401"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057F72" w14:textId="77777777" w:rsidR="007F04E9" w:rsidRPr="00162BE9" w:rsidRDefault="007F04E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7F6ED29"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F5394D" w14:textId="77777777" w:rsidR="007F04E9" w:rsidRPr="00162BE9" w:rsidRDefault="007F04E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A41F1C"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4A2A5E" w14:textId="77777777" w:rsidR="007F04E9" w:rsidRPr="00162BE9" w:rsidRDefault="007F04E9">
            <w:pPr>
              <w:topLinePunct/>
              <w:spacing w:line="360" w:lineRule="auto"/>
              <w:rPr>
                <w:rFonts w:ascii="宋体" w:hAnsi="宋体" w:cs="宋体"/>
                <w:sz w:val="24"/>
              </w:rPr>
            </w:pPr>
          </w:p>
        </w:tc>
      </w:tr>
      <w:tr w:rsidR="007F04E9" w:rsidRPr="00162BE9" w14:paraId="4B32EF02" w14:textId="77777777">
        <w:tc>
          <w:tcPr>
            <w:tcW w:w="847" w:type="dxa"/>
            <w:tcBorders>
              <w:top w:val="single" w:sz="4" w:space="0" w:color="auto"/>
              <w:left w:val="single" w:sz="4" w:space="0" w:color="auto"/>
              <w:bottom w:val="single" w:sz="4" w:space="0" w:color="auto"/>
              <w:right w:val="single" w:sz="4" w:space="0" w:color="auto"/>
            </w:tcBorders>
          </w:tcPr>
          <w:p w14:paraId="4D3E88C5" w14:textId="77777777" w:rsidR="007F04E9" w:rsidRPr="00162BE9" w:rsidRDefault="00FB4D92">
            <w:pPr>
              <w:topLinePunct/>
              <w:spacing w:line="360" w:lineRule="auto"/>
              <w:rPr>
                <w:rFonts w:ascii="宋体" w:hAnsi="宋体" w:cs="宋体"/>
                <w:sz w:val="24"/>
              </w:rPr>
            </w:pPr>
            <w:r w:rsidRPr="00162BE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11CB60" w14:textId="77777777" w:rsidR="007F04E9" w:rsidRPr="00162BE9" w:rsidRDefault="007F04E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B40B9A" w14:textId="77777777" w:rsidR="007F04E9" w:rsidRPr="00162BE9" w:rsidRDefault="007F04E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2DD1CF" w14:textId="77777777" w:rsidR="007F04E9" w:rsidRPr="00162BE9" w:rsidRDefault="007F04E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D6DB3F" w14:textId="77777777" w:rsidR="007F04E9" w:rsidRPr="00162BE9" w:rsidRDefault="007F04E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7A5F333" w14:textId="77777777" w:rsidR="007F04E9" w:rsidRPr="00162BE9" w:rsidRDefault="007F04E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FDA45" w14:textId="77777777" w:rsidR="007F04E9" w:rsidRPr="00162BE9" w:rsidRDefault="007F04E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1574BD" w14:textId="77777777" w:rsidR="007F04E9" w:rsidRPr="00162BE9" w:rsidRDefault="007F04E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2C512C" w14:textId="77777777" w:rsidR="007F04E9" w:rsidRPr="00162BE9" w:rsidRDefault="007F04E9">
            <w:pPr>
              <w:topLinePunct/>
              <w:spacing w:line="360" w:lineRule="auto"/>
              <w:rPr>
                <w:rFonts w:ascii="宋体" w:hAnsi="宋体" w:cs="宋体"/>
                <w:sz w:val="24"/>
              </w:rPr>
            </w:pPr>
          </w:p>
        </w:tc>
      </w:tr>
    </w:tbl>
    <w:p w14:paraId="7C07FA76" w14:textId="77777777" w:rsidR="007F04E9" w:rsidRPr="00162BE9" w:rsidRDefault="00FB4D92">
      <w:pPr>
        <w:spacing w:line="360" w:lineRule="auto"/>
        <w:rPr>
          <w:rFonts w:ascii="宋体" w:hAnsi="宋体"/>
          <w:b/>
          <w:bCs/>
          <w:sz w:val="24"/>
        </w:rPr>
      </w:pPr>
      <w:r w:rsidRPr="00162BE9">
        <w:rPr>
          <w:rFonts w:ascii="宋体" w:hAnsi="宋体" w:hint="eastAsia"/>
          <w:sz w:val="24"/>
        </w:rPr>
        <w:t>注：控股关系是指单位或个人股东的控股关系，管理关系是指不具有出资持股关系的其他单位之间存在的管理与被管理关系。</w:t>
      </w:r>
    </w:p>
    <w:p w14:paraId="59207FCB" w14:textId="77777777" w:rsidR="007F04E9" w:rsidRPr="00162BE9" w:rsidRDefault="00FB4D92">
      <w:pPr>
        <w:topLinePunct/>
        <w:spacing w:line="360" w:lineRule="auto"/>
        <w:jc w:val="left"/>
        <w:rPr>
          <w:rFonts w:ascii="宋体" w:hAnsi="宋体" w:cs="宋体"/>
          <w:sz w:val="24"/>
        </w:rPr>
      </w:pPr>
      <w:r w:rsidRPr="00162BE9">
        <w:rPr>
          <w:rFonts w:ascii="宋体" w:hAnsi="宋体" w:cs="宋体" w:hint="eastAsia"/>
          <w:b/>
          <w:sz w:val="24"/>
        </w:rPr>
        <w:t>说明：</w:t>
      </w:r>
      <w:r w:rsidRPr="00162BE9">
        <w:rPr>
          <w:rFonts w:ascii="宋体" w:hAnsi="宋体" w:cs="宋体" w:hint="eastAsia"/>
          <w:sz w:val="24"/>
        </w:rPr>
        <w:t>1．投标人应当依据自身存在的上述情形，如实披露与本单位存在关联关系的单位情况。</w:t>
      </w:r>
    </w:p>
    <w:p w14:paraId="4ED3838F" w14:textId="77777777" w:rsidR="007F04E9" w:rsidRPr="00162BE9" w:rsidRDefault="00FB4D92">
      <w:pPr>
        <w:topLinePunct/>
        <w:spacing w:line="360" w:lineRule="auto"/>
        <w:jc w:val="left"/>
        <w:rPr>
          <w:rFonts w:ascii="宋体" w:hAnsi="宋体" w:cs="宋体"/>
          <w:sz w:val="24"/>
        </w:rPr>
      </w:pPr>
      <w:r w:rsidRPr="00162BE9">
        <w:rPr>
          <w:rFonts w:ascii="宋体" w:hAnsi="宋体" w:cs="宋体" w:hint="eastAsia"/>
          <w:sz w:val="24"/>
        </w:rPr>
        <w:t xml:space="preserve">      2．如果投标人不存在上述情形，在表格“单位名称”栏填写“无”。</w:t>
      </w:r>
    </w:p>
    <w:p w14:paraId="236AE59C" w14:textId="45485460" w:rsidR="007F04E9" w:rsidRPr="00162BE9" w:rsidRDefault="00FB4D92">
      <w:pPr>
        <w:pStyle w:val="a0"/>
        <w:spacing w:line="360" w:lineRule="auto"/>
        <w:rPr>
          <w:rFonts w:hAnsi="宋体" w:cs="宋体"/>
          <w:szCs w:val="24"/>
          <w:u w:val="single"/>
        </w:rPr>
        <w:sectPr w:rsidR="007F04E9" w:rsidRPr="00162BE9">
          <w:pgSz w:w="16840" w:h="11907" w:orient="landscape"/>
          <w:pgMar w:top="1418" w:right="1089" w:bottom="1418" w:left="1400" w:header="851" w:footer="992" w:gutter="0"/>
          <w:cols w:space="720"/>
          <w:docGrid w:linePitch="312"/>
        </w:sectPr>
      </w:pPr>
      <w:r w:rsidRPr="00162BE9">
        <w:rPr>
          <w:rFonts w:hAnsi="宋体" w:cs="宋体" w:hint="eastAsia"/>
          <w:szCs w:val="24"/>
        </w:rPr>
        <w:t>投标人</w:t>
      </w:r>
      <w:r w:rsidR="00DC2E32">
        <w:rPr>
          <w:rFonts w:hAnsi="宋体" w:cs="宋体" w:hint="eastAsia"/>
          <w:szCs w:val="24"/>
        </w:rPr>
        <w:t>名称（盖章）</w:t>
      </w:r>
      <w:r w:rsidRPr="00162BE9">
        <w:rPr>
          <w:rFonts w:hAnsi="宋体" w:cs="宋体" w:hint="eastAsia"/>
          <w:szCs w:val="24"/>
        </w:rPr>
        <w:t xml:space="preserve">：   </w:t>
      </w:r>
      <w:r w:rsidR="00DC2E32">
        <w:rPr>
          <w:rFonts w:hAnsi="宋体" w:cs="宋体"/>
          <w:szCs w:val="24"/>
        </w:rPr>
        <w:t xml:space="preserve">                   </w:t>
      </w:r>
      <w:r w:rsidRPr="00162BE9">
        <w:rPr>
          <w:rFonts w:hAnsi="宋体" w:cs="宋体" w:hint="eastAsia"/>
          <w:szCs w:val="24"/>
        </w:rPr>
        <w:t xml:space="preserve">  投标人授权代表签字：</w:t>
      </w:r>
      <w:r w:rsidR="00DC2E32">
        <w:rPr>
          <w:rFonts w:hAnsi="宋体" w:cs="宋体" w:hint="eastAsia"/>
          <w:szCs w:val="24"/>
        </w:rPr>
        <w:t xml:space="preserve"> </w:t>
      </w:r>
      <w:r w:rsidR="00DC2E32">
        <w:rPr>
          <w:rFonts w:hAnsi="宋体" w:cs="宋体"/>
          <w:szCs w:val="24"/>
        </w:rPr>
        <w:t xml:space="preserve">                            </w:t>
      </w:r>
      <w:r w:rsidRPr="00162BE9">
        <w:rPr>
          <w:rFonts w:hAnsi="宋体" w:cs="宋体" w:hint="eastAsia"/>
          <w:szCs w:val="24"/>
        </w:rPr>
        <w:t xml:space="preserve"> 日期： </w:t>
      </w:r>
    </w:p>
    <w:p w14:paraId="56F75149" w14:textId="77777777" w:rsidR="007F04E9" w:rsidRPr="00162BE9" w:rsidRDefault="00FB4D92">
      <w:pPr>
        <w:pStyle w:val="3"/>
        <w:rPr>
          <w:rFonts w:ascii="宋体" w:eastAsia="宋体" w:hAnsi="宋体"/>
          <w:szCs w:val="24"/>
        </w:rPr>
      </w:pPr>
      <w:bookmarkStart w:id="644" w:name="_Toc514926471"/>
      <w:bookmarkStart w:id="645" w:name="_Toc497235056"/>
      <w:bookmarkStart w:id="646" w:name="_Toc53660257"/>
      <w:r w:rsidRPr="00162BE9">
        <w:rPr>
          <w:rFonts w:ascii="宋体" w:eastAsia="宋体" w:hAnsi="宋体"/>
          <w:szCs w:val="24"/>
        </w:rPr>
        <w:lastRenderedPageBreak/>
        <w:t>1</w:t>
      </w:r>
      <w:r w:rsidR="001E7B08" w:rsidRPr="00162BE9">
        <w:rPr>
          <w:rFonts w:ascii="宋体" w:eastAsia="宋体" w:hAnsi="宋体"/>
          <w:szCs w:val="24"/>
        </w:rPr>
        <w:t>2</w:t>
      </w:r>
      <w:r w:rsidRPr="00162BE9">
        <w:rPr>
          <w:rFonts w:ascii="宋体" w:eastAsia="宋体" w:hAnsi="宋体"/>
          <w:szCs w:val="24"/>
        </w:rPr>
        <w:t xml:space="preserve"> 投标人企业类型声明函</w:t>
      </w:r>
      <w:bookmarkEnd w:id="644"/>
      <w:bookmarkEnd w:id="645"/>
      <w:bookmarkEnd w:id="646"/>
    </w:p>
    <w:p w14:paraId="68F63F86" w14:textId="77777777" w:rsidR="007F04E9" w:rsidRPr="00162BE9" w:rsidRDefault="00FB4D92">
      <w:pPr>
        <w:spacing w:line="360" w:lineRule="auto"/>
        <w:ind w:firstLine="424"/>
        <w:jc w:val="left"/>
        <w:rPr>
          <w:rFonts w:ascii="宋体" w:hAnsi="宋体"/>
        </w:rPr>
      </w:pPr>
      <w:r w:rsidRPr="00162BE9">
        <w:rPr>
          <w:rFonts w:ascii="宋体" w:hAnsi="宋体" w:cs="宋体" w:hint="eastAsia"/>
          <w:bCs/>
          <w:sz w:val="24"/>
        </w:rPr>
        <w:t>（</w:t>
      </w:r>
      <w:r w:rsidRPr="00162BE9">
        <w:rPr>
          <w:rFonts w:ascii="宋体" w:hAnsi="宋体"/>
        </w:rPr>
        <w:t>在第三章“投标人须知资料表”的1.3.6条中规定了本项目是否专门面向中小企业采购，如无明确规定，即为非专门面向中小企业和小</w:t>
      </w:r>
      <w:proofErr w:type="gramStart"/>
      <w:r w:rsidRPr="00162BE9">
        <w:rPr>
          <w:rFonts w:ascii="宋体" w:hAnsi="宋体"/>
        </w:rPr>
        <w:t>微企业</w:t>
      </w:r>
      <w:proofErr w:type="gramEnd"/>
      <w:r w:rsidRPr="00162BE9">
        <w:rPr>
          <w:rFonts w:ascii="宋体" w:hAnsi="宋体"/>
        </w:rPr>
        <w:t>采购。监狱企业和残疾人福利性单位视同小微企业。专门面向中小</w:t>
      </w:r>
      <w:proofErr w:type="gramStart"/>
      <w:r w:rsidRPr="00162BE9">
        <w:rPr>
          <w:rFonts w:ascii="宋体" w:hAnsi="宋体"/>
        </w:rPr>
        <w:t>微企业</w:t>
      </w:r>
      <w:proofErr w:type="gramEnd"/>
      <w:r w:rsidRPr="00162BE9">
        <w:rPr>
          <w:rFonts w:ascii="宋体" w:hAnsi="宋体"/>
        </w:rPr>
        <w:t>采购的项目，投标人必须提供“中小企业声明函”（残疾人福利性单位提供“残疾人福利性单位声明函”），否则视为无效投标（不符合资格条件）；非专门面向中小企业和小</w:t>
      </w:r>
      <w:proofErr w:type="gramStart"/>
      <w:r w:rsidRPr="00162BE9">
        <w:rPr>
          <w:rFonts w:ascii="宋体" w:hAnsi="宋体"/>
        </w:rPr>
        <w:t>微企业</w:t>
      </w:r>
      <w:proofErr w:type="gramEnd"/>
      <w:r w:rsidRPr="00162BE9">
        <w:rPr>
          <w:rFonts w:ascii="宋体" w:hAnsi="宋体"/>
        </w:rPr>
        <w:t>采购的项目，投标人如是小微企业，可提供“中小企业声明函”（残疾人福利性单位提供“残疾人福利性单位声明函”），按第五章的说明执行评标价格扣除。</w:t>
      </w:r>
      <w:r w:rsidRPr="00162BE9">
        <w:rPr>
          <w:rFonts w:ascii="宋体" w:hAnsi="宋体" w:cs="宋体" w:hint="eastAsia"/>
          <w:bCs/>
          <w:sz w:val="24"/>
        </w:rPr>
        <w:t>）</w:t>
      </w:r>
    </w:p>
    <w:p w14:paraId="49EFE7FF" w14:textId="77777777" w:rsidR="007F04E9" w:rsidRPr="00162BE9" w:rsidRDefault="007F04E9" w:rsidP="0000631D">
      <w:pPr>
        <w:tabs>
          <w:tab w:val="left" w:pos="5580"/>
        </w:tabs>
        <w:spacing w:line="360" w:lineRule="auto"/>
        <w:ind w:firstLineChars="400" w:firstLine="964"/>
        <w:jc w:val="center"/>
        <w:rPr>
          <w:rFonts w:ascii="宋体" w:hAnsi="宋体" w:cs="宋体"/>
          <w:b/>
          <w:bCs/>
          <w:sz w:val="24"/>
        </w:rPr>
      </w:pPr>
    </w:p>
    <w:p w14:paraId="13A40632" w14:textId="77777777" w:rsidR="007F04E9" w:rsidRPr="00162BE9" w:rsidRDefault="00FB4D92" w:rsidP="008C4D81">
      <w:pPr>
        <w:tabs>
          <w:tab w:val="left" w:pos="5580"/>
        </w:tabs>
        <w:spacing w:line="360" w:lineRule="auto"/>
        <w:ind w:firstLineChars="400" w:firstLine="964"/>
        <w:jc w:val="center"/>
        <w:rPr>
          <w:rFonts w:ascii="宋体" w:hAnsi="宋体" w:cs="宋体"/>
          <w:b/>
          <w:bCs/>
          <w:sz w:val="24"/>
        </w:rPr>
      </w:pPr>
      <w:r w:rsidRPr="00162BE9">
        <w:rPr>
          <w:rFonts w:ascii="宋体" w:hAnsi="宋体" w:cs="宋体" w:hint="eastAsia"/>
          <w:b/>
          <w:bCs/>
          <w:sz w:val="24"/>
        </w:rPr>
        <w:t>中小企业声明函</w:t>
      </w:r>
    </w:p>
    <w:p w14:paraId="168E5680" w14:textId="77777777" w:rsidR="007F04E9" w:rsidRPr="00162BE9" w:rsidRDefault="00FB4D92">
      <w:pPr>
        <w:widowControl/>
        <w:spacing w:before="100" w:beforeAutospacing="1" w:after="100" w:afterAutospacing="1" w:line="360" w:lineRule="auto"/>
        <w:ind w:firstLineChars="200" w:firstLine="480"/>
        <w:jc w:val="left"/>
        <w:rPr>
          <w:rFonts w:ascii="宋体" w:hAnsi="宋体" w:cs="宋体"/>
          <w:kern w:val="0"/>
          <w:sz w:val="24"/>
        </w:rPr>
      </w:pPr>
      <w:r w:rsidRPr="00162BE9">
        <w:rPr>
          <w:rFonts w:ascii="宋体" w:hAnsi="宋体" w:cs="宋体"/>
          <w:kern w:val="0"/>
          <w:sz w:val="24"/>
        </w:rPr>
        <w:t>本公司郑重声明，根据《政府采购促进中小企业发展暂行办法》（财库[2011]181号）的规定，本公司为______（请填写：中型、小型、微型）企业</w:t>
      </w:r>
      <w:r w:rsidRPr="00162BE9">
        <w:rPr>
          <w:rFonts w:ascii="宋体" w:hAnsi="宋体" w:hint="eastAsia"/>
          <w:sz w:val="24"/>
        </w:rPr>
        <w:t>（如是监狱企业，该条改为“</w:t>
      </w:r>
      <w:r w:rsidRPr="00162BE9">
        <w:rPr>
          <w:rFonts w:ascii="宋体" w:hAnsi="宋体" w:cs="宋体"/>
          <w:kern w:val="0"/>
          <w:sz w:val="24"/>
        </w:rPr>
        <w:t>本公司郑重声明，</w:t>
      </w:r>
      <w:r w:rsidRPr="00162BE9">
        <w:rPr>
          <w:rFonts w:ascii="宋体" w:hAnsi="宋体" w:hint="eastAsia"/>
          <w:sz w:val="24"/>
        </w:rPr>
        <w:t>本公司为监狱企业”）</w:t>
      </w:r>
      <w:r w:rsidRPr="00162BE9">
        <w:rPr>
          <w:rFonts w:ascii="宋体" w:hAnsi="宋体" w:cs="宋体"/>
          <w:kern w:val="0"/>
          <w:sz w:val="24"/>
        </w:rPr>
        <w:t>。</w:t>
      </w:r>
    </w:p>
    <w:p w14:paraId="6D993806" w14:textId="77777777" w:rsidR="007F04E9" w:rsidRPr="00162BE9" w:rsidRDefault="00FB4D92">
      <w:pPr>
        <w:widowControl/>
        <w:spacing w:before="100" w:beforeAutospacing="1" w:after="100" w:afterAutospacing="1" w:line="360" w:lineRule="auto"/>
        <w:ind w:firstLineChars="200" w:firstLine="480"/>
        <w:jc w:val="left"/>
        <w:rPr>
          <w:rFonts w:ascii="宋体" w:hAnsi="宋体" w:cs="宋体"/>
          <w:kern w:val="0"/>
          <w:sz w:val="24"/>
        </w:rPr>
      </w:pPr>
      <w:r w:rsidRPr="00162BE9">
        <w:rPr>
          <w:rFonts w:ascii="宋体" w:hAnsi="宋体" w:cs="宋体"/>
          <w:kern w:val="0"/>
          <w:sz w:val="24"/>
        </w:rPr>
        <w:t>即，本公司同时满足以下条件：</w:t>
      </w:r>
    </w:p>
    <w:p w14:paraId="2A0741FB" w14:textId="77777777" w:rsidR="007F04E9" w:rsidRPr="00162BE9" w:rsidRDefault="00FB4D92">
      <w:pPr>
        <w:widowControl/>
        <w:spacing w:before="100" w:beforeAutospacing="1" w:after="100" w:afterAutospacing="1" w:line="360" w:lineRule="auto"/>
        <w:jc w:val="left"/>
        <w:rPr>
          <w:rFonts w:ascii="宋体" w:hAnsi="宋体" w:cs="宋体"/>
          <w:kern w:val="0"/>
          <w:sz w:val="24"/>
        </w:rPr>
      </w:pPr>
      <w:r w:rsidRPr="00162BE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62BE9">
        <w:rPr>
          <w:rFonts w:ascii="宋体" w:hAnsi="宋体" w:hint="eastAsia"/>
          <w:sz w:val="24"/>
        </w:rPr>
        <w:t>（如是监狱企业，该条无需填写）</w:t>
      </w:r>
      <w:r w:rsidRPr="00162BE9">
        <w:rPr>
          <w:rFonts w:ascii="宋体" w:hAnsi="宋体"/>
          <w:sz w:val="24"/>
        </w:rPr>
        <w:t>。</w:t>
      </w:r>
    </w:p>
    <w:p w14:paraId="737B0123" w14:textId="77777777" w:rsidR="007F04E9" w:rsidRPr="00162BE9" w:rsidRDefault="00FB4D92">
      <w:pPr>
        <w:widowControl/>
        <w:spacing w:before="100" w:beforeAutospacing="1" w:after="100" w:afterAutospacing="1" w:line="360" w:lineRule="auto"/>
        <w:jc w:val="left"/>
        <w:rPr>
          <w:rFonts w:ascii="宋体" w:hAnsi="宋体"/>
          <w:sz w:val="24"/>
        </w:rPr>
      </w:pPr>
      <w:r w:rsidRPr="00162BE9">
        <w:rPr>
          <w:rFonts w:ascii="宋体" w:hAnsi="宋体" w:cs="宋体"/>
          <w:kern w:val="0"/>
          <w:sz w:val="24"/>
        </w:rPr>
        <w:t xml:space="preserve">　　2.</w:t>
      </w:r>
      <w:r w:rsidRPr="00162BE9">
        <w:rPr>
          <w:rFonts w:ascii="宋体" w:hAnsi="宋体" w:hint="eastAsia"/>
          <w:sz w:val="24"/>
        </w:rPr>
        <w:t xml:space="preserve"> 本公司参加</w:t>
      </w:r>
      <w:r w:rsidRPr="00162BE9">
        <w:rPr>
          <w:rFonts w:ascii="宋体" w:hAnsi="宋体" w:hint="eastAsia"/>
          <w:sz w:val="24"/>
          <w:u w:val="single"/>
        </w:rPr>
        <w:t>（采购代理机构）</w:t>
      </w:r>
      <w:r w:rsidRPr="00162BE9">
        <w:rPr>
          <w:rFonts w:ascii="宋体" w:hAnsi="宋体" w:hint="eastAsia"/>
          <w:sz w:val="24"/>
        </w:rPr>
        <w:t>的</w:t>
      </w:r>
      <w:r w:rsidRPr="00162BE9">
        <w:rPr>
          <w:rFonts w:ascii="宋体" w:hAnsi="宋体" w:hint="eastAsia"/>
          <w:sz w:val="24"/>
          <w:u w:val="single"/>
        </w:rPr>
        <w:t>（项目名称和招标编号）</w:t>
      </w:r>
      <w:r w:rsidRPr="00162BE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0E79C71" w14:textId="77777777" w:rsidR="007F04E9" w:rsidRPr="00162BE9" w:rsidRDefault="00FB4D92">
      <w:pPr>
        <w:widowControl/>
        <w:spacing w:before="100" w:beforeAutospacing="1" w:after="100" w:afterAutospacing="1" w:line="360" w:lineRule="auto"/>
        <w:jc w:val="left"/>
        <w:rPr>
          <w:rFonts w:ascii="宋体" w:hAnsi="宋体" w:cs="宋体"/>
          <w:kern w:val="0"/>
          <w:sz w:val="24"/>
        </w:rPr>
      </w:pPr>
      <w:r w:rsidRPr="00162BE9">
        <w:rPr>
          <w:rFonts w:ascii="宋体" w:hAnsi="宋体" w:cs="宋体"/>
          <w:kern w:val="0"/>
          <w:sz w:val="24"/>
        </w:rPr>
        <w:t xml:space="preserve">　　本公司对上述声明的真实性负责。如有虚假，将依法承担相应责任。</w:t>
      </w:r>
    </w:p>
    <w:p w14:paraId="60697749" w14:textId="77777777" w:rsidR="007F04E9" w:rsidRPr="00162BE9" w:rsidRDefault="00FB4D92">
      <w:pPr>
        <w:widowControl/>
        <w:spacing w:before="100" w:beforeAutospacing="1" w:after="100" w:afterAutospacing="1" w:line="360" w:lineRule="auto"/>
        <w:ind w:firstLine="480"/>
        <w:jc w:val="left"/>
        <w:rPr>
          <w:rFonts w:ascii="宋体" w:hAnsi="宋体" w:cs="宋体"/>
          <w:kern w:val="0"/>
          <w:sz w:val="24"/>
        </w:rPr>
      </w:pPr>
      <w:r w:rsidRPr="00162BE9">
        <w:rPr>
          <w:rFonts w:ascii="宋体" w:hAnsi="宋体" w:cs="宋体" w:hint="eastAsia"/>
          <w:kern w:val="0"/>
          <w:sz w:val="24"/>
        </w:rPr>
        <w:t>投标人</w:t>
      </w:r>
      <w:r w:rsidRPr="00162BE9">
        <w:rPr>
          <w:rFonts w:ascii="宋体" w:hAnsi="宋体" w:cs="宋体"/>
          <w:kern w:val="0"/>
          <w:sz w:val="24"/>
        </w:rPr>
        <w:t>（盖章）：</w:t>
      </w:r>
    </w:p>
    <w:p w14:paraId="49121C5C" w14:textId="77777777" w:rsidR="007F04E9" w:rsidRPr="00162BE9" w:rsidRDefault="00FB4D92">
      <w:pPr>
        <w:widowControl/>
        <w:spacing w:before="100" w:beforeAutospacing="1" w:after="100" w:afterAutospacing="1" w:line="360" w:lineRule="auto"/>
        <w:ind w:firstLine="480"/>
        <w:jc w:val="left"/>
        <w:rPr>
          <w:rFonts w:ascii="宋体" w:hAnsi="宋体" w:cs="宋体"/>
          <w:kern w:val="0"/>
          <w:sz w:val="24"/>
        </w:rPr>
      </w:pPr>
      <w:r w:rsidRPr="00162BE9">
        <w:rPr>
          <w:rFonts w:ascii="宋体" w:hAnsi="宋体" w:cs="宋体" w:hint="eastAsia"/>
          <w:kern w:val="0"/>
          <w:sz w:val="24"/>
        </w:rPr>
        <w:t>授权代表（签字）：</w:t>
      </w:r>
    </w:p>
    <w:p w14:paraId="56D6E464" w14:textId="77777777" w:rsidR="007F04E9" w:rsidRPr="00162BE9" w:rsidRDefault="00FB4D92">
      <w:pPr>
        <w:widowControl/>
        <w:spacing w:before="100" w:beforeAutospacing="1" w:after="100" w:afterAutospacing="1" w:line="360" w:lineRule="auto"/>
        <w:jc w:val="left"/>
        <w:rPr>
          <w:rFonts w:ascii="宋体" w:hAnsi="宋体" w:cs="宋体"/>
          <w:kern w:val="0"/>
          <w:sz w:val="24"/>
        </w:rPr>
      </w:pPr>
      <w:r w:rsidRPr="00162BE9">
        <w:rPr>
          <w:rFonts w:ascii="宋体" w:hAnsi="宋体" w:cs="宋体"/>
          <w:kern w:val="0"/>
          <w:sz w:val="24"/>
        </w:rPr>
        <w:t xml:space="preserve">　　日　期：　</w:t>
      </w:r>
    </w:p>
    <w:p w14:paraId="0D04AA8C" w14:textId="77777777" w:rsidR="007F04E9" w:rsidRPr="00162BE9" w:rsidRDefault="007F04E9">
      <w:pPr>
        <w:pStyle w:val="af0"/>
        <w:spacing w:line="360" w:lineRule="auto"/>
        <w:ind w:left="630" w:firstLineChars="400" w:firstLine="960"/>
        <w:rPr>
          <w:rFonts w:hAnsi="宋体"/>
          <w:sz w:val="24"/>
          <w:szCs w:val="24"/>
        </w:rPr>
      </w:pPr>
    </w:p>
    <w:p w14:paraId="070F64A6" w14:textId="77777777" w:rsidR="007F04E9" w:rsidRPr="00162BE9" w:rsidRDefault="00FB4D92">
      <w:pPr>
        <w:spacing w:line="360" w:lineRule="auto"/>
        <w:jc w:val="center"/>
        <w:rPr>
          <w:rFonts w:ascii="宋体" w:hAnsi="宋体"/>
          <w:b/>
          <w:spacing w:val="6"/>
          <w:sz w:val="24"/>
        </w:rPr>
      </w:pPr>
      <w:bookmarkStart w:id="647" w:name="OLE_LINK13"/>
      <w:bookmarkStart w:id="648" w:name="OLE_LINK14"/>
      <w:bookmarkEnd w:id="609"/>
      <w:r w:rsidRPr="00162BE9">
        <w:rPr>
          <w:rFonts w:ascii="宋体" w:hAnsi="宋体"/>
          <w:b/>
          <w:spacing w:val="6"/>
          <w:sz w:val="24"/>
        </w:rPr>
        <w:lastRenderedPageBreak/>
        <w:t>残疾人福利性单位声明函</w:t>
      </w:r>
      <w:bookmarkEnd w:id="647"/>
      <w:bookmarkEnd w:id="648"/>
    </w:p>
    <w:p w14:paraId="7494F916" w14:textId="77777777" w:rsidR="007F04E9" w:rsidRPr="00162BE9" w:rsidRDefault="007F04E9">
      <w:pPr>
        <w:spacing w:line="360" w:lineRule="auto"/>
        <w:rPr>
          <w:rFonts w:ascii="宋体" w:hAnsi="宋体"/>
          <w:b/>
          <w:spacing w:val="6"/>
          <w:sz w:val="24"/>
        </w:rPr>
      </w:pPr>
    </w:p>
    <w:p w14:paraId="1224B775" w14:textId="77777777" w:rsidR="007F04E9" w:rsidRPr="00162BE9" w:rsidRDefault="00FB4D92">
      <w:pPr>
        <w:spacing w:line="360" w:lineRule="auto"/>
        <w:ind w:firstLine="504"/>
        <w:rPr>
          <w:rFonts w:ascii="宋体" w:hAnsi="宋体"/>
          <w:spacing w:val="6"/>
          <w:sz w:val="24"/>
        </w:rPr>
      </w:pPr>
      <w:r w:rsidRPr="00162BE9">
        <w:rPr>
          <w:rFonts w:ascii="宋体" w:hAnsi="宋体"/>
          <w:spacing w:val="6"/>
          <w:sz w:val="24"/>
        </w:rPr>
        <w:t>本单位郑重声明，根据《财政部 民政部 中国残疾人联合会关于促进残疾人就业政府采购政策的通知》（财库</w:t>
      </w:r>
      <w:r w:rsidRPr="00162BE9">
        <w:rPr>
          <w:rFonts w:ascii="宋体" w:hAnsi="宋体"/>
          <w:sz w:val="24"/>
        </w:rPr>
        <w:t>〔2017〕 141</w:t>
      </w:r>
      <w:r w:rsidRPr="00162BE9">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EBDBA" w14:textId="77777777" w:rsidR="007F04E9" w:rsidRPr="00162BE9" w:rsidRDefault="00FB4D92">
      <w:pPr>
        <w:spacing w:line="360" w:lineRule="auto"/>
        <w:ind w:firstLine="504"/>
        <w:rPr>
          <w:rFonts w:ascii="宋体" w:hAnsi="宋体"/>
          <w:spacing w:val="6"/>
          <w:sz w:val="24"/>
        </w:rPr>
      </w:pPr>
      <w:r w:rsidRPr="00162BE9">
        <w:rPr>
          <w:rFonts w:ascii="宋体" w:hAnsi="宋体"/>
          <w:spacing w:val="6"/>
          <w:sz w:val="24"/>
        </w:rPr>
        <w:t>本单位对上述声明的真实性负责。如有虚假，将依法承担相应责任。</w:t>
      </w:r>
    </w:p>
    <w:p w14:paraId="55E14137" w14:textId="77777777" w:rsidR="007F04E9" w:rsidRPr="00162BE9" w:rsidRDefault="007F04E9">
      <w:pPr>
        <w:spacing w:line="360" w:lineRule="auto"/>
        <w:ind w:firstLine="504"/>
        <w:rPr>
          <w:rFonts w:ascii="宋体" w:hAnsi="宋体"/>
          <w:spacing w:val="6"/>
          <w:sz w:val="24"/>
        </w:rPr>
      </w:pPr>
    </w:p>
    <w:p w14:paraId="3D8FC11C" w14:textId="77777777" w:rsidR="007F04E9" w:rsidRPr="00162BE9" w:rsidRDefault="007F04E9">
      <w:pPr>
        <w:spacing w:line="360" w:lineRule="auto"/>
        <w:ind w:firstLine="504"/>
        <w:rPr>
          <w:rFonts w:ascii="宋体" w:hAnsi="宋体"/>
          <w:spacing w:val="6"/>
          <w:sz w:val="24"/>
        </w:rPr>
      </w:pPr>
    </w:p>
    <w:p w14:paraId="4EF018C0" w14:textId="77777777" w:rsidR="007F04E9" w:rsidRPr="00162BE9" w:rsidRDefault="00FB4D92">
      <w:pPr>
        <w:tabs>
          <w:tab w:val="left" w:pos="4860"/>
        </w:tabs>
        <w:spacing w:line="360" w:lineRule="auto"/>
        <w:ind w:right="1560" w:firstLine="504"/>
        <w:jc w:val="center"/>
        <w:rPr>
          <w:rFonts w:ascii="宋体" w:hAnsi="宋体"/>
          <w:spacing w:val="6"/>
          <w:sz w:val="24"/>
        </w:rPr>
      </w:pPr>
      <w:r w:rsidRPr="00162BE9">
        <w:rPr>
          <w:rFonts w:ascii="宋体" w:hAnsi="宋体"/>
          <w:spacing w:val="6"/>
          <w:sz w:val="24"/>
        </w:rPr>
        <w:t xml:space="preserve">               单位名称（盖章）：</w:t>
      </w:r>
    </w:p>
    <w:p w14:paraId="6BF265D3" w14:textId="77777777" w:rsidR="007F04E9" w:rsidRPr="00162BE9" w:rsidRDefault="00FB4D92">
      <w:pPr>
        <w:tabs>
          <w:tab w:val="left" w:pos="4860"/>
        </w:tabs>
        <w:spacing w:line="360" w:lineRule="auto"/>
        <w:ind w:right="1560" w:firstLine="504"/>
        <w:jc w:val="center"/>
        <w:rPr>
          <w:rFonts w:ascii="宋体" w:hAnsi="宋体"/>
          <w:spacing w:val="6"/>
          <w:sz w:val="24"/>
        </w:rPr>
      </w:pPr>
      <w:r w:rsidRPr="00162BE9">
        <w:rPr>
          <w:rFonts w:ascii="宋体" w:hAnsi="宋体"/>
          <w:spacing w:val="6"/>
          <w:sz w:val="24"/>
        </w:rPr>
        <w:t xml:space="preserve">       日  期：</w:t>
      </w:r>
    </w:p>
    <w:p w14:paraId="4D3934F4" w14:textId="77777777" w:rsidR="007F04E9" w:rsidRPr="00162BE9" w:rsidRDefault="007F04E9">
      <w:pPr>
        <w:spacing w:line="360" w:lineRule="auto"/>
        <w:rPr>
          <w:rFonts w:ascii="宋体" w:hAnsi="宋体"/>
        </w:rPr>
      </w:pPr>
    </w:p>
    <w:p w14:paraId="26B164A9" w14:textId="77777777" w:rsidR="007F04E9" w:rsidRPr="00162BE9" w:rsidRDefault="007F04E9">
      <w:pPr>
        <w:spacing w:line="360" w:lineRule="auto"/>
        <w:jc w:val="left"/>
        <w:rPr>
          <w:rFonts w:ascii="宋体" w:hAnsi="宋体"/>
          <w:b/>
          <w:sz w:val="24"/>
        </w:rPr>
      </w:pPr>
    </w:p>
    <w:p w14:paraId="7E6F7012" w14:textId="77777777" w:rsidR="007F04E9" w:rsidRPr="00162BE9" w:rsidRDefault="00FB4D92">
      <w:pPr>
        <w:spacing w:line="360" w:lineRule="auto"/>
        <w:jc w:val="left"/>
        <w:rPr>
          <w:rFonts w:ascii="宋体" w:hAnsi="宋体"/>
        </w:rPr>
      </w:pPr>
      <w:r w:rsidRPr="00162BE9">
        <w:rPr>
          <w:rFonts w:ascii="宋体" w:hAnsi="宋体"/>
        </w:rPr>
        <w:br w:type="page"/>
      </w:r>
    </w:p>
    <w:p w14:paraId="142B6A16" w14:textId="77777777" w:rsidR="007F04E9" w:rsidRPr="00162BE9" w:rsidRDefault="00FB4D92">
      <w:pPr>
        <w:pStyle w:val="3"/>
        <w:rPr>
          <w:rFonts w:ascii="宋体" w:eastAsia="宋体" w:hAnsi="宋体"/>
          <w:szCs w:val="24"/>
        </w:rPr>
      </w:pPr>
      <w:bookmarkStart w:id="649" w:name="_Toc53660258"/>
      <w:r w:rsidRPr="00162BE9">
        <w:rPr>
          <w:rFonts w:ascii="宋体" w:eastAsia="宋体" w:hAnsi="宋体"/>
          <w:szCs w:val="24"/>
        </w:rPr>
        <w:lastRenderedPageBreak/>
        <w:t>1</w:t>
      </w:r>
      <w:r w:rsidR="001E7B08" w:rsidRPr="00162BE9">
        <w:rPr>
          <w:rFonts w:ascii="宋体" w:eastAsia="宋体" w:hAnsi="宋体"/>
          <w:szCs w:val="24"/>
        </w:rPr>
        <w:t>3</w:t>
      </w:r>
      <w:r w:rsidRPr="00162BE9">
        <w:rPr>
          <w:rFonts w:ascii="宋体" w:eastAsia="宋体" w:hAnsi="宋体"/>
          <w:szCs w:val="24"/>
        </w:rPr>
        <w:t xml:space="preserve"> 拟用于本项目人员资格和经历情况（如适用）</w:t>
      </w:r>
      <w:bookmarkEnd w:id="649"/>
    </w:p>
    <w:p w14:paraId="60919818" w14:textId="77777777" w:rsidR="007F04E9" w:rsidRPr="00162BE9" w:rsidRDefault="007F04E9">
      <w:pPr>
        <w:pStyle w:val="a0"/>
        <w:spacing w:line="360" w:lineRule="auto"/>
        <w:rPr>
          <w:rFonts w:hAnsi="宋体"/>
          <w:szCs w:val="24"/>
        </w:rPr>
      </w:pPr>
    </w:p>
    <w:p w14:paraId="4C84C335" w14:textId="77777777" w:rsidR="007F04E9" w:rsidRPr="00162BE9" w:rsidRDefault="00FB4D92">
      <w:pPr>
        <w:spacing w:line="360" w:lineRule="auto"/>
        <w:jc w:val="center"/>
        <w:rPr>
          <w:rFonts w:ascii="宋体" w:hAnsi="宋体"/>
          <w:b/>
          <w:bCs/>
          <w:sz w:val="28"/>
          <w:szCs w:val="28"/>
        </w:rPr>
      </w:pPr>
      <w:bookmarkStart w:id="650" w:name="_Toc181864913"/>
      <w:bookmarkStart w:id="651" w:name="_Toc181504489"/>
      <w:bookmarkStart w:id="652" w:name="_Toc177817357"/>
      <w:bookmarkStart w:id="653" w:name="_Toc176882565"/>
      <w:bookmarkStart w:id="654" w:name="_Toc177995496"/>
      <w:bookmarkStart w:id="655" w:name="_Toc178491536"/>
      <w:bookmarkStart w:id="656" w:name="_Toc182802768"/>
      <w:bookmarkStart w:id="657" w:name="_Toc182205200"/>
      <w:bookmarkStart w:id="658" w:name="_Toc182205343"/>
      <w:bookmarkStart w:id="659" w:name="_Toc486089925"/>
      <w:bookmarkStart w:id="660" w:name="_Toc182802852"/>
      <w:bookmarkStart w:id="661" w:name="_Toc182802968"/>
      <w:bookmarkStart w:id="662" w:name="_Toc194883191"/>
      <w:bookmarkStart w:id="663" w:name="_Toc201995954"/>
      <w:bookmarkStart w:id="664" w:name="_Toc194888465"/>
      <w:bookmarkStart w:id="665" w:name="_Toc205612644"/>
      <w:bookmarkStart w:id="666" w:name="_Toc449646782"/>
      <w:bookmarkStart w:id="667" w:name="_Toc202069432"/>
      <w:bookmarkStart w:id="668" w:name="_Toc205612715"/>
      <w:bookmarkStart w:id="669" w:name="_Toc53722878"/>
      <w:bookmarkStart w:id="670" w:name="_Toc70687213"/>
      <w:bookmarkStart w:id="671" w:name="_Toc177189258"/>
      <w:r w:rsidRPr="00162BE9">
        <w:rPr>
          <w:rFonts w:ascii="宋体" w:hAnsi="宋体"/>
          <w:b/>
          <w:bCs/>
          <w:sz w:val="28"/>
          <w:szCs w:val="28"/>
        </w:rPr>
        <w:t>附件12-</w:t>
      </w:r>
      <w:r w:rsidRPr="00162BE9">
        <w:rPr>
          <w:rFonts w:ascii="宋体" w:hAnsi="宋体" w:hint="eastAsia"/>
          <w:b/>
          <w:bCs/>
          <w:sz w:val="28"/>
          <w:szCs w:val="28"/>
        </w:rPr>
        <w:t>1</w:t>
      </w:r>
      <w:r w:rsidRPr="00162BE9">
        <w:rPr>
          <w:rFonts w:ascii="宋体" w:hAnsi="宋体"/>
          <w:b/>
          <w:bCs/>
          <w:sz w:val="28"/>
          <w:szCs w:val="28"/>
        </w:rPr>
        <w:t xml:space="preserve">  本项目实施团队主要人员名单</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7F04E9" w:rsidRPr="00162BE9" w14:paraId="371C67B5" w14:textId="77777777">
        <w:trPr>
          <w:trHeight w:val="580"/>
          <w:jc w:val="center"/>
        </w:trPr>
        <w:tc>
          <w:tcPr>
            <w:tcW w:w="1679" w:type="dxa"/>
            <w:vAlign w:val="center"/>
          </w:tcPr>
          <w:p w14:paraId="1C41B713" w14:textId="77777777" w:rsidR="007F04E9" w:rsidRPr="00162BE9" w:rsidRDefault="00FB4D92">
            <w:pPr>
              <w:spacing w:line="360" w:lineRule="auto"/>
              <w:jc w:val="center"/>
              <w:rPr>
                <w:kern w:val="0"/>
                <w:sz w:val="24"/>
              </w:rPr>
            </w:pPr>
            <w:r w:rsidRPr="00162BE9">
              <w:rPr>
                <w:kern w:val="0"/>
                <w:sz w:val="24"/>
              </w:rPr>
              <w:t>拟担任职务</w:t>
            </w:r>
            <w:r w:rsidRPr="00162BE9">
              <w:rPr>
                <w:i/>
                <w:iCs/>
                <w:kern w:val="0"/>
                <w:sz w:val="24"/>
              </w:rPr>
              <w:t>、</w:t>
            </w:r>
            <w:r w:rsidRPr="00162BE9">
              <w:rPr>
                <w:kern w:val="0"/>
                <w:sz w:val="24"/>
              </w:rPr>
              <w:t>分工</w:t>
            </w:r>
          </w:p>
        </w:tc>
        <w:tc>
          <w:tcPr>
            <w:tcW w:w="1119" w:type="dxa"/>
            <w:vAlign w:val="center"/>
          </w:tcPr>
          <w:p w14:paraId="2019202E" w14:textId="77777777" w:rsidR="007F04E9" w:rsidRPr="00162BE9" w:rsidRDefault="00FB4D92">
            <w:pPr>
              <w:spacing w:line="360" w:lineRule="auto"/>
              <w:jc w:val="center"/>
              <w:rPr>
                <w:kern w:val="0"/>
                <w:sz w:val="24"/>
              </w:rPr>
            </w:pPr>
            <w:r w:rsidRPr="00162BE9">
              <w:rPr>
                <w:kern w:val="0"/>
                <w:sz w:val="24"/>
              </w:rPr>
              <w:t>姓名</w:t>
            </w:r>
          </w:p>
        </w:tc>
        <w:tc>
          <w:tcPr>
            <w:tcW w:w="1131" w:type="dxa"/>
            <w:vAlign w:val="center"/>
          </w:tcPr>
          <w:p w14:paraId="7EF45B1A" w14:textId="77777777" w:rsidR="007F04E9" w:rsidRPr="00162BE9" w:rsidRDefault="00FB4D92">
            <w:pPr>
              <w:spacing w:line="360" w:lineRule="auto"/>
              <w:jc w:val="center"/>
              <w:rPr>
                <w:kern w:val="0"/>
                <w:sz w:val="24"/>
              </w:rPr>
            </w:pPr>
            <w:r w:rsidRPr="00162BE9">
              <w:rPr>
                <w:kern w:val="0"/>
                <w:sz w:val="24"/>
              </w:rPr>
              <w:t>学历</w:t>
            </w:r>
          </w:p>
        </w:tc>
        <w:tc>
          <w:tcPr>
            <w:tcW w:w="1283" w:type="dxa"/>
            <w:vAlign w:val="center"/>
          </w:tcPr>
          <w:p w14:paraId="7F57DED7" w14:textId="77777777" w:rsidR="007F04E9" w:rsidRPr="00162BE9" w:rsidRDefault="00FB4D92">
            <w:pPr>
              <w:spacing w:line="360" w:lineRule="auto"/>
              <w:jc w:val="center"/>
              <w:rPr>
                <w:kern w:val="0"/>
                <w:sz w:val="24"/>
              </w:rPr>
            </w:pPr>
            <w:r w:rsidRPr="00162BE9">
              <w:rPr>
                <w:kern w:val="0"/>
                <w:sz w:val="24"/>
              </w:rPr>
              <w:t>专业</w:t>
            </w:r>
          </w:p>
        </w:tc>
        <w:tc>
          <w:tcPr>
            <w:tcW w:w="1395" w:type="dxa"/>
            <w:vAlign w:val="center"/>
          </w:tcPr>
          <w:p w14:paraId="690CDB9C" w14:textId="77777777" w:rsidR="007F04E9" w:rsidRPr="00162BE9" w:rsidRDefault="00FB4D92">
            <w:pPr>
              <w:spacing w:line="360" w:lineRule="auto"/>
              <w:jc w:val="center"/>
              <w:rPr>
                <w:kern w:val="0"/>
                <w:sz w:val="24"/>
              </w:rPr>
            </w:pPr>
            <w:r w:rsidRPr="00162BE9">
              <w:rPr>
                <w:kern w:val="0"/>
                <w:sz w:val="24"/>
              </w:rPr>
              <w:t>从业资格</w:t>
            </w:r>
          </w:p>
        </w:tc>
        <w:tc>
          <w:tcPr>
            <w:tcW w:w="2571" w:type="dxa"/>
            <w:vAlign w:val="center"/>
          </w:tcPr>
          <w:p w14:paraId="2D51D31A" w14:textId="77777777" w:rsidR="007F04E9" w:rsidRPr="00162BE9" w:rsidRDefault="00FB4D92">
            <w:pPr>
              <w:spacing w:line="360" w:lineRule="auto"/>
              <w:jc w:val="center"/>
              <w:rPr>
                <w:kern w:val="0"/>
                <w:sz w:val="24"/>
              </w:rPr>
            </w:pPr>
            <w:r w:rsidRPr="00162BE9">
              <w:rPr>
                <w:kern w:val="0"/>
                <w:sz w:val="24"/>
              </w:rPr>
              <w:t>相关工作年限</w:t>
            </w:r>
          </w:p>
        </w:tc>
      </w:tr>
      <w:tr w:rsidR="007F04E9" w:rsidRPr="00162BE9" w14:paraId="0DCB3E24" w14:textId="77777777">
        <w:trPr>
          <w:trHeight w:val="580"/>
          <w:jc w:val="center"/>
        </w:trPr>
        <w:tc>
          <w:tcPr>
            <w:tcW w:w="1679" w:type="dxa"/>
            <w:vAlign w:val="center"/>
          </w:tcPr>
          <w:p w14:paraId="57C36DBC" w14:textId="77777777" w:rsidR="007F04E9" w:rsidRPr="00162BE9" w:rsidRDefault="007F04E9">
            <w:pPr>
              <w:spacing w:line="360" w:lineRule="auto"/>
              <w:jc w:val="center"/>
              <w:rPr>
                <w:kern w:val="0"/>
                <w:sz w:val="24"/>
              </w:rPr>
            </w:pPr>
          </w:p>
        </w:tc>
        <w:tc>
          <w:tcPr>
            <w:tcW w:w="1119" w:type="dxa"/>
            <w:vAlign w:val="center"/>
          </w:tcPr>
          <w:p w14:paraId="7F559D1C" w14:textId="77777777" w:rsidR="007F04E9" w:rsidRPr="00162BE9" w:rsidRDefault="007F04E9">
            <w:pPr>
              <w:spacing w:line="360" w:lineRule="auto"/>
              <w:jc w:val="center"/>
              <w:rPr>
                <w:kern w:val="0"/>
                <w:sz w:val="24"/>
              </w:rPr>
            </w:pPr>
          </w:p>
        </w:tc>
        <w:tc>
          <w:tcPr>
            <w:tcW w:w="1131" w:type="dxa"/>
          </w:tcPr>
          <w:p w14:paraId="127936E2" w14:textId="77777777" w:rsidR="007F04E9" w:rsidRPr="00162BE9" w:rsidRDefault="007F04E9">
            <w:pPr>
              <w:spacing w:line="360" w:lineRule="auto"/>
              <w:jc w:val="center"/>
              <w:rPr>
                <w:kern w:val="0"/>
                <w:sz w:val="24"/>
              </w:rPr>
            </w:pPr>
          </w:p>
        </w:tc>
        <w:tc>
          <w:tcPr>
            <w:tcW w:w="1283" w:type="dxa"/>
            <w:vAlign w:val="center"/>
          </w:tcPr>
          <w:p w14:paraId="4F3B2B61" w14:textId="77777777" w:rsidR="007F04E9" w:rsidRPr="00162BE9" w:rsidRDefault="007F04E9">
            <w:pPr>
              <w:spacing w:line="360" w:lineRule="auto"/>
              <w:jc w:val="center"/>
              <w:rPr>
                <w:kern w:val="0"/>
                <w:sz w:val="24"/>
              </w:rPr>
            </w:pPr>
          </w:p>
        </w:tc>
        <w:tc>
          <w:tcPr>
            <w:tcW w:w="1395" w:type="dxa"/>
            <w:vAlign w:val="center"/>
          </w:tcPr>
          <w:p w14:paraId="2BFC19AE" w14:textId="77777777" w:rsidR="007F04E9" w:rsidRPr="00162BE9" w:rsidRDefault="007F04E9">
            <w:pPr>
              <w:spacing w:line="360" w:lineRule="auto"/>
              <w:jc w:val="center"/>
              <w:rPr>
                <w:kern w:val="0"/>
                <w:sz w:val="24"/>
              </w:rPr>
            </w:pPr>
          </w:p>
        </w:tc>
        <w:tc>
          <w:tcPr>
            <w:tcW w:w="2571" w:type="dxa"/>
            <w:vAlign w:val="center"/>
          </w:tcPr>
          <w:p w14:paraId="01720234" w14:textId="77777777" w:rsidR="007F04E9" w:rsidRPr="00162BE9" w:rsidRDefault="007F04E9">
            <w:pPr>
              <w:spacing w:line="360" w:lineRule="auto"/>
              <w:jc w:val="center"/>
              <w:rPr>
                <w:kern w:val="0"/>
                <w:sz w:val="24"/>
              </w:rPr>
            </w:pPr>
          </w:p>
        </w:tc>
      </w:tr>
      <w:tr w:rsidR="007F04E9" w:rsidRPr="00162BE9" w14:paraId="68B884A6" w14:textId="77777777">
        <w:trPr>
          <w:trHeight w:val="580"/>
          <w:jc w:val="center"/>
        </w:trPr>
        <w:tc>
          <w:tcPr>
            <w:tcW w:w="1679" w:type="dxa"/>
            <w:vAlign w:val="center"/>
          </w:tcPr>
          <w:p w14:paraId="491B95DD" w14:textId="77777777" w:rsidR="007F04E9" w:rsidRPr="00162BE9" w:rsidRDefault="007F04E9">
            <w:pPr>
              <w:spacing w:line="360" w:lineRule="auto"/>
              <w:jc w:val="center"/>
              <w:rPr>
                <w:kern w:val="0"/>
                <w:sz w:val="24"/>
              </w:rPr>
            </w:pPr>
          </w:p>
        </w:tc>
        <w:tc>
          <w:tcPr>
            <w:tcW w:w="1119" w:type="dxa"/>
            <w:vAlign w:val="center"/>
          </w:tcPr>
          <w:p w14:paraId="425119C3" w14:textId="77777777" w:rsidR="007F04E9" w:rsidRPr="00162BE9" w:rsidRDefault="007F04E9">
            <w:pPr>
              <w:spacing w:line="360" w:lineRule="auto"/>
              <w:jc w:val="center"/>
              <w:rPr>
                <w:kern w:val="0"/>
                <w:sz w:val="24"/>
              </w:rPr>
            </w:pPr>
          </w:p>
        </w:tc>
        <w:tc>
          <w:tcPr>
            <w:tcW w:w="1131" w:type="dxa"/>
          </w:tcPr>
          <w:p w14:paraId="3C562129" w14:textId="77777777" w:rsidR="007F04E9" w:rsidRPr="00162BE9" w:rsidRDefault="007F04E9">
            <w:pPr>
              <w:spacing w:line="360" w:lineRule="auto"/>
              <w:jc w:val="center"/>
              <w:rPr>
                <w:kern w:val="0"/>
                <w:sz w:val="24"/>
              </w:rPr>
            </w:pPr>
          </w:p>
        </w:tc>
        <w:tc>
          <w:tcPr>
            <w:tcW w:w="1283" w:type="dxa"/>
            <w:vAlign w:val="center"/>
          </w:tcPr>
          <w:p w14:paraId="4F42FB22" w14:textId="77777777" w:rsidR="007F04E9" w:rsidRPr="00162BE9" w:rsidRDefault="007F04E9">
            <w:pPr>
              <w:spacing w:line="360" w:lineRule="auto"/>
              <w:jc w:val="center"/>
              <w:rPr>
                <w:kern w:val="0"/>
                <w:sz w:val="24"/>
              </w:rPr>
            </w:pPr>
          </w:p>
        </w:tc>
        <w:tc>
          <w:tcPr>
            <w:tcW w:w="1395" w:type="dxa"/>
            <w:vAlign w:val="center"/>
          </w:tcPr>
          <w:p w14:paraId="57A92E01" w14:textId="77777777" w:rsidR="007F04E9" w:rsidRPr="00162BE9" w:rsidRDefault="007F04E9">
            <w:pPr>
              <w:spacing w:line="360" w:lineRule="auto"/>
              <w:jc w:val="center"/>
              <w:rPr>
                <w:kern w:val="0"/>
                <w:sz w:val="24"/>
              </w:rPr>
            </w:pPr>
          </w:p>
        </w:tc>
        <w:tc>
          <w:tcPr>
            <w:tcW w:w="2571" w:type="dxa"/>
            <w:vAlign w:val="center"/>
          </w:tcPr>
          <w:p w14:paraId="1056B05C" w14:textId="77777777" w:rsidR="007F04E9" w:rsidRPr="00162BE9" w:rsidRDefault="007F04E9">
            <w:pPr>
              <w:spacing w:line="360" w:lineRule="auto"/>
              <w:jc w:val="center"/>
              <w:rPr>
                <w:kern w:val="0"/>
                <w:sz w:val="24"/>
              </w:rPr>
            </w:pPr>
          </w:p>
        </w:tc>
      </w:tr>
      <w:tr w:rsidR="007F04E9" w:rsidRPr="00162BE9" w14:paraId="54863354" w14:textId="77777777">
        <w:trPr>
          <w:trHeight w:val="580"/>
          <w:jc w:val="center"/>
        </w:trPr>
        <w:tc>
          <w:tcPr>
            <w:tcW w:w="1679" w:type="dxa"/>
            <w:vAlign w:val="center"/>
          </w:tcPr>
          <w:p w14:paraId="09C5BC3C" w14:textId="77777777" w:rsidR="007F04E9" w:rsidRPr="00162BE9" w:rsidRDefault="007F04E9">
            <w:pPr>
              <w:spacing w:line="360" w:lineRule="auto"/>
              <w:jc w:val="center"/>
              <w:rPr>
                <w:kern w:val="0"/>
                <w:sz w:val="24"/>
              </w:rPr>
            </w:pPr>
          </w:p>
        </w:tc>
        <w:tc>
          <w:tcPr>
            <w:tcW w:w="1119" w:type="dxa"/>
            <w:vAlign w:val="center"/>
          </w:tcPr>
          <w:p w14:paraId="01D2FACE" w14:textId="77777777" w:rsidR="007F04E9" w:rsidRPr="00162BE9" w:rsidRDefault="007F04E9">
            <w:pPr>
              <w:spacing w:line="360" w:lineRule="auto"/>
              <w:jc w:val="center"/>
              <w:rPr>
                <w:kern w:val="0"/>
                <w:sz w:val="24"/>
              </w:rPr>
            </w:pPr>
          </w:p>
        </w:tc>
        <w:tc>
          <w:tcPr>
            <w:tcW w:w="1131" w:type="dxa"/>
          </w:tcPr>
          <w:p w14:paraId="15EC5C5F" w14:textId="77777777" w:rsidR="007F04E9" w:rsidRPr="00162BE9" w:rsidRDefault="007F04E9">
            <w:pPr>
              <w:spacing w:line="360" w:lineRule="auto"/>
              <w:jc w:val="center"/>
              <w:rPr>
                <w:kern w:val="0"/>
                <w:sz w:val="24"/>
              </w:rPr>
            </w:pPr>
          </w:p>
        </w:tc>
        <w:tc>
          <w:tcPr>
            <w:tcW w:w="1283" w:type="dxa"/>
            <w:vAlign w:val="center"/>
          </w:tcPr>
          <w:p w14:paraId="27A07072" w14:textId="77777777" w:rsidR="007F04E9" w:rsidRPr="00162BE9" w:rsidRDefault="007F04E9">
            <w:pPr>
              <w:spacing w:line="360" w:lineRule="auto"/>
              <w:jc w:val="center"/>
              <w:rPr>
                <w:kern w:val="0"/>
                <w:sz w:val="24"/>
              </w:rPr>
            </w:pPr>
          </w:p>
        </w:tc>
        <w:tc>
          <w:tcPr>
            <w:tcW w:w="1395" w:type="dxa"/>
            <w:vAlign w:val="center"/>
          </w:tcPr>
          <w:p w14:paraId="51069E47" w14:textId="77777777" w:rsidR="007F04E9" w:rsidRPr="00162BE9" w:rsidRDefault="007F04E9">
            <w:pPr>
              <w:spacing w:line="360" w:lineRule="auto"/>
              <w:jc w:val="center"/>
              <w:rPr>
                <w:kern w:val="0"/>
                <w:sz w:val="24"/>
              </w:rPr>
            </w:pPr>
          </w:p>
        </w:tc>
        <w:tc>
          <w:tcPr>
            <w:tcW w:w="2571" w:type="dxa"/>
            <w:vAlign w:val="center"/>
          </w:tcPr>
          <w:p w14:paraId="05F2F3F8" w14:textId="77777777" w:rsidR="007F04E9" w:rsidRPr="00162BE9" w:rsidRDefault="007F04E9">
            <w:pPr>
              <w:spacing w:line="360" w:lineRule="auto"/>
              <w:jc w:val="center"/>
              <w:rPr>
                <w:kern w:val="0"/>
                <w:sz w:val="24"/>
              </w:rPr>
            </w:pPr>
          </w:p>
        </w:tc>
      </w:tr>
      <w:tr w:rsidR="007F04E9" w:rsidRPr="00162BE9" w14:paraId="1C4A4D3C" w14:textId="77777777">
        <w:trPr>
          <w:trHeight w:val="580"/>
          <w:jc w:val="center"/>
        </w:trPr>
        <w:tc>
          <w:tcPr>
            <w:tcW w:w="1679" w:type="dxa"/>
            <w:vAlign w:val="center"/>
          </w:tcPr>
          <w:p w14:paraId="3B6C0D3C" w14:textId="77777777" w:rsidR="007F04E9" w:rsidRPr="00162BE9" w:rsidRDefault="007F04E9">
            <w:pPr>
              <w:spacing w:line="360" w:lineRule="auto"/>
              <w:jc w:val="center"/>
              <w:rPr>
                <w:kern w:val="0"/>
                <w:sz w:val="24"/>
              </w:rPr>
            </w:pPr>
          </w:p>
        </w:tc>
        <w:tc>
          <w:tcPr>
            <w:tcW w:w="1119" w:type="dxa"/>
            <w:vAlign w:val="center"/>
          </w:tcPr>
          <w:p w14:paraId="3B4489F8" w14:textId="77777777" w:rsidR="007F04E9" w:rsidRPr="00162BE9" w:rsidRDefault="007F04E9">
            <w:pPr>
              <w:spacing w:line="360" w:lineRule="auto"/>
              <w:jc w:val="center"/>
              <w:rPr>
                <w:kern w:val="0"/>
                <w:sz w:val="24"/>
              </w:rPr>
            </w:pPr>
          </w:p>
        </w:tc>
        <w:tc>
          <w:tcPr>
            <w:tcW w:w="1131" w:type="dxa"/>
          </w:tcPr>
          <w:p w14:paraId="4F6DBA65" w14:textId="77777777" w:rsidR="007F04E9" w:rsidRPr="00162BE9" w:rsidRDefault="007F04E9">
            <w:pPr>
              <w:spacing w:line="360" w:lineRule="auto"/>
              <w:jc w:val="center"/>
              <w:rPr>
                <w:kern w:val="0"/>
                <w:sz w:val="24"/>
              </w:rPr>
            </w:pPr>
          </w:p>
        </w:tc>
        <w:tc>
          <w:tcPr>
            <w:tcW w:w="1283" w:type="dxa"/>
            <w:vAlign w:val="center"/>
          </w:tcPr>
          <w:p w14:paraId="3F94A396" w14:textId="77777777" w:rsidR="007F04E9" w:rsidRPr="00162BE9" w:rsidRDefault="007F04E9">
            <w:pPr>
              <w:spacing w:line="360" w:lineRule="auto"/>
              <w:jc w:val="center"/>
              <w:rPr>
                <w:kern w:val="0"/>
                <w:sz w:val="24"/>
              </w:rPr>
            </w:pPr>
          </w:p>
        </w:tc>
        <w:tc>
          <w:tcPr>
            <w:tcW w:w="1395" w:type="dxa"/>
            <w:vAlign w:val="center"/>
          </w:tcPr>
          <w:p w14:paraId="445484BD" w14:textId="77777777" w:rsidR="007F04E9" w:rsidRPr="00162BE9" w:rsidRDefault="007F04E9">
            <w:pPr>
              <w:spacing w:line="360" w:lineRule="auto"/>
              <w:jc w:val="center"/>
              <w:rPr>
                <w:kern w:val="0"/>
                <w:sz w:val="24"/>
              </w:rPr>
            </w:pPr>
          </w:p>
        </w:tc>
        <w:tc>
          <w:tcPr>
            <w:tcW w:w="2571" w:type="dxa"/>
            <w:vAlign w:val="center"/>
          </w:tcPr>
          <w:p w14:paraId="797518EE" w14:textId="77777777" w:rsidR="007F04E9" w:rsidRPr="00162BE9" w:rsidRDefault="007F04E9">
            <w:pPr>
              <w:spacing w:line="360" w:lineRule="auto"/>
              <w:jc w:val="center"/>
              <w:rPr>
                <w:kern w:val="0"/>
                <w:sz w:val="24"/>
              </w:rPr>
            </w:pPr>
          </w:p>
        </w:tc>
      </w:tr>
      <w:tr w:rsidR="007F04E9" w:rsidRPr="00162BE9" w14:paraId="4F0E4B7F" w14:textId="77777777">
        <w:trPr>
          <w:trHeight w:val="580"/>
          <w:jc w:val="center"/>
        </w:trPr>
        <w:tc>
          <w:tcPr>
            <w:tcW w:w="1679" w:type="dxa"/>
            <w:vAlign w:val="center"/>
          </w:tcPr>
          <w:p w14:paraId="6981CA7D" w14:textId="77777777" w:rsidR="007F04E9" w:rsidRPr="00162BE9" w:rsidRDefault="007F04E9">
            <w:pPr>
              <w:spacing w:line="360" w:lineRule="auto"/>
              <w:jc w:val="center"/>
              <w:rPr>
                <w:kern w:val="0"/>
                <w:sz w:val="24"/>
              </w:rPr>
            </w:pPr>
          </w:p>
        </w:tc>
        <w:tc>
          <w:tcPr>
            <w:tcW w:w="1119" w:type="dxa"/>
            <w:vAlign w:val="center"/>
          </w:tcPr>
          <w:p w14:paraId="3342197E" w14:textId="77777777" w:rsidR="007F04E9" w:rsidRPr="00162BE9" w:rsidRDefault="007F04E9">
            <w:pPr>
              <w:spacing w:line="360" w:lineRule="auto"/>
              <w:jc w:val="center"/>
              <w:rPr>
                <w:kern w:val="0"/>
                <w:sz w:val="24"/>
              </w:rPr>
            </w:pPr>
          </w:p>
        </w:tc>
        <w:tc>
          <w:tcPr>
            <w:tcW w:w="1131" w:type="dxa"/>
          </w:tcPr>
          <w:p w14:paraId="09D8C8D3" w14:textId="77777777" w:rsidR="007F04E9" w:rsidRPr="00162BE9" w:rsidRDefault="007F04E9">
            <w:pPr>
              <w:spacing w:line="360" w:lineRule="auto"/>
              <w:jc w:val="center"/>
              <w:rPr>
                <w:kern w:val="0"/>
                <w:sz w:val="24"/>
              </w:rPr>
            </w:pPr>
          </w:p>
        </w:tc>
        <w:tc>
          <w:tcPr>
            <w:tcW w:w="1283" w:type="dxa"/>
            <w:vAlign w:val="center"/>
          </w:tcPr>
          <w:p w14:paraId="5C9CF628" w14:textId="77777777" w:rsidR="007F04E9" w:rsidRPr="00162BE9" w:rsidRDefault="007F04E9">
            <w:pPr>
              <w:spacing w:line="360" w:lineRule="auto"/>
              <w:jc w:val="center"/>
              <w:rPr>
                <w:kern w:val="0"/>
                <w:sz w:val="24"/>
              </w:rPr>
            </w:pPr>
          </w:p>
        </w:tc>
        <w:tc>
          <w:tcPr>
            <w:tcW w:w="1395" w:type="dxa"/>
            <w:vAlign w:val="center"/>
          </w:tcPr>
          <w:p w14:paraId="0C9C3C85" w14:textId="77777777" w:rsidR="007F04E9" w:rsidRPr="00162BE9" w:rsidRDefault="007F04E9">
            <w:pPr>
              <w:spacing w:line="360" w:lineRule="auto"/>
              <w:jc w:val="center"/>
              <w:rPr>
                <w:kern w:val="0"/>
                <w:sz w:val="24"/>
              </w:rPr>
            </w:pPr>
          </w:p>
        </w:tc>
        <w:tc>
          <w:tcPr>
            <w:tcW w:w="2571" w:type="dxa"/>
            <w:vAlign w:val="center"/>
          </w:tcPr>
          <w:p w14:paraId="60CA6194" w14:textId="77777777" w:rsidR="007F04E9" w:rsidRPr="00162BE9" w:rsidRDefault="007F04E9">
            <w:pPr>
              <w:spacing w:line="360" w:lineRule="auto"/>
              <w:jc w:val="center"/>
              <w:rPr>
                <w:kern w:val="0"/>
                <w:sz w:val="24"/>
              </w:rPr>
            </w:pPr>
          </w:p>
        </w:tc>
      </w:tr>
      <w:tr w:rsidR="007F04E9" w:rsidRPr="00162BE9" w14:paraId="5E0A9F90" w14:textId="77777777">
        <w:trPr>
          <w:trHeight w:val="580"/>
          <w:jc w:val="center"/>
        </w:trPr>
        <w:tc>
          <w:tcPr>
            <w:tcW w:w="1679" w:type="dxa"/>
            <w:vAlign w:val="center"/>
          </w:tcPr>
          <w:p w14:paraId="72733414" w14:textId="77777777" w:rsidR="007F04E9" w:rsidRPr="00162BE9" w:rsidRDefault="007F04E9">
            <w:pPr>
              <w:spacing w:line="360" w:lineRule="auto"/>
              <w:jc w:val="center"/>
              <w:rPr>
                <w:kern w:val="0"/>
                <w:sz w:val="24"/>
              </w:rPr>
            </w:pPr>
          </w:p>
        </w:tc>
        <w:tc>
          <w:tcPr>
            <w:tcW w:w="1119" w:type="dxa"/>
            <w:vAlign w:val="center"/>
          </w:tcPr>
          <w:p w14:paraId="48A1E784" w14:textId="77777777" w:rsidR="007F04E9" w:rsidRPr="00162BE9" w:rsidRDefault="007F04E9">
            <w:pPr>
              <w:spacing w:line="360" w:lineRule="auto"/>
              <w:jc w:val="center"/>
              <w:rPr>
                <w:kern w:val="0"/>
                <w:sz w:val="24"/>
              </w:rPr>
            </w:pPr>
          </w:p>
        </w:tc>
        <w:tc>
          <w:tcPr>
            <w:tcW w:w="1131" w:type="dxa"/>
          </w:tcPr>
          <w:p w14:paraId="063B7D5C" w14:textId="77777777" w:rsidR="007F04E9" w:rsidRPr="00162BE9" w:rsidRDefault="007F04E9">
            <w:pPr>
              <w:spacing w:line="360" w:lineRule="auto"/>
              <w:jc w:val="center"/>
              <w:rPr>
                <w:kern w:val="0"/>
                <w:sz w:val="24"/>
              </w:rPr>
            </w:pPr>
          </w:p>
        </w:tc>
        <w:tc>
          <w:tcPr>
            <w:tcW w:w="1283" w:type="dxa"/>
            <w:vAlign w:val="center"/>
          </w:tcPr>
          <w:p w14:paraId="3344F40F" w14:textId="77777777" w:rsidR="007F04E9" w:rsidRPr="00162BE9" w:rsidRDefault="007F04E9">
            <w:pPr>
              <w:spacing w:line="360" w:lineRule="auto"/>
              <w:jc w:val="center"/>
              <w:rPr>
                <w:kern w:val="0"/>
                <w:sz w:val="24"/>
              </w:rPr>
            </w:pPr>
          </w:p>
        </w:tc>
        <w:tc>
          <w:tcPr>
            <w:tcW w:w="1395" w:type="dxa"/>
            <w:vAlign w:val="center"/>
          </w:tcPr>
          <w:p w14:paraId="7753C1C8" w14:textId="77777777" w:rsidR="007F04E9" w:rsidRPr="00162BE9" w:rsidRDefault="007F04E9">
            <w:pPr>
              <w:spacing w:line="360" w:lineRule="auto"/>
              <w:jc w:val="center"/>
              <w:rPr>
                <w:kern w:val="0"/>
                <w:sz w:val="24"/>
              </w:rPr>
            </w:pPr>
          </w:p>
        </w:tc>
        <w:tc>
          <w:tcPr>
            <w:tcW w:w="2571" w:type="dxa"/>
            <w:vAlign w:val="center"/>
          </w:tcPr>
          <w:p w14:paraId="633E09CB" w14:textId="77777777" w:rsidR="007F04E9" w:rsidRPr="00162BE9" w:rsidRDefault="007F04E9">
            <w:pPr>
              <w:spacing w:line="360" w:lineRule="auto"/>
              <w:jc w:val="center"/>
              <w:rPr>
                <w:kern w:val="0"/>
                <w:sz w:val="24"/>
              </w:rPr>
            </w:pPr>
          </w:p>
        </w:tc>
      </w:tr>
      <w:tr w:rsidR="007F04E9" w:rsidRPr="00162BE9" w14:paraId="3BB6F82E" w14:textId="77777777">
        <w:trPr>
          <w:trHeight w:val="580"/>
          <w:jc w:val="center"/>
        </w:trPr>
        <w:tc>
          <w:tcPr>
            <w:tcW w:w="1679" w:type="dxa"/>
            <w:vAlign w:val="center"/>
          </w:tcPr>
          <w:p w14:paraId="589849F4" w14:textId="77777777" w:rsidR="007F04E9" w:rsidRPr="00162BE9" w:rsidRDefault="007F04E9">
            <w:pPr>
              <w:spacing w:line="360" w:lineRule="auto"/>
              <w:jc w:val="center"/>
              <w:rPr>
                <w:kern w:val="0"/>
                <w:sz w:val="24"/>
              </w:rPr>
            </w:pPr>
          </w:p>
        </w:tc>
        <w:tc>
          <w:tcPr>
            <w:tcW w:w="1119" w:type="dxa"/>
            <w:vAlign w:val="center"/>
          </w:tcPr>
          <w:p w14:paraId="6559EC08" w14:textId="77777777" w:rsidR="007F04E9" w:rsidRPr="00162BE9" w:rsidRDefault="007F04E9">
            <w:pPr>
              <w:spacing w:line="360" w:lineRule="auto"/>
              <w:jc w:val="center"/>
              <w:rPr>
                <w:kern w:val="0"/>
                <w:sz w:val="24"/>
              </w:rPr>
            </w:pPr>
          </w:p>
        </w:tc>
        <w:tc>
          <w:tcPr>
            <w:tcW w:w="1131" w:type="dxa"/>
          </w:tcPr>
          <w:p w14:paraId="45C0D94E" w14:textId="77777777" w:rsidR="007F04E9" w:rsidRPr="00162BE9" w:rsidRDefault="007F04E9">
            <w:pPr>
              <w:spacing w:line="360" w:lineRule="auto"/>
              <w:jc w:val="center"/>
              <w:rPr>
                <w:kern w:val="0"/>
                <w:sz w:val="24"/>
              </w:rPr>
            </w:pPr>
          </w:p>
        </w:tc>
        <w:tc>
          <w:tcPr>
            <w:tcW w:w="1283" w:type="dxa"/>
            <w:vAlign w:val="center"/>
          </w:tcPr>
          <w:p w14:paraId="125D5C7B" w14:textId="77777777" w:rsidR="007F04E9" w:rsidRPr="00162BE9" w:rsidRDefault="007F04E9">
            <w:pPr>
              <w:spacing w:line="360" w:lineRule="auto"/>
              <w:jc w:val="center"/>
              <w:rPr>
                <w:kern w:val="0"/>
                <w:sz w:val="24"/>
              </w:rPr>
            </w:pPr>
          </w:p>
        </w:tc>
        <w:tc>
          <w:tcPr>
            <w:tcW w:w="1395" w:type="dxa"/>
            <w:vAlign w:val="center"/>
          </w:tcPr>
          <w:p w14:paraId="22B197AD" w14:textId="77777777" w:rsidR="007F04E9" w:rsidRPr="00162BE9" w:rsidRDefault="007F04E9">
            <w:pPr>
              <w:spacing w:line="360" w:lineRule="auto"/>
              <w:jc w:val="center"/>
              <w:rPr>
                <w:kern w:val="0"/>
                <w:sz w:val="24"/>
              </w:rPr>
            </w:pPr>
          </w:p>
        </w:tc>
        <w:tc>
          <w:tcPr>
            <w:tcW w:w="2571" w:type="dxa"/>
            <w:vAlign w:val="center"/>
          </w:tcPr>
          <w:p w14:paraId="12149C25" w14:textId="77777777" w:rsidR="007F04E9" w:rsidRPr="00162BE9" w:rsidRDefault="007F04E9">
            <w:pPr>
              <w:spacing w:line="360" w:lineRule="auto"/>
              <w:jc w:val="center"/>
              <w:rPr>
                <w:kern w:val="0"/>
                <w:sz w:val="24"/>
              </w:rPr>
            </w:pPr>
          </w:p>
        </w:tc>
      </w:tr>
      <w:tr w:rsidR="007F04E9" w:rsidRPr="00162BE9" w14:paraId="3E0835D0" w14:textId="77777777">
        <w:trPr>
          <w:trHeight w:val="580"/>
          <w:jc w:val="center"/>
        </w:trPr>
        <w:tc>
          <w:tcPr>
            <w:tcW w:w="1679" w:type="dxa"/>
            <w:vAlign w:val="center"/>
          </w:tcPr>
          <w:p w14:paraId="755BD426" w14:textId="77777777" w:rsidR="007F04E9" w:rsidRPr="00162BE9" w:rsidRDefault="007F04E9">
            <w:pPr>
              <w:spacing w:line="360" w:lineRule="auto"/>
              <w:jc w:val="center"/>
              <w:rPr>
                <w:kern w:val="0"/>
                <w:sz w:val="24"/>
              </w:rPr>
            </w:pPr>
          </w:p>
        </w:tc>
        <w:tc>
          <w:tcPr>
            <w:tcW w:w="1119" w:type="dxa"/>
            <w:vAlign w:val="center"/>
          </w:tcPr>
          <w:p w14:paraId="5EE6B508" w14:textId="77777777" w:rsidR="007F04E9" w:rsidRPr="00162BE9" w:rsidRDefault="007F04E9">
            <w:pPr>
              <w:spacing w:line="360" w:lineRule="auto"/>
              <w:jc w:val="center"/>
              <w:rPr>
                <w:kern w:val="0"/>
                <w:sz w:val="24"/>
              </w:rPr>
            </w:pPr>
          </w:p>
        </w:tc>
        <w:tc>
          <w:tcPr>
            <w:tcW w:w="1131" w:type="dxa"/>
          </w:tcPr>
          <w:p w14:paraId="53BBDE3B" w14:textId="77777777" w:rsidR="007F04E9" w:rsidRPr="00162BE9" w:rsidRDefault="007F04E9">
            <w:pPr>
              <w:spacing w:line="360" w:lineRule="auto"/>
              <w:jc w:val="center"/>
              <w:rPr>
                <w:kern w:val="0"/>
                <w:sz w:val="24"/>
              </w:rPr>
            </w:pPr>
          </w:p>
        </w:tc>
        <w:tc>
          <w:tcPr>
            <w:tcW w:w="1283" w:type="dxa"/>
            <w:vAlign w:val="center"/>
          </w:tcPr>
          <w:p w14:paraId="69494D9B" w14:textId="77777777" w:rsidR="007F04E9" w:rsidRPr="00162BE9" w:rsidRDefault="007F04E9">
            <w:pPr>
              <w:spacing w:line="360" w:lineRule="auto"/>
              <w:jc w:val="center"/>
              <w:rPr>
                <w:kern w:val="0"/>
                <w:sz w:val="24"/>
              </w:rPr>
            </w:pPr>
          </w:p>
        </w:tc>
        <w:tc>
          <w:tcPr>
            <w:tcW w:w="1395" w:type="dxa"/>
            <w:vAlign w:val="center"/>
          </w:tcPr>
          <w:p w14:paraId="3C331AC9" w14:textId="77777777" w:rsidR="007F04E9" w:rsidRPr="00162BE9" w:rsidRDefault="007F04E9">
            <w:pPr>
              <w:spacing w:line="360" w:lineRule="auto"/>
              <w:jc w:val="center"/>
              <w:rPr>
                <w:kern w:val="0"/>
                <w:sz w:val="24"/>
              </w:rPr>
            </w:pPr>
          </w:p>
        </w:tc>
        <w:tc>
          <w:tcPr>
            <w:tcW w:w="2571" w:type="dxa"/>
            <w:vAlign w:val="center"/>
          </w:tcPr>
          <w:p w14:paraId="0F9764F1" w14:textId="77777777" w:rsidR="007F04E9" w:rsidRPr="00162BE9" w:rsidRDefault="007F04E9">
            <w:pPr>
              <w:spacing w:line="360" w:lineRule="auto"/>
              <w:jc w:val="center"/>
              <w:rPr>
                <w:kern w:val="0"/>
                <w:sz w:val="24"/>
              </w:rPr>
            </w:pPr>
          </w:p>
        </w:tc>
      </w:tr>
      <w:tr w:rsidR="007F04E9" w:rsidRPr="00162BE9" w14:paraId="443FAEC1" w14:textId="77777777">
        <w:trPr>
          <w:trHeight w:val="580"/>
          <w:jc w:val="center"/>
        </w:trPr>
        <w:tc>
          <w:tcPr>
            <w:tcW w:w="1679" w:type="dxa"/>
            <w:vAlign w:val="center"/>
          </w:tcPr>
          <w:p w14:paraId="5C05323F" w14:textId="77777777" w:rsidR="007F04E9" w:rsidRPr="00162BE9" w:rsidRDefault="007F04E9">
            <w:pPr>
              <w:spacing w:line="360" w:lineRule="auto"/>
              <w:jc w:val="center"/>
              <w:rPr>
                <w:kern w:val="0"/>
                <w:sz w:val="24"/>
              </w:rPr>
            </w:pPr>
          </w:p>
        </w:tc>
        <w:tc>
          <w:tcPr>
            <w:tcW w:w="1119" w:type="dxa"/>
            <w:vAlign w:val="center"/>
          </w:tcPr>
          <w:p w14:paraId="4E6571E1" w14:textId="77777777" w:rsidR="007F04E9" w:rsidRPr="00162BE9" w:rsidRDefault="007F04E9">
            <w:pPr>
              <w:spacing w:line="360" w:lineRule="auto"/>
              <w:jc w:val="center"/>
              <w:rPr>
                <w:kern w:val="0"/>
                <w:sz w:val="24"/>
              </w:rPr>
            </w:pPr>
          </w:p>
        </w:tc>
        <w:tc>
          <w:tcPr>
            <w:tcW w:w="1131" w:type="dxa"/>
          </w:tcPr>
          <w:p w14:paraId="24CE9A29" w14:textId="77777777" w:rsidR="007F04E9" w:rsidRPr="00162BE9" w:rsidRDefault="007F04E9">
            <w:pPr>
              <w:spacing w:line="360" w:lineRule="auto"/>
              <w:jc w:val="center"/>
              <w:rPr>
                <w:kern w:val="0"/>
                <w:sz w:val="24"/>
              </w:rPr>
            </w:pPr>
          </w:p>
        </w:tc>
        <w:tc>
          <w:tcPr>
            <w:tcW w:w="1283" w:type="dxa"/>
            <w:vAlign w:val="center"/>
          </w:tcPr>
          <w:p w14:paraId="24FCCD12" w14:textId="77777777" w:rsidR="007F04E9" w:rsidRPr="00162BE9" w:rsidRDefault="007F04E9">
            <w:pPr>
              <w:spacing w:line="360" w:lineRule="auto"/>
              <w:jc w:val="center"/>
              <w:rPr>
                <w:kern w:val="0"/>
                <w:sz w:val="24"/>
              </w:rPr>
            </w:pPr>
          </w:p>
        </w:tc>
        <w:tc>
          <w:tcPr>
            <w:tcW w:w="1395" w:type="dxa"/>
            <w:vAlign w:val="center"/>
          </w:tcPr>
          <w:p w14:paraId="1153EB88" w14:textId="77777777" w:rsidR="007F04E9" w:rsidRPr="00162BE9" w:rsidRDefault="007F04E9">
            <w:pPr>
              <w:spacing w:line="360" w:lineRule="auto"/>
              <w:jc w:val="center"/>
              <w:rPr>
                <w:kern w:val="0"/>
                <w:sz w:val="24"/>
              </w:rPr>
            </w:pPr>
          </w:p>
        </w:tc>
        <w:tc>
          <w:tcPr>
            <w:tcW w:w="2571" w:type="dxa"/>
            <w:vAlign w:val="center"/>
          </w:tcPr>
          <w:p w14:paraId="5B7F7887" w14:textId="77777777" w:rsidR="007F04E9" w:rsidRPr="00162BE9" w:rsidRDefault="007F04E9">
            <w:pPr>
              <w:spacing w:line="360" w:lineRule="auto"/>
              <w:jc w:val="center"/>
              <w:rPr>
                <w:kern w:val="0"/>
                <w:sz w:val="24"/>
              </w:rPr>
            </w:pPr>
          </w:p>
        </w:tc>
      </w:tr>
    </w:tbl>
    <w:p w14:paraId="5A20088A" w14:textId="77777777" w:rsidR="007F04E9" w:rsidRPr="00162BE9" w:rsidRDefault="00FB4D92">
      <w:pPr>
        <w:spacing w:line="360" w:lineRule="auto"/>
        <w:rPr>
          <w:sz w:val="24"/>
        </w:rPr>
      </w:pPr>
      <w:r w:rsidRPr="00162BE9">
        <w:rPr>
          <w:rFonts w:hint="eastAsia"/>
          <w:sz w:val="24"/>
        </w:rPr>
        <w:t>供应商承诺：</w:t>
      </w:r>
      <w:r w:rsidRPr="00162BE9">
        <w:rPr>
          <w:sz w:val="24"/>
        </w:rPr>
        <w:t>项目周期内实施人员</w:t>
      </w:r>
      <w:r w:rsidRPr="00162BE9">
        <w:rPr>
          <w:rFonts w:hint="eastAsia"/>
          <w:sz w:val="24"/>
        </w:rPr>
        <w:t>保持</w:t>
      </w:r>
      <w:r w:rsidRPr="00162BE9">
        <w:rPr>
          <w:sz w:val="24"/>
        </w:rPr>
        <w:t>稳定，项目核心人员不发生变动</w:t>
      </w:r>
      <w:r w:rsidRPr="00162BE9">
        <w:rPr>
          <w:rFonts w:hint="eastAsia"/>
          <w:sz w:val="24"/>
        </w:rPr>
        <w:t>。</w:t>
      </w:r>
    </w:p>
    <w:p w14:paraId="19F47B97" w14:textId="77777777" w:rsidR="007F04E9" w:rsidRPr="00162BE9" w:rsidRDefault="007F04E9">
      <w:pPr>
        <w:spacing w:line="360" w:lineRule="auto"/>
        <w:rPr>
          <w:kern w:val="0"/>
          <w:sz w:val="24"/>
          <w:u w:val="single"/>
        </w:rPr>
      </w:pPr>
    </w:p>
    <w:p w14:paraId="53360115"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bookmarkStart w:id="672" w:name="_Toc177817358"/>
      <w:bookmarkStart w:id="673" w:name="_Toc177189259"/>
      <w:bookmarkStart w:id="674" w:name="_Toc176882566"/>
      <w:bookmarkStart w:id="675" w:name="_Toc182205201"/>
      <w:bookmarkStart w:id="676" w:name="_Toc181864914"/>
      <w:bookmarkStart w:id="677" w:name="_Toc181504490"/>
      <w:bookmarkStart w:id="678" w:name="_Toc178491538"/>
      <w:bookmarkStart w:id="679" w:name="_Toc177995498"/>
      <w:bookmarkStart w:id="680" w:name="_Toc182802969"/>
      <w:bookmarkStart w:id="681" w:name="_Toc194883192"/>
      <w:bookmarkStart w:id="682" w:name="_Toc182802769"/>
      <w:bookmarkStart w:id="683" w:name="_Toc182205344"/>
      <w:bookmarkStart w:id="684" w:name="_Toc182802853"/>
      <w:bookmarkStart w:id="685" w:name="_Toc202069433"/>
      <w:bookmarkStart w:id="686" w:name="_Toc205612716"/>
      <w:bookmarkStart w:id="687" w:name="_Toc201995955"/>
      <w:bookmarkStart w:id="688" w:name="_Toc205612645"/>
      <w:bookmarkStart w:id="689" w:name="_Toc70687214"/>
      <w:bookmarkStart w:id="690" w:name="_Toc194888466"/>
      <w:bookmarkStart w:id="691" w:name="_Toc53722879"/>
      <w:bookmarkStart w:id="692" w:name="_Toc287280582"/>
      <w:bookmarkStart w:id="693" w:name="_Toc287280331"/>
      <w:r w:rsidRPr="00162BE9">
        <w:rPr>
          <w:rFonts w:ascii="宋体" w:hAnsi="宋体" w:hint="eastAsia"/>
          <w:sz w:val="24"/>
          <w:lang w:val="zh-CN"/>
        </w:rPr>
        <w:t xml:space="preserve">授权代表（签字）：____________                          </w:t>
      </w:r>
    </w:p>
    <w:p w14:paraId="59D4696E"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r w:rsidRPr="00162BE9">
        <w:rPr>
          <w:rFonts w:ascii="宋体" w:hAnsi="宋体" w:hint="eastAsia"/>
          <w:sz w:val="24"/>
          <w:lang w:val="zh-CN"/>
        </w:rPr>
        <w:t>单位</w:t>
      </w:r>
      <w:r w:rsidRPr="00162BE9">
        <w:rPr>
          <w:rFonts w:ascii="宋体" w:hAnsi="宋体" w:hint="eastAsia"/>
          <w:sz w:val="24"/>
        </w:rPr>
        <w:t>（盖章）</w:t>
      </w:r>
      <w:r w:rsidRPr="00162BE9">
        <w:rPr>
          <w:rFonts w:ascii="宋体" w:hAnsi="宋体" w:hint="eastAsia"/>
          <w:sz w:val="24"/>
          <w:lang w:val="zh-CN"/>
        </w:rPr>
        <w:t>:    ____________</w:t>
      </w:r>
    </w:p>
    <w:p w14:paraId="44DD82E4" w14:textId="77777777" w:rsidR="007F04E9" w:rsidRPr="00162BE9" w:rsidRDefault="00FB4D92">
      <w:pPr>
        <w:spacing w:line="360" w:lineRule="auto"/>
        <w:rPr>
          <w:rFonts w:ascii="宋体" w:hAnsi="宋体"/>
          <w:sz w:val="24"/>
        </w:rPr>
      </w:pPr>
      <w:r w:rsidRPr="00162BE9">
        <w:rPr>
          <w:rFonts w:ascii="宋体" w:hAnsi="宋体" w:hint="eastAsia"/>
          <w:sz w:val="24"/>
        </w:rPr>
        <w:t>日期：</w:t>
      </w:r>
      <w:r w:rsidRPr="00162BE9">
        <w:rPr>
          <w:rFonts w:ascii="宋体" w:hAnsi="宋体"/>
          <w:sz w:val="24"/>
        </w:rPr>
        <w:t>_____</w:t>
      </w:r>
      <w:r w:rsidRPr="00162BE9">
        <w:rPr>
          <w:rFonts w:ascii="宋体" w:hAnsi="宋体" w:hint="eastAsia"/>
          <w:sz w:val="24"/>
        </w:rPr>
        <w:t>年</w:t>
      </w:r>
      <w:r w:rsidRPr="00162BE9">
        <w:rPr>
          <w:rFonts w:ascii="宋体" w:hAnsi="宋体"/>
          <w:sz w:val="24"/>
        </w:rPr>
        <w:t>______</w:t>
      </w:r>
      <w:r w:rsidRPr="00162BE9">
        <w:rPr>
          <w:rFonts w:ascii="宋体" w:hAnsi="宋体" w:hint="eastAsia"/>
          <w:sz w:val="24"/>
        </w:rPr>
        <w:t>月</w:t>
      </w:r>
      <w:r w:rsidRPr="00162BE9">
        <w:rPr>
          <w:rFonts w:ascii="宋体" w:hAnsi="宋体"/>
          <w:sz w:val="24"/>
        </w:rPr>
        <w:t>______</w:t>
      </w:r>
      <w:r w:rsidRPr="00162BE9">
        <w:rPr>
          <w:rFonts w:ascii="宋体" w:hAnsi="宋体" w:hint="eastAsia"/>
          <w:sz w:val="24"/>
        </w:rPr>
        <w:t>日</w:t>
      </w:r>
    </w:p>
    <w:p w14:paraId="00F34E2E" w14:textId="77777777" w:rsidR="007F04E9" w:rsidRPr="00162BE9" w:rsidRDefault="00FB4D92">
      <w:pPr>
        <w:spacing w:line="360" w:lineRule="auto"/>
        <w:rPr>
          <w:rFonts w:ascii="宋体" w:hAnsi="宋体"/>
          <w:b/>
          <w:bCs/>
          <w:sz w:val="28"/>
          <w:szCs w:val="28"/>
        </w:rPr>
      </w:pPr>
      <w:r w:rsidRPr="00162BE9">
        <w:rPr>
          <w:sz w:val="24"/>
          <w:u w:val="single"/>
        </w:rPr>
        <w:br w:type="page"/>
      </w:r>
      <w:bookmarkStart w:id="694" w:name="_Toc486089926"/>
      <w:bookmarkStart w:id="695" w:name="_Toc449646783"/>
      <w:r w:rsidRPr="00162BE9">
        <w:rPr>
          <w:rFonts w:ascii="宋体" w:hAnsi="宋体"/>
          <w:b/>
          <w:bCs/>
          <w:sz w:val="28"/>
          <w:szCs w:val="28"/>
        </w:rPr>
        <w:lastRenderedPageBreak/>
        <w:t>附件1</w:t>
      </w:r>
      <w:r w:rsidR="001E7B08" w:rsidRPr="00162BE9">
        <w:rPr>
          <w:rFonts w:ascii="宋体" w:hAnsi="宋体"/>
          <w:b/>
          <w:bCs/>
          <w:sz w:val="28"/>
          <w:szCs w:val="28"/>
        </w:rPr>
        <w:t>3</w:t>
      </w:r>
      <w:r w:rsidRPr="00162BE9">
        <w:rPr>
          <w:rFonts w:ascii="宋体" w:hAnsi="宋体"/>
          <w:b/>
          <w:bCs/>
          <w:sz w:val="28"/>
          <w:szCs w:val="28"/>
        </w:rPr>
        <w:t>-</w:t>
      </w:r>
      <w:r w:rsidRPr="00162BE9">
        <w:rPr>
          <w:rFonts w:ascii="宋体" w:hAnsi="宋体" w:hint="eastAsia"/>
          <w:b/>
          <w:bCs/>
          <w:sz w:val="28"/>
          <w:szCs w:val="28"/>
        </w:rPr>
        <w:t>2</w:t>
      </w:r>
      <w:r w:rsidRPr="00162BE9">
        <w:rPr>
          <w:rFonts w:ascii="宋体" w:hAnsi="宋体"/>
          <w:b/>
          <w:bCs/>
          <w:sz w:val="28"/>
          <w:szCs w:val="28"/>
        </w:rPr>
        <w:t xml:space="preserve">  本项目团队主要人员简历表</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7F04E9" w:rsidRPr="00162BE9" w14:paraId="26CB84F6" w14:textId="77777777">
        <w:trPr>
          <w:trHeight w:val="522"/>
          <w:jc w:val="center"/>
        </w:trPr>
        <w:tc>
          <w:tcPr>
            <w:tcW w:w="1566" w:type="dxa"/>
            <w:vAlign w:val="center"/>
          </w:tcPr>
          <w:p w14:paraId="110AFD07" w14:textId="77777777" w:rsidR="007F04E9" w:rsidRPr="00162BE9" w:rsidRDefault="00FB4D92">
            <w:pPr>
              <w:spacing w:line="360" w:lineRule="auto"/>
              <w:jc w:val="center"/>
              <w:rPr>
                <w:caps/>
                <w:sz w:val="24"/>
              </w:rPr>
            </w:pPr>
            <w:r w:rsidRPr="00162BE9">
              <w:rPr>
                <w:caps/>
                <w:sz w:val="24"/>
              </w:rPr>
              <w:t>姓名</w:t>
            </w:r>
          </w:p>
        </w:tc>
        <w:tc>
          <w:tcPr>
            <w:tcW w:w="1240" w:type="dxa"/>
            <w:vAlign w:val="center"/>
          </w:tcPr>
          <w:p w14:paraId="6D999F80" w14:textId="77777777" w:rsidR="007F04E9" w:rsidRPr="00162BE9" w:rsidRDefault="007F04E9">
            <w:pPr>
              <w:spacing w:line="360" w:lineRule="auto"/>
              <w:jc w:val="center"/>
              <w:rPr>
                <w:caps/>
                <w:sz w:val="24"/>
              </w:rPr>
            </w:pPr>
          </w:p>
        </w:tc>
        <w:tc>
          <w:tcPr>
            <w:tcW w:w="1639" w:type="dxa"/>
            <w:gridSpan w:val="2"/>
            <w:vAlign w:val="center"/>
          </w:tcPr>
          <w:p w14:paraId="3988F26A" w14:textId="77777777" w:rsidR="007F04E9" w:rsidRPr="00162BE9" w:rsidRDefault="00FB4D92">
            <w:pPr>
              <w:spacing w:line="360" w:lineRule="auto"/>
              <w:jc w:val="center"/>
              <w:rPr>
                <w:caps/>
                <w:sz w:val="24"/>
              </w:rPr>
            </w:pPr>
            <w:r w:rsidRPr="00162BE9">
              <w:rPr>
                <w:caps/>
                <w:sz w:val="24"/>
              </w:rPr>
              <w:t>年龄</w:t>
            </w:r>
          </w:p>
        </w:tc>
        <w:tc>
          <w:tcPr>
            <w:tcW w:w="1453" w:type="dxa"/>
            <w:vAlign w:val="center"/>
          </w:tcPr>
          <w:p w14:paraId="55C8A6F2" w14:textId="77777777" w:rsidR="007F04E9" w:rsidRPr="00162BE9" w:rsidRDefault="007F04E9">
            <w:pPr>
              <w:spacing w:line="360" w:lineRule="auto"/>
              <w:jc w:val="center"/>
              <w:rPr>
                <w:caps/>
                <w:sz w:val="24"/>
              </w:rPr>
            </w:pPr>
          </w:p>
        </w:tc>
        <w:tc>
          <w:tcPr>
            <w:tcW w:w="2104" w:type="dxa"/>
            <w:gridSpan w:val="2"/>
            <w:vAlign w:val="center"/>
          </w:tcPr>
          <w:p w14:paraId="0DB974F9" w14:textId="77777777" w:rsidR="007F04E9" w:rsidRPr="00162BE9" w:rsidRDefault="00FB4D92">
            <w:pPr>
              <w:spacing w:line="360" w:lineRule="auto"/>
              <w:jc w:val="center"/>
              <w:rPr>
                <w:caps/>
                <w:sz w:val="24"/>
              </w:rPr>
            </w:pPr>
            <w:r w:rsidRPr="00162BE9">
              <w:rPr>
                <w:caps/>
                <w:sz w:val="24"/>
              </w:rPr>
              <w:t>身份证号码</w:t>
            </w:r>
          </w:p>
        </w:tc>
        <w:tc>
          <w:tcPr>
            <w:tcW w:w="932" w:type="dxa"/>
            <w:gridSpan w:val="2"/>
            <w:vAlign w:val="center"/>
          </w:tcPr>
          <w:p w14:paraId="1EC92CE1" w14:textId="77777777" w:rsidR="007F04E9" w:rsidRPr="00162BE9" w:rsidRDefault="007F04E9">
            <w:pPr>
              <w:spacing w:line="360" w:lineRule="auto"/>
              <w:jc w:val="center"/>
              <w:rPr>
                <w:caps/>
                <w:sz w:val="24"/>
              </w:rPr>
            </w:pPr>
          </w:p>
        </w:tc>
      </w:tr>
      <w:tr w:rsidR="007F04E9" w:rsidRPr="00162BE9" w14:paraId="0C6EA8C8" w14:textId="77777777">
        <w:trPr>
          <w:trHeight w:val="444"/>
          <w:jc w:val="center"/>
        </w:trPr>
        <w:tc>
          <w:tcPr>
            <w:tcW w:w="1566" w:type="dxa"/>
            <w:vAlign w:val="center"/>
          </w:tcPr>
          <w:p w14:paraId="68B8A74F" w14:textId="77777777" w:rsidR="007F04E9" w:rsidRPr="00162BE9" w:rsidRDefault="00FB4D92">
            <w:pPr>
              <w:spacing w:line="360" w:lineRule="auto"/>
              <w:jc w:val="center"/>
              <w:rPr>
                <w:sz w:val="24"/>
              </w:rPr>
            </w:pPr>
            <w:r w:rsidRPr="00162BE9">
              <w:rPr>
                <w:sz w:val="24"/>
              </w:rPr>
              <w:t>毕业学校</w:t>
            </w:r>
          </w:p>
        </w:tc>
        <w:tc>
          <w:tcPr>
            <w:tcW w:w="4332" w:type="dxa"/>
            <w:gridSpan w:val="4"/>
            <w:vAlign w:val="center"/>
          </w:tcPr>
          <w:p w14:paraId="0EF768A7" w14:textId="77777777" w:rsidR="007F04E9" w:rsidRPr="00162BE9" w:rsidRDefault="007F04E9">
            <w:pPr>
              <w:spacing w:line="360" w:lineRule="auto"/>
              <w:jc w:val="center"/>
              <w:rPr>
                <w:sz w:val="24"/>
              </w:rPr>
            </w:pPr>
          </w:p>
        </w:tc>
        <w:tc>
          <w:tcPr>
            <w:tcW w:w="2104" w:type="dxa"/>
            <w:gridSpan w:val="2"/>
            <w:vAlign w:val="center"/>
          </w:tcPr>
          <w:p w14:paraId="4476982C" w14:textId="77777777" w:rsidR="007F04E9" w:rsidRPr="00162BE9" w:rsidRDefault="00FB4D92">
            <w:pPr>
              <w:spacing w:line="360" w:lineRule="auto"/>
              <w:jc w:val="center"/>
              <w:rPr>
                <w:sz w:val="24"/>
              </w:rPr>
            </w:pPr>
            <w:r w:rsidRPr="00162BE9">
              <w:rPr>
                <w:sz w:val="24"/>
              </w:rPr>
              <w:t>专业</w:t>
            </w:r>
          </w:p>
        </w:tc>
        <w:tc>
          <w:tcPr>
            <w:tcW w:w="932" w:type="dxa"/>
            <w:gridSpan w:val="2"/>
            <w:vAlign w:val="center"/>
          </w:tcPr>
          <w:p w14:paraId="14B8B118" w14:textId="77777777" w:rsidR="007F04E9" w:rsidRPr="00162BE9" w:rsidRDefault="007F04E9">
            <w:pPr>
              <w:spacing w:line="360" w:lineRule="auto"/>
              <w:jc w:val="center"/>
              <w:rPr>
                <w:sz w:val="24"/>
              </w:rPr>
            </w:pPr>
          </w:p>
        </w:tc>
      </w:tr>
      <w:tr w:rsidR="007F04E9" w:rsidRPr="00162BE9" w14:paraId="1805AC84" w14:textId="77777777">
        <w:trPr>
          <w:trHeight w:val="450"/>
          <w:jc w:val="center"/>
        </w:trPr>
        <w:tc>
          <w:tcPr>
            <w:tcW w:w="1566" w:type="dxa"/>
            <w:vAlign w:val="center"/>
          </w:tcPr>
          <w:p w14:paraId="0C4DC9F1" w14:textId="77777777" w:rsidR="007F04E9" w:rsidRPr="00162BE9" w:rsidRDefault="00FB4D92">
            <w:pPr>
              <w:spacing w:line="360" w:lineRule="auto"/>
              <w:jc w:val="center"/>
              <w:rPr>
                <w:sz w:val="24"/>
              </w:rPr>
            </w:pPr>
            <w:r w:rsidRPr="00162BE9">
              <w:rPr>
                <w:sz w:val="24"/>
              </w:rPr>
              <w:t>学历</w:t>
            </w:r>
          </w:p>
        </w:tc>
        <w:tc>
          <w:tcPr>
            <w:tcW w:w="1240" w:type="dxa"/>
            <w:vAlign w:val="center"/>
          </w:tcPr>
          <w:p w14:paraId="1F48C864" w14:textId="77777777" w:rsidR="007F04E9" w:rsidRPr="00162BE9" w:rsidRDefault="007F04E9">
            <w:pPr>
              <w:spacing w:line="360" w:lineRule="auto"/>
              <w:jc w:val="center"/>
              <w:rPr>
                <w:sz w:val="24"/>
              </w:rPr>
            </w:pPr>
          </w:p>
        </w:tc>
        <w:tc>
          <w:tcPr>
            <w:tcW w:w="1639" w:type="dxa"/>
            <w:gridSpan w:val="2"/>
            <w:vAlign w:val="center"/>
          </w:tcPr>
          <w:p w14:paraId="463C73C1" w14:textId="77777777" w:rsidR="007F04E9" w:rsidRPr="00162BE9" w:rsidRDefault="00FB4D92">
            <w:pPr>
              <w:spacing w:line="360" w:lineRule="auto"/>
              <w:jc w:val="center"/>
              <w:rPr>
                <w:sz w:val="24"/>
              </w:rPr>
            </w:pPr>
            <w:r w:rsidRPr="00162BE9">
              <w:rPr>
                <w:sz w:val="24"/>
              </w:rPr>
              <w:t>职称</w:t>
            </w:r>
          </w:p>
        </w:tc>
        <w:tc>
          <w:tcPr>
            <w:tcW w:w="1453" w:type="dxa"/>
            <w:vAlign w:val="center"/>
          </w:tcPr>
          <w:p w14:paraId="18317B46" w14:textId="77777777" w:rsidR="007F04E9" w:rsidRPr="00162BE9" w:rsidRDefault="007F04E9">
            <w:pPr>
              <w:spacing w:line="360" w:lineRule="auto"/>
              <w:jc w:val="center"/>
              <w:rPr>
                <w:sz w:val="24"/>
              </w:rPr>
            </w:pPr>
          </w:p>
        </w:tc>
        <w:tc>
          <w:tcPr>
            <w:tcW w:w="2104" w:type="dxa"/>
            <w:gridSpan w:val="2"/>
            <w:vAlign w:val="center"/>
          </w:tcPr>
          <w:p w14:paraId="3D52DCD5" w14:textId="77777777" w:rsidR="007F04E9" w:rsidRPr="00162BE9" w:rsidRDefault="00FB4D92">
            <w:pPr>
              <w:spacing w:line="360" w:lineRule="auto"/>
              <w:jc w:val="center"/>
              <w:rPr>
                <w:sz w:val="24"/>
              </w:rPr>
            </w:pPr>
            <w:r w:rsidRPr="00162BE9">
              <w:rPr>
                <w:sz w:val="24"/>
              </w:rPr>
              <w:t>职务</w:t>
            </w:r>
          </w:p>
        </w:tc>
        <w:tc>
          <w:tcPr>
            <w:tcW w:w="932" w:type="dxa"/>
            <w:gridSpan w:val="2"/>
            <w:vAlign w:val="center"/>
          </w:tcPr>
          <w:p w14:paraId="2EEEBE42" w14:textId="77777777" w:rsidR="007F04E9" w:rsidRPr="00162BE9" w:rsidRDefault="007F04E9">
            <w:pPr>
              <w:spacing w:line="360" w:lineRule="auto"/>
              <w:jc w:val="center"/>
              <w:rPr>
                <w:sz w:val="24"/>
              </w:rPr>
            </w:pPr>
          </w:p>
        </w:tc>
      </w:tr>
      <w:tr w:rsidR="007F04E9" w:rsidRPr="00162BE9" w14:paraId="0B527198" w14:textId="77777777">
        <w:trPr>
          <w:jc w:val="center"/>
        </w:trPr>
        <w:tc>
          <w:tcPr>
            <w:tcW w:w="1566" w:type="dxa"/>
            <w:vAlign w:val="center"/>
          </w:tcPr>
          <w:p w14:paraId="2CB802D2" w14:textId="77777777" w:rsidR="007F04E9" w:rsidRPr="00162BE9" w:rsidRDefault="00FB4D92">
            <w:pPr>
              <w:spacing w:line="360" w:lineRule="auto"/>
              <w:jc w:val="center"/>
              <w:rPr>
                <w:sz w:val="24"/>
              </w:rPr>
            </w:pPr>
            <w:r w:rsidRPr="00162BE9">
              <w:rPr>
                <w:sz w:val="24"/>
              </w:rPr>
              <w:t>现所在机构或部门</w:t>
            </w:r>
          </w:p>
        </w:tc>
        <w:tc>
          <w:tcPr>
            <w:tcW w:w="4332" w:type="dxa"/>
            <w:gridSpan w:val="4"/>
            <w:vAlign w:val="center"/>
          </w:tcPr>
          <w:p w14:paraId="2A50F4FA" w14:textId="77777777" w:rsidR="007F04E9" w:rsidRPr="00162BE9" w:rsidRDefault="007F04E9">
            <w:pPr>
              <w:spacing w:line="360" w:lineRule="auto"/>
              <w:jc w:val="center"/>
              <w:rPr>
                <w:sz w:val="24"/>
              </w:rPr>
            </w:pPr>
          </w:p>
        </w:tc>
        <w:tc>
          <w:tcPr>
            <w:tcW w:w="2104" w:type="dxa"/>
            <w:gridSpan w:val="2"/>
            <w:vAlign w:val="center"/>
          </w:tcPr>
          <w:p w14:paraId="7ED2E79E" w14:textId="77777777" w:rsidR="007F04E9" w:rsidRPr="00162BE9" w:rsidRDefault="00FB4D92">
            <w:pPr>
              <w:spacing w:line="360" w:lineRule="auto"/>
              <w:jc w:val="center"/>
              <w:rPr>
                <w:sz w:val="24"/>
              </w:rPr>
            </w:pPr>
            <w:r w:rsidRPr="00162BE9">
              <w:rPr>
                <w:sz w:val="24"/>
              </w:rPr>
              <w:t>相关工作年限</w:t>
            </w:r>
          </w:p>
        </w:tc>
        <w:tc>
          <w:tcPr>
            <w:tcW w:w="932" w:type="dxa"/>
            <w:gridSpan w:val="2"/>
            <w:vAlign w:val="center"/>
          </w:tcPr>
          <w:p w14:paraId="7C0C9F91" w14:textId="77777777" w:rsidR="007F04E9" w:rsidRPr="00162BE9" w:rsidRDefault="007F04E9">
            <w:pPr>
              <w:spacing w:line="360" w:lineRule="auto"/>
              <w:jc w:val="center"/>
              <w:rPr>
                <w:sz w:val="24"/>
              </w:rPr>
            </w:pPr>
          </w:p>
        </w:tc>
      </w:tr>
      <w:tr w:rsidR="007F04E9" w:rsidRPr="00162BE9" w14:paraId="1EF781C9" w14:textId="77777777">
        <w:trPr>
          <w:trHeight w:val="450"/>
          <w:jc w:val="center"/>
        </w:trPr>
        <w:tc>
          <w:tcPr>
            <w:tcW w:w="2822" w:type="dxa"/>
            <w:gridSpan w:val="3"/>
            <w:vAlign w:val="center"/>
          </w:tcPr>
          <w:p w14:paraId="74DC87B1" w14:textId="77777777" w:rsidR="007F04E9" w:rsidRPr="00162BE9" w:rsidRDefault="00FB4D92">
            <w:pPr>
              <w:spacing w:line="360" w:lineRule="auto"/>
              <w:jc w:val="center"/>
              <w:rPr>
                <w:sz w:val="24"/>
              </w:rPr>
            </w:pPr>
            <w:r w:rsidRPr="00162BE9">
              <w:rPr>
                <w:sz w:val="24"/>
              </w:rPr>
              <w:t>拟在本项目担任中职务</w:t>
            </w:r>
          </w:p>
        </w:tc>
        <w:tc>
          <w:tcPr>
            <w:tcW w:w="6112" w:type="dxa"/>
            <w:gridSpan w:val="6"/>
            <w:vAlign w:val="center"/>
          </w:tcPr>
          <w:p w14:paraId="4B4E8956" w14:textId="77777777" w:rsidR="007F04E9" w:rsidRPr="00162BE9" w:rsidRDefault="007F04E9">
            <w:pPr>
              <w:spacing w:line="360" w:lineRule="auto"/>
              <w:jc w:val="center"/>
              <w:rPr>
                <w:sz w:val="24"/>
              </w:rPr>
            </w:pPr>
          </w:p>
        </w:tc>
      </w:tr>
      <w:tr w:rsidR="007F04E9" w:rsidRPr="00162BE9" w14:paraId="74C0ED32" w14:textId="77777777">
        <w:trPr>
          <w:trHeight w:val="1246"/>
          <w:jc w:val="center"/>
        </w:trPr>
        <w:tc>
          <w:tcPr>
            <w:tcW w:w="1566" w:type="dxa"/>
            <w:vAlign w:val="center"/>
          </w:tcPr>
          <w:p w14:paraId="183AB1D2" w14:textId="77777777" w:rsidR="007F04E9" w:rsidRPr="00162BE9" w:rsidRDefault="00FB4D92">
            <w:pPr>
              <w:spacing w:line="360" w:lineRule="auto"/>
              <w:jc w:val="center"/>
              <w:rPr>
                <w:sz w:val="24"/>
              </w:rPr>
            </w:pPr>
            <w:r w:rsidRPr="00162BE9">
              <w:rPr>
                <w:sz w:val="24"/>
              </w:rPr>
              <w:t>主要经历</w:t>
            </w:r>
          </w:p>
        </w:tc>
        <w:tc>
          <w:tcPr>
            <w:tcW w:w="7368" w:type="dxa"/>
            <w:gridSpan w:val="8"/>
            <w:vAlign w:val="center"/>
          </w:tcPr>
          <w:p w14:paraId="1EC488CD" w14:textId="77777777" w:rsidR="007F04E9" w:rsidRPr="00162BE9" w:rsidRDefault="007F04E9">
            <w:pPr>
              <w:spacing w:line="360" w:lineRule="auto"/>
              <w:jc w:val="center"/>
              <w:rPr>
                <w:sz w:val="24"/>
              </w:rPr>
            </w:pPr>
          </w:p>
        </w:tc>
      </w:tr>
      <w:tr w:rsidR="007F04E9" w:rsidRPr="00162BE9" w14:paraId="6BB27354" w14:textId="77777777">
        <w:trPr>
          <w:trHeight w:val="444"/>
          <w:jc w:val="center"/>
        </w:trPr>
        <w:tc>
          <w:tcPr>
            <w:tcW w:w="1566" w:type="dxa"/>
            <w:vAlign w:val="center"/>
          </w:tcPr>
          <w:p w14:paraId="2858975E" w14:textId="77777777" w:rsidR="007F04E9" w:rsidRPr="00162BE9" w:rsidRDefault="00FB4D92">
            <w:pPr>
              <w:spacing w:line="360" w:lineRule="auto"/>
              <w:jc w:val="center"/>
              <w:rPr>
                <w:sz w:val="24"/>
              </w:rPr>
            </w:pPr>
            <w:r w:rsidRPr="00162BE9">
              <w:rPr>
                <w:sz w:val="24"/>
              </w:rPr>
              <w:t>日期</w:t>
            </w:r>
          </w:p>
        </w:tc>
        <w:tc>
          <w:tcPr>
            <w:tcW w:w="2879" w:type="dxa"/>
            <w:gridSpan w:val="3"/>
            <w:vAlign w:val="center"/>
          </w:tcPr>
          <w:p w14:paraId="69B3C2E5" w14:textId="77777777" w:rsidR="007F04E9" w:rsidRPr="00162BE9" w:rsidRDefault="00FB4D92">
            <w:pPr>
              <w:spacing w:line="360" w:lineRule="auto"/>
              <w:jc w:val="center"/>
              <w:rPr>
                <w:sz w:val="24"/>
              </w:rPr>
            </w:pPr>
            <w:r w:rsidRPr="00162BE9">
              <w:rPr>
                <w:sz w:val="24"/>
              </w:rPr>
              <w:t>参加过的相关项目名称</w:t>
            </w:r>
            <w:r w:rsidRPr="00162BE9">
              <w:rPr>
                <w:sz w:val="24"/>
              </w:rPr>
              <w:t>/</w:t>
            </w:r>
            <w:r w:rsidRPr="00162BE9">
              <w:rPr>
                <w:sz w:val="24"/>
              </w:rPr>
              <w:t>成果情况</w:t>
            </w:r>
          </w:p>
        </w:tc>
        <w:tc>
          <w:tcPr>
            <w:tcW w:w="2505" w:type="dxa"/>
            <w:gridSpan w:val="2"/>
            <w:vAlign w:val="center"/>
          </w:tcPr>
          <w:p w14:paraId="3048AB8D" w14:textId="77777777" w:rsidR="007F04E9" w:rsidRPr="00162BE9" w:rsidRDefault="00FB4D92">
            <w:pPr>
              <w:spacing w:line="360" w:lineRule="auto"/>
              <w:jc w:val="center"/>
              <w:rPr>
                <w:sz w:val="24"/>
              </w:rPr>
            </w:pPr>
            <w:r w:rsidRPr="00162BE9">
              <w:rPr>
                <w:sz w:val="24"/>
              </w:rPr>
              <w:t>担任何职</w:t>
            </w:r>
          </w:p>
          <w:p w14:paraId="6EEA0A53" w14:textId="77777777" w:rsidR="007F04E9" w:rsidRPr="00162BE9" w:rsidRDefault="00FB4D92">
            <w:pPr>
              <w:spacing w:line="360" w:lineRule="auto"/>
              <w:jc w:val="center"/>
              <w:rPr>
                <w:sz w:val="24"/>
              </w:rPr>
            </w:pPr>
            <w:r w:rsidRPr="00162BE9">
              <w:rPr>
                <w:sz w:val="24"/>
              </w:rPr>
              <w:t>（负责人</w:t>
            </w:r>
            <w:r w:rsidRPr="00162BE9">
              <w:rPr>
                <w:sz w:val="24"/>
              </w:rPr>
              <w:t>/</w:t>
            </w:r>
            <w:r w:rsidRPr="00162BE9">
              <w:rPr>
                <w:sz w:val="24"/>
              </w:rPr>
              <w:t>参加者）</w:t>
            </w:r>
          </w:p>
        </w:tc>
        <w:tc>
          <w:tcPr>
            <w:tcW w:w="1108" w:type="dxa"/>
            <w:gridSpan w:val="2"/>
            <w:vAlign w:val="center"/>
          </w:tcPr>
          <w:p w14:paraId="239B04A5" w14:textId="77777777" w:rsidR="007F04E9" w:rsidRPr="00162BE9" w:rsidRDefault="00FB4D92">
            <w:pPr>
              <w:spacing w:line="360" w:lineRule="auto"/>
              <w:jc w:val="center"/>
              <w:rPr>
                <w:sz w:val="24"/>
              </w:rPr>
            </w:pPr>
            <w:r w:rsidRPr="00162BE9">
              <w:rPr>
                <w:sz w:val="24"/>
              </w:rPr>
              <w:t>是否已完成</w:t>
            </w:r>
          </w:p>
        </w:tc>
        <w:tc>
          <w:tcPr>
            <w:tcW w:w="876" w:type="dxa"/>
            <w:vAlign w:val="center"/>
          </w:tcPr>
          <w:p w14:paraId="0D0DF667" w14:textId="77777777" w:rsidR="007F04E9" w:rsidRPr="00162BE9" w:rsidRDefault="00FB4D92">
            <w:pPr>
              <w:spacing w:line="360" w:lineRule="auto"/>
              <w:jc w:val="center"/>
              <w:rPr>
                <w:sz w:val="24"/>
              </w:rPr>
            </w:pPr>
            <w:r w:rsidRPr="00162BE9">
              <w:rPr>
                <w:sz w:val="24"/>
              </w:rPr>
              <w:t>备注</w:t>
            </w:r>
          </w:p>
        </w:tc>
      </w:tr>
      <w:tr w:rsidR="007F04E9" w:rsidRPr="00162BE9" w14:paraId="2CE9AA06" w14:textId="77777777">
        <w:trPr>
          <w:trHeight w:val="450"/>
          <w:jc w:val="center"/>
        </w:trPr>
        <w:tc>
          <w:tcPr>
            <w:tcW w:w="1566" w:type="dxa"/>
            <w:vAlign w:val="center"/>
          </w:tcPr>
          <w:p w14:paraId="37FF5A46" w14:textId="77777777" w:rsidR="007F04E9" w:rsidRPr="00162BE9" w:rsidRDefault="007F04E9">
            <w:pPr>
              <w:spacing w:line="360" w:lineRule="auto"/>
              <w:jc w:val="center"/>
              <w:rPr>
                <w:sz w:val="24"/>
              </w:rPr>
            </w:pPr>
          </w:p>
        </w:tc>
        <w:tc>
          <w:tcPr>
            <w:tcW w:w="2879" w:type="dxa"/>
            <w:gridSpan w:val="3"/>
            <w:vAlign w:val="center"/>
          </w:tcPr>
          <w:p w14:paraId="5A36F38A" w14:textId="77777777" w:rsidR="007F04E9" w:rsidRPr="00162BE9" w:rsidRDefault="007F04E9">
            <w:pPr>
              <w:spacing w:line="360" w:lineRule="auto"/>
              <w:jc w:val="center"/>
              <w:rPr>
                <w:sz w:val="24"/>
              </w:rPr>
            </w:pPr>
          </w:p>
        </w:tc>
        <w:tc>
          <w:tcPr>
            <w:tcW w:w="2505" w:type="dxa"/>
            <w:gridSpan w:val="2"/>
            <w:vAlign w:val="center"/>
          </w:tcPr>
          <w:p w14:paraId="0929D33F" w14:textId="77777777" w:rsidR="007F04E9" w:rsidRPr="00162BE9" w:rsidRDefault="007F04E9">
            <w:pPr>
              <w:spacing w:line="360" w:lineRule="auto"/>
              <w:jc w:val="center"/>
              <w:rPr>
                <w:sz w:val="24"/>
              </w:rPr>
            </w:pPr>
          </w:p>
        </w:tc>
        <w:tc>
          <w:tcPr>
            <w:tcW w:w="1108" w:type="dxa"/>
            <w:gridSpan w:val="2"/>
            <w:vAlign w:val="center"/>
          </w:tcPr>
          <w:p w14:paraId="2499D0C2" w14:textId="77777777" w:rsidR="007F04E9" w:rsidRPr="00162BE9" w:rsidRDefault="007F04E9">
            <w:pPr>
              <w:spacing w:line="360" w:lineRule="auto"/>
              <w:jc w:val="center"/>
              <w:rPr>
                <w:sz w:val="24"/>
              </w:rPr>
            </w:pPr>
          </w:p>
        </w:tc>
        <w:tc>
          <w:tcPr>
            <w:tcW w:w="876" w:type="dxa"/>
            <w:vAlign w:val="center"/>
          </w:tcPr>
          <w:p w14:paraId="3BEA7725" w14:textId="77777777" w:rsidR="007F04E9" w:rsidRPr="00162BE9" w:rsidRDefault="007F04E9">
            <w:pPr>
              <w:spacing w:line="360" w:lineRule="auto"/>
              <w:jc w:val="center"/>
              <w:rPr>
                <w:sz w:val="24"/>
              </w:rPr>
            </w:pPr>
          </w:p>
        </w:tc>
      </w:tr>
      <w:tr w:rsidR="007F04E9" w:rsidRPr="00162BE9" w14:paraId="06CFC35C" w14:textId="77777777">
        <w:trPr>
          <w:trHeight w:val="456"/>
          <w:jc w:val="center"/>
        </w:trPr>
        <w:tc>
          <w:tcPr>
            <w:tcW w:w="1566" w:type="dxa"/>
            <w:vAlign w:val="center"/>
          </w:tcPr>
          <w:p w14:paraId="1B2C6B05" w14:textId="77777777" w:rsidR="007F04E9" w:rsidRPr="00162BE9" w:rsidRDefault="007F04E9">
            <w:pPr>
              <w:spacing w:line="360" w:lineRule="auto"/>
              <w:jc w:val="center"/>
              <w:rPr>
                <w:sz w:val="24"/>
              </w:rPr>
            </w:pPr>
          </w:p>
        </w:tc>
        <w:tc>
          <w:tcPr>
            <w:tcW w:w="2879" w:type="dxa"/>
            <w:gridSpan w:val="3"/>
            <w:vAlign w:val="center"/>
          </w:tcPr>
          <w:p w14:paraId="12125332" w14:textId="77777777" w:rsidR="007F04E9" w:rsidRPr="00162BE9" w:rsidRDefault="007F04E9">
            <w:pPr>
              <w:spacing w:line="360" w:lineRule="auto"/>
              <w:jc w:val="center"/>
              <w:rPr>
                <w:sz w:val="24"/>
              </w:rPr>
            </w:pPr>
          </w:p>
        </w:tc>
        <w:tc>
          <w:tcPr>
            <w:tcW w:w="2505" w:type="dxa"/>
            <w:gridSpan w:val="2"/>
            <w:vAlign w:val="center"/>
          </w:tcPr>
          <w:p w14:paraId="640E575D" w14:textId="77777777" w:rsidR="007F04E9" w:rsidRPr="00162BE9" w:rsidRDefault="007F04E9">
            <w:pPr>
              <w:spacing w:line="360" w:lineRule="auto"/>
              <w:jc w:val="center"/>
              <w:rPr>
                <w:sz w:val="24"/>
              </w:rPr>
            </w:pPr>
          </w:p>
        </w:tc>
        <w:tc>
          <w:tcPr>
            <w:tcW w:w="1108" w:type="dxa"/>
            <w:gridSpan w:val="2"/>
            <w:vAlign w:val="center"/>
          </w:tcPr>
          <w:p w14:paraId="153A7F74" w14:textId="77777777" w:rsidR="007F04E9" w:rsidRPr="00162BE9" w:rsidRDefault="007F04E9">
            <w:pPr>
              <w:spacing w:line="360" w:lineRule="auto"/>
              <w:jc w:val="center"/>
              <w:rPr>
                <w:sz w:val="24"/>
              </w:rPr>
            </w:pPr>
          </w:p>
        </w:tc>
        <w:tc>
          <w:tcPr>
            <w:tcW w:w="876" w:type="dxa"/>
            <w:vAlign w:val="center"/>
          </w:tcPr>
          <w:p w14:paraId="00383181" w14:textId="77777777" w:rsidR="007F04E9" w:rsidRPr="00162BE9" w:rsidRDefault="007F04E9">
            <w:pPr>
              <w:spacing w:line="360" w:lineRule="auto"/>
              <w:jc w:val="center"/>
              <w:rPr>
                <w:sz w:val="24"/>
              </w:rPr>
            </w:pPr>
          </w:p>
        </w:tc>
      </w:tr>
      <w:tr w:rsidR="007F04E9" w:rsidRPr="00162BE9" w14:paraId="241186BA" w14:textId="77777777">
        <w:trPr>
          <w:trHeight w:val="435"/>
          <w:jc w:val="center"/>
        </w:trPr>
        <w:tc>
          <w:tcPr>
            <w:tcW w:w="1566" w:type="dxa"/>
            <w:vAlign w:val="center"/>
          </w:tcPr>
          <w:p w14:paraId="6B865B51" w14:textId="77777777" w:rsidR="007F04E9" w:rsidRPr="00162BE9" w:rsidRDefault="007F04E9">
            <w:pPr>
              <w:spacing w:line="360" w:lineRule="auto"/>
              <w:jc w:val="center"/>
              <w:rPr>
                <w:sz w:val="24"/>
              </w:rPr>
            </w:pPr>
          </w:p>
        </w:tc>
        <w:tc>
          <w:tcPr>
            <w:tcW w:w="2879" w:type="dxa"/>
            <w:gridSpan w:val="3"/>
            <w:vAlign w:val="center"/>
          </w:tcPr>
          <w:p w14:paraId="1C6A11CD" w14:textId="77777777" w:rsidR="007F04E9" w:rsidRPr="00162BE9" w:rsidRDefault="007F04E9">
            <w:pPr>
              <w:spacing w:line="360" w:lineRule="auto"/>
              <w:jc w:val="center"/>
              <w:rPr>
                <w:sz w:val="24"/>
              </w:rPr>
            </w:pPr>
          </w:p>
        </w:tc>
        <w:tc>
          <w:tcPr>
            <w:tcW w:w="2505" w:type="dxa"/>
            <w:gridSpan w:val="2"/>
            <w:vAlign w:val="center"/>
          </w:tcPr>
          <w:p w14:paraId="2C39B8DF" w14:textId="77777777" w:rsidR="007F04E9" w:rsidRPr="00162BE9" w:rsidRDefault="007F04E9">
            <w:pPr>
              <w:spacing w:line="360" w:lineRule="auto"/>
              <w:jc w:val="center"/>
              <w:rPr>
                <w:sz w:val="24"/>
              </w:rPr>
            </w:pPr>
          </w:p>
        </w:tc>
        <w:tc>
          <w:tcPr>
            <w:tcW w:w="1108" w:type="dxa"/>
            <w:gridSpan w:val="2"/>
            <w:vAlign w:val="center"/>
          </w:tcPr>
          <w:p w14:paraId="3D75FCDB" w14:textId="77777777" w:rsidR="007F04E9" w:rsidRPr="00162BE9" w:rsidRDefault="007F04E9">
            <w:pPr>
              <w:spacing w:line="360" w:lineRule="auto"/>
              <w:jc w:val="center"/>
              <w:rPr>
                <w:sz w:val="24"/>
              </w:rPr>
            </w:pPr>
          </w:p>
        </w:tc>
        <w:tc>
          <w:tcPr>
            <w:tcW w:w="876" w:type="dxa"/>
            <w:vAlign w:val="center"/>
          </w:tcPr>
          <w:p w14:paraId="72724016" w14:textId="77777777" w:rsidR="007F04E9" w:rsidRPr="00162BE9" w:rsidRDefault="007F04E9">
            <w:pPr>
              <w:spacing w:line="360" w:lineRule="auto"/>
              <w:jc w:val="center"/>
              <w:rPr>
                <w:sz w:val="24"/>
              </w:rPr>
            </w:pPr>
          </w:p>
        </w:tc>
      </w:tr>
      <w:tr w:rsidR="007F04E9" w:rsidRPr="00162BE9" w14:paraId="194E13AB" w14:textId="77777777">
        <w:trPr>
          <w:trHeight w:val="468"/>
          <w:jc w:val="center"/>
        </w:trPr>
        <w:tc>
          <w:tcPr>
            <w:tcW w:w="1566" w:type="dxa"/>
            <w:vAlign w:val="center"/>
          </w:tcPr>
          <w:p w14:paraId="4F6A556D" w14:textId="77777777" w:rsidR="007F04E9" w:rsidRPr="00162BE9" w:rsidRDefault="007F04E9">
            <w:pPr>
              <w:spacing w:line="360" w:lineRule="auto"/>
              <w:jc w:val="center"/>
              <w:rPr>
                <w:sz w:val="24"/>
              </w:rPr>
            </w:pPr>
          </w:p>
        </w:tc>
        <w:tc>
          <w:tcPr>
            <w:tcW w:w="2879" w:type="dxa"/>
            <w:gridSpan w:val="3"/>
            <w:vAlign w:val="center"/>
          </w:tcPr>
          <w:p w14:paraId="3D5C17DB" w14:textId="77777777" w:rsidR="007F04E9" w:rsidRPr="00162BE9" w:rsidRDefault="007F04E9">
            <w:pPr>
              <w:spacing w:line="360" w:lineRule="auto"/>
              <w:jc w:val="center"/>
              <w:rPr>
                <w:sz w:val="24"/>
              </w:rPr>
            </w:pPr>
          </w:p>
        </w:tc>
        <w:tc>
          <w:tcPr>
            <w:tcW w:w="2505" w:type="dxa"/>
            <w:gridSpan w:val="2"/>
            <w:vAlign w:val="center"/>
          </w:tcPr>
          <w:p w14:paraId="110BFD8F" w14:textId="77777777" w:rsidR="007F04E9" w:rsidRPr="00162BE9" w:rsidRDefault="007F04E9">
            <w:pPr>
              <w:spacing w:line="360" w:lineRule="auto"/>
              <w:jc w:val="center"/>
              <w:rPr>
                <w:sz w:val="24"/>
              </w:rPr>
            </w:pPr>
          </w:p>
        </w:tc>
        <w:tc>
          <w:tcPr>
            <w:tcW w:w="1108" w:type="dxa"/>
            <w:gridSpan w:val="2"/>
            <w:vAlign w:val="center"/>
          </w:tcPr>
          <w:p w14:paraId="140B17FD" w14:textId="77777777" w:rsidR="007F04E9" w:rsidRPr="00162BE9" w:rsidRDefault="007F04E9">
            <w:pPr>
              <w:spacing w:line="360" w:lineRule="auto"/>
              <w:jc w:val="center"/>
              <w:rPr>
                <w:sz w:val="24"/>
              </w:rPr>
            </w:pPr>
          </w:p>
        </w:tc>
        <w:tc>
          <w:tcPr>
            <w:tcW w:w="876" w:type="dxa"/>
            <w:vAlign w:val="center"/>
          </w:tcPr>
          <w:p w14:paraId="08A411DD" w14:textId="77777777" w:rsidR="007F04E9" w:rsidRPr="00162BE9" w:rsidRDefault="007F04E9">
            <w:pPr>
              <w:spacing w:line="360" w:lineRule="auto"/>
              <w:jc w:val="center"/>
              <w:rPr>
                <w:sz w:val="24"/>
              </w:rPr>
            </w:pPr>
          </w:p>
        </w:tc>
      </w:tr>
      <w:tr w:rsidR="007F04E9" w:rsidRPr="00162BE9" w14:paraId="6661841F" w14:textId="77777777">
        <w:trPr>
          <w:trHeight w:val="460"/>
          <w:jc w:val="center"/>
        </w:trPr>
        <w:tc>
          <w:tcPr>
            <w:tcW w:w="1566" w:type="dxa"/>
            <w:vAlign w:val="center"/>
          </w:tcPr>
          <w:p w14:paraId="63554C6E" w14:textId="77777777" w:rsidR="007F04E9" w:rsidRPr="00162BE9" w:rsidRDefault="007F04E9">
            <w:pPr>
              <w:spacing w:line="360" w:lineRule="auto"/>
              <w:jc w:val="center"/>
              <w:rPr>
                <w:sz w:val="24"/>
              </w:rPr>
            </w:pPr>
          </w:p>
        </w:tc>
        <w:tc>
          <w:tcPr>
            <w:tcW w:w="2879" w:type="dxa"/>
            <w:gridSpan w:val="3"/>
            <w:vAlign w:val="center"/>
          </w:tcPr>
          <w:p w14:paraId="5A61F279" w14:textId="77777777" w:rsidR="007F04E9" w:rsidRPr="00162BE9" w:rsidRDefault="007F04E9">
            <w:pPr>
              <w:spacing w:line="360" w:lineRule="auto"/>
              <w:jc w:val="center"/>
              <w:rPr>
                <w:sz w:val="24"/>
              </w:rPr>
            </w:pPr>
          </w:p>
        </w:tc>
        <w:tc>
          <w:tcPr>
            <w:tcW w:w="2505" w:type="dxa"/>
            <w:gridSpan w:val="2"/>
            <w:vAlign w:val="center"/>
          </w:tcPr>
          <w:p w14:paraId="7A9FF5FA" w14:textId="77777777" w:rsidR="007F04E9" w:rsidRPr="00162BE9" w:rsidRDefault="007F04E9">
            <w:pPr>
              <w:spacing w:line="360" w:lineRule="auto"/>
              <w:jc w:val="center"/>
              <w:rPr>
                <w:sz w:val="24"/>
              </w:rPr>
            </w:pPr>
          </w:p>
        </w:tc>
        <w:tc>
          <w:tcPr>
            <w:tcW w:w="1108" w:type="dxa"/>
            <w:gridSpan w:val="2"/>
            <w:vAlign w:val="center"/>
          </w:tcPr>
          <w:p w14:paraId="65AC78D8" w14:textId="77777777" w:rsidR="007F04E9" w:rsidRPr="00162BE9" w:rsidRDefault="007F04E9">
            <w:pPr>
              <w:spacing w:line="360" w:lineRule="auto"/>
              <w:jc w:val="center"/>
              <w:rPr>
                <w:sz w:val="24"/>
              </w:rPr>
            </w:pPr>
          </w:p>
        </w:tc>
        <w:tc>
          <w:tcPr>
            <w:tcW w:w="876" w:type="dxa"/>
            <w:vAlign w:val="center"/>
          </w:tcPr>
          <w:p w14:paraId="24A4EE95" w14:textId="77777777" w:rsidR="007F04E9" w:rsidRPr="00162BE9" w:rsidRDefault="007F04E9">
            <w:pPr>
              <w:spacing w:line="360" w:lineRule="auto"/>
              <w:jc w:val="center"/>
              <w:rPr>
                <w:sz w:val="24"/>
              </w:rPr>
            </w:pPr>
          </w:p>
        </w:tc>
      </w:tr>
      <w:tr w:rsidR="007F04E9" w:rsidRPr="00162BE9" w14:paraId="7AFA89D1" w14:textId="77777777">
        <w:trPr>
          <w:trHeight w:val="438"/>
          <w:jc w:val="center"/>
        </w:trPr>
        <w:tc>
          <w:tcPr>
            <w:tcW w:w="1566" w:type="dxa"/>
            <w:vAlign w:val="center"/>
          </w:tcPr>
          <w:p w14:paraId="461689BB" w14:textId="77777777" w:rsidR="007F04E9" w:rsidRPr="00162BE9" w:rsidRDefault="007F04E9">
            <w:pPr>
              <w:spacing w:line="360" w:lineRule="auto"/>
              <w:jc w:val="center"/>
              <w:rPr>
                <w:sz w:val="24"/>
              </w:rPr>
            </w:pPr>
          </w:p>
        </w:tc>
        <w:tc>
          <w:tcPr>
            <w:tcW w:w="2879" w:type="dxa"/>
            <w:gridSpan w:val="3"/>
            <w:vAlign w:val="center"/>
          </w:tcPr>
          <w:p w14:paraId="69AE970F" w14:textId="77777777" w:rsidR="007F04E9" w:rsidRPr="00162BE9" w:rsidRDefault="007F04E9">
            <w:pPr>
              <w:spacing w:line="360" w:lineRule="auto"/>
              <w:jc w:val="center"/>
              <w:rPr>
                <w:sz w:val="24"/>
              </w:rPr>
            </w:pPr>
          </w:p>
        </w:tc>
        <w:tc>
          <w:tcPr>
            <w:tcW w:w="2505" w:type="dxa"/>
            <w:gridSpan w:val="2"/>
            <w:vAlign w:val="center"/>
          </w:tcPr>
          <w:p w14:paraId="69E60944" w14:textId="77777777" w:rsidR="007F04E9" w:rsidRPr="00162BE9" w:rsidRDefault="007F04E9">
            <w:pPr>
              <w:spacing w:line="360" w:lineRule="auto"/>
              <w:jc w:val="center"/>
              <w:rPr>
                <w:sz w:val="24"/>
              </w:rPr>
            </w:pPr>
          </w:p>
        </w:tc>
        <w:tc>
          <w:tcPr>
            <w:tcW w:w="1108" w:type="dxa"/>
            <w:gridSpan w:val="2"/>
            <w:vAlign w:val="center"/>
          </w:tcPr>
          <w:p w14:paraId="38FE6858" w14:textId="77777777" w:rsidR="007F04E9" w:rsidRPr="00162BE9" w:rsidRDefault="007F04E9">
            <w:pPr>
              <w:spacing w:line="360" w:lineRule="auto"/>
              <w:jc w:val="center"/>
              <w:rPr>
                <w:sz w:val="24"/>
              </w:rPr>
            </w:pPr>
          </w:p>
        </w:tc>
        <w:tc>
          <w:tcPr>
            <w:tcW w:w="876" w:type="dxa"/>
            <w:vAlign w:val="center"/>
          </w:tcPr>
          <w:p w14:paraId="12F5CE5D" w14:textId="77777777" w:rsidR="007F04E9" w:rsidRPr="00162BE9" w:rsidRDefault="007F04E9">
            <w:pPr>
              <w:spacing w:line="360" w:lineRule="auto"/>
              <w:jc w:val="center"/>
              <w:rPr>
                <w:sz w:val="24"/>
              </w:rPr>
            </w:pPr>
          </w:p>
        </w:tc>
      </w:tr>
      <w:tr w:rsidR="007F04E9" w:rsidRPr="00162BE9" w14:paraId="5F75597E" w14:textId="77777777">
        <w:trPr>
          <w:trHeight w:val="401"/>
          <w:jc w:val="center"/>
        </w:trPr>
        <w:tc>
          <w:tcPr>
            <w:tcW w:w="1566" w:type="dxa"/>
            <w:vAlign w:val="center"/>
          </w:tcPr>
          <w:p w14:paraId="7886146D" w14:textId="77777777" w:rsidR="007F04E9" w:rsidRPr="00162BE9" w:rsidRDefault="007F04E9">
            <w:pPr>
              <w:spacing w:line="360" w:lineRule="auto"/>
              <w:jc w:val="center"/>
              <w:rPr>
                <w:sz w:val="24"/>
              </w:rPr>
            </w:pPr>
          </w:p>
        </w:tc>
        <w:tc>
          <w:tcPr>
            <w:tcW w:w="2879" w:type="dxa"/>
            <w:gridSpan w:val="3"/>
            <w:vAlign w:val="center"/>
          </w:tcPr>
          <w:p w14:paraId="4ACAA364" w14:textId="77777777" w:rsidR="007F04E9" w:rsidRPr="00162BE9" w:rsidRDefault="007F04E9">
            <w:pPr>
              <w:spacing w:line="360" w:lineRule="auto"/>
              <w:jc w:val="center"/>
              <w:rPr>
                <w:sz w:val="24"/>
              </w:rPr>
            </w:pPr>
          </w:p>
        </w:tc>
        <w:tc>
          <w:tcPr>
            <w:tcW w:w="2505" w:type="dxa"/>
            <w:gridSpan w:val="2"/>
            <w:vAlign w:val="center"/>
          </w:tcPr>
          <w:p w14:paraId="5AEB0EAA" w14:textId="77777777" w:rsidR="007F04E9" w:rsidRPr="00162BE9" w:rsidRDefault="007F04E9">
            <w:pPr>
              <w:spacing w:line="360" w:lineRule="auto"/>
              <w:jc w:val="center"/>
              <w:rPr>
                <w:sz w:val="24"/>
              </w:rPr>
            </w:pPr>
          </w:p>
        </w:tc>
        <w:tc>
          <w:tcPr>
            <w:tcW w:w="1108" w:type="dxa"/>
            <w:gridSpan w:val="2"/>
            <w:vAlign w:val="center"/>
          </w:tcPr>
          <w:p w14:paraId="069E79B6" w14:textId="77777777" w:rsidR="007F04E9" w:rsidRPr="00162BE9" w:rsidRDefault="007F04E9">
            <w:pPr>
              <w:spacing w:line="360" w:lineRule="auto"/>
              <w:jc w:val="center"/>
              <w:rPr>
                <w:sz w:val="24"/>
              </w:rPr>
            </w:pPr>
          </w:p>
        </w:tc>
        <w:tc>
          <w:tcPr>
            <w:tcW w:w="876" w:type="dxa"/>
            <w:vAlign w:val="center"/>
          </w:tcPr>
          <w:p w14:paraId="08AFE874" w14:textId="77777777" w:rsidR="007F04E9" w:rsidRPr="00162BE9" w:rsidRDefault="007F04E9">
            <w:pPr>
              <w:spacing w:line="360" w:lineRule="auto"/>
              <w:jc w:val="center"/>
              <w:rPr>
                <w:sz w:val="24"/>
              </w:rPr>
            </w:pPr>
          </w:p>
        </w:tc>
      </w:tr>
      <w:tr w:rsidR="007F04E9" w:rsidRPr="00162BE9" w14:paraId="73FA442D" w14:textId="77777777">
        <w:trPr>
          <w:trHeight w:val="464"/>
          <w:jc w:val="center"/>
        </w:trPr>
        <w:tc>
          <w:tcPr>
            <w:tcW w:w="1566" w:type="dxa"/>
            <w:vAlign w:val="center"/>
          </w:tcPr>
          <w:p w14:paraId="33F72F2F" w14:textId="77777777" w:rsidR="007F04E9" w:rsidRPr="00162BE9" w:rsidRDefault="007F04E9">
            <w:pPr>
              <w:spacing w:line="360" w:lineRule="auto"/>
              <w:jc w:val="center"/>
              <w:rPr>
                <w:sz w:val="24"/>
              </w:rPr>
            </w:pPr>
          </w:p>
        </w:tc>
        <w:tc>
          <w:tcPr>
            <w:tcW w:w="2879" w:type="dxa"/>
            <w:gridSpan w:val="3"/>
            <w:vAlign w:val="center"/>
          </w:tcPr>
          <w:p w14:paraId="2CD9F3F2" w14:textId="77777777" w:rsidR="007F04E9" w:rsidRPr="00162BE9" w:rsidRDefault="007F04E9">
            <w:pPr>
              <w:spacing w:line="360" w:lineRule="auto"/>
              <w:jc w:val="center"/>
              <w:rPr>
                <w:sz w:val="24"/>
              </w:rPr>
            </w:pPr>
          </w:p>
        </w:tc>
        <w:tc>
          <w:tcPr>
            <w:tcW w:w="2505" w:type="dxa"/>
            <w:gridSpan w:val="2"/>
            <w:vAlign w:val="center"/>
          </w:tcPr>
          <w:p w14:paraId="40704489" w14:textId="77777777" w:rsidR="007F04E9" w:rsidRPr="00162BE9" w:rsidRDefault="007F04E9">
            <w:pPr>
              <w:spacing w:line="360" w:lineRule="auto"/>
              <w:jc w:val="center"/>
              <w:rPr>
                <w:sz w:val="24"/>
              </w:rPr>
            </w:pPr>
          </w:p>
        </w:tc>
        <w:tc>
          <w:tcPr>
            <w:tcW w:w="1108" w:type="dxa"/>
            <w:gridSpan w:val="2"/>
            <w:vAlign w:val="center"/>
          </w:tcPr>
          <w:p w14:paraId="2E020966" w14:textId="77777777" w:rsidR="007F04E9" w:rsidRPr="00162BE9" w:rsidRDefault="007F04E9">
            <w:pPr>
              <w:spacing w:line="360" w:lineRule="auto"/>
              <w:jc w:val="center"/>
              <w:rPr>
                <w:sz w:val="24"/>
              </w:rPr>
            </w:pPr>
          </w:p>
        </w:tc>
        <w:tc>
          <w:tcPr>
            <w:tcW w:w="876" w:type="dxa"/>
            <w:vAlign w:val="center"/>
          </w:tcPr>
          <w:p w14:paraId="1F2F486D" w14:textId="77777777" w:rsidR="007F04E9" w:rsidRPr="00162BE9" w:rsidRDefault="007F04E9">
            <w:pPr>
              <w:spacing w:line="360" w:lineRule="auto"/>
              <w:jc w:val="center"/>
              <w:rPr>
                <w:sz w:val="24"/>
              </w:rPr>
            </w:pPr>
          </w:p>
        </w:tc>
      </w:tr>
    </w:tbl>
    <w:p w14:paraId="63167698" w14:textId="77777777" w:rsidR="007F04E9" w:rsidRPr="00162BE9" w:rsidRDefault="00FB4D92">
      <w:pPr>
        <w:spacing w:line="360" w:lineRule="auto"/>
        <w:rPr>
          <w:sz w:val="24"/>
        </w:rPr>
      </w:pPr>
      <w:r w:rsidRPr="00162BE9">
        <w:rPr>
          <w:sz w:val="24"/>
        </w:rPr>
        <w:t>注：</w:t>
      </w:r>
      <w:r w:rsidRPr="00162BE9">
        <w:rPr>
          <w:sz w:val="24"/>
        </w:rPr>
        <w:t>“</w:t>
      </w:r>
      <w:r w:rsidRPr="00162BE9">
        <w:rPr>
          <w:sz w:val="24"/>
        </w:rPr>
        <w:t>主要人员</w:t>
      </w:r>
      <w:r w:rsidRPr="00162BE9">
        <w:rPr>
          <w:sz w:val="24"/>
        </w:rPr>
        <w:t>”</w:t>
      </w:r>
      <w:r w:rsidRPr="00162BE9">
        <w:rPr>
          <w:sz w:val="24"/>
        </w:rPr>
        <w:t>是指实际参加本项目规定的管理、技术和服务工作的负责人员（包括但不限于</w:t>
      </w:r>
      <w:bookmarkStart w:id="696" w:name="OLE_LINK4"/>
      <w:r w:rsidRPr="00162BE9">
        <w:rPr>
          <w:sz w:val="24"/>
        </w:rPr>
        <w:t>项目负责人</w:t>
      </w:r>
      <w:bookmarkEnd w:id="696"/>
      <w:r w:rsidRPr="00162BE9">
        <w:rPr>
          <w:rFonts w:hint="eastAsia"/>
          <w:sz w:val="24"/>
        </w:rPr>
        <w:t>/</w:t>
      </w:r>
      <w:r w:rsidRPr="00162BE9">
        <w:rPr>
          <w:rFonts w:hint="eastAsia"/>
          <w:sz w:val="24"/>
        </w:rPr>
        <w:t>项目经理</w:t>
      </w:r>
      <w:r w:rsidRPr="00162BE9">
        <w:rPr>
          <w:sz w:val="24"/>
        </w:rPr>
        <w:t>等），应附上有关从业资质证书。</w:t>
      </w:r>
    </w:p>
    <w:p w14:paraId="6FD095FC" w14:textId="77777777" w:rsidR="007F04E9" w:rsidRPr="00162BE9" w:rsidRDefault="007F04E9">
      <w:pPr>
        <w:pStyle w:val="xl23"/>
        <w:widowControl w:val="0"/>
        <w:spacing w:before="0" w:beforeAutospacing="0" w:after="0" w:afterAutospacing="0" w:line="360" w:lineRule="auto"/>
        <w:ind w:firstLine="480"/>
        <w:textAlignment w:val="auto"/>
      </w:pPr>
    </w:p>
    <w:p w14:paraId="3016CC8C"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r w:rsidRPr="00162BE9">
        <w:rPr>
          <w:rFonts w:ascii="宋体" w:hAnsi="宋体" w:hint="eastAsia"/>
          <w:sz w:val="24"/>
          <w:lang w:val="zh-CN"/>
        </w:rPr>
        <w:t xml:space="preserve">授权代表（签字）：____________                          </w:t>
      </w:r>
    </w:p>
    <w:p w14:paraId="75B1F531" w14:textId="77777777" w:rsidR="007F04E9" w:rsidRPr="00162BE9" w:rsidRDefault="00FB4D92">
      <w:pPr>
        <w:autoSpaceDE w:val="0"/>
        <w:autoSpaceDN w:val="0"/>
        <w:adjustRightInd w:val="0"/>
        <w:snapToGrid w:val="0"/>
        <w:spacing w:before="25" w:after="25" w:line="360" w:lineRule="auto"/>
        <w:rPr>
          <w:rFonts w:ascii="宋体" w:hAnsi="宋体"/>
          <w:sz w:val="24"/>
          <w:lang w:val="zh-CN"/>
        </w:rPr>
      </w:pPr>
      <w:r w:rsidRPr="00162BE9">
        <w:rPr>
          <w:rFonts w:ascii="宋体" w:hAnsi="宋体" w:hint="eastAsia"/>
          <w:sz w:val="24"/>
          <w:lang w:val="zh-CN"/>
        </w:rPr>
        <w:t>单位</w:t>
      </w:r>
      <w:r w:rsidRPr="00162BE9">
        <w:rPr>
          <w:rFonts w:ascii="宋体" w:hAnsi="宋体" w:hint="eastAsia"/>
          <w:sz w:val="24"/>
        </w:rPr>
        <w:t>（盖章）</w:t>
      </w:r>
      <w:r w:rsidRPr="00162BE9">
        <w:rPr>
          <w:rFonts w:ascii="宋体" w:hAnsi="宋体" w:hint="eastAsia"/>
          <w:sz w:val="24"/>
          <w:lang w:val="zh-CN"/>
        </w:rPr>
        <w:t>:    ____________</w:t>
      </w:r>
    </w:p>
    <w:p w14:paraId="47184CF1" w14:textId="77777777" w:rsidR="007F04E9" w:rsidRPr="00162BE9" w:rsidRDefault="00FB4D92">
      <w:pPr>
        <w:spacing w:line="360" w:lineRule="auto"/>
        <w:rPr>
          <w:rFonts w:ascii="宋体" w:hAnsi="宋体"/>
          <w:sz w:val="24"/>
        </w:rPr>
      </w:pPr>
      <w:r w:rsidRPr="00162BE9">
        <w:rPr>
          <w:rFonts w:ascii="宋体" w:hAnsi="宋体" w:hint="eastAsia"/>
          <w:sz w:val="24"/>
        </w:rPr>
        <w:t>日期：</w:t>
      </w:r>
      <w:r w:rsidRPr="00162BE9">
        <w:rPr>
          <w:rFonts w:ascii="宋体" w:hAnsi="宋体"/>
          <w:sz w:val="24"/>
        </w:rPr>
        <w:t>_____</w:t>
      </w:r>
      <w:r w:rsidRPr="00162BE9">
        <w:rPr>
          <w:rFonts w:ascii="宋体" w:hAnsi="宋体" w:hint="eastAsia"/>
          <w:sz w:val="24"/>
        </w:rPr>
        <w:t>年</w:t>
      </w:r>
      <w:r w:rsidRPr="00162BE9">
        <w:rPr>
          <w:rFonts w:ascii="宋体" w:hAnsi="宋体"/>
          <w:sz w:val="24"/>
        </w:rPr>
        <w:t>______</w:t>
      </w:r>
      <w:r w:rsidRPr="00162BE9">
        <w:rPr>
          <w:rFonts w:ascii="宋体" w:hAnsi="宋体" w:hint="eastAsia"/>
          <w:sz w:val="24"/>
        </w:rPr>
        <w:t>月</w:t>
      </w:r>
      <w:r w:rsidRPr="00162BE9">
        <w:rPr>
          <w:rFonts w:ascii="宋体" w:hAnsi="宋体"/>
          <w:sz w:val="24"/>
        </w:rPr>
        <w:t>______</w:t>
      </w:r>
      <w:r w:rsidRPr="00162BE9">
        <w:rPr>
          <w:rFonts w:ascii="宋体" w:hAnsi="宋体" w:hint="eastAsia"/>
          <w:sz w:val="24"/>
        </w:rPr>
        <w:t>日</w:t>
      </w:r>
    </w:p>
    <w:p w14:paraId="0A4C8203" w14:textId="77777777" w:rsidR="007F04E9" w:rsidRPr="00162BE9" w:rsidRDefault="007F04E9">
      <w:pPr>
        <w:pStyle w:val="a0"/>
        <w:spacing w:line="360" w:lineRule="auto"/>
        <w:ind w:firstLine="0"/>
        <w:rPr>
          <w:rFonts w:hAnsi="宋体"/>
          <w:szCs w:val="24"/>
        </w:rPr>
        <w:sectPr w:rsidR="007F04E9" w:rsidRPr="00162BE9">
          <w:pgSz w:w="11907" w:h="16840"/>
          <w:pgMar w:top="1089" w:right="1418" w:bottom="1400" w:left="1418" w:header="851" w:footer="992" w:gutter="0"/>
          <w:cols w:space="720"/>
          <w:docGrid w:linePitch="312"/>
        </w:sectPr>
      </w:pPr>
    </w:p>
    <w:p w14:paraId="34245301" w14:textId="77777777" w:rsidR="007F04E9" w:rsidRPr="00162BE9" w:rsidRDefault="00FB4D92">
      <w:pPr>
        <w:pStyle w:val="3"/>
        <w:rPr>
          <w:rFonts w:ascii="宋体" w:eastAsia="宋体" w:hAnsi="宋体"/>
          <w:szCs w:val="24"/>
        </w:rPr>
      </w:pPr>
      <w:bookmarkStart w:id="697" w:name="_Toc53660259"/>
      <w:r w:rsidRPr="00162BE9">
        <w:rPr>
          <w:rFonts w:ascii="宋体" w:eastAsia="宋体" w:hAnsi="宋体" w:hint="eastAsia"/>
          <w:szCs w:val="24"/>
        </w:rPr>
        <w:lastRenderedPageBreak/>
        <w:t>1</w:t>
      </w:r>
      <w:r w:rsidR="001E7B08" w:rsidRPr="00162BE9">
        <w:rPr>
          <w:rFonts w:ascii="宋体" w:eastAsia="宋体" w:hAnsi="宋体"/>
          <w:szCs w:val="24"/>
        </w:rPr>
        <w:t>4</w:t>
      </w:r>
      <w:r w:rsidRPr="00162BE9">
        <w:rPr>
          <w:rFonts w:ascii="宋体" w:eastAsia="宋体" w:hAnsi="宋体"/>
          <w:szCs w:val="24"/>
        </w:rPr>
        <w:t xml:space="preserve"> 主要</w:t>
      </w:r>
      <w:r w:rsidRPr="00162BE9">
        <w:rPr>
          <w:rFonts w:ascii="宋体" w:eastAsia="宋体" w:hAnsi="宋体" w:hint="eastAsia"/>
          <w:szCs w:val="24"/>
        </w:rPr>
        <w:t>方案</w:t>
      </w:r>
      <w:r w:rsidRPr="00162BE9">
        <w:rPr>
          <w:rFonts w:ascii="宋体" w:eastAsia="宋体" w:hAnsi="宋体"/>
          <w:szCs w:val="24"/>
        </w:rPr>
        <w:t>的详细说明</w:t>
      </w:r>
      <w:bookmarkEnd w:id="697"/>
    </w:p>
    <w:p w14:paraId="709123C1" w14:textId="77777777" w:rsidR="007F04E9" w:rsidRPr="00162BE9" w:rsidRDefault="001E7B08">
      <w:pPr>
        <w:widowControl/>
        <w:spacing w:line="360" w:lineRule="auto"/>
        <w:jc w:val="left"/>
        <w:rPr>
          <w:rFonts w:ascii="宋体" w:hAnsi="宋体"/>
          <w:sz w:val="24"/>
        </w:rPr>
      </w:pPr>
      <w:r w:rsidRPr="00162BE9">
        <w:rPr>
          <w:rFonts w:ascii="宋体" w:hAnsi="宋体" w:hint="eastAsia"/>
          <w:sz w:val="24"/>
        </w:rPr>
        <w:t>包含但不仅限于技术方案、项目实施方案、售后服务方案及招标文件要求投标人提供的其他技术文件等</w:t>
      </w:r>
      <w:r w:rsidR="00FB4D92" w:rsidRPr="00162BE9">
        <w:rPr>
          <w:rFonts w:ascii="宋体" w:hAnsi="宋体" w:hint="eastAsia"/>
          <w:sz w:val="24"/>
        </w:rPr>
        <w:t>（格式自拟）。</w:t>
      </w:r>
    </w:p>
    <w:p w14:paraId="0B158D84" w14:textId="77777777" w:rsidR="007F04E9" w:rsidRPr="00162BE9" w:rsidRDefault="00FB4D92">
      <w:pPr>
        <w:widowControl/>
        <w:spacing w:line="360" w:lineRule="auto"/>
        <w:jc w:val="left"/>
        <w:rPr>
          <w:rFonts w:ascii="宋体" w:hAnsi="宋体"/>
          <w:sz w:val="24"/>
        </w:rPr>
      </w:pPr>
      <w:r w:rsidRPr="00162BE9">
        <w:rPr>
          <w:rFonts w:ascii="宋体" w:hAnsi="宋体"/>
          <w:sz w:val="24"/>
        </w:rPr>
        <w:br w:type="page"/>
      </w:r>
    </w:p>
    <w:p w14:paraId="54E2B1BB" w14:textId="77777777" w:rsidR="007F04E9" w:rsidRPr="00162BE9" w:rsidRDefault="007F04E9">
      <w:pPr>
        <w:widowControl/>
        <w:spacing w:line="360" w:lineRule="auto"/>
        <w:jc w:val="left"/>
        <w:rPr>
          <w:rFonts w:ascii="宋体" w:hAnsi="宋体"/>
          <w:kern w:val="0"/>
          <w:sz w:val="24"/>
        </w:rPr>
      </w:pPr>
    </w:p>
    <w:p w14:paraId="17C9364B" w14:textId="77777777" w:rsidR="007F04E9" w:rsidRPr="005C2461" w:rsidRDefault="00FB4D92">
      <w:pPr>
        <w:pStyle w:val="3"/>
        <w:rPr>
          <w:rFonts w:ascii="宋体" w:eastAsia="宋体" w:hAnsi="宋体"/>
          <w:kern w:val="0"/>
          <w:szCs w:val="24"/>
        </w:rPr>
      </w:pPr>
      <w:bookmarkStart w:id="698" w:name="_Toc53660260"/>
      <w:r w:rsidRPr="00162BE9">
        <w:rPr>
          <w:rFonts w:ascii="宋体" w:eastAsia="宋体" w:hAnsi="宋体"/>
          <w:szCs w:val="24"/>
        </w:rPr>
        <w:t>1</w:t>
      </w:r>
      <w:r w:rsidR="001E7B08" w:rsidRPr="00162BE9">
        <w:rPr>
          <w:rFonts w:ascii="宋体" w:eastAsia="宋体" w:hAnsi="宋体" w:hint="eastAsia"/>
          <w:szCs w:val="24"/>
        </w:rPr>
        <w:t>5</w:t>
      </w:r>
      <w:r w:rsidRPr="00162BE9">
        <w:rPr>
          <w:rFonts w:ascii="宋体" w:eastAsia="宋体" w:hAnsi="宋体" w:hint="eastAsia"/>
          <w:szCs w:val="24"/>
        </w:rPr>
        <w:t>招标文件要求的和投标人认为必要的其它文件</w:t>
      </w:r>
      <w:bookmarkEnd w:id="698"/>
    </w:p>
    <w:sectPr w:rsidR="007F04E9" w:rsidRPr="005C2461" w:rsidSect="00190F6B">
      <w:footerReference w:type="even" r:id="rId26"/>
      <w:footerReference w:type="first" r:id="rId27"/>
      <w:pgSz w:w="11907" w:h="16840"/>
      <w:pgMar w:top="1089" w:right="1418" w:bottom="1400" w:left="1418" w:header="851" w:footer="992"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8" w:author="SS" w:date="2020-10-02T14:12:00Z" w:initials="S">
    <w:p w14:paraId="439C703A" w14:textId="77777777" w:rsidR="00452713" w:rsidRDefault="00452713">
      <w:pPr>
        <w:pStyle w:val="aa"/>
      </w:pPr>
      <w:r>
        <w:rPr>
          <w:rStyle w:val="afff3"/>
        </w:rPr>
        <w:annotationRef/>
      </w:r>
      <w:r>
        <w:rPr>
          <w:rFonts w:hint="eastAsia"/>
        </w:rPr>
        <w:t>这是有内容的吗？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9C70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9C703A" w16cid:durableId="2331A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34DC2" w14:textId="77777777" w:rsidR="00AF7B25" w:rsidRDefault="00AF7B25">
      <w:r>
        <w:separator/>
      </w:r>
    </w:p>
  </w:endnote>
  <w:endnote w:type="continuationSeparator" w:id="0">
    <w:p w14:paraId="315F9F81" w14:textId="77777777" w:rsidR="00AF7B25" w:rsidRDefault="00AF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variable"/>
    <w:sig w:usb0="E00002FF" w:usb1="7AC7FFFF" w:usb2="00000012" w:usb3="00000000" w:csb0="0002000D"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Yg2gj">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28536"/>
    </w:sdtPr>
    <w:sdtEndPr/>
    <w:sdtContent>
      <w:p w14:paraId="786BC802" w14:textId="4F410855" w:rsidR="00452713" w:rsidRDefault="00452713">
        <w:pPr>
          <w:pStyle w:val="af8"/>
          <w:jc w:val="center"/>
        </w:pPr>
        <w:r>
          <w:fldChar w:fldCharType="begin"/>
        </w:r>
        <w:r>
          <w:instrText>PAGE   \* MERGEFORMAT</w:instrText>
        </w:r>
        <w:r>
          <w:fldChar w:fldCharType="separate"/>
        </w:r>
        <w:r w:rsidRPr="000268D4">
          <w:rPr>
            <w:noProof/>
            <w:lang w:val="zh-CN"/>
          </w:rPr>
          <w:t>2</w:t>
        </w:r>
        <w:r>
          <w:fldChar w:fldCharType="end"/>
        </w:r>
      </w:p>
    </w:sdtContent>
  </w:sdt>
  <w:p w14:paraId="59E4E9C3" w14:textId="77777777" w:rsidR="00452713" w:rsidRDefault="00452713">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726704"/>
    </w:sdtPr>
    <w:sdtEndPr/>
    <w:sdtContent>
      <w:p w14:paraId="54A6C01E" w14:textId="6F258F26" w:rsidR="00452713" w:rsidRDefault="00452713">
        <w:pPr>
          <w:pStyle w:val="af8"/>
          <w:jc w:val="center"/>
        </w:pPr>
        <w:r>
          <w:fldChar w:fldCharType="begin"/>
        </w:r>
        <w:r>
          <w:instrText>PAGE   \* MERGEFORMAT</w:instrText>
        </w:r>
        <w:r>
          <w:fldChar w:fldCharType="separate"/>
        </w:r>
        <w:r w:rsidRPr="004D6645">
          <w:rPr>
            <w:noProof/>
            <w:lang w:val="zh-CN"/>
          </w:rPr>
          <w:t>37</w:t>
        </w:r>
        <w:r>
          <w:fldChar w:fldCharType="end"/>
        </w:r>
      </w:p>
    </w:sdtContent>
  </w:sdt>
  <w:p w14:paraId="1C25155E" w14:textId="77777777" w:rsidR="00452713" w:rsidRDefault="00452713">
    <w:pPr>
      <w:pStyle w:val="af8"/>
      <w:tabs>
        <w:tab w:val="clear" w:pos="8306"/>
        <w:tab w:val="right" w:pos="7655"/>
      </w:tabs>
      <w:ind w:leftChars="-1" w:left="5385" w:right="-1"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6663" w14:textId="230AA0E8" w:rsidR="00452713" w:rsidRDefault="00452713">
    <w:pPr>
      <w:pStyle w:val="af8"/>
      <w:ind w:firstLine="360"/>
      <w:jc w:val="center"/>
    </w:pPr>
    <w:r>
      <w:rPr>
        <w:rFonts w:hint="eastAsia"/>
      </w:rPr>
      <w:fldChar w:fldCharType="begin"/>
    </w:r>
    <w:r>
      <w:rPr>
        <w:rFonts w:hint="eastAsia"/>
      </w:rPr>
      <w:instrText xml:space="preserve"> PAGE  \* MERGEFORMAT </w:instrText>
    </w:r>
    <w:r>
      <w:rPr>
        <w:rFonts w:hint="eastAsia"/>
      </w:rPr>
      <w:fldChar w:fldCharType="separate"/>
    </w:r>
    <w:r>
      <w:rPr>
        <w:noProof/>
      </w:rPr>
      <w:t>144</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5A19" w14:textId="77777777" w:rsidR="00452713" w:rsidRDefault="00452713">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4C7E" w14:textId="77777777" w:rsidR="00452713" w:rsidRDefault="00452713">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F9EB" w14:textId="77777777" w:rsidR="00452713" w:rsidRDefault="00452713">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4FAE" w14:textId="77777777" w:rsidR="00452713" w:rsidRDefault="00452713">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5723F" w14:textId="77777777" w:rsidR="00452713" w:rsidRDefault="0045271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90C20" w14:textId="77777777" w:rsidR="00AF7B25" w:rsidRDefault="00AF7B25">
      <w:r>
        <w:separator/>
      </w:r>
    </w:p>
  </w:footnote>
  <w:footnote w:type="continuationSeparator" w:id="0">
    <w:p w14:paraId="43432C8E" w14:textId="77777777" w:rsidR="00AF7B25" w:rsidRDefault="00AF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AFC6" w14:textId="77777777" w:rsidR="00452713" w:rsidRDefault="00452713">
    <w:pPr>
      <w:pStyle w:val="af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E531" w14:textId="77777777" w:rsidR="00452713" w:rsidRDefault="00452713">
    <w:pPr>
      <w:pStyle w:val="afa"/>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73BC0" w14:textId="77777777" w:rsidR="00452713" w:rsidRDefault="00452713">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3215" w14:textId="77777777" w:rsidR="00452713" w:rsidRDefault="0045271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786"/>
        </w:tabs>
        <w:ind w:left="786" w:hanging="360"/>
      </w:pPr>
      <w:rPr>
        <w:rFonts w:hint="default"/>
      </w:rPr>
    </w:lvl>
    <w:lvl w:ilvl="1">
      <w:start w:val="3"/>
      <w:numFmt w:val="decimal"/>
      <w:lvlText w:val="%1.%2"/>
      <w:lvlJc w:val="left"/>
      <w:pPr>
        <w:tabs>
          <w:tab w:val="left" w:pos="786"/>
        </w:tabs>
        <w:ind w:left="786" w:hanging="360"/>
      </w:pPr>
      <w:rPr>
        <w:rFonts w:hint="default"/>
      </w:rPr>
    </w:lvl>
    <w:lvl w:ilvl="2">
      <w:start w:val="1"/>
      <w:numFmt w:val="decimal"/>
      <w:lvlText w:val="%1.%2.%3"/>
      <w:lvlJc w:val="left"/>
      <w:pPr>
        <w:tabs>
          <w:tab w:val="left" w:pos="1146"/>
        </w:tabs>
        <w:ind w:left="1146" w:hanging="720"/>
      </w:pPr>
      <w:rPr>
        <w:rFonts w:hint="default"/>
      </w:rPr>
    </w:lvl>
    <w:lvl w:ilvl="3">
      <w:start w:val="1"/>
      <w:numFmt w:val="decimal"/>
      <w:lvlText w:val="%1.%2.%3.%4"/>
      <w:lvlJc w:val="left"/>
      <w:pPr>
        <w:tabs>
          <w:tab w:val="left" w:pos="1506"/>
        </w:tabs>
        <w:ind w:left="1506" w:hanging="1080"/>
      </w:pPr>
      <w:rPr>
        <w:rFonts w:hint="default"/>
      </w:rPr>
    </w:lvl>
    <w:lvl w:ilvl="4">
      <w:start w:val="1"/>
      <w:numFmt w:val="decimal"/>
      <w:lvlText w:val="%1.%2.%3.%4.%5"/>
      <w:lvlJc w:val="left"/>
      <w:pPr>
        <w:tabs>
          <w:tab w:val="left" w:pos="1506"/>
        </w:tabs>
        <w:ind w:left="1506" w:hanging="1080"/>
      </w:pPr>
      <w:rPr>
        <w:rFonts w:hint="default"/>
      </w:rPr>
    </w:lvl>
    <w:lvl w:ilvl="5">
      <w:start w:val="1"/>
      <w:numFmt w:val="decimal"/>
      <w:lvlText w:val="%1.%2.%3.%4.%5.%6"/>
      <w:lvlJc w:val="left"/>
      <w:pPr>
        <w:tabs>
          <w:tab w:val="left" w:pos="1866"/>
        </w:tabs>
        <w:ind w:left="1866" w:hanging="1440"/>
      </w:pPr>
      <w:rPr>
        <w:rFonts w:hint="default"/>
      </w:rPr>
    </w:lvl>
    <w:lvl w:ilvl="6">
      <w:start w:val="1"/>
      <w:numFmt w:val="decimal"/>
      <w:lvlText w:val="%1.%2.%3.%4.%5.%6.%7"/>
      <w:lvlJc w:val="left"/>
      <w:pPr>
        <w:tabs>
          <w:tab w:val="left" w:pos="2226"/>
        </w:tabs>
        <w:ind w:left="2226" w:hanging="1800"/>
      </w:pPr>
      <w:rPr>
        <w:rFonts w:hint="default"/>
      </w:rPr>
    </w:lvl>
    <w:lvl w:ilvl="7">
      <w:start w:val="1"/>
      <w:numFmt w:val="decimal"/>
      <w:lvlText w:val="%1.%2.%3.%4.%5.%6.%7.%8"/>
      <w:lvlJc w:val="left"/>
      <w:pPr>
        <w:tabs>
          <w:tab w:val="left" w:pos="2226"/>
        </w:tabs>
        <w:ind w:left="2226" w:hanging="1800"/>
      </w:pPr>
      <w:rPr>
        <w:rFonts w:hint="default"/>
      </w:rPr>
    </w:lvl>
    <w:lvl w:ilvl="8">
      <w:start w:val="1"/>
      <w:numFmt w:val="decimal"/>
      <w:lvlText w:val="%1.%2.%3.%4.%5.%6.%7.%8.%9"/>
      <w:lvlJc w:val="left"/>
      <w:pPr>
        <w:tabs>
          <w:tab w:val="left" w:pos="2586"/>
        </w:tabs>
        <w:ind w:left="2586" w:hanging="2160"/>
      </w:pPr>
      <w:rPr>
        <w:rFonts w:hint="default"/>
      </w:rPr>
    </w:lvl>
  </w:abstractNum>
  <w:abstractNum w:abstractNumId="1"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C42E88"/>
    <w:multiLevelType w:val="singleLevel"/>
    <w:tmpl w:val="03C42E88"/>
    <w:lvl w:ilvl="0">
      <w:start w:val="1"/>
      <w:numFmt w:val="decimal"/>
      <w:lvlText w:val="%1."/>
      <w:lvlJc w:val="left"/>
      <w:pPr>
        <w:ind w:left="425" w:hanging="425"/>
      </w:pPr>
      <w:rPr>
        <w:rFonts w:hint="default"/>
      </w:rPr>
    </w:lvl>
  </w:abstractNum>
  <w:abstractNum w:abstractNumId="6" w15:restartNumberingAfterBreak="0">
    <w:nsid w:val="0483382D"/>
    <w:multiLevelType w:val="singleLevel"/>
    <w:tmpl w:val="0B3645EC"/>
    <w:lvl w:ilvl="0">
      <w:start w:val="1"/>
      <w:numFmt w:val="decimal"/>
      <w:lvlText w:val="%1."/>
      <w:lvlJc w:val="left"/>
      <w:pPr>
        <w:ind w:left="425" w:hanging="425"/>
      </w:pPr>
      <w:rPr>
        <w:rFonts w:hint="default"/>
      </w:rPr>
    </w:lvl>
  </w:abstractNum>
  <w:abstractNum w:abstractNumId="7" w15:restartNumberingAfterBreak="0">
    <w:nsid w:val="06742DF3"/>
    <w:multiLevelType w:val="hybridMultilevel"/>
    <w:tmpl w:val="01743954"/>
    <w:lvl w:ilvl="0" w:tplc="BEEC1C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4B09B1"/>
    <w:multiLevelType w:val="multilevel"/>
    <w:tmpl w:val="0A4B09B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B3645EC"/>
    <w:multiLevelType w:val="singleLevel"/>
    <w:tmpl w:val="0B3645EC"/>
    <w:lvl w:ilvl="0">
      <w:start w:val="1"/>
      <w:numFmt w:val="decimal"/>
      <w:lvlText w:val="%1."/>
      <w:lvlJc w:val="left"/>
      <w:pPr>
        <w:ind w:left="425" w:hanging="425"/>
      </w:pPr>
      <w:rPr>
        <w:rFonts w:hint="default"/>
      </w:rPr>
    </w:lvl>
  </w:abstractNum>
  <w:abstractNum w:abstractNumId="10" w15:restartNumberingAfterBreak="0">
    <w:nsid w:val="120C13B0"/>
    <w:multiLevelType w:val="multilevel"/>
    <w:tmpl w:val="9BAA6288"/>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b/>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12AE580E"/>
    <w:multiLevelType w:val="singleLevel"/>
    <w:tmpl w:val="12AE580E"/>
    <w:lvl w:ilvl="0">
      <w:start w:val="1"/>
      <w:numFmt w:val="decimal"/>
      <w:lvlText w:val="%1."/>
      <w:lvlJc w:val="left"/>
      <w:pPr>
        <w:ind w:left="425" w:hanging="425"/>
      </w:pPr>
      <w:rPr>
        <w:rFonts w:hint="default"/>
      </w:rPr>
    </w:lvl>
  </w:abstractNum>
  <w:abstractNum w:abstractNumId="12" w15:restartNumberingAfterBreak="0">
    <w:nsid w:val="138F7933"/>
    <w:multiLevelType w:val="singleLevel"/>
    <w:tmpl w:val="138F7933"/>
    <w:lvl w:ilvl="0">
      <w:start w:val="1"/>
      <w:numFmt w:val="decimal"/>
      <w:lvlText w:val="%1."/>
      <w:lvlJc w:val="left"/>
      <w:pPr>
        <w:ind w:left="425" w:hanging="425"/>
      </w:pPr>
      <w:rPr>
        <w:rFonts w:hint="default"/>
      </w:rPr>
    </w:lvl>
  </w:abstractNum>
  <w:abstractNum w:abstractNumId="13" w15:restartNumberingAfterBreak="0">
    <w:nsid w:val="149421A4"/>
    <w:multiLevelType w:val="multilevel"/>
    <w:tmpl w:val="149421A4"/>
    <w:lvl w:ilvl="0">
      <w:start w:val="1"/>
      <w:numFmt w:val="decimal"/>
      <w:lvlText w:val="（%1）"/>
      <w:lvlJc w:val="left"/>
      <w:pPr>
        <w:ind w:left="902" w:hanging="420"/>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19307C7C"/>
    <w:multiLevelType w:val="hybridMultilevel"/>
    <w:tmpl w:val="121E80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7A6834"/>
    <w:multiLevelType w:val="singleLevel"/>
    <w:tmpl w:val="0409000F"/>
    <w:lvl w:ilvl="0">
      <w:start w:val="1"/>
      <w:numFmt w:val="decimal"/>
      <w:lvlText w:val="%1."/>
      <w:lvlJc w:val="left"/>
      <w:pPr>
        <w:ind w:left="420" w:hanging="420"/>
      </w:pPr>
      <w:rPr>
        <w:rFonts w:hint="default"/>
      </w:rPr>
    </w:lvl>
  </w:abstractNum>
  <w:abstractNum w:abstractNumId="16" w15:restartNumberingAfterBreak="0">
    <w:nsid w:val="1ED5015D"/>
    <w:multiLevelType w:val="hybridMultilevel"/>
    <w:tmpl w:val="E1A2B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2750B"/>
    <w:multiLevelType w:val="hybridMultilevel"/>
    <w:tmpl w:val="01743954"/>
    <w:lvl w:ilvl="0" w:tplc="BEEC1C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2206CC"/>
    <w:multiLevelType w:val="multilevel"/>
    <w:tmpl w:val="2E2206CC"/>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15:restartNumberingAfterBreak="0">
    <w:nsid w:val="312C1DE2"/>
    <w:multiLevelType w:val="multilevel"/>
    <w:tmpl w:val="312C1DE2"/>
    <w:lvl w:ilvl="0">
      <w:start w:val="1"/>
      <w:numFmt w:val="decimal"/>
      <w:lvlText w:val="1.%1"/>
      <w:lvlJc w:val="left"/>
      <w:pPr>
        <w:ind w:left="420" w:hanging="420"/>
      </w:pPr>
      <w:rPr>
        <w:rFonts w:ascii="黑体" w:eastAsia="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1A848F8"/>
    <w:multiLevelType w:val="hybridMultilevel"/>
    <w:tmpl w:val="FF96A822"/>
    <w:lvl w:ilvl="0" w:tplc="BEEC1C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9809BB"/>
    <w:multiLevelType w:val="singleLevel"/>
    <w:tmpl w:val="0409000F"/>
    <w:lvl w:ilvl="0">
      <w:start w:val="1"/>
      <w:numFmt w:val="decimal"/>
      <w:lvlText w:val="%1."/>
      <w:lvlJc w:val="left"/>
      <w:pPr>
        <w:ind w:left="420" w:hanging="420"/>
      </w:pPr>
      <w:rPr>
        <w:rFonts w:hint="default"/>
      </w:rPr>
    </w:lvl>
  </w:abstractNum>
  <w:abstractNum w:abstractNumId="22" w15:restartNumberingAfterBreak="0">
    <w:nsid w:val="389D11E7"/>
    <w:multiLevelType w:val="hybridMultilevel"/>
    <w:tmpl w:val="121E80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9F7A99"/>
    <w:multiLevelType w:val="multilevel"/>
    <w:tmpl w:val="389F7A99"/>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24" w15:restartNumberingAfterBreak="0">
    <w:nsid w:val="3A64535B"/>
    <w:multiLevelType w:val="multilevel"/>
    <w:tmpl w:val="B7B634F2"/>
    <w:lvl w:ilvl="0">
      <w:start w:val="1"/>
      <w:numFmt w:val="bullet"/>
      <w:lvlText w:val=""/>
      <w:lvlJc w:val="left"/>
      <w:pPr>
        <w:ind w:left="845" w:hanging="425"/>
      </w:pPr>
      <w:rPr>
        <w:rFonts w:ascii="Wingdings" w:hAnsi="Wingdings" w:hint="default"/>
      </w:rPr>
    </w:lvl>
    <w:lvl w:ilvl="1">
      <w:start w:val="1"/>
      <w:numFmt w:val="decimal"/>
      <w:lvlText w:val="%1.%2"/>
      <w:lvlJc w:val="left"/>
      <w:pPr>
        <w:ind w:left="1412" w:hanging="567"/>
      </w:pPr>
      <w:rPr>
        <w:rFonts w:hint="default"/>
      </w:rPr>
    </w:lvl>
    <w:lvl w:ilvl="2">
      <w:start w:val="1"/>
      <w:numFmt w:val="decimal"/>
      <w:lvlText w:val="%1.%2.%3"/>
      <w:lvlJc w:val="left"/>
      <w:pPr>
        <w:ind w:left="1838" w:hanging="567"/>
      </w:pPr>
      <w:rPr>
        <w:rFonts w:hint="default"/>
      </w:rPr>
    </w:lvl>
    <w:lvl w:ilvl="3">
      <w:start w:val="1"/>
      <w:numFmt w:val="decimal"/>
      <w:lvlText w:val="%1.%2.%3.%4"/>
      <w:lvlJc w:val="left"/>
      <w:pPr>
        <w:ind w:left="2404" w:hanging="708"/>
      </w:pPr>
      <w:rPr>
        <w:rFonts w:hint="default"/>
      </w:rPr>
    </w:lvl>
    <w:lvl w:ilvl="4">
      <w:start w:val="1"/>
      <w:numFmt w:val="decimal"/>
      <w:lvlText w:val="%1.%2.%3.%4.%5"/>
      <w:lvlJc w:val="left"/>
      <w:pPr>
        <w:ind w:left="2971" w:hanging="850"/>
      </w:pPr>
      <w:rPr>
        <w:rFonts w:hint="default"/>
      </w:rPr>
    </w:lvl>
    <w:lvl w:ilvl="5">
      <w:start w:val="1"/>
      <w:numFmt w:val="decimal"/>
      <w:lvlText w:val="%1.%2.%3.%4.%5.%6"/>
      <w:lvlJc w:val="left"/>
      <w:pPr>
        <w:ind w:left="3680" w:hanging="1134"/>
      </w:pPr>
      <w:rPr>
        <w:rFonts w:hint="default"/>
      </w:rPr>
    </w:lvl>
    <w:lvl w:ilvl="6">
      <w:start w:val="1"/>
      <w:numFmt w:val="decimal"/>
      <w:lvlText w:val="%1.%2.%3.%4.%5.%6.%7"/>
      <w:lvlJc w:val="left"/>
      <w:pPr>
        <w:ind w:left="4247" w:hanging="1276"/>
      </w:pPr>
      <w:rPr>
        <w:rFonts w:hint="default"/>
      </w:rPr>
    </w:lvl>
    <w:lvl w:ilvl="7">
      <w:start w:val="1"/>
      <w:numFmt w:val="decimal"/>
      <w:lvlText w:val="%1.%2.%3.%4.%5.%6.%7.%8"/>
      <w:lvlJc w:val="left"/>
      <w:pPr>
        <w:ind w:left="4814" w:hanging="1418"/>
      </w:pPr>
      <w:rPr>
        <w:rFonts w:hint="default"/>
      </w:rPr>
    </w:lvl>
    <w:lvl w:ilvl="8">
      <w:start w:val="1"/>
      <w:numFmt w:val="decimal"/>
      <w:lvlText w:val="%1.%2.%3.%4.%5.%6.%7.%8.%9"/>
      <w:lvlJc w:val="left"/>
      <w:pPr>
        <w:ind w:left="5522" w:hanging="1700"/>
      </w:pPr>
      <w:rPr>
        <w:rFonts w:hint="default"/>
      </w:rPr>
    </w:lvl>
  </w:abstractNum>
  <w:abstractNum w:abstractNumId="25" w15:restartNumberingAfterBreak="0">
    <w:nsid w:val="3D4C5A7F"/>
    <w:multiLevelType w:val="singleLevel"/>
    <w:tmpl w:val="3D4C5A7F"/>
    <w:lvl w:ilvl="0">
      <w:start w:val="1"/>
      <w:numFmt w:val="decimal"/>
      <w:lvlText w:val="%1."/>
      <w:lvlJc w:val="left"/>
      <w:pPr>
        <w:ind w:left="425" w:hanging="425"/>
      </w:pPr>
      <w:rPr>
        <w:rFonts w:hint="default"/>
      </w:rPr>
    </w:lvl>
  </w:abstractNum>
  <w:abstractNum w:abstractNumId="26" w15:restartNumberingAfterBreak="0">
    <w:nsid w:val="4D27200D"/>
    <w:multiLevelType w:val="multilevel"/>
    <w:tmpl w:val="4D27200D"/>
    <w:lvl w:ilvl="0">
      <w:start w:val="1"/>
      <w:numFmt w:val="decimal"/>
      <w:lvlText w:val="%1、"/>
      <w:lvlJc w:val="left"/>
      <w:pPr>
        <w:ind w:left="420" w:hanging="420"/>
      </w:pPr>
      <w:rPr>
        <w:rFonts w:ascii="宋体" w:eastAsia="宋体" w:hAnsi="宋体" w:cs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92412F"/>
    <w:multiLevelType w:val="singleLevel"/>
    <w:tmpl w:val="4E92412F"/>
    <w:lvl w:ilvl="0">
      <w:start w:val="1"/>
      <w:numFmt w:val="decimal"/>
      <w:lvlText w:val="%1."/>
      <w:lvlJc w:val="left"/>
      <w:pPr>
        <w:ind w:left="425" w:hanging="425"/>
      </w:pPr>
      <w:rPr>
        <w:rFonts w:hint="default"/>
      </w:rPr>
    </w:lvl>
  </w:abstractNum>
  <w:abstractNum w:abstractNumId="28" w15:restartNumberingAfterBreak="0">
    <w:nsid w:val="5001703F"/>
    <w:multiLevelType w:val="multilevel"/>
    <w:tmpl w:val="5001703F"/>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9" w15:restartNumberingAfterBreak="0">
    <w:nsid w:val="51AE1448"/>
    <w:multiLevelType w:val="singleLevel"/>
    <w:tmpl w:val="51AE1448"/>
    <w:lvl w:ilvl="0">
      <w:start w:val="1"/>
      <w:numFmt w:val="decimal"/>
      <w:lvlText w:val="(%1)"/>
      <w:lvlJc w:val="left"/>
      <w:pPr>
        <w:ind w:left="425" w:hanging="425"/>
      </w:pPr>
      <w:rPr>
        <w:rFonts w:hint="default"/>
      </w:rPr>
    </w:lvl>
  </w:abstractNum>
  <w:abstractNum w:abstractNumId="30" w15:restartNumberingAfterBreak="0">
    <w:nsid w:val="535A7BFA"/>
    <w:multiLevelType w:val="singleLevel"/>
    <w:tmpl w:val="7FE33B4C"/>
    <w:lvl w:ilvl="0">
      <w:start w:val="1"/>
      <w:numFmt w:val="decimal"/>
      <w:lvlText w:val="%1."/>
      <w:lvlJc w:val="left"/>
      <w:pPr>
        <w:ind w:left="425" w:hanging="425"/>
      </w:pPr>
      <w:rPr>
        <w:rFonts w:hint="default"/>
      </w:rPr>
    </w:lvl>
  </w:abstractNum>
  <w:abstractNum w:abstractNumId="31" w15:restartNumberingAfterBreak="0">
    <w:nsid w:val="547D771B"/>
    <w:multiLevelType w:val="singleLevel"/>
    <w:tmpl w:val="547D771B"/>
    <w:lvl w:ilvl="0">
      <w:start w:val="1"/>
      <w:numFmt w:val="decimal"/>
      <w:lvlText w:val="%1."/>
      <w:lvlJc w:val="left"/>
      <w:pPr>
        <w:ind w:left="425" w:hanging="425"/>
      </w:pPr>
      <w:rPr>
        <w:rFonts w:hint="default"/>
      </w:rPr>
    </w:lvl>
  </w:abstractNum>
  <w:abstractNum w:abstractNumId="32" w15:restartNumberingAfterBreak="0">
    <w:nsid w:val="56FC40C0"/>
    <w:multiLevelType w:val="multilevel"/>
    <w:tmpl w:val="56FC40C0"/>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15:restartNumberingAfterBreak="0">
    <w:nsid w:val="57B57FCD"/>
    <w:multiLevelType w:val="singleLevel"/>
    <w:tmpl w:val="57B57FCD"/>
    <w:lvl w:ilvl="0">
      <w:start w:val="1"/>
      <w:numFmt w:val="decimal"/>
      <w:lvlText w:val="%1."/>
      <w:lvlJc w:val="left"/>
      <w:pPr>
        <w:ind w:left="425" w:hanging="425"/>
      </w:pPr>
      <w:rPr>
        <w:rFonts w:hint="default"/>
      </w:rPr>
    </w:lvl>
  </w:abstractNum>
  <w:abstractNum w:abstractNumId="34"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5" w15:restartNumberingAfterBreak="0">
    <w:nsid w:val="6E230785"/>
    <w:multiLevelType w:val="multilevel"/>
    <w:tmpl w:val="6E230785"/>
    <w:lvl w:ilvl="0">
      <w:start w:val="1"/>
      <w:numFmt w:val="bullet"/>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05237E6"/>
    <w:multiLevelType w:val="singleLevel"/>
    <w:tmpl w:val="0409000F"/>
    <w:lvl w:ilvl="0">
      <w:start w:val="1"/>
      <w:numFmt w:val="decimal"/>
      <w:lvlText w:val="%1."/>
      <w:lvlJc w:val="left"/>
      <w:pPr>
        <w:ind w:left="420" w:hanging="420"/>
      </w:pPr>
      <w:rPr>
        <w:rFonts w:hint="default"/>
      </w:rPr>
    </w:lvl>
  </w:abstractNum>
  <w:abstractNum w:abstractNumId="37" w15:restartNumberingAfterBreak="0">
    <w:nsid w:val="7A740276"/>
    <w:multiLevelType w:val="hybridMultilevel"/>
    <w:tmpl w:val="FF96A822"/>
    <w:lvl w:ilvl="0" w:tplc="BEEC1C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CC3C5B"/>
    <w:multiLevelType w:val="singleLevel"/>
    <w:tmpl w:val="7ACC3C5B"/>
    <w:lvl w:ilvl="0">
      <w:start w:val="1"/>
      <w:numFmt w:val="decimal"/>
      <w:lvlText w:val="%1."/>
      <w:lvlJc w:val="left"/>
      <w:pPr>
        <w:ind w:left="425" w:hanging="425"/>
      </w:pPr>
      <w:rPr>
        <w:rFonts w:hint="default"/>
      </w:rPr>
    </w:lvl>
  </w:abstractNum>
  <w:abstractNum w:abstractNumId="39" w15:restartNumberingAfterBreak="0">
    <w:nsid w:val="7D671922"/>
    <w:multiLevelType w:val="multilevel"/>
    <w:tmpl w:val="7D6719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E7F217D"/>
    <w:multiLevelType w:val="hybridMultilevel"/>
    <w:tmpl w:val="F3325B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FE33B4C"/>
    <w:multiLevelType w:val="singleLevel"/>
    <w:tmpl w:val="7FE33B4C"/>
    <w:lvl w:ilvl="0">
      <w:start w:val="1"/>
      <w:numFmt w:val="decimal"/>
      <w:lvlText w:val="%1."/>
      <w:lvlJc w:val="left"/>
      <w:pPr>
        <w:ind w:left="425" w:hanging="425"/>
      </w:pPr>
      <w:rPr>
        <w:rFonts w:hint="default"/>
      </w:rPr>
    </w:lvl>
  </w:abstractNum>
  <w:num w:numId="1">
    <w:abstractNumId w:val="4"/>
  </w:num>
  <w:num w:numId="2">
    <w:abstractNumId w:val="34"/>
  </w:num>
  <w:num w:numId="3">
    <w:abstractNumId w:val="0"/>
  </w:num>
  <w:num w:numId="4">
    <w:abstractNumId w:val="3"/>
  </w:num>
  <w:num w:numId="5">
    <w:abstractNumId w:val="10"/>
  </w:num>
  <w:num w:numId="6">
    <w:abstractNumId w:val="35"/>
  </w:num>
  <w:num w:numId="7">
    <w:abstractNumId w:val="19"/>
  </w:num>
  <w:num w:numId="8">
    <w:abstractNumId w:val="8"/>
  </w:num>
  <w:num w:numId="9">
    <w:abstractNumId w:val="32"/>
  </w:num>
  <w:num w:numId="10">
    <w:abstractNumId w:val="13"/>
  </w:num>
  <w:num w:numId="11">
    <w:abstractNumId w:val="18"/>
  </w:num>
  <w:num w:numId="12">
    <w:abstractNumId w:val="28"/>
  </w:num>
  <w:num w:numId="13">
    <w:abstractNumId w:val="26"/>
  </w:num>
  <w:num w:numId="14">
    <w:abstractNumId w:val="41"/>
  </w:num>
  <w:num w:numId="15">
    <w:abstractNumId w:val="36"/>
  </w:num>
  <w:num w:numId="16">
    <w:abstractNumId w:val="12"/>
  </w:num>
  <w:num w:numId="17">
    <w:abstractNumId w:val="5"/>
  </w:num>
  <w:num w:numId="18">
    <w:abstractNumId w:val="31"/>
  </w:num>
  <w:num w:numId="19">
    <w:abstractNumId w:val="29"/>
  </w:num>
  <w:num w:numId="20">
    <w:abstractNumId w:val="27"/>
  </w:num>
  <w:num w:numId="21">
    <w:abstractNumId w:val="38"/>
  </w:num>
  <w:num w:numId="22">
    <w:abstractNumId w:val="9"/>
  </w:num>
  <w:num w:numId="23">
    <w:abstractNumId w:val="33"/>
  </w:num>
  <w:num w:numId="24">
    <w:abstractNumId w:val="39"/>
    <w:lvlOverride w:ilvl="0">
      <w:startOverride w:val="1"/>
    </w:lvlOverride>
  </w:num>
  <w:num w:numId="25">
    <w:abstractNumId w:val="25"/>
  </w:num>
  <w:num w:numId="26">
    <w:abstractNumId w:val="11"/>
  </w:num>
  <w:num w:numId="27">
    <w:abstractNumId w:val="23"/>
  </w:num>
  <w:num w:numId="28">
    <w:abstractNumId w:val="37"/>
  </w:num>
  <w:num w:numId="29">
    <w:abstractNumId w:val="20"/>
  </w:num>
  <w:num w:numId="30">
    <w:abstractNumId w:val="7"/>
  </w:num>
  <w:num w:numId="31">
    <w:abstractNumId w:val="21"/>
  </w:num>
  <w:num w:numId="32">
    <w:abstractNumId w:val="15"/>
  </w:num>
  <w:num w:numId="33">
    <w:abstractNumId w:val="24"/>
  </w:num>
  <w:num w:numId="34">
    <w:abstractNumId w:val="40"/>
  </w:num>
  <w:num w:numId="35">
    <w:abstractNumId w:val="30"/>
  </w:num>
  <w:num w:numId="36">
    <w:abstractNumId w:val="1"/>
  </w:num>
  <w:num w:numId="37">
    <w:abstractNumId w:val="2"/>
  </w:num>
  <w:num w:numId="38">
    <w:abstractNumId w:val="16"/>
  </w:num>
  <w:num w:numId="39">
    <w:abstractNumId w:val="17"/>
  </w:num>
  <w:num w:numId="40">
    <w:abstractNumId w:val="14"/>
  </w:num>
  <w:num w:numId="41">
    <w:abstractNumId w:val="22"/>
  </w:num>
  <w:num w:numId="42">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4FDA"/>
    <w:rsid w:val="000053C8"/>
    <w:rsid w:val="0000592D"/>
    <w:rsid w:val="00005B7A"/>
    <w:rsid w:val="0000631D"/>
    <w:rsid w:val="0000681C"/>
    <w:rsid w:val="00006887"/>
    <w:rsid w:val="00010114"/>
    <w:rsid w:val="000104CC"/>
    <w:rsid w:val="00012341"/>
    <w:rsid w:val="00013035"/>
    <w:rsid w:val="0001313D"/>
    <w:rsid w:val="000131D2"/>
    <w:rsid w:val="00014835"/>
    <w:rsid w:val="00014D55"/>
    <w:rsid w:val="00015834"/>
    <w:rsid w:val="00015961"/>
    <w:rsid w:val="000164BA"/>
    <w:rsid w:val="000166C3"/>
    <w:rsid w:val="00016877"/>
    <w:rsid w:val="000176EE"/>
    <w:rsid w:val="000208EC"/>
    <w:rsid w:val="00020C07"/>
    <w:rsid w:val="000223B7"/>
    <w:rsid w:val="0002467A"/>
    <w:rsid w:val="000254C8"/>
    <w:rsid w:val="00026092"/>
    <w:rsid w:val="000260B1"/>
    <w:rsid w:val="000268D4"/>
    <w:rsid w:val="00030234"/>
    <w:rsid w:val="00030B93"/>
    <w:rsid w:val="00031E1F"/>
    <w:rsid w:val="00033F4A"/>
    <w:rsid w:val="00034155"/>
    <w:rsid w:val="0003508C"/>
    <w:rsid w:val="00035C9F"/>
    <w:rsid w:val="0003672A"/>
    <w:rsid w:val="000378D4"/>
    <w:rsid w:val="00040DF7"/>
    <w:rsid w:val="00041519"/>
    <w:rsid w:val="00042A8B"/>
    <w:rsid w:val="000447B8"/>
    <w:rsid w:val="00044948"/>
    <w:rsid w:val="00045C8B"/>
    <w:rsid w:val="000467AA"/>
    <w:rsid w:val="00047D3B"/>
    <w:rsid w:val="00047E8E"/>
    <w:rsid w:val="00050F56"/>
    <w:rsid w:val="00053E5D"/>
    <w:rsid w:val="00055D9F"/>
    <w:rsid w:val="00055EF3"/>
    <w:rsid w:val="00057145"/>
    <w:rsid w:val="000609DA"/>
    <w:rsid w:val="0006104B"/>
    <w:rsid w:val="000612E3"/>
    <w:rsid w:val="00062D32"/>
    <w:rsid w:val="00063B07"/>
    <w:rsid w:val="00063C9C"/>
    <w:rsid w:val="00063DE8"/>
    <w:rsid w:val="0006493B"/>
    <w:rsid w:val="00064ADA"/>
    <w:rsid w:val="00064B4B"/>
    <w:rsid w:val="00066B22"/>
    <w:rsid w:val="00067C64"/>
    <w:rsid w:val="00070128"/>
    <w:rsid w:val="000725DB"/>
    <w:rsid w:val="000726C0"/>
    <w:rsid w:val="00075B86"/>
    <w:rsid w:val="00075D75"/>
    <w:rsid w:val="00076296"/>
    <w:rsid w:val="00077859"/>
    <w:rsid w:val="0008085A"/>
    <w:rsid w:val="00080985"/>
    <w:rsid w:val="000831AF"/>
    <w:rsid w:val="000843E2"/>
    <w:rsid w:val="000849EB"/>
    <w:rsid w:val="0008536A"/>
    <w:rsid w:val="00085D70"/>
    <w:rsid w:val="00086A0E"/>
    <w:rsid w:val="000879DE"/>
    <w:rsid w:val="000913AA"/>
    <w:rsid w:val="00091C44"/>
    <w:rsid w:val="00093845"/>
    <w:rsid w:val="00093B61"/>
    <w:rsid w:val="000956A9"/>
    <w:rsid w:val="000956B5"/>
    <w:rsid w:val="00095C37"/>
    <w:rsid w:val="00096DA8"/>
    <w:rsid w:val="0009735E"/>
    <w:rsid w:val="000A0CA7"/>
    <w:rsid w:val="000A153E"/>
    <w:rsid w:val="000A1A8E"/>
    <w:rsid w:val="000A1C49"/>
    <w:rsid w:val="000A2CE6"/>
    <w:rsid w:val="000A3815"/>
    <w:rsid w:val="000A4549"/>
    <w:rsid w:val="000A5C5E"/>
    <w:rsid w:val="000A626A"/>
    <w:rsid w:val="000A6CDF"/>
    <w:rsid w:val="000A6F67"/>
    <w:rsid w:val="000A7653"/>
    <w:rsid w:val="000B16A3"/>
    <w:rsid w:val="000B275C"/>
    <w:rsid w:val="000B2835"/>
    <w:rsid w:val="000B3B96"/>
    <w:rsid w:val="000B4F2A"/>
    <w:rsid w:val="000B6D97"/>
    <w:rsid w:val="000B7D58"/>
    <w:rsid w:val="000B7FA1"/>
    <w:rsid w:val="000C2900"/>
    <w:rsid w:val="000C54AA"/>
    <w:rsid w:val="000C57CA"/>
    <w:rsid w:val="000C72C3"/>
    <w:rsid w:val="000D037D"/>
    <w:rsid w:val="000D07BF"/>
    <w:rsid w:val="000D13C5"/>
    <w:rsid w:val="000D1D26"/>
    <w:rsid w:val="000D2CFF"/>
    <w:rsid w:val="000D30ED"/>
    <w:rsid w:val="000D36BC"/>
    <w:rsid w:val="000D4591"/>
    <w:rsid w:val="000D6981"/>
    <w:rsid w:val="000D790A"/>
    <w:rsid w:val="000E005F"/>
    <w:rsid w:val="000E041F"/>
    <w:rsid w:val="000E0903"/>
    <w:rsid w:val="000E0BE2"/>
    <w:rsid w:val="000E1DDD"/>
    <w:rsid w:val="000E38A6"/>
    <w:rsid w:val="000E47E1"/>
    <w:rsid w:val="000E54E8"/>
    <w:rsid w:val="000E5E30"/>
    <w:rsid w:val="000E5E44"/>
    <w:rsid w:val="000E6BFD"/>
    <w:rsid w:val="000F00D3"/>
    <w:rsid w:val="000F0CFB"/>
    <w:rsid w:val="000F2D5E"/>
    <w:rsid w:val="000F481E"/>
    <w:rsid w:val="000F616F"/>
    <w:rsid w:val="001000C1"/>
    <w:rsid w:val="001019D7"/>
    <w:rsid w:val="00102A58"/>
    <w:rsid w:val="00102A63"/>
    <w:rsid w:val="0010377A"/>
    <w:rsid w:val="00103DAB"/>
    <w:rsid w:val="00103FB0"/>
    <w:rsid w:val="0010593C"/>
    <w:rsid w:val="001060DA"/>
    <w:rsid w:val="00106B68"/>
    <w:rsid w:val="0010752B"/>
    <w:rsid w:val="001117FA"/>
    <w:rsid w:val="00111968"/>
    <w:rsid w:val="0011293A"/>
    <w:rsid w:val="001142A2"/>
    <w:rsid w:val="0011446D"/>
    <w:rsid w:val="00114D6B"/>
    <w:rsid w:val="0011534F"/>
    <w:rsid w:val="00115A57"/>
    <w:rsid w:val="0011650F"/>
    <w:rsid w:val="001165A6"/>
    <w:rsid w:val="001175DC"/>
    <w:rsid w:val="00120A59"/>
    <w:rsid w:val="0012101E"/>
    <w:rsid w:val="0012116F"/>
    <w:rsid w:val="00122963"/>
    <w:rsid w:val="001236B4"/>
    <w:rsid w:val="0012512E"/>
    <w:rsid w:val="00125838"/>
    <w:rsid w:val="00125AFA"/>
    <w:rsid w:val="001262F1"/>
    <w:rsid w:val="001302C7"/>
    <w:rsid w:val="00135AED"/>
    <w:rsid w:val="00135B8D"/>
    <w:rsid w:val="00135B9D"/>
    <w:rsid w:val="001372E1"/>
    <w:rsid w:val="001408E1"/>
    <w:rsid w:val="001426B2"/>
    <w:rsid w:val="00143F89"/>
    <w:rsid w:val="001446C1"/>
    <w:rsid w:val="00145987"/>
    <w:rsid w:val="00145D5D"/>
    <w:rsid w:val="001465F4"/>
    <w:rsid w:val="00146DA2"/>
    <w:rsid w:val="00147210"/>
    <w:rsid w:val="00150A00"/>
    <w:rsid w:val="00151D4F"/>
    <w:rsid w:val="00154315"/>
    <w:rsid w:val="00155872"/>
    <w:rsid w:val="00155E9E"/>
    <w:rsid w:val="001567C7"/>
    <w:rsid w:val="00156A60"/>
    <w:rsid w:val="00160855"/>
    <w:rsid w:val="00160922"/>
    <w:rsid w:val="001617C2"/>
    <w:rsid w:val="00162BE9"/>
    <w:rsid w:val="00162F51"/>
    <w:rsid w:val="00164EFB"/>
    <w:rsid w:val="00166DD4"/>
    <w:rsid w:val="00166FBA"/>
    <w:rsid w:val="00167FA7"/>
    <w:rsid w:val="00171FD9"/>
    <w:rsid w:val="00172074"/>
    <w:rsid w:val="00172A27"/>
    <w:rsid w:val="0017338E"/>
    <w:rsid w:val="00174DD5"/>
    <w:rsid w:val="001759BE"/>
    <w:rsid w:val="00175E55"/>
    <w:rsid w:val="00176BD2"/>
    <w:rsid w:val="00176C5E"/>
    <w:rsid w:val="00176EB0"/>
    <w:rsid w:val="001775AB"/>
    <w:rsid w:val="001777DC"/>
    <w:rsid w:val="00184139"/>
    <w:rsid w:val="00184B06"/>
    <w:rsid w:val="0018693D"/>
    <w:rsid w:val="00187AB3"/>
    <w:rsid w:val="00190D45"/>
    <w:rsid w:val="00190F6B"/>
    <w:rsid w:val="00191364"/>
    <w:rsid w:val="00191D44"/>
    <w:rsid w:val="0019258D"/>
    <w:rsid w:val="00193957"/>
    <w:rsid w:val="001943CF"/>
    <w:rsid w:val="001955D6"/>
    <w:rsid w:val="00195B16"/>
    <w:rsid w:val="00195CF9"/>
    <w:rsid w:val="00196C26"/>
    <w:rsid w:val="001973C3"/>
    <w:rsid w:val="001976EB"/>
    <w:rsid w:val="0019783F"/>
    <w:rsid w:val="001A119D"/>
    <w:rsid w:val="001A1DDB"/>
    <w:rsid w:val="001A25D1"/>
    <w:rsid w:val="001A2DF7"/>
    <w:rsid w:val="001A3F5B"/>
    <w:rsid w:val="001A61A6"/>
    <w:rsid w:val="001A6D52"/>
    <w:rsid w:val="001A6FB7"/>
    <w:rsid w:val="001B218E"/>
    <w:rsid w:val="001B4B52"/>
    <w:rsid w:val="001B6C70"/>
    <w:rsid w:val="001C0270"/>
    <w:rsid w:val="001C04BB"/>
    <w:rsid w:val="001C0535"/>
    <w:rsid w:val="001C0C6C"/>
    <w:rsid w:val="001C2269"/>
    <w:rsid w:val="001C3096"/>
    <w:rsid w:val="001C3B56"/>
    <w:rsid w:val="001C3E08"/>
    <w:rsid w:val="001C4539"/>
    <w:rsid w:val="001C64C1"/>
    <w:rsid w:val="001C69DD"/>
    <w:rsid w:val="001C71EE"/>
    <w:rsid w:val="001D1C9A"/>
    <w:rsid w:val="001D1EEE"/>
    <w:rsid w:val="001D207A"/>
    <w:rsid w:val="001D3208"/>
    <w:rsid w:val="001D411C"/>
    <w:rsid w:val="001D479E"/>
    <w:rsid w:val="001D588A"/>
    <w:rsid w:val="001D5E90"/>
    <w:rsid w:val="001D73A7"/>
    <w:rsid w:val="001D7C24"/>
    <w:rsid w:val="001E04F1"/>
    <w:rsid w:val="001E08FB"/>
    <w:rsid w:val="001E3877"/>
    <w:rsid w:val="001E42F6"/>
    <w:rsid w:val="001E496F"/>
    <w:rsid w:val="001E5739"/>
    <w:rsid w:val="001E6516"/>
    <w:rsid w:val="001E6906"/>
    <w:rsid w:val="001E7604"/>
    <w:rsid w:val="001E7ACB"/>
    <w:rsid w:val="001E7B08"/>
    <w:rsid w:val="001E7C18"/>
    <w:rsid w:val="001F15ED"/>
    <w:rsid w:val="001F1BE7"/>
    <w:rsid w:val="001F21FB"/>
    <w:rsid w:val="001F291D"/>
    <w:rsid w:val="001F435B"/>
    <w:rsid w:val="001F4791"/>
    <w:rsid w:val="001F4CBF"/>
    <w:rsid w:val="001F6BD3"/>
    <w:rsid w:val="001F7688"/>
    <w:rsid w:val="001F76E2"/>
    <w:rsid w:val="001F7B8F"/>
    <w:rsid w:val="0020031F"/>
    <w:rsid w:val="00200AB3"/>
    <w:rsid w:val="00200B80"/>
    <w:rsid w:val="00202E32"/>
    <w:rsid w:val="002039F6"/>
    <w:rsid w:val="00204786"/>
    <w:rsid w:val="002052CA"/>
    <w:rsid w:val="002062B5"/>
    <w:rsid w:val="0020673B"/>
    <w:rsid w:val="002129A6"/>
    <w:rsid w:val="00214098"/>
    <w:rsid w:val="0021502C"/>
    <w:rsid w:val="002162A2"/>
    <w:rsid w:val="00216F27"/>
    <w:rsid w:val="0022019A"/>
    <w:rsid w:val="00220899"/>
    <w:rsid w:val="00221196"/>
    <w:rsid w:val="00224B5D"/>
    <w:rsid w:val="00224B7E"/>
    <w:rsid w:val="00225527"/>
    <w:rsid w:val="00226439"/>
    <w:rsid w:val="00226C27"/>
    <w:rsid w:val="00227755"/>
    <w:rsid w:val="002302FF"/>
    <w:rsid w:val="00230BF1"/>
    <w:rsid w:val="002313FD"/>
    <w:rsid w:val="00231DF0"/>
    <w:rsid w:val="00231F42"/>
    <w:rsid w:val="00232141"/>
    <w:rsid w:val="00233069"/>
    <w:rsid w:val="002338E2"/>
    <w:rsid w:val="0023457F"/>
    <w:rsid w:val="00235202"/>
    <w:rsid w:val="00236A08"/>
    <w:rsid w:val="00237B38"/>
    <w:rsid w:val="00242CB9"/>
    <w:rsid w:val="002449EF"/>
    <w:rsid w:val="00244D63"/>
    <w:rsid w:val="00245924"/>
    <w:rsid w:val="002461DC"/>
    <w:rsid w:val="002464E6"/>
    <w:rsid w:val="00246947"/>
    <w:rsid w:val="0024742A"/>
    <w:rsid w:val="0024767E"/>
    <w:rsid w:val="00250725"/>
    <w:rsid w:val="0025219B"/>
    <w:rsid w:val="00254138"/>
    <w:rsid w:val="0025414F"/>
    <w:rsid w:val="00254AD4"/>
    <w:rsid w:val="00255163"/>
    <w:rsid w:val="002555EA"/>
    <w:rsid w:val="00255FA0"/>
    <w:rsid w:val="00256011"/>
    <w:rsid w:val="00256ACF"/>
    <w:rsid w:val="00263353"/>
    <w:rsid w:val="002641BF"/>
    <w:rsid w:val="002641DE"/>
    <w:rsid w:val="002657D5"/>
    <w:rsid w:val="002660EF"/>
    <w:rsid w:val="00270A8D"/>
    <w:rsid w:val="00270EB1"/>
    <w:rsid w:val="0027204D"/>
    <w:rsid w:val="00273BE3"/>
    <w:rsid w:val="00274EF9"/>
    <w:rsid w:val="0027717C"/>
    <w:rsid w:val="0028081E"/>
    <w:rsid w:val="00280AFB"/>
    <w:rsid w:val="00280F68"/>
    <w:rsid w:val="002831E5"/>
    <w:rsid w:val="00283E82"/>
    <w:rsid w:val="00284B56"/>
    <w:rsid w:val="0028590C"/>
    <w:rsid w:val="00287213"/>
    <w:rsid w:val="0028784D"/>
    <w:rsid w:val="00290949"/>
    <w:rsid w:val="00290FFB"/>
    <w:rsid w:val="00291B9B"/>
    <w:rsid w:val="002967E4"/>
    <w:rsid w:val="00296B18"/>
    <w:rsid w:val="002972CB"/>
    <w:rsid w:val="00297ACF"/>
    <w:rsid w:val="002A0BDB"/>
    <w:rsid w:val="002A12FB"/>
    <w:rsid w:val="002A1881"/>
    <w:rsid w:val="002A3106"/>
    <w:rsid w:val="002A5781"/>
    <w:rsid w:val="002A7180"/>
    <w:rsid w:val="002A771D"/>
    <w:rsid w:val="002B0A7E"/>
    <w:rsid w:val="002B1C22"/>
    <w:rsid w:val="002B2269"/>
    <w:rsid w:val="002B24EE"/>
    <w:rsid w:val="002B26A4"/>
    <w:rsid w:val="002B29A9"/>
    <w:rsid w:val="002B2CC6"/>
    <w:rsid w:val="002B4769"/>
    <w:rsid w:val="002B4C9A"/>
    <w:rsid w:val="002B4D2B"/>
    <w:rsid w:val="002B68CB"/>
    <w:rsid w:val="002C0377"/>
    <w:rsid w:val="002C0C77"/>
    <w:rsid w:val="002C3B75"/>
    <w:rsid w:val="002C4D0D"/>
    <w:rsid w:val="002C6681"/>
    <w:rsid w:val="002C6B06"/>
    <w:rsid w:val="002D037A"/>
    <w:rsid w:val="002D0F9F"/>
    <w:rsid w:val="002D14B3"/>
    <w:rsid w:val="002D1636"/>
    <w:rsid w:val="002D1CCB"/>
    <w:rsid w:val="002D3547"/>
    <w:rsid w:val="002D38AE"/>
    <w:rsid w:val="002D4971"/>
    <w:rsid w:val="002D5785"/>
    <w:rsid w:val="002D5874"/>
    <w:rsid w:val="002D5EFF"/>
    <w:rsid w:val="002D7149"/>
    <w:rsid w:val="002D759A"/>
    <w:rsid w:val="002D7B0A"/>
    <w:rsid w:val="002E0C8A"/>
    <w:rsid w:val="002E542A"/>
    <w:rsid w:val="002E79A5"/>
    <w:rsid w:val="002F07AB"/>
    <w:rsid w:val="002F11BE"/>
    <w:rsid w:val="002F16D3"/>
    <w:rsid w:val="002F3A92"/>
    <w:rsid w:val="002F3E6F"/>
    <w:rsid w:val="002F680E"/>
    <w:rsid w:val="002F6DAA"/>
    <w:rsid w:val="00301F9D"/>
    <w:rsid w:val="0030224A"/>
    <w:rsid w:val="00303AD7"/>
    <w:rsid w:val="00304B9F"/>
    <w:rsid w:val="00305768"/>
    <w:rsid w:val="003114EA"/>
    <w:rsid w:val="003119BC"/>
    <w:rsid w:val="00312C27"/>
    <w:rsid w:val="0031375F"/>
    <w:rsid w:val="00313B05"/>
    <w:rsid w:val="00314D4C"/>
    <w:rsid w:val="00320848"/>
    <w:rsid w:val="00320965"/>
    <w:rsid w:val="003210D0"/>
    <w:rsid w:val="00321819"/>
    <w:rsid w:val="003226BA"/>
    <w:rsid w:val="003227FD"/>
    <w:rsid w:val="00322CBB"/>
    <w:rsid w:val="0032319B"/>
    <w:rsid w:val="0032365D"/>
    <w:rsid w:val="00323894"/>
    <w:rsid w:val="00323B55"/>
    <w:rsid w:val="00324F92"/>
    <w:rsid w:val="00324F95"/>
    <w:rsid w:val="0032623D"/>
    <w:rsid w:val="00326BA7"/>
    <w:rsid w:val="003306D9"/>
    <w:rsid w:val="00330700"/>
    <w:rsid w:val="00330943"/>
    <w:rsid w:val="00330CA9"/>
    <w:rsid w:val="00332CBB"/>
    <w:rsid w:val="00333C37"/>
    <w:rsid w:val="00333FEB"/>
    <w:rsid w:val="0033517A"/>
    <w:rsid w:val="00335B85"/>
    <w:rsid w:val="00336275"/>
    <w:rsid w:val="00336D89"/>
    <w:rsid w:val="00341654"/>
    <w:rsid w:val="003426F8"/>
    <w:rsid w:val="00343C22"/>
    <w:rsid w:val="00343E61"/>
    <w:rsid w:val="00344D1A"/>
    <w:rsid w:val="00345132"/>
    <w:rsid w:val="00345DDF"/>
    <w:rsid w:val="00345F31"/>
    <w:rsid w:val="00352856"/>
    <w:rsid w:val="00353806"/>
    <w:rsid w:val="00354588"/>
    <w:rsid w:val="0035612A"/>
    <w:rsid w:val="00356168"/>
    <w:rsid w:val="003568A5"/>
    <w:rsid w:val="003571DC"/>
    <w:rsid w:val="003601B9"/>
    <w:rsid w:val="00361893"/>
    <w:rsid w:val="00364CFB"/>
    <w:rsid w:val="00366071"/>
    <w:rsid w:val="00366B79"/>
    <w:rsid w:val="00366C5B"/>
    <w:rsid w:val="003670E3"/>
    <w:rsid w:val="00370CC3"/>
    <w:rsid w:val="00370DF1"/>
    <w:rsid w:val="003712D3"/>
    <w:rsid w:val="003729AF"/>
    <w:rsid w:val="00372B43"/>
    <w:rsid w:val="00372BB4"/>
    <w:rsid w:val="00372DEC"/>
    <w:rsid w:val="00373D4A"/>
    <w:rsid w:val="00374D24"/>
    <w:rsid w:val="003757E9"/>
    <w:rsid w:val="003766C1"/>
    <w:rsid w:val="00376B48"/>
    <w:rsid w:val="003775CD"/>
    <w:rsid w:val="00377D5A"/>
    <w:rsid w:val="0038017F"/>
    <w:rsid w:val="0038027C"/>
    <w:rsid w:val="00383366"/>
    <w:rsid w:val="00383A5B"/>
    <w:rsid w:val="00384234"/>
    <w:rsid w:val="003908E1"/>
    <w:rsid w:val="00391A43"/>
    <w:rsid w:val="00393171"/>
    <w:rsid w:val="00393CE3"/>
    <w:rsid w:val="003945F9"/>
    <w:rsid w:val="00394ED9"/>
    <w:rsid w:val="00395A33"/>
    <w:rsid w:val="00395EF2"/>
    <w:rsid w:val="00396A40"/>
    <w:rsid w:val="00396DBB"/>
    <w:rsid w:val="00397D55"/>
    <w:rsid w:val="00397DB3"/>
    <w:rsid w:val="003A294D"/>
    <w:rsid w:val="003A2A91"/>
    <w:rsid w:val="003A3387"/>
    <w:rsid w:val="003A3E49"/>
    <w:rsid w:val="003A4FB7"/>
    <w:rsid w:val="003A7016"/>
    <w:rsid w:val="003A7724"/>
    <w:rsid w:val="003A7877"/>
    <w:rsid w:val="003A7B51"/>
    <w:rsid w:val="003B00D2"/>
    <w:rsid w:val="003B1A26"/>
    <w:rsid w:val="003B2E1E"/>
    <w:rsid w:val="003B2FD0"/>
    <w:rsid w:val="003B4DA6"/>
    <w:rsid w:val="003B5FB2"/>
    <w:rsid w:val="003B64EC"/>
    <w:rsid w:val="003C0595"/>
    <w:rsid w:val="003C20B0"/>
    <w:rsid w:val="003C3170"/>
    <w:rsid w:val="003C3277"/>
    <w:rsid w:val="003C3723"/>
    <w:rsid w:val="003C4D64"/>
    <w:rsid w:val="003C5249"/>
    <w:rsid w:val="003C549F"/>
    <w:rsid w:val="003C5A36"/>
    <w:rsid w:val="003C67AD"/>
    <w:rsid w:val="003C68EC"/>
    <w:rsid w:val="003C716B"/>
    <w:rsid w:val="003D03B9"/>
    <w:rsid w:val="003D1659"/>
    <w:rsid w:val="003D3450"/>
    <w:rsid w:val="003D34ED"/>
    <w:rsid w:val="003D5033"/>
    <w:rsid w:val="003D6151"/>
    <w:rsid w:val="003D6157"/>
    <w:rsid w:val="003D75E6"/>
    <w:rsid w:val="003D7A10"/>
    <w:rsid w:val="003D7E62"/>
    <w:rsid w:val="003E0DF2"/>
    <w:rsid w:val="003E1514"/>
    <w:rsid w:val="003E28FC"/>
    <w:rsid w:val="003E2DF2"/>
    <w:rsid w:val="003E36D0"/>
    <w:rsid w:val="003E4016"/>
    <w:rsid w:val="003E6B8C"/>
    <w:rsid w:val="003E7192"/>
    <w:rsid w:val="003E7C8F"/>
    <w:rsid w:val="003F1418"/>
    <w:rsid w:val="003F2824"/>
    <w:rsid w:val="003F4405"/>
    <w:rsid w:val="00400654"/>
    <w:rsid w:val="00400C17"/>
    <w:rsid w:val="00400C90"/>
    <w:rsid w:val="00401438"/>
    <w:rsid w:val="00401612"/>
    <w:rsid w:val="004016C5"/>
    <w:rsid w:val="0040261C"/>
    <w:rsid w:val="004044A8"/>
    <w:rsid w:val="004063B9"/>
    <w:rsid w:val="004067D0"/>
    <w:rsid w:val="00412CFE"/>
    <w:rsid w:val="004131F5"/>
    <w:rsid w:val="00414941"/>
    <w:rsid w:val="00415060"/>
    <w:rsid w:val="00415676"/>
    <w:rsid w:val="004156F6"/>
    <w:rsid w:val="00415AE0"/>
    <w:rsid w:val="0041765A"/>
    <w:rsid w:val="00417B09"/>
    <w:rsid w:val="00420C54"/>
    <w:rsid w:val="004212A4"/>
    <w:rsid w:val="004225B9"/>
    <w:rsid w:val="00423B3A"/>
    <w:rsid w:val="00423BFA"/>
    <w:rsid w:val="00424E5D"/>
    <w:rsid w:val="00424E62"/>
    <w:rsid w:val="004252FE"/>
    <w:rsid w:val="00427791"/>
    <w:rsid w:val="00430C88"/>
    <w:rsid w:val="00431FF3"/>
    <w:rsid w:val="0044367C"/>
    <w:rsid w:val="00443C8B"/>
    <w:rsid w:val="00443EAB"/>
    <w:rsid w:val="004462D6"/>
    <w:rsid w:val="004466E8"/>
    <w:rsid w:val="00446DE4"/>
    <w:rsid w:val="004509B6"/>
    <w:rsid w:val="0045216F"/>
    <w:rsid w:val="00452713"/>
    <w:rsid w:val="004542D4"/>
    <w:rsid w:val="00454C5F"/>
    <w:rsid w:val="004557E3"/>
    <w:rsid w:val="00455CE8"/>
    <w:rsid w:val="0045605D"/>
    <w:rsid w:val="004605FB"/>
    <w:rsid w:val="00460CA4"/>
    <w:rsid w:val="0046255A"/>
    <w:rsid w:val="00462F92"/>
    <w:rsid w:val="00464F0F"/>
    <w:rsid w:val="00465118"/>
    <w:rsid w:val="004652B7"/>
    <w:rsid w:val="004658D9"/>
    <w:rsid w:val="004670AE"/>
    <w:rsid w:val="004673F1"/>
    <w:rsid w:val="004721F1"/>
    <w:rsid w:val="0047250D"/>
    <w:rsid w:val="00472D5F"/>
    <w:rsid w:val="00472EDF"/>
    <w:rsid w:val="00473FDA"/>
    <w:rsid w:val="004743C0"/>
    <w:rsid w:val="004748A7"/>
    <w:rsid w:val="00474F60"/>
    <w:rsid w:val="004761AB"/>
    <w:rsid w:val="0047632A"/>
    <w:rsid w:val="0047719F"/>
    <w:rsid w:val="004829D2"/>
    <w:rsid w:val="004859F4"/>
    <w:rsid w:val="0048690F"/>
    <w:rsid w:val="004902DE"/>
    <w:rsid w:val="00493D49"/>
    <w:rsid w:val="00493EC4"/>
    <w:rsid w:val="004942B8"/>
    <w:rsid w:val="00495472"/>
    <w:rsid w:val="00495B43"/>
    <w:rsid w:val="00495CB9"/>
    <w:rsid w:val="00496A7B"/>
    <w:rsid w:val="004A0835"/>
    <w:rsid w:val="004A1188"/>
    <w:rsid w:val="004A1480"/>
    <w:rsid w:val="004A1490"/>
    <w:rsid w:val="004A1A7E"/>
    <w:rsid w:val="004A1A9B"/>
    <w:rsid w:val="004A1AA8"/>
    <w:rsid w:val="004A21DC"/>
    <w:rsid w:val="004A2543"/>
    <w:rsid w:val="004A2B45"/>
    <w:rsid w:val="004A4FC0"/>
    <w:rsid w:val="004A555F"/>
    <w:rsid w:val="004A657E"/>
    <w:rsid w:val="004A6997"/>
    <w:rsid w:val="004A7C11"/>
    <w:rsid w:val="004B00B5"/>
    <w:rsid w:val="004B0457"/>
    <w:rsid w:val="004B158B"/>
    <w:rsid w:val="004B1FB7"/>
    <w:rsid w:val="004B371B"/>
    <w:rsid w:val="004B4A69"/>
    <w:rsid w:val="004B6A0F"/>
    <w:rsid w:val="004B74DD"/>
    <w:rsid w:val="004C12E8"/>
    <w:rsid w:val="004C26AE"/>
    <w:rsid w:val="004C380A"/>
    <w:rsid w:val="004C39CA"/>
    <w:rsid w:val="004C3CC6"/>
    <w:rsid w:val="004C4984"/>
    <w:rsid w:val="004C666A"/>
    <w:rsid w:val="004C6C85"/>
    <w:rsid w:val="004C7674"/>
    <w:rsid w:val="004D0939"/>
    <w:rsid w:val="004D0BA9"/>
    <w:rsid w:val="004D1133"/>
    <w:rsid w:val="004D115C"/>
    <w:rsid w:val="004D3DD4"/>
    <w:rsid w:val="004D6645"/>
    <w:rsid w:val="004D6CC1"/>
    <w:rsid w:val="004D6FB9"/>
    <w:rsid w:val="004D7234"/>
    <w:rsid w:val="004D7667"/>
    <w:rsid w:val="004D7810"/>
    <w:rsid w:val="004D78CB"/>
    <w:rsid w:val="004D7E2C"/>
    <w:rsid w:val="004E24A2"/>
    <w:rsid w:val="004E28B1"/>
    <w:rsid w:val="004E2D6B"/>
    <w:rsid w:val="004E4465"/>
    <w:rsid w:val="004E6AA9"/>
    <w:rsid w:val="004F0B8F"/>
    <w:rsid w:val="004F20AB"/>
    <w:rsid w:val="004F3979"/>
    <w:rsid w:val="004F4ABF"/>
    <w:rsid w:val="004F5427"/>
    <w:rsid w:val="004F6896"/>
    <w:rsid w:val="004F7A50"/>
    <w:rsid w:val="00500052"/>
    <w:rsid w:val="00500ECA"/>
    <w:rsid w:val="00501E85"/>
    <w:rsid w:val="005029F4"/>
    <w:rsid w:val="005046AE"/>
    <w:rsid w:val="005046E8"/>
    <w:rsid w:val="0050667C"/>
    <w:rsid w:val="005077A3"/>
    <w:rsid w:val="00507D00"/>
    <w:rsid w:val="0051319F"/>
    <w:rsid w:val="00513A58"/>
    <w:rsid w:val="00513AC5"/>
    <w:rsid w:val="00513CBB"/>
    <w:rsid w:val="00514860"/>
    <w:rsid w:val="00515400"/>
    <w:rsid w:val="00516615"/>
    <w:rsid w:val="0051675A"/>
    <w:rsid w:val="005208A8"/>
    <w:rsid w:val="00524360"/>
    <w:rsid w:val="00524B5B"/>
    <w:rsid w:val="00525280"/>
    <w:rsid w:val="0052584D"/>
    <w:rsid w:val="00526AA1"/>
    <w:rsid w:val="005272C6"/>
    <w:rsid w:val="00527329"/>
    <w:rsid w:val="00527BC9"/>
    <w:rsid w:val="00530903"/>
    <w:rsid w:val="00530AAA"/>
    <w:rsid w:val="005311DB"/>
    <w:rsid w:val="00531CAB"/>
    <w:rsid w:val="00532DC7"/>
    <w:rsid w:val="00535874"/>
    <w:rsid w:val="00535C91"/>
    <w:rsid w:val="00540408"/>
    <w:rsid w:val="005410C9"/>
    <w:rsid w:val="005412A1"/>
    <w:rsid w:val="005415F3"/>
    <w:rsid w:val="00541A7A"/>
    <w:rsid w:val="00542BE4"/>
    <w:rsid w:val="00542D98"/>
    <w:rsid w:val="005436C6"/>
    <w:rsid w:val="00543BD5"/>
    <w:rsid w:val="00545067"/>
    <w:rsid w:val="0054580C"/>
    <w:rsid w:val="00545B9E"/>
    <w:rsid w:val="00545F51"/>
    <w:rsid w:val="00546C7C"/>
    <w:rsid w:val="00550308"/>
    <w:rsid w:val="0055227E"/>
    <w:rsid w:val="00554F53"/>
    <w:rsid w:val="0055528B"/>
    <w:rsid w:val="0055673F"/>
    <w:rsid w:val="00557B7A"/>
    <w:rsid w:val="00560B93"/>
    <w:rsid w:val="00561348"/>
    <w:rsid w:val="00562475"/>
    <w:rsid w:val="005626D3"/>
    <w:rsid w:val="00563433"/>
    <w:rsid w:val="005635E8"/>
    <w:rsid w:val="00564EFD"/>
    <w:rsid w:val="00565D84"/>
    <w:rsid w:val="005661C8"/>
    <w:rsid w:val="00566661"/>
    <w:rsid w:val="00566B93"/>
    <w:rsid w:val="00567650"/>
    <w:rsid w:val="00571CA9"/>
    <w:rsid w:val="00571CB1"/>
    <w:rsid w:val="0057277E"/>
    <w:rsid w:val="00574882"/>
    <w:rsid w:val="00574936"/>
    <w:rsid w:val="00576BE0"/>
    <w:rsid w:val="00577F17"/>
    <w:rsid w:val="005802C5"/>
    <w:rsid w:val="00581209"/>
    <w:rsid w:val="00582EEE"/>
    <w:rsid w:val="005838FE"/>
    <w:rsid w:val="00583E5C"/>
    <w:rsid w:val="0058596F"/>
    <w:rsid w:val="00585C4F"/>
    <w:rsid w:val="00586B71"/>
    <w:rsid w:val="00587298"/>
    <w:rsid w:val="005920EB"/>
    <w:rsid w:val="00592321"/>
    <w:rsid w:val="00592A47"/>
    <w:rsid w:val="00594A55"/>
    <w:rsid w:val="00594CBA"/>
    <w:rsid w:val="00595EF4"/>
    <w:rsid w:val="00597D1E"/>
    <w:rsid w:val="005A097A"/>
    <w:rsid w:val="005A10D4"/>
    <w:rsid w:val="005A12E0"/>
    <w:rsid w:val="005A182E"/>
    <w:rsid w:val="005A1EB6"/>
    <w:rsid w:val="005A243C"/>
    <w:rsid w:val="005A29E7"/>
    <w:rsid w:val="005A2DA9"/>
    <w:rsid w:val="005A379F"/>
    <w:rsid w:val="005A57C3"/>
    <w:rsid w:val="005A58D6"/>
    <w:rsid w:val="005B0342"/>
    <w:rsid w:val="005B09D5"/>
    <w:rsid w:val="005B0D5B"/>
    <w:rsid w:val="005B1E03"/>
    <w:rsid w:val="005B32E2"/>
    <w:rsid w:val="005B3F72"/>
    <w:rsid w:val="005B600E"/>
    <w:rsid w:val="005B602C"/>
    <w:rsid w:val="005B7155"/>
    <w:rsid w:val="005B7160"/>
    <w:rsid w:val="005C088F"/>
    <w:rsid w:val="005C1383"/>
    <w:rsid w:val="005C2461"/>
    <w:rsid w:val="005C47D1"/>
    <w:rsid w:val="005C4B20"/>
    <w:rsid w:val="005C4BE8"/>
    <w:rsid w:val="005D17F1"/>
    <w:rsid w:val="005D3492"/>
    <w:rsid w:val="005D39DB"/>
    <w:rsid w:val="005D4394"/>
    <w:rsid w:val="005D57F1"/>
    <w:rsid w:val="005D7123"/>
    <w:rsid w:val="005E06F1"/>
    <w:rsid w:val="005E1DD9"/>
    <w:rsid w:val="005E2E31"/>
    <w:rsid w:val="005E3F9E"/>
    <w:rsid w:val="005E5F5C"/>
    <w:rsid w:val="005E63B8"/>
    <w:rsid w:val="005E660F"/>
    <w:rsid w:val="005E6ABF"/>
    <w:rsid w:val="005E799E"/>
    <w:rsid w:val="005F024C"/>
    <w:rsid w:val="005F0844"/>
    <w:rsid w:val="005F0FF6"/>
    <w:rsid w:val="005F1558"/>
    <w:rsid w:val="005F18AE"/>
    <w:rsid w:val="005F29D9"/>
    <w:rsid w:val="005F35A6"/>
    <w:rsid w:val="005F3EB3"/>
    <w:rsid w:val="005F4756"/>
    <w:rsid w:val="005F4F99"/>
    <w:rsid w:val="005F53DC"/>
    <w:rsid w:val="005F6FF6"/>
    <w:rsid w:val="005F70EB"/>
    <w:rsid w:val="005F7DFA"/>
    <w:rsid w:val="0060312E"/>
    <w:rsid w:val="00605DD8"/>
    <w:rsid w:val="00605F68"/>
    <w:rsid w:val="00605FCD"/>
    <w:rsid w:val="00606C11"/>
    <w:rsid w:val="00607607"/>
    <w:rsid w:val="00607D4F"/>
    <w:rsid w:val="00607E0D"/>
    <w:rsid w:val="00611C89"/>
    <w:rsid w:val="006146D4"/>
    <w:rsid w:val="00615555"/>
    <w:rsid w:val="00615C2A"/>
    <w:rsid w:val="006168F6"/>
    <w:rsid w:val="006171B9"/>
    <w:rsid w:val="00617286"/>
    <w:rsid w:val="00617585"/>
    <w:rsid w:val="00621433"/>
    <w:rsid w:val="00621EFB"/>
    <w:rsid w:val="00622AE6"/>
    <w:rsid w:val="0062380B"/>
    <w:rsid w:val="006240BC"/>
    <w:rsid w:val="00625068"/>
    <w:rsid w:val="00626405"/>
    <w:rsid w:val="00626467"/>
    <w:rsid w:val="00627207"/>
    <w:rsid w:val="00627290"/>
    <w:rsid w:val="00627382"/>
    <w:rsid w:val="006275A0"/>
    <w:rsid w:val="00630023"/>
    <w:rsid w:val="00631149"/>
    <w:rsid w:val="006312F6"/>
    <w:rsid w:val="00632146"/>
    <w:rsid w:val="00633752"/>
    <w:rsid w:val="00633929"/>
    <w:rsid w:val="006350A2"/>
    <w:rsid w:val="00635CD2"/>
    <w:rsid w:val="006365E6"/>
    <w:rsid w:val="00636C99"/>
    <w:rsid w:val="00640036"/>
    <w:rsid w:val="00640F22"/>
    <w:rsid w:val="006415A4"/>
    <w:rsid w:val="0064241C"/>
    <w:rsid w:val="00642EF2"/>
    <w:rsid w:val="00643C26"/>
    <w:rsid w:val="00643D0E"/>
    <w:rsid w:val="00644032"/>
    <w:rsid w:val="0064447C"/>
    <w:rsid w:val="00644491"/>
    <w:rsid w:val="00644D01"/>
    <w:rsid w:val="0064580B"/>
    <w:rsid w:val="00645E7D"/>
    <w:rsid w:val="00651465"/>
    <w:rsid w:val="00651D0F"/>
    <w:rsid w:val="0065248B"/>
    <w:rsid w:val="0065249A"/>
    <w:rsid w:val="00653D36"/>
    <w:rsid w:val="00654438"/>
    <w:rsid w:val="006546FF"/>
    <w:rsid w:val="00654863"/>
    <w:rsid w:val="00654C50"/>
    <w:rsid w:val="006555A3"/>
    <w:rsid w:val="0065569A"/>
    <w:rsid w:val="00655AE2"/>
    <w:rsid w:val="006564F8"/>
    <w:rsid w:val="0065698D"/>
    <w:rsid w:val="00657A12"/>
    <w:rsid w:val="00657CE4"/>
    <w:rsid w:val="00657E8A"/>
    <w:rsid w:val="00660039"/>
    <w:rsid w:val="00660CA2"/>
    <w:rsid w:val="00661DAA"/>
    <w:rsid w:val="006631BE"/>
    <w:rsid w:val="006633CF"/>
    <w:rsid w:val="00663B57"/>
    <w:rsid w:val="006647E5"/>
    <w:rsid w:val="006649DF"/>
    <w:rsid w:val="00665839"/>
    <w:rsid w:val="00665CEA"/>
    <w:rsid w:val="0066651E"/>
    <w:rsid w:val="00666535"/>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2CA5"/>
    <w:rsid w:val="00682D25"/>
    <w:rsid w:val="0068340D"/>
    <w:rsid w:val="00684882"/>
    <w:rsid w:val="00684E6C"/>
    <w:rsid w:val="00685570"/>
    <w:rsid w:val="00685E49"/>
    <w:rsid w:val="00686E6F"/>
    <w:rsid w:val="00687A37"/>
    <w:rsid w:val="00687FED"/>
    <w:rsid w:val="0069050A"/>
    <w:rsid w:val="00690F3F"/>
    <w:rsid w:val="0069235C"/>
    <w:rsid w:val="006926F2"/>
    <w:rsid w:val="006944C1"/>
    <w:rsid w:val="0069458A"/>
    <w:rsid w:val="00694D96"/>
    <w:rsid w:val="006964B2"/>
    <w:rsid w:val="00696C1B"/>
    <w:rsid w:val="00696E00"/>
    <w:rsid w:val="00697644"/>
    <w:rsid w:val="00697864"/>
    <w:rsid w:val="006A01EF"/>
    <w:rsid w:val="006A12E9"/>
    <w:rsid w:val="006A2460"/>
    <w:rsid w:val="006A26A4"/>
    <w:rsid w:val="006A458D"/>
    <w:rsid w:val="006A56F1"/>
    <w:rsid w:val="006B3D49"/>
    <w:rsid w:val="006B4C9D"/>
    <w:rsid w:val="006B796B"/>
    <w:rsid w:val="006C0075"/>
    <w:rsid w:val="006C0A62"/>
    <w:rsid w:val="006C0F15"/>
    <w:rsid w:val="006C119B"/>
    <w:rsid w:val="006C1269"/>
    <w:rsid w:val="006C1F30"/>
    <w:rsid w:val="006C31B1"/>
    <w:rsid w:val="006C3A22"/>
    <w:rsid w:val="006C44B6"/>
    <w:rsid w:val="006C63AA"/>
    <w:rsid w:val="006C6621"/>
    <w:rsid w:val="006C7A3D"/>
    <w:rsid w:val="006D04E4"/>
    <w:rsid w:val="006D11A4"/>
    <w:rsid w:val="006D1CDC"/>
    <w:rsid w:val="006D2B10"/>
    <w:rsid w:val="006D33A1"/>
    <w:rsid w:val="006D352F"/>
    <w:rsid w:val="006D45A8"/>
    <w:rsid w:val="006D58CD"/>
    <w:rsid w:val="006D6613"/>
    <w:rsid w:val="006D6F0A"/>
    <w:rsid w:val="006D73EB"/>
    <w:rsid w:val="006E0311"/>
    <w:rsid w:val="006E1883"/>
    <w:rsid w:val="006E1CB7"/>
    <w:rsid w:val="006E6032"/>
    <w:rsid w:val="006E64CA"/>
    <w:rsid w:val="006E6614"/>
    <w:rsid w:val="006E6CC9"/>
    <w:rsid w:val="006E712C"/>
    <w:rsid w:val="006F2F91"/>
    <w:rsid w:val="006F31F5"/>
    <w:rsid w:val="006F4309"/>
    <w:rsid w:val="006F46C9"/>
    <w:rsid w:val="007003BD"/>
    <w:rsid w:val="00700F43"/>
    <w:rsid w:val="00701C70"/>
    <w:rsid w:val="00701E97"/>
    <w:rsid w:val="007021CA"/>
    <w:rsid w:val="0070245E"/>
    <w:rsid w:val="00703BE0"/>
    <w:rsid w:val="00703F18"/>
    <w:rsid w:val="00704B02"/>
    <w:rsid w:val="0071078E"/>
    <w:rsid w:val="00711D76"/>
    <w:rsid w:val="00712E95"/>
    <w:rsid w:val="00712F21"/>
    <w:rsid w:val="00713296"/>
    <w:rsid w:val="00713C6E"/>
    <w:rsid w:val="00713ECD"/>
    <w:rsid w:val="00713FF8"/>
    <w:rsid w:val="00715534"/>
    <w:rsid w:val="007163C5"/>
    <w:rsid w:val="007175D4"/>
    <w:rsid w:val="00720FF0"/>
    <w:rsid w:val="007215F4"/>
    <w:rsid w:val="0072266F"/>
    <w:rsid w:val="00723F31"/>
    <w:rsid w:val="00724D50"/>
    <w:rsid w:val="00725508"/>
    <w:rsid w:val="007271E1"/>
    <w:rsid w:val="00733202"/>
    <w:rsid w:val="00733BFF"/>
    <w:rsid w:val="007346BC"/>
    <w:rsid w:val="00734808"/>
    <w:rsid w:val="00734B3E"/>
    <w:rsid w:val="00734C3B"/>
    <w:rsid w:val="00736C5A"/>
    <w:rsid w:val="00737100"/>
    <w:rsid w:val="007375D7"/>
    <w:rsid w:val="00741250"/>
    <w:rsid w:val="00741870"/>
    <w:rsid w:val="0074442B"/>
    <w:rsid w:val="00745131"/>
    <w:rsid w:val="00746299"/>
    <w:rsid w:val="0074654E"/>
    <w:rsid w:val="00752B89"/>
    <w:rsid w:val="0075339F"/>
    <w:rsid w:val="00753B6A"/>
    <w:rsid w:val="00754CA0"/>
    <w:rsid w:val="00756B6A"/>
    <w:rsid w:val="0076072C"/>
    <w:rsid w:val="00760A4E"/>
    <w:rsid w:val="00760D5F"/>
    <w:rsid w:val="00760E1C"/>
    <w:rsid w:val="00761F85"/>
    <w:rsid w:val="00762139"/>
    <w:rsid w:val="007629BD"/>
    <w:rsid w:val="00762FBF"/>
    <w:rsid w:val="007638DB"/>
    <w:rsid w:val="007638FE"/>
    <w:rsid w:val="007655D8"/>
    <w:rsid w:val="00770A0E"/>
    <w:rsid w:val="007723F9"/>
    <w:rsid w:val="00772A14"/>
    <w:rsid w:val="0077326B"/>
    <w:rsid w:val="007736B4"/>
    <w:rsid w:val="00775597"/>
    <w:rsid w:val="00775A8C"/>
    <w:rsid w:val="00777726"/>
    <w:rsid w:val="00777C53"/>
    <w:rsid w:val="00780815"/>
    <w:rsid w:val="00780FFA"/>
    <w:rsid w:val="00781B93"/>
    <w:rsid w:val="00781D4C"/>
    <w:rsid w:val="00782D61"/>
    <w:rsid w:val="00784A44"/>
    <w:rsid w:val="00784C6C"/>
    <w:rsid w:val="00785D27"/>
    <w:rsid w:val="0078609D"/>
    <w:rsid w:val="00790A8B"/>
    <w:rsid w:val="00790B4B"/>
    <w:rsid w:val="00791E9A"/>
    <w:rsid w:val="00792A20"/>
    <w:rsid w:val="00792D3A"/>
    <w:rsid w:val="007949DD"/>
    <w:rsid w:val="00796264"/>
    <w:rsid w:val="00796650"/>
    <w:rsid w:val="007A03D3"/>
    <w:rsid w:val="007A0637"/>
    <w:rsid w:val="007A07F4"/>
    <w:rsid w:val="007A1147"/>
    <w:rsid w:val="007A1C09"/>
    <w:rsid w:val="007A2CEF"/>
    <w:rsid w:val="007A3324"/>
    <w:rsid w:val="007A63E8"/>
    <w:rsid w:val="007A7C10"/>
    <w:rsid w:val="007A7FC6"/>
    <w:rsid w:val="007B0C12"/>
    <w:rsid w:val="007B0DB9"/>
    <w:rsid w:val="007B1D5C"/>
    <w:rsid w:val="007B1F59"/>
    <w:rsid w:val="007B2810"/>
    <w:rsid w:val="007B35F9"/>
    <w:rsid w:val="007B3A6B"/>
    <w:rsid w:val="007B4390"/>
    <w:rsid w:val="007B5C14"/>
    <w:rsid w:val="007B60EF"/>
    <w:rsid w:val="007B6D34"/>
    <w:rsid w:val="007B7415"/>
    <w:rsid w:val="007C16BA"/>
    <w:rsid w:val="007C3143"/>
    <w:rsid w:val="007C323B"/>
    <w:rsid w:val="007C37D2"/>
    <w:rsid w:val="007C5707"/>
    <w:rsid w:val="007C5A52"/>
    <w:rsid w:val="007C714A"/>
    <w:rsid w:val="007C7A0B"/>
    <w:rsid w:val="007C7FF1"/>
    <w:rsid w:val="007D2317"/>
    <w:rsid w:val="007D23BF"/>
    <w:rsid w:val="007D64AA"/>
    <w:rsid w:val="007D6FCD"/>
    <w:rsid w:val="007D73A5"/>
    <w:rsid w:val="007E019E"/>
    <w:rsid w:val="007E0A63"/>
    <w:rsid w:val="007E0BF8"/>
    <w:rsid w:val="007E1B99"/>
    <w:rsid w:val="007E29BC"/>
    <w:rsid w:val="007E32C8"/>
    <w:rsid w:val="007E333A"/>
    <w:rsid w:val="007E4EE7"/>
    <w:rsid w:val="007E6260"/>
    <w:rsid w:val="007F04E9"/>
    <w:rsid w:val="007F20F3"/>
    <w:rsid w:val="007F332B"/>
    <w:rsid w:val="007F399A"/>
    <w:rsid w:val="007F4264"/>
    <w:rsid w:val="007F704E"/>
    <w:rsid w:val="007F782F"/>
    <w:rsid w:val="007F7E8C"/>
    <w:rsid w:val="00800058"/>
    <w:rsid w:val="00800A09"/>
    <w:rsid w:val="0080161E"/>
    <w:rsid w:val="00801DD1"/>
    <w:rsid w:val="00801FA4"/>
    <w:rsid w:val="00803522"/>
    <w:rsid w:val="00803A66"/>
    <w:rsid w:val="008041AC"/>
    <w:rsid w:val="008043F9"/>
    <w:rsid w:val="0080442D"/>
    <w:rsid w:val="00806EFB"/>
    <w:rsid w:val="0080736D"/>
    <w:rsid w:val="00807B16"/>
    <w:rsid w:val="00807FCF"/>
    <w:rsid w:val="00810204"/>
    <w:rsid w:val="00810243"/>
    <w:rsid w:val="008107C8"/>
    <w:rsid w:val="008113E5"/>
    <w:rsid w:val="00812570"/>
    <w:rsid w:val="00812C76"/>
    <w:rsid w:val="00813CE6"/>
    <w:rsid w:val="0081465F"/>
    <w:rsid w:val="00814765"/>
    <w:rsid w:val="00815B17"/>
    <w:rsid w:val="0081631E"/>
    <w:rsid w:val="00821023"/>
    <w:rsid w:val="00821071"/>
    <w:rsid w:val="00821C40"/>
    <w:rsid w:val="008226C3"/>
    <w:rsid w:val="008240E6"/>
    <w:rsid w:val="00825C15"/>
    <w:rsid w:val="00831029"/>
    <w:rsid w:val="0083242D"/>
    <w:rsid w:val="008330EB"/>
    <w:rsid w:val="0083386C"/>
    <w:rsid w:val="008338C5"/>
    <w:rsid w:val="00834555"/>
    <w:rsid w:val="00834E21"/>
    <w:rsid w:val="00835453"/>
    <w:rsid w:val="00836623"/>
    <w:rsid w:val="008417AC"/>
    <w:rsid w:val="008427BC"/>
    <w:rsid w:val="008432CF"/>
    <w:rsid w:val="008442A4"/>
    <w:rsid w:val="00844BD6"/>
    <w:rsid w:val="0084544F"/>
    <w:rsid w:val="008456AF"/>
    <w:rsid w:val="0084734E"/>
    <w:rsid w:val="00850CD3"/>
    <w:rsid w:val="00850E3D"/>
    <w:rsid w:val="0085138A"/>
    <w:rsid w:val="0085179A"/>
    <w:rsid w:val="0085273B"/>
    <w:rsid w:val="00853FD4"/>
    <w:rsid w:val="00854686"/>
    <w:rsid w:val="008579BA"/>
    <w:rsid w:val="008605B9"/>
    <w:rsid w:val="00861D91"/>
    <w:rsid w:val="008653C5"/>
    <w:rsid w:val="00865835"/>
    <w:rsid w:val="0086614F"/>
    <w:rsid w:val="0086733D"/>
    <w:rsid w:val="00870400"/>
    <w:rsid w:val="00870609"/>
    <w:rsid w:val="00870C25"/>
    <w:rsid w:val="00870F06"/>
    <w:rsid w:val="008716EE"/>
    <w:rsid w:val="008733FA"/>
    <w:rsid w:val="00873DDD"/>
    <w:rsid w:val="008748A6"/>
    <w:rsid w:val="008755FD"/>
    <w:rsid w:val="00876127"/>
    <w:rsid w:val="0087638F"/>
    <w:rsid w:val="008775CE"/>
    <w:rsid w:val="00877D9E"/>
    <w:rsid w:val="0088220A"/>
    <w:rsid w:val="00882499"/>
    <w:rsid w:val="0088362C"/>
    <w:rsid w:val="008839CE"/>
    <w:rsid w:val="00884DFB"/>
    <w:rsid w:val="00884FE1"/>
    <w:rsid w:val="0088614B"/>
    <w:rsid w:val="00886F9E"/>
    <w:rsid w:val="008905CC"/>
    <w:rsid w:val="008907AD"/>
    <w:rsid w:val="00890B91"/>
    <w:rsid w:val="0089189B"/>
    <w:rsid w:val="00892484"/>
    <w:rsid w:val="008929E8"/>
    <w:rsid w:val="00894464"/>
    <w:rsid w:val="00894FE6"/>
    <w:rsid w:val="008961A4"/>
    <w:rsid w:val="00896987"/>
    <w:rsid w:val="00896E4A"/>
    <w:rsid w:val="00897527"/>
    <w:rsid w:val="008976E8"/>
    <w:rsid w:val="008A03A9"/>
    <w:rsid w:val="008A0517"/>
    <w:rsid w:val="008A2573"/>
    <w:rsid w:val="008A2EF1"/>
    <w:rsid w:val="008A2F07"/>
    <w:rsid w:val="008A3FB1"/>
    <w:rsid w:val="008A63D1"/>
    <w:rsid w:val="008A687B"/>
    <w:rsid w:val="008A6940"/>
    <w:rsid w:val="008A6B17"/>
    <w:rsid w:val="008A7258"/>
    <w:rsid w:val="008A7FA8"/>
    <w:rsid w:val="008B0DF1"/>
    <w:rsid w:val="008B1154"/>
    <w:rsid w:val="008B3D62"/>
    <w:rsid w:val="008B41AE"/>
    <w:rsid w:val="008B55A6"/>
    <w:rsid w:val="008B605D"/>
    <w:rsid w:val="008C0436"/>
    <w:rsid w:val="008C0AC9"/>
    <w:rsid w:val="008C0B06"/>
    <w:rsid w:val="008C1F44"/>
    <w:rsid w:val="008C4353"/>
    <w:rsid w:val="008C4822"/>
    <w:rsid w:val="008C4D81"/>
    <w:rsid w:val="008C58B2"/>
    <w:rsid w:val="008C70A0"/>
    <w:rsid w:val="008C778A"/>
    <w:rsid w:val="008C7AD4"/>
    <w:rsid w:val="008D06D3"/>
    <w:rsid w:val="008D09B1"/>
    <w:rsid w:val="008D0E1D"/>
    <w:rsid w:val="008D0E49"/>
    <w:rsid w:val="008D1353"/>
    <w:rsid w:val="008D2487"/>
    <w:rsid w:val="008D2792"/>
    <w:rsid w:val="008D32E4"/>
    <w:rsid w:val="008D53BC"/>
    <w:rsid w:val="008D7B28"/>
    <w:rsid w:val="008E07A9"/>
    <w:rsid w:val="008E2BD0"/>
    <w:rsid w:val="008E2FD7"/>
    <w:rsid w:val="008E3D27"/>
    <w:rsid w:val="008E428B"/>
    <w:rsid w:val="008E4A43"/>
    <w:rsid w:val="008E5285"/>
    <w:rsid w:val="008E59AA"/>
    <w:rsid w:val="008E67A9"/>
    <w:rsid w:val="008E6F1E"/>
    <w:rsid w:val="008E74EC"/>
    <w:rsid w:val="008F02F1"/>
    <w:rsid w:val="008F064C"/>
    <w:rsid w:val="008F1306"/>
    <w:rsid w:val="008F2748"/>
    <w:rsid w:val="008F2CEE"/>
    <w:rsid w:val="008F5170"/>
    <w:rsid w:val="008F6BE7"/>
    <w:rsid w:val="008F7606"/>
    <w:rsid w:val="008F77DC"/>
    <w:rsid w:val="008F7CB8"/>
    <w:rsid w:val="00900016"/>
    <w:rsid w:val="0090063B"/>
    <w:rsid w:val="009007F5"/>
    <w:rsid w:val="0090436F"/>
    <w:rsid w:val="00904D3F"/>
    <w:rsid w:val="00905456"/>
    <w:rsid w:val="00907465"/>
    <w:rsid w:val="00907A7A"/>
    <w:rsid w:val="00912A9D"/>
    <w:rsid w:val="00913C65"/>
    <w:rsid w:val="00913EC4"/>
    <w:rsid w:val="0091404A"/>
    <w:rsid w:val="009149A5"/>
    <w:rsid w:val="00914DC6"/>
    <w:rsid w:val="00915DB3"/>
    <w:rsid w:val="0091780A"/>
    <w:rsid w:val="00920BEA"/>
    <w:rsid w:val="00922578"/>
    <w:rsid w:val="00922776"/>
    <w:rsid w:val="00923212"/>
    <w:rsid w:val="0092425A"/>
    <w:rsid w:val="00924DD8"/>
    <w:rsid w:val="009250E8"/>
    <w:rsid w:val="009252CA"/>
    <w:rsid w:val="00925BE8"/>
    <w:rsid w:val="00926512"/>
    <w:rsid w:val="0092668E"/>
    <w:rsid w:val="00930CFC"/>
    <w:rsid w:val="00930D89"/>
    <w:rsid w:val="009316D2"/>
    <w:rsid w:val="00933D8C"/>
    <w:rsid w:val="00936D8E"/>
    <w:rsid w:val="0093708C"/>
    <w:rsid w:val="00937C62"/>
    <w:rsid w:val="00941697"/>
    <w:rsid w:val="009434DD"/>
    <w:rsid w:val="0094564D"/>
    <w:rsid w:val="00947278"/>
    <w:rsid w:val="00952E72"/>
    <w:rsid w:val="0095406A"/>
    <w:rsid w:val="009564FF"/>
    <w:rsid w:val="00956DDB"/>
    <w:rsid w:val="00956FB4"/>
    <w:rsid w:val="009578EE"/>
    <w:rsid w:val="00960260"/>
    <w:rsid w:val="009611DB"/>
    <w:rsid w:val="00961253"/>
    <w:rsid w:val="00961C78"/>
    <w:rsid w:val="00961CA9"/>
    <w:rsid w:val="00961DFF"/>
    <w:rsid w:val="00961FD0"/>
    <w:rsid w:val="00961FF0"/>
    <w:rsid w:val="00962B75"/>
    <w:rsid w:val="00962FB4"/>
    <w:rsid w:val="00963E8E"/>
    <w:rsid w:val="009669E8"/>
    <w:rsid w:val="00966C31"/>
    <w:rsid w:val="0096770D"/>
    <w:rsid w:val="009679D4"/>
    <w:rsid w:val="00967E33"/>
    <w:rsid w:val="009708EB"/>
    <w:rsid w:val="0097143D"/>
    <w:rsid w:val="009714F5"/>
    <w:rsid w:val="009725A2"/>
    <w:rsid w:val="009733B5"/>
    <w:rsid w:val="00973B36"/>
    <w:rsid w:val="00975AF7"/>
    <w:rsid w:val="0097669B"/>
    <w:rsid w:val="00977A62"/>
    <w:rsid w:val="009807C7"/>
    <w:rsid w:val="009810D6"/>
    <w:rsid w:val="009815EF"/>
    <w:rsid w:val="00982AA9"/>
    <w:rsid w:val="00983690"/>
    <w:rsid w:val="00983A0E"/>
    <w:rsid w:val="009850CD"/>
    <w:rsid w:val="00986086"/>
    <w:rsid w:val="00986FBE"/>
    <w:rsid w:val="009905AC"/>
    <w:rsid w:val="00990DE3"/>
    <w:rsid w:val="00991B3B"/>
    <w:rsid w:val="00993645"/>
    <w:rsid w:val="00993F9F"/>
    <w:rsid w:val="00994B4C"/>
    <w:rsid w:val="0099582C"/>
    <w:rsid w:val="00996CA2"/>
    <w:rsid w:val="00997E76"/>
    <w:rsid w:val="009A1061"/>
    <w:rsid w:val="009A14BF"/>
    <w:rsid w:val="009A1951"/>
    <w:rsid w:val="009A1B47"/>
    <w:rsid w:val="009A20A3"/>
    <w:rsid w:val="009A3E88"/>
    <w:rsid w:val="009A3F57"/>
    <w:rsid w:val="009A5122"/>
    <w:rsid w:val="009B03E0"/>
    <w:rsid w:val="009B16B4"/>
    <w:rsid w:val="009B37E3"/>
    <w:rsid w:val="009B38DD"/>
    <w:rsid w:val="009B3918"/>
    <w:rsid w:val="009B54BB"/>
    <w:rsid w:val="009B7D0E"/>
    <w:rsid w:val="009B7D40"/>
    <w:rsid w:val="009B7FE0"/>
    <w:rsid w:val="009C1395"/>
    <w:rsid w:val="009C2B03"/>
    <w:rsid w:val="009C396A"/>
    <w:rsid w:val="009C4005"/>
    <w:rsid w:val="009C46C2"/>
    <w:rsid w:val="009C4939"/>
    <w:rsid w:val="009C52DF"/>
    <w:rsid w:val="009C53DE"/>
    <w:rsid w:val="009C5D5C"/>
    <w:rsid w:val="009C7BD0"/>
    <w:rsid w:val="009D1B9B"/>
    <w:rsid w:val="009D1DD6"/>
    <w:rsid w:val="009D3555"/>
    <w:rsid w:val="009D3D26"/>
    <w:rsid w:val="009D549B"/>
    <w:rsid w:val="009D7B0C"/>
    <w:rsid w:val="009E5195"/>
    <w:rsid w:val="009E6BBD"/>
    <w:rsid w:val="009F10C7"/>
    <w:rsid w:val="009F3215"/>
    <w:rsid w:val="009F3F33"/>
    <w:rsid w:val="009F44A4"/>
    <w:rsid w:val="009F4D12"/>
    <w:rsid w:val="009F7136"/>
    <w:rsid w:val="00A00959"/>
    <w:rsid w:val="00A00BD3"/>
    <w:rsid w:val="00A03D1F"/>
    <w:rsid w:val="00A073F8"/>
    <w:rsid w:val="00A11484"/>
    <w:rsid w:val="00A12A11"/>
    <w:rsid w:val="00A1348C"/>
    <w:rsid w:val="00A1403C"/>
    <w:rsid w:val="00A15703"/>
    <w:rsid w:val="00A1662E"/>
    <w:rsid w:val="00A16813"/>
    <w:rsid w:val="00A16E63"/>
    <w:rsid w:val="00A17194"/>
    <w:rsid w:val="00A2148C"/>
    <w:rsid w:val="00A222E8"/>
    <w:rsid w:val="00A22766"/>
    <w:rsid w:val="00A22821"/>
    <w:rsid w:val="00A2572A"/>
    <w:rsid w:val="00A2637A"/>
    <w:rsid w:val="00A26D83"/>
    <w:rsid w:val="00A27B99"/>
    <w:rsid w:val="00A31703"/>
    <w:rsid w:val="00A32996"/>
    <w:rsid w:val="00A34CF1"/>
    <w:rsid w:val="00A3559B"/>
    <w:rsid w:val="00A35E5A"/>
    <w:rsid w:val="00A35E96"/>
    <w:rsid w:val="00A36E87"/>
    <w:rsid w:val="00A37078"/>
    <w:rsid w:val="00A3743E"/>
    <w:rsid w:val="00A4062C"/>
    <w:rsid w:val="00A4093A"/>
    <w:rsid w:val="00A4204D"/>
    <w:rsid w:val="00A426E7"/>
    <w:rsid w:val="00A42CFB"/>
    <w:rsid w:val="00A4339E"/>
    <w:rsid w:val="00A44101"/>
    <w:rsid w:val="00A4463A"/>
    <w:rsid w:val="00A455DC"/>
    <w:rsid w:val="00A45856"/>
    <w:rsid w:val="00A458B5"/>
    <w:rsid w:val="00A4685C"/>
    <w:rsid w:val="00A46A6A"/>
    <w:rsid w:val="00A46F4A"/>
    <w:rsid w:val="00A50004"/>
    <w:rsid w:val="00A53812"/>
    <w:rsid w:val="00A54EF4"/>
    <w:rsid w:val="00A553E3"/>
    <w:rsid w:val="00A55903"/>
    <w:rsid w:val="00A5795E"/>
    <w:rsid w:val="00A57DAD"/>
    <w:rsid w:val="00A6169E"/>
    <w:rsid w:val="00A61E1B"/>
    <w:rsid w:val="00A6312B"/>
    <w:rsid w:val="00A63215"/>
    <w:rsid w:val="00A63A6F"/>
    <w:rsid w:val="00A64D25"/>
    <w:rsid w:val="00A64E74"/>
    <w:rsid w:val="00A65527"/>
    <w:rsid w:val="00A658AF"/>
    <w:rsid w:val="00A65992"/>
    <w:rsid w:val="00A66018"/>
    <w:rsid w:val="00A71275"/>
    <w:rsid w:val="00A7133B"/>
    <w:rsid w:val="00A7194A"/>
    <w:rsid w:val="00A727DC"/>
    <w:rsid w:val="00A7436C"/>
    <w:rsid w:val="00A74A0B"/>
    <w:rsid w:val="00A75024"/>
    <w:rsid w:val="00A7793D"/>
    <w:rsid w:val="00A7798E"/>
    <w:rsid w:val="00A80B20"/>
    <w:rsid w:val="00A81589"/>
    <w:rsid w:val="00A81B3F"/>
    <w:rsid w:val="00A8342B"/>
    <w:rsid w:val="00A83E98"/>
    <w:rsid w:val="00A83EE4"/>
    <w:rsid w:val="00A84EB8"/>
    <w:rsid w:val="00A8523C"/>
    <w:rsid w:val="00A85B7E"/>
    <w:rsid w:val="00A85D86"/>
    <w:rsid w:val="00A8676C"/>
    <w:rsid w:val="00A8690F"/>
    <w:rsid w:val="00A8767A"/>
    <w:rsid w:val="00A90741"/>
    <w:rsid w:val="00A90BB0"/>
    <w:rsid w:val="00A91B27"/>
    <w:rsid w:val="00A931BF"/>
    <w:rsid w:val="00A95678"/>
    <w:rsid w:val="00A96111"/>
    <w:rsid w:val="00A9632F"/>
    <w:rsid w:val="00A97191"/>
    <w:rsid w:val="00A97A54"/>
    <w:rsid w:val="00A97EDE"/>
    <w:rsid w:val="00AA0B85"/>
    <w:rsid w:val="00AA11BA"/>
    <w:rsid w:val="00AA19A6"/>
    <w:rsid w:val="00AA4C5E"/>
    <w:rsid w:val="00AA5C0E"/>
    <w:rsid w:val="00AA6170"/>
    <w:rsid w:val="00AB1682"/>
    <w:rsid w:val="00AB1831"/>
    <w:rsid w:val="00AB2712"/>
    <w:rsid w:val="00AB2A9D"/>
    <w:rsid w:val="00AB2BEB"/>
    <w:rsid w:val="00AB5874"/>
    <w:rsid w:val="00AB59FA"/>
    <w:rsid w:val="00AB6E80"/>
    <w:rsid w:val="00AB6F8E"/>
    <w:rsid w:val="00AC04FD"/>
    <w:rsid w:val="00AC2140"/>
    <w:rsid w:val="00AC27A3"/>
    <w:rsid w:val="00AC3D4F"/>
    <w:rsid w:val="00AC40F8"/>
    <w:rsid w:val="00AC4D42"/>
    <w:rsid w:val="00AC4E33"/>
    <w:rsid w:val="00AC4FA1"/>
    <w:rsid w:val="00AC5701"/>
    <w:rsid w:val="00AC5EA6"/>
    <w:rsid w:val="00AC61BB"/>
    <w:rsid w:val="00AC657E"/>
    <w:rsid w:val="00AC6EB8"/>
    <w:rsid w:val="00AC75EA"/>
    <w:rsid w:val="00AD11CD"/>
    <w:rsid w:val="00AD32AA"/>
    <w:rsid w:val="00AD413C"/>
    <w:rsid w:val="00AD48E1"/>
    <w:rsid w:val="00AD5F4E"/>
    <w:rsid w:val="00AD5FBA"/>
    <w:rsid w:val="00AD5FF4"/>
    <w:rsid w:val="00AD741B"/>
    <w:rsid w:val="00AD76D2"/>
    <w:rsid w:val="00AD78A6"/>
    <w:rsid w:val="00AE1C70"/>
    <w:rsid w:val="00AE3D05"/>
    <w:rsid w:val="00AE3E75"/>
    <w:rsid w:val="00AF000D"/>
    <w:rsid w:val="00AF05A4"/>
    <w:rsid w:val="00AF0841"/>
    <w:rsid w:val="00AF0F99"/>
    <w:rsid w:val="00AF147A"/>
    <w:rsid w:val="00AF1484"/>
    <w:rsid w:val="00AF404A"/>
    <w:rsid w:val="00AF4ABE"/>
    <w:rsid w:val="00AF6488"/>
    <w:rsid w:val="00AF7B25"/>
    <w:rsid w:val="00B00C5D"/>
    <w:rsid w:val="00B02B61"/>
    <w:rsid w:val="00B03688"/>
    <w:rsid w:val="00B04E23"/>
    <w:rsid w:val="00B05B86"/>
    <w:rsid w:val="00B05E87"/>
    <w:rsid w:val="00B073DD"/>
    <w:rsid w:val="00B078B1"/>
    <w:rsid w:val="00B10816"/>
    <w:rsid w:val="00B10980"/>
    <w:rsid w:val="00B11024"/>
    <w:rsid w:val="00B122DC"/>
    <w:rsid w:val="00B12AFA"/>
    <w:rsid w:val="00B135B3"/>
    <w:rsid w:val="00B13690"/>
    <w:rsid w:val="00B152DC"/>
    <w:rsid w:val="00B16038"/>
    <w:rsid w:val="00B16A8D"/>
    <w:rsid w:val="00B17108"/>
    <w:rsid w:val="00B208CC"/>
    <w:rsid w:val="00B215F7"/>
    <w:rsid w:val="00B22415"/>
    <w:rsid w:val="00B242EA"/>
    <w:rsid w:val="00B25148"/>
    <w:rsid w:val="00B25F76"/>
    <w:rsid w:val="00B26A43"/>
    <w:rsid w:val="00B26D21"/>
    <w:rsid w:val="00B30B10"/>
    <w:rsid w:val="00B31480"/>
    <w:rsid w:val="00B3286D"/>
    <w:rsid w:val="00B32F95"/>
    <w:rsid w:val="00B333C0"/>
    <w:rsid w:val="00B33F92"/>
    <w:rsid w:val="00B36B89"/>
    <w:rsid w:val="00B37663"/>
    <w:rsid w:val="00B37AC4"/>
    <w:rsid w:val="00B37C1C"/>
    <w:rsid w:val="00B408F2"/>
    <w:rsid w:val="00B4163B"/>
    <w:rsid w:val="00B417E8"/>
    <w:rsid w:val="00B42E2A"/>
    <w:rsid w:val="00B43997"/>
    <w:rsid w:val="00B4448F"/>
    <w:rsid w:val="00B44FDD"/>
    <w:rsid w:val="00B46D0F"/>
    <w:rsid w:val="00B51A7C"/>
    <w:rsid w:val="00B52C2F"/>
    <w:rsid w:val="00B531F5"/>
    <w:rsid w:val="00B54719"/>
    <w:rsid w:val="00B54995"/>
    <w:rsid w:val="00B578B7"/>
    <w:rsid w:val="00B609DF"/>
    <w:rsid w:val="00B60AD9"/>
    <w:rsid w:val="00B61015"/>
    <w:rsid w:val="00B624EB"/>
    <w:rsid w:val="00B637F4"/>
    <w:rsid w:val="00B63FFC"/>
    <w:rsid w:val="00B64143"/>
    <w:rsid w:val="00B64B26"/>
    <w:rsid w:val="00B70297"/>
    <w:rsid w:val="00B70CFA"/>
    <w:rsid w:val="00B70D29"/>
    <w:rsid w:val="00B70DE6"/>
    <w:rsid w:val="00B721EB"/>
    <w:rsid w:val="00B735C8"/>
    <w:rsid w:val="00B74B60"/>
    <w:rsid w:val="00B75673"/>
    <w:rsid w:val="00B762F6"/>
    <w:rsid w:val="00B775AB"/>
    <w:rsid w:val="00B77AFF"/>
    <w:rsid w:val="00B80CB3"/>
    <w:rsid w:val="00B822A2"/>
    <w:rsid w:val="00B8283B"/>
    <w:rsid w:val="00B8449A"/>
    <w:rsid w:val="00B84C04"/>
    <w:rsid w:val="00B85B19"/>
    <w:rsid w:val="00B86043"/>
    <w:rsid w:val="00B902CE"/>
    <w:rsid w:val="00B91461"/>
    <w:rsid w:val="00B922E5"/>
    <w:rsid w:val="00B92926"/>
    <w:rsid w:val="00B933A9"/>
    <w:rsid w:val="00BA0004"/>
    <w:rsid w:val="00BA099B"/>
    <w:rsid w:val="00BA0AA9"/>
    <w:rsid w:val="00BA2261"/>
    <w:rsid w:val="00BA303A"/>
    <w:rsid w:val="00BA32AC"/>
    <w:rsid w:val="00BA4069"/>
    <w:rsid w:val="00BA46B9"/>
    <w:rsid w:val="00BA4CA6"/>
    <w:rsid w:val="00BA54CC"/>
    <w:rsid w:val="00BA59EC"/>
    <w:rsid w:val="00BA5BDC"/>
    <w:rsid w:val="00BA6C25"/>
    <w:rsid w:val="00BB2A6F"/>
    <w:rsid w:val="00BB2D7D"/>
    <w:rsid w:val="00BB3811"/>
    <w:rsid w:val="00BB39F0"/>
    <w:rsid w:val="00BB53B7"/>
    <w:rsid w:val="00BB5B3C"/>
    <w:rsid w:val="00BB616D"/>
    <w:rsid w:val="00BC29AD"/>
    <w:rsid w:val="00BC39B3"/>
    <w:rsid w:val="00BC40EF"/>
    <w:rsid w:val="00BC47F0"/>
    <w:rsid w:val="00BC4853"/>
    <w:rsid w:val="00BC5D91"/>
    <w:rsid w:val="00BC6B61"/>
    <w:rsid w:val="00BC76AD"/>
    <w:rsid w:val="00BC7B67"/>
    <w:rsid w:val="00BD08C4"/>
    <w:rsid w:val="00BD6A5C"/>
    <w:rsid w:val="00BD751E"/>
    <w:rsid w:val="00BD7F5D"/>
    <w:rsid w:val="00BD7FB5"/>
    <w:rsid w:val="00BE0B15"/>
    <w:rsid w:val="00BE0B30"/>
    <w:rsid w:val="00BE1EC5"/>
    <w:rsid w:val="00BE28F3"/>
    <w:rsid w:val="00BE5700"/>
    <w:rsid w:val="00BE62D8"/>
    <w:rsid w:val="00BE74B5"/>
    <w:rsid w:val="00BF1844"/>
    <w:rsid w:val="00BF2D8C"/>
    <w:rsid w:val="00BF2F74"/>
    <w:rsid w:val="00BF3463"/>
    <w:rsid w:val="00BF3C61"/>
    <w:rsid w:val="00BF45BE"/>
    <w:rsid w:val="00BF52B3"/>
    <w:rsid w:val="00BF586F"/>
    <w:rsid w:val="00BF5917"/>
    <w:rsid w:val="00BF5D9B"/>
    <w:rsid w:val="00BF67C2"/>
    <w:rsid w:val="00BF6935"/>
    <w:rsid w:val="00BF7D72"/>
    <w:rsid w:val="00C00205"/>
    <w:rsid w:val="00C008C1"/>
    <w:rsid w:val="00C00B3D"/>
    <w:rsid w:val="00C01BFB"/>
    <w:rsid w:val="00C03595"/>
    <w:rsid w:val="00C056BE"/>
    <w:rsid w:val="00C059AA"/>
    <w:rsid w:val="00C05D80"/>
    <w:rsid w:val="00C076EF"/>
    <w:rsid w:val="00C07A39"/>
    <w:rsid w:val="00C07F1A"/>
    <w:rsid w:val="00C07F52"/>
    <w:rsid w:val="00C12363"/>
    <w:rsid w:val="00C12D20"/>
    <w:rsid w:val="00C131D8"/>
    <w:rsid w:val="00C132C3"/>
    <w:rsid w:val="00C14545"/>
    <w:rsid w:val="00C14C15"/>
    <w:rsid w:val="00C179D5"/>
    <w:rsid w:val="00C20131"/>
    <w:rsid w:val="00C23B84"/>
    <w:rsid w:val="00C2416D"/>
    <w:rsid w:val="00C252D5"/>
    <w:rsid w:val="00C25813"/>
    <w:rsid w:val="00C27D57"/>
    <w:rsid w:val="00C328D3"/>
    <w:rsid w:val="00C3324E"/>
    <w:rsid w:val="00C33F71"/>
    <w:rsid w:val="00C3554E"/>
    <w:rsid w:val="00C40313"/>
    <w:rsid w:val="00C404BE"/>
    <w:rsid w:val="00C40AB3"/>
    <w:rsid w:val="00C43A83"/>
    <w:rsid w:val="00C43B80"/>
    <w:rsid w:val="00C443BA"/>
    <w:rsid w:val="00C44501"/>
    <w:rsid w:val="00C44544"/>
    <w:rsid w:val="00C4484E"/>
    <w:rsid w:val="00C45A37"/>
    <w:rsid w:val="00C469F1"/>
    <w:rsid w:val="00C47333"/>
    <w:rsid w:val="00C5066D"/>
    <w:rsid w:val="00C50BFF"/>
    <w:rsid w:val="00C516CE"/>
    <w:rsid w:val="00C52521"/>
    <w:rsid w:val="00C53090"/>
    <w:rsid w:val="00C54F26"/>
    <w:rsid w:val="00C6137D"/>
    <w:rsid w:val="00C6179E"/>
    <w:rsid w:val="00C61953"/>
    <w:rsid w:val="00C62172"/>
    <w:rsid w:val="00C6283D"/>
    <w:rsid w:val="00C63202"/>
    <w:rsid w:val="00C67DD2"/>
    <w:rsid w:val="00C701C1"/>
    <w:rsid w:val="00C70C6C"/>
    <w:rsid w:val="00C732C4"/>
    <w:rsid w:val="00C73355"/>
    <w:rsid w:val="00C73CED"/>
    <w:rsid w:val="00C74B13"/>
    <w:rsid w:val="00C76CF2"/>
    <w:rsid w:val="00C8080D"/>
    <w:rsid w:val="00C81082"/>
    <w:rsid w:val="00C829ED"/>
    <w:rsid w:val="00C82D8D"/>
    <w:rsid w:val="00C82EC5"/>
    <w:rsid w:val="00C831A3"/>
    <w:rsid w:val="00C85DEA"/>
    <w:rsid w:val="00C86538"/>
    <w:rsid w:val="00C86F08"/>
    <w:rsid w:val="00C876C7"/>
    <w:rsid w:val="00C87BD2"/>
    <w:rsid w:val="00C91629"/>
    <w:rsid w:val="00C91D96"/>
    <w:rsid w:val="00C925DE"/>
    <w:rsid w:val="00C938EF"/>
    <w:rsid w:val="00C93CE6"/>
    <w:rsid w:val="00C93F0A"/>
    <w:rsid w:val="00C94412"/>
    <w:rsid w:val="00C95A50"/>
    <w:rsid w:val="00C95A5D"/>
    <w:rsid w:val="00C95E56"/>
    <w:rsid w:val="00C96BC4"/>
    <w:rsid w:val="00CA00DB"/>
    <w:rsid w:val="00CA3AD3"/>
    <w:rsid w:val="00CA4FA2"/>
    <w:rsid w:val="00CA57FC"/>
    <w:rsid w:val="00CA6D71"/>
    <w:rsid w:val="00CA700B"/>
    <w:rsid w:val="00CB0075"/>
    <w:rsid w:val="00CB1D76"/>
    <w:rsid w:val="00CB1E46"/>
    <w:rsid w:val="00CB39D8"/>
    <w:rsid w:val="00CB3B5B"/>
    <w:rsid w:val="00CB42A9"/>
    <w:rsid w:val="00CB5466"/>
    <w:rsid w:val="00CB5A0A"/>
    <w:rsid w:val="00CB6104"/>
    <w:rsid w:val="00CB62B0"/>
    <w:rsid w:val="00CB6E42"/>
    <w:rsid w:val="00CB7BA0"/>
    <w:rsid w:val="00CC1750"/>
    <w:rsid w:val="00CC2C3B"/>
    <w:rsid w:val="00CC3CEA"/>
    <w:rsid w:val="00CC4DB0"/>
    <w:rsid w:val="00CC556A"/>
    <w:rsid w:val="00CC6B3A"/>
    <w:rsid w:val="00CC7A3B"/>
    <w:rsid w:val="00CD015B"/>
    <w:rsid w:val="00CD05AF"/>
    <w:rsid w:val="00CD15E5"/>
    <w:rsid w:val="00CD1733"/>
    <w:rsid w:val="00CD1AEB"/>
    <w:rsid w:val="00CD3149"/>
    <w:rsid w:val="00CD3CFA"/>
    <w:rsid w:val="00CD4033"/>
    <w:rsid w:val="00CD495A"/>
    <w:rsid w:val="00CD5313"/>
    <w:rsid w:val="00CD5B6D"/>
    <w:rsid w:val="00CD6723"/>
    <w:rsid w:val="00CD6E77"/>
    <w:rsid w:val="00CE016D"/>
    <w:rsid w:val="00CE0443"/>
    <w:rsid w:val="00CE071A"/>
    <w:rsid w:val="00CE2654"/>
    <w:rsid w:val="00CE2F22"/>
    <w:rsid w:val="00CE30AF"/>
    <w:rsid w:val="00CE4F7E"/>
    <w:rsid w:val="00CE588D"/>
    <w:rsid w:val="00CE665D"/>
    <w:rsid w:val="00CE7BDF"/>
    <w:rsid w:val="00CF3E97"/>
    <w:rsid w:val="00CF40BF"/>
    <w:rsid w:val="00CF5FBF"/>
    <w:rsid w:val="00CF6FFF"/>
    <w:rsid w:val="00D008C4"/>
    <w:rsid w:val="00D00B7A"/>
    <w:rsid w:val="00D013B6"/>
    <w:rsid w:val="00D024FC"/>
    <w:rsid w:val="00D032B2"/>
    <w:rsid w:val="00D04337"/>
    <w:rsid w:val="00D046C2"/>
    <w:rsid w:val="00D04DDB"/>
    <w:rsid w:val="00D05BBB"/>
    <w:rsid w:val="00D06B7E"/>
    <w:rsid w:val="00D07A1E"/>
    <w:rsid w:val="00D10C76"/>
    <w:rsid w:val="00D12118"/>
    <w:rsid w:val="00D1269A"/>
    <w:rsid w:val="00D136F9"/>
    <w:rsid w:val="00D14C7D"/>
    <w:rsid w:val="00D15F48"/>
    <w:rsid w:val="00D164B7"/>
    <w:rsid w:val="00D200D3"/>
    <w:rsid w:val="00D2067C"/>
    <w:rsid w:val="00D21041"/>
    <w:rsid w:val="00D210C2"/>
    <w:rsid w:val="00D2130A"/>
    <w:rsid w:val="00D221CD"/>
    <w:rsid w:val="00D225BC"/>
    <w:rsid w:val="00D22D86"/>
    <w:rsid w:val="00D232FC"/>
    <w:rsid w:val="00D23438"/>
    <w:rsid w:val="00D2451A"/>
    <w:rsid w:val="00D25DA3"/>
    <w:rsid w:val="00D2663D"/>
    <w:rsid w:val="00D2686B"/>
    <w:rsid w:val="00D2765F"/>
    <w:rsid w:val="00D3231C"/>
    <w:rsid w:val="00D329AA"/>
    <w:rsid w:val="00D335BC"/>
    <w:rsid w:val="00D357EB"/>
    <w:rsid w:val="00D36B17"/>
    <w:rsid w:val="00D377EB"/>
    <w:rsid w:val="00D413EA"/>
    <w:rsid w:val="00D42259"/>
    <w:rsid w:val="00D424A4"/>
    <w:rsid w:val="00D42EBB"/>
    <w:rsid w:val="00D43777"/>
    <w:rsid w:val="00D44F77"/>
    <w:rsid w:val="00D47C86"/>
    <w:rsid w:val="00D47FBB"/>
    <w:rsid w:val="00D50EBE"/>
    <w:rsid w:val="00D51105"/>
    <w:rsid w:val="00D51990"/>
    <w:rsid w:val="00D520E6"/>
    <w:rsid w:val="00D52529"/>
    <w:rsid w:val="00D530BD"/>
    <w:rsid w:val="00D53437"/>
    <w:rsid w:val="00D537FA"/>
    <w:rsid w:val="00D537FB"/>
    <w:rsid w:val="00D53984"/>
    <w:rsid w:val="00D55C8D"/>
    <w:rsid w:val="00D567BC"/>
    <w:rsid w:val="00D56C66"/>
    <w:rsid w:val="00D57001"/>
    <w:rsid w:val="00D622C9"/>
    <w:rsid w:val="00D62AE5"/>
    <w:rsid w:val="00D62FD7"/>
    <w:rsid w:val="00D638EF"/>
    <w:rsid w:val="00D65F08"/>
    <w:rsid w:val="00D669D9"/>
    <w:rsid w:val="00D670BA"/>
    <w:rsid w:val="00D67CA2"/>
    <w:rsid w:val="00D704C8"/>
    <w:rsid w:val="00D71D2D"/>
    <w:rsid w:val="00D72148"/>
    <w:rsid w:val="00D72B15"/>
    <w:rsid w:val="00D7381E"/>
    <w:rsid w:val="00D74126"/>
    <w:rsid w:val="00D7464F"/>
    <w:rsid w:val="00D751D6"/>
    <w:rsid w:val="00D76156"/>
    <w:rsid w:val="00D76C5C"/>
    <w:rsid w:val="00D76F32"/>
    <w:rsid w:val="00D77DC1"/>
    <w:rsid w:val="00D80469"/>
    <w:rsid w:val="00D82004"/>
    <w:rsid w:val="00D82303"/>
    <w:rsid w:val="00D82844"/>
    <w:rsid w:val="00D839D1"/>
    <w:rsid w:val="00D84B45"/>
    <w:rsid w:val="00D8658F"/>
    <w:rsid w:val="00D873EB"/>
    <w:rsid w:val="00D9149C"/>
    <w:rsid w:val="00D91F3A"/>
    <w:rsid w:val="00D9461D"/>
    <w:rsid w:val="00D9518C"/>
    <w:rsid w:val="00D954A0"/>
    <w:rsid w:val="00D9629D"/>
    <w:rsid w:val="00D96508"/>
    <w:rsid w:val="00D9683B"/>
    <w:rsid w:val="00D974A8"/>
    <w:rsid w:val="00D97687"/>
    <w:rsid w:val="00D97C9A"/>
    <w:rsid w:val="00DA0F52"/>
    <w:rsid w:val="00DA0FB1"/>
    <w:rsid w:val="00DA1476"/>
    <w:rsid w:val="00DA2C5D"/>
    <w:rsid w:val="00DA377F"/>
    <w:rsid w:val="00DA3CAD"/>
    <w:rsid w:val="00DA42FC"/>
    <w:rsid w:val="00DA4535"/>
    <w:rsid w:val="00DA6613"/>
    <w:rsid w:val="00DA7653"/>
    <w:rsid w:val="00DB04DB"/>
    <w:rsid w:val="00DB39E8"/>
    <w:rsid w:val="00DB4DF9"/>
    <w:rsid w:val="00DB5519"/>
    <w:rsid w:val="00DB6D55"/>
    <w:rsid w:val="00DB739E"/>
    <w:rsid w:val="00DB7429"/>
    <w:rsid w:val="00DC0641"/>
    <w:rsid w:val="00DC1DBB"/>
    <w:rsid w:val="00DC2364"/>
    <w:rsid w:val="00DC24CA"/>
    <w:rsid w:val="00DC2C53"/>
    <w:rsid w:val="00DC2CD6"/>
    <w:rsid w:val="00DC2E32"/>
    <w:rsid w:val="00DC4C0E"/>
    <w:rsid w:val="00DC5F30"/>
    <w:rsid w:val="00DC680B"/>
    <w:rsid w:val="00DC7D0E"/>
    <w:rsid w:val="00DD03E5"/>
    <w:rsid w:val="00DD2347"/>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83D"/>
    <w:rsid w:val="00DE79B8"/>
    <w:rsid w:val="00DE7A75"/>
    <w:rsid w:val="00DF142C"/>
    <w:rsid w:val="00DF2352"/>
    <w:rsid w:val="00DF3036"/>
    <w:rsid w:val="00DF3062"/>
    <w:rsid w:val="00DF4490"/>
    <w:rsid w:val="00DF44E9"/>
    <w:rsid w:val="00DF4F33"/>
    <w:rsid w:val="00DF4F57"/>
    <w:rsid w:val="00DF62E1"/>
    <w:rsid w:val="00E005B1"/>
    <w:rsid w:val="00E01F6D"/>
    <w:rsid w:val="00E0306F"/>
    <w:rsid w:val="00E03C37"/>
    <w:rsid w:val="00E04166"/>
    <w:rsid w:val="00E04E3E"/>
    <w:rsid w:val="00E05C46"/>
    <w:rsid w:val="00E06442"/>
    <w:rsid w:val="00E07140"/>
    <w:rsid w:val="00E07C26"/>
    <w:rsid w:val="00E108E1"/>
    <w:rsid w:val="00E14BE7"/>
    <w:rsid w:val="00E15740"/>
    <w:rsid w:val="00E172DC"/>
    <w:rsid w:val="00E1773F"/>
    <w:rsid w:val="00E215BA"/>
    <w:rsid w:val="00E22757"/>
    <w:rsid w:val="00E22DEE"/>
    <w:rsid w:val="00E22FE1"/>
    <w:rsid w:val="00E2362D"/>
    <w:rsid w:val="00E252C2"/>
    <w:rsid w:val="00E2532C"/>
    <w:rsid w:val="00E26BA0"/>
    <w:rsid w:val="00E27922"/>
    <w:rsid w:val="00E326DB"/>
    <w:rsid w:val="00E33246"/>
    <w:rsid w:val="00E3354A"/>
    <w:rsid w:val="00E33F18"/>
    <w:rsid w:val="00E34460"/>
    <w:rsid w:val="00E34C06"/>
    <w:rsid w:val="00E34EC1"/>
    <w:rsid w:val="00E35E0A"/>
    <w:rsid w:val="00E412C3"/>
    <w:rsid w:val="00E415B8"/>
    <w:rsid w:val="00E41FC4"/>
    <w:rsid w:val="00E420AC"/>
    <w:rsid w:val="00E430FA"/>
    <w:rsid w:val="00E435FD"/>
    <w:rsid w:val="00E45742"/>
    <w:rsid w:val="00E47185"/>
    <w:rsid w:val="00E50CA9"/>
    <w:rsid w:val="00E52B05"/>
    <w:rsid w:val="00E52EB1"/>
    <w:rsid w:val="00E54DF6"/>
    <w:rsid w:val="00E56717"/>
    <w:rsid w:val="00E56DF9"/>
    <w:rsid w:val="00E57508"/>
    <w:rsid w:val="00E57625"/>
    <w:rsid w:val="00E649C6"/>
    <w:rsid w:val="00E654DC"/>
    <w:rsid w:val="00E655C3"/>
    <w:rsid w:val="00E7169C"/>
    <w:rsid w:val="00E72385"/>
    <w:rsid w:val="00E728D3"/>
    <w:rsid w:val="00E73FD2"/>
    <w:rsid w:val="00E74297"/>
    <w:rsid w:val="00E75D6C"/>
    <w:rsid w:val="00E7711D"/>
    <w:rsid w:val="00E77F59"/>
    <w:rsid w:val="00E806D1"/>
    <w:rsid w:val="00E80CC8"/>
    <w:rsid w:val="00E8141A"/>
    <w:rsid w:val="00E814B6"/>
    <w:rsid w:val="00E82809"/>
    <w:rsid w:val="00E82A42"/>
    <w:rsid w:val="00E82F57"/>
    <w:rsid w:val="00E83D42"/>
    <w:rsid w:val="00E845A3"/>
    <w:rsid w:val="00E853B5"/>
    <w:rsid w:val="00E85DFD"/>
    <w:rsid w:val="00E9061D"/>
    <w:rsid w:val="00E909AD"/>
    <w:rsid w:val="00E919A7"/>
    <w:rsid w:val="00E9376E"/>
    <w:rsid w:val="00E9424F"/>
    <w:rsid w:val="00E945B0"/>
    <w:rsid w:val="00E94CBE"/>
    <w:rsid w:val="00E94D33"/>
    <w:rsid w:val="00E95409"/>
    <w:rsid w:val="00E955C9"/>
    <w:rsid w:val="00E9692C"/>
    <w:rsid w:val="00E96B73"/>
    <w:rsid w:val="00E97333"/>
    <w:rsid w:val="00E97548"/>
    <w:rsid w:val="00E97B6C"/>
    <w:rsid w:val="00EA01AC"/>
    <w:rsid w:val="00EA380D"/>
    <w:rsid w:val="00EA384C"/>
    <w:rsid w:val="00EA466B"/>
    <w:rsid w:val="00EA4921"/>
    <w:rsid w:val="00EA5480"/>
    <w:rsid w:val="00EA5484"/>
    <w:rsid w:val="00EA5DCA"/>
    <w:rsid w:val="00EA5F08"/>
    <w:rsid w:val="00EA64BE"/>
    <w:rsid w:val="00EA6C30"/>
    <w:rsid w:val="00EB0184"/>
    <w:rsid w:val="00EB0948"/>
    <w:rsid w:val="00EB11F4"/>
    <w:rsid w:val="00EB1FAE"/>
    <w:rsid w:val="00EB24CC"/>
    <w:rsid w:val="00EB2C8E"/>
    <w:rsid w:val="00EB49D0"/>
    <w:rsid w:val="00EB4FB5"/>
    <w:rsid w:val="00EB53F2"/>
    <w:rsid w:val="00EB5480"/>
    <w:rsid w:val="00EB58B0"/>
    <w:rsid w:val="00EB793A"/>
    <w:rsid w:val="00EB7DA0"/>
    <w:rsid w:val="00EC08DF"/>
    <w:rsid w:val="00EC0C2D"/>
    <w:rsid w:val="00EC0C7F"/>
    <w:rsid w:val="00EC0E8D"/>
    <w:rsid w:val="00EC15B0"/>
    <w:rsid w:val="00EC1A3D"/>
    <w:rsid w:val="00EC2377"/>
    <w:rsid w:val="00EC340F"/>
    <w:rsid w:val="00EC3939"/>
    <w:rsid w:val="00EC3C7C"/>
    <w:rsid w:val="00EC3D05"/>
    <w:rsid w:val="00EC625A"/>
    <w:rsid w:val="00EC7105"/>
    <w:rsid w:val="00EC7330"/>
    <w:rsid w:val="00EC7A04"/>
    <w:rsid w:val="00EC7B40"/>
    <w:rsid w:val="00ED012A"/>
    <w:rsid w:val="00ED0DCB"/>
    <w:rsid w:val="00ED550F"/>
    <w:rsid w:val="00ED565D"/>
    <w:rsid w:val="00ED6B8D"/>
    <w:rsid w:val="00ED749B"/>
    <w:rsid w:val="00ED7AC5"/>
    <w:rsid w:val="00EE06BC"/>
    <w:rsid w:val="00EE09FC"/>
    <w:rsid w:val="00EE1217"/>
    <w:rsid w:val="00EE1E8E"/>
    <w:rsid w:val="00EE49E5"/>
    <w:rsid w:val="00EE4AC3"/>
    <w:rsid w:val="00EE5ED2"/>
    <w:rsid w:val="00EE62EC"/>
    <w:rsid w:val="00EE6AD5"/>
    <w:rsid w:val="00EF098C"/>
    <w:rsid w:val="00EF135F"/>
    <w:rsid w:val="00EF2EF0"/>
    <w:rsid w:val="00EF3534"/>
    <w:rsid w:val="00EF61C7"/>
    <w:rsid w:val="00EF65C0"/>
    <w:rsid w:val="00EF6771"/>
    <w:rsid w:val="00F00B03"/>
    <w:rsid w:val="00F012C2"/>
    <w:rsid w:val="00F020AF"/>
    <w:rsid w:val="00F02971"/>
    <w:rsid w:val="00F02DCE"/>
    <w:rsid w:val="00F02E0D"/>
    <w:rsid w:val="00F03E73"/>
    <w:rsid w:val="00F04047"/>
    <w:rsid w:val="00F046E5"/>
    <w:rsid w:val="00F05035"/>
    <w:rsid w:val="00F052E8"/>
    <w:rsid w:val="00F05752"/>
    <w:rsid w:val="00F06E17"/>
    <w:rsid w:val="00F101F9"/>
    <w:rsid w:val="00F1392E"/>
    <w:rsid w:val="00F13B01"/>
    <w:rsid w:val="00F154BE"/>
    <w:rsid w:val="00F17195"/>
    <w:rsid w:val="00F17A73"/>
    <w:rsid w:val="00F17B73"/>
    <w:rsid w:val="00F17CCD"/>
    <w:rsid w:val="00F2298F"/>
    <w:rsid w:val="00F23498"/>
    <w:rsid w:val="00F23FC7"/>
    <w:rsid w:val="00F24F42"/>
    <w:rsid w:val="00F24F67"/>
    <w:rsid w:val="00F25145"/>
    <w:rsid w:val="00F257ED"/>
    <w:rsid w:val="00F26850"/>
    <w:rsid w:val="00F273AD"/>
    <w:rsid w:val="00F27BFF"/>
    <w:rsid w:val="00F30701"/>
    <w:rsid w:val="00F32D35"/>
    <w:rsid w:val="00F33E09"/>
    <w:rsid w:val="00F341D2"/>
    <w:rsid w:val="00F3522E"/>
    <w:rsid w:val="00F353C2"/>
    <w:rsid w:val="00F355AB"/>
    <w:rsid w:val="00F35F7F"/>
    <w:rsid w:val="00F375E7"/>
    <w:rsid w:val="00F37F8B"/>
    <w:rsid w:val="00F407A6"/>
    <w:rsid w:val="00F40AE6"/>
    <w:rsid w:val="00F40BFC"/>
    <w:rsid w:val="00F44966"/>
    <w:rsid w:val="00F44EBE"/>
    <w:rsid w:val="00F4572C"/>
    <w:rsid w:val="00F50481"/>
    <w:rsid w:val="00F504D1"/>
    <w:rsid w:val="00F538C7"/>
    <w:rsid w:val="00F54522"/>
    <w:rsid w:val="00F55AF1"/>
    <w:rsid w:val="00F55F12"/>
    <w:rsid w:val="00F57504"/>
    <w:rsid w:val="00F575E8"/>
    <w:rsid w:val="00F57BF3"/>
    <w:rsid w:val="00F6078A"/>
    <w:rsid w:val="00F60DC4"/>
    <w:rsid w:val="00F625CF"/>
    <w:rsid w:val="00F62AD3"/>
    <w:rsid w:val="00F62BE0"/>
    <w:rsid w:val="00F63484"/>
    <w:rsid w:val="00F63B35"/>
    <w:rsid w:val="00F63D12"/>
    <w:rsid w:val="00F64881"/>
    <w:rsid w:val="00F64915"/>
    <w:rsid w:val="00F64DBC"/>
    <w:rsid w:val="00F659E1"/>
    <w:rsid w:val="00F6614B"/>
    <w:rsid w:val="00F701F5"/>
    <w:rsid w:val="00F71C8F"/>
    <w:rsid w:val="00F72A3A"/>
    <w:rsid w:val="00F736D6"/>
    <w:rsid w:val="00F7567E"/>
    <w:rsid w:val="00F765E8"/>
    <w:rsid w:val="00F77D50"/>
    <w:rsid w:val="00F77DC1"/>
    <w:rsid w:val="00F8104D"/>
    <w:rsid w:val="00F81291"/>
    <w:rsid w:val="00F81E15"/>
    <w:rsid w:val="00F85209"/>
    <w:rsid w:val="00F8572B"/>
    <w:rsid w:val="00F86A43"/>
    <w:rsid w:val="00F87156"/>
    <w:rsid w:val="00F90E81"/>
    <w:rsid w:val="00F9158F"/>
    <w:rsid w:val="00F91677"/>
    <w:rsid w:val="00F92A66"/>
    <w:rsid w:val="00F93918"/>
    <w:rsid w:val="00F95212"/>
    <w:rsid w:val="00F97673"/>
    <w:rsid w:val="00F977D7"/>
    <w:rsid w:val="00FA139A"/>
    <w:rsid w:val="00FA21D2"/>
    <w:rsid w:val="00FA2591"/>
    <w:rsid w:val="00FA2A10"/>
    <w:rsid w:val="00FA2CAA"/>
    <w:rsid w:val="00FA2E0E"/>
    <w:rsid w:val="00FA3405"/>
    <w:rsid w:val="00FA45E3"/>
    <w:rsid w:val="00FA4B2C"/>
    <w:rsid w:val="00FA568B"/>
    <w:rsid w:val="00FA7603"/>
    <w:rsid w:val="00FA7771"/>
    <w:rsid w:val="00FB01F6"/>
    <w:rsid w:val="00FB0364"/>
    <w:rsid w:val="00FB0E92"/>
    <w:rsid w:val="00FB117C"/>
    <w:rsid w:val="00FB18D7"/>
    <w:rsid w:val="00FB2E34"/>
    <w:rsid w:val="00FB459E"/>
    <w:rsid w:val="00FB45D6"/>
    <w:rsid w:val="00FB4D92"/>
    <w:rsid w:val="00FB62B7"/>
    <w:rsid w:val="00FB6872"/>
    <w:rsid w:val="00FB6BCB"/>
    <w:rsid w:val="00FB7757"/>
    <w:rsid w:val="00FC2B2C"/>
    <w:rsid w:val="00FC409F"/>
    <w:rsid w:val="00FC5219"/>
    <w:rsid w:val="00FC6792"/>
    <w:rsid w:val="00FC6BDF"/>
    <w:rsid w:val="00FC7322"/>
    <w:rsid w:val="00FD0969"/>
    <w:rsid w:val="00FD159A"/>
    <w:rsid w:val="00FD2987"/>
    <w:rsid w:val="00FD3B62"/>
    <w:rsid w:val="00FD606E"/>
    <w:rsid w:val="00FD646B"/>
    <w:rsid w:val="00FD6598"/>
    <w:rsid w:val="00FD79BE"/>
    <w:rsid w:val="00FE0975"/>
    <w:rsid w:val="00FE18CF"/>
    <w:rsid w:val="00FE2273"/>
    <w:rsid w:val="00FE2FAE"/>
    <w:rsid w:val="00FE5CA4"/>
    <w:rsid w:val="00FE68EA"/>
    <w:rsid w:val="00FF064C"/>
    <w:rsid w:val="00FF0845"/>
    <w:rsid w:val="00FF16EC"/>
    <w:rsid w:val="00FF188B"/>
    <w:rsid w:val="00FF1D00"/>
    <w:rsid w:val="00FF42C2"/>
    <w:rsid w:val="00FF4A1E"/>
    <w:rsid w:val="00FF4BCC"/>
    <w:rsid w:val="00FF4DD3"/>
    <w:rsid w:val="00FF6367"/>
    <w:rsid w:val="00FF6DD1"/>
    <w:rsid w:val="00FF7229"/>
    <w:rsid w:val="00FF7AD7"/>
    <w:rsid w:val="01F65D95"/>
    <w:rsid w:val="034F198D"/>
    <w:rsid w:val="056F7409"/>
    <w:rsid w:val="05D15B81"/>
    <w:rsid w:val="060D2539"/>
    <w:rsid w:val="0AC427C9"/>
    <w:rsid w:val="0B0E2BA7"/>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1E63877"/>
    <w:rsid w:val="223E1ED5"/>
    <w:rsid w:val="22A42067"/>
    <w:rsid w:val="22F0081D"/>
    <w:rsid w:val="23F05C63"/>
    <w:rsid w:val="24907C83"/>
    <w:rsid w:val="25301A1F"/>
    <w:rsid w:val="258961FC"/>
    <w:rsid w:val="26EC738C"/>
    <w:rsid w:val="28D73D20"/>
    <w:rsid w:val="29232706"/>
    <w:rsid w:val="2D000648"/>
    <w:rsid w:val="2D3601E3"/>
    <w:rsid w:val="2E226A44"/>
    <w:rsid w:val="31DC0733"/>
    <w:rsid w:val="33A32118"/>
    <w:rsid w:val="347D0A4A"/>
    <w:rsid w:val="34E51CDE"/>
    <w:rsid w:val="351A1908"/>
    <w:rsid w:val="35A22AD4"/>
    <w:rsid w:val="38175B23"/>
    <w:rsid w:val="381C28BC"/>
    <w:rsid w:val="383D5061"/>
    <w:rsid w:val="3903265F"/>
    <w:rsid w:val="397C22C3"/>
    <w:rsid w:val="39BA4261"/>
    <w:rsid w:val="40E92C1F"/>
    <w:rsid w:val="46813649"/>
    <w:rsid w:val="46E70331"/>
    <w:rsid w:val="47907955"/>
    <w:rsid w:val="482728B7"/>
    <w:rsid w:val="498E5ADE"/>
    <w:rsid w:val="4AD3126B"/>
    <w:rsid w:val="4B0D47EC"/>
    <w:rsid w:val="4C5C70AD"/>
    <w:rsid w:val="4CBE2470"/>
    <w:rsid w:val="4F6B1B5C"/>
    <w:rsid w:val="53B07D45"/>
    <w:rsid w:val="57670F63"/>
    <w:rsid w:val="589940BD"/>
    <w:rsid w:val="59953A00"/>
    <w:rsid w:val="5A373D83"/>
    <w:rsid w:val="5A666315"/>
    <w:rsid w:val="5BC0091D"/>
    <w:rsid w:val="5C720FF3"/>
    <w:rsid w:val="5F9339A5"/>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69D6EF5"/>
    <w:rsid w:val="77264B74"/>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C0E27A"/>
  <w15:docId w15:val="{B3A1C884-18D6-43DD-8C1B-65E24912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F6B"/>
    <w:pPr>
      <w:widowControl w:val="0"/>
      <w:jc w:val="both"/>
    </w:pPr>
    <w:rPr>
      <w:kern w:val="2"/>
      <w:sz w:val="21"/>
      <w:szCs w:val="24"/>
    </w:rPr>
  </w:style>
  <w:style w:type="paragraph" w:styleId="1">
    <w:name w:val="heading 1"/>
    <w:basedOn w:val="a"/>
    <w:next w:val="a"/>
    <w:link w:val="10"/>
    <w:qFormat/>
    <w:rsid w:val="00190F6B"/>
    <w:pPr>
      <w:keepNext/>
      <w:keepLines/>
      <w:autoSpaceDE w:val="0"/>
      <w:autoSpaceDN w:val="0"/>
      <w:adjustRightInd w:val="0"/>
      <w:spacing w:before="240" w:after="120" w:line="360" w:lineRule="auto"/>
      <w:jc w:val="center"/>
      <w:outlineLvl w:val="0"/>
    </w:pPr>
    <w:rPr>
      <w:rFonts w:ascii="宋体" w:hAnsi="宋体"/>
      <w:b/>
      <w:bCs/>
      <w:kern w:val="44"/>
      <w:sz w:val="28"/>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0"/>
    <w:link w:val="20"/>
    <w:uiPriority w:val="9"/>
    <w:qFormat/>
    <w:rsid w:val="00190F6B"/>
    <w:pPr>
      <w:keepNext/>
      <w:keepLines/>
      <w:autoSpaceDE w:val="0"/>
      <w:autoSpaceDN w:val="0"/>
      <w:adjustRightInd w:val="0"/>
      <w:spacing w:before="120" w:line="360" w:lineRule="auto"/>
      <w:jc w:val="center"/>
      <w:outlineLvl w:val="1"/>
    </w:pPr>
    <w:rPr>
      <w:rFonts w:ascii="Cambria" w:hAnsi="Cambria"/>
      <w:b/>
      <w:bCs/>
      <w:sz w:val="28"/>
      <w:szCs w:val="28"/>
    </w:rPr>
  </w:style>
  <w:style w:type="paragraph" w:styleId="3">
    <w:name w:val="heading 3"/>
    <w:basedOn w:val="a"/>
    <w:next w:val="a0"/>
    <w:link w:val="30"/>
    <w:qFormat/>
    <w:rsid w:val="00190F6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uiPriority w:val="9"/>
    <w:qFormat/>
    <w:rsid w:val="00190F6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190F6B"/>
    <w:pPr>
      <w:keepNext/>
      <w:keepLines/>
      <w:outlineLvl w:val="4"/>
    </w:pPr>
    <w:rPr>
      <w:bCs/>
      <w:sz w:val="24"/>
    </w:rPr>
  </w:style>
  <w:style w:type="paragraph" w:styleId="6">
    <w:name w:val="heading 6"/>
    <w:basedOn w:val="a"/>
    <w:next w:val="21"/>
    <w:link w:val="60"/>
    <w:qFormat/>
    <w:rsid w:val="00190F6B"/>
    <w:pPr>
      <w:keepNext/>
      <w:keepLines/>
      <w:outlineLvl w:val="5"/>
    </w:pPr>
    <w:rPr>
      <w:bCs/>
      <w:sz w:val="24"/>
    </w:rPr>
  </w:style>
  <w:style w:type="paragraph" w:styleId="7">
    <w:name w:val="heading 7"/>
    <w:basedOn w:val="a"/>
    <w:next w:val="21"/>
    <w:link w:val="70"/>
    <w:uiPriority w:val="99"/>
    <w:qFormat/>
    <w:rsid w:val="00190F6B"/>
    <w:pPr>
      <w:keepNext/>
      <w:keepLines/>
      <w:outlineLvl w:val="6"/>
    </w:pPr>
    <w:rPr>
      <w:bCs/>
      <w:sz w:val="24"/>
    </w:rPr>
  </w:style>
  <w:style w:type="paragraph" w:styleId="8">
    <w:name w:val="heading 8"/>
    <w:basedOn w:val="a"/>
    <w:next w:val="a"/>
    <w:link w:val="80"/>
    <w:uiPriority w:val="99"/>
    <w:qFormat/>
    <w:rsid w:val="00190F6B"/>
    <w:pPr>
      <w:keepNext/>
      <w:keepLines/>
      <w:outlineLvl w:val="7"/>
    </w:pPr>
    <w:rPr>
      <w:sz w:val="24"/>
    </w:rPr>
  </w:style>
  <w:style w:type="paragraph" w:styleId="9">
    <w:name w:val="heading 9"/>
    <w:basedOn w:val="a"/>
    <w:next w:val="a"/>
    <w:link w:val="90"/>
    <w:uiPriority w:val="99"/>
    <w:qFormat/>
    <w:rsid w:val="00190F6B"/>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90F6B"/>
    <w:rPr>
      <w:rFonts w:ascii="宋体" w:hAnsi="宋体"/>
      <w:b/>
      <w:bCs/>
      <w:kern w:val="44"/>
      <w:sz w:val="28"/>
      <w:szCs w:val="24"/>
    </w:rPr>
  </w:style>
  <w:style w:type="paragraph" w:styleId="a0">
    <w:name w:val="Normal Indent"/>
    <w:basedOn w:val="a"/>
    <w:link w:val="a4"/>
    <w:qFormat/>
    <w:rsid w:val="00190F6B"/>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90F6B"/>
    <w:rPr>
      <w:rFonts w:ascii="宋体"/>
      <w:sz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uiPriority w:val="9"/>
    <w:qFormat/>
    <w:rsid w:val="00190F6B"/>
    <w:rPr>
      <w:rFonts w:ascii="Cambria" w:hAnsi="Cambria"/>
      <w:b/>
      <w:bCs/>
      <w:kern w:val="2"/>
      <w:sz w:val="28"/>
      <w:szCs w:val="28"/>
    </w:rPr>
  </w:style>
  <w:style w:type="character" w:customStyle="1" w:styleId="30">
    <w:name w:val="标题 3 字符"/>
    <w:link w:val="3"/>
    <w:qFormat/>
    <w:rsid w:val="00190F6B"/>
    <w:rPr>
      <w:rFonts w:asciiTheme="minorEastAsia" w:eastAsiaTheme="minorEastAsia" w:hAnsiTheme="minorEastAsia"/>
      <w:b/>
      <w:bCs/>
      <w:kern w:val="2"/>
      <w:sz w:val="24"/>
      <w:szCs w:val="32"/>
    </w:rPr>
  </w:style>
  <w:style w:type="character" w:customStyle="1" w:styleId="40">
    <w:name w:val="标题 4 字符"/>
    <w:link w:val="4"/>
    <w:uiPriority w:val="9"/>
    <w:qFormat/>
    <w:rsid w:val="00190F6B"/>
    <w:rPr>
      <w:rFonts w:ascii="Arial" w:eastAsia="黑体" w:hAnsi="Arial"/>
      <w:b/>
      <w:bCs/>
      <w:kern w:val="2"/>
      <w:sz w:val="28"/>
      <w:szCs w:val="28"/>
    </w:rPr>
  </w:style>
  <w:style w:type="paragraph" w:customStyle="1" w:styleId="21">
    <w:name w:val="正文首行缩进 21"/>
    <w:basedOn w:val="a"/>
    <w:link w:val="2Char"/>
    <w:uiPriority w:val="99"/>
    <w:qFormat/>
    <w:rsid w:val="00190F6B"/>
    <w:pPr>
      <w:ind w:firstLineChars="200" w:firstLine="200"/>
    </w:pPr>
    <w:rPr>
      <w:rFonts w:cs="Arial"/>
      <w:kern w:val="0"/>
      <w:sz w:val="24"/>
    </w:rPr>
  </w:style>
  <w:style w:type="character" w:customStyle="1" w:styleId="2Char">
    <w:name w:val="正文首行缩进 2 Char"/>
    <w:link w:val="21"/>
    <w:uiPriority w:val="99"/>
    <w:qFormat/>
    <w:rsid w:val="00190F6B"/>
    <w:rPr>
      <w:rFonts w:cs="Arial"/>
      <w:sz w:val="24"/>
      <w:szCs w:val="24"/>
    </w:rPr>
  </w:style>
  <w:style w:type="character" w:customStyle="1" w:styleId="50">
    <w:name w:val="标题 5 字符"/>
    <w:basedOn w:val="a1"/>
    <w:link w:val="5"/>
    <w:qFormat/>
    <w:rsid w:val="00190F6B"/>
    <w:rPr>
      <w:bCs/>
      <w:kern w:val="2"/>
      <w:sz w:val="24"/>
      <w:szCs w:val="24"/>
    </w:rPr>
  </w:style>
  <w:style w:type="character" w:customStyle="1" w:styleId="60">
    <w:name w:val="标题 6 字符"/>
    <w:basedOn w:val="a1"/>
    <w:link w:val="6"/>
    <w:qFormat/>
    <w:rsid w:val="00190F6B"/>
    <w:rPr>
      <w:bCs/>
      <w:kern w:val="2"/>
      <w:sz w:val="24"/>
      <w:szCs w:val="24"/>
    </w:rPr>
  </w:style>
  <w:style w:type="character" w:customStyle="1" w:styleId="70">
    <w:name w:val="标题 7 字符"/>
    <w:basedOn w:val="a1"/>
    <w:link w:val="7"/>
    <w:uiPriority w:val="99"/>
    <w:qFormat/>
    <w:rsid w:val="00190F6B"/>
    <w:rPr>
      <w:bCs/>
      <w:kern w:val="2"/>
      <w:sz w:val="24"/>
      <w:szCs w:val="24"/>
    </w:rPr>
  </w:style>
  <w:style w:type="character" w:customStyle="1" w:styleId="80">
    <w:name w:val="标题 8 字符"/>
    <w:basedOn w:val="a1"/>
    <w:link w:val="8"/>
    <w:uiPriority w:val="99"/>
    <w:qFormat/>
    <w:rsid w:val="00190F6B"/>
    <w:rPr>
      <w:kern w:val="2"/>
      <w:sz w:val="24"/>
      <w:szCs w:val="24"/>
    </w:rPr>
  </w:style>
  <w:style w:type="character" w:customStyle="1" w:styleId="90">
    <w:name w:val="标题 9 字符"/>
    <w:basedOn w:val="a1"/>
    <w:link w:val="9"/>
    <w:uiPriority w:val="99"/>
    <w:qFormat/>
    <w:rsid w:val="00190F6B"/>
    <w:rPr>
      <w:kern w:val="2"/>
      <w:sz w:val="24"/>
      <w:szCs w:val="21"/>
    </w:rPr>
  </w:style>
  <w:style w:type="paragraph" w:styleId="TOC7">
    <w:name w:val="toc 7"/>
    <w:basedOn w:val="a"/>
    <w:next w:val="a"/>
    <w:uiPriority w:val="39"/>
    <w:qFormat/>
    <w:rsid w:val="00190F6B"/>
    <w:pPr>
      <w:ind w:left="1260"/>
      <w:jc w:val="left"/>
    </w:pPr>
    <w:rPr>
      <w:sz w:val="20"/>
      <w:szCs w:val="20"/>
    </w:rPr>
  </w:style>
  <w:style w:type="paragraph" w:styleId="81">
    <w:name w:val="index 8"/>
    <w:basedOn w:val="a"/>
    <w:next w:val="a"/>
    <w:qFormat/>
    <w:rsid w:val="00190F6B"/>
    <w:pPr>
      <w:ind w:leftChars="1400" w:left="1400"/>
    </w:pPr>
  </w:style>
  <w:style w:type="paragraph" w:styleId="a5">
    <w:name w:val="List Number"/>
    <w:basedOn w:val="a"/>
    <w:uiPriority w:val="99"/>
    <w:qFormat/>
    <w:rsid w:val="00190F6B"/>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uiPriority w:val="99"/>
    <w:qFormat/>
    <w:rsid w:val="00190F6B"/>
    <w:pPr>
      <w:spacing w:before="152" w:after="160"/>
      <w:jc w:val="center"/>
    </w:pPr>
    <w:rPr>
      <w:rFonts w:ascii="Arial" w:eastAsia="黑体" w:hAnsi="Arial" w:cs="Arial"/>
      <w:szCs w:val="20"/>
    </w:rPr>
  </w:style>
  <w:style w:type="paragraph" w:styleId="51">
    <w:name w:val="index 5"/>
    <w:basedOn w:val="a"/>
    <w:next w:val="a"/>
    <w:qFormat/>
    <w:rsid w:val="00190F6B"/>
    <w:pPr>
      <w:ind w:leftChars="800" w:left="800"/>
    </w:pPr>
  </w:style>
  <w:style w:type="paragraph" w:styleId="a7">
    <w:name w:val="List Bullet"/>
    <w:basedOn w:val="a"/>
    <w:uiPriority w:val="99"/>
    <w:qFormat/>
    <w:rsid w:val="00190F6B"/>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uiPriority w:val="99"/>
    <w:qFormat/>
    <w:rsid w:val="00190F6B"/>
    <w:pPr>
      <w:shd w:val="clear" w:color="auto" w:fill="000080"/>
    </w:pPr>
    <w:rPr>
      <w:kern w:val="0"/>
      <w:sz w:val="16"/>
      <w:szCs w:val="16"/>
    </w:rPr>
  </w:style>
  <w:style w:type="character" w:customStyle="1" w:styleId="a9">
    <w:name w:val="文档结构图 字符"/>
    <w:link w:val="a8"/>
    <w:uiPriority w:val="99"/>
    <w:qFormat/>
    <w:rsid w:val="00190F6B"/>
    <w:rPr>
      <w:sz w:val="16"/>
      <w:szCs w:val="0"/>
    </w:rPr>
  </w:style>
  <w:style w:type="paragraph" w:styleId="aa">
    <w:name w:val="annotation text"/>
    <w:basedOn w:val="a"/>
    <w:link w:val="ab"/>
    <w:uiPriority w:val="99"/>
    <w:qFormat/>
    <w:rsid w:val="00190F6B"/>
    <w:pPr>
      <w:jc w:val="left"/>
    </w:pPr>
  </w:style>
  <w:style w:type="character" w:customStyle="1" w:styleId="ab">
    <w:name w:val="批注文字 字符"/>
    <w:link w:val="aa"/>
    <w:uiPriority w:val="99"/>
    <w:qFormat/>
    <w:rsid w:val="00190F6B"/>
    <w:rPr>
      <w:kern w:val="2"/>
      <w:sz w:val="21"/>
      <w:szCs w:val="24"/>
    </w:rPr>
  </w:style>
  <w:style w:type="paragraph" w:styleId="61">
    <w:name w:val="index 6"/>
    <w:basedOn w:val="a"/>
    <w:next w:val="a"/>
    <w:qFormat/>
    <w:rsid w:val="00190F6B"/>
    <w:pPr>
      <w:ind w:leftChars="1000" w:left="1000"/>
    </w:pPr>
  </w:style>
  <w:style w:type="paragraph" w:styleId="ac">
    <w:name w:val="Body Text"/>
    <w:basedOn w:val="a"/>
    <w:link w:val="ad"/>
    <w:uiPriority w:val="99"/>
    <w:qFormat/>
    <w:rsid w:val="00190F6B"/>
    <w:pPr>
      <w:tabs>
        <w:tab w:val="left" w:pos="567"/>
      </w:tabs>
      <w:spacing w:before="120" w:line="22" w:lineRule="atLeast"/>
    </w:pPr>
    <w:rPr>
      <w:sz w:val="24"/>
    </w:rPr>
  </w:style>
  <w:style w:type="character" w:customStyle="1" w:styleId="ad">
    <w:name w:val="正文文本 字符"/>
    <w:link w:val="ac"/>
    <w:uiPriority w:val="99"/>
    <w:qFormat/>
    <w:rsid w:val="00190F6B"/>
    <w:rPr>
      <w:rFonts w:cs="Times New Roman"/>
      <w:kern w:val="2"/>
      <w:sz w:val="24"/>
      <w:szCs w:val="24"/>
    </w:rPr>
  </w:style>
  <w:style w:type="paragraph" w:styleId="ae">
    <w:name w:val="Body Text Indent"/>
    <w:basedOn w:val="a"/>
    <w:link w:val="af"/>
    <w:qFormat/>
    <w:rsid w:val="00190F6B"/>
    <w:pPr>
      <w:tabs>
        <w:tab w:val="left" w:pos="5580"/>
      </w:tabs>
      <w:spacing w:before="120" w:line="360" w:lineRule="auto"/>
      <w:ind w:firstLine="454"/>
    </w:pPr>
    <w:rPr>
      <w:sz w:val="24"/>
    </w:rPr>
  </w:style>
  <w:style w:type="character" w:customStyle="1" w:styleId="af">
    <w:name w:val="正文文本缩进 字符"/>
    <w:link w:val="ae"/>
    <w:qFormat/>
    <w:rsid w:val="00190F6B"/>
    <w:rPr>
      <w:rFonts w:cs="Times New Roman"/>
      <w:kern w:val="2"/>
      <w:sz w:val="24"/>
      <w:szCs w:val="24"/>
    </w:rPr>
  </w:style>
  <w:style w:type="paragraph" w:styleId="22">
    <w:name w:val="List Bullet 2"/>
    <w:basedOn w:val="21"/>
    <w:uiPriority w:val="99"/>
    <w:qFormat/>
    <w:rsid w:val="00190F6B"/>
    <w:pPr>
      <w:tabs>
        <w:tab w:val="left" w:pos="0"/>
      </w:tabs>
      <w:ind w:firstLineChars="0" w:firstLine="0"/>
    </w:pPr>
  </w:style>
  <w:style w:type="paragraph" w:styleId="41">
    <w:name w:val="index 4"/>
    <w:basedOn w:val="a"/>
    <w:next w:val="a"/>
    <w:qFormat/>
    <w:rsid w:val="00190F6B"/>
    <w:pPr>
      <w:ind w:leftChars="600" w:left="600"/>
    </w:pPr>
  </w:style>
  <w:style w:type="paragraph" w:styleId="TOC5">
    <w:name w:val="toc 5"/>
    <w:basedOn w:val="a"/>
    <w:next w:val="a"/>
    <w:uiPriority w:val="39"/>
    <w:qFormat/>
    <w:rsid w:val="00190F6B"/>
    <w:pPr>
      <w:ind w:left="840"/>
      <w:jc w:val="left"/>
    </w:pPr>
    <w:rPr>
      <w:sz w:val="20"/>
      <w:szCs w:val="20"/>
    </w:rPr>
  </w:style>
  <w:style w:type="paragraph" w:styleId="TOC3">
    <w:name w:val="toc 3"/>
    <w:basedOn w:val="a"/>
    <w:next w:val="a"/>
    <w:link w:val="TOC30"/>
    <w:uiPriority w:val="39"/>
    <w:qFormat/>
    <w:rsid w:val="00190F6B"/>
    <w:pPr>
      <w:ind w:left="420"/>
      <w:jc w:val="left"/>
    </w:pPr>
    <w:rPr>
      <w:sz w:val="20"/>
      <w:szCs w:val="20"/>
    </w:rPr>
  </w:style>
  <w:style w:type="character" w:customStyle="1" w:styleId="TOC30">
    <w:name w:val="TOC 3 字符"/>
    <w:link w:val="TOC3"/>
    <w:uiPriority w:val="39"/>
    <w:qFormat/>
    <w:rsid w:val="00190F6B"/>
    <w:rPr>
      <w:kern w:val="2"/>
    </w:rPr>
  </w:style>
  <w:style w:type="paragraph" w:styleId="af0">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
    <w:basedOn w:val="a"/>
    <w:link w:val="af1"/>
    <w:qFormat/>
    <w:rsid w:val="00190F6B"/>
    <w:rPr>
      <w:rFonts w:ascii="宋体" w:hAnsi="Courier New"/>
      <w:szCs w:val="21"/>
    </w:rPr>
  </w:style>
  <w:style w:type="character" w:customStyle="1" w:styleId="af1">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0"/>
    <w:qFormat/>
    <w:rsid w:val="00190F6B"/>
    <w:rPr>
      <w:rFonts w:ascii="宋体" w:hAnsi="Courier New" w:cs="Courier New"/>
      <w:kern w:val="2"/>
      <w:sz w:val="21"/>
      <w:szCs w:val="21"/>
    </w:rPr>
  </w:style>
  <w:style w:type="paragraph" w:styleId="TOC8">
    <w:name w:val="toc 8"/>
    <w:basedOn w:val="a"/>
    <w:next w:val="a"/>
    <w:uiPriority w:val="39"/>
    <w:qFormat/>
    <w:rsid w:val="00190F6B"/>
    <w:pPr>
      <w:ind w:left="1470"/>
      <w:jc w:val="left"/>
    </w:pPr>
    <w:rPr>
      <w:sz w:val="20"/>
      <w:szCs w:val="20"/>
    </w:rPr>
  </w:style>
  <w:style w:type="paragraph" w:styleId="31">
    <w:name w:val="index 3"/>
    <w:basedOn w:val="a"/>
    <w:next w:val="a"/>
    <w:qFormat/>
    <w:rsid w:val="00190F6B"/>
    <w:pPr>
      <w:ind w:leftChars="400" w:left="400"/>
    </w:pPr>
  </w:style>
  <w:style w:type="paragraph" w:styleId="af2">
    <w:name w:val="Date"/>
    <w:basedOn w:val="a"/>
    <w:next w:val="a"/>
    <w:link w:val="af3"/>
    <w:uiPriority w:val="99"/>
    <w:qFormat/>
    <w:rsid w:val="00190F6B"/>
    <w:pPr>
      <w:ind w:leftChars="2500" w:left="100"/>
    </w:pPr>
    <w:rPr>
      <w:sz w:val="24"/>
    </w:rPr>
  </w:style>
  <w:style w:type="character" w:customStyle="1" w:styleId="af3">
    <w:name w:val="日期 字符"/>
    <w:link w:val="af2"/>
    <w:uiPriority w:val="99"/>
    <w:qFormat/>
    <w:rsid w:val="00190F6B"/>
    <w:rPr>
      <w:rFonts w:cs="Times New Roman"/>
      <w:kern w:val="2"/>
      <w:sz w:val="24"/>
      <w:szCs w:val="24"/>
    </w:rPr>
  </w:style>
  <w:style w:type="paragraph" w:styleId="23">
    <w:name w:val="Body Text Indent 2"/>
    <w:basedOn w:val="a"/>
    <w:link w:val="24"/>
    <w:qFormat/>
    <w:rsid w:val="00190F6B"/>
    <w:pPr>
      <w:ind w:firstLineChars="200" w:firstLine="480"/>
    </w:pPr>
    <w:rPr>
      <w:sz w:val="24"/>
    </w:rPr>
  </w:style>
  <w:style w:type="character" w:customStyle="1" w:styleId="24">
    <w:name w:val="正文文本缩进 2 字符"/>
    <w:link w:val="23"/>
    <w:qFormat/>
    <w:rsid w:val="00190F6B"/>
    <w:rPr>
      <w:rFonts w:cs="Times New Roman"/>
      <w:kern w:val="2"/>
      <w:sz w:val="24"/>
      <w:szCs w:val="24"/>
    </w:rPr>
  </w:style>
  <w:style w:type="paragraph" w:styleId="af4">
    <w:name w:val="endnote text"/>
    <w:basedOn w:val="a"/>
    <w:link w:val="af5"/>
    <w:uiPriority w:val="99"/>
    <w:unhideWhenUsed/>
    <w:qFormat/>
    <w:rsid w:val="00190F6B"/>
    <w:pPr>
      <w:snapToGrid w:val="0"/>
      <w:jc w:val="left"/>
    </w:pPr>
    <w:rPr>
      <w:rFonts w:asciiTheme="minorHAnsi" w:eastAsiaTheme="minorEastAsia" w:hAnsiTheme="minorHAnsi" w:cstheme="minorBidi"/>
      <w:szCs w:val="22"/>
    </w:rPr>
  </w:style>
  <w:style w:type="character" w:customStyle="1" w:styleId="af5">
    <w:name w:val="尾注文本 字符"/>
    <w:basedOn w:val="a1"/>
    <w:link w:val="af4"/>
    <w:uiPriority w:val="99"/>
    <w:semiHidden/>
    <w:qFormat/>
    <w:rsid w:val="00190F6B"/>
    <w:rPr>
      <w:rFonts w:asciiTheme="minorHAnsi" w:eastAsiaTheme="minorEastAsia" w:hAnsiTheme="minorHAnsi" w:cstheme="minorBidi"/>
      <w:kern w:val="2"/>
      <w:sz w:val="21"/>
      <w:szCs w:val="22"/>
    </w:rPr>
  </w:style>
  <w:style w:type="paragraph" w:styleId="af6">
    <w:name w:val="Balloon Text"/>
    <w:basedOn w:val="a"/>
    <w:link w:val="af7"/>
    <w:uiPriority w:val="99"/>
    <w:qFormat/>
    <w:rsid w:val="00190F6B"/>
    <w:rPr>
      <w:sz w:val="18"/>
      <w:szCs w:val="18"/>
    </w:rPr>
  </w:style>
  <w:style w:type="character" w:customStyle="1" w:styleId="af7">
    <w:name w:val="批注框文本 字符"/>
    <w:link w:val="af6"/>
    <w:uiPriority w:val="99"/>
    <w:qFormat/>
    <w:rsid w:val="00190F6B"/>
    <w:rPr>
      <w:kern w:val="2"/>
      <w:sz w:val="18"/>
      <w:szCs w:val="18"/>
    </w:rPr>
  </w:style>
  <w:style w:type="paragraph" w:styleId="af8">
    <w:name w:val="footer"/>
    <w:basedOn w:val="a"/>
    <w:link w:val="af9"/>
    <w:uiPriority w:val="99"/>
    <w:qFormat/>
    <w:rsid w:val="00190F6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9">
    <w:name w:val="页脚 字符"/>
    <w:link w:val="af8"/>
    <w:uiPriority w:val="99"/>
    <w:qFormat/>
    <w:rsid w:val="00190F6B"/>
    <w:rPr>
      <w:rFonts w:ascii="宋体" w:cs="Times New Roman"/>
      <w:sz w:val="18"/>
    </w:rPr>
  </w:style>
  <w:style w:type="paragraph" w:styleId="afa">
    <w:name w:val="header"/>
    <w:basedOn w:val="a"/>
    <w:link w:val="afb"/>
    <w:uiPriority w:val="99"/>
    <w:qFormat/>
    <w:rsid w:val="00190F6B"/>
    <w:pPr>
      <w:pBdr>
        <w:bottom w:val="single" w:sz="6" w:space="1" w:color="auto"/>
      </w:pBdr>
      <w:tabs>
        <w:tab w:val="center" w:pos="4153"/>
        <w:tab w:val="right" w:pos="8306"/>
      </w:tabs>
      <w:snapToGrid w:val="0"/>
      <w:jc w:val="center"/>
    </w:pPr>
    <w:rPr>
      <w:sz w:val="18"/>
      <w:szCs w:val="18"/>
    </w:rPr>
  </w:style>
  <w:style w:type="character" w:customStyle="1" w:styleId="afb">
    <w:name w:val="页眉 字符"/>
    <w:link w:val="afa"/>
    <w:uiPriority w:val="99"/>
    <w:qFormat/>
    <w:rsid w:val="00190F6B"/>
    <w:rPr>
      <w:rFonts w:cs="Times New Roman"/>
      <w:kern w:val="2"/>
      <w:sz w:val="18"/>
      <w:szCs w:val="18"/>
    </w:rPr>
  </w:style>
  <w:style w:type="paragraph" w:styleId="afc">
    <w:name w:val="Signature"/>
    <w:basedOn w:val="a"/>
    <w:link w:val="afd"/>
    <w:qFormat/>
    <w:rsid w:val="00190F6B"/>
    <w:pPr>
      <w:adjustRightInd w:val="0"/>
      <w:spacing w:after="600" w:line="312" w:lineRule="atLeast"/>
      <w:jc w:val="center"/>
      <w:textAlignment w:val="baseline"/>
    </w:pPr>
    <w:rPr>
      <w:rFonts w:eastAsia="仿宋_GB2312"/>
      <w:kern w:val="0"/>
      <w:sz w:val="24"/>
      <w:szCs w:val="20"/>
      <w:lang w:val="zh-CN"/>
    </w:rPr>
  </w:style>
  <w:style w:type="character" w:customStyle="1" w:styleId="afd">
    <w:name w:val="签名 字符"/>
    <w:basedOn w:val="a1"/>
    <w:link w:val="afc"/>
    <w:qFormat/>
    <w:rsid w:val="00190F6B"/>
    <w:rPr>
      <w:rFonts w:eastAsia="仿宋_GB2312"/>
      <w:sz w:val="24"/>
      <w:lang w:val="zh-CN"/>
    </w:rPr>
  </w:style>
  <w:style w:type="paragraph" w:styleId="TOC1">
    <w:name w:val="toc 1"/>
    <w:basedOn w:val="a"/>
    <w:next w:val="a"/>
    <w:link w:val="TOC10"/>
    <w:uiPriority w:val="39"/>
    <w:qFormat/>
    <w:rsid w:val="00190F6B"/>
    <w:pPr>
      <w:spacing w:before="120"/>
      <w:jc w:val="left"/>
    </w:pPr>
    <w:rPr>
      <w:b/>
      <w:bCs/>
      <w:iCs/>
      <w:sz w:val="24"/>
    </w:rPr>
  </w:style>
  <w:style w:type="character" w:customStyle="1" w:styleId="TOC10">
    <w:name w:val="TOC 1 字符"/>
    <w:link w:val="TOC1"/>
    <w:uiPriority w:val="39"/>
    <w:qFormat/>
    <w:rsid w:val="00190F6B"/>
    <w:rPr>
      <w:b/>
      <w:bCs/>
      <w:iCs/>
      <w:kern w:val="2"/>
      <w:sz w:val="24"/>
      <w:szCs w:val="24"/>
    </w:rPr>
  </w:style>
  <w:style w:type="paragraph" w:styleId="TOC4">
    <w:name w:val="toc 4"/>
    <w:basedOn w:val="a"/>
    <w:next w:val="a"/>
    <w:uiPriority w:val="39"/>
    <w:qFormat/>
    <w:rsid w:val="00190F6B"/>
    <w:pPr>
      <w:ind w:left="630"/>
      <w:jc w:val="left"/>
    </w:pPr>
    <w:rPr>
      <w:sz w:val="20"/>
      <w:szCs w:val="20"/>
    </w:rPr>
  </w:style>
  <w:style w:type="paragraph" w:styleId="afe">
    <w:name w:val="index heading"/>
    <w:basedOn w:val="a"/>
    <w:next w:val="12"/>
    <w:qFormat/>
    <w:rsid w:val="00190F6B"/>
  </w:style>
  <w:style w:type="paragraph" w:styleId="12">
    <w:name w:val="index 1"/>
    <w:basedOn w:val="a"/>
    <w:next w:val="a"/>
    <w:qFormat/>
    <w:rsid w:val="00190F6B"/>
    <w:rPr>
      <w:szCs w:val="20"/>
    </w:rPr>
  </w:style>
  <w:style w:type="paragraph" w:styleId="aff">
    <w:name w:val="Subtitle"/>
    <w:basedOn w:val="a"/>
    <w:link w:val="aff0"/>
    <w:uiPriority w:val="11"/>
    <w:qFormat/>
    <w:rsid w:val="00190F6B"/>
    <w:pPr>
      <w:spacing w:before="240" w:after="60"/>
    </w:pPr>
    <w:rPr>
      <w:rFonts w:eastAsia="楷体_GB2312" w:cs="Arial"/>
      <w:b/>
      <w:bCs/>
      <w:kern w:val="28"/>
      <w:sz w:val="48"/>
      <w:szCs w:val="32"/>
    </w:rPr>
  </w:style>
  <w:style w:type="character" w:customStyle="1" w:styleId="aff0">
    <w:name w:val="副标题 字符"/>
    <w:basedOn w:val="a1"/>
    <w:link w:val="aff"/>
    <w:uiPriority w:val="11"/>
    <w:qFormat/>
    <w:rsid w:val="00190F6B"/>
    <w:rPr>
      <w:rFonts w:eastAsia="楷体_GB2312" w:cs="Arial"/>
      <w:b/>
      <w:bCs/>
      <w:kern w:val="28"/>
      <w:sz w:val="48"/>
      <w:szCs w:val="32"/>
    </w:rPr>
  </w:style>
  <w:style w:type="paragraph" w:styleId="aff1">
    <w:name w:val="footnote text"/>
    <w:basedOn w:val="a"/>
    <w:link w:val="aff2"/>
    <w:uiPriority w:val="99"/>
    <w:qFormat/>
    <w:rsid w:val="00190F6B"/>
    <w:pPr>
      <w:widowControl/>
      <w:snapToGrid w:val="0"/>
      <w:spacing w:after="200"/>
    </w:pPr>
    <w:rPr>
      <w:sz w:val="18"/>
      <w:szCs w:val="18"/>
    </w:rPr>
  </w:style>
  <w:style w:type="character" w:customStyle="1" w:styleId="aff2">
    <w:name w:val="脚注文本 字符"/>
    <w:basedOn w:val="a1"/>
    <w:link w:val="aff1"/>
    <w:uiPriority w:val="99"/>
    <w:qFormat/>
    <w:rsid w:val="00190F6B"/>
    <w:rPr>
      <w:kern w:val="2"/>
      <w:sz w:val="18"/>
      <w:szCs w:val="18"/>
    </w:rPr>
  </w:style>
  <w:style w:type="paragraph" w:styleId="TOC6">
    <w:name w:val="toc 6"/>
    <w:basedOn w:val="a"/>
    <w:next w:val="a"/>
    <w:uiPriority w:val="39"/>
    <w:qFormat/>
    <w:rsid w:val="00190F6B"/>
    <w:pPr>
      <w:ind w:left="1050"/>
      <w:jc w:val="left"/>
    </w:pPr>
    <w:rPr>
      <w:sz w:val="20"/>
      <w:szCs w:val="20"/>
    </w:rPr>
  </w:style>
  <w:style w:type="paragraph" w:styleId="32">
    <w:name w:val="Body Text Indent 3"/>
    <w:basedOn w:val="a"/>
    <w:link w:val="33"/>
    <w:qFormat/>
    <w:rsid w:val="00190F6B"/>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qFormat/>
    <w:rsid w:val="00190F6B"/>
    <w:rPr>
      <w:rFonts w:cs="Times New Roman"/>
      <w:kern w:val="2"/>
      <w:sz w:val="16"/>
      <w:szCs w:val="16"/>
    </w:rPr>
  </w:style>
  <w:style w:type="paragraph" w:styleId="71">
    <w:name w:val="index 7"/>
    <w:basedOn w:val="a"/>
    <w:next w:val="a"/>
    <w:qFormat/>
    <w:rsid w:val="00190F6B"/>
    <w:pPr>
      <w:ind w:leftChars="1200" w:left="1200"/>
    </w:pPr>
  </w:style>
  <w:style w:type="paragraph" w:styleId="91">
    <w:name w:val="index 9"/>
    <w:basedOn w:val="a"/>
    <w:next w:val="a"/>
    <w:qFormat/>
    <w:rsid w:val="00190F6B"/>
    <w:pPr>
      <w:ind w:leftChars="1600" w:left="1600"/>
    </w:pPr>
  </w:style>
  <w:style w:type="paragraph" w:styleId="aff3">
    <w:name w:val="table of figures"/>
    <w:basedOn w:val="a"/>
    <w:next w:val="a"/>
    <w:qFormat/>
    <w:rsid w:val="00190F6B"/>
    <w:pPr>
      <w:ind w:leftChars="200" w:left="840" w:hangingChars="200" w:hanging="420"/>
    </w:pPr>
  </w:style>
  <w:style w:type="paragraph" w:styleId="TOC2">
    <w:name w:val="toc 2"/>
    <w:basedOn w:val="a"/>
    <w:next w:val="a"/>
    <w:link w:val="TOC20"/>
    <w:uiPriority w:val="39"/>
    <w:qFormat/>
    <w:rsid w:val="00190F6B"/>
    <w:pPr>
      <w:tabs>
        <w:tab w:val="right" w:leader="underscore" w:pos="9061"/>
      </w:tabs>
      <w:spacing w:before="120"/>
    </w:pPr>
    <w:rPr>
      <w:rFonts w:ascii="宋体" w:hAnsi="宋体"/>
      <w:bCs/>
      <w:i/>
      <w:color w:val="000000"/>
      <w:kern w:val="44"/>
      <w:sz w:val="24"/>
    </w:rPr>
  </w:style>
  <w:style w:type="character" w:customStyle="1" w:styleId="TOC20">
    <w:name w:val="TOC 2 字符"/>
    <w:link w:val="TOC2"/>
    <w:uiPriority w:val="39"/>
    <w:qFormat/>
    <w:rsid w:val="00190F6B"/>
    <w:rPr>
      <w:rFonts w:ascii="宋体" w:hAnsi="宋体"/>
      <w:bCs/>
      <w:i/>
      <w:color w:val="000000"/>
      <w:kern w:val="44"/>
      <w:sz w:val="24"/>
      <w:szCs w:val="24"/>
    </w:rPr>
  </w:style>
  <w:style w:type="paragraph" w:styleId="TOC9">
    <w:name w:val="toc 9"/>
    <w:basedOn w:val="a"/>
    <w:next w:val="a"/>
    <w:uiPriority w:val="39"/>
    <w:qFormat/>
    <w:rsid w:val="00190F6B"/>
    <w:pPr>
      <w:ind w:left="1680"/>
      <w:jc w:val="left"/>
    </w:pPr>
    <w:rPr>
      <w:sz w:val="20"/>
      <w:szCs w:val="20"/>
    </w:rPr>
  </w:style>
  <w:style w:type="paragraph" w:styleId="25">
    <w:name w:val="Body Text 2"/>
    <w:basedOn w:val="a"/>
    <w:link w:val="26"/>
    <w:qFormat/>
    <w:rsid w:val="00190F6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1"/>
    <w:link w:val="25"/>
    <w:qFormat/>
    <w:rsid w:val="00190F6B"/>
    <w:rPr>
      <w:rFonts w:ascii="宋体"/>
      <w:color w:val="000000"/>
      <w:sz w:val="28"/>
      <w:lang w:val="en-GB"/>
    </w:rPr>
  </w:style>
  <w:style w:type="paragraph" w:styleId="aff4">
    <w:name w:val="Message Header"/>
    <w:basedOn w:val="a"/>
    <w:link w:val="aff5"/>
    <w:qFormat/>
    <w:rsid w:val="00190F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5">
    <w:name w:val="信息标题 字符"/>
    <w:basedOn w:val="a1"/>
    <w:link w:val="aff4"/>
    <w:qFormat/>
    <w:rsid w:val="00190F6B"/>
    <w:rPr>
      <w:rFonts w:ascii="Cambria" w:hAnsi="Cambria"/>
      <w:kern w:val="2"/>
      <w:sz w:val="24"/>
      <w:szCs w:val="24"/>
      <w:shd w:val="pct20" w:color="auto" w:fill="auto"/>
      <w:lang w:val="zh-CN"/>
    </w:rPr>
  </w:style>
  <w:style w:type="paragraph" w:styleId="HTML">
    <w:name w:val="HTML Preformatted"/>
    <w:basedOn w:val="a"/>
    <w:link w:val="HTML0"/>
    <w:uiPriority w:val="99"/>
    <w:qFormat/>
    <w:rsid w:val="00190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uiPriority w:val="99"/>
    <w:qFormat/>
    <w:rsid w:val="00190F6B"/>
    <w:rPr>
      <w:rFonts w:ascii="Arial" w:hAnsi="Arial" w:cs="Arial"/>
      <w:sz w:val="24"/>
      <w:szCs w:val="24"/>
    </w:rPr>
  </w:style>
  <w:style w:type="paragraph" w:styleId="aff6">
    <w:name w:val="Normal (Web)"/>
    <w:basedOn w:val="a"/>
    <w:uiPriority w:val="99"/>
    <w:qFormat/>
    <w:rsid w:val="00190F6B"/>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190F6B"/>
    <w:pPr>
      <w:ind w:leftChars="200" w:left="200"/>
    </w:pPr>
  </w:style>
  <w:style w:type="paragraph" w:styleId="aff7">
    <w:name w:val="Title"/>
    <w:basedOn w:val="a"/>
    <w:next w:val="a"/>
    <w:link w:val="aff8"/>
    <w:uiPriority w:val="99"/>
    <w:qFormat/>
    <w:rsid w:val="00190F6B"/>
    <w:pPr>
      <w:spacing w:before="240" w:after="60"/>
      <w:jc w:val="center"/>
      <w:outlineLvl w:val="0"/>
    </w:pPr>
    <w:rPr>
      <w:rFonts w:ascii="Cambria" w:hAnsi="Cambria"/>
      <w:b/>
      <w:bCs/>
      <w:kern w:val="0"/>
      <w:sz w:val="32"/>
      <w:szCs w:val="32"/>
    </w:rPr>
  </w:style>
  <w:style w:type="character" w:customStyle="1" w:styleId="aff8">
    <w:name w:val="标题 字符"/>
    <w:basedOn w:val="a1"/>
    <w:link w:val="aff7"/>
    <w:uiPriority w:val="99"/>
    <w:qFormat/>
    <w:rsid w:val="00190F6B"/>
    <w:rPr>
      <w:rFonts w:ascii="Cambria" w:hAnsi="Cambria"/>
      <w:b/>
      <w:bCs/>
      <w:sz w:val="32"/>
      <w:szCs w:val="32"/>
    </w:rPr>
  </w:style>
  <w:style w:type="paragraph" w:styleId="aff9">
    <w:name w:val="annotation subject"/>
    <w:basedOn w:val="a"/>
    <w:next w:val="aa"/>
    <w:link w:val="affa"/>
    <w:uiPriority w:val="99"/>
    <w:qFormat/>
    <w:rsid w:val="00190F6B"/>
    <w:pPr>
      <w:jc w:val="left"/>
    </w:pPr>
    <w:rPr>
      <w:b/>
      <w:bCs/>
    </w:rPr>
  </w:style>
  <w:style w:type="character" w:customStyle="1" w:styleId="affa">
    <w:name w:val="批注主题 字符"/>
    <w:link w:val="aff9"/>
    <w:uiPriority w:val="99"/>
    <w:qFormat/>
    <w:rsid w:val="00190F6B"/>
    <w:rPr>
      <w:rFonts w:cs="Times New Roman"/>
      <w:b/>
      <w:bCs/>
      <w:kern w:val="2"/>
      <w:sz w:val="21"/>
      <w:szCs w:val="24"/>
    </w:rPr>
  </w:style>
  <w:style w:type="paragraph" w:styleId="affb">
    <w:name w:val="Body Text First Indent"/>
    <w:basedOn w:val="ac"/>
    <w:link w:val="affc"/>
    <w:qFormat/>
    <w:rsid w:val="00190F6B"/>
    <w:pPr>
      <w:spacing w:before="0" w:after="120" w:line="240" w:lineRule="auto"/>
      <w:ind w:firstLineChars="100" w:firstLine="420"/>
    </w:pPr>
  </w:style>
  <w:style w:type="character" w:customStyle="1" w:styleId="affc">
    <w:name w:val="正文文本首行缩进 字符"/>
    <w:basedOn w:val="Char1"/>
    <w:link w:val="affb"/>
    <w:qFormat/>
    <w:rsid w:val="00190F6B"/>
    <w:rPr>
      <w:kern w:val="2"/>
      <w:sz w:val="21"/>
      <w:szCs w:val="24"/>
    </w:rPr>
  </w:style>
  <w:style w:type="character" w:customStyle="1" w:styleId="Char1">
    <w:name w:val="正文文本 Char1"/>
    <w:qFormat/>
    <w:rsid w:val="00190F6B"/>
    <w:rPr>
      <w:kern w:val="2"/>
      <w:sz w:val="21"/>
      <w:szCs w:val="24"/>
    </w:rPr>
  </w:style>
  <w:style w:type="paragraph" w:styleId="28">
    <w:name w:val="Body Text First Indent 2"/>
    <w:basedOn w:val="ae"/>
    <w:link w:val="29"/>
    <w:unhideWhenUsed/>
    <w:qFormat/>
    <w:rsid w:val="00190F6B"/>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character" w:customStyle="1" w:styleId="29">
    <w:name w:val="正文文本首行缩进 2 字符"/>
    <w:basedOn w:val="af"/>
    <w:link w:val="28"/>
    <w:qFormat/>
    <w:rsid w:val="00190F6B"/>
    <w:rPr>
      <w:rFonts w:asciiTheme="minorHAnsi" w:eastAsiaTheme="minorEastAsia" w:hAnsiTheme="minorHAnsi" w:cstheme="minorBidi"/>
      <w:kern w:val="2"/>
      <w:sz w:val="21"/>
      <w:szCs w:val="22"/>
    </w:rPr>
  </w:style>
  <w:style w:type="table" w:styleId="affd">
    <w:name w:val="Table Grid"/>
    <w:basedOn w:val="a2"/>
    <w:uiPriority w:val="59"/>
    <w:qFormat/>
    <w:rsid w:val="00190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qFormat/>
    <w:rsid w:val="00190F6B"/>
    <w:rPr>
      <w:b/>
      <w:bCs/>
    </w:rPr>
  </w:style>
  <w:style w:type="character" w:styleId="afff">
    <w:name w:val="page number"/>
    <w:qFormat/>
    <w:rsid w:val="00190F6B"/>
    <w:rPr>
      <w:rFonts w:cs="Times New Roman"/>
    </w:rPr>
  </w:style>
  <w:style w:type="character" w:styleId="afff0">
    <w:name w:val="FollowedHyperlink"/>
    <w:basedOn w:val="a1"/>
    <w:qFormat/>
    <w:rsid w:val="00190F6B"/>
    <w:rPr>
      <w:color w:val="000000"/>
      <w:sz w:val="18"/>
      <w:szCs w:val="18"/>
      <w:u w:val="none"/>
    </w:rPr>
  </w:style>
  <w:style w:type="character" w:styleId="afff1">
    <w:name w:val="Emphasis"/>
    <w:qFormat/>
    <w:rsid w:val="00190F6B"/>
    <w:rPr>
      <w:color w:val="CC0033"/>
    </w:rPr>
  </w:style>
  <w:style w:type="character" w:styleId="afff2">
    <w:name w:val="Hyperlink"/>
    <w:uiPriority w:val="99"/>
    <w:qFormat/>
    <w:rsid w:val="00190F6B"/>
    <w:rPr>
      <w:rFonts w:cs="Times New Roman"/>
      <w:color w:val="0000FF"/>
      <w:u w:val="single"/>
    </w:rPr>
  </w:style>
  <w:style w:type="character" w:styleId="afff3">
    <w:name w:val="annotation reference"/>
    <w:uiPriority w:val="99"/>
    <w:qFormat/>
    <w:rsid w:val="00190F6B"/>
    <w:rPr>
      <w:rFonts w:cs="Times New Roman"/>
      <w:sz w:val="21"/>
      <w:szCs w:val="21"/>
    </w:rPr>
  </w:style>
  <w:style w:type="character" w:styleId="afff4">
    <w:name w:val="footnote reference"/>
    <w:qFormat/>
    <w:rsid w:val="00190F6B"/>
    <w:rPr>
      <w:vertAlign w:val="superscript"/>
    </w:rPr>
  </w:style>
  <w:style w:type="character" w:customStyle="1" w:styleId="1Char">
    <w:name w:val="标题 1 Char"/>
    <w:basedOn w:val="a1"/>
    <w:qFormat/>
    <w:rsid w:val="00190F6B"/>
    <w:rPr>
      <w:rFonts w:ascii="黑体" w:eastAsia="黑体" w:hAnsi="宋体"/>
      <w:bCs/>
      <w:kern w:val="44"/>
      <w:sz w:val="44"/>
      <w:szCs w:val="36"/>
      <w:lang w:val="en-US" w:eastAsia="zh-CN" w:bidi="ar-SA"/>
    </w:rPr>
  </w:style>
  <w:style w:type="character" w:customStyle="1" w:styleId="2Char0">
    <w:name w:val="标题 2 Char"/>
    <w:link w:val="210"/>
    <w:qFormat/>
    <w:rsid w:val="00190F6B"/>
    <w:rPr>
      <w:bCs/>
      <w:sz w:val="24"/>
      <w:szCs w:val="24"/>
    </w:rPr>
  </w:style>
  <w:style w:type="paragraph" w:customStyle="1" w:styleId="210">
    <w:name w:val="标题 21"/>
    <w:basedOn w:val="a"/>
    <w:next w:val="13"/>
    <w:link w:val="2Char0"/>
    <w:qFormat/>
    <w:rsid w:val="00190F6B"/>
    <w:pPr>
      <w:keepNext/>
      <w:outlineLvl w:val="1"/>
    </w:pPr>
    <w:rPr>
      <w:bCs/>
      <w:kern w:val="0"/>
      <w:sz w:val="24"/>
    </w:rPr>
  </w:style>
  <w:style w:type="paragraph" w:customStyle="1" w:styleId="13">
    <w:name w:val="正文缩进1"/>
    <w:basedOn w:val="a"/>
    <w:uiPriority w:val="99"/>
    <w:qFormat/>
    <w:rsid w:val="00190F6B"/>
    <w:pPr>
      <w:ind w:firstLine="420"/>
    </w:pPr>
    <w:rPr>
      <w:szCs w:val="20"/>
    </w:rPr>
  </w:style>
  <w:style w:type="character" w:customStyle="1" w:styleId="3Char">
    <w:name w:val="标题 3 Char"/>
    <w:link w:val="310"/>
    <w:qFormat/>
    <w:rsid w:val="00190F6B"/>
    <w:rPr>
      <w:bCs/>
      <w:sz w:val="24"/>
      <w:szCs w:val="32"/>
    </w:rPr>
  </w:style>
  <w:style w:type="paragraph" w:customStyle="1" w:styleId="310">
    <w:name w:val="标题 31"/>
    <w:basedOn w:val="a"/>
    <w:next w:val="211"/>
    <w:link w:val="3Char"/>
    <w:qFormat/>
    <w:rsid w:val="00190F6B"/>
    <w:pPr>
      <w:keepNext/>
      <w:keepLines/>
      <w:outlineLvl w:val="2"/>
    </w:pPr>
    <w:rPr>
      <w:bCs/>
      <w:kern w:val="0"/>
      <w:sz w:val="24"/>
      <w:szCs w:val="32"/>
    </w:rPr>
  </w:style>
  <w:style w:type="paragraph" w:customStyle="1" w:styleId="211">
    <w:name w:val="正文首行缩进 211"/>
    <w:basedOn w:val="a"/>
    <w:link w:val="211Char"/>
    <w:uiPriority w:val="99"/>
    <w:qFormat/>
    <w:rsid w:val="00190F6B"/>
    <w:pPr>
      <w:ind w:firstLineChars="200" w:firstLine="200"/>
    </w:pPr>
    <w:rPr>
      <w:kern w:val="0"/>
      <w:sz w:val="24"/>
    </w:rPr>
  </w:style>
  <w:style w:type="character" w:customStyle="1" w:styleId="211Char">
    <w:name w:val="正文首行缩进 211 Char"/>
    <w:link w:val="211"/>
    <w:uiPriority w:val="99"/>
    <w:qFormat/>
    <w:rsid w:val="00190F6B"/>
    <w:rPr>
      <w:sz w:val="24"/>
      <w:szCs w:val="24"/>
    </w:rPr>
  </w:style>
  <w:style w:type="character" w:customStyle="1" w:styleId="4Char">
    <w:name w:val="标题 4 Char"/>
    <w:link w:val="410"/>
    <w:qFormat/>
    <w:rsid w:val="00190F6B"/>
    <w:rPr>
      <w:bCs/>
      <w:sz w:val="24"/>
      <w:szCs w:val="24"/>
    </w:rPr>
  </w:style>
  <w:style w:type="paragraph" w:customStyle="1" w:styleId="410">
    <w:name w:val="标题 41"/>
    <w:basedOn w:val="a"/>
    <w:next w:val="21"/>
    <w:link w:val="4Char"/>
    <w:qFormat/>
    <w:rsid w:val="00190F6B"/>
    <w:pPr>
      <w:keepNext/>
      <w:keepLines/>
      <w:ind w:left="540"/>
      <w:outlineLvl w:val="3"/>
    </w:pPr>
    <w:rPr>
      <w:bCs/>
      <w:kern w:val="0"/>
      <w:sz w:val="24"/>
    </w:rPr>
  </w:style>
  <w:style w:type="character" w:customStyle="1" w:styleId="Char2">
    <w:name w:val="纯文本 Char2"/>
    <w:qFormat/>
    <w:rsid w:val="00190F6B"/>
    <w:rPr>
      <w:rFonts w:ascii="宋体" w:hAnsi="Courier New" w:cs="Courier New"/>
      <w:kern w:val="2"/>
      <w:sz w:val="21"/>
      <w:szCs w:val="21"/>
    </w:rPr>
  </w:style>
  <w:style w:type="character" w:customStyle="1" w:styleId="highlight1">
    <w:name w:val="highlight1"/>
    <w:qFormat/>
    <w:rsid w:val="00190F6B"/>
    <w:rPr>
      <w:shd w:val="clear" w:color="auto" w:fill="FFFF00"/>
    </w:rPr>
  </w:style>
  <w:style w:type="character" w:customStyle="1" w:styleId="3Char1">
    <w:name w:val="正文文本缩进 3 Char1"/>
    <w:qFormat/>
    <w:rsid w:val="00190F6B"/>
    <w:rPr>
      <w:kern w:val="2"/>
      <w:sz w:val="16"/>
      <w:szCs w:val="16"/>
    </w:rPr>
  </w:style>
  <w:style w:type="character" w:customStyle="1" w:styleId="Char10">
    <w:name w:val="正文文本缩进 Char1"/>
    <w:qFormat/>
    <w:rsid w:val="00190F6B"/>
    <w:rPr>
      <w:kern w:val="2"/>
      <w:sz w:val="21"/>
      <w:szCs w:val="24"/>
    </w:rPr>
  </w:style>
  <w:style w:type="character" w:customStyle="1" w:styleId="Char11">
    <w:name w:val="文档结构图 Char1"/>
    <w:qFormat/>
    <w:rsid w:val="00190F6B"/>
    <w:rPr>
      <w:rFonts w:ascii="宋体"/>
      <w:kern w:val="2"/>
      <w:sz w:val="18"/>
      <w:szCs w:val="18"/>
    </w:rPr>
  </w:style>
  <w:style w:type="character" w:customStyle="1" w:styleId="CharChar13">
    <w:name w:val="Char Char13"/>
    <w:qFormat/>
    <w:rsid w:val="00190F6B"/>
    <w:rPr>
      <w:rFonts w:cs="Times New Roman"/>
      <w:b/>
      <w:bCs/>
      <w:kern w:val="2"/>
      <w:sz w:val="32"/>
      <w:szCs w:val="32"/>
    </w:rPr>
  </w:style>
  <w:style w:type="character" w:customStyle="1" w:styleId="Char12">
    <w:name w:val="批注主题 Char1"/>
    <w:link w:val="2a"/>
    <w:qFormat/>
    <w:rsid w:val="00190F6B"/>
    <w:rPr>
      <w:b/>
      <w:bCs/>
      <w:kern w:val="2"/>
      <w:sz w:val="21"/>
      <w:szCs w:val="24"/>
    </w:rPr>
  </w:style>
  <w:style w:type="paragraph" w:customStyle="1" w:styleId="2a">
    <w:name w:val="批注主题2"/>
    <w:basedOn w:val="aa"/>
    <w:next w:val="aa"/>
    <w:link w:val="Char12"/>
    <w:qFormat/>
    <w:rsid w:val="00190F6B"/>
    <w:rPr>
      <w:b/>
      <w:bCs/>
    </w:rPr>
  </w:style>
  <w:style w:type="character" w:customStyle="1" w:styleId="apple-converted-space">
    <w:name w:val="apple-converted-space"/>
    <w:qFormat/>
    <w:rsid w:val="00190F6B"/>
  </w:style>
  <w:style w:type="character" w:customStyle="1" w:styleId="Char13">
    <w:name w:val="页眉 Char1"/>
    <w:qFormat/>
    <w:rsid w:val="00190F6B"/>
    <w:rPr>
      <w:kern w:val="2"/>
      <w:sz w:val="18"/>
      <w:szCs w:val="18"/>
    </w:rPr>
  </w:style>
  <w:style w:type="character" w:customStyle="1" w:styleId="Char14">
    <w:name w:val="页脚 Char1"/>
    <w:qFormat/>
    <w:rsid w:val="00190F6B"/>
    <w:rPr>
      <w:kern w:val="2"/>
      <w:sz w:val="18"/>
      <w:szCs w:val="18"/>
    </w:rPr>
  </w:style>
  <w:style w:type="character" w:customStyle="1" w:styleId="1CharChar">
    <w:name w:val="普通文字1 Char Char"/>
    <w:qFormat/>
    <w:rsid w:val="00190F6B"/>
    <w:rPr>
      <w:rFonts w:ascii="宋体" w:eastAsia="宋体" w:hAnsi="Courier New"/>
      <w:kern w:val="2"/>
      <w:sz w:val="21"/>
      <w:lang w:val="en-US" w:eastAsia="zh-CN" w:bidi="ar-SA"/>
    </w:rPr>
  </w:style>
  <w:style w:type="character" w:customStyle="1" w:styleId="3CharChar">
    <w:name w:val="标题 3 Char Char"/>
    <w:qFormat/>
    <w:rsid w:val="00190F6B"/>
    <w:rPr>
      <w:rFonts w:ascii="宋体" w:eastAsia="宋体" w:hAnsi="宋体" w:cs="Arial" w:hint="eastAsia"/>
    </w:rPr>
  </w:style>
  <w:style w:type="character" w:customStyle="1" w:styleId="H1Char">
    <w:name w:val="H1 Char"/>
    <w:qFormat/>
    <w:rsid w:val="00190F6B"/>
    <w:rPr>
      <w:rFonts w:ascii="宋体" w:eastAsia="宋体" w:hAnsi="Times New Roman" w:cs="Times New Roman"/>
      <w:b/>
      <w:kern w:val="44"/>
      <w:sz w:val="32"/>
      <w:szCs w:val="20"/>
    </w:rPr>
  </w:style>
  <w:style w:type="character" w:customStyle="1" w:styleId="CharChar">
    <w:name w:val="标准文本 Char Char"/>
    <w:link w:val="afff5"/>
    <w:qFormat/>
    <w:rsid w:val="00190F6B"/>
    <w:rPr>
      <w:rFonts w:eastAsia="宋体" w:cs="宋体"/>
      <w:kern w:val="2"/>
      <w:sz w:val="24"/>
      <w:lang w:val="en-US" w:eastAsia="zh-CN" w:bidi="ar-SA"/>
    </w:rPr>
  </w:style>
  <w:style w:type="paragraph" w:customStyle="1" w:styleId="afff5">
    <w:name w:val="标准文本"/>
    <w:basedOn w:val="a"/>
    <w:link w:val="CharChar"/>
    <w:qFormat/>
    <w:rsid w:val="00190F6B"/>
    <w:pPr>
      <w:spacing w:line="360" w:lineRule="auto"/>
      <w:ind w:firstLineChars="200" w:firstLine="480"/>
    </w:pPr>
    <w:rPr>
      <w:rFonts w:cs="宋体"/>
      <w:sz w:val="24"/>
      <w:szCs w:val="20"/>
    </w:rPr>
  </w:style>
  <w:style w:type="character" w:customStyle="1" w:styleId="CharChar0">
    <w:name w:val="纯文本 Char Char"/>
    <w:qFormat/>
    <w:rsid w:val="00190F6B"/>
    <w:rPr>
      <w:rFonts w:ascii="宋体" w:eastAsia="宋体" w:hAnsi="Courier New" w:cs="Courier New"/>
      <w:sz w:val="21"/>
      <w:szCs w:val="21"/>
      <w:u w:color="000000"/>
      <w:lang w:bidi="ar-SA"/>
    </w:rPr>
  </w:style>
  <w:style w:type="character" w:customStyle="1" w:styleId="2Char1">
    <w:name w:val="标题2 Char"/>
    <w:qFormat/>
    <w:rsid w:val="00190F6B"/>
    <w:rPr>
      <w:rFonts w:ascii="Arial" w:eastAsia="黑体" w:hAnsi="Arial" w:cs="Times New Roman"/>
      <w:b/>
      <w:kern w:val="0"/>
      <w:sz w:val="30"/>
      <w:szCs w:val="20"/>
    </w:rPr>
  </w:style>
  <w:style w:type="character" w:customStyle="1" w:styleId="2Char10">
    <w:name w:val="正文文本缩进 2 Char1"/>
    <w:qFormat/>
    <w:rsid w:val="00190F6B"/>
    <w:rPr>
      <w:kern w:val="2"/>
      <w:sz w:val="21"/>
      <w:szCs w:val="24"/>
    </w:rPr>
  </w:style>
  <w:style w:type="character" w:customStyle="1" w:styleId="Char15">
    <w:name w:val="日期 Char1"/>
    <w:link w:val="111"/>
    <w:qFormat/>
    <w:rsid w:val="00190F6B"/>
    <w:rPr>
      <w:kern w:val="2"/>
      <w:sz w:val="21"/>
      <w:szCs w:val="24"/>
    </w:rPr>
  </w:style>
  <w:style w:type="paragraph" w:customStyle="1" w:styleId="111">
    <w:name w:val="日期111"/>
    <w:basedOn w:val="a"/>
    <w:next w:val="a"/>
    <w:link w:val="Char15"/>
    <w:qFormat/>
    <w:rsid w:val="00190F6B"/>
    <w:pPr>
      <w:ind w:leftChars="2500" w:left="100"/>
    </w:pPr>
  </w:style>
  <w:style w:type="paragraph" w:customStyle="1" w:styleId="14">
    <w:name w:val="列出段落1"/>
    <w:basedOn w:val="a"/>
    <w:link w:val="Char"/>
    <w:qFormat/>
    <w:rsid w:val="00190F6B"/>
    <w:pPr>
      <w:ind w:firstLineChars="200" w:firstLine="420"/>
    </w:pPr>
    <w:rPr>
      <w:rFonts w:ascii="Calibri" w:hAnsi="Calibri"/>
      <w:szCs w:val="22"/>
    </w:rPr>
  </w:style>
  <w:style w:type="character" w:customStyle="1" w:styleId="Char">
    <w:name w:val="列出段落 Char"/>
    <w:link w:val="14"/>
    <w:qFormat/>
    <w:rsid w:val="00190F6B"/>
    <w:rPr>
      <w:rFonts w:ascii="Calibri" w:hAnsi="Calibri"/>
      <w:kern w:val="2"/>
      <w:sz w:val="21"/>
      <w:szCs w:val="22"/>
    </w:rPr>
  </w:style>
  <w:style w:type="paragraph" w:customStyle="1" w:styleId="ListParagraph1">
    <w:name w:val="List Paragraph1"/>
    <w:basedOn w:val="a"/>
    <w:qFormat/>
    <w:rsid w:val="00190F6B"/>
    <w:pPr>
      <w:ind w:firstLineChars="200" w:firstLine="420"/>
    </w:pPr>
    <w:rPr>
      <w:rFonts w:ascii="Calibri" w:hAnsi="Calibri"/>
      <w:szCs w:val="22"/>
    </w:rPr>
  </w:style>
  <w:style w:type="paragraph" w:customStyle="1" w:styleId="Char16">
    <w:name w:val="Char1"/>
    <w:basedOn w:val="a"/>
    <w:uiPriority w:val="99"/>
    <w:qFormat/>
    <w:rsid w:val="00190F6B"/>
    <w:rPr>
      <w:rFonts w:ascii="Tahoma" w:hAnsi="Tahoma" w:cs="仿宋_GB2312"/>
      <w:sz w:val="24"/>
      <w:szCs w:val="28"/>
    </w:rPr>
  </w:style>
  <w:style w:type="paragraph" w:customStyle="1" w:styleId="15">
    <w:name w:val="样式1"/>
    <w:basedOn w:val="1"/>
    <w:uiPriority w:val="99"/>
    <w:qFormat/>
    <w:rsid w:val="00190F6B"/>
  </w:style>
  <w:style w:type="paragraph" w:customStyle="1" w:styleId="CharCharChar1CharCharCharChar">
    <w:name w:val="Char Char Char1 Char Char Char Char"/>
    <w:basedOn w:val="a"/>
    <w:qFormat/>
    <w:rsid w:val="00190F6B"/>
    <w:rPr>
      <w:rFonts w:ascii="Tahoma" w:hAnsi="Tahoma"/>
      <w:sz w:val="24"/>
      <w:szCs w:val="20"/>
    </w:rPr>
  </w:style>
  <w:style w:type="paragraph" w:customStyle="1" w:styleId="-11">
    <w:name w:val="彩色底纹 - 强调文字颜色 11"/>
    <w:qFormat/>
    <w:rsid w:val="00190F6B"/>
    <w:rPr>
      <w:kern w:val="2"/>
      <w:sz w:val="21"/>
      <w:szCs w:val="24"/>
    </w:rPr>
  </w:style>
  <w:style w:type="paragraph" w:customStyle="1" w:styleId="-110">
    <w:name w:val="彩色列表 - 强调文字颜色 11"/>
    <w:basedOn w:val="a"/>
    <w:uiPriority w:val="99"/>
    <w:qFormat/>
    <w:rsid w:val="00190F6B"/>
    <w:pPr>
      <w:ind w:firstLineChars="200" w:firstLine="420"/>
    </w:pPr>
    <w:rPr>
      <w:rFonts w:ascii="Calibri" w:hAnsi="Calibri"/>
      <w:szCs w:val="22"/>
    </w:rPr>
  </w:style>
  <w:style w:type="paragraph" w:customStyle="1" w:styleId="p01">
    <w:name w:val="p_01"/>
    <w:basedOn w:val="a"/>
    <w:qFormat/>
    <w:rsid w:val="00190F6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99"/>
    <w:qFormat/>
    <w:rsid w:val="00190F6B"/>
    <w:pPr>
      <w:ind w:firstLineChars="200" w:firstLine="420"/>
    </w:pPr>
    <w:rPr>
      <w:rFonts w:ascii="Calibri" w:hAnsi="Calibri"/>
      <w:szCs w:val="22"/>
    </w:rPr>
  </w:style>
  <w:style w:type="paragraph" w:customStyle="1" w:styleId="Char1CharCharCharCharCharChar">
    <w:name w:val="Char1 Char Char Char Char Char Char"/>
    <w:basedOn w:val="a"/>
    <w:qFormat/>
    <w:rsid w:val="00190F6B"/>
    <w:rPr>
      <w:rFonts w:ascii="Tahoma" w:hAnsi="Tahoma"/>
      <w:sz w:val="24"/>
      <w:szCs w:val="20"/>
    </w:rPr>
  </w:style>
  <w:style w:type="paragraph" w:customStyle="1" w:styleId="afff6">
    <w:name w:val="正文 + 小四"/>
    <w:basedOn w:val="a"/>
    <w:qFormat/>
    <w:rsid w:val="00190F6B"/>
    <w:pPr>
      <w:spacing w:line="360" w:lineRule="auto"/>
      <w:ind w:firstLineChars="200" w:firstLine="480"/>
    </w:pPr>
    <w:rPr>
      <w:sz w:val="24"/>
    </w:rPr>
  </w:style>
  <w:style w:type="paragraph" w:customStyle="1" w:styleId="Char20">
    <w:name w:val="Char2"/>
    <w:basedOn w:val="a"/>
    <w:uiPriority w:val="99"/>
    <w:qFormat/>
    <w:rsid w:val="00190F6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90F6B"/>
    <w:rPr>
      <w:rFonts w:ascii="Tahoma" w:hAnsi="Tahoma"/>
      <w:sz w:val="24"/>
      <w:szCs w:val="20"/>
    </w:rPr>
  </w:style>
  <w:style w:type="paragraph" w:customStyle="1" w:styleId="CharChar1CharCharCharCharCharChar">
    <w:name w:val="Char Char1 Char Char Char Char Char Char"/>
    <w:basedOn w:val="a"/>
    <w:uiPriority w:val="99"/>
    <w:qFormat/>
    <w:rsid w:val="00190F6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90F6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90F6B"/>
    <w:pPr>
      <w:spacing w:line="360" w:lineRule="auto"/>
      <w:ind w:firstLineChars="200" w:firstLine="420"/>
    </w:pPr>
    <w:rPr>
      <w:rFonts w:ascii="宋体" w:hAnsi="宋体"/>
      <w:szCs w:val="21"/>
    </w:rPr>
  </w:style>
  <w:style w:type="paragraph" w:customStyle="1" w:styleId="USE1">
    <w:name w:val="USE 1"/>
    <w:basedOn w:val="a"/>
    <w:qFormat/>
    <w:rsid w:val="00190F6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90F6B"/>
    <w:rPr>
      <w:szCs w:val="20"/>
    </w:rPr>
  </w:style>
  <w:style w:type="character" w:customStyle="1" w:styleId="Char17">
    <w:name w:val="纯文本 Char1"/>
    <w:qFormat/>
    <w:rsid w:val="00190F6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90F6B"/>
    <w:pPr>
      <w:spacing w:beforeLines="50" w:afterLines="25" w:line="376" w:lineRule="auto"/>
    </w:pPr>
    <w:rPr>
      <w:rFonts w:eastAsia="宋体" w:cs="宋体"/>
      <w:szCs w:val="20"/>
    </w:rPr>
  </w:style>
  <w:style w:type="paragraph" w:customStyle="1" w:styleId="TEXT">
    <w:name w:val="TEXT"/>
    <w:basedOn w:val="a"/>
    <w:qFormat/>
    <w:rsid w:val="00190F6B"/>
    <w:pPr>
      <w:widowControl/>
      <w:spacing w:line="360" w:lineRule="auto"/>
      <w:ind w:firstLine="480"/>
      <w:jc w:val="left"/>
    </w:pPr>
    <w:rPr>
      <w:kern w:val="0"/>
      <w:sz w:val="24"/>
    </w:rPr>
  </w:style>
  <w:style w:type="paragraph" w:customStyle="1" w:styleId="16">
    <w:name w:val="无间隔1"/>
    <w:link w:val="NoSpacingCharCharChar"/>
    <w:qFormat/>
    <w:rsid w:val="00190F6B"/>
    <w:pPr>
      <w:widowControl w:val="0"/>
      <w:jc w:val="both"/>
    </w:pPr>
    <w:rPr>
      <w:kern w:val="2"/>
      <w:sz w:val="21"/>
      <w:szCs w:val="24"/>
    </w:rPr>
  </w:style>
  <w:style w:type="character" w:customStyle="1" w:styleId="NoSpacingCharCharChar">
    <w:name w:val="No Spacing Char Char Char"/>
    <w:link w:val="16"/>
    <w:qFormat/>
    <w:rsid w:val="00190F6B"/>
    <w:rPr>
      <w:kern w:val="2"/>
      <w:sz w:val="21"/>
      <w:szCs w:val="24"/>
    </w:rPr>
  </w:style>
  <w:style w:type="paragraph" w:customStyle="1" w:styleId="2b">
    <w:name w:val="列出段落2"/>
    <w:basedOn w:val="a"/>
    <w:uiPriority w:val="99"/>
    <w:qFormat/>
    <w:rsid w:val="00190F6B"/>
    <w:pPr>
      <w:ind w:firstLineChars="200" w:firstLine="420"/>
    </w:pPr>
    <w:rPr>
      <w:szCs w:val="20"/>
    </w:rPr>
  </w:style>
  <w:style w:type="paragraph" w:customStyle="1" w:styleId="Default">
    <w:name w:val="Default"/>
    <w:uiPriority w:val="99"/>
    <w:qFormat/>
    <w:rsid w:val="00190F6B"/>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f7"/>
    <w:uiPriority w:val="34"/>
    <w:qFormat/>
    <w:rsid w:val="00190F6B"/>
    <w:pPr>
      <w:ind w:firstLineChars="200" w:firstLine="420"/>
    </w:pPr>
  </w:style>
  <w:style w:type="character" w:customStyle="1" w:styleId="afff7">
    <w:name w:val="列表段落 字符"/>
    <w:link w:val="17"/>
    <w:uiPriority w:val="34"/>
    <w:qFormat/>
    <w:rsid w:val="00190F6B"/>
    <w:rPr>
      <w:kern w:val="2"/>
      <w:sz w:val="21"/>
      <w:szCs w:val="24"/>
    </w:rPr>
  </w:style>
  <w:style w:type="character" w:customStyle="1" w:styleId="mediumtext1">
    <w:name w:val="medium_text1"/>
    <w:qFormat/>
    <w:rsid w:val="00190F6B"/>
    <w:rPr>
      <w:sz w:val="24"/>
      <w:szCs w:val="24"/>
    </w:rPr>
  </w:style>
  <w:style w:type="character" w:customStyle="1" w:styleId="CharChar1">
    <w:name w:val="页眉 Char Char"/>
    <w:qFormat/>
    <w:rsid w:val="00190F6B"/>
    <w:rPr>
      <w:rFonts w:cs="Times New Roman"/>
      <w:kern w:val="2"/>
      <w:sz w:val="18"/>
      <w:szCs w:val="18"/>
    </w:rPr>
  </w:style>
  <w:style w:type="character" w:customStyle="1" w:styleId="shorttext1">
    <w:name w:val="short_text1"/>
    <w:qFormat/>
    <w:rsid w:val="00190F6B"/>
    <w:rPr>
      <w:sz w:val="26"/>
      <w:szCs w:val="26"/>
    </w:rPr>
  </w:style>
  <w:style w:type="character" w:customStyle="1" w:styleId="Char0">
    <w:name w:val="纯文本 Char"/>
    <w:qFormat/>
    <w:rsid w:val="00190F6B"/>
    <w:rPr>
      <w:rFonts w:ascii="宋体" w:eastAsia="宋体" w:hAnsi="Courier New" w:cs="Courier New"/>
      <w:sz w:val="21"/>
      <w:szCs w:val="21"/>
      <w:u w:color="000000"/>
      <w:lang w:bidi="ar-SA"/>
    </w:rPr>
  </w:style>
  <w:style w:type="character" w:customStyle="1" w:styleId="ca-2">
    <w:name w:val="ca-2"/>
    <w:basedOn w:val="a1"/>
    <w:qFormat/>
    <w:rsid w:val="00190F6B"/>
  </w:style>
  <w:style w:type="character" w:customStyle="1" w:styleId="apple-style-span">
    <w:name w:val="apple-style-span"/>
    <w:qFormat/>
    <w:rsid w:val="00190F6B"/>
    <w:rPr>
      <w:rFonts w:cs="Times New Roman"/>
    </w:rPr>
  </w:style>
  <w:style w:type="paragraph" w:customStyle="1" w:styleId="Pa9">
    <w:name w:val="Pa9"/>
    <w:basedOn w:val="Default"/>
    <w:next w:val="Default"/>
    <w:qFormat/>
    <w:rsid w:val="00190F6B"/>
    <w:pPr>
      <w:spacing w:before="120" w:line="161" w:lineRule="atLeast"/>
    </w:pPr>
    <w:rPr>
      <w:rFonts w:cs="Times New Roman"/>
      <w:color w:val="auto"/>
    </w:rPr>
  </w:style>
  <w:style w:type="paragraph" w:customStyle="1" w:styleId="Normalnospaceafter">
    <w:name w:val="Normal no space after"/>
    <w:basedOn w:val="a"/>
    <w:qFormat/>
    <w:rsid w:val="00190F6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90F6B"/>
  </w:style>
  <w:style w:type="paragraph" w:customStyle="1" w:styleId="pa-8">
    <w:name w:val="pa-8"/>
    <w:basedOn w:val="a"/>
    <w:qFormat/>
    <w:rsid w:val="00190F6B"/>
    <w:pPr>
      <w:widowControl/>
      <w:spacing w:before="150" w:after="150"/>
      <w:jc w:val="left"/>
    </w:pPr>
    <w:rPr>
      <w:rFonts w:ascii="宋体" w:hAnsi="宋体" w:cs="宋体"/>
      <w:kern w:val="0"/>
      <w:sz w:val="24"/>
    </w:rPr>
  </w:style>
  <w:style w:type="paragraph" w:customStyle="1" w:styleId="Pa10">
    <w:name w:val="Pa10"/>
    <w:basedOn w:val="Default"/>
    <w:next w:val="Default"/>
    <w:qFormat/>
    <w:rsid w:val="00190F6B"/>
    <w:pPr>
      <w:spacing w:line="161" w:lineRule="atLeast"/>
    </w:pPr>
    <w:rPr>
      <w:rFonts w:cs="Times New Roman"/>
      <w:color w:val="auto"/>
    </w:rPr>
  </w:style>
  <w:style w:type="paragraph" w:customStyle="1" w:styleId="pa-6">
    <w:name w:val="pa-6"/>
    <w:basedOn w:val="a"/>
    <w:qFormat/>
    <w:rsid w:val="00190F6B"/>
    <w:pPr>
      <w:widowControl/>
      <w:spacing w:before="150" w:after="150"/>
      <w:jc w:val="left"/>
    </w:pPr>
    <w:rPr>
      <w:rFonts w:ascii="宋体" w:hAnsi="宋体" w:cs="宋体"/>
      <w:kern w:val="0"/>
      <w:sz w:val="24"/>
    </w:rPr>
  </w:style>
  <w:style w:type="paragraph" w:customStyle="1" w:styleId="CharCharChar">
    <w:name w:val="Char Char Char"/>
    <w:basedOn w:val="a"/>
    <w:uiPriority w:val="99"/>
    <w:qFormat/>
    <w:rsid w:val="00190F6B"/>
    <w:rPr>
      <w:rFonts w:ascii="Tahoma" w:hAnsi="Tahoma"/>
      <w:sz w:val="24"/>
      <w:szCs w:val="20"/>
    </w:rPr>
  </w:style>
  <w:style w:type="paragraph" w:customStyle="1" w:styleId="18">
    <w:name w:val="修订1"/>
    <w:uiPriority w:val="99"/>
    <w:qFormat/>
    <w:rsid w:val="00190F6B"/>
    <w:rPr>
      <w:kern w:val="2"/>
      <w:sz w:val="21"/>
      <w:szCs w:val="24"/>
    </w:rPr>
  </w:style>
  <w:style w:type="paragraph" w:customStyle="1" w:styleId="p0">
    <w:name w:val="p0"/>
    <w:basedOn w:val="a"/>
    <w:qFormat/>
    <w:rsid w:val="00190F6B"/>
    <w:pPr>
      <w:widowControl/>
    </w:pPr>
    <w:rPr>
      <w:kern w:val="0"/>
      <w:szCs w:val="20"/>
    </w:rPr>
  </w:style>
  <w:style w:type="paragraph" w:customStyle="1" w:styleId="2c">
    <w:name w:val="正文2"/>
    <w:basedOn w:val="a"/>
    <w:qFormat/>
    <w:rsid w:val="00190F6B"/>
    <w:pPr>
      <w:spacing w:before="156" w:line="360" w:lineRule="auto"/>
      <w:ind w:firstLineChars="200" w:firstLine="510"/>
    </w:pPr>
    <w:rPr>
      <w:sz w:val="24"/>
      <w:szCs w:val="20"/>
    </w:rPr>
  </w:style>
  <w:style w:type="paragraph" w:customStyle="1" w:styleId="afff8">
    <w:name w:val="文档正文"/>
    <w:basedOn w:val="a"/>
    <w:link w:val="CharChar2"/>
    <w:qFormat/>
    <w:rsid w:val="00190F6B"/>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sid w:val="00190F6B"/>
    <w:rPr>
      <w:sz w:val="24"/>
    </w:rPr>
  </w:style>
  <w:style w:type="paragraph" w:customStyle="1" w:styleId="afff9">
    <w:name w:val="样式"/>
    <w:basedOn w:val="a"/>
    <w:qFormat/>
    <w:rsid w:val="00190F6B"/>
    <w:pPr>
      <w:autoSpaceDE w:val="0"/>
      <w:autoSpaceDN w:val="0"/>
      <w:snapToGrid w:val="0"/>
      <w:spacing w:before="120" w:after="120" w:line="360" w:lineRule="auto"/>
    </w:pPr>
    <w:rPr>
      <w:rFonts w:ascii="宋体"/>
      <w:sz w:val="24"/>
      <w:szCs w:val="20"/>
    </w:rPr>
  </w:style>
  <w:style w:type="paragraph" w:customStyle="1" w:styleId="afffa">
    <w:name w:val="段"/>
    <w:uiPriority w:val="99"/>
    <w:qFormat/>
    <w:rsid w:val="00190F6B"/>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rsid w:val="00190F6B"/>
    <w:pPr>
      <w:autoSpaceDE/>
      <w:autoSpaceDN/>
      <w:adjustRightInd/>
      <w:spacing w:before="0"/>
      <w:jc w:val="both"/>
    </w:pPr>
    <w:rPr>
      <w:rFonts w:ascii="Times New Roman" w:hAnsi="Times New Roman"/>
      <w:lang w:val="zh-CN"/>
    </w:rPr>
  </w:style>
  <w:style w:type="character" w:customStyle="1" w:styleId="19">
    <w:name w:val="正文缩进 字符1"/>
    <w:uiPriority w:val="99"/>
    <w:qFormat/>
    <w:rsid w:val="00190F6B"/>
    <w:rPr>
      <w:rFonts w:ascii="宋体"/>
      <w:sz w:val="24"/>
    </w:rPr>
  </w:style>
  <w:style w:type="paragraph" w:customStyle="1" w:styleId="Char21">
    <w:name w:val="Char21"/>
    <w:basedOn w:val="a"/>
    <w:qFormat/>
    <w:rsid w:val="00190F6B"/>
    <w:rPr>
      <w:rFonts w:ascii="Tahoma" w:hAnsi="Tahoma"/>
      <w:sz w:val="24"/>
      <w:szCs w:val="20"/>
    </w:rPr>
  </w:style>
  <w:style w:type="paragraph" w:customStyle="1" w:styleId="074">
    <w:name w:val="样式 首行缩进:  0.74 厘米"/>
    <w:basedOn w:val="a"/>
    <w:qFormat/>
    <w:rsid w:val="00190F6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90F6B"/>
    <w:pPr>
      <w:ind w:firstLineChars="200" w:firstLine="420"/>
    </w:pPr>
  </w:style>
  <w:style w:type="paragraph" w:customStyle="1" w:styleId="1a">
    <w:name w:val="纯文本1"/>
    <w:basedOn w:val="a"/>
    <w:qFormat/>
    <w:rsid w:val="00190F6B"/>
    <w:rPr>
      <w:rFonts w:ascii="宋体" w:hAnsi="Courier New"/>
      <w:szCs w:val="21"/>
    </w:rPr>
  </w:style>
  <w:style w:type="character" w:customStyle="1" w:styleId="Hyperlink1">
    <w:name w:val="Hyperlink.1"/>
    <w:qFormat/>
    <w:rsid w:val="00190F6B"/>
    <w:rPr>
      <w:rFonts w:ascii="仿宋" w:eastAsia="仿宋" w:hAnsi="仿宋" w:cs="仿宋"/>
      <w:sz w:val="24"/>
      <w:szCs w:val="24"/>
      <w:lang w:val="zh-TW" w:eastAsia="zh-TW"/>
    </w:rPr>
  </w:style>
  <w:style w:type="character" w:customStyle="1" w:styleId="Afffb">
    <w:name w:val="无 A"/>
    <w:qFormat/>
    <w:rsid w:val="00190F6B"/>
  </w:style>
  <w:style w:type="character" w:customStyle="1" w:styleId="B">
    <w:name w:val="无 B"/>
    <w:qFormat/>
    <w:rsid w:val="00190F6B"/>
    <w:rPr>
      <w:lang w:val="zh-TW" w:eastAsia="zh-TW"/>
    </w:rPr>
  </w:style>
  <w:style w:type="paragraph" w:customStyle="1" w:styleId="Afffc">
    <w:name w:val="正文 A"/>
    <w:qFormat/>
    <w:rsid w:val="00190F6B"/>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sid w:val="00190F6B"/>
    <w:rPr>
      <w:kern w:val="2"/>
      <w:sz w:val="21"/>
      <w:szCs w:val="24"/>
    </w:rPr>
  </w:style>
  <w:style w:type="paragraph" w:customStyle="1" w:styleId="1b">
    <w:name w:val="项目编号1"/>
    <w:basedOn w:val="a"/>
    <w:qFormat/>
    <w:rsid w:val="00190F6B"/>
    <w:pPr>
      <w:tabs>
        <w:tab w:val="left" w:pos="420"/>
      </w:tabs>
      <w:spacing w:line="360" w:lineRule="auto"/>
      <w:ind w:left="420" w:hanging="420"/>
    </w:pPr>
    <w:rPr>
      <w:szCs w:val="20"/>
    </w:rPr>
  </w:style>
  <w:style w:type="character" w:customStyle="1" w:styleId="Char3">
    <w:name w:val="批注文字 Char"/>
    <w:qFormat/>
    <w:rsid w:val="00190F6B"/>
    <w:rPr>
      <w:kern w:val="2"/>
      <w:sz w:val="21"/>
      <w:szCs w:val="24"/>
    </w:rPr>
  </w:style>
  <w:style w:type="character" w:customStyle="1" w:styleId="Char4">
    <w:name w:val="正文缩进 Char"/>
    <w:qFormat/>
    <w:rsid w:val="00190F6B"/>
    <w:rPr>
      <w:rFonts w:ascii="宋体" w:eastAsia="宋体"/>
      <w:sz w:val="24"/>
      <w:lang w:val="en-US" w:eastAsia="zh-CN" w:bidi="ar-SA"/>
    </w:rPr>
  </w:style>
  <w:style w:type="character" w:customStyle="1" w:styleId="Char5">
    <w:name w:val="页脚 Char"/>
    <w:uiPriority w:val="99"/>
    <w:qFormat/>
    <w:rsid w:val="00190F6B"/>
    <w:rPr>
      <w:rFonts w:ascii="宋体"/>
      <w:sz w:val="18"/>
    </w:rPr>
  </w:style>
  <w:style w:type="character" w:customStyle="1" w:styleId="1c">
    <w:name w:val="未处理的提及1"/>
    <w:basedOn w:val="a1"/>
    <w:uiPriority w:val="99"/>
    <w:unhideWhenUsed/>
    <w:qFormat/>
    <w:rsid w:val="00190F6B"/>
    <w:rPr>
      <w:color w:val="605E5C"/>
      <w:shd w:val="clear" w:color="auto" w:fill="E1DFDD"/>
    </w:rPr>
  </w:style>
  <w:style w:type="paragraph" w:customStyle="1" w:styleId="-13">
    <w:name w:val="彩色列表 - 强调文字颜色 13"/>
    <w:basedOn w:val="a"/>
    <w:uiPriority w:val="34"/>
    <w:qFormat/>
    <w:rsid w:val="00190F6B"/>
    <w:pPr>
      <w:ind w:firstLineChars="200" w:firstLine="420"/>
    </w:pPr>
    <w:rPr>
      <w:szCs w:val="20"/>
    </w:rPr>
  </w:style>
  <w:style w:type="character" w:customStyle="1" w:styleId="Char6">
    <w:name w:val="批注主题 Char"/>
    <w:basedOn w:val="ab"/>
    <w:link w:val="1d"/>
    <w:qFormat/>
    <w:rsid w:val="00190F6B"/>
    <w:rPr>
      <w:b/>
      <w:bCs/>
      <w:kern w:val="2"/>
      <w:sz w:val="24"/>
      <w:szCs w:val="24"/>
    </w:rPr>
  </w:style>
  <w:style w:type="paragraph" w:customStyle="1" w:styleId="1d">
    <w:name w:val="批注主题1"/>
    <w:basedOn w:val="aa"/>
    <w:next w:val="aa"/>
    <w:link w:val="Char6"/>
    <w:qFormat/>
    <w:rsid w:val="00190F6B"/>
    <w:pPr>
      <w:jc w:val="both"/>
    </w:pPr>
    <w:rPr>
      <w:b/>
      <w:bCs/>
      <w:kern w:val="0"/>
      <w:sz w:val="24"/>
      <w:szCs w:val="20"/>
    </w:rPr>
  </w:style>
  <w:style w:type="character" w:customStyle="1" w:styleId="Char7">
    <w:name w:val="正文首行缩进 Char"/>
    <w:basedOn w:val="CharChar3"/>
    <w:link w:val="1e"/>
    <w:qFormat/>
    <w:rsid w:val="00190F6B"/>
    <w:rPr>
      <w:kern w:val="2"/>
      <w:sz w:val="21"/>
      <w:szCs w:val="22"/>
    </w:rPr>
  </w:style>
  <w:style w:type="character" w:customStyle="1" w:styleId="CharChar3">
    <w:name w:val="正文文本 Char Char"/>
    <w:basedOn w:val="a1"/>
    <w:qFormat/>
    <w:rsid w:val="00190F6B"/>
    <w:rPr>
      <w:kern w:val="2"/>
      <w:sz w:val="21"/>
      <w:szCs w:val="22"/>
    </w:rPr>
  </w:style>
  <w:style w:type="paragraph" w:customStyle="1" w:styleId="1e">
    <w:name w:val="正文首行缩进1"/>
    <w:basedOn w:val="ac"/>
    <w:link w:val="Char7"/>
    <w:qFormat/>
    <w:rsid w:val="00190F6B"/>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sid w:val="00190F6B"/>
    <w:rPr>
      <w:sz w:val="24"/>
      <w:shd w:val="clear" w:color="auto" w:fill="000080"/>
    </w:rPr>
  </w:style>
  <w:style w:type="paragraph" w:customStyle="1" w:styleId="1f">
    <w:name w:val="文档结构图1"/>
    <w:basedOn w:val="a"/>
    <w:link w:val="Char8"/>
    <w:qFormat/>
    <w:rsid w:val="00190F6B"/>
    <w:pPr>
      <w:shd w:val="clear" w:color="auto" w:fill="000080"/>
    </w:pPr>
    <w:rPr>
      <w:kern w:val="0"/>
      <w:sz w:val="24"/>
      <w:szCs w:val="20"/>
      <w:shd w:val="clear" w:color="auto" w:fill="000080"/>
    </w:rPr>
  </w:style>
  <w:style w:type="character" w:customStyle="1" w:styleId="Char9">
    <w:name w:val="称呼 Char"/>
    <w:basedOn w:val="a1"/>
    <w:link w:val="1f0"/>
    <w:qFormat/>
    <w:rsid w:val="00190F6B"/>
    <w:rPr>
      <w:sz w:val="24"/>
    </w:rPr>
  </w:style>
  <w:style w:type="paragraph" w:customStyle="1" w:styleId="1f0">
    <w:name w:val="称呼1"/>
    <w:basedOn w:val="a"/>
    <w:next w:val="a"/>
    <w:link w:val="Char9"/>
    <w:qFormat/>
    <w:rsid w:val="00190F6B"/>
    <w:rPr>
      <w:kern w:val="0"/>
      <w:sz w:val="24"/>
      <w:szCs w:val="20"/>
    </w:rPr>
  </w:style>
  <w:style w:type="character" w:customStyle="1" w:styleId="3Char0">
    <w:name w:val="正文文本 3 Char"/>
    <w:basedOn w:val="a1"/>
    <w:link w:val="311"/>
    <w:qFormat/>
    <w:rsid w:val="00190F6B"/>
    <w:rPr>
      <w:sz w:val="16"/>
      <w:szCs w:val="16"/>
    </w:rPr>
  </w:style>
  <w:style w:type="paragraph" w:customStyle="1" w:styleId="311">
    <w:name w:val="正文文本 31"/>
    <w:basedOn w:val="a"/>
    <w:link w:val="3Char0"/>
    <w:qFormat/>
    <w:rsid w:val="00190F6B"/>
    <w:pPr>
      <w:widowControl/>
      <w:spacing w:after="120" w:line="276" w:lineRule="auto"/>
    </w:pPr>
    <w:rPr>
      <w:kern w:val="0"/>
      <w:sz w:val="16"/>
      <w:szCs w:val="16"/>
    </w:rPr>
  </w:style>
  <w:style w:type="character" w:customStyle="1" w:styleId="Chara">
    <w:name w:val="日期 Char"/>
    <w:basedOn w:val="a1"/>
    <w:link w:val="1f1"/>
    <w:qFormat/>
    <w:rsid w:val="00190F6B"/>
    <w:rPr>
      <w:sz w:val="24"/>
    </w:rPr>
  </w:style>
  <w:style w:type="paragraph" w:customStyle="1" w:styleId="1f1">
    <w:name w:val="日期1"/>
    <w:basedOn w:val="a"/>
    <w:next w:val="a"/>
    <w:link w:val="Chara"/>
    <w:qFormat/>
    <w:rsid w:val="00190F6B"/>
    <w:pPr>
      <w:ind w:leftChars="2500" w:left="100"/>
    </w:pPr>
    <w:rPr>
      <w:kern w:val="0"/>
      <w:sz w:val="24"/>
      <w:szCs w:val="20"/>
    </w:rPr>
  </w:style>
  <w:style w:type="character" w:customStyle="1" w:styleId="2Char2">
    <w:name w:val="正文文本缩进 2 Char"/>
    <w:link w:val="212"/>
    <w:qFormat/>
    <w:rsid w:val="00190F6B"/>
    <w:rPr>
      <w:rFonts w:ascii="仿宋_GB2312" w:eastAsia="仿宋_GB2312"/>
      <w:color w:val="FF0000"/>
      <w:sz w:val="24"/>
    </w:rPr>
  </w:style>
  <w:style w:type="paragraph" w:customStyle="1" w:styleId="212">
    <w:name w:val="正文文本缩进 21"/>
    <w:basedOn w:val="a"/>
    <w:link w:val="2Char2"/>
    <w:qFormat/>
    <w:rsid w:val="00190F6B"/>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sid w:val="00190F6B"/>
    <w:rPr>
      <w:szCs w:val="21"/>
    </w:rPr>
  </w:style>
  <w:style w:type="paragraph" w:customStyle="1" w:styleId="312">
    <w:name w:val="正文文本缩进 31"/>
    <w:basedOn w:val="a"/>
    <w:link w:val="3Char2"/>
    <w:qFormat/>
    <w:rsid w:val="00190F6B"/>
    <w:pPr>
      <w:spacing w:afterLines="50"/>
      <w:ind w:firstLineChars="200" w:firstLine="420"/>
    </w:pPr>
    <w:rPr>
      <w:kern w:val="0"/>
      <w:sz w:val="20"/>
      <w:szCs w:val="21"/>
    </w:rPr>
  </w:style>
  <w:style w:type="character" w:customStyle="1" w:styleId="2Char3">
    <w:name w:val="正文文本 2 Char"/>
    <w:basedOn w:val="a1"/>
    <w:link w:val="213"/>
    <w:qFormat/>
    <w:rsid w:val="00190F6B"/>
    <w:rPr>
      <w:rFonts w:ascii="宋体" w:hAnsi="宋体"/>
      <w:sz w:val="18"/>
      <w:szCs w:val="21"/>
    </w:rPr>
  </w:style>
  <w:style w:type="paragraph" w:customStyle="1" w:styleId="213">
    <w:name w:val="正文文本 21"/>
    <w:basedOn w:val="a"/>
    <w:link w:val="2Char3"/>
    <w:qFormat/>
    <w:rsid w:val="00190F6B"/>
    <w:pPr>
      <w:jc w:val="center"/>
    </w:pPr>
    <w:rPr>
      <w:rFonts w:ascii="宋体" w:hAnsi="宋体"/>
      <w:kern w:val="0"/>
      <w:sz w:val="18"/>
      <w:szCs w:val="21"/>
    </w:rPr>
  </w:style>
  <w:style w:type="character" w:customStyle="1" w:styleId="HTMLChar">
    <w:name w:val="HTML 预设格式 Char"/>
    <w:basedOn w:val="a1"/>
    <w:link w:val="HTML1"/>
    <w:qFormat/>
    <w:rsid w:val="00190F6B"/>
    <w:rPr>
      <w:rFonts w:ascii="宋体" w:hAnsi="宋体"/>
      <w:color w:val="000000"/>
      <w:sz w:val="24"/>
    </w:rPr>
  </w:style>
  <w:style w:type="paragraph" w:customStyle="1" w:styleId="HTML1">
    <w:name w:val="HTML 预设格式1"/>
    <w:basedOn w:val="a"/>
    <w:link w:val="HTMLChar"/>
    <w:qFormat/>
    <w:rsid w:val="00190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90F6B"/>
    <w:rPr>
      <w:sz w:val="18"/>
      <w:szCs w:val="18"/>
    </w:rPr>
  </w:style>
  <w:style w:type="character" w:customStyle="1" w:styleId="CharCharCharChar">
    <w:name w:val="批注框文本 Char Char Char Char"/>
    <w:basedOn w:val="a1"/>
    <w:link w:val="CharChar4"/>
    <w:qFormat/>
    <w:rsid w:val="00190F6B"/>
    <w:rPr>
      <w:kern w:val="2"/>
      <w:sz w:val="18"/>
      <w:szCs w:val="18"/>
    </w:rPr>
  </w:style>
  <w:style w:type="paragraph" w:customStyle="1" w:styleId="1f2">
    <w:name w:val="文本块1"/>
    <w:basedOn w:val="a"/>
    <w:link w:val="Charb"/>
    <w:qFormat/>
    <w:rsid w:val="00190F6B"/>
    <w:pPr>
      <w:widowControl/>
      <w:adjustRightInd w:val="0"/>
      <w:spacing w:after="200"/>
      <w:ind w:left="420" w:right="33"/>
      <w:textAlignment w:val="baseline"/>
    </w:pPr>
    <w:rPr>
      <w:i/>
      <w:iCs/>
      <w:color w:val="000000"/>
      <w:szCs w:val="20"/>
    </w:rPr>
  </w:style>
  <w:style w:type="character" w:customStyle="1" w:styleId="Charb">
    <w:name w:val="引用 Char"/>
    <w:basedOn w:val="a1"/>
    <w:link w:val="1f2"/>
    <w:qFormat/>
    <w:rsid w:val="00190F6B"/>
    <w:rPr>
      <w:i/>
      <w:iCs/>
      <w:color w:val="000000"/>
      <w:kern w:val="2"/>
      <w:sz w:val="21"/>
    </w:rPr>
  </w:style>
  <w:style w:type="paragraph" w:customStyle="1" w:styleId="112">
    <w:name w:val="标题 11"/>
    <w:basedOn w:val="a"/>
    <w:next w:val="21"/>
    <w:link w:val="1Char1"/>
    <w:qFormat/>
    <w:rsid w:val="00190F6B"/>
    <w:pPr>
      <w:keepNext/>
      <w:outlineLvl w:val="0"/>
    </w:pPr>
    <w:rPr>
      <w:b/>
      <w:bCs/>
      <w:kern w:val="0"/>
      <w:sz w:val="24"/>
    </w:rPr>
  </w:style>
  <w:style w:type="character" w:customStyle="1" w:styleId="1Char1">
    <w:name w:val="标题 1 Char1"/>
    <w:link w:val="112"/>
    <w:qFormat/>
    <w:rsid w:val="00190F6B"/>
    <w:rPr>
      <w:b/>
      <w:bCs/>
      <w:sz w:val="24"/>
      <w:szCs w:val="24"/>
    </w:rPr>
  </w:style>
  <w:style w:type="paragraph" w:customStyle="1" w:styleId="2f">
    <w:name w:val="正文缩进2"/>
    <w:basedOn w:val="a"/>
    <w:uiPriority w:val="99"/>
    <w:qFormat/>
    <w:rsid w:val="00190F6B"/>
    <w:pPr>
      <w:ind w:firstLine="420"/>
    </w:pPr>
    <w:rPr>
      <w:szCs w:val="20"/>
    </w:rPr>
  </w:style>
  <w:style w:type="paragraph" w:customStyle="1" w:styleId="1f3">
    <w:name w:val="引文目录标题1"/>
    <w:basedOn w:val="a"/>
    <w:next w:val="a"/>
    <w:uiPriority w:val="99"/>
    <w:qFormat/>
    <w:rsid w:val="00190F6B"/>
    <w:pPr>
      <w:spacing w:before="120"/>
    </w:pPr>
    <w:rPr>
      <w:rFonts w:ascii="Cambria" w:hAnsi="Cambria"/>
      <w:szCs w:val="20"/>
    </w:rPr>
  </w:style>
  <w:style w:type="paragraph" w:customStyle="1" w:styleId="1f4">
    <w:name w:val="正文文本缩进1"/>
    <w:basedOn w:val="a"/>
    <w:link w:val="Charc"/>
    <w:qFormat/>
    <w:rsid w:val="00190F6B"/>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90F6B"/>
    <w:rPr>
      <w:rFonts w:ascii="仿宋_GB2312" w:eastAsia="仿宋_GB2312"/>
      <w:kern w:val="2"/>
      <w:sz w:val="24"/>
    </w:rPr>
  </w:style>
  <w:style w:type="paragraph" w:customStyle="1" w:styleId="2110">
    <w:name w:val="标题 211"/>
    <w:basedOn w:val="a"/>
    <w:next w:val="211"/>
    <w:uiPriority w:val="99"/>
    <w:qFormat/>
    <w:rsid w:val="00190F6B"/>
    <w:pPr>
      <w:keepNext/>
      <w:ind w:left="180"/>
      <w:outlineLvl w:val="1"/>
    </w:pPr>
    <w:rPr>
      <w:bCs/>
      <w:sz w:val="24"/>
    </w:rPr>
  </w:style>
  <w:style w:type="paragraph" w:customStyle="1" w:styleId="1f5">
    <w:name w:val="1"/>
    <w:basedOn w:val="a"/>
    <w:uiPriority w:val="99"/>
    <w:qFormat/>
    <w:rsid w:val="00190F6B"/>
    <w:pPr>
      <w:spacing w:afterLines="50"/>
      <w:ind w:firstLineChars="1080" w:firstLine="3243"/>
    </w:pPr>
    <w:rPr>
      <w:rFonts w:ascii="宋体" w:hAnsi="宋体"/>
      <w:b/>
      <w:sz w:val="30"/>
      <w:szCs w:val="21"/>
    </w:rPr>
  </w:style>
  <w:style w:type="paragraph" w:customStyle="1" w:styleId="0KL-">
    <w:name w:val="0KL目录-目录"/>
    <w:basedOn w:val="0KL"/>
    <w:uiPriority w:val="99"/>
    <w:qFormat/>
    <w:rsid w:val="00190F6B"/>
    <w:pPr>
      <w:ind w:firstLineChars="0" w:firstLine="0"/>
      <w:jc w:val="center"/>
    </w:pPr>
    <w:rPr>
      <w:rFonts w:eastAsia="黑体" w:hAnsi="黑体"/>
      <w:sz w:val="30"/>
      <w:szCs w:val="30"/>
    </w:rPr>
  </w:style>
  <w:style w:type="paragraph" w:customStyle="1" w:styleId="0KL">
    <w:name w:val="0KL正文"/>
    <w:basedOn w:val="a"/>
    <w:link w:val="0KLCharChar"/>
    <w:qFormat/>
    <w:rsid w:val="00190F6B"/>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90F6B"/>
    <w:rPr>
      <w:rFonts w:ascii="仿宋_GB2312" w:eastAsia="仿宋_GB2312"/>
      <w:color w:val="000000"/>
      <w:sz w:val="24"/>
      <w:szCs w:val="24"/>
    </w:rPr>
  </w:style>
  <w:style w:type="paragraph" w:customStyle="1" w:styleId="TableContents">
    <w:name w:val="Table Contents"/>
    <w:basedOn w:val="a"/>
    <w:uiPriority w:val="99"/>
    <w:qFormat/>
    <w:rsid w:val="00190F6B"/>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uiPriority w:val="99"/>
    <w:qFormat/>
    <w:rsid w:val="00190F6B"/>
    <w:pPr>
      <w:widowControl/>
      <w:spacing w:after="160" w:line="240" w:lineRule="exact"/>
    </w:pPr>
    <w:rPr>
      <w:rFonts w:ascii="Arial" w:eastAsia="Times New Roman" w:hAnsi="Arial" w:cs="Verdana"/>
      <w:b/>
      <w:szCs w:val="20"/>
      <w:lang w:eastAsia="en-US"/>
    </w:rPr>
  </w:style>
  <w:style w:type="paragraph" w:customStyle="1" w:styleId="prides1">
    <w:name w:val="pri_des1"/>
    <w:basedOn w:val="a"/>
    <w:uiPriority w:val="99"/>
    <w:qFormat/>
    <w:rsid w:val="00190F6B"/>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uiPriority w:val="99"/>
    <w:qFormat/>
    <w:rsid w:val="00190F6B"/>
    <w:pPr>
      <w:ind w:hanging="420"/>
    </w:pPr>
  </w:style>
  <w:style w:type="paragraph" w:customStyle="1" w:styleId="0KL---10">
    <w:name w:val="0KL列表-符号-圆-1级"/>
    <w:basedOn w:val="a7"/>
    <w:uiPriority w:val="99"/>
    <w:qFormat/>
    <w:rsid w:val="00190F6B"/>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uiPriority w:val="99"/>
    <w:qFormat/>
    <w:rsid w:val="00190F6B"/>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90F6B"/>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90F6B"/>
    <w:rPr>
      <w:rFonts w:ascii="Arial" w:hAnsi="Arial" w:cs="Arial"/>
      <w:vanish/>
      <w:kern w:val="2"/>
      <w:sz w:val="16"/>
      <w:szCs w:val="16"/>
    </w:rPr>
  </w:style>
  <w:style w:type="paragraph" w:customStyle="1" w:styleId="xl24">
    <w:name w:val="xl24"/>
    <w:basedOn w:val="a"/>
    <w:uiPriority w:val="99"/>
    <w:qFormat/>
    <w:rsid w:val="00190F6B"/>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uiPriority w:val="99"/>
    <w:qFormat/>
    <w:rsid w:val="00190F6B"/>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uiPriority w:val="99"/>
    <w:qFormat/>
    <w:rsid w:val="00190F6B"/>
    <w:pPr>
      <w:jc w:val="center"/>
    </w:pPr>
    <w:rPr>
      <w:szCs w:val="28"/>
    </w:rPr>
  </w:style>
  <w:style w:type="paragraph" w:customStyle="1" w:styleId="xl23">
    <w:name w:val="xl23"/>
    <w:basedOn w:val="a"/>
    <w:uiPriority w:val="99"/>
    <w:qFormat/>
    <w:rsid w:val="00190F6B"/>
    <w:pPr>
      <w:widowControl/>
      <w:spacing w:before="100" w:beforeAutospacing="1" w:after="100" w:afterAutospacing="1"/>
      <w:textAlignment w:val="top"/>
    </w:pPr>
    <w:rPr>
      <w:szCs w:val="20"/>
    </w:rPr>
  </w:style>
  <w:style w:type="paragraph" w:customStyle="1" w:styleId="214">
    <w:name w:val="中等深浅网格 21"/>
    <w:link w:val="2f0"/>
    <w:qFormat/>
    <w:rsid w:val="00190F6B"/>
    <w:pPr>
      <w:spacing w:after="200" w:line="276" w:lineRule="auto"/>
    </w:pPr>
    <w:rPr>
      <w:sz w:val="22"/>
    </w:rPr>
  </w:style>
  <w:style w:type="character" w:customStyle="1" w:styleId="2f0">
    <w:name w:val="中等深浅网格 2字符"/>
    <w:link w:val="214"/>
    <w:qFormat/>
    <w:rsid w:val="00190F6B"/>
    <w:rPr>
      <w:sz w:val="22"/>
    </w:rPr>
  </w:style>
  <w:style w:type="paragraph" w:customStyle="1" w:styleId="afffd">
    <w:name w:val="落款"/>
    <w:basedOn w:val="aff"/>
    <w:uiPriority w:val="99"/>
    <w:qFormat/>
    <w:rsid w:val="00190F6B"/>
    <w:rPr>
      <w:sz w:val="36"/>
    </w:rPr>
  </w:style>
  <w:style w:type="paragraph" w:customStyle="1" w:styleId="Char1CharCharChar">
    <w:name w:val="Char1 Char Char Char"/>
    <w:basedOn w:val="a"/>
    <w:uiPriority w:val="99"/>
    <w:qFormat/>
    <w:rsid w:val="00190F6B"/>
    <w:pPr>
      <w:widowControl/>
      <w:spacing w:after="200"/>
    </w:pPr>
    <w:rPr>
      <w:rFonts w:ascii="Tahoma" w:hAnsi="Tahoma"/>
      <w:sz w:val="22"/>
      <w:szCs w:val="20"/>
      <w:lang w:eastAsia="en-US" w:bidi="en-US"/>
    </w:rPr>
  </w:style>
  <w:style w:type="paragraph" w:customStyle="1" w:styleId="0KL-1">
    <w:name w:val="0KL目录-包目录"/>
    <w:basedOn w:val="0KL"/>
    <w:uiPriority w:val="99"/>
    <w:qFormat/>
    <w:rsid w:val="00190F6B"/>
    <w:pPr>
      <w:spacing w:line="480" w:lineRule="exact"/>
      <w:ind w:firstLine="562"/>
      <w:jc w:val="left"/>
    </w:pPr>
    <w:rPr>
      <w:rFonts w:ascii="黑体"/>
      <w:b/>
      <w:szCs w:val="30"/>
    </w:rPr>
  </w:style>
  <w:style w:type="paragraph" w:customStyle="1" w:styleId="0KL-2">
    <w:name w:val="0KL标注-图示、表示"/>
    <w:basedOn w:val="0KL"/>
    <w:uiPriority w:val="99"/>
    <w:qFormat/>
    <w:rsid w:val="00190F6B"/>
    <w:pPr>
      <w:ind w:firstLineChars="0" w:firstLine="0"/>
      <w:jc w:val="center"/>
    </w:pPr>
    <w:rPr>
      <w:b/>
      <w:sz w:val="21"/>
      <w:szCs w:val="21"/>
    </w:rPr>
  </w:style>
  <w:style w:type="paragraph" w:customStyle="1" w:styleId="zi">
    <w:name w:val="zi"/>
    <w:basedOn w:val="a"/>
    <w:uiPriority w:val="99"/>
    <w:qFormat/>
    <w:rsid w:val="00190F6B"/>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uiPriority w:val="99"/>
    <w:qFormat/>
    <w:rsid w:val="00190F6B"/>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uiPriority w:val="99"/>
    <w:qFormat/>
    <w:rsid w:val="00190F6B"/>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uiPriority w:val="99"/>
    <w:qFormat/>
    <w:rsid w:val="00190F6B"/>
    <w:pPr>
      <w:ind w:firstLineChars="0" w:firstLine="0"/>
      <w:jc w:val="center"/>
    </w:pPr>
  </w:style>
  <w:style w:type="paragraph" w:customStyle="1" w:styleId="Char1CharCharCharCharCharCharCharCharChar">
    <w:name w:val="Char1 Char Char Char Char Char Char Char Char Char"/>
    <w:basedOn w:val="a"/>
    <w:uiPriority w:val="99"/>
    <w:qFormat/>
    <w:rsid w:val="00190F6B"/>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90F6B"/>
    <w:rPr>
      <w:b/>
    </w:rPr>
  </w:style>
  <w:style w:type="character" w:customStyle="1" w:styleId="0KL--CharChar">
    <w:name w:val="0KL正文-加粗-整段 Char Char"/>
    <w:link w:val="0KL--"/>
    <w:qFormat/>
    <w:rsid w:val="00190F6B"/>
    <w:rPr>
      <w:rFonts w:ascii="仿宋_GB2312" w:eastAsia="仿宋_GB2312"/>
      <w:b/>
      <w:color w:val="000000"/>
      <w:sz w:val="24"/>
      <w:szCs w:val="24"/>
    </w:rPr>
  </w:style>
  <w:style w:type="paragraph" w:customStyle="1" w:styleId="afffe">
    <w:name w:val="表格首行"/>
    <w:basedOn w:val="a"/>
    <w:uiPriority w:val="99"/>
    <w:qFormat/>
    <w:rsid w:val="00190F6B"/>
    <w:pPr>
      <w:widowControl/>
      <w:spacing w:after="200"/>
      <w:jc w:val="center"/>
    </w:pPr>
    <w:rPr>
      <w:rFonts w:ascii="宋体" w:hAnsi="宋体"/>
      <w:szCs w:val="22"/>
      <w:lang w:eastAsia="en-US" w:bidi="en-US"/>
    </w:rPr>
  </w:style>
  <w:style w:type="paragraph" w:customStyle="1" w:styleId="0KL-5">
    <w:name w:val="0KL目录-5级"/>
    <w:basedOn w:val="0KL4"/>
    <w:uiPriority w:val="99"/>
    <w:qFormat/>
    <w:rsid w:val="00190F6B"/>
    <w:pPr>
      <w:keepLines/>
      <w:ind w:firstLine="562"/>
      <w:textAlignment w:val="auto"/>
      <w:outlineLvl w:val="4"/>
    </w:pPr>
    <w:rPr>
      <w:rFonts w:hAnsi="Calibri"/>
      <w:bCs/>
      <w:kern w:val="44"/>
      <w:sz w:val="28"/>
      <w:szCs w:val="44"/>
    </w:rPr>
  </w:style>
  <w:style w:type="paragraph" w:customStyle="1" w:styleId="0KL4">
    <w:name w:val="0KL目录4级"/>
    <w:basedOn w:val="a"/>
    <w:uiPriority w:val="99"/>
    <w:qFormat/>
    <w:rsid w:val="00190F6B"/>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90F6B"/>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90F6B"/>
    <w:rPr>
      <w:b/>
      <w:bCs/>
      <w:i/>
      <w:iCs/>
      <w:color w:val="4F81BD"/>
      <w:kern w:val="2"/>
      <w:sz w:val="21"/>
    </w:rPr>
  </w:style>
  <w:style w:type="paragraph" w:customStyle="1" w:styleId="offr">
    <w:name w:val="offr"/>
    <w:basedOn w:val="a"/>
    <w:uiPriority w:val="99"/>
    <w:qFormat/>
    <w:rsid w:val="00190F6B"/>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90F6B"/>
    <w:pPr>
      <w:widowControl/>
      <w:spacing w:after="200"/>
    </w:pPr>
    <w:rPr>
      <w:rFonts w:ascii="Calibri" w:hAnsi="Calibri"/>
      <w:szCs w:val="22"/>
    </w:rPr>
  </w:style>
  <w:style w:type="character" w:customStyle="1" w:styleId="CharChar5">
    <w:name w:val="日期 Char Char"/>
    <w:basedOn w:val="a1"/>
    <w:link w:val="120"/>
    <w:qFormat/>
    <w:rsid w:val="00190F6B"/>
    <w:rPr>
      <w:rFonts w:ascii="Calibri" w:hAnsi="Calibri"/>
      <w:kern w:val="2"/>
      <w:sz w:val="21"/>
      <w:szCs w:val="22"/>
    </w:rPr>
  </w:style>
  <w:style w:type="paragraph" w:customStyle="1" w:styleId="0KL--0">
    <w:name w:val="0KL-目录引用-目录名"/>
    <w:basedOn w:val="a"/>
    <w:uiPriority w:val="99"/>
    <w:qFormat/>
    <w:rsid w:val="00190F6B"/>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uiPriority w:val="99"/>
    <w:qFormat/>
    <w:rsid w:val="00190F6B"/>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uiPriority w:val="99"/>
    <w:qFormat/>
    <w:rsid w:val="00190F6B"/>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uiPriority w:val="99"/>
    <w:qFormat/>
    <w:rsid w:val="00190F6B"/>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uiPriority w:val="99"/>
    <w:qFormat/>
    <w:rsid w:val="00190F6B"/>
    <w:pPr>
      <w:spacing w:line="240" w:lineRule="auto"/>
      <w:ind w:firstLineChars="0" w:firstLine="0"/>
    </w:pPr>
    <w:rPr>
      <w:rFonts w:eastAsia="宋体"/>
      <w:b/>
      <w:sz w:val="21"/>
    </w:rPr>
  </w:style>
  <w:style w:type="paragraph" w:customStyle="1" w:styleId="TOC11">
    <w:name w:val="TOC 标题1"/>
    <w:basedOn w:val="112"/>
    <w:next w:val="a"/>
    <w:uiPriority w:val="99"/>
    <w:qFormat/>
    <w:rsid w:val="00190F6B"/>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uiPriority w:val="99"/>
    <w:qFormat/>
    <w:rsid w:val="00190F6B"/>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uiPriority w:val="99"/>
    <w:qFormat/>
    <w:rsid w:val="00190F6B"/>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uiPriority w:val="99"/>
    <w:qFormat/>
    <w:rsid w:val="00190F6B"/>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uiPriority w:val="99"/>
    <w:qFormat/>
    <w:rsid w:val="00190F6B"/>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uiPriority w:val="99"/>
    <w:qFormat/>
    <w:rsid w:val="00190F6B"/>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uiPriority w:val="99"/>
    <w:qFormat/>
    <w:rsid w:val="00190F6B"/>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uiPriority w:val="99"/>
    <w:qFormat/>
    <w:rsid w:val="00190F6B"/>
    <w:pPr>
      <w:keepNext/>
      <w:keepLines/>
      <w:outlineLvl w:val="2"/>
    </w:pPr>
    <w:rPr>
      <w:bCs/>
      <w:sz w:val="24"/>
      <w:szCs w:val="32"/>
    </w:rPr>
  </w:style>
  <w:style w:type="paragraph" w:customStyle="1" w:styleId="1f9">
    <w:name w:val="表格内容1"/>
    <w:basedOn w:val="a"/>
    <w:uiPriority w:val="99"/>
    <w:qFormat/>
    <w:rsid w:val="00190F6B"/>
    <w:rPr>
      <w:rFonts w:ascii="宋体"/>
      <w:szCs w:val="20"/>
    </w:rPr>
  </w:style>
  <w:style w:type="paragraph" w:customStyle="1" w:styleId="0KL-6">
    <w:name w:val="0KL标注-图示"/>
    <w:basedOn w:val="0KL"/>
    <w:uiPriority w:val="99"/>
    <w:qFormat/>
    <w:rsid w:val="00190F6B"/>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uiPriority w:val="99"/>
    <w:qFormat/>
    <w:rsid w:val="00190F6B"/>
    <w:pPr>
      <w:tabs>
        <w:tab w:val="left" w:pos="0"/>
        <w:tab w:val="left" w:pos="600"/>
        <w:tab w:val="left" w:pos="1134"/>
      </w:tabs>
      <w:ind w:left="600" w:firstLineChars="0" w:firstLine="0"/>
    </w:pPr>
  </w:style>
  <w:style w:type="paragraph" w:customStyle="1" w:styleId="220">
    <w:name w:val="样式 正文文字缩进 2. + 首行缩进:  2 字符"/>
    <w:basedOn w:val="a"/>
    <w:uiPriority w:val="99"/>
    <w:qFormat/>
    <w:rsid w:val="00190F6B"/>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uiPriority w:val="99"/>
    <w:qFormat/>
    <w:rsid w:val="00190F6B"/>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uiPriority w:val="99"/>
    <w:qFormat/>
    <w:rsid w:val="00190F6B"/>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uiPriority w:val="99"/>
    <w:qFormat/>
    <w:rsid w:val="00190F6B"/>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uiPriority w:val="99"/>
    <w:qFormat/>
    <w:rsid w:val="00190F6B"/>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uiPriority w:val="99"/>
    <w:qFormat/>
    <w:rsid w:val="00190F6B"/>
    <w:rPr>
      <w:rFonts w:ascii="Tahoma" w:hAnsi="Tahoma" w:cs="仿宋_GB2312"/>
      <w:szCs w:val="20"/>
    </w:rPr>
  </w:style>
  <w:style w:type="paragraph" w:customStyle="1" w:styleId="204">
    <w:name w:val="样式 正文（首行缩进两字） + 左侧:  2.04 厘米"/>
    <w:basedOn w:val="2f"/>
    <w:uiPriority w:val="99"/>
    <w:qFormat/>
    <w:rsid w:val="00190F6B"/>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uiPriority w:val="99"/>
    <w:qFormat/>
    <w:rsid w:val="00190F6B"/>
    <w:rPr>
      <w:rFonts w:ascii="仿宋_GB2312" w:eastAsia="仿宋_GB2312" w:hAnsi="Tahoma"/>
      <w:szCs w:val="21"/>
    </w:rPr>
  </w:style>
  <w:style w:type="paragraph" w:customStyle="1" w:styleId="118">
    <w:name w:val="样式 标题 1 + 18 磅"/>
    <w:basedOn w:val="112"/>
    <w:uiPriority w:val="99"/>
    <w:qFormat/>
    <w:rsid w:val="00190F6B"/>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90F6B"/>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90F6B"/>
    <w:rPr>
      <w:szCs w:val="24"/>
    </w:rPr>
  </w:style>
  <w:style w:type="paragraph" w:customStyle="1" w:styleId="1fb">
    <w:name w:val="样式 优万_项目标题1级 + 紫色"/>
    <w:basedOn w:val="1fa"/>
    <w:uiPriority w:val="99"/>
    <w:qFormat/>
    <w:rsid w:val="00190F6B"/>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190F6B"/>
    <w:rPr>
      <w:rFonts w:ascii="Calibri" w:hAnsi="Calibri"/>
      <w:sz w:val="22"/>
      <w:szCs w:val="22"/>
      <w:lang w:eastAsia="en-US" w:bidi="en-US"/>
    </w:rPr>
  </w:style>
  <w:style w:type="character" w:customStyle="1" w:styleId="NoSpacingCharChar">
    <w:name w:val="No Spacing Char Char"/>
    <w:link w:val="215"/>
    <w:qFormat/>
    <w:rsid w:val="00190F6B"/>
    <w:rPr>
      <w:rFonts w:ascii="Calibri" w:hAnsi="Calibri"/>
      <w:sz w:val="22"/>
      <w:szCs w:val="22"/>
      <w:lang w:eastAsia="en-US" w:bidi="en-US"/>
    </w:rPr>
  </w:style>
  <w:style w:type="paragraph" w:customStyle="1" w:styleId="Chare">
    <w:name w:val="Char"/>
    <w:basedOn w:val="a"/>
    <w:uiPriority w:val="99"/>
    <w:qFormat/>
    <w:rsid w:val="00190F6B"/>
    <w:rPr>
      <w:szCs w:val="20"/>
    </w:rPr>
  </w:style>
  <w:style w:type="paragraph" w:customStyle="1" w:styleId="ParaCharCharCharCharCharCharCharCharCharChar">
    <w:name w:val="默认段落字体 Para Char Char Char Char Char Char Char Char Char Char"/>
    <w:basedOn w:val="1f"/>
    <w:uiPriority w:val="99"/>
    <w:qFormat/>
    <w:rsid w:val="00190F6B"/>
    <w:rPr>
      <w:rFonts w:ascii="Tahoma" w:hAnsi="Tahoma"/>
    </w:rPr>
  </w:style>
  <w:style w:type="paragraph" w:customStyle="1" w:styleId="0KL5">
    <w:name w:val="0KL目录5级"/>
    <w:basedOn w:val="a"/>
    <w:uiPriority w:val="99"/>
    <w:qFormat/>
    <w:rsid w:val="00190F6B"/>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uiPriority w:val="99"/>
    <w:qFormat/>
    <w:rsid w:val="00190F6B"/>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uiPriority w:val="99"/>
    <w:qFormat/>
    <w:rsid w:val="00190F6B"/>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uiPriority w:val="99"/>
    <w:qFormat/>
    <w:rsid w:val="00190F6B"/>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90F6B"/>
    <w:pPr>
      <w:tabs>
        <w:tab w:val="left" w:pos="0"/>
      </w:tabs>
      <w:wordWrap w:val="0"/>
    </w:pPr>
  </w:style>
  <w:style w:type="character" w:customStyle="1" w:styleId="CharChar6">
    <w:name w:val="半圈数字项目符号 Char Char"/>
    <w:link w:val="affff2"/>
    <w:qFormat/>
    <w:rsid w:val="00190F6B"/>
    <w:rPr>
      <w:kern w:val="2"/>
      <w:sz w:val="21"/>
      <w:szCs w:val="24"/>
    </w:rPr>
  </w:style>
  <w:style w:type="paragraph" w:customStyle="1" w:styleId="2TimesNewRoman5020">
    <w:name w:val="样式 标题 2 + Times New Roman 四号 非加粗 段前: 5 磅 段后: 0 磅 行距: 固定值 20..."/>
    <w:basedOn w:val="210"/>
    <w:uiPriority w:val="99"/>
    <w:qFormat/>
    <w:rsid w:val="00190F6B"/>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90F6B"/>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90F6B"/>
    <w:rPr>
      <w:rFonts w:ascii="宋体" w:hAnsi="宋体"/>
      <w:kern w:val="2"/>
      <w:sz w:val="21"/>
    </w:rPr>
  </w:style>
  <w:style w:type="paragraph" w:customStyle="1" w:styleId="0KL-7">
    <w:name w:val="0KL标注-附件"/>
    <w:basedOn w:val="a"/>
    <w:uiPriority w:val="99"/>
    <w:qFormat/>
    <w:rsid w:val="00190F6B"/>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uiPriority w:val="99"/>
    <w:qFormat/>
    <w:rsid w:val="00190F6B"/>
  </w:style>
  <w:style w:type="paragraph" w:customStyle="1" w:styleId="CharCharCharCharCharCharChar">
    <w:name w:val="Char Char Char Char Char Char Char"/>
    <w:basedOn w:val="1f"/>
    <w:uiPriority w:val="99"/>
    <w:qFormat/>
    <w:rsid w:val="00190F6B"/>
    <w:pPr>
      <w:adjustRightInd w:val="0"/>
      <w:spacing w:line="436" w:lineRule="exact"/>
      <w:ind w:left="357"/>
      <w:outlineLvl w:val="3"/>
    </w:pPr>
    <w:rPr>
      <w:rFonts w:ascii="Tahoma" w:hAnsi="Tahoma"/>
      <w:b/>
    </w:rPr>
  </w:style>
  <w:style w:type="paragraph" w:customStyle="1" w:styleId="affff4">
    <w:name w:val="表格文字"/>
    <w:basedOn w:val="ac"/>
    <w:uiPriority w:val="99"/>
    <w:qFormat/>
    <w:rsid w:val="00190F6B"/>
    <w:pPr>
      <w:widowControl/>
      <w:tabs>
        <w:tab w:val="clear" w:pos="567"/>
      </w:tabs>
      <w:snapToGrid w:val="0"/>
      <w:spacing w:before="40" w:line="240" w:lineRule="auto"/>
      <w:jc w:val="center"/>
    </w:pPr>
    <w:rPr>
      <w:rFonts w:ascii="宋体"/>
      <w:szCs w:val="20"/>
    </w:rPr>
  </w:style>
  <w:style w:type="paragraph" w:customStyle="1" w:styleId="kl">
    <w:name w:val="kl"/>
    <w:basedOn w:val="a"/>
    <w:uiPriority w:val="99"/>
    <w:qFormat/>
    <w:rsid w:val="00190F6B"/>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uiPriority w:val="99"/>
    <w:qFormat/>
    <w:rsid w:val="00190F6B"/>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uiPriority w:val="99"/>
    <w:qFormat/>
    <w:rsid w:val="00190F6B"/>
    <w:pPr>
      <w:adjustRightInd w:val="0"/>
      <w:snapToGrid w:val="0"/>
      <w:spacing w:line="0" w:lineRule="atLeast"/>
      <w:jc w:val="center"/>
    </w:pPr>
    <w:rPr>
      <w:szCs w:val="20"/>
    </w:rPr>
  </w:style>
  <w:style w:type="paragraph" w:customStyle="1" w:styleId="2f3">
    <w:name w:val="优万_项目标题2级"/>
    <w:basedOn w:val="a"/>
    <w:uiPriority w:val="99"/>
    <w:qFormat/>
    <w:rsid w:val="00190F6B"/>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90F6B"/>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90F6B"/>
    <w:rPr>
      <w:rFonts w:ascii="黑体" w:eastAsia="仿宋_GB2312"/>
      <w:color w:val="000000"/>
      <w:sz w:val="28"/>
      <w:szCs w:val="32"/>
    </w:rPr>
  </w:style>
  <w:style w:type="paragraph" w:customStyle="1" w:styleId="0KL-9">
    <w:name w:val="0KL封面-时间标示"/>
    <w:basedOn w:val="0KL"/>
    <w:next w:val="0KL"/>
    <w:uiPriority w:val="99"/>
    <w:qFormat/>
    <w:rsid w:val="00190F6B"/>
    <w:pPr>
      <w:ind w:firstLineChars="0" w:firstLine="0"/>
      <w:jc w:val="center"/>
    </w:pPr>
    <w:rPr>
      <w:rFonts w:eastAsia="黑体" w:hAnsi="黑体"/>
      <w:sz w:val="30"/>
      <w:szCs w:val="30"/>
    </w:rPr>
  </w:style>
  <w:style w:type="paragraph" w:customStyle="1" w:styleId="CharCharCharCharCharChar1Char">
    <w:name w:val="Char Char Char Char Char Char1 Char"/>
    <w:basedOn w:val="a"/>
    <w:uiPriority w:val="99"/>
    <w:qFormat/>
    <w:rsid w:val="00190F6B"/>
    <w:pPr>
      <w:widowControl/>
      <w:spacing w:after="160" w:line="240" w:lineRule="exact"/>
    </w:pPr>
    <w:rPr>
      <w:rFonts w:ascii="Verdana" w:hAnsi="Verdana"/>
      <w:szCs w:val="20"/>
      <w:lang w:eastAsia="en-US"/>
    </w:rPr>
  </w:style>
  <w:style w:type="paragraph" w:customStyle="1" w:styleId="0KL-60">
    <w:name w:val="0KL目录-6级"/>
    <w:basedOn w:val="0KL"/>
    <w:uiPriority w:val="99"/>
    <w:qFormat/>
    <w:rsid w:val="00190F6B"/>
    <w:pPr>
      <w:spacing w:line="480" w:lineRule="exact"/>
      <w:ind w:firstLine="562"/>
      <w:outlineLvl w:val="5"/>
    </w:pPr>
    <w:rPr>
      <w:rFonts w:ascii="黑体"/>
      <w:b/>
    </w:rPr>
  </w:style>
  <w:style w:type="paragraph" w:customStyle="1" w:styleId="0KL--3">
    <w:name w:val="0KL封面-标题-前置"/>
    <w:basedOn w:val="0KL"/>
    <w:uiPriority w:val="99"/>
    <w:qFormat/>
    <w:rsid w:val="00190F6B"/>
    <w:pPr>
      <w:ind w:firstLine="640"/>
      <w:jc w:val="left"/>
    </w:pPr>
    <w:rPr>
      <w:rFonts w:eastAsia="STZhongsong"/>
      <w:sz w:val="32"/>
    </w:rPr>
  </w:style>
  <w:style w:type="paragraph" w:customStyle="1" w:styleId="affff6">
    <w:name w:val="目录文字"/>
    <w:basedOn w:val="a"/>
    <w:uiPriority w:val="99"/>
    <w:qFormat/>
    <w:rsid w:val="00190F6B"/>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uiPriority w:val="99"/>
    <w:qFormat/>
    <w:rsid w:val="00190F6B"/>
    <w:pPr>
      <w:spacing w:line="360" w:lineRule="auto"/>
    </w:pPr>
    <w:rPr>
      <w:rFonts w:ascii="宋体" w:hAnsi="宋体"/>
    </w:rPr>
  </w:style>
  <w:style w:type="paragraph" w:customStyle="1" w:styleId="affff8">
    <w:name w:val="优万_插入图片"/>
    <w:basedOn w:val="a"/>
    <w:next w:val="affff9"/>
    <w:uiPriority w:val="99"/>
    <w:qFormat/>
    <w:rsid w:val="00190F6B"/>
    <w:pPr>
      <w:widowControl/>
      <w:spacing w:after="200"/>
      <w:jc w:val="center"/>
    </w:pPr>
    <w:rPr>
      <w:rFonts w:ascii="Calibri" w:hAnsi="Calibri"/>
      <w:szCs w:val="22"/>
      <w:lang w:eastAsia="en-US" w:bidi="en-US"/>
    </w:rPr>
  </w:style>
  <w:style w:type="paragraph" w:customStyle="1" w:styleId="affff9">
    <w:name w:val="优万_插入图片说明"/>
    <w:basedOn w:val="a"/>
    <w:next w:val="a"/>
    <w:uiPriority w:val="99"/>
    <w:qFormat/>
    <w:rsid w:val="00190F6B"/>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90F6B"/>
    <w:pPr>
      <w:ind w:left="1276" w:firstLineChars="0" w:hanging="425"/>
    </w:pPr>
  </w:style>
  <w:style w:type="character" w:customStyle="1" w:styleId="CharChar8">
    <w:name w:val="项目 Char Char"/>
    <w:basedOn w:val="KLCharChar"/>
    <w:link w:val="affffa"/>
    <w:qFormat/>
    <w:rsid w:val="00190F6B"/>
    <w:rPr>
      <w:rFonts w:ascii="黑体" w:eastAsia="仿宋_GB2312"/>
      <w:color w:val="000000"/>
      <w:sz w:val="28"/>
      <w:szCs w:val="32"/>
    </w:rPr>
  </w:style>
  <w:style w:type="paragraph" w:customStyle="1" w:styleId="Char30">
    <w:name w:val="Char3"/>
    <w:basedOn w:val="a"/>
    <w:uiPriority w:val="99"/>
    <w:qFormat/>
    <w:rsid w:val="00190F6B"/>
    <w:pPr>
      <w:widowControl/>
      <w:spacing w:after="200"/>
    </w:pPr>
    <w:rPr>
      <w:rFonts w:ascii="Calibri" w:hAnsi="Calibri"/>
      <w:szCs w:val="22"/>
      <w:lang w:eastAsia="en-US" w:bidi="en-US"/>
    </w:rPr>
  </w:style>
  <w:style w:type="paragraph" w:customStyle="1" w:styleId="affffb">
    <w:name w:val="表格正文"/>
    <w:basedOn w:val="a"/>
    <w:link w:val="CharChar9"/>
    <w:qFormat/>
    <w:rsid w:val="00190F6B"/>
    <w:pPr>
      <w:widowControl/>
      <w:snapToGrid w:val="0"/>
      <w:spacing w:after="200" w:line="300" w:lineRule="auto"/>
    </w:pPr>
    <w:rPr>
      <w:kern w:val="0"/>
      <w:sz w:val="20"/>
    </w:rPr>
  </w:style>
  <w:style w:type="character" w:customStyle="1" w:styleId="CharChar9">
    <w:name w:val="表格正文 Char Char"/>
    <w:link w:val="affffb"/>
    <w:qFormat/>
    <w:rsid w:val="00190F6B"/>
    <w:rPr>
      <w:szCs w:val="24"/>
    </w:rPr>
  </w:style>
  <w:style w:type="paragraph" w:customStyle="1" w:styleId="affffc">
    <w:name w:val="段落正文"/>
    <w:basedOn w:val="ac"/>
    <w:uiPriority w:val="99"/>
    <w:qFormat/>
    <w:rsid w:val="00190F6B"/>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uiPriority w:val="99"/>
    <w:qFormat/>
    <w:rsid w:val="00190F6B"/>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uiPriority w:val="99"/>
    <w:qFormat/>
    <w:rsid w:val="00190F6B"/>
    <w:pPr>
      <w:tabs>
        <w:tab w:val="clear" w:pos="360"/>
        <w:tab w:val="left" w:pos="420"/>
      </w:tabs>
      <w:ind w:left="420" w:hanging="420"/>
    </w:pPr>
  </w:style>
  <w:style w:type="paragraph" w:customStyle="1" w:styleId="GHT-2">
    <w:name w:val="GHT-列表2"/>
    <w:uiPriority w:val="99"/>
    <w:qFormat/>
    <w:rsid w:val="00190F6B"/>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uiPriority w:val="99"/>
    <w:qFormat/>
    <w:rsid w:val="00190F6B"/>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uiPriority w:val="99"/>
    <w:qFormat/>
    <w:rsid w:val="00190F6B"/>
    <w:rPr>
      <w:shd w:val="pct10" w:color="auto" w:fill="FFFFFF"/>
    </w:rPr>
  </w:style>
  <w:style w:type="paragraph" w:customStyle="1" w:styleId="affffe">
    <w:name w:val="正文居中"/>
    <w:basedOn w:val="a"/>
    <w:uiPriority w:val="99"/>
    <w:qFormat/>
    <w:rsid w:val="00190F6B"/>
    <w:pPr>
      <w:wordWrap w:val="0"/>
      <w:spacing w:after="120"/>
      <w:jc w:val="center"/>
    </w:pPr>
    <w:rPr>
      <w:rFonts w:ascii="宋体" w:hAnsi="宋体" w:cs="Arial"/>
      <w:szCs w:val="20"/>
    </w:rPr>
  </w:style>
  <w:style w:type="paragraph" w:customStyle="1" w:styleId="afffff">
    <w:name w:val="简单编号"/>
    <w:basedOn w:val="21"/>
    <w:uiPriority w:val="99"/>
    <w:qFormat/>
    <w:rsid w:val="00190F6B"/>
    <w:pPr>
      <w:tabs>
        <w:tab w:val="left" w:pos="200"/>
      </w:tabs>
      <w:ind w:left="200" w:firstLineChars="0" w:firstLine="0"/>
    </w:pPr>
  </w:style>
  <w:style w:type="paragraph" w:customStyle="1" w:styleId="1fd">
    <w:name w:val="图表目录1"/>
    <w:basedOn w:val="a"/>
    <w:next w:val="a"/>
    <w:uiPriority w:val="99"/>
    <w:qFormat/>
    <w:rsid w:val="00190F6B"/>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uiPriority w:val="99"/>
    <w:qFormat/>
    <w:rsid w:val="00190F6B"/>
    <w:rPr>
      <w:rFonts w:ascii="宋体" w:hAnsi="Courier New"/>
      <w:szCs w:val="20"/>
    </w:rPr>
  </w:style>
  <w:style w:type="paragraph" w:customStyle="1" w:styleId="2f4">
    <w:name w:val="样式2"/>
    <w:basedOn w:val="a"/>
    <w:link w:val="2CharChar"/>
    <w:qFormat/>
    <w:rsid w:val="00190F6B"/>
    <w:pPr>
      <w:spacing w:line="300" w:lineRule="auto"/>
      <w:jc w:val="center"/>
      <w:outlineLvl w:val="0"/>
    </w:pPr>
    <w:rPr>
      <w:b/>
      <w:kern w:val="0"/>
      <w:sz w:val="24"/>
    </w:rPr>
  </w:style>
  <w:style w:type="character" w:customStyle="1" w:styleId="2CharChar">
    <w:name w:val="样式2 Char Char"/>
    <w:link w:val="2f4"/>
    <w:qFormat/>
    <w:rsid w:val="00190F6B"/>
    <w:rPr>
      <w:b/>
      <w:sz w:val="24"/>
      <w:szCs w:val="24"/>
    </w:rPr>
  </w:style>
  <w:style w:type="paragraph" w:customStyle="1" w:styleId="Charf">
    <w:name w:val="文本正文 Char"/>
    <w:basedOn w:val="a"/>
    <w:uiPriority w:val="99"/>
    <w:qFormat/>
    <w:rsid w:val="00190F6B"/>
    <w:pPr>
      <w:spacing w:line="360" w:lineRule="auto"/>
      <w:ind w:firstLineChars="200" w:firstLine="200"/>
    </w:pPr>
    <w:rPr>
      <w:rFonts w:cs="宋体"/>
      <w:sz w:val="24"/>
      <w:szCs w:val="20"/>
    </w:rPr>
  </w:style>
  <w:style w:type="paragraph" w:customStyle="1" w:styleId="gp3">
    <w:name w:val="gp3"/>
    <w:basedOn w:val="0KL"/>
    <w:link w:val="gp3CharChar"/>
    <w:qFormat/>
    <w:rsid w:val="00190F6B"/>
    <w:pPr>
      <w:spacing w:line="480" w:lineRule="exact"/>
      <w:ind w:firstLine="560"/>
      <w:jc w:val="left"/>
    </w:pPr>
    <w:rPr>
      <w:sz w:val="28"/>
      <w:szCs w:val="32"/>
      <w:lang w:eastAsia="en-US" w:bidi="en-US"/>
    </w:rPr>
  </w:style>
  <w:style w:type="character" w:customStyle="1" w:styleId="gp3CharChar">
    <w:name w:val="gp3 Char Char"/>
    <w:link w:val="gp3"/>
    <w:qFormat/>
    <w:rsid w:val="00190F6B"/>
    <w:rPr>
      <w:rFonts w:ascii="仿宋_GB2312" w:eastAsia="仿宋_GB2312"/>
      <w:color w:val="000000"/>
      <w:sz w:val="28"/>
      <w:szCs w:val="32"/>
      <w:lang w:eastAsia="en-US" w:bidi="en-US"/>
    </w:rPr>
  </w:style>
  <w:style w:type="paragraph" w:customStyle="1" w:styleId="rmv">
    <w:name w:val="rmv"/>
    <w:basedOn w:val="a"/>
    <w:uiPriority w:val="99"/>
    <w:qFormat/>
    <w:rsid w:val="00190F6B"/>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uiPriority w:val="99"/>
    <w:qFormat/>
    <w:rsid w:val="00190F6B"/>
  </w:style>
  <w:style w:type="paragraph" w:customStyle="1" w:styleId="xl32">
    <w:name w:val="xl32"/>
    <w:basedOn w:val="a"/>
    <w:uiPriority w:val="99"/>
    <w:qFormat/>
    <w:rsid w:val="00190F6B"/>
    <w:pPr>
      <w:widowControl/>
      <w:spacing w:before="100" w:beforeAutospacing="1" w:after="100" w:afterAutospacing="1"/>
      <w:jc w:val="center"/>
    </w:pPr>
    <w:rPr>
      <w:rFonts w:ascii="宋体" w:hAnsi="宋体"/>
      <w:szCs w:val="20"/>
    </w:rPr>
  </w:style>
  <w:style w:type="paragraph" w:customStyle="1" w:styleId="CharCharChar1">
    <w:name w:val="Char Char Char1"/>
    <w:basedOn w:val="a"/>
    <w:uiPriority w:val="99"/>
    <w:qFormat/>
    <w:rsid w:val="00190F6B"/>
    <w:pPr>
      <w:widowControl/>
      <w:spacing w:after="200" w:line="276" w:lineRule="auto"/>
    </w:pPr>
    <w:rPr>
      <w:rFonts w:ascii="Tahoma" w:hAnsi="Tahoma"/>
      <w:sz w:val="22"/>
      <w:szCs w:val="20"/>
      <w:lang w:eastAsia="en-US" w:bidi="en-US"/>
    </w:rPr>
  </w:style>
  <w:style w:type="paragraph" w:customStyle="1" w:styleId="Char110">
    <w:name w:val="Char11"/>
    <w:basedOn w:val="310"/>
    <w:uiPriority w:val="99"/>
    <w:qFormat/>
    <w:rsid w:val="00190F6B"/>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uiPriority w:val="99"/>
    <w:qFormat/>
    <w:rsid w:val="00190F6B"/>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uiPriority w:val="99"/>
    <w:qFormat/>
    <w:rsid w:val="00190F6B"/>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uiPriority w:val="99"/>
    <w:qFormat/>
    <w:rsid w:val="00190F6B"/>
    <w:pPr>
      <w:widowControl/>
      <w:spacing w:after="200"/>
    </w:pPr>
    <w:rPr>
      <w:rFonts w:ascii="Tahoma" w:hAnsi="Tahoma"/>
      <w:sz w:val="22"/>
      <w:szCs w:val="20"/>
      <w:lang w:eastAsia="en-US" w:bidi="en-US"/>
    </w:rPr>
  </w:style>
  <w:style w:type="paragraph" w:customStyle="1" w:styleId="Normal">
    <w:name w:val="Normal + 小四"/>
    <w:basedOn w:val="a"/>
    <w:uiPriority w:val="99"/>
    <w:qFormat/>
    <w:rsid w:val="00190F6B"/>
    <w:rPr>
      <w:szCs w:val="20"/>
    </w:rPr>
  </w:style>
  <w:style w:type="paragraph" w:customStyle="1" w:styleId="GHT-">
    <w:name w:val="GHT-正文"/>
    <w:basedOn w:val="a"/>
    <w:link w:val="GHT-CharChar"/>
    <w:qFormat/>
    <w:rsid w:val="00190F6B"/>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90F6B"/>
    <w:rPr>
      <w:rFonts w:cs="宋体"/>
      <w:color w:val="000000"/>
      <w:spacing w:val="10"/>
      <w:kern w:val="2"/>
      <w:sz w:val="24"/>
    </w:rPr>
  </w:style>
  <w:style w:type="paragraph" w:customStyle="1" w:styleId="0KL--4">
    <w:name w:val="0KL正文-加粗-部分字符"/>
    <w:basedOn w:val="0KL"/>
    <w:uiPriority w:val="99"/>
    <w:qFormat/>
    <w:rsid w:val="00190F6B"/>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90F6B"/>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90F6B"/>
    <w:rPr>
      <w:rFonts w:ascii="仿宋_GB2312" w:eastAsia="仿宋_GB2312" w:hAnsi="黑体"/>
      <w:b/>
      <w:sz w:val="28"/>
      <w:szCs w:val="28"/>
    </w:rPr>
  </w:style>
  <w:style w:type="paragraph" w:customStyle="1" w:styleId="150">
    <w:name w:val="样式 小四 底端: (单实线 靛蓝  1.5 磅 行宽)"/>
    <w:basedOn w:val="a"/>
    <w:next w:val="a"/>
    <w:uiPriority w:val="99"/>
    <w:qFormat/>
    <w:rsid w:val="00190F6B"/>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f"/>
    <w:uiPriority w:val="99"/>
    <w:qFormat/>
    <w:rsid w:val="00190F6B"/>
    <w:pPr>
      <w:widowControl/>
      <w:adjustRightInd w:val="0"/>
      <w:spacing w:after="200" w:line="436" w:lineRule="exact"/>
      <w:ind w:left="357"/>
      <w:outlineLvl w:val="3"/>
    </w:pPr>
    <w:rPr>
      <w:rFonts w:ascii="Tahoma" w:hAnsi="Tahoma"/>
      <w:b/>
    </w:rPr>
  </w:style>
  <w:style w:type="paragraph" w:customStyle="1" w:styleId="afffff0">
    <w:name w:val="图题"/>
    <w:basedOn w:val="a6"/>
    <w:uiPriority w:val="99"/>
    <w:qFormat/>
    <w:rsid w:val="00190F6B"/>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uiPriority w:val="99"/>
    <w:qFormat/>
    <w:rsid w:val="00190F6B"/>
    <w:pPr>
      <w:jc w:val="left"/>
      <w:textAlignment w:val="auto"/>
    </w:pPr>
    <w:rPr>
      <w:rFonts w:ascii="宋体" w:hAnsi="宋体"/>
      <w:color w:val="auto"/>
      <w:szCs w:val="30"/>
    </w:rPr>
  </w:style>
  <w:style w:type="paragraph" w:customStyle="1" w:styleId="0KL--5">
    <w:name w:val="0KL表格-文字-主体"/>
    <w:basedOn w:val="0KL--11"/>
    <w:uiPriority w:val="99"/>
    <w:qFormat/>
    <w:rsid w:val="00190F6B"/>
    <w:rPr>
      <w:b w:val="0"/>
    </w:rPr>
  </w:style>
  <w:style w:type="paragraph" w:customStyle="1" w:styleId="0KL-b">
    <w:name w:val="0KL封面-项目名"/>
    <w:basedOn w:val="a"/>
    <w:uiPriority w:val="99"/>
    <w:qFormat/>
    <w:rsid w:val="00190F6B"/>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uiPriority w:val="99"/>
    <w:qFormat/>
    <w:rsid w:val="00190F6B"/>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uiPriority w:val="99"/>
    <w:qFormat/>
    <w:rsid w:val="00190F6B"/>
    <w:pPr>
      <w:tabs>
        <w:tab w:val="left" w:pos="0"/>
      </w:tabs>
      <w:spacing w:before="156" w:after="156"/>
      <w:ind w:left="737" w:firstLineChars="0" w:firstLine="0"/>
    </w:pPr>
    <w:rPr>
      <w:rFonts w:ascii="宋体" w:hAnsi="宋体" w:cs="宋体"/>
      <w:szCs w:val="20"/>
    </w:rPr>
  </w:style>
  <w:style w:type="paragraph" w:customStyle="1" w:styleId="1fe">
    <w:name w:val="普通(网站)1"/>
    <w:basedOn w:val="a"/>
    <w:uiPriority w:val="99"/>
    <w:qFormat/>
    <w:rsid w:val="00190F6B"/>
    <w:pPr>
      <w:widowControl/>
      <w:spacing w:before="100" w:beforeAutospacing="1" w:after="100" w:afterAutospacing="1"/>
    </w:pPr>
    <w:rPr>
      <w:rFonts w:ascii="宋体" w:hAnsi="宋体"/>
      <w:szCs w:val="20"/>
    </w:rPr>
  </w:style>
  <w:style w:type="paragraph" w:customStyle="1" w:styleId="115">
    <w:name w:val="索引 11"/>
    <w:basedOn w:val="a"/>
    <w:next w:val="a"/>
    <w:uiPriority w:val="99"/>
    <w:qFormat/>
    <w:rsid w:val="00190F6B"/>
    <w:pPr>
      <w:widowControl/>
      <w:spacing w:after="200" w:line="276" w:lineRule="auto"/>
    </w:pPr>
    <w:rPr>
      <w:rFonts w:ascii="Calibri" w:hAnsi="Calibri"/>
      <w:szCs w:val="20"/>
      <w:lang w:eastAsia="en-US" w:bidi="en-US"/>
    </w:rPr>
  </w:style>
  <w:style w:type="paragraph" w:customStyle="1" w:styleId="1110">
    <w:name w:val="标题 111"/>
    <w:basedOn w:val="a"/>
    <w:next w:val="211"/>
    <w:uiPriority w:val="99"/>
    <w:qFormat/>
    <w:rsid w:val="00190F6B"/>
    <w:pPr>
      <w:keepNext/>
      <w:outlineLvl w:val="0"/>
    </w:pPr>
    <w:rPr>
      <w:b/>
      <w:bCs/>
      <w:sz w:val="24"/>
    </w:rPr>
  </w:style>
  <w:style w:type="paragraph" w:customStyle="1" w:styleId="pfhlkdfav1">
    <w:name w:val="pfhlkd_fav1"/>
    <w:basedOn w:val="a"/>
    <w:uiPriority w:val="99"/>
    <w:qFormat/>
    <w:rsid w:val="00190F6B"/>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uiPriority w:val="99"/>
    <w:qFormat/>
    <w:rsid w:val="00190F6B"/>
    <w:pPr>
      <w:spacing w:line="480" w:lineRule="exact"/>
      <w:ind w:firstLine="562"/>
    </w:pPr>
    <w:rPr>
      <w:rFonts w:ascii="黑体"/>
      <w:b/>
    </w:rPr>
  </w:style>
  <w:style w:type="paragraph" w:customStyle="1" w:styleId="0KL0">
    <w:name w:val="0KL图"/>
    <w:basedOn w:val="0KL"/>
    <w:uiPriority w:val="99"/>
    <w:qFormat/>
    <w:rsid w:val="00190F6B"/>
    <w:pPr>
      <w:spacing w:line="240" w:lineRule="auto"/>
      <w:ind w:firstLineChars="0" w:firstLine="0"/>
      <w:jc w:val="center"/>
    </w:pPr>
  </w:style>
  <w:style w:type="paragraph" w:customStyle="1" w:styleId="116">
    <w:name w:val="普通(网站)11"/>
    <w:basedOn w:val="a"/>
    <w:uiPriority w:val="99"/>
    <w:qFormat/>
    <w:rsid w:val="00190F6B"/>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uiPriority w:val="99"/>
    <w:qFormat/>
    <w:rsid w:val="00190F6B"/>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90F6B"/>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90F6B"/>
    <w:rPr>
      <w:rFonts w:ascii="Arial" w:hAnsi="Arial" w:cs="Arial"/>
      <w:b/>
      <w:kern w:val="2"/>
      <w:sz w:val="24"/>
    </w:rPr>
  </w:style>
  <w:style w:type="paragraph" w:customStyle="1" w:styleId="CharCharCharChar1">
    <w:name w:val="Char Char Char Char1"/>
    <w:basedOn w:val="a"/>
    <w:uiPriority w:val="99"/>
    <w:qFormat/>
    <w:rsid w:val="00190F6B"/>
    <w:rPr>
      <w:rFonts w:ascii="Tahoma" w:hAnsi="Tahoma"/>
      <w:szCs w:val="20"/>
    </w:rPr>
  </w:style>
  <w:style w:type="paragraph" w:customStyle="1" w:styleId="0KL---2">
    <w:name w:val="0KL列表-符号-圆-2级"/>
    <w:basedOn w:val="a"/>
    <w:uiPriority w:val="99"/>
    <w:qFormat/>
    <w:rsid w:val="00190F6B"/>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uiPriority w:val="99"/>
    <w:qFormat/>
    <w:rsid w:val="00190F6B"/>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uiPriority w:val="99"/>
    <w:qFormat/>
    <w:rsid w:val="00190F6B"/>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uiPriority w:val="99"/>
    <w:qFormat/>
    <w:rsid w:val="00190F6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uiPriority w:val="99"/>
    <w:qFormat/>
    <w:rsid w:val="00190F6B"/>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uiPriority w:val="99"/>
    <w:qFormat/>
    <w:rsid w:val="00190F6B"/>
    <w:pPr>
      <w:widowControl/>
      <w:spacing w:after="200"/>
    </w:pPr>
    <w:rPr>
      <w:rFonts w:ascii="Calibri" w:hAnsi="Calibri"/>
      <w:szCs w:val="20"/>
      <w:lang w:eastAsia="en-US" w:bidi="en-US"/>
    </w:rPr>
  </w:style>
  <w:style w:type="paragraph" w:customStyle="1" w:styleId="0KL--7">
    <w:name w:val="0KL-目录引用-二级目录"/>
    <w:basedOn w:val="TOC3"/>
    <w:uiPriority w:val="99"/>
    <w:qFormat/>
    <w:rsid w:val="00190F6B"/>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90F6B"/>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90F6B"/>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uiPriority w:val="99"/>
    <w:qFormat/>
    <w:rsid w:val="00190F6B"/>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uiPriority w:val="99"/>
    <w:qFormat/>
    <w:rsid w:val="00190F6B"/>
    <w:pPr>
      <w:widowControl/>
      <w:spacing w:after="160" w:line="240" w:lineRule="exact"/>
    </w:pPr>
    <w:rPr>
      <w:rFonts w:ascii="Verdana" w:hAnsi="Verdana"/>
      <w:szCs w:val="20"/>
      <w:lang w:eastAsia="en-US" w:bidi="en-US"/>
    </w:rPr>
  </w:style>
  <w:style w:type="paragraph" w:customStyle="1" w:styleId="0KL-c">
    <w:name w:val="0KL图-图解及序号"/>
    <w:basedOn w:val="0KL"/>
    <w:uiPriority w:val="99"/>
    <w:qFormat/>
    <w:rsid w:val="00190F6B"/>
    <w:pPr>
      <w:spacing w:line="240" w:lineRule="auto"/>
      <w:ind w:firstLineChars="0" w:firstLine="0"/>
      <w:jc w:val="center"/>
    </w:pPr>
    <w:rPr>
      <w:rFonts w:ascii="宋体" w:eastAsia="宋体" w:hAnsi="宋体"/>
      <w:b/>
      <w:sz w:val="21"/>
      <w:szCs w:val="21"/>
    </w:rPr>
  </w:style>
  <w:style w:type="paragraph" w:customStyle="1" w:styleId="2f5">
    <w:name w:val="项目2"/>
    <w:basedOn w:val="a"/>
    <w:uiPriority w:val="99"/>
    <w:qFormat/>
    <w:rsid w:val="00190F6B"/>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uiPriority w:val="99"/>
    <w:qFormat/>
    <w:rsid w:val="00190F6B"/>
    <w:rPr>
      <w:rFonts w:ascii="Tahoma" w:hAnsi="Tahoma"/>
      <w:szCs w:val="20"/>
    </w:rPr>
  </w:style>
  <w:style w:type="paragraph" w:customStyle="1" w:styleId="2f6">
    <w:name w:val="正文（首行缩进2字符）"/>
    <w:basedOn w:val="a"/>
    <w:link w:val="2CharChar0"/>
    <w:qFormat/>
    <w:rsid w:val="00190F6B"/>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190F6B"/>
    <w:rPr>
      <w:sz w:val="24"/>
      <w:szCs w:val="24"/>
    </w:rPr>
  </w:style>
  <w:style w:type="paragraph" w:customStyle="1" w:styleId="afffff5">
    <w:name w:val="正文标准"/>
    <w:basedOn w:val="a"/>
    <w:link w:val="CharChara"/>
    <w:qFormat/>
    <w:rsid w:val="00190F6B"/>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90F6B"/>
    <w:rPr>
      <w:sz w:val="24"/>
      <w:szCs w:val="21"/>
    </w:rPr>
  </w:style>
  <w:style w:type="paragraph" w:customStyle="1" w:styleId="afffff6">
    <w:name w:val="普通正文"/>
    <w:basedOn w:val="a"/>
    <w:uiPriority w:val="99"/>
    <w:qFormat/>
    <w:rsid w:val="00190F6B"/>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uiPriority w:val="99"/>
    <w:qFormat/>
    <w:rsid w:val="00190F6B"/>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uiPriority w:val="99"/>
    <w:qFormat/>
    <w:rsid w:val="00190F6B"/>
    <w:pPr>
      <w:ind w:left="1400" w:hanging="420"/>
    </w:pPr>
    <w:rPr>
      <w:szCs w:val="21"/>
    </w:rPr>
  </w:style>
  <w:style w:type="paragraph" w:customStyle="1" w:styleId="2f7">
    <w:name w:val="样式 优万_2级标题 + 紫色"/>
    <w:basedOn w:val="2f2"/>
    <w:uiPriority w:val="99"/>
    <w:qFormat/>
    <w:rsid w:val="00190F6B"/>
    <w:pPr>
      <w:ind w:left="1320" w:hanging="420"/>
    </w:pPr>
    <w:rPr>
      <w:bCs/>
      <w:color w:val="7030A0"/>
    </w:rPr>
  </w:style>
  <w:style w:type="paragraph" w:customStyle="1" w:styleId="0KL--10">
    <w:name w:val="0KL表格-主体-1级"/>
    <w:basedOn w:val="a"/>
    <w:uiPriority w:val="99"/>
    <w:qFormat/>
    <w:rsid w:val="00190F6B"/>
    <w:pPr>
      <w:widowControl/>
      <w:spacing w:after="200"/>
    </w:pPr>
    <w:rPr>
      <w:rFonts w:ascii="Calibri" w:eastAsia="仿宋_GB2312" w:hAnsi="Calibri"/>
      <w:b/>
      <w:sz w:val="28"/>
      <w:szCs w:val="22"/>
      <w:lang w:eastAsia="en-US" w:bidi="en-US"/>
    </w:rPr>
  </w:style>
  <w:style w:type="paragraph" w:customStyle="1" w:styleId="0KL-10">
    <w:name w:val="0KL封面-标题1"/>
    <w:basedOn w:val="112"/>
    <w:uiPriority w:val="99"/>
    <w:qFormat/>
    <w:rsid w:val="00190F6B"/>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uiPriority w:val="99"/>
    <w:qFormat/>
    <w:rsid w:val="00190F6B"/>
    <w:pPr>
      <w:spacing w:after="200" w:line="276" w:lineRule="auto"/>
    </w:pPr>
    <w:rPr>
      <w:rFonts w:ascii="Helvetica" w:eastAsia="ヒラギノ角ゴ Pro W3" w:hAnsi="Helvetica"/>
      <w:color w:val="000000"/>
      <w:sz w:val="24"/>
      <w:szCs w:val="22"/>
    </w:rPr>
  </w:style>
  <w:style w:type="paragraph" w:customStyle="1" w:styleId="afffff7">
    <w:name w:val="插入图片"/>
    <w:uiPriority w:val="99"/>
    <w:qFormat/>
    <w:rsid w:val="00190F6B"/>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uiPriority w:val="99"/>
    <w:qFormat/>
    <w:rsid w:val="00190F6B"/>
    <w:pPr>
      <w:widowControl/>
      <w:spacing w:after="200"/>
      <w:ind w:firstLineChars="200" w:firstLine="420"/>
    </w:pPr>
    <w:rPr>
      <w:rFonts w:ascii="Calibri" w:hAnsi="Calibri"/>
      <w:szCs w:val="22"/>
      <w:lang w:eastAsia="en-US" w:bidi="en-US"/>
    </w:rPr>
  </w:style>
  <w:style w:type="paragraph" w:customStyle="1" w:styleId="KL1">
    <w:name w:val="KL目录1级"/>
    <w:basedOn w:val="TOC1"/>
    <w:uiPriority w:val="99"/>
    <w:qFormat/>
    <w:rsid w:val="00190F6B"/>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uiPriority w:val="99"/>
    <w:qFormat/>
    <w:rsid w:val="00190F6B"/>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uiPriority w:val="99"/>
    <w:qFormat/>
    <w:rsid w:val="00190F6B"/>
    <w:pPr>
      <w:tabs>
        <w:tab w:val="left" w:pos="360"/>
      </w:tabs>
    </w:pPr>
    <w:rPr>
      <w:rFonts w:ascii="仿宋_GB2312" w:eastAsia="仿宋_GB2312"/>
      <w:b/>
      <w:sz w:val="32"/>
      <w:szCs w:val="32"/>
    </w:rPr>
  </w:style>
  <w:style w:type="paragraph" w:customStyle="1" w:styleId="1ff0">
    <w:name w:val="优万_1级标题"/>
    <w:basedOn w:val="a"/>
    <w:next w:val="a"/>
    <w:uiPriority w:val="99"/>
    <w:qFormat/>
    <w:rsid w:val="00190F6B"/>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uiPriority w:val="99"/>
    <w:qFormat/>
    <w:rsid w:val="00190F6B"/>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uiPriority w:val="99"/>
    <w:qFormat/>
    <w:rsid w:val="00190F6B"/>
    <w:pPr>
      <w:spacing w:beforeLines="100" w:afterLines="100"/>
    </w:pPr>
    <w:rPr>
      <w:rFonts w:eastAsia="楷体_GB2312"/>
      <w:b/>
      <w:sz w:val="52"/>
      <w:szCs w:val="44"/>
    </w:rPr>
  </w:style>
  <w:style w:type="paragraph" w:customStyle="1" w:styleId="afffff9">
    <w:name w:val="优万_文档标题"/>
    <w:basedOn w:val="a"/>
    <w:next w:val="a"/>
    <w:uiPriority w:val="99"/>
    <w:qFormat/>
    <w:rsid w:val="00190F6B"/>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uiPriority w:val="99"/>
    <w:qFormat/>
    <w:rsid w:val="00190F6B"/>
    <w:rPr>
      <w:rFonts w:ascii="Calibri" w:hAnsi="Calibri"/>
      <w:szCs w:val="20"/>
    </w:rPr>
  </w:style>
  <w:style w:type="paragraph" w:customStyle="1" w:styleId="KL--1-">
    <w:name w:val="KL正文-列-1-圆"/>
    <w:basedOn w:val="KL0"/>
    <w:uiPriority w:val="99"/>
    <w:qFormat/>
    <w:rsid w:val="00190F6B"/>
    <w:pPr>
      <w:ind w:left="851" w:firstLineChars="0" w:hanging="291"/>
    </w:pPr>
    <w:rPr>
      <w:szCs w:val="28"/>
      <w:lang w:val="zh-CN"/>
    </w:rPr>
  </w:style>
  <w:style w:type="paragraph" w:customStyle="1" w:styleId="0KL1">
    <w:name w:val="0KL标题1"/>
    <w:basedOn w:val="112"/>
    <w:uiPriority w:val="99"/>
    <w:qFormat/>
    <w:rsid w:val="00190F6B"/>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uiPriority w:val="99"/>
    <w:qFormat/>
    <w:rsid w:val="00190F6B"/>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uiPriority w:val="99"/>
    <w:qFormat/>
    <w:rsid w:val="00190F6B"/>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uiPriority w:val="99"/>
    <w:qFormat/>
    <w:rsid w:val="00190F6B"/>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uiPriority w:val="99"/>
    <w:qFormat/>
    <w:rsid w:val="00190F6B"/>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uiPriority w:val="99"/>
    <w:qFormat/>
    <w:rsid w:val="00190F6B"/>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uiPriority w:val="99"/>
    <w:qFormat/>
    <w:rsid w:val="00190F6B"/>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uiPriority w:val="99"/>
    <w:qFormat/>
    <w:rsid w:val="00190F6B"/>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rsid w:val="00190F6B"/>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190F6B"/>
    <w:rPr>
      <w:sz w:val="24"/>
    </w:rPr>
  </w:style>
  <w:style w:type="paragraph" w:customStyle="1" w:styleId="117">
    <w:name w:val="样式 优万_项目标题1级 + 加粗1"/>
    <w:basedOn w:val="1fa"/>
    <w:uiPriority w:val="99"/>
    <w:qFormat/>
    <w:rsid w:val="00190F6B"/>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uiPriority w:val="99"/>
    <w:qFormat/>
    <w:rsid w:val="00190F6B"/>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uiPriority w:val="99"/>
    <w:qFormat/>
    <w:rsid w:val="00190F6B"/>
    <w:pPr>
      <w:widowControl/>
      <w:spacing w:before="54" w:after="54"/>
      <w:ind w:left="107" w:right="107"/>
    </w:pPr>
    <w:rPr>
      <w:rFonts w:ascii="宋体" w:hAnsi="宋体"/>
      <w:sz w:val="22"/>
      <w:szCs w:val="20"/>
      <w:lang w:eastAsia="en-US" w:bidi="en-US"/>
    </w:rPr>
  </w:style>
  <w:style w:type="paragraph" w:customStyle="1" w:styleId="0kl--9">
    <w:name w:val="0kl--"/>
    <w:basedOn w:val="a"/>
    <w:uiPriority w:val="99"/>
    <w:qFormat/>
    <w:rsid w:val="00190F6B"/>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uiPriority w:val="99"/>
    <w:qFormat/>
    <w:rsid w:val="00190F6B"/>
    <w:pPr>
      <w:spacing w:before="156"/>
      <w:ind w:firstLineChars="171" w:firstLine="359"/>
    </w:pPr>
    <w:rPr>
      <w:rFonts w:ascii="Arial" w:hAnsi="Arial" w:cs="宋体"/>
      <w:szCs w:val="21"/>
    </w:rPr>
  </w:style>
  <w:style w:type="paragraph" w:customStyle="1" w:styleId="afffffb">
    <w:name w:val="缺省文本"/>
    <w:basedOn w:val="a"/>
    <w:uiPriority w:val="99"/>
    <w:qFormat/>
    <w:rsid w:val="00190F6B"/>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uiPriority w:val="99"/>
    <w:qFormat/>
    <w:rsid w:val="00190F6B"/>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uiPriority w:val="99"/>
    <w:qFormat/>
    <w:rsid w:val="00190F6B"/>
    <w:pPr>
      <w:jc w:val="center"/>
    </w:pPr>
    <w:rPr>
      <w:rFonts w:eastAsia="STZhongsong"/>
      <w:sz w:val="36"/>
    </w:rPr>
  </w:style>
  <w:style w:type="paragraph" w:customStyle="1" w:styleId="afffffd">
    <w:name w:val="文字"/>
    <w:basedOn w:val="a"/>
    <w:uiPriority w:val="99"/>
    <w:qFormat/>
    <w:rsid w:val="00190F6B"/>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uiPriority w:val="99"/>
    <w:qFormat/>
    <w:rsid w:val="00190F6B"/>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uiPriority w:val="99"/>
    <w:qFormat/>
    <w:rsid w:val="00190F6B"/>
    <w:pPr>
      <w:jc w:val="center"/>
    </w:pPr>
    <w:rPr>
      <w:b/>
      <w:spacing w:val="20"/>
      <w:sz w:val="36"/>
      <w:szCs w:val="20"/>
    </w:rPr>
  </w:style>
  <w:style w:type="paragraph" w:customStyle="1" w:styleId="1-21">
    <w:name w:val="中等深浅网格 1 - 强调文字颜色 21"/>
    <w:basedOn w:val="a"/>
    <w:link w:val="1-2Char"/>
    <w:qFormat/>
    <w:rsid w:val="00190F6B"/>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90F6B"/>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190F6B"/>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uiPriority w:val="99"/>
    <w:qFormat/>
    <w:rsid w:val="00190F6B"/>
    <w:pPr>
      <w:widowControl/>
      <w:spacing w:after="160" w:line="240" w:lineRule="exact"/>
      <w:jc w:val="center"/>
    </w:pPr>
    <w:rPr>
      <w:rFonts w:ascii="Arial" w:hAnsi="Arial"/>
      <w:sz w:val="20"/>
      <w:szCs w:val="20"/>
      <w:lang w:eastAsia="en-US"/>
    </w:rPr>
  </w:style>
  <w:style w:type="paragraph" w:customStyle="1" w:styleId="xl28">
    <w:name w:val="xl28"/>
    <w:basedOn w:val="a"/>
    <w:uiPriority w:val="99"/>
    <w:qFormat/>
    <w:rsid w:val="00190F6B"/>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uiPriority w:val="99"/>
    <w:qFormat/>
    <w:rsid w:val="00190F6B"/>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uiPriority w:val="99"/>
    <w:qFormat/>
    <w:rsid w:val="00190F6B"/>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uiPriority w:val="99"/>
    <w:qFormat/>
    <w:rsid w:val="00190F6B"/>
    <w:pPr>
      <w:widowControl/>
      <w:spacing w:before="100" w:beforeAutospacing="1" w:after="100" w:afterAutospacing="1"/>
    </w:pPr>
    <w:rPr>
      <w:rFonts w:ascii="宋体" w:hAnsi="宋体"/>
      <w:color w:val="000000"/>
      <w:szCs w:val="20"/>
    </w:rPr>
  </w:style>
  <w:style w:type="paragraph" w:customStyle="1" w:styleId="NewNewNewNew">
    <w:name w:val="正文 New New New New"/>
    <w:uiPriority w:val="99"/>
    <w:qFormat/>
    <w:rsid w:val="00190F6B"/>
    <w:pPr>
      <w:widowControl w:val="0"/>
      <w:jc w:val="both"/>
    </w:pPr>
    <w:rPr>
      <w:kern w:val="2"/>
      <w:sz w:val="21"/>
      <w:szCs w:val="24"/>
    </w:rPr>
  </w:style>
  <w:style w:type="paragraph" w:customStyle="1" w:styleId="affffff">
    <w:name w:val="方案"/>
    <w:basedOn w:val="a"/>
    <w:uiPriority w:val="99"/>
    <w:qFormat/>
    <w:rsid w:val="00190F6B"/>
    <w:pPr>
      <w:adjustRightInd w:val="0"/>
      <w:spacing w:line="400" w:lineRule="exact"/>
      <w:textAlignment w:val="baseline"/>
    </w:pPr>
    <w:rPr>
      <w:rFonts w:eastAsia="楷体_GB2312"/>
      <w:kern w:val="0"/>
      <w:sz w:val="24"/>
      <w:szCs w:val="20"/>
    </w:rPr>
  </w:style>
  <w:style w:type="paragraph" w:customStyle="1" w:styleId="style4">
    <w:name w:val="style4"/>
    <w:basedOn w:val="a"/>
    <w:uiPriority w:val="99"/>
    <w:qFormat/>
    <w:rsid w:val="00190F6B"/>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uiPriority w:val="99"/>
    <w:qFormat/>
    <w:rsid w:val="00190F6B"/>
    <w:pPr>
      <w:ind w:firstLine="570"/>
    </w:pPr>
    <w:rPr>
      <w:sz w:val="24"/>
    </w:rPr>
  </w:style>
  <w:style w:type="paragraph" w:customStyle="1" w:styleId="221">
    <w:name w:val="正文文本缩进 22"/>
    <w:basedOn w:val="a"/>
    <w:uiPriority w:val="99"/>
    <w:qFormat/>
    <w:rsid w:val="00190F6B"/>
    <w:pPr>
      <w:ind w:firstLineChars="200" w:firstLine="480"/>
    </w:pPr>
    <w:rPr>
      <w:rFonts w:ascii="仿宋_GB2312" w:eastAsia="仿宋_GB2312"/>
      <w:sz w:val="24"/>
    </w:rPr>
  </w:style>
  <w:style w:type="paragraph" w:customStyle="1" w:styleId="37">
    <w:name w:val="正文缩进3"/>
    <w:basedOn w:val="a"/>
    <w:uiPriority w:val="99"/>
    <w:qFormat/>
    <w:rsid w:val="00190F6B"/>
    <w:pPr>
      <w:autoSpaceDE w:val="0"/>
      <w:autoSpaceDN w:val="0"/>
      <w:adjustRightInd w:val="0"/>
      <w:ind w:firstLine="420"/>
      <w:jc w:val="left"/>
    </w:pPr>
    <w:rPr>
      <w:rFonts w:ascii="宋体"/>
      <w:kern w:val="0"/>
      <w:sz w:val="24"/>
      <w:szCs w:val="20"/>
    </w:rPr>
  </w:style>
  <w:style w:type="paragraph" w:customStyle="1" w:styleId="320">
    <w:name w:val="标题 32"/>
    <w:basedOn w:val="a"/>
    <w:next w:val="37"/>
    <w:uiPriority w:val="99"/>
    <w:qFormat/>
    <w:rsid w:val="00190F6B"/>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90F6B"/>
    <w:rPr>
      <w:rFonts w:ascii="Arial" w:hAnsi="Arial" w:cs="Arial"/>
      <w:b/>
      <w:sz w:val="24"/>
    </w:rPr>
  </w:style>
  <w:style w:type="character" w:customStyle="1" w:styleId="tcnt3">
    <w:name w:val="tcnt3"/>
    <w:basedOn w:val="a1"/>
    <w:qFormat/>
    <w:rsid w:val="00190F6B"/>
  </w:style>
  <w:style w:type="character" w:customStyle="1" w:styleId="Char18">
    <w:name w:val="正文首行缩进 Char1"/>
    <w:basedOn w:val="CharChar3"/>
    <w:qFormat/>
    <w:rsid w:val="00190F6B"/>
    <w:rPr>
      <w:rFonts w:ascii="Calibri" w:hAnsi="Calibri"/>
      <w:kern w:val="2"/>
      <w:sz w:val="21"/>
      <w:szCs w:val="22"/>
    </w:rPr>
  </w:style>
  <w:style w:type="character" w:customStyle="1" w:styleId="2CharChar1Char">
    <w:name w:val="标题 2 Char Char1 Char"/>
    <w:qFormat/>
    <w:rsid w:val="00190F6B"/>
    <w:rPr>
      <w:rFonts w:ascii="Arial" w:eastAsia="黑体" w:hAnsi="Arial"/>
      <w:b/>
      <w:bCs/>
      <w:kern w:val="2"/>
      <w:sz w:val="32"/>
      <w:szCs w:val="32"/>
      <w:lang w:val="en-US" w:eastAsia="zh-CN" w:bidi="ar-SA"/>
    </w:rPr>
  </w:style>
  <w:style w:type="character" w:customStyle="1" w:styleId="1ff1">
    <w:name w:val="书籍标题1"/>
    <w:basedOn w:val="a1"/>
    <w:qFormat/>
    <w:rsid w:val="00190F6B"/>
    <w:rPr>
      <w:b/>
      <w:bCs/>
      <w:smallCaps/>
      <w:spacing w:val="5"/>
    </w:rPr>
  </w:style>
  <w:style w:type="character" w:customStyle="1" w:styleId="CharChar60">
    <w:name w:val="Char Char6"/>
    <w:qFormat/>
    <w:rsid w:val="00190F6B"/>
    <w:rPr>
      <w:rFonts w:ascii="Calibri" w:eastAsia="宋体" w:hAnsi="Calibri" w:cs="Times New Roman"/>
      <w:b/>
      <w:bCs/>
      <w:sz w:val="32"/>
      <w:szCs w:val="32"/>
    </w:rPr>
  </w:style>
  <w:style w:type="character" w:customStyle="1" w:styleId="zi1">
    <w:name w:val="zi1"/>
    <w:qFormat/>
    <w:rsid w:val="00190F6B"/>
    <w:rPr>
      <w:rFonts w:ascii="ˎ̥" w:hAnsi="ˎ̥" w:hint="default"/>
      <w:color w:val="000000"/>
      <w:sz w:val="22"/>
      <w:szCs w:val="22"/>
      <w:u w:val="none"/>
    </w:rPr>
  </w:style>
  <w:style w:type="character" w:customStyle="1" w:styleId="Char19">
    <w:name w:val="引用 Char1"/>
    <w:basedOn w:val="a1"/>
    <w:qFormat/>
    <w:rsid w:val="00190F6B"/>
    <w:rPr>
      <w:i/>
      <w:iCs/>
      <w:color w:val="000000"/>
      <w:sz w:val="24"/>
      <w:szCs w:val="24"/>
    </w:rPr>
  </w:style>
  <w:style w:type="character" w:customStyle="1" w:styleId="Char1a">
    <w:name w:val="副标题 Char1"/>
    <w:basedOn w:val="a1"/>
    <w:qFormat/>
    <w:rsid w:val="00190F6B"/>
    <w:rPr>
      <w:rFonts w:ascii="Cambria" w:eastAsia="宋体" w:hAnsi="Cambria" w:cs="Times New Roman"/>
      <w:b/>
      <w:bCs/>
      <w:kern w:val="28"/>
      <w:sz w:val="32"/>
      <w:szCs w:val="32"/>
      <w:lang w:eastAsia="en-US" w:bidi="en-US"/>
    </w:rPr>
  </w:style>
  <w:style w:type="character" w:customStyle="1" w:styleId="0KL6">
    <w:name w:val="0KL落款"/>
    <w:basedOn w:val="a1"/>
    <w:qFormat/>
    <w:rsid w:val="00190F6B"/>
  </w:style>
  <w:style w:type="character" w:customStyle="1" w:styleId="p8">
    <w:name w:val="p8"/>
    <w:basedOn w:val="a1"/>
    <w:qFormat/>
    <w:rsid w:val="00190F6B"/>
  </w:style>
  <w:style w:type="character" w:customStyle="1" w:styleId="z-Char1">
    <w:name w:val="z-窗体底端 Char1"/>
    <w:basedOn w:val="a1"/>
    <w:qFormat/>
    <w:rsid w:val="00190F6B"/>
    <w:rPr>
      <w:rFonts w:ascii="Arial" w:hAnsi="Arial" w:cs="Arial"/>
      <w:vanish/>
      <w:sz w:val="16"/>
      <w:szCs w:val="16"/>
    </w:rPr>
  </w:style>
  <w:style w:type="character" w:customStyle="1" w:styleId="Char1b">
    <w:name w:val="明显引用 Char1"/>
    <w:basedOn w:val="a1"/>
    <w:qFormat/>
    <w:rsid w:val="00190F6B"/>
    <w:rPr>
      <w:b/>
      <w:bCs/>
      <w:i/>
      <w:iCs/>
      <w:color w:val="4F81BD"/>
      <w:sz w:val="24"/>
      <w:szCs w:val="24"/>
    </w:rPr>
  </w:style>
  <w:style w:type="character" w:customStyle="1" w:styleId="CharCharChar0">
    <w:name w:val="文本正文 Char Char Char"/>
    <w:qFormat/>
    <w:rsid w:val="00190F6B"/>
    <w:rPr>
      <w:rFonts w:eastAsia="宋体" w:cs="宋体"/>
      <w:kern w:val="2"/>
      <w:sz w:val="24"/>
      <w:lang w:val="en-US" w:eastAsia="zh-CN" w:bidi="ar-SA"/>
    </w:rPr>
  </w:style>
  <w:style w:type="character" w:customStyle="1" w:styleId="btn-lnk-alignl2">
    <w:name w:val="btn-lnk-alignl2"/>
    <w:qFormat/>
    <w:rsid w:val="00190F6B"/>
  </w:style>
  <w:style w:type="character" w:customStyle="1" w:styleId="0KL-e">
    <w:name w:val="0KL正文-斜体"/>
    <w:qFormat/>
    <w:rsid w:val="00190F6B"/>
    <w:rPr>
      <w:i/>
    </w:rPr>
  </w:style>
  <w:style w:type="character" w:customStyle="1" w:styleId="3Char10">
    <w:name w:val="正文文本 3 Char1"/>
    <w:basedOn w:val="a1"/>
    <w:qFormat/>
    <w:rsid w:val="00190F6B"/>
    <w:rPr>
      <w:sz w:val="16"/>
      <w:szCs w:val="16"/>
    </w:rPr>
  </w:style>
  <w:style w:type="character" w:customStyle="1" w:styleId="1ff2">
    <w:name w:val="明显强调1"/>
    <w:basedOn w:val="a1"/>
    <w:qFormat/>
    <w:rsid w:val="00190F6B"/>
    <w:rPr>
      <w:b/>
      <w:bCs/>
      <w:i/>
      <w:iCs/>
      <w:color w:val="4F81BD"/>
    </w:rPr>
  </w:style>
  <w:style w:type="character" w:customStyle="1" w:styleId="z-Char10">
    <w:name w:val="z-窗体顶端 Char1"/>
    <w:basedOn w:val="a1"/>
    <w:qFormat/>
    <w:rsid w:val="00190F6B"/>
    <w:rPr>
      <w:rFonts w:ascii="Arial" w:hAnsi="Arial" w:cs="Arial"/>
      <w:vanish/>
      <w:sz w:val="16"/>
      <w:szCs w:val="16"/>
    </w:rPr>
  </w:style>
  <w:style w:type="character" w:customStyle="1" w:styleId="column-1">
    <w:name w:val="column-1"/>
    <w:basedOn w:val="a1"/>
    <w:qFormat/>
    <w:rsid w:val="00190F6B"/>
  </w:style>
  <w:style w:type="character" w:customStyle="1" w:styleId="3Char11">
    <w:name w:val="标题 3 Char1"/>
    <w:qFormat/>
    <w:rsid w:val="00190F6B"/>
    <w:rPr>
      <w:b/>
      <w:bCs/>
      <w:kern w:val="2"/>
      <w:sz w:val="32"/>
      <w:szCs w:val="32"/>
    </w:rPr>
  </w:style>
  <w:style w:type="character" w:customStyle="1" w:styleId="0KL-Char">
    <w:name w:val="0KL正文-加粗 Char"/>
    <w:qFormat/>
    <w:rsid w:val="00190F6B"/>
    <w:rPr>
      <w:rFonts w:ascii="黑体" w:eastAsia="仿宋_GB2312" w:hAnsi="Times New Roman"/>
      <w:b/>
      <w:color w:val="000000"/>
      <w:kern w:val="2"/>
      <w:sz w:val="24"/>
      <w:szCs w:val="24"/>
    </w:rPr>
  </w:style>
  <w:style w:type="character" w:customStyle="1" w:styleId="affffff0">
    <w:name w:val="表格内容"/>
    <w:qFormat/>
    <w:rsid w:val="00190F6B"/>
    <w:rPr>
      <w:sz w:val="24"/>
    </w:rPr>
  </w:style>
  <w:style w:type="character" w:customStyle="1" w:styleId="attrvalue2">
    <w:name w:val="attrvalue2"/>
    <w:basedOn w:val="a1"/>
    <w:qFormat/>
    <w:rsid w:val="00190F6B"/>
    <w:rPr>
      <w:color w:val="333333"/>
    </w:rPr>
  </w:style>
  <w:style w:type="character" w:customStyle="1" w:styleId="1ff3">
    <w:name w:val="页码1"/>
    <w:basedOn w:val="a1"/>
    <w:qFormat/>
    <w:rsid w:val="00190F6B"/>
  </w:style>
  <w:style w:type="character" w:customStyle="1" w:styleId="1ff4">
    <w:name w:val="批注引用1"/>
    <w:qFormat/>
    <w:rsid w:val="00190F6B"/>
    <w:rPr>
      <w:sz w:val="21"/>
      <w:szCs w:val="21"/>
    </w:rPr>
  </w:style>
  <w:style w:type="character" w:customStyle="1" w:styleId="unnamed11">
    <w:name w:val="unnamed11"/>
    <w:basedOn w:val="a1"/>
    <w:qFormat/>
    <w:rsid w:val="00190F6B"/>
  </w:style>
  <w:style w:type="character" w:customStyle="1" w:styleId="HTMLChar1">
    <w:name w:val="HTML 预设格式 Char1"/>
    <w:basedOn w:val="a1"/>
    <w:qFormat/>
    <w:rsid w:val="00190F6B"/>
    <w:rPr>
      <w:rFonts w:ascii="Courier New" w:hAnsi="Courier New" w:cs="Courier New"/>
    </w:rPr>
  </w:style>
  <w:style w:type="character" w:customStyle="1" w:styleId="119">
    <w:name w:val="页码11"/>
    <w:basedOn w:val="a1"/>
    <w:qFormat/>
    <w:rsid w:val="00190F6B"/>
  </w:style>
  <w:style w:type="character" w:customStyle="1" w:styleId="1ff5">
    <w:name w:val="明显参考1"/>
    <w:basedOn w:val="a1"/>
    <w:qFormat/>
    <w:rsid w:val="00190F6B"/>
    <w:rPr>
      <w:b/>
      <w:bCs/>
      <w:smallCaps/>
      <w:color w:val="C0504D"/>
      <w:spacing w:val="5"/>
      <w:u w:val="single"/>
    </w:rPr>
  </w:style>
  <w:style w:type="character" w:customStyle="1" w:styleId="CharChar70">
    <w:name w:val="Char Char7"/>
    <w:qFormat/>
    <w:rsid w:val="00190F6B"/>
    <w:rPr>
      <w:rFonts w:ascii="Cambria" w:eastAsia="宋体" w:hAnsi="Cambria" w:cs="Times New Roman"/>
      <w:b/>
      <w:bCs/>
      <w:sz w:val="32"/>
      <w:szCs w:val="32"/>
    </w:rPr>
  </w:style>
  <w:style w:type="character" w:customStyle="1" w:styleId="0KL-f">
    <w:name w:val="0KL正文-加粗"/>
    <w:qFormat/>
    <w:rsid w:val="00190F6B"/>
    <w:rPr>
      <w:rFonts w:ascii="黑体" w:eastAsia="仿宋_GB2312" w:hAnsi="Times New Roman"/>
      <w:color w:val="000000"/>
      <w:kern w:val="2"/>
      <w:sz w:val="28"/>
      <w:szCs w:val="32"/>
    </w:rPr>
  </w:style>
  <w:style w:type="character" w:customStyle="1" w:styleId="0KL7">
    <w:name w:val="0KL阅注"/>
    <w:qFormat/>
    <w:rsid w:val="00190F6B"/>
    <w:rPr>
      <w:color w:val="FF0000"/>
      <w:shd w:val="pct10" w:color="auto" w:fill="FFFFFF"/>
    </w:rPr>
  </w:style>
  <w:style w:type="character" w:customStyle="1" w:styleId="nx">
    <w:name w:val="nx"/>
    <w:basedOn w:val="a1"/>
    <w:qFormat/>
    <w:rsid w:val="00190F6B"/>
  </w:style>
  <w:style w:type="character" w:customStyle="1" w:styleId="hCharChar">
    <w:name w:val="h Char Char"/>
    <w:qFormat/>
    <w:rsid w:val="00190F6B"/>
    <w:rPr>
      <w:kern w:val="2"/>
      <w:sz w:val="18"/>
      <w:szCs w:val="18"/>
    </w:rPr>
  </w:style>
  <w:style w:type="character" w:customStyle="1" w:styleId="Char1c">
    <w:name w:val="标题 Char1"/>
    <w:basedOn w:val="a1"/>
    <w:qFormat/>
    <w:rsid w:val="00190F6B"/>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90F6B"/>
    <w:rPr>
      <w:rFonts w:ascii="Times New Roman" w:hAnsi="Times New Roman" w:cs="Times New Roman" w:hint="default"/>
    </w:rPr>
  </w:style>
  <w:style w:type="character" w:customStyle="1" w:styleId="1ff6">
    <w:name w:val="不明显参考1"/>
    <w:basedOn w:val="a1"/>
    <w:qFormat/>
    <w:rsid w:val="00190F6B"/>
    <w:rPr>
      <w:smallCaps/>
      <w:color w:val="C0504D"/>
      <w:u w:val="single"/>
    </w:rPr>
  </w:style>
  <w:style w:type="character" w:customStyle="1" w:styleId="0KL-f0">
    <w:name w:val="0KL脚注-引用"/>
    <w:basedOn w:val="afff4"/>
    <w:qFormat/>
    <w:rsid w:val="00190F6B"/>
    <w:rPr>
      <w:vertAlign w:val="superscript"/>
    </w:rPr>
  </w:style>
  <w:style w:type="character" w:customStyle="1" w:styleId="1ff7">
    <w:name w:val="不明显强调1"/>
    <w:basedOn w:val="a1"/>
    <w:qFormat/>
    <w:rsid w:val="00190F6B"/>
    <w:rPr>
      <w:i/>
      <w:iCs/>
      <w:color w:val="808080"/>
    </w:rPr>
  </w:style>
  <w:style w:type="character" w:customStyle="1" w:styleId="texttitle">
    <w:name w:val="text_title"/>
    <w:basedOn w:val="a1"/>
    <w:qFormat/>
    <w:rsid w:val="00190F6B"/>
  </w:style>
  <w:style w:type="character" w:customStyle="1" w:styleId="CharCharChar2">
    <w:name w:val="文档正文 Char Char Char"/>
    <w:qFormat/>
    <w:rsid w:val="00190F6B"/>
    <w:rPr>
      <w:rFonts w:ascii="宋体"/>
      <w:sz w:val="24"/>
      <w:szCs w:val="24"/>
    </w:rPr>
  </w:style>
  <w:style w:type="character" w:customStyle="1" w:styleId="CharCharCharChar0">
    <w:name w:val="文本正文 Char Char Char Char"/>
    <w:qFormat/>
    <w:rsid w:val="00190F6B"/>
    <w:rPr>
      <w:rFonts w:eastAsia="宋体" w:cs="宋体"/>
      <w:kern w:val="2"/>
      <w:sz w:val="24"/>
      <w:lang w:val="en-US" w:eastAsia="zh-CN" w:bidi="ar-SA"/>
    </w:rPr>
  </w:style>
  <w:style w:type="character" w:customStyle="1" w:styleId="2CharCharChar">
    <w:name w:val="样式2 Char Char Char"/>
    <w:qFormat/>
    <w:rsid w:val="00190F6B"/>
    <w:rPr>
      <w:b/>
      <w:kern w:val="2"/>
      <w:sz w:val="24"/>
      <w:szCs w:val="24"/>
    </w:rPr>
  </w:style>
  <w:style w:type="character" w:customStyle="1" w:styleId="3CharCharCharCharChar">
    <w:name w:val="标书标题 3 Char Char Char Char Char"/>
    <w:basedOn w:val="a1"/>
    <w:qFormat/>
    <w:rsid w:val="00190F6B"/>
    <w:rPr>
      <w:rFonts w:ascii="Arial" w:hAnsi="Arial" w:cs="Arial"/>
      <w:b/>
      <w:sz w:val="24"/>
    </w:rPr>
  </w:style>
  <w:style w:type="character" w:customStyle="1" w:styleId="2fb">
    <w:name w:val="批注引用2"/>
    <w:basedOn w:val="a1"/>
    <w:qFormat/>
    <w:rsid w:val="00190F6B"/>
    <w:rPr>
      <w:sz w:val="21"/>
      <w:szCs w:val="21"/>
    </w:rPr>
  </w:style>
  <w:style w:type="character" w:customStyle="1" w:styleId="font11">
    <w:name w:val="font11"/>
    <w:basedOn w:val="a1"/>
    <w:qFormat/>
    <w:rsid w:val="00190F6B"/>
    <w:rPr>
      <w:rFonts w:ascii="宋体" w:eastAsia="宋体" w:hAnsi="宋体" w:cs="宋体" w:hint="eastAsia"/>
      <w:color w:val="000000"/>
      <w:sz w:val="21"/>
      <w:szCs w:val="21"/>
      <w:u w:val="none"/>
    </w:rPr>
  </w:style>
  <w:style w:type="character" w:customStyle="1" w:styleId="gpa">
    <w:name w:val="gpa"/>
    <w:basedOn w:val="a1"/>
    <w:qFormat/>
    <w:rsid w:val="00190F6B"/>
    <w:rPr>
      <w:rFonts w:ascii="Arial" w:hAnsi="Arial" w:cs="Arial"/>
      <w:sz w:val="15"/>
      <w:szCs w:val="15"/>
    </w:rPr>
  </w:style>
  <w:style w:type="character" w:customStyle="1" w:styleId="selected">
    <w:name w:val="selected"/>
    <w:basedOn w:val="a1"/>
    <w:qFormat/>
    <w:rsid w:val="00190F6B"/>
    <w:rPr>
      <w:shd w:val="clear" w:color="auto" w:fill="B00006"/>
    </w:rPr>
  </w:style>
  <w:style w:type="character" w:customStyle="1" w:styleId="displayarti">
    <w:name w:val="displayarti"/>
    <w:basedOn w:val="a1"/>
    <w:qFormat/>
    <w:rsid w:val="00190F6B"/>
    <w:rPr>
      <w:color w:val="FFFFFF"/>
      <w:shd w:val="clear" w:color="auto" w:fill="A00000"/>
    </w:rPr>
  </w:style>
  <w:style w:type="character" w:customStyle="1" w:styleId="font01">
    <w:name w:val="font01"/>
    <w:basedOn w:val="a1"/>
    <w:qFormat/>
    <w:rsid w:val="00190F6B"/>
    <w:rPr>
      <w:rFonts w:ascii="宋体" w:eastAsia="宋体" w:hAnsi="宋体" w:cs="宋体" w:hint="eastAsia"/>
      <w:color w:val="000000"/>
      <w:sz w:val="21"/>
      <w:szCs w:val="21"/>
      <w:u w:val="none"/>
    </w:rPr>
  </w:style>
  <w:style w:type="character" w:customStyle="1" w:styleId="font21">
    <w:name w:val="font21"/>
    <w:basedOn w:val="a1"/>
    <w:qFormat/>
    <w:rsid w:val="00190F6B"/>
    <w:rPr>
      <w:rFonts w:ascii="宋体" w:eastAsia="宋体" w:hAnsi="宋体" w:cs="宋体" w:hint="eastAsia"/>
      <w:color w:val="000000"/>
      <w:sz w:val="21"/>
      <w:szCs w:val="21"/>
      <w:u w:val="none"/>
    </w:rPr>
  </w:style>
  <w:style w:type="paragraph" w:customStyle="1" w:styleId="11">
    <w:name w:val="（1）样式1"/>
    <w:basedOn w:val="14"/>
    <w:uiPriority w:val="99"/>
    <w:qFormat/>
    <w:rsid w:val="00190F6B"/>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90F6B"/>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sid w:val="00190F6B"/>
    <w:rPr>
      <w:rFonts w:ascii="Calibri" w:hAnsi="Calibri"/>
    </w:rPr>
  </w:style>
  <w:style w:type="paragraph" w:customStyle="1" w:styleId="2fc">
    <w:name w:val="列表段落2"/>
    <w:basedOn w:val="a"/>
    <w:uiPriority w:val="34"/>
    <w:qFormat/>
    <w:rsid w:val="00190F6B"/>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rsid w:val="00190F6B"/>
    <w:pPr>
      <w:ind w:firstLineChars="200" w:firstLine="420"/>
    </w:pPr>
    <w:rPr>
      <w:rFonts w:asciiTheme="minorHAnsi" w:eastAsiaTheme="minorEastAsia" w:hAnsiTheme="minorHAnsi" w:cstheme="minorBidi"/>
      <w:szCs w:val="22"/>
    </w:rPr>
  </w:style>
  <w:style w:type="character" w:customStyle="1" w:styleId="2fd">
    <w:name w:val="批注文字 字符2"/>
    <w:qFormat/>
    <w:rsid w:val="00190F6B"/>
    <w:rPr>
      <w:sz w:val="24"/>
    </w:rPr>
  </w:style>
  <w:style w:type="paragraph" w:customStyle="1" w:styleId="42">
    <w:name w:val="列表段落4"/>
    <w:basedOn w:val="a"/>
    <w:uiPriority w:val="34"/>
    <w:qFormat/>
    <w:rsid w:val="00190F6B"/>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sid w:val="00190F6B"/>
    <w:rPr>
      <w:color w:val="605E5C"/>
      <w:shd w:val="clear" w:color="auto" w:fill="E1DFDD"/>
    </w:rPr>
  </w:style>
  <w:style w:type="paragraph" w:customStyle="1" w:styleId="affffff2">
    <w:name w:val="首行缩进"/>
    <w:basedOn w:val="a"/>
    <w:qFormat/>
    <w:rsid w:val="00190F6B"/>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rsid w:val="00190F6B"/>
    <w:pPr>
      <w:ind w:firstLineChars="200" w:firstLine="420"/>
    </w:pPr>
    <w:rPr>
      <w:rFonts w:ascii="Calibri" w:hAnsi="Calibri"/>
      <w:szCs w:val="22"/>
    </w:rPr>
  </w:style>
  <w:style w:type="paragraph" w:styleId="affffff3">
    <w:name w:val="List Paragraph"/>
    <w:basedOn w:val="a"/>
    <w:link w:val="1ff8"/>
    <w:uiPriority w:val="34"/>
    <w:qFormat/>
    <w:rsid w:val="00190F6B"/>
    <w:pPr>
      <w:ind w:firstLineChars="200" w:firstLine="420"/>
    </w:pPr>
  </w:style>
  <w:style w:type="character" w:customStyle="1" w:styleId="FontStyle15">
    <w:name w:val="Font Style15"/>
    <w:qFormat/>
    <w:rsid w:val="00190F6B"/>
    <w:rPr>
      <w:rFonts w:ascii="宋体" w:eastAsia="宋体" w:hAnsi="宋体" w:cs="宋体" w:hint="eastAsia"/>
      <w:b/>
      <w:bCs/>
      <w:sz w:val="20"/>
      <w:szCs w:val="20"/>
    </w:rPr>
  </w:style>
  <w:style w:type="paragraph" w:customStyle="1" w:styleId="Style3">
    <w:name w:val="Style3"/>
    <w:basedOn w:val="a"/>
    <w:qFormat/>
    <w:rsid w:val="00190F6B"/>
    <w:pPr>
      <w:adjustRightInd w:val="0"/>
      <w:spacing w:line="550" w:lineRule="exact"/>
      <w:ind w:firstLine="571"/>
      <w:jc w:val="left"/>
    </w:pPr>
    <w:rPr>
      <w:rFonts w:ascii="宋体" w:hAnsi="Calibri"/>
      <w:kern w:val="0"/>
      <w:sz w:val="24"/>
    </w:rPr>
  </w:style>
  <w:style w:type="character" w:customStyle="1" w:styleId="font51">
    <w:name w:val="font51"/>
    <w:basedOn w:val="a1"/>
    <w:qFormat/>
    <w:rsid w:val="00190F6B"/>
    <w:rPr>
      <w:rFonts w:ascii="仿宋_GB2312" w:eastAsia="仿宋_GB2312" w:cs="仿宋_GB2312" w:hint="eastAsia"/>
      <w:color w:val="auto"/>
      <w:sz w:val="28"/>
      <w:szCs w:val="28"/>
      <w:u w:val="none"/>
    </w:rPr>
  </w:style>
  <w:style w:type="character" w:customStyle="1" w:styleId="font61">
    <w:name w:val="font61"/>
    <w:basedOn w:val="a1"/>
    <w:qFormat/>
    <w:rsid w:val="00190F6B"/>
    <w:rPr>
      <w:rFonts w:ascii="仿宋_GB2312" w:eastAsia="仿宋_GB2312" w:cs="仿宋_GB2312" w:hint="eastAsia"/>
      <w:b/>
      <w:color w:val="auto"/>
      <w:sz w:val="28"/>
      <w:szCs w:val="28"/>
      <w:u w:val="none"/>
    </w:rPr>
  </w:style>
  <w:style w:type="character" w:customStyle="1" w:styleId="3a">
    <w:name w:val="未处理的提及3"/>
    <w:basedOn w:val="a1"/>
    <w:uiPriority w:val="99"/>
    <w:semiHidden/>
    <w:unhideWhenUsed/>
    <w:qFormat/>
    <w:rsid w:val="00190F6B"/>
    <w:rPr>
      <w:color w:val="605E5C"/>
      <w:shd w:val="clear" w:color="auto" w:fill="E1DFDD"/>
    </w:rPr>
  </w:style>
  <w:style w:type="paragraph" w:customStyle="1" w:styleId="3b">
    <w:name w:val="修订3"/>
    <w:hidden/>
    <w:uiPriority w:val="99"/>
    <w:semiHidden/>
    <w:qFormat/>
    <w:rsid w:val="00190F6B"/>
    <w:rPr>
      <w:kern w:val="2"/>
      <w:sz w:val="21"/>
      <w:szCs w:val="24"/>
    </w:rPr>
  </w:style>
  <w:style w:type="character" w:customStyle="1" w:styleId="1ff9">
    <w:name w:val="页脚 字符1"/>
    <w:uiPriority w:val="99"/>
    <w:qFormat/>
    <w:rsid w:val="00190F6B"/>
    <w:rPr>
      <w:kern w:val="2"/>
      <w:sz w:val="18"/>
      <w:szCs w:val="18"/>
    </w:rPr>
  </w:style>
  <w:style w:type="paragraph" w:customStyle="1" w:styleId="affffff4">
    <w:name w:val="*正文"/>
    <w:basedOn w:val="a"/>
    <w:qFormat/>
    <w:rsid w:val="00190F6B"/>
    <w:pPr>
      <w:widowControl/>
      <w:spacing w:line="360" w:lineRule="auto"/>
      <w:ind w:firstLineChars="200" w:firstLine="200"/>
    </w:pPr>
    <w:rPr>
      <w:rFonts w:ascii="仿宋_GB2312" w:eastAsia="仿宋" w:hAnsi="宋体"/>
      <w:color w:val="000000"/>
      <w:sz w:val="28"/>
      <w:szCs w:val="28"/>
    </w:rPr>
  </w:style>
  <w:style w:type="paragraph" w:customStyle="1" w:styleId="my">
    <w:name w:val="my正文"/>
    <w:basedOn w:val="a"/>
    <w:link w:val="myChar"/>
    <w:qFormat/>
    <w:rsid w:val="00190F6B"/>
    <w:pPr>
      <w:spacing w:line="360" w:lineRule="auto"/>
      <w:ind w:firstLineChars="200" w:firstLine="420"/>
    </w:pPr>
    <w:rPr>
      <w:rFonts w:ascii="宋体" w:hAnsi="宋体"/>
      <w:kern w:val="0"/>
      <w:sz w:val="24"/>
      <w:szCs w:val="28"/>
    </w:rPr>
  </w:style>
  <w:style w:type="character" w:customStyle="1" w:styleId="myChar">
    <w:name w:val="my正文 Char"/>
    <w:link w:val="my"/>
    <w:qFormat/>
    <w:rsid w:val="00190F6B"/>
    <w:rPr>
      <w:rFonts w:ascii="宋体" w:hAnsi="宋体"/>
      <w:sz w:val="24"/>
      <w:szCs w:val="28"/>
    </w:rPr>
  </w:style>
  <w:style w:type="paragraph" w:customStyle="1" w:styleId="Text0">
    <w:name w:val="Text"/>
    <w:basedOn w:val="a"/>
    <w:next w:val="a"/>
    <w:qFormat/>
    <w:rsid w:val="00190F6B"/>
    <w:pPr>
      <w:tabs>
        <w:tab w:val="left" w:pos="420"/>
        <w:tab w:val="left" w:pos="840"/>
        <w:tab w:val="left" w:pos="1260"/>
      </w:tabs>
      <w:adjustRightInd w:val="0"/>
      <w:snapToGrid w:val="0"/>
      <w:spacing w:line="360" w:lineRule="auto"/>
      <w:ind w:firstLineChars="200" w:firstLine="480"/>
    </w:pPr>
    <w:rPr>
      <w:rFonts w:ascii="仿宋_GB2312" w:hAnsi="仿宋_GB2312"/>
      <w:sz w:val="24"/>
      <w:szCs w:val="22"/>
    </w:rPr>
  </w:style>
  <w:style w:type="paragraph" w:customStyle="1" w:styleId="1ffa">
    <w:name w:val="标题1"/>
    <w:basedOn w:val="aff7"/>
    <w:uiPriority w:val="99"/>
    <w:qFormat/>
    <w:rsid w:val="003306D9"/>
    <w:pPr>
      <w:widowControl/>
      <w:pBdr>
        <w:bottom w:val="single" w:sz="8" w:space="4" w:color="4F81BD"/>
      </w:pBdr>
      <w:spacing w:before="0" w:after="240"/>
      <w:ind w:left="432" w:hanging="432"/>
      <w:contextualSpacing/>
      <w:jc w:val="left"/>
      <w:outlineLvl w:val="9"/>
    </w:pPr>
    <w:rPr>
      <w:rFonts w:ascii="Arial" w:hAnsi="Arial" w:cs="宋体"/>
      <w:b w:val="0"/>
      <w:color w:val="17365D"/>
      <w:spacing w:val="2"/>
      <w:kern w:val="28"/>
      <w:sz w:val="44"/>
      <w:szCs w:val="20"/>
    </w:rPr>
  </w:style>
  <w:style w:type="paragraph" w:customStyle="1" w:styleId="ItemListinTable">
    <w:name w:val="Item List in Table"/>
    <w:basedOn w:val="a"/>
    <w:uiPriority w:val="99"/>
    <w:qFormat/>
    <w:rsid w:val="003306D9"/>
    <w:pPr>
      <w:widowControl/>
      <w:tabs>
        <w:tab w:val="left" w:pos="284"/>
      </w:tabs>
      <w:topLinePunct/>
      <w:adjustRightInd w:val="0"/>
      <w:snapToGrid w:val="0"/>
      <w:spacing w:before="80" w:after="80" w:line="240" w:lineRule="atLeast"/>
      <w:ind w:left="284" w:hanging="284"/>
      <w:jc w:val="left"/>
    </w:pPr>
    <w:rPr>
      <w:rFonts w:ascii="宋体" w:hAnsi="宋体" w:cs="Arial" w:hint="eastAsia"/>
      <w:kern w:val="0"/>
      <w:sz w:val="24"/>
      <w:szCs w:val="21"/>
    </w:rPr>
  </w:style>
  <w:style w:type="paragraph" w:customStyle="1" w:styleId="affffff5">
    <w:name w:val="二级标题"/>
    <w:basedOn w:val="affffff6"/>
    <w:qFormat/>
    <w:rsid w:val="003306D9"/>
    <w:rPr>
      <w:sz w:val="32"/>
    </w:rPr>
  </w:style>
  <w:style w:type="paragraph" w:customStyle="1" w:styleId="affffff6">
    <w:name w:val="一级标题"/>
    <w:qFormat/>
    <w:rsid w:val="003306D9"/>
    <w:pPr>
      <w:spacing w:before="100" w:beforeAutospacing="1" w:after="100" w:afterAutospacing="1" w:line="360" w:lineRule="auto"/>
      <w:ind w:left="420" w:hanging="420"/>
    </w:pPr>
    <w:rPr>
      <w:rFonts w:asciiTheme="minorHAnsi" w:eastAsia="微软雅黑" w:hAnsiTheme="minorHAnsi" w:cstheme="minorBidi"/>
      <w:b/>
      <w:bCs/>
      <w:sz w:val="44"/>
      <w:szCs w:val="44"/>
    </w:rPr>
  </w:style>
  <w:style w:type="character" w:customStyle="1" w:styleId="bjh-p">
    <w:name w:val="bjh-p"/>
    <w:basedOn w:val="a1"/>
    <w:rsid w:val="003306D9"/>
  </w:style>
  <w:style w:type="paragraph" w:styleId="affffff7">
    <w:name w:val="Revision"/>
    <w:hidden/>
    <w:uiPriority w:val="99"/>
    <w:semiHidden/>
    <w:rsid w:val="001408E1"/>
    <w:rPr>
      <w:kern w:val="2"/>
      <w:sz w:val="21"/>
      <w:szCs w:val="24"/>
    </w:rPr>
  </w:style>
  <w:style w:type="character" w:customStyle="1" w:styleId="NormalCharacter">
    <w:name w:val="NormalCharacter"/>
    <w:semiHidden/>
    <w:qFormat/>
    <w:rsid w:val="00AC5701"/>
  </w:style>
  <w:style w:type="character" w:customStyle="1" w:styleId="1ff8">
    <w:name w:val="列表段落 字符1"/>
    <w:link w:val="affffff3"/>
    <w:uiPriority w:val="34"/>
    <w:qFormat/>
    <w:rsid w:val="009B03E0"/>
    <w:rPr>
      <w:kern w:val="2"/>
      <w:sz w:val="21"/>
      <w:szCs w:val="24"/>
    </w:rPr>
  </w:style>
  <w:style w:type="character" w:customStyle="1" w:styleId="43">
    <w:name w:val="未处理的提及4"/>
    <w:basedOn w:val="a1"/>
    <w:uiPriority w:val="99"/>
    <w:semiHidden/>
    <w:unhideWhenUsed/>
    <w:rsid w:val="0011446D"/>
    <w:rPr>
      <w:color w:val="605E5C"/>
      <w:shd w:val="clear" w:color="auto" w:fill="E1DFDD"/>
    </w:rPr>
  </w:style>
  <w:style w:type="character" w:customStyle="1" w:styleId="font141">
    <w:name w:val="font141"/>
    <w:basedOn w:val="a1"/>
    <w:qFormat/>
    <w:rsid w:val="00D04337"/>
    <w:rPr>
      <w:rFonts w:ascii="微软雅黑" w:eastAsia="微软雅黑" w:hAnsi="微软雅黑" w:cs="微软雅黑"/>
      <w:color w:val="000000"/>
      <w:sz w:val="18"/>
      <w:szCs w:val="18"/>
      <w:u w:val="none"/>
    </w:rPr>
  </w:style>
  <w:style w:type="character" w:customStyle="1" w:styleId="font81">
    <w:name w:val="font81"/>
    <w:basedOn w:val="a1"/>
    <w:qFormat/>
    <w:rsid w:val="00D04337"/>
    <w:rPr>
      <w:rFonts w:ascii="等线" w:eastAsia="等线" w:hAnsi="等线" w:cs="等线" w:hint="eastAsia"/>
      <w:color w:val="000000"/>
      <w:sz w:val="18"/>
      <w:szCs w:val="18"/>
      <w:u w:val="none"/>
    </w:rPr>
  </w:style>
  <w:style w:type="character" w:customStyle="1" w:styleId="52">
    <w:name w:val="未处理的提及5"/>
    <w:basedOn w:val="a1"/>
    <w:uiPriority w:val="99"/>
    <w:semiHidden/>
    <w:unhideWhenUsed/>
    <w:rsid w:val="00543BD5"/>
    <w:rPr>
      <w:color w:val="605E5C"/>
      <w:shd w:val="clear" w:color="auto" w:fill="E1DFDD"/>
    </w:rPr>
  </w:style>
  <w:style w:type="character" w:styleId="affffff8">
    <w:name w:val="Unresolved Mention"/>
    <w:basedOn w:val="a1"/>
    <w:uiPriority w:val="99"/>
    <w:semiHidden/>
    <w:unhideWhenUsed/>
    <w:rsid w:val="0045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17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c6.com/pc/lollxgj/"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microsoft.com/office/2016/09/relationships/commentsIds" Target="commentsIds.xml"/><Relationship Id="rId25" Type="http://schemas.openxmlformats.org/officeDocument/2006/relationships/footer" Target="foot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E9468-107F-49C3-BC84-4868FAED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219</Pages>
  <Words>22236</Words>
  <Characters>126750</Characters>
  <Application>Microsoft Office Word</Application>
  <DocSecurity>0</DocSecurity>
  <Lines>1056</Lines>
  <Paragraphs>297</Paragraphs>
  <ScaleCrop>false</ScaleCrop>
  <Company>Sky123.Org</Company>
  <LinksUpToDate>false</LinksUpToDate>
  <CharactersWithSpaces>148689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swallow;pipipo</dc:creator>
  <cp:lastModifiedBy>王 蕾蕾</cp:lastModifiedBy>
  <cp:revision>3</cp:revision>
  <cp:lastPrinted>2019-05-16T01:16:00Z</cp:lastPrinted>
  <dcterms:created xsi:type="dcterms:W3CDTF">2020-10-15T06:00:00Z</dcterms:created>
  <dcterms:modified xsi:type="dcterms:W3CDTF">2020-10-15T07:18:00Z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