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中标公告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一</w:t>
      </w:r>
      <w:r>
        <w:rPr>
          <w:rFonts w:ascii="宋体" w:hAnsi="宋体"/>
          <w:b/>
          <w:bCs/>
          <w:sz w:val="24"/>
        </w:rPr>
        <w:t>、</w:t>
      </w:r>
      <w:r>
        <w:rPr>
          <w:rFonts w:hint="eastAsia" w:ascii="宋体" w:hAnsi="宋体"/>
          <w:b/>
          <w:bCs/>
          <w:sz w:val="24"/>
        </w:rPr>
        <w:t>项目编号：</w:t>
      </w:r>
      <w:r>
        <w:rPr>
          <w:rFonts w:hint="eastAsia" w:ascii="宋体" w:hAnsi="宋体"/>
          <w:b w:val="0"/>
          <w:bCs w:val="0"/>
          <w:sz w:val="24"/>
        </w:rPr>
        <w:t>BMCC-ZC24-0238</w:t>
      </w:r>
    </w:p>
    <w:p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二</w:t>
      </w:r>
      <w:r>
        <w:rPr>
          <w:rFonts w:ascii="宋体" w:hAnsi="宋体"/>
          <w:b/>
          <w:bCs/>
          <w:sz w:val="24"/>
        </w:rPr>
        <w:t>、</w:t>
      </w:r>
      <w:r>
        <w:rPr>
          <w:rFonts w:hint="eastAsia" w:ascii="宋体" w:hAnsi="宋体"/>
          <w:b/>
          <w:bCs/>
          <w:sz w:val="24"/>
        </w:rPr>
        <w:t>项目名称：</w:t>
      </w:r>
      <w:r>
        <w:rPr>
          <w:rFonts w:hint="eastAsia" w:ascii="宋体" w:hAnsi="宋体"/>
          <w:b w:val="0"/>
          <w:bCs w:val="0"/>
          <w:sz w:val="24"/>
        </w:rPr>
        <w:t>中国矿业大学（北京）2024年两校区电梯维保服务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三、中标信息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供应商名称：北京大东创业电梯有限公司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供应商地址：北京市通州区梨园镇刘老公庄村东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中标金额：人民币155000.00元</w:t>
      </w:r>
      <w:bookmarkStart w:id="12" w:name="_GoBack"/>
      <w:bookmarkEnd w:id="12"/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四、主要标的信息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服务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b w:val="0"/>
          <w:bCs w:val="0"/>
          <w:sz w:val="24"/>
        </w:rPr>
        <w:t>中国矿业大学（北京）2024年两校区电梯维保服务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服务范围：本项目是对学校电梯进行维保服务，其中学院路校区17部、沙河校区9部，共计26部，供应商需承担电梯维护、保养、年检报验以及日常运行安全保障服务等工作。具体要求详见招标文件</w:t>
      </w:r>
      <w:r>
        <w:rPr>
          <w:rFonts w:hint="eastAsia" w:ascii="宋体" w:hAnsi="宋体"/>
          <w:sz w:val="24"/>
          <w:lang w:val="en-US" w:eastAsia="zh-CN"/>
        </w:rPr>
        <w:t>第四章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服务要求：供应商应针对学校电梯的实际情况，制定维保方案及维保计划，其中的相关要求，不得低于DB11418-2019《电梯日常维护保养规则》的要求，并应满足TSG T5002-2021《电梯使用管理与维护保养规则》的相关要求，制定电梯应急措施和救援预案。维保期间如有最新相关制度及标准，依照国家及地方出台的最新标准执行。具体内容详见招标文件</w:t>
      </w:r>
      <w:r>
        <w:rPr>
          <w:rFonts w:hint="eastAsia" w:ascii="宋体" w:hAnsi="宋体"/>
          <w:sz w:val="24"/>
          <w:lang w:val="en-US" w:eastAsia="zh-CN"/>
        </w:rPr>
        <w:t>第四章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服务时间：服务期限壹年。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服务标准：具体要求详见招标文件</w:t>
      </w:r>
      <w:r>
        <w:rPr>
          <w:rFonts w:hint="eastAsia" w:ascii="宋体" w:hAnsi="宋体"/>
          <w:sz w:val="24"/>
          <w:lang w:val="en-US" w:eastAsia="zh-CN"/>
        </w:rPr>
        <w:t>第四章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五、评审专家名单：</w:t>
      </w:r>
      <w:r>
        <w:rPr>
          <w:rFonts w:hint="eastAsia" w:ascii="宋体" w:hAnsi="宋体"/>
          <w:b w:val="0"/>
          <w:bCs w:val="0"/>
          <w:color w:val="auto"/>
          <w:sz w:val="24"/>
        </w:rPr>
        <w:t>赵林、胡达平、丁定元、缪步升、吴浩</w:t>
      </w:r>
      <w:r>
        <w:rPr>
          <w:rFonts w:hint="eastAsia" w:ascii="宋体" w:hAnsi="宋体"/>
          <w:color w:val="auto"/>
          <w:sz w:val="24"/>
        </w:rPr>
        <w:t>（采购人代表）</w:t>
      </w:r>
      <w:r>
        <w:rPr>
          <w:rFonts w:hint="eastAsia" w:ascii="宋体" w:hAnsi="宋体"/>
          <w:sz w:val="24"/>
        </w:rPr>
        <w:t>。</w:t>
      </w:r>
      <w:r>
        <w:rPr>
          <w:rFonts w:ascii="宋体" w:hAnsi="宋体"/>
          <w:sz w:val="24"/>
        </w:rPr>
        <w:t xml:space="preserve"> 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六、代理服务收费标准及金额：</w:t>
      </w:r>
      <w:r>
        <w:rPr>
          <w:rFonts w:hint="eastAsia" w:ascii="宋体" w:hAnsi="宋体"/>
          <w:sz w:val="24"/>
        </w:rPr>
        <w:t>参照原计价格[2002]1980号文、发改办价格[2003]857号文及发改办价格[2011]534号文有关规定向中标供应商收取中标服务费用</w:t>
      </w:r>
      <w:r>
        <w:rPr>
          <w:rFonts w:ascii="宋体" w:hAnsi="宋体"/>
          <w:sz w:val="24"/>
        </w:rPr>
        <w:t>。服务费金额为</w:t>
      </w:r>
      <w:r>
        <w:rPr>
          <w:rFonts w:hint="eastAsia" w:ascii="宋体" w:hAnsi="宋体"/>
          <w:sz w:val="24"/>
        </w:rPr>
        <w:t>：人民币</w:t>
      </w:r>
      <w:r>
        <w:rPr>
          <w:rFonts w:hint="eastAsia" w:ascii="宋体" w:hAnsi="宋体"/>
          <w:color w:val="auto"/>
          <w:sz w:val="24"/>
          <w:lang w:val="en-US" w:eastAsia="zh-CN"/>
        </w:rPr>
        <w:t>0.2325</w:t>
      </w:r>
      <w:r>
        <w:rPr>
          <w:rFonts w:hint="eastAsia" w:ascii="宋体" w:hAnsi="宋体"/>
          <w:sz w:val="24"/>
        </w:rPr>
        <w:t>万元。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七、公告期限</w:t>
      </w:r>
    </w:p>
    <w:p>
      <w:pPr>
        <w:spacing w:line="360" w:lineRule="auto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自本公告发布之日起</w:t>
      </w: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个工作日。</w:t>
      </w:r>
    </w:p>
    <w:p>
      <w:pPr>
        <w:spacing w:line="360" w:lineRule="auto"/>
        <w:rPr>
          <w:rFonts w:ascii="宋体" w:hAnsi="宋体" w:cs="仿宋"/>
          <w:b/>
          <w:bCs/>
          <w:sz w:val="24"/>
        </w:rPr>
      </w:pPr>
      <w:r>
        <w:rPr>
          <w:rFonts w:hint="eastAsia" w:ascii="宋体" w:hAnsi="宋体" w:cs="仿宋"/>
          <w:b/>
          <w:bCs/>
          <w:sz w:val="24"/>
        </w:rPr>
        <w:t>八、其他补充事宜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1.采购公告日期：2</w:t>
      </w:r>
      <w:r>
        <w:rPr>
          <w:rFonts w:ascii="宋体" w:hAnsi="宋体" w:cs="宋体"/>
          <w:kern w:val="0"/>
          <w:sz w:val="24"/>
        </w:rPr>
        <w:t>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日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2.中标人评审总得分（总平均分）：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85.40</w:t>
      </w:r>
      <w:r>
        <w:rPr>
          <w:rFonts w:hint="eastAsia" w:ascii="宋体" w:hAnsi="宋体" w:cs="宋体"/>
          <w:kern w:val="0"/>
          <w:sz w:val="24"/>
          <w:lang w:val="en-US" w:eastAsia="zh-CN"/>
        </w:rPr>
        <w:t>分</w:t>
      </w:r>
    </w:p>
    <w:p>
      <w:pPr>
        <w:spacing w:line="360" w:lineRule="auto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九、凡对本次公告内容提出询问，请按以下方式联系。</w:t>
      </w:r>
    </w:p>
    <w:p>
      <w:pPr>
        <w:pStyle w:val="33"/>
        <w:spacing w:line="360" w:lineRule="auto"/>
        <w:ind w:firstLine="480" w:firstLineChars="200"/>
        <w:rPr>
          <w:rFonts w:ascii="宋体" w:hAnsi="宋体"/>
          <w:b/>
          <w:sz w:val="24"/>
        </w:rPr>
      </w:pPr>
      <w:bookmarkStart w:id="0" w:name="_Toc35393810"/>
      <w:bookmarkStart w:id="1" w:name="_Toc28359100"/>
      <w:bookmarkStart w:id="2" w:name="_Toc28359023"/>
      <w:bookmarkStart w:id="3" w:name="_Toc35393641"/>
      <w:r>
        <w:rPr>
          <w:rFonts w:hint="eastAsia" w:ascii="宋体" w:hAnsi="宋体"/>
          <w:sz w:val="24"/>
        </w:rPr>
        <w:t>1.采购人信息</w:t>
      </w:r>
      <w:bookmarkEnd w:id="0"/>
      <w:bookmarkEnd w:id="1"/>
      <w:bookmarkEnd w:id="2"/>
      <w:bookmarkEnd w:id="3"/>
    </w:p>
    <w:p>
      <w:pPr>
        <w:pStyle w:val="33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名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称：中国矿业大学（北京）</w:t>
      </w:r>
    </w:p>
    <w:p>
      <w:pPr>
        <w:pStyle w:val="33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址：北京市海淀区学院路丁11号</w:t>
      </w:r>
    </w:p>
    <w:p>
      <w:pPr>
        <w:pStyle w:val="33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联系方式：许老师，010-62331945</w:t>
      </w:r>
    </w:p>
    <w:p>
      <w:pPr>
        <w:pStyle w:val="33"/>
        <w:spacing w:line="360" w:lineRule="auto"/>
        <w:ind w:firstLine="480" w:firstLineChars="200"/>
        <w:rPr>
          <w:rFonts w:ascii="宋体" w:hAnsi="宋体"/>
          <w:b/>
          <w:sz w:val="24"/>
        </w:rPr>
      </w:pPr>
      <w:bookmarkStart w:id="4" w:name="_Toc28359101"/>
      <w:bookmarkStart w:id="5" w:name="_Toc28359024"/>
      <w:bookmarkStart w:id="6" w:name="_Toc35393642"/>
      <w:bookmarkStart w:id="7" w:name="_Toc35393811"/>
      <w:r>
        <w:rPr>
          <w:rFonts w:hint="eastAsia" w:ascii="宋体" w:hAnsi="宋体"/>
          <w:sz w:val="24"/>
        </w:rPr>
        <w:t>2.采购代理机构信息</w:t>
      </w:r>
      <w:bookmarkEnd w:id="4"/>
      <w:bookmarkEnd w:id="5"/>
      <w:bookmarkEnd w:id="6"/>
      <w:bookmarkEnd w:id="7"/>
    </w:p>
    <w:p>
      <w:pPr>
        <w:pStyle w:val="33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名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称：北京明德致信咨询有限公司</w:t>
      </w:r>
    </w:p>
    <w:p>
      <w:pPr>
        <w:pStyle w:val="33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址：北京市海淀区学院路30号科大天工大厦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座1</w:t>
      </w:r>
      <w:r>
        <w:rPr>
          <w:rFonts w:ascii="宋体" w:hAnsi="宋体"/>
          <w:sz w:val="24"/>
        </w:rPr>
        <w:t>709</w:t>
      </w:r>
      <w:r>
        <w:rPr>
          <w:rFonts w:hint="eastAsia" w:ascii="宋体" w:hAnsi="宋体"/>
          <w:sz w:val="24"/>
        </w:rPr>
        <w:t>室</w:t>
      </w:r>
    </w:p>
    <w:p>
      <w:pPr>
        <w:pStyle w:val="33"/>
        <w:spacing w:line="36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联系方式：010－61196170、13263327821（开机时间：工作日09:00-11:30,13:00-17:30）</w:t>
      </w:r>
    </w:p>
    <w:p>
      <w:pPr>
        <w:pStyle w:val="33"/>
        <w:spacing w:line="360" w:lineRule="auto"/>
        <w:ind w:firstLine="480" w:firstLineChars="200"/>
        <w:rPr>
          <w:rFonts w:ascii="宋体" w:hAnsi="宋体"/>
          <w:b/>
          <w:sz w:val="24"/>
        </w:rPr>
      </w:pPr>
      <w:bookmarkStart w:id="8" w:name="_Toc35393812"/>
      <w:bookmarkStart w:id="9" w:name="_Toc35393643"/>
      <w:bookmarkStart w:id="10" w:name="_Toc28359102"/>
      <w:bookmarkStart w:id="11" w:name="_Toc28359025"/>
      <w:r>
        <w:rPr>
          <w:rFonts w:hint="eastAsia" w:ascii="宋体" w:hAnsi="宋体"/>
          <w:sz w:val="24"/>
        </w:rPr>
        <w:t>3.项目</w:t>
      </w:r>
      <w:r>
        <w:rPr>
          <w:rFonts w:ascii="宋体" w:hAnsi="宋体"/>
          <w:sz w:val="24"/>
        </w:rPr>
        <w:t>联系方式</w:t>
      </w:r>
      <w:bookmarkEnd w:id="8"/>
      <w:bookmarkEnd w:id="9"/>
      <w:bookmarkEnd w:id="10"/>
      <w:bookmarkEnd w:id="11"/>
    </w:p>
    <w:p>
      <w:pPr>
        <w:pStyle w:val="33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项目联系人：王经理、杨梦雪、吕绍山</w:t>
      </w:r>
    </w:p>
    <w:p>
      <w:pPr>
        <w:pStyle w:val="33"/>
        <w:spacing w:line="36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电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话：010－61196170、13263327821</w:t>
      </w:r>
    </w:p>
    <w:p>
      <w:pPr>
        <w:spacing w:line="360" w:lineRule="auto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十、附件</w:t>
      </w:r>
    </w:p>
    <w:p>
      <w:pPr>
        <w:pStyle w:val="6"/>
        <w:spacing w:line="360" w:lineRule="auto"/>
        <w:ind w:left="0"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1.采购文件</w:t>
      </w:r>
    </w:p>
    <w:p>
      <w:pPr>
        <w:pStyle w:val="6"/>
        <w:spacing w:line="360" w:lineRule="auto"/>
        <w:ind w:left="0" w:firstLine="480" w:firstLineChars="200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2.中小企业声明函</w:t>
      </w:r>
    </w:p>
    <w:sectPr>
      <w:pgSz w:w="11906" w:h="16838"/>
      <w:pgMar w:top="1135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M2QwNWM4MjUyMjIzYTJmZTFkMjAxMzlmZGQ4MjQifQ=="/>
  </w:docVars>
  <w:rsids>
    <w:rsidRoot w:val="0028296A"/>
    <w:rsid w:val="0000784F"/>
    <w:rsid w:val="00012684"/>
    <w:rsid w:val="000131EC"/>
    <w:rsid w:val="00022777"/>
    <w:rsid w:val="00032B5C"/>
    <w:rsid w:val="00034D6D"/>
    <w:rsid w:val="000374FA"/>
    <w:rsid w:val="00047243"/>
    <w:rsid w:val="00066FEC"/>
    <w:rsid w:val="00070211"/>
    <w:rsid w:val="00073F39"/>
    <w:rsid w:val="00077913"/>
    <w:rsid w:val="00080E6A"/>
    <w:rsid w:val="00091444"/>
    <w:rsid w:val="000917AF"/>
    <w:rsid w:val="00095934"/>
    <w:rsid w:val="000A21DA"/>
    <w:rsid w:val="000A4B8C"/>
    <w:rsid w:val="000C56F3"/>
    <w:rsid w:val="000C59D0"/>
    <w:rsid w:val="000D345F"/>
    <w:rsid w:val="000F4353"/>
    <w:rsid w:val="000F481E"/>
    <w:rsid w:val="000F546A"/>
    <w:rsid w:val="00104E97"/>
    <w:rsid w:val="001064A0"/>
    <w:rsid w:val="00113E7B"/>
    <w:rsid w:val="00114F29"/>
    <w:rsid w:val="00117281"/>
    <w:rsid w:val="001260DF"/>
    <w:rsid w:val="001431C8"/>
    <w:rsid w:val="0014668B"/>
    <w:rsid w:val="001602B3"/>
    <w:rsid w:val="00170421"/>
    <w:rsid w:val="001731E2"/>
    <w:rsid w:val="00174208"/>
    <w:rsid w:val="00181261"/>
    <w:rsid w:val="0019223F"/>
    <w:rsid w:val="001C5E5E"/>
    <w:rsid w:val="001D49B1"/>
    <w:rsid w:val="001D6C23"/>
    <w:rsid w:val="001E386E"/>
    <w:rsid w:val="001E570D"/>
    <w:rsid w:val="00200A79"/>
    <w:rsid w:val="00206A90"/>
    <w:rsid w:val="002248A5"/>
    <w:rsid w:val="00231BC5"/>
    <w:rsid w:val="00233149"/>
    <w:rsid w:val="00236C00"/>
    <w:rsid w:val="0024518B"/>
    <w:rsid w:val="00245B5D"/>
    <w:rsid w:val="00250767"/>
    <w:rsid w:val="00251815"/>
    <w:rsid w:val="002518B8"/>
    <w:rsid w:val="00251C18"/>
    <w:rsid w:val="00275E12"/>
    <w:rsid w:val="00282754"/>
    <w:rsid w:val="0028296A"/>
    <w:rsid w:val="002869DA"/>
    <w:rsid w:val="00292E6C"/>
    <w:rsid w:val="002C2357"/>
    <w:rsid w:val="002C662A"/>
    <w:rsid w:val="002D6801"/>
    <w:rsid w:val="002E438A"/>
    <w:rsid w:val="002F4E92"/>
    <w:rsid w:val="00300680"/>
    <w:rsid w:val="00301C56"/>
    <w:rsid w:val="00304258"/>
    <w:rsid w:val="0030712A"/>
    <w:rsid w:val="003208D9"/>
    <w:rsid w:val="00323595"/>
    <w:rsid w:val="003558CD"/>
    <w:rsid w:val="00370F47"/>
    <w:rsid w:val="0038131C"/>
    <w:rsid w:val="00390CB5"/>
    <w:rsid w:val="00390FE3"/>
    <w:rsid w:val="003A13ED"/>
    <w:rsid w:val="003B0F80"/>
    <w:rsid w:val="003B2931"/>
    <w:rsid w:val="003B3717"/>
    <w:rsid w:val="003B37A8"/>
    <w:rsid w:val="003C73AF"/>
    <w:rsid w:val="003E0959"/>
    <w:rsid w:val="003E4BCE"/>
    <w:rsid w:val="003E5849"/>
    <w:rsid w:val="003F02D1"/>
    <w:rsid w:val="003F2857"/>
    <w:rsid w:val="003F38B6"/>
    <w:rsid w:val="003F7AF5"/>
    <w:rsid w:val="004002C3"/>
    <w:rsid w:val="00400B20"/>
    <w:rsid w:val="004122F5"/>
    <w:rsid w:val="00414DBD"/>
    <w:rsid w:val="004154E1"/>
    <w:rsid w:val="00424CCF"/>
    <w:rsid w:val="0042541F"/>
    <w:rsid w:val="00446531"/>
    <w:rsid w:val="00450C91"/>
    <w:rsid w:val="004548E0"/>
    <w:rsid w:val="00465065"/>
    <w:rsid w:val="0046549F"/>
    <w:rsid w:val="00466F57"/>
    <w:rsid w:val="00480F62"/>
    <w:rsid w:val="00482574"/>
    <w:rsid w:val="004841F1"/>
    <w:rsid w:val="00493DE0"/>
    <w:rsid w:val="00494157"/>
    <w:rsid w:val="00494C33"/>
    <w:rsid w:val="004A0278"/>
    <w:rsid w:val="004A04C9"/>
    <w:rsid w:val="004B5DFA"/>
    <w:rsid w:val="004C34F9"/>
    <w:rsid w:val="004D102A"/>
    <w:rsid w:val="004E1381"/>
    <w:rsid w:val="004E34BB"/>
    <w:rsid w:val="004F330D"/>
    <w:rsid w:val="00503D79"/>
    <w:rsid w:val="00511461"/>
    <w:rsid w:val="00523EFC"/>
    <w:rsid w:val="00536147"/>
    <w:rsid w:val="00541308"/>
    <w:rsid w:val="00544990"/>
    <w:rsid w:val="00544B1D"/>
    <w:rsid w:val="0055002E"/>
    <w:rsid w:val="00554E2B"/>
    <w:rsid w:val="00587210"/>
    <w:rsid w:val="00587E66"/>
    <w:rsid w:val="00590ADE"/>
    <w:rsid w:val="005977A3"/>
    <w:rsid w:val="005A1931"/>
    <w:rsid w:val="005A70E6"/>
    <w:rsid w:val="005B047F"/>
    <w:rsid w:val="005C7012"/>
    <w:rsid w:val="005D30F8"/>
    <w:rsid w:val="005E4778"/>
    <w:rsid w:val="005F377B"/>
    <w:rsid w:val="00605615"/>
    <w:rsid w:val="00613F4E"/>
    <w:rsid w:val="006169C2"/>
    <w:rsid w:val="00617C4A"/>
    <w:rsid w:val="00632E70"/>
    <w:rsid w:val="006338F7"/>
    <w:rsid w:val="0064761E"/>
    <w:rsid w:val="00647C93"/>
    <w:rsid w:val="006527FC"/>
    <w:rsid w:val="0065628E"/>
    <w:rsid w:val="006764B8"/>
    <w:rsid w:val="006847F3"/>
    <w:rsid w:val="00696CD9"/>
    <w:rsid w:val="006B1792"/>
    <w:rsid w:val="006B75F6"/>
    <w:rsid w:val="006D2A60"/>
    <w:rsid w:val="006D69D7"/>
    <w:rsid w:val="006E21FC"/>
    <w:rsid w:val="006F02A2"/>
    <w:rsid w:val="006F7D4F"/>
    <w:rsid w:val="00710562"/>
    <w:rsid w:val="007249F0"/>
    <w:rsid w:val="0073048C"/>
    <w:rsid w:val="00734C94"/>
    <w:rsid w:val="00736144"/>
    <w:rsid w:val="0076767E"/>
    <w:rsid w:val="007678FC"/>
    <w:rsid w:val="00771CDD"/>
    <w:rsid w:val="00782856"/>
    <w:rsid w:val="00785FCB"/>
    <w:rsid w:val="00790039"/>
    <w:rsid w:val="00790282"/>
    <w:rsid w:val="0079499B"/>
    <w:rsid w:val="007A38CA"/>
    <w:rsid w:val="007B2CBF"/>
    <w:rsid w:val="007B7D04"/>
    <w:rsid w:val="007C0717"/>
    <w:rsid w:val="007C3EB1"/>
    <w:rsid w:val="007C6E0D"/>
    <w:rsid w:val="007D4971"/>
    <w:rsid w:val="007D5F0F"/>
    <w:rsid w:val="007E1F39"/>
    <w:rsid w:val="007F1263"/>
    <w:rsid w:val="008106BD"/>
    <w:rsid w:val="00812C00"/>
    <w:rsid w:val="00814584"/>
    <w:rsid w:val="00815BDA"/>
    <w:rsid w:val="00817417"/>
    <w:rsid w:val="00821A67"/>
    <w:rsid w:val="00843199"/>
    <w:rsid w:val="008579FA"/>
    <w:rsid w:val="00867E33"/>
    <w:rsid w:val="008727BD"/>
    <w:rsid w:val="00873484"/>
    <w:rsid w:val="008769D5"/>
    <w:rsid w:val="00876F74"/>
    <w:rsid w:val="00880225"/>
    <w:rsid w:val="00896E25"/>
    <w:rsid w:val="008A460A"/>
    <w:rsid w:val="008A78D5"/>
    <w:rsid w:val="008E065D"/>
    <w:rsid w:val="008E5157"/>
    <w:rsid w:val="00900D39"/>
    <w:rsid w:val="00907200"/>
    <w:rsid w:val="009142C4"/>
    <w:rsid w:val="009151C9"/>
    <w:rsid w:val="00921155"/>
    <w:rsid w:val="009223AD"/>
    <w:rsid w:val="009449C4"/>
    <w:rsid w:val="00957977"/>
    <w:rsid w:val="0097081E"/>
    <w:rsid w:val="009779EF"/>
    <w:rsid w:val="00986CCD"/>
    <w:rsid w:val="009903AE"/>
    <w:rsid w:val="009A6AE0"/>
    <w:rsid w:val="009A6CAB"/>
    <w:rsid w:val="009A6E97"/>
    <w:rsid w:val="009B2726"/>
    <w:rsid w:val="009C4ACB"/>
    <w:rsid w:val="009D6F7A"/>
    <w:rsid w:val="009E2F3F"/>
    <w:rsid w:val="009E3F74"/>
    <w:rsid w:val="009E65FF"/>
    <w:rsid w:val="009F4A4A"/>
    <w:rsid w:val="00A11C5E"/>
    <w:rsid w:val="00A163F0"/>
    <w:rsid w:val="00A201B5"/>
    <w:rsid w:val="00A2723B"/>
    <w:rsid w:val="00A35291"/>
    <w:rsid w:val="00A3633E"/>
    <w:rsid w:val="00A371B1"/>
    <w:rsid w:val="00A450C1"/>
    <w:rsid w:val="00A516A4"/>
    <w:rsid w:val="00A52385"/>
    <w:rsid w:val="00A73EAC"/>
    <w:rsid w:val="00A80B1D"/>
    <w:rsid w:val="00A827DC"/>
    <w:rsid w:val="00A856C2"/>
    <w:rsid w:val="00A93AD1"/>
    <w:rsid w:val="00A93CEB"/>
    <w:rsid w:val="00AB187E"/>
    <w:rsid w:val="00AC3E1B"/>
    <w:rsid w:val="00AD3566"/>
    <w:rsid w:val="00AD462D"/>
    <w:rsid w:val="00AD7E15"/>
    <w:rsid w:val="00AE4ABB"/>
    <w:rsid w:val="00AF4F24"/>
    <w:rsid w:val="00B04DFA"/>
    <w:rsid w:val="00B1798F"/>
    <w:rsid w:val="00B24E43"/>
    <w:rsid w:val="00B36C1C"/>
    <w:rsid w:val="00B4566A"/>
    <w:rsid w:val="00B45EA7"/>
    <w:rsid w:val="00B45FE4"/>
    <w:rsid w:val="00B50BBC"/>
    <w:rsid w:val="00B53F29"/>
    <w:rsid w:val="00B64238"/>
    <w:rsid w:val="00B72429"/>
    <w:rsid w:val="00B72C0E"/>
    <w:rsid w:val="00B77768"/>
    <w:rsid w:val="00B83267"/>
    <w:rsid w:val="00B83F50"/>
    <w:rsid w:val="00B85704"/>
    <w:rsid w:val="00B90F17"/>
    <w:rsid w:val="00B95B6B"/>
    <w:rsid w:val="00BA0109"/>
    <w:rsid w:val="00BA0224"/>
    <w:rsid w:val="00BB3BFC"/>
    <w:rsid w:val="00BC43AB"/>
    <w:rsid w:val="00BD20FA"/>
    <w:rsid w:val="00BE1ADF"/>
    <w:rsid w:val="00BE5FAB"/>
    <w:rsid w:val="00BE7019"/>
    <w:rsid w:val="00BF095D"/>
    <w:rsid w:val="00BF0F7D"/>
    <w:rsid w:val="00BF26F8"/>
    <w:rsid w:val="00BF6CAF"/>
    <w:rsid w:val="00C016A8"/>
    <w:rsid w:val="00C05508"/>
    <w:rsid w:val="00C05E39"/>
    <w:rsid w:val="00C073F4"/>
    <w:rsid w:val="00C364CD"/>
    <w:rsid w:val="00C441E1"/>
    <w:rsid w:val="00C55514"/>
    <w:rsid w:val="00C55929"/>
    <w:rsid w:val="00C577C7"/>
    <w:rsid w:val="00C6019B"/>
    <w:rsid w:val="00C60BF9"/>
    <w:rsid w:val="00C72A07"/>
    <w:rsid w:val="00C838EC"/>
    <w:rsid w:val="00C921D4"/>
    <w:rsid w:val="00C929D6"/>
    <w:rsid w:val="00CA2FD0"/>
    <w:rsid w:val="00CA66E0"/>
    <w:rsid w:val="00CA7CD2"/>
    <w:rsid w:val="00CB78EC"/>
    <w:rsid w:val="00CB7B5F"/>
    <w:rsid w:val="00CB7C0A"/>
    <w:rsid w:val="00CC40FD"/>
    <w:rsid w:val="00CD3771"/>
    <w:rsid w:val="00CE4DEA"/>
    <w:rsid w:val="00D00D69"/>
    <w:rsid w:val="00D038F2"/>
    <w:rsid w:val="00D12B1A"/>
    <w:rsid w:val="00D16AF4"/>
    <w:rsid w:val="00D17CD3"/>
    <w:rsid w:val="00D20735"/>
    <w:rsid w:val="00D21143"/>
    <w:rsid w:val="00D36860"/>
    <w:rsid w:val="00D445D4"/>
    <w:rsid w:val="00D51D56"/>
    <w:rsid w:val="00D541A5"/>
    <w:rsid w:val="00D60E7A"/>
    <w:rsid w:val="00D6272E"/>
    <w:rsid w:val="00D73367"/>
    <w:rsid w:val="00D8008B"/>
    <w:rsid w:val="00D9066B"/>
    <w:rsid w:val="00DB30D8"/>
    <w:rsid w:val="00DB3BC6"/>
    <w:rsid w:val="00DD02F3"/>
    <w:rsid w:val="00DD7ED1"/>
    <w:rsid w:val="00DE04F0"/>
    <w:rsid w:val="00DE35BC"/>
    <w:rsid w:val="00DE376F"/>
    <w:rsid w:val="00DF0212"/>
    <w:rsid w:val="00DF7491"/>
    <w:rsid w:val="00E14281"/>
    <w:rsid w:val="00E15A0B"/>
    <w:rsid w:val="00E16F09"/>
    <w:rsid w:val="00E2491B"/>
    <w:rsid w:val="00E24B9A"/>
    <w:rsid w:val="00E337A6"/>
    <w:rsid w:val="00E43A3E"/>
    <w:rsid w:val="00E4733C"/>
    <w:rsid w:val="00E52BCD"/>
    <w:rsid w:val="00E54CFF"/>
    <w:rsid w:val="00E579FF"/>
    <w:rsid w:val="00E60458"/>
    <w:rsid w:val="00E70D52"/>
    <w:rsid w:val="00E73095"/>
    <w:rsid w:val="00E9477C"/>
    <w:rsid w:val="00EA6B39"/>
    <w:rsid w:val="00EB293D"/>
    <w:rsid w:val="00EC579E"/>
    <w:rsid w:val="00EE2D0C"/>
    <w:rsid w:val="00EE6B18"/>
    <w:rsid w:val="00EF3492"/>
    <w:rsid w:val="00F01D29"/>
    <w:rsid w:val="00F04A9F"/>
    <w:rsid w:val="00F23A21"/>
    <w:rsid w:val="00F27C70"/>
    <w:rsid w:val="00F40401"/>
    <w:rsid w:val="00F47213"/>
    <w:rsid w:val="00F6006B"/>
    <w:rsid w:val="00F628D5"/>
    <w:rsid w:val="00F64274"/>
    <w:rsid w:val="00F676FE"/>
    <w:rsid w:val="00F76194"/>
    <w:rsid w:val="00F774EE"/>
    <w:rsid w:val="00F85504"/>
    <w:rsid w:val="00F869EF"/>
    <w:rsid w:val="00F947AD"/>
    <w:rsid w:val="00FA089B"/>
    <w:rsid w:val="00FA1DB9"/>
    <w:rsid w:val="00FA7144"/>
    <w:rsid w:val="00FB5FEA"/>
    <w:rsid w:val="00FC242C"/>
    <w:rsid w:val="00FD154E"/>
    <w:rsid w:val="00FD1707"/>
    <w:rsid w:val="00FD217C"/>
    <w:rsid w:val="00FD2B7C"/>
    <w:rsid w:val="00FD6665"/>
    <w:rsid w:val="00FE1168"/>
    <w:rsid w:val="00FE46AB"/>
    <w:rsid w:val="01AF043F"/>
    <w:rsid w:val="03780337"/>
    <w:rsid w:val="047D19AB"/>
    <w:rsid w:val="09290360"/>
    <w:rsid w:val="0AAC50BD"/>
    <w:rsid w:val="0E9C6CF6"/>
    <w:rsid w:val="13602A2E"/>
    <w:rsid w:val="18D35D30"/>
    <w:rsid w:val="1A885517"/>
    <w:rsid w:val="20E017A7"/>
    <w:rsid w:val="23974DD6"/>
    <w:rsid w:val="33C71B5B"/>
    <w:rsid w:val="3D7F37E8"/>
    <w:rsid w:val="451828E6"/>
    <w:rsid w:val="465253BF"/>
    <w:rsid w:val="4B645C10"/>
    <w:rsid w:val="55AA3D2A"/>
    <w:rsid w:val="64F150DC"/>
    <w:rsid w:val="797A48CF"/>
    <w:rsid w:val="7ADC4730"/>
    <w:rsid w:val="7BB2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32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4">
    <w:name w:val="annotation text"/>
    <w:basedOn w:val="1"/>
    <w:link w:val="31"/>
    <w:autoRedefine/>
    <w:qFormat/>
    <w:uiPriority w:val="99"/>
    <w:pPr>
      <w:jc w:val="left"/>
    </w:pPr>
  </w:style>
  <w:style w:type="paragraph" w:styleId="5">
    <w:name w:val="Body Text"/>
    <w:basedOn w:val="1"/>
    <w:link w:val="34"/>
    <w:autoRedefine/>
    <w:semiHidden/>
    <w:unhideWhenUsed/>
    <w:qFormat/>
    <w:uiPriority w:val="0"/>
    <w:pPr>
      <w:spacing w:after="120"/>
    </w:pPr>
  </w:style>
  <w:style w:type="paragraph" w:styleId="6">
    <w:name w:val="Body Text Indent"/>
    <w:basedOn w:val="1"/>
    <w:autoRedefine/>
    <w:qFormat/>
    <w:uiPriority w:val="0"/>
    <w:pPr>
      <w:ind w:left="570" w:hanging="30"/>
    </w:pPr>
    <w:rPr>
      <w:sz w:val="28"/>
      <w:szCs w:val="20"/>
    </w:rPr>
  </w:style>
  <w:style w:type="paragraph" w:styleId="7">
    <w:name w:val="Plain Text"/>
    <w:basedOn w:val="1"/>
    <w:link w:val="26"/>
    <w:autoRedefine/>
    <w:qFormat/>
    <w:uiPriority w:val="0"/>
    <w:rPr>
      <w:rFonts w:ascii="宋体" w:hAnsi="Courier New"/>
      <w:szCs w:val="20"/>
    </w:rPr>
  </w:style>
  <w:style w:type="paragraph" w:styleId="8">
    <w:name w:val="Date"/>
    <w:basedOn w:val="1"/>
    <w:next w:val="1"/>
    <w:link w:val="25"/>
    <w:autoRedefine/>
    <w:qFormat/>
    <w:uiPriority w:val="0"/>
    <w:pPr>
      <w:ind w:left="100" w:leftChars="2500"/>
    </w:pPr>
  </w:style>
  <w:style w:type="paragraph" w:styleId="9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10">
    <w:name w:val="footer"/>
    <w:basedOn w:val="1"/>
    <w:link w:val="2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3">
    <w:name w:val="Table Grid"/>
    <w:basedOn w:val="12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styleId="16">
    <w:name w:val="annotation reference"/>
    <w:autoRedefine/>
    <w:qFormat/>
    <w:uiPriority w:val="0"/>
    <w:rPr>
      <w:sz w:val="21"/>
      <w:szCs w:val="21"/>
    </w:rPr>
  </w:style>
  <w:style w:type="paragraph" w:customStyle="1" w:styleId="17">
    <w:name w:val="_Style 5"/>
    <w:basedOn w:val="1"/>
    <w:autoRedefine/>
    <w:qFormat/>
    <w:uiPriority w:val="0"/>
    <w:pPr>
      <w:widowControl/>
      <w:spacing w:after="160" w:line="240" w:lineRule="exact"/>
      <w:jc w:val="center"/>
    </w:pPr>
    <w:rPr>
      <w:rFonts w:ascii="宋体" w:hAnsi="宋体"/>
      <w:b/>
      <w:kern w:val="0"/>
      <w:sz w:val="30"/>
      <w:szCs w:val="30"/>
      <w:lang w:eastAsia="en-US"/>
    </w:rPr>
  </w:style>
  <w:style w:type="paragraph" w:customStyle="1" w:styleId="18">
    <w:name w:val="Char Char Char Char Char Char1 Char"/>
    <w:basedOn w:val="1"/>
    <w:autoRedefine/>
    <w:qFormat/>
    <w:uiPriority w:val="0"/>
    <w:pPr>
      <w:widowControl/>
      <w:spacing w:after="160" w:line="240" w:lineRule="exact"/>
      <w:ind w:firstLine="701" w:firstLineChars="250"/>
      <w:jc w:val="left"/>
    </w:pPr>
    <w:rPr>
      <w:rFonts w:ascii="Verdana" w:hAnsi="Verdana" w:eastAsia="仿宋_GB2312"/>
      <w:b/>
      <w:kern w:val="0"/>
      <w:sz w:val="28"/>
      <w:szCs w:val="28"/>
      <w:lang w:eastAsia="en-US"/>
    </w:rPr>
  </w:style>
  <w:style w:type="paragraph" w:customStyle="1" w:styleId="19">
    <w:name w:val="Char Char1"/>
    <w:basedOn w:val="3"/>
    <w:autoRedefine/>
    <w:qFormat/>
    <w:uiPriority w:val="0"/>
    <w:rPr>
      <w:rFonts w:ascii="Tahoma" w:hAnsi="Tahoma"/>
      <w:sz w:val="24"/>
    </w:rPr>
  </w:style>
  <w:style w:type="character" w:customStyle="1" w:styleId="20">
    <w:name w:val="页眉 字符"/>
    <w:link w:val="11"/>
    <w:autoRedefine/>
    <w:qFormat/>
    <w:uiPriority w:val="0"/>
    <w:rPr>
      <w:kern w:val="2"/>
      <w:sz w:val="18"/>
      <w:szCs w:val="18"/>
    </w:rPr>
  </w:style>
  <w:style w:type="character" w:customStyle="1" w:styleId="21">
    <w:name w:val="页脚 字符"/>
    <w:link w:val="10"/>
    <w:autoRedefine/>
    <w:qFormat/>
    <w:uiPriority w:val="0"/>
    <w:rPr>
      <w:kern w:val="2"/>
      <w:sz w:val="18"/>
      <w:szCs w:val="18"/>
    </w:rPr>
  </w:style>
  <w:style w:type="paragraph" w:customStyle="1" w:styleId="22">
    <w:name w:val="Char Char Char Char Char Char1 Char Char Char Char"/>
    <w:basedOn w:val="3"/>
    <w:autoRedefine/>
    <w:qFormat/>
    <w:uiPriority w:val="0"/>
    <w:rPr>
      <w:rFonts w:ascii="Tahoma" w:hAnsi="Tahoma"/>
      <w:sz w:val="24"/>
    </w:rPr>
  </w:style>
  <w:style w:type="paragraph" w:customStyle="1" w:styleId="23">
    <w:name w:val="Char Char Char Char Char Char Char Char Char Char Char Char Char"/>
    <w:basedOn w:val="1"/>
    <w:autoRedefine/>
    <w:qFormat/>
    <w:uiPriority w:val="0"/>
    <w:pPr>
      <w:widowControl/>
      <w:spacing w:after="160" w:line="240" w:lineRule="exact"/>
      <w:jc w:val="center"/>
    </w:pPr>
    <w:rPr>
      <w:rFonts w:ascii="宋体" w:hAnsi="宋体"/>
      <w:b/>
      <w:kern w:val="0"/>
      <w:sz w:val="30"/>
      <w:szCs w:val="30"/>
      <w:lang w:eastAsia="en-US"/>
    </w:rPr>
  </w:style>
  <w:style w:type="paragraph" w:customStyle="1" w:styleId="24">
    <w:name w:val="Char"/>
    <w:basedOn w:val="1"/>
    <w:autoRedefine/>
    <w:qFormat/>
    <w:uiPriority w:val="0"/>
    <w:pPr>
      <w:widowControl/>
      <w:spacing w:after="160" w:line="240" w:lineRule="exact"/>
      <w:jc w:val="center"/>
    </w:pPr>
    <w:rPr>
      <w:rFonts w:ascii="宋体" w:hAnsi="宋体"/>
      <w:b/>
      <w:kern w:val="0"/>
      <w:sz w:val="30"/>
      <w:szCs w:val="30"/>
      <w:lang w:eastAsia="en-US"/>
    </w:rPr>
  </w:style>
  <w:style w:type="character" w:customStyle="1" w:styleId="25">
    <w:name w:val="日期 字符"/>
    <w:link w:val="8"/>
    <w:autoRedefine/>
    <w:qFormat/>
    <w:uiPriority w:val="0"/>
    <w:rPr>
      <w:kern w:val="2"/>
      <w:sz w:val="21"/>
      <w:szCs w:val="24"/>
    </w:rPr>
  </w:style>
  <w:style w:type="character" w:customStyle="1" w:styleId="26">
    <w:name w:val="纯文本 字符"/>
    <w:link w:val="7"/>
    <w:autoRedefine/>
    <w:qFormat/>
    <w:uiPriority w:val="0"/>
    <w:rPr>
      <w:rFonts w:ascii="宋体" w:hAnsi="Courier New"/>
      <w:kern w:val="2"/>
      <w:sz w:val="21"/>
    </w:rPr>
  </w:style>
  <w:style w:type="paragraph" w:customStyle="1" w:styleId="2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8">
    <w:name w:val="纯文本 Char1"/>
    <w:autoRedefine/>
    <w:qFormat/>
    <w:locked/>
    <w:uiPriority w:val="0"/>
    <w:rPr>
      <w:rFonts w:ascii="宋体" w:hAnsi="Courier New" w:eastAsia="宋体" w:cs="Times New Roman"/>
      <w:szCs w:val="20"/>
    </w:rPr>
  </w:style>
  <w:style w:type="paragraph" w:customStyle="1" w:styleId="29">
    <w:name w:val="列出段落1"/>
    <w:basedOn w:val="1"/>
    <w:link w:val="30"/>
    <w:autoRedefine/>
    <w:qFormat/>
    <w:uiPriority w:val="34"/>
    <w:pPr>
      <w:ind w:firstLine="420" w:firstLineChars="200"/>
    </w:pPr>
  </w:style>
  <w:style w:type="character" w:customStyle="1" w:styleId="30">
    <w:name w:val="列出段落字符"/>
    <w:link w:val="29"/>
    <w:autoRedefine/>
    <w:qFormat/>
    <w:locked/>
    <w:uiPriority w:val="34"/>
    <w:rPr>
      <w:kern w:val="2"/>
      <w:sz w:val="21"/>
      <w:szCs w:val="24"/>
    </w:rPr>
  </w:style>
  <w:style w:type="character" w:customStyle="1" w:styleId="31">
    <w:name w:val="批注文字 字符"/>
    <w:link w:val="4"/>
    <w:autoRedefine/>
    <w:qFormat/>
    <w:uiPriority w:val="99"/>
    <w:rPr>
      <w:kern w:val="2"/>
      <w:sz w:val="21"/>
      <w:szCs w:val="24"/>
    </w:rPr>
  </w:style>
  <w:style w:type="character" w:customStyle="1" w:styleId="32">
    <w:name w:val="标题 2 字符"/>
    <w:link w:val="2"/>
    <w:autoRedefine/>
    <w:qFormat/>
    <w:uiPriority w:val="0"/>
    <w:rPr>
      <w:rFonts w:ascii="Arial" w:hAnsi="Arial" w:eastAsia="黑体" w:cs="Arial"/>
      <w:b/>
      <w:bCs/>
      <w:kern w:val="2"/>
      <w:sz w:val="32"/>
      <w:szCs w:val="32"/>
    </w:rPr>
  </w:style>
  <w:style w:type="paragraph" w:styleId="33">
    <w:name w:val="No Spacing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4">
    <w:name w:val="正文文本 字符"/>
    <w:basedOn w:val="14"/>
    <w:link w:val="5"/>
    <w:autoRedefine/>
    <w:semiHidden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AA9CE-9943-47A8-9F0B-8C2F671B60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96</Words>
  <Characters>553</Characters>
  <Lines>4</Lines>
  <Paragraphs>1</Paragraphs>
  <TotalTime>2</TotalTime>
  <ScaleCrop>false</ScaleCrop>
  <LinksUpToDate>false</LinksUpToDate>
  <CharactersWithSpaces>648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2020-07-23T10:34:00Z</dcterms:created>
  <dc:creator>liangchao</dc:creator>
  <cp:lastModifiedBy>赵文宇</cp:lastModifiedBy>
  <cp:lastPrinted>2017-12-04T07:21:00Z</cp:lastPrinted>
  <dcterms:modified xsi:type="dcterms:W3CDTF">2024-04-25T08:26:26Z</dcterms:modified>
  <dc:title>招标结果公示</dc:title>
  <cp:revision>141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D8B52F10C1C84EAEABA8A6ED08E76816_12</vt:lpwstr>
  </property>
</Properties>
</file>